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96" w:rsidRPr="0011125B" w:rsidRDefault="00273B96" w:rsidP="00083FE8">
      <w:pPr>
        <w:jc w:val="center"/>
        <w:rPr>
          <w:rFonts w:ascii="黑体" w:eastAsia="黑体" w:hAnsi="宋体"/>
          <w:color w:val="000000" w:themeColor="text1"/>
          <w:sz w:val="24"/>
          <w:szCs w:val="24"/>
        </w:rPr>
      </w:pPr>
    </w:p>
    <w:p w:rsidR="00150A93" w:rsidRPr="0011125B" w:rsidRDefault="00150A93" w:rsidP="00083FE8">
      <w:pPr>
        <w:jc w:val="center"/>
        <w:rPr>
          <w:rFonts w:ascii="黑体" w:eastAsia="黑体" w:hAnsi="宋体"/>
          <w:color w:val="000000" w:themeColor="text1"/>
          <w:sz w:val="24"/>
          <w:szCs w:val="24"/>
        </w:rPr>
      </w:pPr>
    </w:p>
    <w:p w:rsidR="00273B96" w:rsidRPr="0011125B" w:rsidRDefault="002601F7" w:rsidP="00083FE8">
      <w:pPr>
        <w:jc w:val="center"/>
        <w:rPr>
          <w:rFonts w:ascii="黑体" w:eastAsia="黑体" w:hAnsi="宋体"/>
          <w:color w:val="000000" w:themeColor="text1"/>
          <w:sz w:val="32"/>
          <w:szCs w:val="32"/>
        </w:rPr>
      </w:pPr>
      <w:r w:rsidRPr="0011125B">
        <w:rPr>
          <w:rFonts w:ascii="黑体" w:eastAsia="黑体" w:hAnsi="Times New Roman" w:cs="黑体" w:hint="eastAsia"/>
          <w:color w:val="000000" w:themeColor="text1"/>
          <w:kern w:val="0"/>
          <w:sz w:val="52"/>
          <w:szCs w:val="52"/>
        </w:rPr>
        <w:t>杭州市临安区</w:t>
      </w:r>
      <w:r w:rsidR="00EB5CD1" w:rsidRPr="0011125B">
        <w:rPr>
          <w:rFonts w:ascii="黑体" w:eastAsia="黑体" w:hAnsi="Times New Roman" w:cs="黑体" w:hint="eastAsia"/>
          <w:color w:val="000000" w:themeColor="text1"/>
          <w:kern w:val="0"/>
          <w:sz w:val="52"/>
          <w:szCs w:val="52"/>
        </w:rPr>
        <w:t>政府采购</w:t>
      </w:r>
    </w:p>
    <w:p w:rsidR="00EB5CD1" w:rsidRPr="0011125B" w:rsidRDefault="008764C9" w:rsidP="00083FE8">
      <w:pPr>
        <w:jc w:val="center"/>
        <w:rPr>
          <w:rFonts w:ascii="黑体" w:eastAsia="黑体" w:hAnsi="宋体"/>
          <w:bCs/>
          <w:color w:val="000000" w:themeColor="text1"/>
          <w:spacing w:val="-12"/>
          <w:sz w:val="36"/>
          <w:szCs w:val="36"/>
          <w:u w:val="single"/>
        </w:rPr>
      </w:pPr>
      <w:r>
        <w:rPr>
          <w:rFonts w:ascii="黑体" w:eastAsia="黑体" w:hAnsi="宋体" w:hint="eastAsia"/>
          <w:bCs/>
          <w:color w:val="000000" w:themeColor="text1"/>
          <w:spacing w:val="-12"/>
          <w:sz w:val="36"/>
          <w:szCs w:val="36"/>
          <w:u w:val="single"/>
        </w:rPr>
        <w:t>杭州市临安区双溪口水库工程</w:t>
      </w:r>
    </w:p>
    <w:p w:rsidR="00273B96" w:rsidRPr="0011125B" w:rsidRDefault="008821E8" w:rsidP="00083FE8">
      <w:pPr>
        <w:jc w:val="center"/>
        <w:rPr>
          <w:rFonts w:ascii="黑体" w:eastAsia="黑体" w:hAnsi="宋体"/>
          <w:bCs/>
          <w:color w:val="000000" w:themeColor="text1"/>
          <w:spacing w:val="-12"/>
          <w:sz w:val="36"/>
          <w:szCs w:val="36"/>
        </w:rPr>
      </w:pPr>
      <w:r w:rsidRPr="0011125B">
        <w:rPr>
          <w:rFonts w:ascii="黑体" w:eastAsia="黑体" w:hAnsi="宋体" w:hint="eastAsia"/>
          <w:bCs/>
          <w:color w:val="000000" w:themeColor="text1"/>
          <w:spacing w:val="-12"/>
          <w:sz w:val="36"/>
          <w:szCs w:val="36"/>
        </w:rPr>
        <w:t>PPP</w:t>
      </w:r>
      <w:r w:rsidR="00273B96" w:rsidRPr="0011125B">
        <w:rPr>
          <w:rFonts w:ascii="黑体" w:eastAsia="黑体" w:hAnsi="宋体" w:hint="eastAsia"/>
          <w:bCs/>
          <w:color w:val="000000" w:themeColor="text1"/>
          <w:spacing w:val="-12"/>
          <w:sz w:val="36"/>
          <w:szCs w:val="36"/>
        </w:rPr>
        <w:t>项目</w:t>
      </w:r>
    </w:p>
    <w:p w:rsidR="00273B96" w:rsidRPr="0011125B" w:rsidRDefault="00273B96"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145267" w:rsidRPr="0011125B" w:rsidRDefault="00145267"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273B96" w:rsidRPr="00057805" w:rsidRDefault="00273B96"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273B96" w:rsidRPr="0011125B" w:rsidRDefault="00273B96" w:rsidP="00083FE8">
      <w:pPr>
        <w:jc w:val="center"/>
        <w:rPr>
          <w:rFonts w:ascii="黑体" w:eastAsia="黑体" w:hAnsi="宋体"/>
          <w:bCs/>
          <w:color w:val="000000" w:themeColor="text1"/>
          <w:sz w:val="24"/>
          <w:szCs w:val="24"/>
        </w:rPr>
      </w:pPr>
    </w:p>
    <w:p w:rsidR="00273B96" w:rsidRPr="0011125B" w:rsidRDefault="00C16F1D" w:rsidP="00083FE8">
      <w:pPr>
        <w:jc w:val="center"/>
        <w:rPr>
          <w:rFonts w:ascii="黑体" w:eastAsia="黑体" w:hAnsi="宋体"/>
          <w:color w:val="000000" w:themeColor="text1"/>
          <w:sz w:val="72"/>
          <w:szCs w:val="72"/>
        </w:rPr>
      </w:pPr>
      <w:r w:rsidRPr="0011125B">
        <w:rPr>
          <w:rFonts w:ascii="黑体" w:eastAsia="黑体" w:hAnsi="宋体" w:hint="eastAsia"/>
          <w:color w:val="000000" w:themeColor="text1"/>
          <w:sz w:val="72"/>
          <w:szCs w:val="72"/>
        </w:rPr>
        <w:t>公开</w:t>
      </w:r>
      <w:r w:rsidR="00D33EF9" w:rsidRPr="0011125B">
        <w:rPr>
          <w:rFonts w:ascii="黑体" w:eastAsia="黑体" w:hAnsi="宋体" w:hint="eastAsia"/>
          <w:color w:val="000000" w:themeColor="text1"/>
          <w:sz w:val="72"/>
          <w:szCs w:val="72"/>
        </w:rPr>
        <w:t>招标</w:t>
      </w:r>
      <w:r w:rsidR="00273B96" w:rsidRPr="0011125B">
        <w:rPr>
          <w:rFonts w:ascii="黑体" w:eastAsia="黑体" w:hAnsi="宋体" w:hint="eastAsia"/>
          <w:color w:val="000000" w:themeColor="text1"/>
          <w:sz w:val="72"/>
          <w:szCs w:val="72"/>
        </w:rPr>
        <w:t>文件</w:t>
      </w:r>
    </w:p>
    <w:p w:rsidR="003F0610" w:rsidRPr="007912F3" w:rsidRDefault="003F0610" w:rsidP="00083FE8">
      <w:pPr>
        <w:jc w:val="center"/>
        <w:rPr>
          <w:rFonts w:asciiTheme="minorEastAsia" w:eastAsiaTheme="minorEastAsia" w:hAnsiTheme="minorEastAsia"/>
          <w:bCs/>
          <w:color w:val="000000" w:themeColor="text1"/>
          <w:sz w:val="44"/>
          <w:szCs w:val="4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145267" w:rsidRPr="0011125B" w:rsidRDefault="00145267"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3F0610" w:rsidRPr="0011125B" w:rsidRDefault="003F0610" w:rsidP="00083FE8">
      <w:pPr>
        <w:jc w:val="center"/>
        <w:rPr>
          <w:rFonts w:ascii="黑体" w:eastAsia="黑体" w:hAnsi="宋体"/>
          <w:bCs/>
          <w:color w:val="000000" w:themeColor="text1"/>
          <w:sz w:val="24"/>
          <w:szCs w:val="24"/>
        </w:rPr>
      </w:pPr>
    </w:p>
    <w:p w:rsidR="00877B3B" w:rsidRPr="0011125B" w:rsidRDefault="00877B3B" w:rsidP="00877B3B">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招 标 人：</w:t>
      </w:r>
      <w:r w:rsidR="008764C9">
        <w:rPr>
          <w:rFonts w:ascii="黑体" w:eastAsia="黑体" w:hAnsi="宋体" w:hint="eastAsia"/>
          <w:color w:val="000000" w:themeColor="text1"/>
          <w:sz w:val="32"/>
          <w:szCs w:val="32"/>
          <w:u w:val="single"/>
        </w:rPr>
        <w:t>杭州市临安区水利水电局</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877B3B" w:rsidRPr="0011125B" w:rsidRDefault="00877B3B" w:rsidP="00877B3B">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代理机构：</w:t>
      </w:r>
      <w:r w:rsidRPr="0011125B">
        <w:rPr>
          <w:rFonts w:ascii="黑体" w:eastAsia="黑体" w:hAnsi="宋体" w:hint="eastAsia"/>
          <w:color w:val="000000" w:themeColor="text1"/>
          <w:sz w:val="32"/>
          <w:szCs w:val="32"/>
          <w:u w:val="single"/>
        </w:rPr>
        <w:t>浙江信镧建设工程咨询有限公司</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877B3B" w:rsidRPr="0011125B" w:rsidRDefault="00877B3B" w:rsidP="00877B3B">
      <w:pPr>
        <w:spacing w:line="300" w:lineRule="auto"/>
        <w:rPr>
          <w:rFonts w:ascii="黑体" w:eastAsia="黑体" w:hAnsi="宋体"/>
          <w:color w:val="000000" w:themeColor="text1"/>
          <w:sz w:val="32"/>
          <w:szCs w:val="32"/>
          <w:u w:val="single"/>
        </w:rPr>
      </w:pPr>
      <w:r w:rsidRPr="0011125B">
        <w:rPr>
          <w:rFonts w:ascii="黑体" w:eastAsia="黑体" w:hAnsi="宋体" w:hint="eastAsia"/>
          <w:color w:val="000000" w:themeColor="text1"/>
          <w:sz w:val="32"/>
          <w:szCs w:val="32"/>
        </w:rPr>
        <w:t>项目编号：</w:t>
      </w:r>
      <w:r w:rsidR="008764C9">
        <w:rPr>
          <w:rFonts w:ascii="黑体" w:eastAsia="黑体" w:hAnsi="宋体"/>
          <w:color w:val="000000" w:themeColor="text1"/>
          <w:sz w:val="32"/>
          <w:szCs w:val="32"/>
          <w:u w:val="single"/>
        </w:rPr>
        <w:t>ZJXL-LAQ-201801</w:t>
      </w:r>
    </w:p>
    <w:p w:rsidR="00877B3B" w:rsidRPr="0011125B" w:rsidRDefault="00877B3B" w:rsidP="00877B3B">
      <w:pPr>
        <w:spacing w:line="300" w:lineRule="auto"/>
        <w:rPr>
          <w:rFonts w:ascii="仿宋_GB2312" w:eastAsia="仿宋_GB2312" w:hAnsi="仿宋_GB2312" w:cs="仿宋_GB2312"/>
          <w:color w:val="000000" w:themeColor="text1"/>
          <w:sz w:val="32"/>
          <w:szCs w:val="32"/>
        </w:rPr>
      </w:pPr>
      <w:r w:rsidRPr="0011125B">
        <w:rPr>
          <w:rFonts w:ascii="黑体" w:eastAsia="黑体" w:hAnsi="宋体"/>
          <w:color w:val="000000" w:themeColor="text1"/>
          <w:sz w:val="32"/>
          <w:szCs w:val="32"/>
        </w:rPr>
        <w:t>日</w:t>
      </w:r>
      <w:r w:rsidRPr="0011125B">
        <w:rPr>
          <w:rFonts w:ascii="黑体" w:eastAsia="黑体" w:hAnsi="宋体" w:hint="eastAsia"/>
          <w:color w:val="000000" w:themeColor="text1"/>
          <w:sz w:val="32"/>
          <w:szCs w:val="32"/>
        </w:rPr>
        <w:t xml:space="preserve">    </w:t>
      </w:r>
      <w:r w:rsidRPr="0011125B">
        <w:rPr>
          <w:rFonts w:ascii="黑体" w:eastAsia="黑体" w:hAnsi="宋体"/>
          <w:color w:val="000000" w:themeColor="text1"/>
          <w:sz w:val="32"/>
          <w:szCs w:val="32"/>
        </w:rPr>
        <w:t>期：</w:t>
      </w:r>
      <w:r w:rsidR="00DE3EA8" w:rsidRPr="0011125B">
        <w:rPr>
          <w:rFonts w:ascii="黑体" w:eastAsia="黑体" w:hAnsi="宋体"/>
          <w:color w:val="000000" w:themeColor="text1"/>
          <w:sz w:val="32"/>
          <w:szCs w:val="32"/>
          <w:u w:val="single"/>
        </w:rPr>
        <w:t>2018年</w:t>
      </w:r>
      <w:r w:rsidR="007217C9">
        <w:rPr>
          <w:rFonts w:ascii="黑体" w:eastAsia="黑体" w:hAnsi="宋体"/>
          <w:color w:val="000000" w:themeColor="text1"/>
          <w:sz w:val="32"/>
          <w:szCs w:val="32"/>
          <w:u w:val="single"/>
        </w:rPr>
        <w:t>1</w:t>
      </w:r>
      <w:r w:rsidR="001426C2">
        <w:rPr>
          <w:rFonts w:ascii="黑体" w:eastAsia="黑体" w:hAnsi="宋体"/>
          <w:color w:val="000000" w:themeColor="text1"/>
          <w:sz w:val="32"/>
          <w:szCs w:val="32"/>
          <w:u w:val="single"/>
        </w:rPr>
        <w:t>1</w:t>
      </w:r>
      <w:r w:rsidR="00DE3EA8" w:rsidRPr="0011125B">
        <w:rPr>
          <w:rFonts w:ascii="黑体" w:eastAsia="黑体" w:hAnsi="宋体"/>
          <w:color w:val="000000" w:themeColor="text1"/>
          <w:sz w:val="32"/>
          <w:szCs w:val="32"/>
          <w:u w:val="single"/>
        </w:rPr>
        <w:t>月</w:t>
      </w:r>
    </w:p>
    <w:p w:rsidR="00273B96" w:rsidRPr="0011125B" w:rsidRDefault="00273B96" w:rsidP="00083FE8">
      <w:pPr>
        <w:rPr>
          <w:color w:val="000000" w:themeColor="text1"/>
        </w:rPr>
        <w:sectPr w:rsidR="00273B96" w:rsidRPr="0011125B" w:rsidSect="00273854">
          <w:headerReference w:type="even" r:id="rId8"/>
          <w:headerReference w:type="default" r:id="rId9"/>
          <w:headerReference w:type="first" r:id="rId10"/>
          <w:footerReference w:type="first" r:id="rId11"/>
          <w:pgSz w:w="11906" w:h="16838"/>
          <w:pgMar w:top="1418" w:right="1418" w:bottom="1418" w:left="1418" w:header="851" w:footer="992" w:gutter="0"/>
          <w:cols w:space="425"/>
          <w:docGrid w:type="lines" w:linePitch="312"/>
        </w:sectPr>
      </w:pPr>
    </w:p>
    <w:p w:rsidR="00CB6142" w:rsidRPr="0011125B" w:rsidRDefault="006878C9" w:rsidP="00EA311A">
      <w:pPr>
        <w:jc w:val="center"/>
        <w:outlineLvl w:val="0"/>
        <w:rPr>
          <w:rFonts w:ascii="黑体" w:eastAsia="黑体"/>
          <w:color w:val="000000" w:themeColor="text1"/>
          <w:sz w:val="28"/>
          <w:szCs w:val="28"/>
        </w:rPr>
      </w:pPr>
      <w:bookmarkStart w:id="0" w:name="_Toc528438428"/>
      <w:r w:rsidRPr="0011125B">
        <w:rPr>
          <w:rFonts w:ascii="黑体" w:eastAsia="黑体" w:hint="eastAsia"/>
          <w:color w:val="000000" w:themeColor="text1"/>
          <w:sz w:val="28"/>
          <w:szCs w:val="28"/>
        </w:rPr>
        <w:lastRenderedPageBreak/>
        <w:t>目  录</w:t>
      </w:r>
      <w:bookmarkEnd w:id="0"/>
    </w:p>
    <w:p w:rsidR="00D55ACA" w:rsidRDefault="00E675E3">
      <w:pPr>
        <w:pStyle w:val="10"/>
        <w:tabs>
          <w:tab w:val="right" w:leader="middleDot" w:pos="9060"/>
        </w:tabs>
        <w:rPr>
          <w:rFonts w:asciiTheme="minorHAnsi" w:eastAsiaTheme="minorEastAsia" w:hAnsiTheme="minorHAnsi" w:cstheme="minorBidi"/>
          <w:noProof/>
        </w:rPr>
      </w:pPr>
      <w:r w:rsidRPr="0011125B">
        <w:rPr>
          <w:rFonts w:ascii="宋体" w:hAnsi="宋体"/>
          <w:color w:val="000000" w:themeColor="text1"/>
        </w:rPr>
        <w:fldChar w:fldCharType="begin"/>
      </w:r>
      <w:r w:rsidR="003D78F0" w:rsidRPr="0011125B">
        <w:rPr>
          <w:rFonts w:ascii="宋体" w:hAnsi="宋体"/>
          <w:color w:val="000000" w:themeColor="text1"/>
        </w:rPr>
        <w:instrText xml:space="preserve"> TOC \o "1-3" \h \z \u </w:instrText>
      </w:r>
      <w:r w:rsidRPr="0011125B">
        <w:rPr>
          <w:rFonts w:ascii="宋体" w:hAnsi="宋体"/>
          <w:color w:val="000000" w:themeColor="text1"/>
        </w:rPr>
        <w:fldChar w:fldCharType="separate"/>
      </w:r>
      <w:hyperlink w:anchor="_Toc528438428" w:history="1">
        <w:r w:rsidR="00D55ACA" w:rsidRPr="00192621">
          <w:rPr>
            <w:rStyle w:val="a5"/>
            <w:rFonts w:ascii="黑体" w:eastAsia="黑体" w:hint="eastAsia"/>
            <w:noProof/>
          </w:rPr>
          <w:t>目</w:t>
        </w:r>
        <w:r w:rsidR="00D55ACA" w:rsidRPr="00192621">
          <w:rPr>
            <w:rStyle w:val="a5"/>
            <w:rFonts w:ascii="黑体" w:eastAsia="黑体"/>
            <w:noProof/>
          </w:rPr>
          <w:t xml:space="preserve">  </w:t>
        </w:r>
        <w:r w:rsidR="00D55ACA" w:rsidRPr="00192621">
          <w:rPr>
            <w:rStyle w:val="a5"/>
            <w:rFonts w:ascii="黑体" w:eastAsia="黑体" w:hint="eastAsia"/>
            <w:noProof/>
          </w:rPr>
          <w:t>录</w:t>
        </w:r>
        <w:r w:rsidR="00D55ACA">
          <w:rPr>
            <w:noProof/>
            <w:webHidden/>
          </w:rPr>
          <w:tab/>
        </w:r>
        <w:r w:rsidR="00D55ACA">
          <w:rPr>
            <w:noProof/>
            <w:webHidden/>
          </w:rPr>
          <w:fldChar w:fldCharType="begin"/>
        </w:r>
        <w:r w:rsidR="00D55ACA">
          <w:rPr>
            <w:noProof/>
            <w:webHidden/>
          </w:rPr>
          <w:instrText xml:space="preserve"> PAGEREF _Toc528438428 \h </w:instrText>
        </w:r>
        <w:r w:rsidR="00D55ACA">
          <w:rPr>
            <w:noProof/>
            <w:webHidden/>
          </w:rPr>
        </w:r>
        <w:r w:rsidR="00D55ACA">
          <w:rPr>
            <w:noProof/>
            <w:webHidden/>
          </w:rPr>
          <w:fldChar w:fldCharType="separate"/>
        </w:r>
        <w:r w:rsidR="00057805">
          <w:rPr>
            <w:noProof/>
            <w:webHidden/>
          </w:rPr>
          <w:t>1</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429" w:history="1">
        <w:r w:rsidR="00D55ACA" w:rsidRPr="00192621">
          <w:rPr>
            <w:rStyle w:val="a5"/>
            <w:rFonts w:ascii="黑体" w:eastAsia="黑体" w:hint="eastAsia"/>
            <w:noProof/>
          </w:rPr>
          <w:t>第一章</w:t>
        </w:r>
        <w:r w:rsidR="00D55ACA" w:rsidRPr="00192621">
          <w:rPr>
            <w:rStyle w:val="a5"/>
            <w:rFonts w:ascii="黑体" w:eastAsia="黑体"/>
            <w:noProof/>
          </w:rPr>
          <w:t xml:space="preserve">  </w:t>
        </w:r>
        <w:r w:rsidR="00D55ACA" w:rsidRPr="00192621">
          <w:rPr>
            <w:rStyle w:val="a5"/>
            <w:rFonts w:ascii="黑体" w:eastAsia="黑体" w:hint="eastAsia"/>
            <w:noProof/>
          </w:rPr>
          <w:t>招标公告</w:t>
        </w:r>
        <w:r w:rsidR="00D55ACA">
          <w:rPr>
            <w:noProof/>
            <w:webHidden/>
          </w:rPr>
          <w:tab/>
        </w:r>
        <w:r w:rsidR="00D55ACA">
          <w:rPr>
            <w:noProof/>
            <w:webHidden/>
          </w:rPr>
          <w:fldChar w:fldCharType="begin"/>
        </w:r>
        <w:r w:rsidR="00D55ACA">
          <w:rPr>
            <w:noProof/>
            <w:webHidden/>
          </w:rPr>
          <w:instrText xml:space="preserve"> PAGEREF _Toc528438429 \h </w:instrText>
        </w:r>
        <w:r w:rsidR="00D55ACA">
          <w:rPr>
            <w:noProof/>
            <w:webHidden/>
          </w:rPr>
        </w:r>
        <w:r w:rsidR="00D55ACA">
          <w:rPr>
            <w:noProof/>
            <w:webHidden/>
          </w:rPr>
          <w:fldChar w:fldCharType="separate"/>
        </w:r>
        <w:r w:rsidR="00057805">
          <w:rPr>
            <w:noProof/>
            <w:webHidden/>
          </w:rPr>
          <w:t>4</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430" w:history="1">
        <w:r w:rsidR="00D55ACA" w:rsidRPr="00192621">
          <w:rPr>
            <w:rStyle w:val="a5"/>
            <w:rFonts w:ascii="黑体" w:eastAsia="黑体" w:hint="eastAsia"/>
            <w:noProof/>
          </w:rPr>
          <w:t>第二章</w:t>
        </w:r>
        <w:r w:rsidR="00D55ACA" w:rsidRPr="00192621">
          <w:rPr>
            <w:rStyle w:val="a5"/>
            <w:rFonts w:ascii="黑体" w:eastAsia="黑体"/>
            <w:noProof/>
          </w:rPr>
          <w:t xml:space="preserve">  </w:t>
        </w:r>
        <w:r w:rsidR="00D55ACA" w:rsidRPr="00192621">
          <w:rPr>
            <w:rStyle w:val="a5"/>
            <w:rFonts w:ascii="黑体" w:eastAsia="黑体" w:hint="eastAsia"/>
            <w:noProof/>
          </w:rPr>
          <w:t>投标人须知</w:t>
        </w:r>
        <w:r w:rsidR="00D55ACA">
          <w:rPr>
            <w:noProof/>
            <w:webHidden/>
          </w:rPr>
          <w:tab/>
        </w:r>
        <w:r w:rsidR="00D55ACA">
          <w:rPr>
            <w:noProof/>
            <w:webHidden/>
          </w:rPr>
          <w:fldChar w:fldCharType="begin"/>
        </w:r>
        <w:r w:rsidR="00D55ACA">
          <w:rPr>
            <w:noProof/>
            <w:webHidden/>
          </w:rPr>
          <w:instrText xml:space="preserve"> PAGEREF _Toc528438430 \h </w:instrText>
        </w:r>
        <w:r w:rsidR="00D55ACA">
          <w:rPr>
            <w:noProof/>
            <w:webHidden/>
          </w:rPr>
        </w:r>
        <w:r w:rsidR="00D55ACA">
          <w:rPr>
            <w:noProof/>
            <w:webHidden/>
          </w:rPr>
          <w:fldChar w:fldCharType="separate"/>
        </w:r>
        <w:r w:rsidR="00057805">
          <w:rPr>
            <w:noProof/>
            <w:webHidden/>
          </w:rPr>
          <w:t>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31" w:history="1">
        <w:r w:rsidR="00D55ACA" w:rsidRPr="00192621">
          <w:rPr>
            <w:rStyle w:val="a5"/>
            <w:rFonts w:ascii="黑体" w:eastAsia="黑体" w:hAnsi="黑体" w:hint="eastAsia"/>
            <w:noProof/>
          </w:rPr>
          <w:t>投标人须知前附表</w:t>
        </w:r>
        <w:r w:rsidR="00D55ACA">
          <w:rPr>
            <w:noProof/>
            <w:webHidden/>
          </w:rPr>
          <w:tab/>
        </w:r>
        <w:r w:rsidR="00D55ACA">
          <w:rPr>
            <w:noProof/>
            <w:webHidden/>
          </w:rPr>
          <w:fldChar w:fldCharType="begin"/>
        </w:r>
        <w:r w:rsidR="00D55ACA">
          <w:rPr>
            <w:noProof/>
            <w:webHidden/>
          </w:rPr>
          <w:instrText xml:space="preserve"> PAGEREF _Toc528438431 \h </w:instrText>
        </w:r>
        <w:r w:rsidR="00D55ACA">
          <w:rPr>
            <w:noProof/>
            <w:webHidden/>
          </w:rPr>
        </w:r>
        <w:r w:rsidR="00D55ACA">
          <w:rPr>
            <w:noProof/>
            <w:webHidden/>
          </w:rPr>
          <w:fldChar w:fldCharType="separate"/>
        </w:r>
        <w:r w:rsidR="00057805">
          <w:rPr>
            <w:noProof/>
            <w:webHidden/>
          </w:rPr>
          <w:t>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32" w:history="1">
        <w:r w:rsidR="00D55ACA" w:rsidRPr="00192621">
          <w:rPr>
            <w:rStyle w:val="a5"/>
            <w:rFonts w:ascii="黑体" w:eastAsia="黑体" w:hAnsi="黑体"/>
            <w:noProof/>
          </w:rPr>
          <w:t>1.</w:t>
        </w:r>
        <w:r w:rsidR="00D55ACA" w:rsidRPr="00192621">
          <w:rPr>
            <w:rStyle w:val="a5"/>
            <w:rFonts w:ascii="黑体" w:eastAsia="黑体" w:hAnsi="黑体" w:hint="eastAsia"/>
            <w:noProof/>
          </w:rPr>
          <w:t>总则</w:t>
        </w:r>
        <w:r w:rsidR="00D55ACA">
          <w:rPr>
            <w:noProof/>
            <w:webHidden/>
          </w:rPr>
          <w:tab/>
        </w:r>
        <w:r w:rsidR="00D55ACA">
          <w:rPr>
            <w:noProof/>
            <w:webHidden/>
          </w:rPr>
          <w:fldChar w:fldCharType="begin"/>
        </w:r>
        <w:r w:rsidR="00D55ACA">
          <w:rPr>
            <w:noProof/>
            <w:webHidden/>
          </w:rPr>
          <w:instrText xml:space="preserve"> PAGEREF _Toc528438432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3" w:history="1">
        <w:r w:rsidR="00D55ACA" w:rsidRPr="00192621">
          <w:rPr>
            <w:rStyle w:val="a5"/>
            <w:rFonts w:ascii="楷体_GB2312" w:eastAsia="楷体_GB2312" w:hAnsi="黑体"/>
            <w:noProof/>
          </w:rPr>
          <w:t>1.1</w:t>
        </w:r>
        <w:r w:rsidR="00D55ACA" w:rsidRPr="00192621">
          <w:rPr>
            <w:rStyle w:val="a5"/>
            <w:rFonts w:ascii="楷体_GB2312" w:eastAsia="楷体_GB2312" w:hAnsi="黑体" w:hint="eastAsia"/>
            <w:noProof/>
          </w:rPr>
          <w:t>采购依据</w:t>
        </w:r>
        <w:r w:rsidR="00D55ACA">
          <w:rPr>
            <w:noProof/>
            <w:webHidden/>
          </w:rPr>
          <w:tab/>
        </w:r>
        <w:r w:rsidR="00D55ACA">
          <w:rPr>
            <w:noProof/>
            <w:webHidden/>
          </w:rPr>
          <w:fldChar w:fldCharType="begin"/>
        </w:r>
        <w:r w:rsidR="00D55ACA">
          <w:rPr>
            <w:noProof/>
            <w:webHidden/>
          </w:rPr>
          <w:instrText xml:space="preserve"> PAGEREF _Toc528438433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4" w:history="1">
        <w:r w:rsidR="00D55ACA" w:rsidRPr="00192621">
          <w:rPr>
            <w:rStyle w:val="a5"/>
            <w:rFonts w:ascii="楷体_GB2312" w:eastAsia="楷体_GB2312" w:hAnsi="黑体"/>
            <w:noProof/>
          </w:rPr>
          <w:t>1.2</w:t>
        </w:r>
        <w:r w:rsidR="00D55ACA" w:rsidRPr="00192621">
          <w:rPr>
            <w:rStyle w:val="a5"/>
            <w:rFonts w:ascii="楷体_GB2312" w:eastAsia="楷体_GB2312" w:hAnsi="黑体" w:hint="eastAsia"/>
            <w:noProof/>
          </w:rPr>
          <w:t>项目概况</w:t>
        </w:r>
        <w:r w:rsidR="00D55ACA">
          <w:rPr>
            <w:noProof/>
            <w:webHidden/>
          </w:rPr>
          <w:tab/>
        </w:r>
        <w:r w:rsidR="00D55ACA">
          <w:rPr>
            <w:noProof/>
            <w:webHidden/>
          </w:rPr>
          <w:fldChar w:fldCharType="begin"/>
        </w:r>
        <w:r w:rsidR="00D55ACA">
          <w:rPr>
            <w:noProof/>
            <w:webHidden/>
          </w:rPr>
          <w:instrText xml:space="preserve"> PAGEREF _Toc528438434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5" w:history="1">
        <w:r w:rsidR="00D55ACA" w:rsidRPr="00192621">
          <w:rPr>
            <w:rStyle w:val="a5"/>
            <w:rFonts w:ascii="楷体_GB2312" w:eastAsia="楷体_GB2312" w:hAnsi="黑体"/>
            <w:noProof/>
          </w:rPr>
          <w:t>1.3</w:t>
        </w:r>
        <w:r w:rsidR="00D55ACA" w:rsidRPr="00192621">
          <w:rPr>
            <w:rStyle w:val="a5"/>
            <w:rFonts w:ascii="楷体_GB2312" w:eastAsia="楷体_GB2312" w:hAnsi="黑体" w:hint="eastAsia"/>
            <w:noProof/>
          </w:rPr>
          <w:t>合格的投标人</w:t>
        </w:r>
        <w:r w:rsidR="00D55ACA">
          <w:rPr>
            <w:noProof/>
            <w:webHidden/>
          </w:rPr>
          <w:tab/>
        </w:r>
        <w:r w:rsidR="00D55ACA">
          <w:rPr>
            <w:noProof/>
            <w:webHidden/>
          </w:rPr>
          <w:fldChar w:fldCharType="begin"/>
        </w:r>
        <w:r w:rsidR="00D55ACA">
          <w:rPr>
            <w:noProof/>
            <w:webHidden/>
          </w:rPr>
          <w:instrText xml:space="preserve"> PAGEREF _Toc528438435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6" w:history="1">
        <w:r w:rsidR="00D55ACA" w:rsidRPr="00192621">
          <w:rPr>
            <w:rStyle w:val="a5"/>
            <w:rFonts w:ascii="楷体_GB2312" w:eastAsia="楷体_GB2312" w:hAnsi="黑体"/>
            <w:noProof/>
          </w:rPr>
          <w:t>1.4</w:t>
        </w:r>
        <w:r w:rsidR="00D55ACA" w:rsidRPr="00192621">
          <w:rPr>
            <w:rStyle w:val="a5"/>
            <w:rFonts w:ascii="楷体_GB2312" w:eastAsia="楷体_GB2312" w:hAnsi="黑体" w:hint="eastAsia"/>
            <w:noProof/>
          </w:rPr>
          <w:t>费用承担</w:t>
        </w:r>
        <w:r w:rsidR="00D55ACA">
          <w:rPr>
            <w:noProof/>
            <w:webHidden/>
          </w:rPr>
          <w:tab/>
        </w:r>
        <w:r w:rsidR="00D55ACA">
          <w:rPr>
            <w:noProof/>
            <w:webHidden/>
          </w:rPr>
          <w:fldChar w:fldCharType="begin"/>
        </w:r>
        <w:r w:rsidR="00D55ACA">
          <w:rPr>
            <w:noProof/>
            <w:webHidden/>
          </w:rPr>
          <w:instrText xml:space="preserve"> PAGEREF _Toc528438436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7" w:history="1">
        <w:r w:rsidR="00D55ACA" w:rsidRPr="00192621">
          <w:rPr>
            <w:rStyle w:val="a5"/>
            <w:rFonts w:ascii="楷体_GB2312" w:eastAsia="楷体_GB2312" w:hAnsi="黑体"/>
            <w:noProof/>
          </w:rPr>
          <w:t>1.5</w:t>
        </w:r>
        <w:r w:rsidR="00D55ACA" w:rsidRPr="00192621">
          <w:rPr>
            <w:rStyle w:val="a5"/>
            <w:rFonts w:ascii="楷体_GB2312" w:eastAsia="楷体_GB2312" w:hAnsi="黑体" w:hint="eastAsia"/>
            <w:noProof/>
          </w:rPr>
          <w:t>保密原则</w:t>
        </w:r>
        <w:r w:rsidR="00D55ACA">
          <w:rPr>
            <w:noProof/>
            <w:webHidden/>
          </w:rPr>
          <w:tab/>
        </w:r>
        <w:r w:rsidR="00D55ACA">
          <w:rPr>
            <w:noProof/>
            <w:webHidden/>
          </w:rPr>
          <w:fldChar w:fldCharType="begin"/>
        </w:r>
        <w:r w:rsidR="00D55ACA">
          <w:rPr>
            <w:noProof/>
            <w:webHidden/>
          </w:rPr>
          <w:instrText xml:space="preserve"> PAGEREF _Toc528438437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8" w:history="1">
        <w:r w:rsidR="00D55ACA" w:rsidRPr="00192621">
          <w:rPr>
            <w:rStyle w:val="a5"/>
            <w:rFonts w:ascii="楷体_GB2312" w:eastAsia="楷体_GB2312" w:hAnsi="黑体"/>
            <w:noProof/>
          </w:rPr>
          <w:t>1.6</w:t>
        </w:r>
        <w:r w:rsidR="00D55ACA" w:rsidRPr="00192621">
          <w:rPr>
            <w:rStyle w:val="a5"/>
            <w:rFonts w:ascii="楷体_GB2312" w:eastAsia="楷体_GB2312" w:hAnsi="黑体" w:hint="eastAsia"/>
            <w:noProof/>
          </w:rPr>
          <w:t>语言文字</w:t>
        </w:r>
        <w:r w:rsidR="00D55ACA">
          <w:rPr>
            <w:noProof/>
            <w:webHidden/>
          </w:rPr>
          <w:tab/>
        </w:r>
        <w:r w:rsidR="00D55ACA">
          <w:rPr>
            <w:noProof/>
            <w:webHidden/>
          </w:rPr>
          <w:fldChar w:fldCharType="begin"/>
        </w:r>
        <w:r w:rsidR="00D55ACA">
          <w:rPr>
            <w:noProof/>
            <w:webHidden/>
          </w:rPr>
          <w:instrText xml:space="preserve"> PAGEREF _Toc528438438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39" w:history="1">
        <w:r w:rsidR="00D55ACA" w:rsidRPr="00192621">
          <w:rPr>
            <w:rStyle w:val="a5"/>
            <w:rFonts w:ascii="楷体_GB2312" w:eastAsia="楷体_GB2312" w:hAnsi="黑体"/>
            <w:noProof/>
          </w:rPr>
          <w:t>1.7</w:t>
        </w:r>
        <w:r w:rsidR="00D55ACA" w:rsidRPr="00192621">
          <w:rPr>
            <w:rStyle w:val="a5"/>
            <w:rFonts w:ascii="楷体_GB2312" w:eastAsia="楷体_GB2312" w:hAnsi="黑体" w:hint="eastAsia"/>
            <w:noProof/>
          </w:rPr>
          <w:t>计量单位</w:t>
        </w:r>
        <w:r w:rsidR="00D55ACA">
          <w:rPr>
            <w:noProof/>
            <w:webHidden/>
          </w:rPr>
          <w:tab/>
        </w:r>
        <w:r w:rsidR="00D55ACA">
          <w:rPr>
            <w:noProof/>
            <w:webHidden/>
          </w:rPr>
          <w:fldChar w:fldCharType="begin"/>
        </w:r>
        <w:r w:rsidR="00D55ACA">
          <w:rPr>
            <w:noProof/>
            <w:webHidden/>
          </w:rPr>
          <w:instrText xml:space="preserve"> PAGEREF _Toc528438439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0" w:history="1">
        <w:r w:rsidR="00D55ACA" w:rsidRPr="00192621">
          <w:rPr>
            <w:rStyle w:val="a5"/>
            <w:rFonts w:ascii="楷体_GB2312" w:eastAsia="楷体_GB2312" w:hAnsi="黑体"/>
            <w:noProof/>
          </w:rPr>
          <w:t>1.8</w:t>
        </w:r>
        <w:r w:rsidR="00D55ACA" w:rsidRPr="00192621">
          <w:rPr>
            <w:rStyle w:val="a5"/>
            <w:rFonts w:ascii="楷体_GB2312" w:eastAsia="楷体_GB2312" w:hAnsi="黑体" w:hint="eastAsia"/>
            <w:noProof/>
          </w:rPr>
          <w:t>时间单位</w:t>
        </w:r>
        <w:r w:rsidR="00D55ACA">
          <w:rPr>
            <w:noProof/>
            <w:webHidden/>
          </w:rPr>
          <w:tab/>
        </w:r>
        <w:r w:rsidR="00D55ACA">
          <w:rPr>
            <w:noProof/>
            <w:webHidden/>
          </w:rPr>
          <w:fldChar w:fldCharType="begin"/>
        </w:r>
        <w:r w:rsidR="00D55ACA">
          <w:rPr>
            <w:noProof/>
            <w:webHidden/>
          </w:rPr>
          <w:instrText xml:space="preserve"> PAGEREF _Toc528438440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1" w:history="1">
        <w:r w:rsidR="00D55ACA" w:rsidRPr="00192621">
          <w:rPr>
            <w:rStyle w:val="a5"/>
            <w:rFonts w:ascii="楷体_GB2312" w:eastAsia="楷体_GB2312" w:hAnsi="黑体"/>
            <w:noProof/>
          </w:rPr>
          <w:t>1.9</w:t>
        </w:r>
        <w:r w:rsidR="00D55ACA" w:rsidRPr="00192621">
          <w:rPr>
            <w:rStyle w:val="a5"/>
            <w:rFonts w:ascii="楷体_GB2312" w:eastAsia="楷体_GB2312" w:hAnsi="黑体" w:hint="eastAsia"/>
            <w:noProof/>
          </w:rPr>
          <w:t>现场考察</w:t>
        </w:r>
        <w:r w:rsidR="00D55ACA">
          <w:rPr>
            <w:noProof/>
            <w:webHidden/>
          </w:rPr>
          <w:tab/>
        </w:r>
        <w:r w:rsidR="00D55ACA">
          <w:rPr>
            <w:noProof/>
            <w:webHidden/>
          </w:rPr>
          <w:fldChar w:fldCharType="begin"/>
        </w:r>
        <w:r w:rsidR="00D55ACA">
          <w:rPr>
            <w:noProof/>
            <w:webHidden/>
          </w:rPr>
          <w:instrText xml:space="preserve"> PAGEREF _Toc528438441 \h </w:instrText>
        </w:r>
        <w:r w:rsidR="00D55ACA">
          <w:rPr>
            <w:noProof/>
            <w:webHidden/>
          </w:rPr>
        </w:r>
        <w:r w:rsidR="00D55ACA">
          <w:rPr>
            <w:noProof/>
            <w:webHidden/>
          </w:rPr>
          <w:fldChar w:fldCharType="separate"/>
        </w:r>
        <w:r w:rsidR="00057805">
          <w:rPr>
            <w:noProof/>
            <w:webHidden/>
          </w:rPr>
          <w:t>11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2" w:history="1">
        <w:r w:rsidR="00D55ACA" w:rsidRPr="00192621">
          <w:rPr>
            <w:rStyle w:val="a5"/>
            <w:rFonts w:ascii="楷体_GB2312" w:eastAsia="楷体_GB2312" w:hAnsi="黑体"/>
            <w:noProof/>
          </w:rPr>
          <w:t>1.10.</w:t>
        </w:r>
        <w:r w:rsidR="00D55ACA" w:rsidRPr="00192621">
          <w:rPr>
            <w:rStyle w:val="a5"/>
            <w:rFonts w:ascii="楷体_GB2312" w:eastAsia="楷体_GB2312" w:hAnsi="黑体" w:hint="eastAsia"/>
            <w:noProof/>
          </w:rPr>
          <w:t>招标前答疑会</w:t>
        </w:r>
        <w:r w:rsidR="00D55ACA">
          <w:rPr>
            <w:noProof/>
            <w:webHidden/>
          </w:rPr>
          <w:tab/>
        </w:r>
        <w:r w:rsidR="00D55ACA">
          <w:rPr>
            <w:noProof/>
            <w:webHidden/>
          </w:rPr>
          <w:fldChar w:fldCharType="begin"/>
        </w:r>
        <w:r w:rsidR="00D55ACA">
          <w:rPr>
            <w:noProof/>
            <w:webHidden/>
          </w:rPr>
          <w:instrText xml:space="preserve"> PAGEREF _Toc528438442 \h </w:instrText>
        </w:r>
        <w:r w:rsidR="00D55ACA">
          <w:rPr>
            <w:noProof/>
            <w:webHidden/>
          </w:rPr>
        </w:r>
        <w:r w:rsidR="00D55ACA">
          <w:rPr>
            <w:noProof/>
            <w:webHidden/>
          </w:rPr>
          <w:fldChar w:fldCharType="separate"/>
        </w:r>
        <w:r w:rsidR="00057805">
          <w:rPr>
            <w:noProof/>
            <w:webHidden/>
          </w:rPr>
          <w:t>12</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3" w:history="1">
        <w:r w:rsidR="00D55ACA" w:rsidRPr="00192621">
          <w:rPr>
            <w:rStyle w:val="a5"/>
            <w:rFonts w:ascii="楷体_GB2312" w:eastAsia="楷体_GB2312" w:hAnsi="黑体"/>
            <w:noProof/>
          </w:rPr>
          <w:t>1.11</w:t>
        </w:r>
        <w:r w:rsidR="00D55ACA" w:rsidRPr="00192621">
          <w:rPr>
            <w:rStyle w:val="a5"/>
            <w:rFonts w:ascii="楷体_GB2312" w:eastAsia="楷体_GB2312" w:hAnsi="黑体" w:hint="eastAsia"/>
            <w:noProof/>
          </w:rPr>
          <w:t>偏离</w:t>
        </w:r>
        <w:r w:rsidR="00D55ACA">
          <w:rPr>
            <w:noProof/>
            <w:webHidden/>
          </w:rPr>
          <w:tab/>
        </w:r>
        <w:r w:rsidR="00D55ACA">
          <w:rPr>
            <w:noProof/>
            <w:webHidden/>
          </w:rPr>
          <w:fldChar w:fldCharType="begin"/>
        </w:r>
        <w:r w:rsidR="00D55ACA">
          <w:rPr>
            <w:noProof/>
            <w:webHidden/>
          </w:rPr>
          <w:instrText xml:space="preserve"> PAGEREF _Toc528438443 \h </w:instrText>
        </w:r>
        <w:r w:rsidR="00D55ACA">
          <w:rPr>
            <w:noProof/>
            <w:webHidden/>
          </w:rPr>
        </w:r>
        <w:r w:rsidR="00D55ACA">
          <w:rPr>
            <w:noProof/>
            <w:webHidden/>
          </w:rPr>
          <w:fldChar w:fldCharType="separate"/>
        </w:r>
        <w:r w:rsidR="00057805">
          <w:rPr>
            <w:noProof/>
            <w:webHidden/>
          </w:rPr>
          <w:t>12</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44" w:history="1">
        <w:r w:rsidR="00D55ACA" w:rsidRPr="00192621">
          <w:rPr>
            <w:rStyle w:val="a5"/>
            <w:rFonts w:ascii="黑体" w:eastAsia="黑体" w:hAnsi="黑体"/>
            <w:noProof/>
          </w:rPr>
          <w:t>2.</w:t>
        </w:r>
        <w:r w:rsidR="00D55ACA" w:rsidRPr="00192621">
          <w:rPr>
            <w:rStyle w:val="a5"/>
            <w:rFonts w:ascii="黑体" w:eastAsia="黑体" w:hAnsi="黑体" w:hint="eastAsia"/>
            <w:noProof/>
          </w:rPr>
          <w:t>招标文件</w:t>
        </w:r>
        <w:r w:rsidR="00D55ACA">
          <w:rPr>
            <w:noProof/>
            <w:webHidden/>
          </w:rPr>
          <w:tab/>
        </w:r>
        <w:r w:rsidR="00D55ACA">
          <w:rPr>
            <w:noProof/>
            <w:webHidden/>
          </w:rPr>
          <w:fldChar w:fldCharType="begin"/>
        </w:r>
        <w:r w:rsidR="00D55ACA">
          <w:rPr>
            <w:noProof/>
            <w:webHidden/>
          </w:rPr>
          <w:instrText xml:space="preserve"> PAGEREF _Toc528438444 \h </w:instrText>
        </w:r>
        <w:r w:rsidR="00D55ACA">
          <w:rPr>
            <w:noProof/>
            <w:webHidden/>
          </w:rPr>
        </w:r>
        <w:r w:rsidR="00D55ACA">
          <w:rPr>
            <w:noProof/>
            <w:webHidden/>
          </w:rPr>
          <w:fldChar w:fldCharType="separate"/>
        </w:r>
        <w:r w:rsidR="00057805">
          <w:rPr>
            <w:noProof/>
            <w:webHidden/>
          </w:rPr>
          <w:t>12</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5" w:history="1">
        <w:r w:rsidR="00D55ACA" w:rsidRPr="00192621">
          <w:rPr>
            <w:rStyle w:val="a5"/>
            <w:rFonts w:ascii="楷体_GB2312" w:eastAsia="楷体_GB2312" w:hAnsi="黑体"/>
            <w:noProof/>
          </w:rPr>
          <w:t>2.1</w:t>
        </w:r>
        <w:r w:rsidR="00D55ACA" w:rsidRPr="00192621">
          <w:rPr>
            <w:rStyle w:val="a5"/>
            <w:rFonts w:ascii="楷体_GB2312" w:eastAsia="楷体_GB2312" w:hAnsi="黑体" w:hint="eastAsia"/>
            <w:noProof/>
          </w:rPr>
          <w:t>招标文件的组成</w:t>
        </w:r>
        <w:r w:rsidR="00D55ACA">
          <w:rPr>
            <w:noProof/>
            <w:webHidden/>
          </w:rPr>
          <w:tab/>
        </w:r>
        <w:r w:rsidR="00D55ACA">
          <w:rPr>
            <w:noProof/>
            <w:webHidden/>
          </w:rPr>
          <w:fldChar w:fldCharType="begin"/>
        </w:r>
        <w:r w:rsidR="00D55ACA">
          <w:rPr>
            <w:noProof/>
            <w:webHidden/>
          </w:rPr>
          <w:instrText xml:space="preserve"> PAGEREF _Toc528438445 \h </w:instrText>
        </w:r>
        <w:r w:rsidR="00D55ACA">
          <w:rPr>
            <w:noProof/>
            <w:webHidden/>
          </w:rPr>
        </w:r>
        <w:r w:rsidR="00D55ACA">
          <w:rPr>
            <w:noProof/>
            <w:webHidden/>
          </w:rPr>
          <w:fldChar w:fldCharType="separate"/>
        </w:r>
        <w:r w:rsidR="00057805">
          <w:rPr>
            <w:noProof/>
            <w:webHidden/>
          </w:rPr>
          <w:t>12</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6" w:history="1">
        <w:r w:rsidR="00D55ACA" w:rsidRPr="00192621">
          <w:rPr>
            <w:rStyle w:val="a5"/>
            <w:rFonts w:ascii="楷体_GB2312" w:eastAsia="楷体_GB2312" w:hAnsi="黑体"/>
            <w:noProof/>
          </w:rPr>
          <w:t>2.2</w:t>
        </w:r>
        <w:r w:rsidR="00D55ACA" w:rsidRPr="00192621">
          <w:rPr>
            <w:rStyle w:val="a5"/>
            <w:rFonts w:ascii="楷体_GB2312" w:eastAsia="楷体_GB2312" w:hAnsi="黑体" w:hint="eastAsia"/>
            <w:noProof/>
          </w:rPr>
          <w:t>招标文件的询问</w:t>
        </w:r>
        <w:r w:rsidR="00D55ACA">
          <w:rPr>
            <w:noProof/>
            <w:webHidden/>
          </w:rPr>
          <w:tab/>
        </w:r>
        <w:r w:rsidR="00D55ACA">
          <w:rPr>
            <w:noProof/>
            <w:webHidden/>
          </w:rPr>
          <w:fldChar w:fldCharType="begin"/>
        </w:r>
        <w:r w:rsidR="00D55ACA">
          <w:rPr>
            <w:noProof/>
            <w:webHidden/>
          </w:rPr>
          <w:instrText xml:space="preserve"> PAGEREF _Toc528438446 \h </w:instrText>
        </w:r>
        <w:r w:rsidR="00D55ACA">
          <w:rPr>
            <w:noProof/>
            <w:webHidden/>
          </w:rPr>
        </w:r>
        <w:r w:rsidR="00D55ACA">
          <w:rPr>
            <w:noProof/>
            <w:webHidden/>
          </w:rPr>
          <w:fldChar w:fldCharType="separate"/>
        </w:r>
        <w:r w:rsidR="00057805">
          <w:rPr>
            <w:noProof/>
            <w:webHidden/>
          </w:rPr>
          <w:t>12</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7" w:history="1">
        <w:r w:rsidR="00D55ACA" w:rsidRPr="00192621">
          <w:rPr>
            <w:rStyle w:val="a5"/>
            <w:rFonts w:ascii="楷体_GB2312" w:eastAsia="楷体_GB2312" w:hAnsi="黑体"/>
            <w:noProof/>
          </w:rPr>
          <w:t>2.3</w:t>
        </w:r>
        <w:r w:rsidR="00D55ACA" w:rsidRPr="00192621">
          <w:rPr>
            <w:rStyle w:val="a5"/>
            <w:rFonts w:ascii="楷体_GB2312" w:eastAsia="楷体_GB2312" w:hAnsi="黑体" w:hint="eastAsia"/>
            <w:noProof/>
          </w:rPr>
          <w:t>招标文件的澄清</w:t>
        </w:r>
        <w:r w:rsidR="00D55ACA">
          <w:rPr>
            <w:noProof/>
            <w:webHidden/>
          </w:rPr>
          <w:tab/>
        </w:r>
        <w:r w:rsidR="00D55ACA">
          <w:rPr>
            <w:noProof/>
            <w:webHidden/>
          </w:rPr>
          <w:fldChar w:fldCharType="begin"/>
        </w:r>
        <w:r w:rsidR="00D55ACA">
          <w:rPr>
            <w:noProof/>
            <w:webHidden/>
          </w:rPr>
          <w:instrText xml:space="preserve"> PAGEREF _Toc528438447 \h </w:instrText>
        </w:r>
        <w:r w:rsidR="00D55ACA">
          <w:rPr>
            <w:noProof/>
            <w:webHidden/>
          </w:rPr>
        </w:r>
        <w:r w:rsidR="00D55ACA">
          <w:rPr>
            <w:noProof/>
            <w:webHidden/>
          </w:rPr>
          <w:fldChar w:fldCharType="separate"/>
        </w:r>
        <w:r w:rsidR="00057805">
          <w:rPr>
            <w:noProof/>
            <w:webHidden/>
          </w:rPr>
          <w:t>13</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8" w:history="1">
        <w:r w:rsidR="00D55ACA" w:rsidRPr="00192621">
          <w:rPr>
            <w:rStyle w:val="a5"/>
            <w:rFonts w:ascii="楷体_GB2312" w:eastAsia="楷体_GB2312" w:hAnsi="黑体"/>
            <w:noProof/>
          </w:rPr>
          <w:t>2.4</w:t>
        </w:r>
        <w:r w:rsidR="00D55ACA" w:rsidRPr="00192621">
          <w:rPr>
            <w:rStyle w:val="a5"/>
            <w:rFonts w:ascii="楷体_GB2312" w:eastAsia="楷体_GB2312" w:hAnsi="黑体" w:hint="eastAsia"/>
            <w:noProof/>
          </w:rPr>
          <w:t>招标文件的修改</w:t>
        </w:r>
        <w:r w:rsidR="00D55ACA">
          <w:rPr>
            <w:noProof/>
            <w:webHidden/>
          </w:rPr>
          <w:tab/>
        </w:r>
        <w:r w:rsidR="00D55ACA">
          <w:rPr>
            <w:noProof/>
            <w:webHidden/>
          </w:rPr>
          <w:fldChar w:fldCharType="begin"/>
        </w:r>
        <w:r w:rsidR="00D55ACA">
          <w:rPr>
            <w:noProof/>
            <w:webHidden/>
          </w:rPr>
          <w:instrText xml:space="preserve"> PAGEREF _Toc528438448 \h </w:instrText>
        </w:r>
        <w:r w:rsidR="00D55ACA">
          <w:rPr>
            <w:noProof/>
            <w:webHidden/>
          </w:rPr>
        </w:r>
        <w:r w:rsidR="00D55ACA">
          <w:rPr>
            <w:noProof/>
            <w:webHidden/>
          </w:rPr>
          <w:fldChar w:fldCharType="separate"/>
        </w:r>
        <w:r w:rsidR="00057805">
          <w:rPr>
            <w:noProof/>
            <w:webHidden/>
          </w:rPr>
          <w:t>13</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49" w:history="1">
        <w:r w:rsidR="00D55ACA" w:rsidRPr="00192621">
          <w:rPr>
            <w:rStyle w:val="a5"/>
            <w:rFonts w:ascii="楷体_GB2312" w:eastAsia="楷体_GB2312" w:hAnsi="黑体"/>
            <w:noProof/>
          </w:rPr>
          <w:t>2.5</w:t>
        </w:r>
        <w:r w:rsidR="00D55ACA" w:rsidRPr="00192621">
          <w:rPr>
            <w:rStyle w:val="a5"/>
            <w:rFonts w:ascii="楷体_GB2312" w:eastAsia="楷体_GB2312" w:hAnsi="黑体" w:hint="eastAsia"/>
            <w:noProof/>
          </w:rPr>
          <w:t>延长提交投标文件的截止时间</w:t>
        </w:r>
        <w:r w:rsidR="00D55ACA">
          <w:rPr>
            <w:noProof/>
            <w:webHidden/>
          </w:rPr>
          <w:tab/>
        </w:r>
        <w:r w:rsidR="00D55ACA">
          <w:rPr>
            <w:noProof/>
            <w:webHidden/>
          </w:rPr>
          <w:fldChar w:fldCharType="begin"/>
        </w:r>
        <w:r w:rsidR="00D55ACA">
          <w:rPr>
            <w:noProof/>
            <w:webHidden/>
          </w:rPr>
          <w:instrText xml:space="preserve"> PAGEREF _Toc528438449 \h </w:instrText>
        </w:r>
        <w:r w:rsidR="00D55ACA">
          <w:rPr>
            <w:noProof/>
            <w:webHidden/>
          </w:rPr>
        </w:r>
        <w:r w:rsidR="00D55ACA">
          <w:rPr>
            <w:noProof/>
            <w:webHidden/>
          </w:rPr>
          <w:fldChar w:fldCharType="separate"/>
        </w:r>
        <w:r w:rsidR="00057805">
          <w:rPr>
            <w:noProof/>
            <w:webHidden/>
          </w:rPr>
          <w:t>13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50" w:history="1">
        <w:r w:rsidR="00D55ACA" w:rsidRPr="00192621">
          <w:rPr>
            <w:rStyle w:val="a5"/>
            <w:rFonts w:ascii="黑体" w:eastAsia="黑体" w:hAnsi="黑体"/>
            <w:noProof/>
          </w:rPr>
          <w:t>3.</w:t>
        </w:r>
        <w:r w:rsidR="00D55ACA" w:rsidRPr="00192621">
          <w:rPr>
            <w:rStyle w:val="a5"/>
            <w:rFonts w:ascii="黑体" w:eastAsia="黑体" w:hAnsi="黑体" w:hint="eastAsia"/>
            <w:noProof/>
          </w:rPr>
          <w:t>投标文件</w:t>
        </w:r>
        <w:r w:rsidR="00D55ACA">
          <w:rPr>
            <w:noProof/>
            <w:webHidden/>
          </w:rPr>
          <w:tab/>
        </w:r>
        <w:r w:rsidR="00D55ACA">
          <w:rPr>
            <w:noProof/>
            <w:webHidden/>
          </w:rPr>
          <w:fldChar w:fldCharType="begin"/>
        </w:r>
        <w:r w:rsidR="00D55ACA">
          <w:rPr>
            <w:noProof/>
            <w:webHidden/>
          </w:rPr>
          <w:instrText xml:space="preserve"> PAGEREF _Toc528438450 \h </w:instrText>
        </w:r>
        <w:r w:rsidR="00D55ACA">
          <w:rPr>
            <w:noProof/>
            <w:webHidden/>
          </w:rPr>
        </w:r>
        <w:r w:rsidR="00D55ACA">
          <w:rPr>
            <w:noProof/>
            <w:webHidden/>
          </w:rPr>
          <w:fldChar w:fldCharType="separate"/>
        </w:r>
        <w:r w:rsidR="00057805">
          <w:rPr>
            <w:noProof/>
            <w:webHidden/>
          </w:rPr>
          <w:t>13</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1" w:history="1">
        <w:r w:rsidR="00D55ACA" w:rsidRPr="00192621">
          <w:rPr>
            <w:rStyle w:val="a5"/>
            <w:rFonts w:ascii="楷体_GB2312" w:eastAsia="楷体_GB2312" w:hAnsi="黑体"/>
            <w:noProof/>
          </w:rPr>
          <w:t>3.1</w:t>
        </w:r>
        <w:r w:rsidR="00D55ACA" w:rsidRPr="00192621">
          <w:rPr>
            <w:rStyle w:val="a5"/>
            <w:rFonts w:ascii="楷体_GB2312" w:eastAsia="楷体_GB2312" w:hAnsi="黑体" w:hint="eastAsia"/>
            <w:noProof/>
          </w:rPr>
          <w:t>投标文件的组成</w:t>
        </w:r>
        <w:r w:rsidR="00D55ACA">
          <w:rPr>
            <w:noProof/>
            <w:webHidden/>
          </w:rPr>
          <w:tab/>
        </w:r>
        <w:r w:rsidR="00D55ACA">
          <w:rPr>
            <w:noProof/>
            <w:webHidden/>
          </w:rPr>
          <w:fldChar w:fldCharType="begin"/>
        </w:r>
        <w:r w:rsidR="00D55ACA">
          <w:rPr>
            <w:noProof/>
            <w:webHidden/>
          </w:rPr>
          <w:instrText xml:space="preserve"> PAGEREF _Toc528438451 \h </w:instrText>
        </w:r>
        <w:r w:rsidR="00D55ACA">
          <w:rPr>
            <w:noProof/>
            <w:webHidden/>
          </w:rPr>
        </w:r>
        <w:r w:rsidR="00D55ACA">
          <w:rPr>
            <w:noProof/>
            <w:webHidden/>
          </w:rPr>
          <w:fldChar w:fldCharType="separate"/>
        </w:r>
        <w:r w:rsidR="00057805">
          <w:rPr>
            <w:noProof/>
            <w:webHidden/>
          </w:rPr>
          <w:t>13</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2" w:history="1">
        <w:r w:rsidR="00D55ACA" w:rsidRPr="00192621">
          <w:rPr>
            <w:rStyle w:val="a5"/>
            <w:rFonts w:ascii="楷体_GB2312" w:eastAsia="楷体_GB2312" w:hAnsi="黑体"/>
            <w:noProof/>
          </w:rPr>
          <w:t>3.2</w:t>
        </w:r>
        <w:r w:rsidR="00D55ACA" w:rsidRPr="00192621">
          <w:rPr>
            <w:rStyle w:val="a5"/>
            <w:rFonts w:ascii="楷体_GB2312" w:eastAsia="楷体_GB2312" w:hAnsi="黑体" w:hint="eastAsia"/>
            <w:noProof/>
          </w:rPr>
          <w:t>投标报价</w:t>
        </w:r>
        <w:r w:rsidR="00D55ACA">
          <w:rPr>
            <w:noProof/>
            <w:webHidden/>
          </w:rPr>
          <w:tab/>
        </w:r>
        <w:r w:rsidR="00D55ACA">
          <w:rPr>
            <w:noProof/>
            <w:webHidden/>
          </w:rPr>
          <w:fldChar w:fldCharType="begin"/>
        </w:r>
        <w:r w:rsidR="00D55ACA">
          <w:rPr>
            <w:noProof/>
            <w:webHidden/>
          </w:rPr>
          <w:instrText xml:space="preserve"> PAGEREF _Toc528438452 \h </w:instrText>
        </w:r>
        <w:r w:rsidR="00D55ACA">
          <w:rPr>
            <w:noProof/>
            <w:webHidden/>
          </w:rPr>
        </w:r>
        <w:r w:rsidR="00D55ACA">
          <w:rPr>
            <w:noProof/>
            <w:webHidden/>
          </w:rPr>
          <w:fldChar w:fldCharType="separate"/>
        </w:r>
        <w:r w:rsidR="00057805">
          <w:rPr>
            <w:noProof/>
            <w:webHidden/>
          </w:rPr>
          <w:t>14</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3" w:history="1">
        <w:r w:rsidR="00D55ACA" w:rsidRPr="00192621">
          <w:rPr>
            <w:rStyle w:val="a5"/>
            <w:rFonts w:ascii="楷体_GB2312" w:eastAsia="楷体_GB2312" w:hAnsi="黑体"/>
            <w:noProof/>
          </w:rPr>
          <w:t>3.3</w:t>
        </w:r>
        <w:r w:rsidR="00D55ACA" w:rsidRPr="00192621">
          <w:rPr>
            <w:rStyle w:val="a5"/>
            <w:rFonts w:ascii="楷体_GB2312" w:eastAsia="楷体_GB2312" w:hAnsi="黑体" w:hint="eastAsia"/>
            <w:noProof/>
          </w:rPr>
          <w:t>投标有效期</w:t>
        </w:r>
        <w:r w:rsidR="00D55ACA">
          <w:rPr>
            <w:noProof/>
            <w:webHidden/>
          </w:rPr>
          <w:tab/>
        </w:r>
        <w:r w:rsidR="00D55ACA">
          <w:rPr>
            <w:noProof/>
            <w:webHidden/>
          </w:rPr>
          <w:fldChar w:fldCharType="begin"/>
        </w:r>
        <w:r w:rsidR="00D55ACA">
          <w:rPr>
            <w:noProof/>
            <w:webHidden/>
          </w:rPr>
          <w:instrText xml:space="preserve"> PAGEREF _Toc528438453 \h </w:instrText>
        </w:r>
        <w:r w:rsidR="00D55ACA">
          <w:rPr>
            <w:noProof/>
            <w:webHidden/>
          </w:rPr>
        </w:r>
        <w:r w:rsidR="00D55ACA">
          <w:rPr>
            <w:noProof/>
            <w:webHidden/>
          </w:rPr>
          <w:fldChar w:fldCharType="separate"/>
        </w:r>
        <w:r w:rsidR="00057805">
          <w:rPr>
            <w:noProof/>
            <w:webHidden/>
          </w:rPr>
          <w:t>14</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4" w:history="1">
        <w:r w:rsidR="00D55ACA" w:rsidRPr="00192621">
          <w:rPr>
            <w:rStyle w:val="a5"/>
            <w:rFonts w:ascii="楷体_GB2312" w:eastAsia="楷体_GB2312" w:hAnsi="黑体"/>
            <w:noProof/>
          </w:rPr>
          <w:t>3.4</w:t>
        </w:r>
        <w:r w:rsidR="00D55ACA" w:rsidRPr="00192621">
          <w:rPr>
            <w:rStyle w:val="a5"/>
            <w:rFonts w:ascii="楷体_GB2312" w:eastAsia="楷体_GB2312" w:hAnsi="黑体" w:hint="eastAsia"/>
            <w:noProof/>
          </w:rPr>
          <w:t>投标保证金</w:t>
        </w:r>
        <w:r w:rsidR="00D55ACA">
          <w:rPr>
            <w:noProof/>
            <w:webHidden/>
          </w:rPr>
          <w:tab/>
        </w:r>
        <w:r w:rsidR="00D55ACA">
          <w:rPr>
            <w:noProof/>
            <w:webHidden/>
          </w:rPr>
          <w:fldChar w:fldCharType="begin"/>
        </w:r>
        <w:r w:rsidR="00D55ACA">
          <w:rPr>
            <w:noProof/>
            <w:webHidden/>
          </w:rPr>
          <w:instrText xml:space="preserve"> PAGEREF _Toc528438454 \h </w:instrText>
        </w:r>
        <w:r w:rsidR="00D55ACA">
          <w:rPr>
            <w:noProof/>
            <w:webHidden/>
          </w:rPr>
        </w:r>
        <w:r w:rsidR="00D55ACA">
          <w:rPr>
            <w:noProof/>
            <w:webHidden/>
          </w:rPr>
          <w:fldChar w:fldCharType="separate"/>
        </w:r>
        <w:r w:rsidR="00057805">
          <w:rPr>
            <w:noProof/>
            <w:webHidden/>
          </w:rPr>
          <w:t>14</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5" w:history="1">
        <w:r w:rsidR="00D55ACA" w:rsidRPr="00192621">
          <w:rPr>
            <w:rStyle w:val="a5"/>
            <w:rFonts w:ascii="楷体_GB2312" w:eastAsia="楷体_GB2312" w:hAnsi="黑体"/>
            <w:noProof/>
          </w:rPr>
          <w:t>3.5</w:t>
        </w:r>
        <w:r w:rsidR="00D55ACA" w:rsidRPr="00192621">
          <w:rPr>
            <w:rStyle w:val="a5"/>
            <w:rFonts w:ascii="楷体_GB2312" w:eastAsia="楷体_GB2312" w:hAnsi="黑体" w:hint="eastAsia"/>
            <w:noProof/>
          </w:rPr>
          <w:t>资格审查资料</w:t>
        </w:r>
        <w:r w:rsidR="00D55ACA">
          <w:rPr>
            <w:noProof/>
            <w:webHidden/>
          </w:rPr>
          <w:tab/>
        </w:r>
        <w:r w:rsidR="00D55ACA">
          <w:rPr>
            <w:noProof/>
            <w:webHidden/>
          </w:rPr>
          <w:fldChar w:fldCharType="begin"/>
        </w:r>
        <w:r w:rsidR="00D55ACA">
          <w:rPr>
            <w:noProof/>
            <w:webHidden/>
          </w:rPr>
          <w:instrText xml:space="preserve"> PAGEREF _Toc528438455 \h </w:instrText>
        </w:r>
        <w:r w:rsidR="00D55ACA">
          <w:rPr>
            <w:noProof/>
            <w:webHidden/>
          </w:rPr>
        </w:r>
        <w:r w:rsidR="00D55ACA">
          <w:rPr>
            <w:noProof/>
            <w:webHidden/>
          </w:rPr>
          <w:fldChar w:fldCharType="separate"/>
        </w:r>
        <w:r w:rsidR="00057805">
          <w:rPr>
            <w:noProof/>
            <w:webHidden/>
          </w:rPr>
          <w:t>15</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6" w:history="1">
        <w:r w:rsidR="00D55ACA" w:rsidRPr="00192621">
          <w:rPr>
            <w:rStyle w:val="a5"/>
            <w:rFonts w:ascii="楷体_GB2312" w:eastAsia="楷体_GB2312" w:hAnsi="黑体"/>
            <w:noProof/>
          </w:rPr>
          <w:t>3.6</w:t>
        </w:r>
        <w:r w:rsidR="00D55ACA" w:rsidRPr="00192621">
          <w:rPr>
            <w:rStyle w:val="a5"/>
            <w:rFonts w:ascii="楷体_GB2312" w:eastAsia="楷体_GB2312" w:hAnsi="黑体" w:hint="eastAsia"/>
            <w:noProof/>
          </w:rPr>
          <w:t>备选投标方案</w:t>
        </w:r>
        <w:r w:rsidR="00D55ACA">
          <w:rPr>
            <w:noProof/>
            <w:webHidden/>
          </w:rPr>
          <w:tab/>
        </w:r>
        <w:r w:rsidR="00D55ACA">
          <w:rPr>
            <w:noProof/>
            <w:webHidden/>
          </w:rPr>
          <w:fldChar w:fldCharType="begin"/>
        </w:r>
        <w:r w:rsidR="00D55ACA">
          <w:rPr>
            <w:noProof/>
            <w:webHidden/>
          </w:rPr>
          <w:instrText xml:space="preserve"> PAGEREF _Toc528438456 \h </w:instrText>
        </w:r>
        <w:r w:rsidR="00D55ACA">
          <w:rPr>
            <w:noProof/>
            <w:webHidden/>
          </w:rPr>
        </w:r>
        <w:r w:rsidR="00D55ACA">
          <w:rPr>
            <w:noProof/>
            <w:webHidden/>
          </w:rPr>
          <w:fldChar w:fldCharType="separate"/>
        </w:r>
        <w:r w:rsidR="00057805">
          <w:rPr>
            <w:noProof/>
            <w:webHidden/>
          </w:rPr>
          <w:t>15</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7" w:history="1">
        <w:r w:rsidR="00D55ACA" w:rsidRPr="00192621">
          <w:rPr>
            <w:rStyle w:val="a5"/>
            <w:rFonts w:ascii="楷体_GB2312" w:eastAsia="楷体_GB2312" w:hAnsi="黑体"/>
            <w:noProof/>
          </w:rPr>
          <w:t>3.7</w:t>
        </w:r>
        <w:r w:rsidR="00D55ACA" w:rsidRPr="00192621">
          <w:rPr>
            <w:rStyle w:val="a5"/>
            <w:rFonts w:ascii="楷体_GB2312" w:eastAsia="楷体_GB2312" w:hAnsi="黑体" w:hint="eastAsia"/>
            <w:noProof/>
          </w:rPr>
          <w:t>投标文件的编制</w:t>
        </w:r>
        <w:r w:rsidR="00D55ACA">
          <w:rPr>
            <w:noProof/>
            <w:webHidden/>
          </w:rPr>
          <w:tab/>
        </w:r>
        <w:r w:rsidR="00D55ACA">
          <w:rPr>
            <w:noProof/>
            <w:webHidden/>
          </w:rPr>
          <w:fldChar w:fldCharType="begin"/>
        </w:r>
        <w:r w:rsidR="00D55ACA">
          <w:rPr>
            <w:noProof/>
            <w:webHidden/>
          </w:rPr>
          <w:instrText xml:space="preserve"> PAGEREF _Toc528438457 \h </w:instrText>
        </w:r>
        <w:r w:rsidR="00D55ACA">
          <w:rPr>
            <w:noProof/>
            <w:webHidden/>
          </w:rPr>
        </w:r>
        <w:r w:rsidR="00D55ACA">
          <w:rPr>
            <w:noProof/>
            <w:webHidden/>
          </w:rPr>
          <w:fldChar w:fldCharType="separate"/>
        </w:r>
        <w:r w:rsidR="00057805">
          <w:rPr>
            <w:noProof/>
            <w:webHidden/>
          </w:rPr>
          <w:t>15</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58" w:history="1">
        <w:r w:rsidR="00D55ACA" w:rsidRPr="00192621">
          <w:rPr>
            <w:rStyle w:val="a5"/>
            <w:rFonts w:ascii="黑体" w:eastAsia="黑体" w:hAnsi="黑体"/>
            <w:noProof/>
          </w:rPr>
          <w:t>4.</w:t>
        </w:r>
        <w:r w:rsidR="00D55ACA" w:rsidRPr="00192621">
          <w:rPr>
            <w:rStyle w:val="a5"/>
            <w:rFonts w:ascii="黑体" w:eastAsia="黑体" w:hAnsi="黑体" w:hint="eastAsia"/>
            <w:noProof/>
          </w:rPr>
          <w:t>投标</w:t>
        </w:r>
        <w:r w:rsidR="00D55ACA">
          <w:rPr>
            <w:noProof/>
            <w:webHidden/>
          </w:rPr>
          <w:tab/>
        </w:r>
        <w:r w:rsidR="00D55ACA">
          <w:rPr>
            <w:noProof/>
            <w:webHidden/>
          </w:rPr>
          <w:fldChar w:fldCharType="begin"/>
        </w:r>
        <w:r w:rsidR="00D55ACA">
          <w:rPr>
            <w:noProof/>
            <w:webHidden/>
          </w:rPr>
          <w:instrText xml:space="preserve"> PAGEREF _Toc528438458 \h </w:instrText>
        </w:r>
        <w:r w:rsidR="00D55ACA">
          <w:rPr>
            <w:noProof/>
            <w:webHidden/>
          </w:rPr>
        </w:r>
        <w:r w:rsidR="00D55ACA">
          <w:rPr>
            <w:noProof/>
            <w:webHidden/>
          </w:rPr>
          <w:fldChar w:fldCharType="separate"/>
        </w:r>
        <w:r w:rsidR="00057805">
          <w:rPr>
            <w:noProof/>
            <w:webHidden/>
          </w:rPr>
          <w:t>15</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59" w:history="1">
        <w:r w:rsidR="00D55ACA" w:rsidRPr="00192621">
          <w:rPr>
            <w:rStyle w:val="a5"/>
            <w:rFonts w:ascii="楷体_GB2312" w:eastAsia="楷体_GB2312" w:hAnsi="黑体"/>
            <w:noProof/>
          </w:rPr>
          <w:t>4.1</w:t>
        </w:r>
        <w:r w:rsidR="00D55ACA" w:rsidRPr="00192621">
          <w:rPr>
            <w:rStyle w:val="a5"/>
            <w:rFonts w:ascii="楷体_GB2312" w:eastAsia="楷体_GB2312" w:hAnsi="黑体" w:hint="eastAsia"/>
            <w:noProof/>
          </w:rPr>
          <w:t>投标文件的密封和标识</w:t>
        </w:r>
        <w:r w:rsidR="00D55ACA">
          <w:rPr>
            <w:noProof/>
            <w:webHidden/>
          </w:rPr>
          <w:tab/>
        </w:r>
        <w:r w:rsidR="00D55ACA">
          <w:rPr>
            <w:noProof/>
            <w:webHidden/>
          </w:rPr>
          <w:fldChar w:fldCharType="begin"/>
        </w:r>
        <w:r w:rsidR="00D55ACA">
          <w:rPr>
            <w:noProof/>
            <w:webHidden/>
          </w:rPr>
          <w:instrText xml:space="preserve"> PAGEREF _Toc528438459 \h </w:instrText>
        </w:r>
        <w:r w:rsidR="00D55ACA">
          <w:rPr>
            <w:noProof/>
            <w:webHidden/>
          </w:rPr>
        </w:r>
        <w:r w:rsidR="00D55ACA">
          <w:rPr>
            <w:noProof/>
            <w:webHidden/>
          </w:rPr>
          <w:fldChar w:fldCharType="separate"/>
        </w:r>
        <w:r w:rsidR="00057805">
          <w:rPr>
            <w:noProof/>
            <w:webHidden/>
          </w:rPr>
          <w:t>15</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0" w:history="1">
        <w:r w:rsidR="00D55ACA" w:rsidRPr="00192621">
          <w:rPr>
            <w:rStyle w:val="a5"/>
            <w:rFonts w:ascii="楷体_GB2312" w:eastAsia="楷体_GB2312" w:hAnsi="黑体"/>
            <w:noProof/>
          </w:rPr>
          <w:t>4.2</w:t>
        </w:r>
        <w:r w:rsidR="00D55ACA" w:rsidRPr="00192621">
          <w:rPr>
            <w:rStyle w:val="a5"/>
            <w:rFonts w:ascii="楷体_GB2312" w:eastAsia="楷体_GB2312" w:hAnsi="黑体" w:hint="eastAsia"/>
            <w:noProof/>
          </w:rPr>
          <w:t>投标文件的提交</w:t>
        </w:r>
        <w:r w:rsidR="00D55ACA">
          <w:rPr>
            <w:noProof/>
            <w:webHidden/>
          </w:rPr>
          <w:tab/>
        </w:r>
        <w:r w:rsidR="00D55ACA">
          <w:rPr>
            <w:noProof/>
            <w:webHidden/>
          </w:rPr>
          <w:fldChar w:fldCharType="begin"/>
        </w:r>
        <w:r w:rsidR="00D55ACA">
          <w:rPr>
            <w:noProof/>
            <w:webHidden/>
          </w:rPr>
          <w:instrText xml:space="preserve"> PAGEREF _Toc528438460 \h </w:instrText>
        </w:r>
        <w:r w:rsidR="00D55ACA">
          <w:rPr>
            <w:noProof/>
            <w:webHidden/>
          </w:rPr>
        </w:r>
        <w:r w:rsidR="00D55ACA">
          <w:rPr>
            <w:noProof/>
            <w:webHidden/>
          </w:rPr>
          <w:fldChar w:fldCharType="separate"/>
        </w:r>
        <w:r w:rsidR="00057805">
          <w:rPr>
            <w:noProof/>
            <w:webHidden/>
          </w:rPr>
          <w:t>16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1" w:history="1">
        <w:r w:rsidR="00D55ACA" w:rsidRPr="00192621">
          <w:rPr>
            <w:rStyle w:val="a5"/>
            <w:rFonts w:ascii="楷体_GB2312" w:eastAsia="楷体_GB2312" w:hAnsi="黑体"/>
            <w:noProof/>
          </w:rPr>
          <w:t>4.3</w:t>
        </w:r>
        <w:r w:rsidR="00D55ACA" w:rsidRPr="00192621">
          <w:rPr>
            <w:rStyle w:val="a5"/>
            <w:rFonts w:ascii="楷体_GB2312" w:eastAsia="楷体_GB2312" w:hAnsi="黑体" w:hint="eastAsia"/>
            <w:noProof/>
          </w:rPr>
          <w:t>投标文件的补充、修改和撤回</w:t>
        </w:r>
        <w:r w:rsidR="00D55ACA">
          <w:rPr>
            <w:noProof/>
            <w:webHidden/>
          </w:rPr>
          <w:tab/>
        </w:r>
        <w:r w:rsidR="00D55ACA">
          <w:rPr>
            <w:noProof/>
            <w:webHidden/>
          </w:rPr>
          <w:fldChar w:fldCharType="begin"/>
        </w:r>
        <w:r w:rsidR="00D55ACA">
          <w:rPr>
            <w:noProof/>
            <w:webHidden/>
          </w:rPr>
          <w:instrText xml:space="preserve"> PAGEREF _Toc528438461 \h </w:instrText>
        </w:r>
        <w:r w:rsidR="00D55ACA">
          <w:rPr>
            <w:noProof/>
            <w:webHidden/>
          </w:rPr>
        </w:r>
        <w:r w:rsidR="00D55ACA">
          <w:rPr>
            <w:noProof/>
            <w:webHidden/>
          </w:rPr>
          <w:fldChar w:fldCharType="separate"/>
        </w:r>
        <w:r w:rsidR="00057805">
          <w:rPr>
            <w:noProof/>
            <w:webHidden/>
          </w:rPr>
          <w:t>16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62" w:history="1">
        <w:r w:rsidR="00D55ACA" w:rsidRPr="00192621">
          <w:rPr>
            <w:rStyle w:val="a5"/>
            <w:rFonts w:ascii="黑体" w:eastAsia="黑体" w:hAnsi="黑体"/>
            <w:noProof/>
          </w:rPr>
          <w:t>5.</w:t>
        </w:r>
        <w:r w:rsidR="00D55ACA" w:rsidRPr="00192621">
          <w:rPr>
            <w:rStyle w:val="a5"/>
            <w:rFonts w:ascii="黑体" w:eastAsia="黑体" w:hAnsi="黑体" w:hint="eastAsia"/>
            <w:noProof/>
          </w:rPr>
          <w:t>开标</w:t>
        </w:r>
        <w:r w:rsidR="00D55ACA">
          <w:rPr>
            <w:noProof/>
            <w:webHidden/>
          </w:rPr>
          <w:tab/>
        </w:r>
        <w:r w:rsidR="00D55ACA">
          <w:rPr>
            <w:noProof/>
            <w:webHidden/>
          </w:rPr>
          <w:fldChar w:fldCharType="begin"/>
        </w:r>
        <w:r w:rsidR="00D55ACA">
          <w:rPr>
            <w:noProof/>
            <w:webHidden/>
          </w:rPr>
          <w:instrText xml:space="preserve"> PAGEREF _Toc528438462 \h </w:instrText>
        </w:r>
        <w:r w:rsidR="00D55ACA">
          <w:rPr>
            <w:noProof/>
            <w:webHidden/>
          </w:rPr>
        </w:r>
        <w:r w:rsidR="00D55ACA">
          <w:rPr>
            <w:noProof/>
            <w:webHidden/>
          </w:rPr>
          <w:fldChar w:fldCharType="separate"/>
        </w:r>
        <w:r w:rsidR="00057805">
          <w:rPr>
            <w:noProof/>
            <w:webHidden/>
          </w:rPr>
          <w:t>16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3" w:history="1">
        <w:r w:rsidR="00D55ACA" w:rsidRPr="00192621">
          <w:rPr>
            <w:rStyle w:val="a5"/>
            <w:rFonts w:ascii="楷体_GB2312" w:eastAsia="楷体_GB2312" w:hAnsi="黑体"/>
            <w:noProof/>
          </w:rPr>
          <w:t>5.1</w:t>
        </w:r>
        <w:r w:rsidR="00D55ACA" w:rsidRPr="00192621">
          <w:rPr>
            <w:rStyle w:val="a5"/>
            <w:rFonts w:ascii="楷体_GB2312" w:eastAsia="楷体_GB2312" w:hAnsi="黑体" w:hint="eastAsia"/>
            <w:noProof/>
          </w:rPr>
          <w:t>开标时间和地点</w:t>
        </w:r>
        <w:r w:rsidR="00D55ACA">
          <w:rPr>
            <w:noProof/>
            <w:webHidden/>
          </w:rPr>
          <w:tab/>
        </w:r>
        <w:r w:rsidR="00D55ACA">
          <w:rPr>
            <w:noProof/>
            <w:webHidden/>
          </w:rPr>
          <w:fldChar w:fldCharType="begin"/>
        </w:r>
        <w:r w:rsidR="00D55ACA">
          <w:rPr>
            <w:noProof/>
            <w:webHidden/>
          </w:rPr>
          <w:instrText xml:space="preserve"> PAGEREF _Toc528438463 \h </w:instrText>
        </w:r>
        <w:r w:rsidR="00D55ACA">
          <w:rPr>
            <w:noProof/>
            <w:webHidden/>
          </w:rPr>
        </w:r>
        <w:r w:rsidR="00D55ACA">
          <w:rPr>
            <w:noProof/>
            <w:webHidden/>
          </w:rPr>
          <w:fldChar w:fldCharType="separate"/>
        </w:r>
        <w:r w:rsidR="00057805">
          <w:rPr>
            <w:noProof/>
            <w:webHidden/>
          </w:rPr>
          <w:t>16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4" w:history="1">
        <w:r w:rsidR="00D55ACA" w:rsidRPr="00192621">
          <w:rPr>
            <w:rStyle w:val="a5"/>
            <w:rFonts w:ascii="楷体_GB2312" w:eastAsia="楷体_GB2312" w:hAnsi="黑体"/>
            <w:noProof/>
          </w:rPr>
          <w:t>5.2</w:t>
        </w:r>
        <w:r w:rsidR="00D55ACA" w:rsidRPr="00192621">
          <w:rPr>
            <w:rStyle w:val="a5"/>
            <w:rFonts w:ascii="楷体_GB2312" w:eastAsia="楷体_GB2312" w:hAnsi="黑体" w:hint="eastAsia"/>
            <w:noProof/>
          </w:rPr>
          <w:t>开标程序</w:t>
        </w:r>
        <w:r w:rsidR="00D55ACA">
          <w:rPr>
            <w:noProof/>
            <w:webHidden/>
          </w:rPr>
          <w:tab/>
        </w:r>
        <w:r w:rsidR="00D55ACA">
          <w:rPr>
            <w:noProof/>
            <w:webHidden/>
          </w:rPr>
          <w:fldChar w:fldCharType="begin"/>
        </w:r>
        <w:r w:rsidR="00D55ACA">
          <w:rPr>
            <w:noProof/>
            <w:webHidden/>
          </w:rPr>
          <w:instrText xml:space="preserve"> PAGEREF _Toc528438464 \h </w:instrText>
        </w:r>
        <w:r w:rsidR="00D55ACA">
          <w:rPr>
            <w:noProof/>
            <w:webHidden/>
          </w:rPr>
        </w:r>
        <w:r w:rsidR="00D55ACA">
          <w:rPr>
            <w:noProof/>
            <w:webHidden/>
          </w:rPr>
          <w:fldChar w:fldCharType="separate"/>
        </w:r>
        <w:r w:rsidR="00057805">
          <w:rPr>
            <w:noProof/>
            <w:webHidden/>
          </w:rPr>
          <w:t>16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5" w:history="1">
        <w:r w:rsidR="00D55ACA" w:rsidRPr="00192621">
          <w:rPr>
            <w:rStyle w:val="a5"/>
            <w:rFonts w:ascii="楷体_GB2312" w:eastAsia="楷体_GB2312" w:hAnsi="黑体"/>
            <w:noProof/>
          </w:rPr>
          <w:t>5.3</w:t>
        </w:r>
        <w:r w:rsidR="00D55ACA" w:rsidRPr="00192621">
          <w:rPr>
            <w:rStyle w:val="a5"/>
            <w:rFonts w:ascii="楷体_GB2312" w:eastAsia="楷体_GB2312" w:hAnsi="黑体" w:hint="eastAsia"/>
            <w:noProof/>
          </w:rPr>
          <w:t>开标异议</w:t>
        </w:r>
        <w:r w:rsidR="00D55ACA">
          <w:rPr>
            <w:noProof/>
            <w:webHidden/>
          </w:rPr>
          <w:tab/>
        </w:r>
        <w:r w:rsidR="00D55ACA">
          <w:rPr>
            <w:noProof/>
            <w:webHidden/>
          </w:rPr>
          <w:fldChar w:fldCharType="begin"/>
        </w:r>
        <w:r w:rsidR="00D55ACA">
          <w:rPr>
            <w:noProof/>
            <w:webHidden/>
          </w:rPr>
          <w:instrText xml:space="preserve"> PAGEREF _Toc528438465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66" w:history="1">
        <w:r w:rsidR="00D55ACA" w:rsidRPr="00192621">
          <w:rPr>
            <w:rStyle w:val="a5"/>
            <w:rFonts w:ascii="黑体" w:eastAsia="黑体" w:hAnsi="黑体"/>
            <w:noProof/>
          </w:rPr>
          <w:t>6.</w:t>
        </w:r>
        <w:r w:rsidR="00D55ACA" w:rsidRPr="00192621">
          <w:rPr>
            <w:rStyle w:val="a5"/>
            <w:rFonts w:ascii="黑体" w:eastAsia="黑体" w:hAnsi="黑体" w:hint="eastAsia"/>
            <w:noProof/>
          </w:rPr>
          <w:t>评审</w:t>
        </w:r>
        <w:r w:rsidR="00D55ACA">
          <w:rPr>
            <w:noProof/>
            <w:webHidden/>
          </w:rPr>
          <w:tab/>
        </w:r>
        <w:r w:rsidR="00D55ACA">
          <w:rPr>
            <w:noProof/>
            <w:webHidden/>
          </w:rPr>
          <w:fldChar w:fldCharType="begin"/>
        </w:r>
        <w:r w:rsidR="00D55ACA">
          <w:rPr>
            <w:noProof/>
            <w:webHidden/>
          </w:rPr>
          <w:instrText xml:space="preserve"> PAGEREF _Toc528438466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7" w:history="1">
        <w:r w:rsidR="00D55ACA" w:rsidRPr="00192621">
          <w:rPr>
            <w:rStyle w:val="a5"/>
            <w:rFonts w:ascii="楷体_GB2312" w:eastAsia="楷体_GB2312" w:hAnsi="黑体"/>
            <w:noProof/>
          </w:rPr>
          <w:t>6.1</w:t>
        </w:r>
        <w:r w:rsidR="00D55ACA" w:rsidRPr="00192621">
          <w:rPr>
            <w:rStyle w:val="a5"/>
            <w:rFonts w:ascii="楷体_GB2312" w:eastAsia="楷体_GB2312" w:hAnsi="黑体" w:hint="eastAsia"/>
            <w:noProof/>
          </w:rPr>
          <w:t>评审小组</w:t>
        </w:r>
        <w:r w:rsidR="00D55ACA">
          <w:rPr>
            <w:noProof/>
            <w:webHidden/>
          </w:rPr>
          <w:tab/>
        </w:r>
        <w:r w:rsidR="00D55ACA">
          <w:rPr>
            <w:noProof/>
            <w:webHidden/>
          </w:rPr>
          <w:fldChar w:fldCharType="begin"/>
        </w:r>
        <w:r w:rsidR="00D55ACA">
          <w:rPr>
            <w:noProof/>
            <w:webHidden/>
          </w:rPr>
          <w:instrText xml:space="preserve"> PAGEREF _Toc528438467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8" w:history="1">
        <w:r w:rsidR="00D55ACA" w:rsidRPr="00192621">
          <w:rPr>
            <w:rStyle w:val="a5"/>
            <w:rFonts w:ascii="楷体_GB2312" w:eastAsia="楷体_GB2312" w:hAnsi="黑体"/>
            <w:noProof/>
          </w:rPr>
          <w:t>6.2</w:t>
        </w:r>
        <w:r w:rsidR="00D55ACA" w:rsidRPr="00192621">
          <w:rPr>
            <w:rStyle w:val="a5"/>
            <w:rFonts w:ascii="楷体_GB2312" w:eastAsia="楷体_GB2312" w:hAnsi="黑体" w:hint="eastAsia"/>
            <w:noProof/>
          </w:rPr>
          <w:t>评审原则</w:t>
        </w:r>
        <w:r w:rsidR="00D55ACA">
          <w:rPr>
            <w:noProof/>
            <w:webHidden/>
          </w:rPr>
          <w:tab/>
        </w:r>
        <w:r w:rsidR="00D55ACA">
          <w:rPr>
            <w:noProof/>
            <w:webHidden/>
          </w:rPr>
          <w:fldChar w:fldCharType="begin"/>
        </w:r>
        <w:r w:rsidR="00D55ACA">
          <w:rPr>
            <w:noProof/>
            <w:webHidden/>
          </w:rPr>
          <w:instrText xml:space="preserve"> PAGEREF _Toc528438468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69" w:history="1">
        <w:r w:rsidR="00D55ACA" w:rsidRPr="00192621">
          <w:rPr>
            <w:rStyle w:val="a5"/>
            <w:rFonts w:ascii="楷体_GB2312" w:eastAsia="楷体_GB2312" w:hAnsi="黑体"/>
            <w:noProof/>
          </w:rPr>
          <w:t>6.3</w:t>
        </w:r>
        <w:r w:rsidR="00D55ACA" w:rsidRPr="00192621">
          <w:rPr>
            <w:rStyle w:val="a5"/>
            <w:rFonts w:ascii="楷体_GB2312" w:eastAsia="楷体_GB2312" w:hAnsi="黑体" w:hint="eastAsia"/>
            <w:noProof/>
          </w:rPr>
          <w:t>评审办法</w:t>
        </w:r>
        <w:r w:rsidR="00D55ACA">
          <w:rPr>
            <w:noProof/>
            <w:webHidden/>
          </w:rPr>
          <w:tab/>
        </w:r>
        <w:r w:rsidR="00D55ACA">
          <w:rPr>
            <w:noProof/>
            <w:webHidden/>
          </w:rPr>
          <w:fldChar w:fldCharType="begin"/>
        </w:r>
        <w:r w:rsidR="00D55ACA">
          <w:rPr>
            <w:noProof/>
            <w:webHidden/>
          </w:rPr>
          <w:instrText xml:space="preserve"> PAGEREF _Toc528438469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70" w:history="1">
        <w:r w:rsidR="00D55ACA" w:rsidRPr="00192621">
          <w:rPr>
            <w:rStyle w:val="a5"/>
            <w:rFonts w:ascii="黑体" w:eastAsia="黑体" w:hAnsi="黑体"/>
            <w:noProof/>
          </w:rPr>
          <w:t>7.</w:t>
        </w:r>
        <w:r w:rsidR="00D55ACA" w:rsidRPr="00192621">
          <w:rPr>
            <w:rStyle w:val="a5"/>
            <w:rFonts w:ascii="黑体" w:eastAsia="黑体" w:hAnsi="黑体" w:hint="eastAsia"/>
            <w:noProof/>
          </w:rPr>
          <w:t>合同授予</w:t>
        </w:r>
        <w:r w:rsidR="00D55ACA">
          <w:rPr>
            <w:noProof/>
            <w:webHidden/>
          </w:rPr>
          <w:tab/>
        </w:r>
        <w:r w:rsidR="00D55ACA">
          <w:rPr>
            <w:noProof/>
            <w:webHidden/>
          </w:rPr>
          <w:fldChar w:fldCharType="begin"/>
        </w:r>
        <w:r w:rsidR="00D55ACA">
          <w:rPr>
            <w:noProof/>
            <w:webHidden/>
          </w:rPr>
          <w:instrText xml:space="preserve"> PAGEREF _Toc528438470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1" w:history="1">
        <w:r w:rsidR="00D55ACA" w:rsidRPr="00192621">
          <w:rPr>
            <w:rStyle w:val="a5"/>
            <w:rFonts w:ascii="楷体_GB2312" w:eastAsia="楷体_GB2312" w:hAnsi="黑体"/>
            <w:noProof/>
          </w:rPr>
          <w:t>7.1</w:t>
        </w:r>
        <w:r w:rsidR="00D55ACA" w:rsidRPr="00192621">
          <w:rPr>
            <w:rStyle w:val="a5"/>
            <w:rFonts w:ascii="楷体_GB2312" w:eastAsia="楷体_GB2312" w:hAnsi="黑体" w:hint="eastAsia"/>
            <w:noProof/>
          </w:rPr>
          <w:t>确认谈判</w:t>
        </w:r>
        <w:r w:rsidR="00D55ACA">
          <w:rPr>
            <w:noProof/>
            <w:webHidden/>
          </w:rPr>
          <w:tab/>
        </w:r>
        <w:r w:rsidR="00D55ACA">
          <w:rPr>
            <w:noProof/>
            <w:webHidden/>
          </w:rPr>
          <w:fldChar w:fldCharType="begin"/>
        </w:r>
        <w:r w:rsidR="00D55ACA">
          <w:rPr>
            <w:noProof/>
            <w:webHidden/>
          </w:rPr>
          <w:instrText xml:space="preserve"> PAGEREF _Toc528438471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2" w:history="1">
        <w:r w:rsidR="00D55ACA" w:rsidRPr="00192621">
          <w:rPr>
            <w:rStyle w:val="a5"/>
            <w:rFonts w:ascii="楷体_GB2312" w:eastAsia="楷体_GB2312" w:hAnsi="黑体"/>
            <w:noProof/>
          </w:rPr>
          <w:t>7.2</w:t>
        </w:r>
        <w:r w:rsidR="00D55ACA" w:rsidRPr="00192621">
          <w:rPr>
            <w:rStyle w:val="a5"/>
            <w:rFonts w:ascii="楷体_GB2312" w:eastAsia="楷体_GB2312" w:hAnsi="黑体" w:hint="eastAsia"/>
            <w:noProof/>
          </w:rPr>
          <w:t>预中标公示</w:t>
        </w:r>
        <w:r w:rsidR="00D55ACA">
          <w:rPr>
            <w:noProof/>
            <w:webHidden/>
          </w:rPr>
          <w:tab/>
        </w:r>
        <w:r w:rsidR="00D55ACA">
          <w:rPr>
            <w:noProof/>
            <w:webHidden/>
          </w:rPr>
          <w:fldChar w:fldCharType="begin"/>
        </w:r>
        <w:r w:rsidR="00D55ACA">
          <w:rPr>
            <w:noProof/>
            <w:webHidden/>
          </w:rPr>
          <w:instrText xml:space="preserve"> PAGEREF _Toc528438472 \h </w:instrText>
        </w:r>
        <w:r w:rsidR="00D55ACA">
          <w:rPr>
            <w:noProof/>
            <w:webHidden/>
          </w:rPr>
        </w:r>
        <w:r w:rsidR="00D55ACA">
          <w:rPr>
            <w:noProof/>
            <w:webHidden/>
          </w:rPr>
          <w:fldChar w:fldCharType="separate"/>
        </w:r>
        <w:r w:rsidR="00057805">
          <w:rPr>
            <w:noProof/>
            <w:webHidden/>
          </w:rPr>
          <w:t>17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3" w:history="1">
        <w:r w:rsidR="00D55ACA" w:rsidRPr="00192621">
          <w:rPr>
            <w:rStyle w:val="a5"/>
            <w:rFonts w:ascii="楷体_GB2312" w:eastAsia="楷体_GB2312" w:hAnsi="黑体"/>
            <w:noProof/>
          </w:rPr>
          <w:t>7.3</w:t>
        </w:r>
        <w:r w:rsidR="00D55ACA" w:rsidRPr="00192621">
          <w:rPr>
            <w:rStyle w:val="a5"/>
            <w:rFonts w:ascii="楷体_GB2312" w:eastAsia="楷体_GB2312" w:hAnsi="黑体" w:hint="eastAsia"/>
            <w:noProof/>
          </w:rPr>
          <w:t>中标结果公告</w:t>
        </w:r>
        <w:r w:rsidR="00D55ACA">
          <w:rPr>
            <w:noProof/>
            <w:webHidden/>
          </w:rPr>
          <w:tab/>
        </w:r>
        <w:r w:rsidR="00D55ACA">
          <w:rPr>
            <w:noProof/>
            <w:webHidden/>
          </w:rPr>
          <w:fldChar w:fldCharType="begin"/>
        </w:r>
        <w:r w:rsidR="00D55ACA">
          <w:rPr>
            <w:noProof/>
            <w:webHidden/>
          </w:rPr>
          <w:instrText xml:space="preserve"> PAGEREF _Toc528438473 \h </w:instrText>
        </w:r>
        <w:r w:rsidR="00D55ACA">
          <w:rPr>
            <w:noProof/>
            <w:webHidden/>
          </w:rPr>
        </w:r>
        <w:r w:rsidR="00D55ACA">
          <w:rPr>
            <w:noProof/>
            <w:webHidden/>
          </w:rPr>
          <w:fldChar w:fldCharType="separate"/>
        </w:r>
        <w:r w:rsidR="00057805">
          <w:rPr>
            <w:noProof/>
            <w:webHidden/>
          </w:rPr>
          <w:t>18</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4" w:history="1">
        <w:r w:rsidR="00D55ACA" w:rsidRPr="00192621">
          <w:rPr>
            <w:rStyle w:val="a5"/>
            <w:rFonts w:ascii="楷体_GB2312" w:eastAsia="楷体_GB2312" w:hAnsi="黑体"/>
            <w:noProof/>
          </w:rPr>
          <w:t>7.4</w:t>
        </w:r>
        <w:r w:rsidR="00D55ACA" w:rsidRPr="00192621">
          <w:rPr>
            <w:rStyle w:val="a5"/>
            <w:rFonts w:ascii="楷体_GB2312" w:eastAsia="楷体_GB2312" w:hAnsi="黑体" w:hint="eastAsia"/>
            <w:noProof/>
          </w:rPr>
          <w:t>履约保证金</w:t>
        </w:r>
        <w:r w:rsidR="00D55ACA">
          <w:rPr>
            <w:noProof/>
            <w:webHidden/>
          </w:rPr>
          <w:tab/>
        </w:r>
        <w:r w:rsidR="00D55ACA">
          <w:rPr>
            <w:noProof/>
            <w:webHidden/>
          </w:rPr>
          <w:fldChar w:fldCharType="begin"/>
        </w:r>
        <w:r w:rsidR="00D55ACA">
          <w:rPr>
            <w:noProof/>
            <w:webHidden/>
          </w:rPr>
          <w:instrText xml:space="preserve"> PAGEREF _Toc528438474 \h </w:instrText>
        </w:r>
        <w:r w:rsidR="00D55ACA">
          <w:rPr>
            <w:noProof/>
            <w:webHidden/>
          </w:rPr>
        </w:r>
        <w:r w:rsidR="00D55ACA">
          <w:rPr>
            <w:noProof/>
            <w:webHidden/>
          </w:rPr>
          <w:fldChar w:fldCharType="separate"/>
        </w:r>
        <w:r w:rsidR="00057805">
          <w:rPr>
            <w:noProof/>
            <w:webHidden/>
          </w:rPr>
          <w:t>18</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5" w:history="1">
        <w:r w:rsidR="00D55ACA" w:rsidRPr="00192621">
          <w:rPr>
            <w:rStyle w:val="a5"/>
            <w:rFonts w:ascii="楷体_GB2312" w:eastAsia="楷体_GB2312" w:hAnsi="黑体"/>
            <w:noProof/>
          </w:rPr>
          <w:t>7.5</w:t>
        </w:r>
        <w:r w:rsidR="00D55ACA" w:rsidRPr="00192621">
          <w:rPr>
            <w:rStyle w:val="a5"/>
            <w:rFonts w:ascii="楷体_GB2312" w:eastAsia="楷体_GB2312" w:hAnsi="黑体" w:hint="eastAsia"/>
            <w:noProof/>
          </w:rPr>
          <w:t>签订合同</w:t>
        </w:r>
        <w:r w:rsidR="00D55ACA">
          <w:rPr>
            <w:noProof/>
            <w:webHidden/>
          </w:rPr>
          <w:tab/>
        </w:r>
        <w:r w:rsidR="00D55ACA">
          <w:rPr>
            <w:noProof/>
            <w:webHidden/>
          </w:rPr>
          <w:fldChar w:fldCharType="begin"/>
        </w:r>
        <w:r w:rsidR="00D55ACA">
          <w:rPr>
            <w:noProof/>
            <w:webHidden/>
          </w:rPr>
          <w:instrText xml:space="preserve"> PAGEREF _Toc528438475 \h </w:instrText>
        </w:r>
        <w:r w:rsidR="00D55ACA">
          <w:rPr>
            <w:noProof/>
            <w:webHidden/>
          </w:rPr>
        </w:r>
        <w:r w:rsidR="00D55ACA">
          <w:rPr>
            <w:noProof/>
            <w:webHidden/>
          </w:rPr>
          <w:fldChar w:fldCharType="separate"/>
        </w:r>
        <w:r w:rsidR="00057805">
          <w:rPr>
            <w:noProof/>
            <w:webHidden/>
          </w:rPr>
          <w:t>18</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76" w:history="1">
        <w:r w:rsidR="00D55ACA" w:rsidRPr="00192621">
          <w:rPr>
            <w:rStyle w:val="a5"/>
            <w:rFonts w:ascii="黑体" w:eastAsia="黑体" w:hAnsi="黑体"/>
            <w:noProof/>
          </w:rPr>
          <w:t>8.</w:t>
        </w:r>
        <w:r w:rsidR="00D55ACA" w:rsidRPr="00192621">
          <w:rPr>
            <w:rStyle w:val="a5"/>
            <w:rFonts w:ascii="黑体" w:eastAsia="黑体" w:hAnsi="黑体" w:hint="eastAsia"/>
            <w:noProof/>
          </w:rPr>
          <w:t>争议处理</w:t>
        </w:r>
        <w:r w:rsidR="00D55ACA">
          <w:rPr>
            <w:noProof/>
            <w:webHidden/>
          </w:rPr>
          <w:tab/>
        </w:r>
        <w:r w:rsidR="00D55ACA">
          <w:rPr>
            <w:noProof/>
            <w:webHidden/>
          </w:rPr>
          <w:fldChar w:fldCharType="begin"/>
        </w:r>
        <w:r w:rsidR="00D55ACA">
          <w:rPr>
            <w:noProof/>
            <w:webHidden/>
          </w:rPr>
          <w:instrText xml:space="preserve"> PAGEREF _Toc528438476 \h </w:instrText>
        </w:r>
        <w:r w:rsidR="00D55ACA">
          <w:rPr>
            <w:noProof/>
            <w:webHidden/>
          </w:rPr>
        </w:r>
        <w:r w:rsidR="00D55ACA">
          <w:rPr>
            <w:noProof/>
            <w:webHidden/>
          </w:rPr>
          <w:fldChar w:fldCharType="separate"/>
        </w:r>
        <w:r w:rsidR="00057805">
          <w:rPr>
            <w:noProof/>
            <w:webHidden/>
          </w:rPr>
          <w:t>18</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7" w:history="1">
        <w:r w:rsidR="00D55ACA" w:rsidRPr="00192621">
          <w:rPr>
            <w:rStyle w:val="a5"/>
            <w:rFonts w:ascii="楷体_GB2312" w:eastAsia="楷体_GB2312" w:hAnsi="黑体"/>
            <w:noProof/>
          </w:rPr>
          <w:t>8.1</w:t>
        </w:r>
        <w:r w:rsidR="00D55ACA" w:rsidRPr="00192621">
          <w:rPr>
            <w:rStyle w:val="a5"/>
            <w:rFonts w:ascii="楷体_GB2312" w:eastAsia="楷体_GB2312" w:hAnsi="黑体" w:hint="eastAsia"/>
            <w:noProof/>
          </w:rPr>
          <w:t>质疑</w:t>
        </w:r>
        <w:r w:rsidR="00D55ACA">
          <w:rPr>
            <w:noProof/>
            <w:webHidden/>
          </w:rPr>
          <w:tab/>
        </w:r>
        <w:r w:rsidR="00D55ACA">
          <w:rPr>
            <w:noProof/>
            <w:webHidden/>
          </w:rPr>
          <w:fldChar w:fldCharType="begin"/>
        </w:r>
        <w:r w:rsidR="00D55ACA">
          <w:rPr>
            <w:noProof/>
            <w:webHidden/>
          </w:rPr>
          <w:instrText xml:space="preserve"> PAGEREF _Toc528438477 \h </w:instrText>
        </w:r>
        <w:r w:rsidR="00D55ACA">
          <w:rPr>
            <w:noProof/>
            <w:webHidden/>
          </w:rPr>
        </w:r>
        <w:r w:rsidR="00D55ACA">
          <w:rPr>
            <w:noProof/>
            <w:webHidden/>
          </w:rPr>
          <w:fldChar w:fldCharType="separate"/>
        </w:r>
        <w:r w:rsidR="00057805">
          <w:rPr>
            <w:noProof/>
            <w:webHidden/>
          </w:rPr>
          <w:t>18</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78" w:history="1">
        <w:r w:rsidR="00D55ACA" w:rsidRPr="00192621">
          <w:rPr>
            <w:rStyle w:val="a5"/>
            <w:rFonts w:ascii="楷体_GB2312" w:eastAsia="楷体_GB2312" w:hAnsi="黑体"/>
            <w:noProof/>
          </w:rPr>
          <w:t>8.2</w:t>
        </w:r>
        <w:r w:rsidR="00D55ACA" w:rsidRPr="00192621">
          <w:rPr>
            <w:rStyle w:val="a5"/>
            <w:rFonts w:ascii="楷体_GB2312" w:eastAsia="楷体_GB2312" w:hAnsi="黑体" w:hint="eastAsia"/>
            <w:noProof/>
          </w:rPr>
          <w:t>投诉</w:t>
        </w:r>
        <w:r w:rsidR="00D55ACA">
          <w:rPr>
            <w:noProof/>
            <w:webHidden/>
          </w:rPr>
          <w:tab/>
        </w:r>
        <w:r w:rsidR="00D55ACA">
          <w:rPr>
            <w:noProof/>
            <w:webHidden/>
          </w:rPr>
          <w:fldChar w:fldCharType="begin"/>
        </w:r>
        <w:r w:rsidR="00D55ACA">
          <w:rPr>
            <w:noProof/>
            <w:webHidden/>
          </w:rPr>
          <w:instrText xml:space="preserve"> PAGEREF _Toc528438478 \h </w:instrText>
        </w:r>
        <w:r w:rsidR="00D55ACA">
          <w:rPr>
            <w:noProof/>
            <w:webHidden/>
          </w:rPr>
        </w:r>
        <w:r w:rsidR="00D55ACA">
          <w:rPr>
            <w:noProof/>
            <w:webHidden/>
          </w:rPr>
          <w:fldChar w:fldCharType="separate"/>
        </w:r>
        <w:r w:rsidR="00057805">
          <w:rPr>
            <w:noProof/>
            <w:webHidden/>
          </w:rPr>
          <w:t>19</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79" w:history="1">
        <w:r w:rsidR="00D55ACA" w:rsidRPr="00192621">
          <w:rPr>
            <w:rStyle w:val="a5"/>
            <w:rFonts w:ascii="黑体" w:eastAsia="黑体" w:hAnsi="黑体"/>
            <w:noProof/>
          </w:rPr>
          <w:t>9.</w:t>
        </w:r>
        <w:r w:rsidR="00D55ACA" w:rsidRPr="00192621">
          <w:rPr>
            <w:rStyle w:val="a5"/>
            <w:rFonts w:ascii="黑体" w:eastAsia="黑体" w:hAnsi="黑体" w:hint="eastAsia"/>
            <w:noProof/>
          </w:rPr>
          <w:t>采购代理服务费</w:t>
        </w:r>
        <w:r w:rsidR="00D55ACA">
          <w:rPr>
            <w:noProof/>
            <w:webHidden/>
          </w:rPr>
          <w:tab/>
        </w:r>
        <w:r w:rsidR="00D55ACA">
          <w:rPr>
            <w:noProof/>
            <w:webHidden/>
          </w:rPr>
          <w:fldChar w:fldCharType="begin"/>
        </w:r>
        <w:r w:rsidR="00D55ACA">
          <w:rPr>
            <w:noProof/>
            <w:webHidden/>
          </w:rPr>
          <w:instrText xml:space="preserve"> PAGEREF _Toc528438479 \h </w:instrText>
        </w:r>
        <w:r w:rsidR="00D55ACA">
          <w:rPr>
            <w:noProof/>
            <w:webHidden/>
          </w:rPr>
        </w:r>
        <w:r w:rsidR="00D55ACA">
          <w:rPr>
            <w:noProof/>
            <w:webHidden/>
          </w:rPr>
          <w:fldChar w:fldCharType="separate"/>
        </w:r>
        <w:r w:rsidR="00057805">
          <w:rPr>
            <w:noProof/>
            <w:webHidden/>
          </w:rPr>
          <w:t>20</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0" w:history="1">
        <w:r w:rsidR="00D55ACA" w:rsidRPr="00192621">
          <w:rPr>
            <w:rStyle w:val="a5"/>
            <w:rFonts w:ascii="黑体" w:eastAsia="黑体" w:hAnsi="黑体"/>
            <w:noProof/>
          </w:rPr>
          <w:t>10.</w:t>
        </w:r>
        <w:r w:rsidR="00D55ACA" w:rsidRPr="00192621">
          <w:rPr>
            <w:rStyle w:val="a5"/>
            <w:rFonts w:ascii="黑体" w:eastAsia="黑体" w:hAnsi="黑体" w:hint="eastAsia"/>
            <w:noProof/>
          </w:rPr>
          <w:t>其他需补充的内容</w:t>
        </w:r>
        <w:r w:rsidR="00D55ACA">
          <w:rPr>
            <w:noProof/>
            <w:webHidden/>
          </w:rPr>
          <w:tab/>
        </w:r>
        <w:r w:rsidR="00D55ACA">
          <w:rPr>
            <w:noProof/>
            <w:webHidden/>
          </w:rPr>
          <w:fldChar w:fldCharType="begin"/>
        </w:r>
        <w:r w:rsidR="00D55ACA">
          <w:rPr>
            <w:noProof/>
            <w:webHidden/>
          </w:rPr>
          <w:instrText xml:space="preserve"> PAGEREF _Toc528438480 \h </w:instrText>
        </w:r>
        <w:r w:rsidR="00D55ACA">
          <w:rPr>
            <w:noProof/>
            <w:webHidden/>
          </w:rPr>
        </w:r>
        <w:r w:rsidR="00D55ACA">
          <w:rPr>
            <w:noProof/>
            <w:webHidden/>
          </w:rPr>
          <w:fldChar w:fldCharType="separate"/>
        </w:r>
        <w:r w:rsidR="00057805">
          <w:rPr>
            <w:noProof/>
            <w:webHidden/>
          </w:rPr>
          <w:t>20</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481" w:history="1">
        <w:r w:rsidR="00D55ACA" w:rsidRPr="00192621">
          <w:rPr>
            <w:rStyle w:val="a5"/>
            <w:rFonts w:ascii="黑体" w:eastAsia="黑体" w:hint="eastAsia"/>
            <w:noProof/>
          </w:rPr>
          <w:t>第三章</w:t>
        </w:r>
        <w:r w:rsidR="00D55ACA" w:rsidRPr="00192621">
          <w:rPr>
            <w:rStyle w:val="a5"/>
            <w:rFonts w:ascii="黑体" w:eastAsia="黑体"/>
            <w:noProof/>
          </w:rPr>
          <w:t xml:space="preserve">  </w:t>
        </w:r>
        <w:r w:rsidR="00D55ACA" w:rsidRPr="00192621">
          <w:rPr>
            <w:rStyle w:val="a5"/>
            <w:rFonts w:ascii="黑体" w:eastAsia="黑体" w:hint="eastAsia"/>
            <w:noProof/>
          </w:rPr>
          <w:t>采购需求</w:t>
        </w:r>
        <w:r w:rsidR="00D55ACA">
          <w:rPr>
            <w:noProof/>
            <w:webHidden/>
          </w:rPr>
          <w:tab/>
        </w:r>
        <w:r w:rsidR="00D55ACA">
          <w:rPr>
            <w:noProof/>
            <w:webHidden/>
          </w:rPr>
          <w:fldChar w:fldCharType="begin"/>
        </w:r>
        <w:r w:rsidR="00D55ACA">
          <w:rPr>
            <w:noProof/>
            <w:webHidden/>
          </w:rPr>
          <w:instrText xml:space="preserve"> PAGEREF _Toc528438481 \h </w:instrText>
        </w:r>
        <w:r w:rsidR="00D55ACA">
          <w:rPr>
            <w:noProof/>
            <w:webHidden/>
          </w:rPr>
        </w:r>
        <w:r w:rsidR="00D55ACA">
          <w:rPr>
            <w:noProof/>
            <w:webHidden/>
          </w:rPr>
          <w:fldChar w:fldCharType="separate"/>
        </w:r>
        <w:r w:rsidR="00057805">
          <w:rPr>
            <w:noProof/>
            <w:webHidden/>
          </w:rPr>
          <w:t>21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2" w:history="1">
        <w:r w:rsidR="00D55ACA" w:rsidRPr="00192621">
          <w:rPr>
            <w:rStyle w:val="a5"/>
            <w:rFonts w:ascii="黑体" w:eastAsia="黑体" w:hAnsi="黑体"/>
            <w:noProof/>
          </w:rPr>
          <w:t>1.</w:t>
        </w:r>
        <w:r w:rsidR="00D55ACA" w:rsidRPr="00192621">
          <w:rPr>
            <w:rStyle w:val="a5"/>
            <w:rFonts w:ascii="黑体" w:eastAsia="黑体" w:hAnsi="黑体" w:hint="eastAsia"/>
            <w:noProof/>
          </w:rPr>
          <w:t>项目说明</w:t>
        </w:r>
        <w:r w:rsidR="00D55ACA">
          <w:rPr>
            <w:noProof/>
            <w:webHidden/>
          </w:rPr>
          <w:tab/>
        </w:r>
        <w:r w:rsidR="00D55ACA">
          <w:rPr>
            <w:noProof/>
            <w:webHidden/>
          </w:rPr>
          <w:fldChar w:fldCharType="begin"/>
        </w:r>
        <w:r w:rsidR="00D55ACA">
          <w:rPr>
            <w:noProof/>
            <w:webHidden/>
          </w:rPr>
          <w:instrText xml:space="preserve"> PAGEREF _Toc528438482 \h </w:instrText>
        </w:r>
        <w:r w:rsidR="00D55ACA">
          <w:rPr>
            <w:noProof/>
            <w:webHidden/>
          </w:rPr>
        </w:r>
        <w:r w:rsidR="00D55ACA">
          <w:rPr>
            <w:noProof/>
            <w:webHidden/>
          </w:rPr>
          <w:fldChar w:fldCharType="separate"/>
        </w:r>
        <w:r w:rsidR="00057805">
          <w:rPr>
            <w:noProof/>
            <w:webHidden/>
          </w:rPr>
          <w:t>21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3" w:history="1">
        <w:r w:rsidR="00D55ACA" w:rsidRPr="00192621">
          <w:rPr>
            <w:rStyle w:val="a5"/>
            <w:rFonts w:ascii="黑体" w:eastAsia="黑体" w:hAnsi="黑体"/>
            <w:noProof/>
          </w:rPr>
          <w:t>2.</w:t>
        </w:r>
        <w:r w:rsidR="00D55ACA" w:rsidRPr="00192621">
          <w:rPr>
            <w:rStyle w:val="a5"/>
            <w:rFonts w:ascii="黑体" w:eastAsia="黑体" w:hAnsi="黑体" w:hint="eastAsia"/>
            <w:noProof/>
          </w:rPr>
          <w:t>项目建设运营内容★</w:t>
        </w:r>
        <w:r w:rsidR="00D55ACA">
          <w:rPr>
            <w:noProof/>
            <w:webHidden/>
          </w:rPr>
          <w:tab/>
        </w:r>
        <w:r w:rsidR="00D55ACA">
          <w:rPr>
            <w:noProof/>
            <w:webHidden/>
          </w:rPr>
          <w:fldChar w:fldCharType="begin"/>
        </w:r>
        <w:r w:rsidR="00D55ACA">
          <w:rPr>
            <w:noProof/>
            <w:webHidden/>
          </w:rPr>
          <w:instrText xml:space="preserve"> PAGEREF _Toc528438483 \h </w:instrText>
        </w:r>
        <w:r w:rsidR="00D55ACA">
          <w:rPr>
            <w:noProof/>
            <w:webHidden/>
          </w:rPr>
        </w:r>
        <w:r w:rsidR="00D55ACA">
          <w:rPr>
            <w:noProof/>
            <w:webHidden/>
          </w:rPr>
          <w:fldChar w:fldCharType="separate"/>
        </w:r>
        <w:r w:rsidR="00057805">
          <w:rPr>
            <w:noProof/>
            <w:webHidden/>
          </w:rPr>
          <w:t>21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84" w:history="1">
        <w:r w:rsidR="00D55ACA" w:rsidRPr="00192621">
          <w:rPr>
            <w:rStyle w:val="a5"/>
            <w:rFonts w:ascii="楷体_GB2312" w:eastAsia="楷体_GB2312" w:hAnsi="黑体"/>
            <w:noProof/>
          </w:rPr>
          <w:t>2.1</w:t>
        </w:r>
        <w:r w:rsidR="00D55ACA" w:rsidRPr="00192621">
          <w:rPr>
            <w:rStyle w:val="a5"/>
            <w:rFonts w:ascii="楷体_GB2312" w:eastAsia="楷体_GB2312" w:hAnsi="黑体" w:hint="eastAsia"/>
            <w:noProof/>
          </w:rPr>
          <w:t>建设内容</w:t>
        </w:r>
        <w:r w:rsidR="00D55ACA">
          <w:rPr>
            <w:noProof/>
            <w:webHidden/>
          </w:rPr>
          <w:tab/>
        </w:r>
        <w:r w:rsidR="00D55ACA">
          <w:rPr>
            <w:noProof/>
            <w:webHidden/>
          </w:rPr>
          <w:fldChar w:fldCharType="begin"/>
        </w:r>
        <w:r w:rsidR="00D55ACA">
          <w:rPr>
            <w:noProof/>
            <w:webHidden/>
          </w:rPr>
          <w:instrText xml:space="preserve"> PAGEREF _Toc528438484 \h </w:instrText>
        </w:r>
        <w:r w:rsidR="00D55ACA">
          <w:rPr>
            <w:noProof/>
            <w:webHidden/>
          </w:rPr>
        </w:r>
        <w:r w:rsidR="00D55ACA">
          <w:rPr>
            <w:noProof/>
            <w:webHidden/>
          </w:rPr>
          <w:fldChar w:fldCharType="separate"/>
        </w:r>
        <w:r w:rsidR="00057805">
          <w:rPr>
            <w:noProof/>
            <w:webHidden/>
          </w:rPr>
          <w:t>21</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85" w:history="1">
        <w:r w:rsidR="00D55ACA" w:rsidRPr="00192621">
          <w:rPr>
            <w:rStyle w:val="a5"/>
            <w:rFonts w:ascii="楷体_GB2312" w:eastAsia="楷体_GB2312" w:hAnsi="黑体"/>
            <w:noProof/>
          </w:rPr>
          <w:t>2.2</w:t>
        </w:r>
        <w:r w:rsidR="00D55ACA" w:rsidRPr="00192621">
          <w:rPr>
            <w:rStyle w:val="a5"/>
            <w:rFonts w:ascii="楷体_GB2312" w:eastAsia="楷体_GB2312" w:hAnsi="黑体" w:hint="eastAsia"/>
            <w:noProof/>
          </w:rPr>
          <w:t>项目总投资</w:t>
        </w:r>
        <w:r w:rsidR="00D55ACA">
          <w:rPr>
            <w:noProof/>
            <w:webHidden/>
          </w:rPr>
          <w:tab/>
        </w:r>
        <w:r w:rsidR="00D55ACA">
          <w:rPr>
            <w:noProof/>
            <w:webHidden/>
          </w:rPr>
          <w:fldChar w:fldCharType="begin"/>
        </w:r>
        <w:r w:rsidR="00D55ACA">
          <w:rPr>
            <w:noProof/>
            <w:webHidden/>
          </w:rPr>
          <w:instrText xml:space="preserve"> PAGEREF _Toc528438485 \h </w:instrText>
        </w:r>
        <w:r w:rsidR="00D55ACA">
          <w:rPr>
            <w:noProof/>
            <w:webHidden/>
          </w:rPr>
        </w:r>
        <w:r w:rsidR="00D55ACA">
          <w:rPr>
            <w:noProof/>
            <w:webHidden/>
          </w:rPr>
          <w:fldChar w:fldCharType="separate"/>
        </w:r>
        <w:r w:rsidR="00057805">
          <w:rPr>
            <w:noProof/>
            <w:webHidden/>
          </w:rPr>
          <w:t>22</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486" w:history="1">
        <w:r w:rsidR="00D55ACA" w:rsidRPr="00192621">
          <w:rPr>
            <w:rStyle w:val="a5"/>
            <w:rFonts w:ascii="楷体_GB2312" w:eastAsia="楷体_GB2312" w:hAnsi="黑体"/>
            <w:noProof/>
          </w:rPr>
          <w:t>2.3</w:t>
        </w:r>
        <w:r w:rsidR="00D55ACA" w:rsidRPr="00192621">
          <w:rPr>
            <w:rStyle w:val="a5"/>
            <w:rFonts w:ascii="楷体_GB2312" w:eastAsia="楷体_GB2312" w:hAnsi="黑体" w:hint="eastAsia"/>
            <w:noProof/>
          </w:rPr>
          <w:t>项目运营内容</w:t>
        </w:r>
        <w:r w:rsidR="00D55ACA">
          <w:rPr>
            <w:noProof/>
            <w:webHidden/>
          </w:rPr>
          <w:tab/>
        </w:r>
        <w:r w:rsidR="00D55ACA">
          <w:rPr>
            <w:noProof/>
            <w:webHidden/>
          </w:rPr>
          <w:fldChar w:fldCharType="begin"/>
        </w:r>
        <w:r w:rsidR="00D55ACA">
          <w:rPr>
            <w:noProof/>
            <w:webHidden/>
          </w:rPr>
          <w:instrText xml:space="preserve"> PAGEREF _Toc528438486 \h </w:instrText>
        </w:r>
        <w:r w:rsidR="00D55ACA">
          <w:rPr>
            <w:noProof/>
            <w:webHidden/>
          </w:rPr>
        </w:r>
        <w:r w:rsidR="00D55ACA">
          <w:rPr>
            <w:noProof/>
            <w:webHidden/>
          </w:rPr>
          <w:fldChar w:fldCharType="separate"/>
        </w:r>
        <w:r w:rsidR="00057805">
          <w:rPr>
            <w:noProof/>
            <w:webHidden/>
          </w:rPr>
          <w:t>23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7" w:history="1">
        <w:r w:rsidR="00D55ACA" w:rsidRPr="00192621">
          <w:rPr>
            <w:rStyle w:val="a5"/>
            <w:rFonts w:ascii="黑体" w:eastAsia="黑体" w:hAnsi="黑体"/>
            <w:noProof/>
          </w:rPr>
          <w:t>3.</w:t>
        </w:r>
        <w:r w:rsidR="00D55ACA" w:rsidRPr="00192621">
          <w:rPr>
            <w:rStyle w:val="a5"/>
            <w:rFonts w:ascii="黑体" w:eastAsia="黑体" w:hAnsi="黑体" w:hint="eastAsia"/>
            <w:noProof/>
          </w:rPr>
          <w:t>项目技术管理要求★</w:t>
        </w:r>
        <w:r w:rsidR="00D55ACA">
          <w:rPr>
            <w:noProof/>
            <w:webHidden/>
          </w:rPr>
          <w:tab/>
        </w:r>
        <w:r w:rsidR="00D55ACA">
          <w:rPr>
            <w:noProof/>
            <w:webHidden/>
          </w:rPr>
          <w:fldChar w:fldCharType="begin"/>
        </w:r>
        <w:r w:rsidR="00D55ACA">
          <w:rPr>
            <w:noProof/>
            <w:webHidden/>
          </w:rPr>
          <w:instrText xml:space="preserve"> PAGEREF _Toc528438487 \h </w:instrText>
        </w:r>
        <w:r w:rsidR="00D55ACA">
          <w:rPr>
            <w:noProof/>
            <w:webHidden/>
          </w:rPr>
        </w:r>
        <w:r w:rsidR="00D55ACA">
          <w:rPr>
            <w:noProof/>
            <w:webHidden/>
          </w:rPr>
          <w:fldChar w:fldCharType="separate"/>
        </w:r>
        <w:r w:rsidR="00057805">
          <w:rPr>
            <w:noProof/>
            <w:webHidden/>
          </w:rPr>
          <w:t>23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8" w:history="1">
        <w:r w:rsidR="00D55ACA" w:rsidRPr="00192621">
          <w:rPr>
            <w:rStyle w:val="a5"/>
            <w:rFonts w:ascii="黑体" w:eastAsia="黑体" w:hAnsi="黑体"/>
            <w:noProof/>
          </w:rPr>
          <w:t>4.PPP</w:t>
        </w:r>
        <w:r w:rsidR="00D55ACA" w:rsidRPr="00192621">
          <w:rPr>
            <w:rStyle w:val="a5"/>
            <w:rFonts w:ascii="黑体" w:eastAsia="黑体" w:hAnsi="黑体" w:hint="eastAsia"/>
            <w:noProof/>
          </w:rPr>
          <w:t>项目交易结构★</w:t>
        </w:r>
        <w:r w:rsidR="00D55ACA">
          <w:rPr>
            <w:noProof/>
            <w:webHidden/>
          </w:rPr>
          <w:tab/>
        </w:r>
        <w:r w:rsidR="00D55ACA">
          <w:rPr>
            <w:noProof/>
            <w:webHidden/>
          </w:rPr>
          <w:fldChar w:fldCharType="begin"/>
        </w:r>
        <w:r w:rsidR="00D55ACA">
          <w:rPr>
            <w:noProof/>
            <w:webHidden/>
          </w:rPr>
          <w:instrText xml:space="preserve"> PAGEREF _Toc528438488 \h </w:instrText>
        </w:r>
        <w:r w:rsidR="00D55ACA">
          <w:rPr>
            <w:noProof/>
            <w:webHidden/>
          </w:rPr>
        </w:r>
        <w:r w:rsidR="00D55ACA">
          <w:rPr>
            <w:noProof/>
            <w:webHidden/>
          </w:rPr>
          <w:fldChar w:fldCharType="separate"/>
        </w:r>
        <w:r w:rsidR="00057805">
          <w:rPr>
            <w:noProof/>
            <w:webHidden/>
          </w:rPr>
          <w:t>23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89" w:history="1">
        <w:r w:rsidR="00D55ACA" w:rsidRPr="00192621">
          <w:rPr>
            <w:rStyle w:val="a5"/>
            <w:rFonts w:ascii="黑体" w:eastAsia="黑体" w:hAnsi="黑体"/>
            <w:noProof/>
          </w:rPr>
          <w:t>5.</w:t>
        </w:r>
        <w:r w:rsidR="00D55ACA" w:rsidRPr="00192621">
          <w:rPr>
            <w:rStyle w:val="a5"/>
            <w:rFonts w:ascii="黑体" w:eastAsia="黑体" w:hAnsi="黑体" w:hint="eastAsia"/>
            <w:noProof/>
          </w:rPr>
          <w:t>履约保证★</w:t>
        </w:r>
        <w:r w:rsidR="00D55ACA">
          <w:rPr>
            <w:noProof/>
            <w:webHidden/>
          </w:rPr>
          <w:tab/>
        </w:r>
        <w:r w:rsidR="00D55ACA">
          <w:rPr>
            <w:noProof/>
            <w:webHidden/>
          </w:rPr>
          <w:fldChar w:fldCharType="begin"/>
        </w:r>
        <w:r w:rsidR="00D55ACA">
          <w:rPr>
            <w:noProof/>
            <w:webHidden/>
          </w:rPr>
          <w:instrText xml:space="preserve"> PAGEREF _Toc528438489 \h </w:instrText>
        </w:r>
        <w:r w:rsidR="00D55ACA">
          <w:rPr>
            <w:noProof/>
            <w:webHidden/>
          </w:rPr>
        </w:r>
        <w:r w:rsidR="00D55ACA">
          <w:rPr>
            <w:noProof/>
            <w:webHidden/>
          </w:rPr>
          <w:fldChar w:fldCharType="separate"/>
        </w:r>
        <w:r w:rsidR="00057805">
          <w:rPr>
            <w:noProof/>
            <w:webHidden/>
          </w:rPr>
          <w:t>23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0" w:history="1">
        <w:r w:rsidR="00D55ACA" w:rsidRPr="00192621">
          <w:rPr>
            <w:rStyle w:val="a5"/>
            <w:rFonts w:ascii="黑体" w:eastAsia="黑体" w:hAnsi="黑体"/>
            <w:noProof/>
          </w:rPr>
          <w:t>6.</w:t>
        </w:r>
        <w:r w:rsidR="00D55ACA" w:rsidRPr="00192621">
          <w:rPr>
            <w:rStyle w:val="a5"/>
            <w:rFonts w:ascii="黑体" w:eastAsia="黑体" w:hAnsi="黑体" w:hint="eastAsia"/>
            <w:noProof/>
          </w:rPr>
          <w:t>施工质量要求★</w:t>
        </w:r>
        <w:r w:rsidR="00D55ACA">
          <w:rPr>
            <w:noProof/>
            <w:webHidden/>
          </w:rPr>
          <w:tab/>
        </w:r>
        <w:r w:rsidR="00D55ACA">
          <w:rPr>
            <w:noProof/>
            <w:webHidden/>
          </w:rPr>
          <w:fldChar w:fldCharType="begin"/>
        </w:r>
        <w:r w:rsidR="00D55ACA">
          <w:rPr>
            <w:noProof/>
            <w:webHidden/>
          </w:rPr>
          <w:instrText xml:space="preserve"> PAGEREF _Toc528438490 \h </w:instrText>
        </w:r>
        <w:r w:rsidR="00D55ACA">
          <w:rPr>
            <w:noProof/>
            <w:webHidden/>
          </w:rPr>
        </w:r>
        <w:r w:rsidR="00D55ACA">
          <w:rPr>
            <w:noProof/>
            <w:webHidden/>
          </w:rPr>
          <w:fldChar w:fldCharType="separate"/>
        </w:r>
        <w:r w:rsidR="00057805">
          <w:rPr>
            <w:noProof/>
            <w:webHidden/>
          </w:rPr>
          <w:t>24</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1" w:history="1">
        <w:r w:rsidR="00D55ACA" w:rsidRPr="00192621">
          <w:rPr>
            <w:rStyle w:val="a5"/>
            <w:rFonts w:ascii="黑体" w:eastAsia="黑体" w:hAnsi="黑体"/>
            <w:noProof/>
          </w:rPr>
          <w:t>7.</w:t>
        </w:r>
        <w:r w:rsidR="00D55ACA" w:rsidRPr="00192621">
          <w:rPr>
            <w:rStyle w:val="a5"/>
            <w:rFonts w:ascii="黑体" w:eastAsia="黑体" w:hAnsi="黑体" w:hint="eastAsia"/>
            <w:noProof/>
          </w:rPr>
          <w:t>项目移交★</w:t>
        </w:r>
        <w:r w:rsidR="00D55ACA">
          <w:rPr>
            <w:noProof/>
            <w:webHidden/>
          </w:rPr>
          <w:tab/>
        </w:r>
        <w:r w:rsidR="00D55ACA">
          <w:rPr>
            <w:noProof/>
            <w:webHidden/>
          </w:rPr>
          <w:fldChar w:fldCharType="begin"/>
        </w:r>
        <w:r w:rsidR="00D55ACA">
          <w:rPr>
            <w:noProof/>
            <w:webHidden/>
          </w:rPr>
          <w:instrText xml:space="preserve"> PAGEREF _Toc528438491 \h </w:instrText>
        </w:r>
        <w:r w:rsidR="00D55ACA">
          <w:rPr>
            <w:noProof/>
            <w:webHidden/>
          </w:rPr>
        </w:r>
        <w:r w:rsidR="00D55ACA">
          <w:rPr>
            <w:noProof/>
            <w:webHidden/>
          </w:rPr>
          <w:fldChar w:fldCharType="separate"/>
        </w:r>
        <w:r w:rsidR="00057805">
          <w:rPr>
            <w:noProof/>
            <w:webHidden/>
          </w:rPr>
          <w:t>24</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2" w:history="1">
        <w:r w:rsidR="00D55ACA" w:rsidRPr="00192621">
          <w:rPr>
            <w:rStyle w:val="a5"/>
            <w:rFonts w:ascii="黑体" w:eastAsia="黑体" w:hAnsi="黑体"/>
            <w:noProof/>
          </w:rPr>
          <w:t>8.</w:t>
        </w:r>
        <w:r w:rsidR="00D55ACA" w:rsidRPr="00192621">
          <w:rPr>
            <w:rStyle w:val="a5"/>
            <w:rFonts w:ascii="黑体" w:eastAsia="黑体" w:hAnsi="黑体" w:hint="eastAsia"/>
            <w:noProof/>
          </w:rPr>
          <w:t>合作期限及工期★</w:t>
        </w:r>
        <w:r w:rsidR="00D55ACA">
          <w:rPr>
            <w:noProof/>
            <w:webHidden/>
          </w:rPr>
          <w:tab/>
        </w:r>
        <w:r w:rsidR="00D55ACA">
          <w:rPr>
            <w:noProof/>
            <w:webHidden/>
          </w:rPr>
          <w:fldChar w:fldCharType="begin"/>
        </w:r>
        <w:r w:rsidR="00D55ACA">
          <w:rPr>
            <w:noProof/>
            <w:webHidden/>
          </w:rPr>
          <w:instrText xml:space="preserve"> PAGEREF _Toc528438492 \h </w:instrText>
        </w:r>
        <w:r w:rsidR="00D55ACA">
          <w:rPr>
            <w:noProof/>
            <w:webHidden/>
          </w:rPr>
        </w:r>
        <w:r w:rsidR="00D55ACA">
          <w:rPr>
            <w:noProof/>
            <w:webHidden/>
          </w:rPr>
          <w:fldChar w:fldCharType="separate"/>
        </w:r>
        <w:r w:rsidR="00057805">
          <w:rPr>
            <w:noProof/>
            <w:webHidden/>
          </w:rPr>
          <w:t>24</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493" w:history="1">
        <w:r w:rsidR="00D55ACA" w:rsidRPr="00192621">
          <w:rPr>
            <w:rStyle w:val="a5"/>
            <w:rFonts w:ascii="黑体" w:eastAsia="黑体" w:hint="eastAsia"/>
            <w:noProof/>
          </w:rPr>
          <w:t>第四章</w:t>
        </w:r>
        <w:r w:rsidR="00D55ACA" w:rsidRPr="00192621">
          <w:rPr>
            <w:rStyle w:val="a5"/>
            <w:rFonts w:ascii="黑体" w:eastAsia="黑体"/>
            <w:noProof/>
          </w:rPr>
          <w:t xml:space="preserve">  </w:t>
        </w:r>
        <w:r w:rsidR="00D55ACA" w:rsidRPr="00192621">
          <w:rPr>
            <w:rStyle w:val="a5"/>
            <w:rFonts w:ascii="黑体" w:eastAsia="黑体" w:hint="eastAsia"/>
            <w:noProof/>
          </w:rPr>
          <w:t>投标人应当提交的资格、资信等证明文件</w:t>
        </w:r>
        <w:r w:rsidR="00D55ACA">
          <w:rPr>
            <w:noProof/>
            <w:webHidden/>
          </w:rPr>
          <w:tab/>
        </w:r>
        <w:r w:rsidR="00D55ACA">
          <w:rPr>
            <w:noProof/>
            <w:webHidden/>
          </w:rPr>
          <w:fldChar w:fldCharType="begin"/>
        </w:r>
        <w:r w:rsidR="00D55ACA">
          <w:rPr>
            <w:noProof/>
            <w:webHidden/>
          </w:rPr>
          <w:instrText xml:space="preserve"> PAGEREF _Toc528438493 \h </w:instrText>
        </w:r>
        <w:r w:rsidR="00D55ACA">
          <w:rPr>
            <w:noProof/>
            <w:webHidden/>
          </w:rPr>
        </w:r>
        <w:r w:rsidR="00D55ACA">
          <w:rPr>
            <w:noProof/>
            <w:webHidden/>
          </w:rPr>
          <w:fldChar w:fldCharType="separate"/>
        </w:r>
        <w:r w:rsidR="00057805">
          <w:rPr>
            <w:noProof/>
            <w:webHidden/>
          </w:rPr>
          <w:t>26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4" w:history="1">
        <w:r w:rsidR="00D55ACA" w:rsidRPr="00192621">
          <w:rPr>
            <w:rStyle w:val="a5"/>
            <w:rFonts w:ascii="黑体" w:eastAsia="黑体" w:hAnsi="黑体"/>
            <w:noProof/>
          </w:rPr>
          <w:t>1.</w:t>
        </w:r>
        <w:r w:rsidR="00D55ACA" w:rsidRPr="00192621">
          <w:rPr>
            <w:rStyle w:val="a5"/>
            <w:rFonts w:ascii="黑体" w:eastAsia="黑体" w:hAnsi="黑体" w:hint="eastAsia"/>
            <w:noProof/>
          </w:rPr>
          <w:t>证明文件目录</w:t>
        </w:r>
        <w:r w:rsidR="00D55ACA">
          <w:rPr>
            <w:noProof/>
            <w:webHidden/>
          </w:rPr>
          <w:tab/>
        </w:r>
        <w:r w:rsidR="00D55ACA">
          <w:rPr>
            <w:noProof/>
            <w:webHidden/>
          </w:rPr>
          <w:fldChar w:fldCharType="begin"/>
        </w:r>
        <w:r w:rsidR="00D55ACA">
          <w:rPr>
            <w:noProof/>
            <w:webHidden/>
          </w:rPr>
          <w:instrText xml:space="preserve"> PAGEREF _Toc528438494 \h </w:instrText>
        </w:r>
        <w:r w:rsidR="00D55ACA">
          <w:rPr>
            <w:noProof/>
            <w:webHidden/>
          </w:rPr>
        </w:r>
        <w:r w:rsidR="00D55ACA">
          <w:rPr>
            <w:noProof/>
            <w:webHidden/>
          </w:rPr>
          <w:fldChar w:fldCharType="separate"/>
        </w:r>
        <w:r w:rsidR="00057805">
          <w:rPr>
            <w:noProof/>
            <w:webHidden/>
          </w:rPr>
          <w:t>26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5" w:history="1">
        <w:r w:rsidR="00D55ACA" w:rsidRPr="00192621">
          <w:rPr>
            <w:rStyle w:val="a5"/>
            <w:rFonts w:ascii="黑体" w:eastAsia="黑体" w:hAnsi="黑体"/>
            <w:noProof/>
          </w:rPr>
          <w:t>2.</w:t>
        </w:r>
        <w:r w:rsidR="00D55ACA" w:rsidRPr="00192621">
          <w:rPr>
            <w:rStyle w:val="a5"/>
            <w:rFonts w:ascii="黑体" w:eastAsia="黑体" w:hAnsi="黑体" w:hint="eastAsia"/>
            <w:noProof/>
          </w:rPr>
          <w:t>其他规定</w:t>
        </w:r>
        <w:r w:rsidR="00D55ACA">
          <w:rPr>
            <w:noProof/>
            <w:webHidden/>
          </w:rPr>
          <w:tab/>
        </w:r>
        <w:r w:rsidR="00D55ACA">
          <w:rPr>
            <w:noProof/>
            <w:webHidden/>
          </w:rPr>
          <w:fldChar w:fldCharType="begin"/>
        </w:r>
        <w:r w:rsidR="00D55ACA">
          <w:rPr>
            <w:noProof/>
            <w:webHidden/>
          </w:rPr>
          <w:instrText xml:space="preserve"> PAGEREF _Toc528438495 \h </w:instrText>
        </w:r>
        <w:r w:rsidR="00D55ACA">
          <w:rPr>
            <w:noProof/>
            <w:webHidden/>
          </w:rPr>
        </w:r>
        <w:r w:rsidR="00D55ACA">
          <w:rPr>
            <w:noProof/>
            <w:webHidden/>
          </w:rPr>
          <w:fldChar w:fldCharType="separate"/>
        </w:r>
        <w:r w:rsidR="00057805">
          <w:rPr>
            <w:noProof/>
            <w:webHidden/>
          </w:rPr>
          <w:t>26</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496" w:history="1">
        <w:r w:rsidR="00D55ACA" w:rsidRPr="00192621">
          <w:rPr>
            <w:rStyle w:val="a5"/>
            <w:rFonts w:ascii="黑体" w:eastAsia="黑体" w:hint="eastAsia"/>
            <w:noProof/>
          </w:rPr>
          <w:t>第五章</w:t>
        </w:r>
        <w:r w:rsidR="00D55ACA" w:rsidRPr="00192621">
          <w:rPr>
            <w:rStyle w:val="a5"/>
            <w:rFonts w:ascii="黑体" w:eastAsia="黑体"/>
            <w:noProof/>
          </w:rPr>
          <w:t xml:space="preserve">  </w:t>
        </w:r>
        <w:r w:rsidR="00D55ACA" w:rsidRPr="00192621">
          <w:rPr>
            <w:rStyle w:val="a5"/>
            <w:rFonts w:ascii="黑体" w:eastAsia="黑体" w:hint="eastAsia"/>
            <w:noProof/>
          </w:rPr>
          <w:t>评审办法</w:t>
        </w:r>
        <w:r w:rsidR="00D55ACA">
          <w:rPr>
            <w:noProof/>
            <w:webHidden/>
          </w:rPr>
          <w:tab/>
        </w:r>
        <w:r w:rsidR="00D55ACA">
          <w:rPr>
            <w:noProof/>
            <w:webHidden/>
          </w:rPr>
          <w:fldChar w:fldCharType="begin"/>
        </w:r>
        <w:r w:rsidR="00D55ACA">
          <w:rPr>
            <w:noProof/>
            <w:webHidden/>
          </w:rPr>
          <w:instrText xml:space="preserve"> PAGEREF _Toc528438496 \h </w:instrText>
        </w:r>
        <w:r w:rsidR="00D55ACA">
          <w:rPr>
            <w:noProof/>
            <w:webHidden/>
          </w:rPr>
        </w:r>
        <w:r w:rsidR="00D55ACA">
          <w:rPr>
            <w:noProof/>
            <w:webHidden/>
          </w:rPr>
          <w:fldChar w:fldCharType="separate"/>
        </w:r>
        <w:r w:rsidR="00057805">
          <w:rPr>
            <w:noProof/>
            <w:webHidden/>
          </w:rPr>
          <w:t>27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7" w:history="1">
        <w:r w:rsidR="00D55ACA" w:rsidRPr="00192621">
          <w:rPr>
            <w:rStyle w:val="a5"/>
            <w:rFonts w:ascii="黑体" w:eastAsia="黑体" w:hAnsi="黑体" w:hint="eastAsia"/>
            <w:noProof/>
          </w:rPr>
          <w:t>评审办法前附表</w:t>
        </w:r>
        <w:r w:rsidR="00D55ACA">
          <w:rPr>
            <w:noProof/>
            <w:webHidden/>
          </w:rPr>
          <w:tab/>
        </w:r>
        <w:r w:rsidR="00D55ACA">
          <w:rPr>
            <w:noProof/>
            <w:webHidden/>
          </w:rPr>
          <w:fldChar w:fldCharType="begin"/>
        </w:r>
        <w:r w:rsidR="00D55ACA">
          <w:rPr>
            <w:noProof/>
            <w:webHidden/>
          </w:rPr>
          <w:instrText xml:space="preserve"> PAGEREF _Toc528438497 \h </w:instrText>
        </w:r>
        <w:r w:rsidR="00D55ACA">
          <w:rPr>
            <w:noProof/>
            <w:webHidden/>
          </w:rPr>
        </w:r>
        <w:r w:rsidR="00D55ACA">
          <w:rPr>
            <w:noProof/>
            <w:webHidden/>
          </w:rPr>
          <w:fldChar w:fldCharType="separate"/>
        </w:r>
        <w:r w:rsidR="00057805">
          <w:rPr>
            <w:noProof/>
            <w:webHidden/>
          </w:rPr>
          <w:t>27</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8" w:history="1">
        <w:r w:rsidR="00D55ACA" w:rsidRPr="00192621">
          <w:rPr>
            <w:rStyle w:val="a5"/>
            <w:rFonts w:ascii="黑体" w:eastAsia="黑体" w:hAnsi="黑体"/>
            <w:noProof/>
          </w:rPr>
          <w:t>1.</w:t>
        </w:r>
        <w:r w:rsidR="00D55ACA" w:rsidRPr="00192621">
          <w:rPr>
            <w:rStyle w:val="a5"/>
            <w:rFonts w:ascii="黑体" w:eastAsia="黑体" w:hAnsi="黑体" w:hint="eastAsia"/>
            <w:noProof/>
          </w:rPr>
          <w:t>评审方法</w:t>
        </w:r>
        <w:r w:rsidR="00D55ACA">
          <w:rPr>
            <w:noProof/>
            <w:webHidden/>
          </w:rPr>
          <w:tab/>
        </w:r>
        <w:r w:rsidR="00D55ACA">
          <w:rPr>
            <w:noProof/>
            <w:webHidden/>
          </w:rPr>
          <w:fldChar w:fldCharType="begin"/>
        </w:r>
        <w:r w:rsidR="00D55ACA">
          <w:rPr>
            <w:noProof/>
            <w:webHidden/>
          </w:rPr>
          <w:instrText xml:space="preserve"> PAGEREF _Toc528438498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499" w:history="1">
        <w:r w:rsidR="00D55ACA" w:rsidRPr="00192621">
          <w:rPr>
            <w:rStyle w:val="a5"/>
            <w:rFonts w:ascii="黑体" w:eastAsia="黑体" w:hAnsi="黑体"/>
            <w:noProof/>
          </w:rPr>
          <w:t>2.</w:t>
        </w:r>
        <w:r w:rsidR="00D55ACA" w:rsidRPr="00192621">
          <w:rPr>
            <w:rStyle w:val="a5"/>
            <w:rFonts w:ascii="黑体" w:eastAsia="黑体" w:hAnsi="黑体" w:hint="eastAsia"/>
            <w:noProof/>
          </w:rPr>
          <w:t>评审标准</w:t>
        </w:r>
        <w:r w:rsidR="00D55ACA">
          <w:rPr>
            <w:noProof/>
            <w:webHidden/>
          </w:rPr>
          <w:tab/>
        </w:r>
        <w:r w:rsidR="00D55ACA">
          <w:rPr>
            <w:noProof/>
            <w:webHidden/>
          </w:rPr>
          <w:fldChar w:fldCharType="begin"/>
        </w:r>
        <w:r w:rsidR="00D55ACA">
          <w:rPr>
            <w:noProof/>
            <w:webHidden/>
          </w:rPr>
          <w:instrText xml:space="preserve"> PAGEREF _Toc528438499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0" w:history="1">
        <w:r w:rsidR="00D55ACA" w:rsidRPr="00192621">
          <w:rPr>
            <w:rStyle w:val="a5"/>
            <w:rFonts w:ascii="楷体_GB2312" w:eastAsia="楷体_GB2312" w:hAnsi="黑体"/>
            <w:noProof/>
          </w:rPr>
          <w:t>2.1</w:t>
        </w:r>
        <w:r w:rsidR="00D55ACA" w:rsidRPr="00192621">
          <w:rPr>
            <w:rStyle w:val="a5"/>
            <w:rFonts w:ascii="楷体_GB2312" w:eastAsia="楷体_GB2312" w:hAnsi="黑体" w:hint="eastAsia"/>
            <w:noProof/>
          </w:rPr>
          <w:t>初步评审标准</w:t>
        </w:r>
        <w:r w:rsidR="00D55ACA">
          <w:rPr>
            <w:noProof/>
            <w:webHidden/>
          </w:rPr>
          <w:tab/>
        </w:r>
        <w:r w:rsidR="00D55ACA">
          <w:rPr>
            <w:noProof/>
            <w:webHidden/>
          </w:rPr>
          <w:fldChar w:fldCharType="begin"/>
        </w:r>
        <w:r w:rsidR="00D55ACA">
          <w:rPr>
            <w:noProof/>
            <w:webHidden/>
          </w:rPr>
          <w:instrText xml:space="preserve"> PAGEREF _Toc528438500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1" w:history="1">
        <w:r w:rsidR="00D55ACA" w:rsidRPr="00192621">
          <w:rPr>
            <w:rStyle w:val="a5"/>
            <w:rFonts w:ascii="楷体_GB2312" w:eastAsia="楷体_GB2312" w:hAnsi="黑体"/>
            <w:noProof/>
          </w:rPr>
          <w:t>2.2</w:t>
        </w:r>
        <w:r w:rsidR="00D55ACA" w:rsidRPr="00192621">
          <w:rPr>
            <w:rStyle w:val="a5"/>
            <w:rFonts w:ascii="楷体_GB2312" w:eastAsia="楷体_GB2312" w:hAnsi="黑体" w:hint="eastAsia"/>
            <w:noProof/>
          </w:rPr>
          <w:t>详细评审标准</w:t>
        </w:r>
        <w:r w:rsidR="00D55ACA">
          <w:rPr>
            <w:noProof/>
            <w:webHidden/>
          </w:rPr>
          <w:tab/>
        </w:r>
        <w:r w:rsidR="00D55ACA">
          <w:rPr>
            <w:noProof/>
            <w:webHidden/>
          </w:rPr>
          <w:fldChar w:fldCharType="begin"/>
        </w:r>
        <w:r w:rsidR="00D55ACA">
          <w:rPr>
            <w:noProof/>
            <w:webHidden/>
          </w:rPr>
          <w:instrText xml:space="preserve"> PAGEREF _Toc528438501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02" w:history="1">
        <w:r w:rsidR="00D55ACA" w:rsidRPr="00192621">
          <w:rPr>
            <w:rStyle w:val="a5"/>
            <w:rFonts w:ascii="黑体" w:eastAsia="黑体" w:hAnsi="黑体"/>
            <w:noProof/>
          </w:rPr>
          <w:t>3.</w:t>
        </w:r>
        <w:r w:rsidR="00D55ACA" w:rsidRPr="00192621">
          <w:rPr>
            <w:rStyle w:val="a5"/>
            <w:rFonts w:ascii="黑体" w:eastAsia="黑体" w:hAnsi="黑体" w:hint="eastAsia"/>
            <w:noProof/>
          </w:rPr>
          <w:t>评审程序</w:t>
        </w:r>
        <w:r w:rsidR="00D55ACA">
          <w:rPr>
            <w:noProof/>
            <w:webHidden/>
          </w:rPr>
          <w:tab/>
        </w:r>
        <w:r w:rsidR="00D55ACA">
          <w:rPr>
            <w:noProof/>
            <w:webHidden/>
          </w:rPr>
          <w:fldChar w:fldCharType="begin"/>
        </w:r>
        <w:r w:rsidR="00D55ACA">
          <w:rPr>
            <w:noProof/>
            <w:webHidden/>
          </w:rPr>
          <w:instrText xml:space="preserve"> PAGEREF _Toc528438502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3" w:history="1">
        <w:r w:rsidR="00D55ACA" w:rsidRPr="00192621">
          <w:rPr>
            <w:rStyle w:val="a5"/>
            <w:rFonts w:ascii="楷体_GB2312" w:eastAsia="楷体_GB2312" w:hAnsi="黑体"/>
            <w:noProof/>
          </w:rPr>
          <w:t>3.1</w:t>
        </w:r>
        <w:r w:rsidR="00D55ACA" w:rsidRPr="00192621">
          <w:rPr>
            <w:rStyle w:val="a5"/>
            <w:rFonts w:ascii="楷体_GB2312" w:eastAsia="楷体_GB2312" w:hAnsi="黑体" w:hint="eastAsia"/>
            <w:noProof/>
          </w:rPr>
          <w:t>初步评审</w:t>
        </w:r>
        <w:r w:rsidR="00D55ACA">
          <w:rPr>
            <w:noProof/>
            <w:webHidden/>
          </w:rPr>
          <w:tab/>
        </w:r>
        <w:r w:rsidR="00D55ACA">
          <w:rPr>
            <w:noProof/>
            <w:webHidden/>
          </w:rPr>
          <w:fldChar w:fldCharType="begin"/>
        </w:r>
        <w:r w:rsidR="00D55ACA">
          <w:rPr>
            <w:noProof/>
            <w:webHidden/>
          </w:rPr>
          <w:instrText xml:space="preserve"> PAGEREF _Toc528438503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4" w:history="1">
        <w:r w:rsidR="00D55ACA" w:rsidRPr="00192621">
          <w:rPr>
            <w:rStyle w:val="a5"/>
            <w:rFonts w:ascii="楷体_GB2312" w:eastAsia="楷体_GB2312" w:hAnsi="黑体"/>
            <w:noProof/>
          </w:rPr>
          <w:t>3.2</w:t>
        </w:r>
        <w:r w:rsidR="00D55ACA" w:rsidRPr="00192621">
          <w:rPr>
            <w:rStyle w:val="a5"/>
            <w:rFonts w:ascii="楷体_GB2312" w:eastAsia="楷体_GB2312" w:hAnsi="黑体" w:hint="eastAsia"/>
            <w:noProof/>
          </w:rPr>
          <w:t>投标文件的澄清</w:t>
        </w:r>
        <w:r w:rsidR="00D55ACA">
          <w:rPr>
            <w:noProof/>
            <w:webHidden/>
          </w:rPr>
          <w:tab/>
        </w:r>
        <w:r w:rsidR="00D55ACA">
          <w:rPr>
            <w:noProof/>
            <w:webHidden/>
          </w:rPr>
          <w:fldChar w:fldCharType="begin"/>
        </w:r>
        <w:r w:rsidR="00D55ACA">
          <w:rPr>
            <w:noProof/>
            <w:webHidden/>
          </w:rPr>
          <w:instrText xml:space="preserve"> PAGEREF _Toc528438504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5" w:history="1">
        <w:r w:rsidR="00D55ACA" w:rsidRPr="00192621">
          <w:rPr>
            <w:rStyle w:val="a5"/>
            <w:rFonts w:ascii="楷体_GB2312" w:eastAsia="楷体_GB2312" w:hAnsi="黑体"/>
            <w:noProof/>
          </w:rPr>
          <w:t>3.3</w:t>
        </w:r>
        <w:r w:rsidR="00D55ACA" w:rsidRPr="00192621">
          <w:rPr>
            <w:rStyle w:val="a5"/>
            <w:rFonts w:ascii="楷体_GB2312" w:eastAsia="楷体_GB2312" w:hAnsi="黑体" w:hint="eastAsia"/>
            <w:noProof/>
          </w:rPr>
          <w:t>详细评审</w:t>
        </w:r>
        <w:r w:rsidR="00D55ACA">
          <w:rPr>
            <w:noProof/>
            <w:webHidden/>
          </w:rPr>
          <w:tab/>
        </w:r>
        <w:r w:rsidR="00D55ACA">
          <w:rPr>
            <w:noProof/>
            <w:webHidden/>
          </w:rPr>
          <w:fldChar w:fldCharType="begin"/>
        </w:r>
        <w:r w:rsidR="00D55ACA">
          <w:rPr>
            <w:noProof/>
            <w:webHidden/>
          </w:rPr>
          <w:instrText xml:space="preserve"> PAGEREF _Toc528438505 \h </w:instrText>
        </w:r>
        <w:r w:rsidR="00D55ACA">
          <w:rPr>
            <w:noProof/>
            <w:webHidden/>
          </w:rPr>
        </w:r>
        <w:r w:rsidR="00D55ACA">
          <w:rPr>
            <w:noProof/>
            <w:webHidden/>
          </w:rPr>
          <w:fldChar w:fldCharType="separate"/>
        </w:r>
        <w:r w:rsidR="00057805">
          <w:rPr>
            <w:noProof/>
            <w:webHidden/>
          </w:rPr>
          <w:t>29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6" w:history="1">
        <w:r w:rsidR="00D55ACA" w:rsidRPr="00192621">
          <w:rPr>
            <w:rStyle w:val="a5"/>
            <w:rFonts w:ascii="楷体_GB2312" w:eastAsia="楷体_GB2312" w:hAnsi="黑体"/>
            <w:noProof/>
          </w:rPr>
          <w:t>3.4</w:t>
        </w:r>
        <w:r w:rsidR="00D55ACA" w:rsidRPr="00192621">
          <w:rPr>
            <w:rStyle w:val="a5"/>
            <w:rFonts w:ascii="楷体_GB2312" w:eastAsia="楷体_GB2312" w:hAnsi="黑体" w:hint="eastAsia"/>
            <w:noProof/>
          </w:rPr>
          <w:t>推荐中标候选人</w:t>
        </w:r>
        <w:r w:rsidR="00D55ACA">
          <w:rPr>
            <w:noProof/>
            <w:webHidden/>
          </w:rPr>
          <w:tab/>
        </w:r>
        <w:r w:rsidR="00D55ACA">
          <w:rPr>
            <w:noProof/>
            <w:webHidden/>
          </w:rPr>
          <w:fldChar w:fldCharType="begin"/>
        </w:r>
        <w:r w:rsidR="00D55ACA">
          <w:rPr>
            <w:noProof/>
            <w:webHidden/>
          </w:rPr>
          <w:instrText xml:space="preserve"> PAGEREF _Toc528438506 \h </w:instrText>
        </w:r>
        <w:r w:rsidR="00D55ACA">
          <w:rPr>
            <w:noProof/>
            <w:webHidden/>
          </w:rPr>
        </w:r>
        <w:r w:rsidR="00D55ACA">
          <w:rPr>
            <w:noProof/>
            <w:webHidden/>
          </w:rPr>
          <w:fldChar w:fldCharType="separate"/>
        </w:r>
        <w:r w:rsidR="00057805">
          <w:rPr>
            <w:noProof/>
            <w:webHidden/>
          </w:rPr>
          <w:t>30</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07" w:history="1">
        <w:r w:rsidR="00D55ACA" w:rsidRPr="00192621">
          <w:rPr>
            <w:rStyle w:val="a5"/>
            <w:rFonts w:ascii="黑体" w:eastAsia="黑体" w:hAnsi="黑体"/>
            <w:noProof/>
          </w:rPr>
          <w:t>4.</w:t>
        </w:r>
        <w:r w:rsidR="00D55ACA" w:rsidRPr="00192621">
          <w:rPr>
            <w:rStyle w:val="a5"/>
            <w:rFonts w:ascii="黑体" w:eastAsia="黑体" w:hAnsi="黑体" w:hint="eastAsia"/>
            <w:noProof/>
          </w:rPr>
          <w:t>评审结果</w:t>
        </w:r>
        <w:r w:rsidR="00D55ACA">
          <w:rPr>
            <w:noProof/>
            <w:webHidden/>
          </w:rPr>
          <w:tab/>
        </w:r>
        <w:r w:rsidR="00D55ACA">
          <w:rPr>
            <w:noProof/>
            <w:webHidden/>
          </w:rPr>
          <w:fldChar w:fldCharType="begin"/>
        </w:r>
        <w:r w:rsidR="00D55ACA">
          <w:rPr>
            <w:noProof/>
            <w:webHidden/>
          </w:rPr>
          <w:instrText xml:space="preserve"> PAGEREF _Toc528438507 \h </w:instrText>
        </w:r>
        <w:r w:rsidR="00D55ACA">
          <w:rPr>
            <w:noProof/>
            <w:webHidden/>
          </w:rPr>
        </w:r>
        <w:r w:rsidR="00D55ACA">
          <w:rPr>
            <w:noProof/>
            <w:webHidden/>
          </w:rPr>
          <w:fldChar w:fldCharType="separate"/>
        </w:r>
        <w:r w:rsidR="00057805">
          <w:rPr>
            <w:noProof/>
            <w:webHidden/>
          </w:rPr>
          <w:t>30</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8" w:history="1">
        <w:r w:rsidR="00D55ACA" w:rsidRPr="00192621">
          <w:rPr>
            <w:rStyle w:val="a5"/>
            <w:rFonts w:ascii="楷体_GB2312" w:eastAsia="楷体_GB2312" w:hAnsi="黑体"/>
            <w:noProof/>
          </w:rPr>
          <w:t>4.1</w:t>
        </w:r>
        <w:r w:rsidR="00D55ACA" w:rsidRPr="00192621">
          <w:rPr>
            <w:rStyle w:val="a5"/>
            <w:rFonts w:ascii="楷体_GB2312" w:eastAsia="楷体_GB2312" w:hAnsi="黑体" w:hint="eastAsia"/>
            <w:noProof/>
          </w:rPr>
          <w:t>提交评审报告</w:t>
        </w:r>
        <w:r w:rsidR="00D55ACA">
          <w:rPr>
            <w:noProof/>
            <w:webHidden/>
          </w:rPr>
          <w:tab/>
        </w:r>
        <w:r w:rsidR="00D55ACA">
          <w:rPr>
            <w:noProof/>
            <w:webHidden/>
          </w:rPr>
          <w:fldChar w:fldCharType="begin"/>
        </w:r>
        <w:r w:rsidR="00D55ACA">
          <w:rPr>
            <w:noProof/>
            <w:webHidden/>
          </w:rPr>
          <w:instrText xml:space="preserve"> PAGEREF _Toc528438508 \h </w:instrText>
        </w:r>
        <w:r w:rsidR="00D55ACA">
          <w:rPr>
            <w:noProof/>
            <w:webHidden/>
          </w:rPr>
        </w:r>
        <w:r w:rsidR="00D55ACA">
          <w:rPr>
            <w:noProof/>
            <w:webHidden/>
          </w:rPr>
          <w:fldChar w:fldCharType="separate"/>
        </w:r>
        <w:r w:rsidR="00057805">
          <w:rPr>
            <w:noProof/>
            <w:webHidden/>
          </w:rPr>
          <w:t>30</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09" w:history="1">
        <w:r w:rsidR="00D55ACA" w:rsidRPr="00192621">
          <w:rPr>
            <w:rStyle w:val="a5"/>
            <w:rFonts w:ascii="楷体_GB2312" w:eastAsia="楷体_GB2312" w:hAnsi="黑体"/>
            <w:noProof/>
          </w:rPr>
          <w:t>4.2</w:t>
        </w:r>
        <w:r w:rsidR="00D55ACA" w:rsidRPr="00192621">
          <w:rPr>
            <w:rStyle w:val="a5"/>
            <w:rFonts w:ascii="楷体_GB2312" w:eastAsia="楷体_GB2312" w:hAnsi="黑体" w:hint="eastAsia"/>
            <w:noProof/>
          </w:rPr>
          <w:t>重新进行采购或调整采购方式</w:t>
        </w:r>
        <w:r w:rsidR="00D55ACA">
          <w:rPr>
            <w:noProof/>
            <w:webHidden/>
          </w:rPr>
          <w:tab/>
        </w:r>
        <w:r w:rsidR="00D55ACA">
          <w:rPr>
            <w:noProof/>
            <w:webHidden/>
          </w:rPr>
          <w:fldChar w:fldCharType="begin"/>
        </w:r>
        <w:r w:rsidR="00D55ACA">
          <w:rPr>
            <w:noProof/>
            <w:webHidden/>
          </w:rPr>
          <w:instrText xml:space="preserve"> PAGEREF _Toc528438509 \h </w:instrText>
        </w:r>
        <w:r w:rsidR="00D55ACA">
          <w:rPr>
            <w:noProof/>
            <w:webHidden/>
          </w:rPr>
        </w:r>
        <w:r w:rsidR="00D55ACA">
          <w:rPr>
            <w:noProof/>
            <w:webHidden/>
          </w:rPr>
          <w:fldChar w:fldCharType="separate"/>
        </w:r>
        <w:r w:rsidR="00057805">
          <w:rPr>
            <w:noProof/>
            <w:webHidden/>
          </w:rPr>
          <w:t>30</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510" w:history="1">
        <w:r w:rsidR="00D55ACA" w:rsidRPr="00192621">
          <w:rPr>
            <w:rStyle w:val="a5"/>
            <w:rFonts w:ascii="黑体" w:eastAsia="黑体" w:hint="eastAsia"/>
            <w:noProof/>
          </w:rPr>
          <w:t>第六章</w:t>
        </w:r>
        <w:r w:rsidR="00D55ACA" w:rsidRPr="00192621">
          <w:rPr>
            <w:rStyle w:val="a5"/>
            <w:rFonts w:ascii="黑体" w:eastAsia="黑体"/>
            <w:noProof/>
          </w:rPr>
          <w:t xml:space="preserve">  </w:t>
        </w:r>
        <w:r w:rsidR="00D55ACA" w:rsidRPr="00192621">
          <w:rPr>
            <w:rStyle w:val="a5"/>
            <w:rFonts w:ascii="黑体" w:eastAsia="黑体" w:hint="eastAsia"/>
            <w:noProof/>
          </w:rPr>
          <w:t>纪律要求</w:t>
        </w:r>
        <w:r w:rsidR="00D55ACA">
          <w:rPr>
            <w:noProof/>
            <w:webHidden/>
          </w:rPr>
          <w:tab/>
        </w:r>
        <w:r w:rsidR="00D55ACA">
          <w:rPr>
            <w:noProof/>
            <w:webHidden/>
          </w:rPr>
          <w:fldChar w:fldCharType="begin"/>
        </w:r>
        <w:r w:rsidR="00D55ACA">
          <w:rPr>
            <w:noProof/>
            <w:webHidden/>
          </w:rPr>
          <w:instrText xml:space="preserve"> PAGEREF _Toc528438510 \h </w:instrText>
        </w:r>
        <w:r w:rsidR="00D55ACA">
          <w:rPr>
            <w:noProof/>
            <w:webHidden/>
          </w:rPr>
        </w:r>
        <w:r w:rsidR="00D55ACA">
          <w:rPr>
            <w:noProof/>
            <w:webHidden/>
          </w:rPr>
          <w:fldChar w:fldCharType="separate"/>
        </w:r>
        <w:r w:rsidR="00057805">
          <w:rPr>
            <w:noProof/>
            <w:webHidden/>
          </w:rPr>
          <w:t>31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1" w:history="1">
        <w:r w:rsidR="00D55ACA" w:rsidRPr="00192621">
          <w:rPr>
            <w:rStyle w:val="a5"/>
            <w:rFonts w:ascii="黑体" w:eastAsia="黑体" w:hAnsi="黑体"/>
            <w:noProof/>
          </w:rPr>
          <w:t>1.</w:t>
        </w:r>
        <w:r w:rsidR="00D55ACA" w:rsidRPr="00192621">
          <w:rPr>
            <w:rStyle w:val="a5"/>
            <w:rFonts w:ascii="黑体" w:eastAsia="黑体" w:hAnsi="黑体" w:hint="eastAsia"/>
            <w:noProof/>
          </w:rPr>
          <w:t>对招标人的纪律要求</w:t>
        </w:r>
        <w:r w:rsidR="00D55ACA">
          <w:rPr>
            <w:noProof/>
            <w:webHidden/>
          </w:rPr>
          <w:tab/>
        </w:r>
        <w:r w:rsidR="00D55ACA">
          <w:rPr>
            <w:noProof/>
            <w:webHidden/>
          </w:rPr>
          <w:fldChar w:fldCharType="begin"/>
        </w:r>
        <w:r w:rsidR="00D55ACA">
          <w:rPr>
            <w:noProof/>
            <w:webHidden/>
          </w:rPr>
          <w:instrText xml:space="preserve"> PAGEREF _Toc528438511 \h </w:instrText>
        </w:r>
        <w:r w:rsidR="00D55ACA">
          <w:rPr>
            <w:noProof/>
            <w:webHidden/>
          </w:rPr>
        </w:r>
        <w:r w:rsidR="00D55ACA">
          <w:rPr>
            <w:noProof/>
            <w:webHidden/>
          </w:rPr>
          <w:fldChar w:fldCharType="separate"/>
        </w:r>
        <w:r w:rsidR="00057805">
          <w:rPr>
            <w:noProof/>
            <w:webHidden/>
          </w:rPr>
          <w:t>31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2" w:history="1">
        <w:r w:rsidR="00D55ACA" w:rsidRPr="00192621">
          <w:rPr>
            <w:rStyle w:val="a5"/>
            <w:rFonts w:ascii="黑体" w:eastAsia="黑体" w:hAnsi="黑体"/>
            <w:noProof/>
          </w:rPr>
          <w:t>2.</w:t>
        </w:r>
        <w:r w:rsidR="00D55ACA" w:rsidRPr="00192621">
          <w:rPr>
            <w:rStyle w:val="a5"/>
            <w:rFonts w:ascii="黑体" w:eastAsia="黑体" w:hAnsi="黑体" w:hint="eastAsia"/>
            <w:noProof/>
          </w:rPr>
          <w:t>对投标人的纪律要求</w:t>
        </w:r>
        <w:r w:rsidR="00D55ACA">
          <w:rPr>
            <w:noProof/>
            <w:webHidden/>
          </w:rPr>
          <w:tab/>
        </w:r>
        <w:r w:rsidR="00D55ACA">
          <w:rPr>
            <w:noProof/>
            <w:webHidden/>
          </w:rPr>
          <w:fldChar w:fldCharType="begin"/>
        </w:r>
        <w:r w:rsidR="00D55ACA">
          <w:rPr>
            <w:noProof/>
            <w:webHidden/>
          </w:rPr>
          <w:instrText xml:space="preserve"> PAGEREF _Toc528438512 \h </w:instrText>
        </w:r>
        <w:r w:rsidR="00D55ACA">
          <w:rPr>
            <w:noProof/>
            <w:webHidden/>
          </w:rPr>
        </w:r>
        <w:r w:rsidR="00D55ACA">
          <w:rPr>
            <w:noProof/>
            <w:webHidden/>
          </w:rPr>
          <w:fldChar w:fldCharType="separate"/>
        </w:r>
        <w:r w:rsidR="00057805">
          <w:rPr>
            <w:noProof/>
            <w:webHidden/>
          </w:rPr>
          <w:t>31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3" w:history="1">
        <w:r w:rsidR="00D55ACA" w:rsidRPr="00192621">
          <w:rPr>
            <w:rStyle w:val="a5"/>
            <w:rFonts w:ascii="黑体" w:eastAsia="黑体" w:hAnsi="黑体"/>
            <w:noProof/>
          </w:rPr>
          <w:t>3.</w:t>
        </w:r>
        <w:r w:rsidR="00D55ACA" w:rsidRPr="00192621">
          <w:rPr>
            <w:rStyle w:val="a5"/>
            <w:rFonts w:ascii="黑体" w:eastAsia="黑体" w:hAnsi="黑体" w:hint="eastAsia"/>
            <w:noProof/>
          </w:rPr>
          <w:t>对评审小组成员的纪律要求</w:t>
        </w:r>
        <w:r w:rsidR="00D55ACA">
          <w:rPr>
            <w:noProof/>
            <w:webHidden/>
          </w:rPr>
          <w:tab/>
        </w:r>
        <w:r w:rsidR="00D55ACA">
          <w:rPr>
            <w:noProof/>
            <w:webHidden/>
          </w:rPr>
          <w:fldChar w:fldCharType="begin"/>
        </w:r>
        <w:r w:rsidR="00D55ACA">
          <w:rPr>
            <w:noProof/>
            <w:webHidden/>
          </w:rPr>
          <w:instrText xml:space="preserve"> PAGEREF _Toc528438513 \h </w:instrText>
        </w:r>
        <w:r w:rsidR="00D55ACA">
          <w:rPr>
            <w:noProof/>
            <w:webHidden/>
          </w:rPr>
        </w:r>
        <w:r w:rsidR="00D55ACA">
          <w:rPr>
            <w:noProof/>
            <w:webHidden/>
          </w:rPr>
          <w:fldChar w:fldCharType="separate"/>
        </w:r>
        <w:r w:rsidR="00057805">
          <w:rPr>
            <w:noProof/>
            <w:webHidden/>
          </w:rPr>
          <w:t>31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4" w:history="1">
        <w:r w:rsidR="00D55ACA" w:rsidRPr="00192621">
          <w:rPr>
            <w:rStyle w:val="a5"/>
            <w:rFonts w:ascii="黑体" w:eastAsia="黑体" w:hAnsi="黑体"/>
            <w:noProof/>
          </w:rPr>
          <w:t>4.</w:t>
        </w:r>
        <w:r w:rsidR="00D55ACA" w:rsidRPr="00192621">
          <w:rPr>
            <w:rStyle w:val="a5"/>
            <w:rFonts w:ascii="黑体" w:eastAsia="黑体" w:hAnsi="黑体" w:hint="eastAsia"/>
            <w:noProof/>
          </w:rPr>
          <w:t>对与评审活动有关的工作人员的纪律要求</w:t>
        </w:r>
        <w:r w:rsidR="00D55ACA">
          <w:rPr>
            <w:noProof/>
            <w:webHidden/>
          </w:rPr>
          <w:tab/>
        </w:r>
        <w:r w:rsidR="00D55ACA">
          <w:rPr>
            <w:noProof/>
            <w:webHidden/>
          </w:rPr>
          <w:fldChar w:fldCharType="begin"/>
        </w:r>
        <w:r w:rsidR="00D55ACA">
          <w:rPr>
            <w:noProof/>
            <w:webHidden/>
          </w:rPr>
          <w:instrText xml:space="preserve"> PAGEREF _Toc528438514 \h </w:instrText>
        </w:r>
        <w:r w:rsidR="00D55ACA">
          <w:rPr>
            <w:noProof/>
            <w:webHidden/>
          </w:rPr>
        </w:r>
        <w:r w:rsidR="00D55ACA">
          <w:rPr>
            <w:noProof/>
            <w:webHidden/>
          </w:rPr>
          <w:fldChar w:fldCharType="separate"/>
        </w:r>
        <w:r w:rsidR="00057805">
          <w:rPr>
            <w:noProof/>
            <w:webHidden/>
          </w:rPr>
          <w:t>31</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515" w:history="1">
        <w:r w:rsidR="00D55ACA" w:rsidRPr="00192621">
          <w:rPr>
            <w:rStyle w:val="a5"/>
            <w:rFonts w:ascii="黑体" w:eastAsia="黑体" w:hint="eastAsia"/>
            <w:noProof/>
          </w:rPr>
          <w:t>第七章</w:t>
        </w:r>
        <w:r w:rsidR="00D55ACA" w:rsidRPr="00192621">
          <w:rPr>
            <w:rStyle w:val="a5"/>
            <w:rFonts w:ascii="黑体" w:eastAsia="黑体"/>
            <w:noProof/>
          </w:rPr>
          <w:t xml:space="preserve">  </w:t>
        </w:r>
        <w:r w:rsidR="00D55ACA" w:rsidRPr="00192621">
          <w:rPr>
            <w:rStyle w:val="a5"/>
            <w:rFonts w:ascii="黑体" w:eastAsia="黑体" w:hint="eastAsia"/>
            <w:noProof/>
          </w:rPr>
          <w:t>《项目合同》《股东协议》《公司章程》</w:t>
        </w:r>
        <w:r w:rsidR="00D55ACA">
          <w:rPr>
            <w:noProof/>
            <w:webHidden/>
          </w:rPr>
          <w:tab/>
        </w:r>
        <w:r w:rsidR="00D55ACA">
          <w:rPr>
            <w:noProof/>
            <w:webHidden/>
          </w:rPr>
          <w:fldChar w:fldCharType="begin"/>
        </w:r>
        <w:r w:rsidR="00D55ACA">
          <w:rPr>
            <w:noProof/>
            <w:webHidden/>
          </w:rPr>
          <w:instrText xml:space="preserve"> PAGEREF _Toc528438515 \h </w:instrText>
        </w:r>
        <w:r w:rsidR="00D55ACA">
          <w:rPr>
            <w:noProof/>
            <w:webHidden/>
          </w:rPr>
        </w:r>
        <w:r w:rsidR="00D55ACA">
          <w:rPr>
            <w:noProof/>
            <w:webHidden/>
          </w:rPr>
          <w:fldChar w:fldCharType="separate"/>
        </w:r>
        <w:r w:rsidR="00057805">
          <w:rPr>
            <w:noProof/>
            <w:webHidden/>
          </w:rPr>
          <w:t>32</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516" w:history="1">
        <w:r w:rsidR="00D55ACA" w:rsidRPr="00192621">
          <w:rPr>
            <w:rStyle w:val="a5"/>
            <w:rFonts w:ascii="黑体" w:eastAsia="黑体" w:hint="eastAsia"/>
            <w:noProof/>
          </w:rPr>
          <w:t>第八章</w:t>
        </w:r>
        <w:r w:rsidR="00D55ACA" w:rsidRPr="00192621">
          <w:rPr>
            <w:rStyle w:val="a5"/>
            <w:rFonts w:ascii="黑体" w:eastAsia="黑体"/>
            <w:noProof/>
          </w:rPr>
          <w:t xml:space="preserve">  </w:t>
        </w:r>
        <w:r w:rsidR="00D55ACA" w:rsidRPr="00192621">
          <w:rPr>
            <w:rStyle w:val="a5"/>
            <w:rFonts w:ascii="黑体" w:eastAsia="黑体" w:hint="eastAsia"/>
            <w:noProof/>
          </w:rPr>
          <w:t>投标文件格式</w:t>
        </w:r>
        <w:r w:rsidR="00D55ACA">
          <w:rPr>
            <w:noProof/>
            <w:webHidden/>
          </w:rPr>
          <w:tab/>
        </w:r>
        <w:r w:rsidR="00D55ACA">
          <w:rPr>
            <w:noProof/>
            <w:webHidden/>
          </w:rPr>
          <w:fldChar w:fldCharType="begin"/>
        </w:r>
        <w:r w:rsidR="00D55ACA">
          <w:rPr>
            <w:noProof/>
            <w:webHidden/>
          </w:rPr>
          <w:instrText xml:space="preserve"> PAGEREF _Toc528438516 \h </w:instrText>
        </w:r>
        <w:r w:rsidR="00D55ACA">
          <w:rPr>
            <w:noProof/>
            <w:webHidden/>
          </w:rPr>
        </w:r>
        <w:r w:rsidR="00D55ACA">
          <w:rPr>
            <w:noProof/>
            <w:webHidden/>
          </w:rPr>
          <w:fldChar w:fldCharType="separate"/>
        </w:r>
        <w:r w:rsidR="00057805">
          <w:rPr>
            <w:noProof/>
            <w:webHidden/>
          </w:rPr>
          <w:t>33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7" w:history="1">
        <w:r w:rsidR="00D55ACA" w:rsidRPr="00192621">
          <w:rPr>
            <w:rStyle w:val="a5"/>
            <w:rFonts w:ascii="黑体" w:eastAsia="黑体" w:hAnsi="黑体" w:hint="eastAsia"/>
            <w:noProof/>
          </w:rPr>
          <w:t>报价文件目录</w:t>
        </w:r>
        <w:r w:rsidR="00D55ACA">
          <w:rPr>
            <w:noProof/>
            <w:webHidden/>
          </w:rPr>
          <w:tab/>
        </w:r>
        <w:r w:rsidR="00D55ACA">
          <w:rPr>
            <w:noProof/>
            <w:webHidden/>
          </w:rPr>
          <w:fldChar w:fldCharType="begin"/>
        </w:r>
        <w:r w:rsidR="00D55ACA">
          <w:rPr>
            <w:noProof/>
            <w:webHidden/>
          </w:rPr>
          <w:instrText xml:space="preserve"> PAGEREF _Toc528438517 \h </w:instrText>
        </w:r>
        <w:r w:rsidR="00D55ACA">
          <w:rPr>
            <w:noProof/>
            <w:webHidden/>
          </w:rPr>
        </w:r>
        <w:r w:rsidR="00D55ACA">
          <w:rPr>
            <w:noProof/>
            <w:webHidden/>
          </w:rPr>
          <w:fldChar w:fldCharType="separate"/>
        </w:r>
        <w:r w:rsidR="00057805">
          <w:rPr>
            <w:noProof/>
            <w:webHidden/>
          </w:rPr>
          <w:t>35</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8" w:history="1">
        <w:r w:rsidR="00D55ACA" w:rsidRPr="00192621">
          <w:rPr>
            <w:rStyle w:val="a5"/>
            <w:rFonts w:ascii="黑体" w:eastAsia="黑体" w:hAnsi="黑体"/>
            <w:noProof/>
          </w:rPr>
          <w:t>1.</w:t>
        </w:r>
        <w:r w:rsidR="00D55ACA" w:rsidRPr="00192621">
          <w:rPr>
            <w:rStyle w:val="a5"/>
            <w:rFonts w:ascii="黑体" w:eastAsia="黑体" w:hAnsi="黑体" w:hint="eastAsia"/>
            <w:noProof/>
          </w:rPr>
          <w:t>投标函</w:t>
        </w:r>
        <w:r w:rsidR="00D55ACA">
          <w:rPr>
            <w:noProof/>
            <w:webHidden/>
          </w:rPr>
          <w:tab/>
        </w:r>
        <w:r w:rsidR="00D55ACA">
          <w:rPr>
            <w:noProof/>
            <w:webHidden/>
          </w:rPr>
          <w:fldChar w:fldCharType="begin"/>
        </w:r>
        <w:r w:rsidR="00D55ACA">
          <w:rPr>
            <w:noProof/>
            <w:webHidden/>
          </w:rPr>
          <w:instrText xml:space="preserve"> PAGEREF _Toc528438518 \h </w:instrText>
        </w:r>
        <w:r w:rsidR="00D55ACA">
          <w:rPr>
            <w:noProof/>
            <w:webHidden/>
          </w:rPr>
        </w:r>
        <w:r w:rsidR="00D55ACA">
          <w:rPr>
            <w:noProof/>
            <w:webHidden/>
          </w:rPr>
          <w:fldChar w:fldCharType="separate"/>
        </w:r>
        <w:r w:rsidR="00057805">
          <w:rPr>
            <w:noProof/>
            <w:webHidden/>
          </w:rPr>
          <w:t>36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19" w:history="1">
        <w:r w:rsidR="00D55ACA" w:rsidRPr="00192621">
          <w:rPr>
            <w:rStyle w:val="a5"/>
            <w:rFonts w:ascii="黑体" w:eastAsia="黑体"/>
            <w:noProof/>
          </w:rPr>
          <w:t>2</w:t>
        </w:r>
        <w:r w:rsidR="00D55ACA" w:rsidRPr="00192621">
          <w:rPr>
            <w:rStyle w:val="a5"/>
            <w:rFonts w:ascii="黑体" w:eastAsia="黑体" w:hAnsi="黑体"/>
            <w:noProof/>
          </w:rPr>
          <w:t>.</w:t>
        </w:r>
        <w:r w:rsidR="00D55ACA" w:rsidRPr="00192621">
          <w:rPr>
            <w:rStyle w:val="a5"/>
            <w:rFonts w:ascii="黑体" w:eastAsia="黑体" w:hAnsi="黑体" w:hint="eastAsia"/>
            <w:noProof/>
          </w:rPr>
          <w:t>投标报价表</w:t>
        </w:r>
        <w:r w:rsidR="00D55ACA">
          <w:rPr>
            <w:noProof/>
            <w:webHidden/>
          </w:rPr>
          <w:tab/>
        </w:r>
        <w:r w:rsidR="00D55ACA">
          <w:rPr>
            <w:noProof/>
            <w:webHidden/>
          </w:rPr>
          <w:fldChar w:fldCharType="begin"/>
        </w:r>
        <w:r w:rsidR="00D55ACA">
          <w:rPr>
            <w:noProof/>
            <w:webHidden/>
          </w:rPr>
          <w:instrText xml:space="preserve"> PAGEREF _Toc528438519 \h </w:instrText>
        </w:r>
        <w:r w:rsidR="00D55ACA">
          <w:rPr>
            <w:noProof/>
            <w:webHidden/>
          </w:rPr>
        </w:r>
        <w:r w:rsidR="00D55ACA">
          <w:rPr>
            <w:noProof/>
            <w:webHidden/>
          </w:rPr>
          <w:fldChar w:fldCharType="separate"/>
        </w:r>
        <w:r w:rsidR="00057805">
          <w:rPr>
            <w:noProof/>
            <w:webHidden/>
          </w:rPr>
          <w:t>37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20" w:history="1">
        <w:r w:rsidR="00D55ACA" w:rsidRPr="00192621">
          <w:rPr>
            <w:rStyle w:val="a5"/>
            <w:rFonts w:ascii="楷体_GB2312" w:eastAsia="楷体_GB2312" w:hAnsi="黑体"/>
            <w:noProof/>
          </w:rPr>
          <w:t>2.1</w:t>
        </w:r>
        <w:r w:rsidR="00D55ACA" w:rsidRPr="00192621">
          <w:rPr>
            <w:rStyle w:val="a5"/>
            <w:rFonts w:ascii="楷体_GB2312" w:eastAsia="楷体_GB2312" w:hAnsi="黑体" w:hint="eastAsia"/>
            <w:noProof/>
          </w:rPr>
          <w:t>报价一览表</w:t>
        </w:r>
        <w:r w:rsidR="00D55ACA">
          <w:rPr>
            <w:noProof/>
            <w:webHidden/>
          </w:rPr>
          <w:tab/>
        </w:r>
        <w:r w:rsidR="00D55ACA">
          <w:rPr>
            <w:noProof/>
            <w:webHidden/>
          </w:rPr>
          <w:fldChar w:fldCharType="begin"/>
        </w:r>
        <w:r w:rsidR="00D55ACA">
          <w:rPr>
            <w:noProof/>
            <w:webHidden/>
          </w:rPr>
          <w:instrText xml:space="preserve"> PAGEREF _Toc528438520 \h </w:instrText>
        </w:r>
        <w:r w:rsidR="00D55ACA">
          <w:rPr>
            <w:noProof/>
            <w:webHidden/>
          </w:rPr>
        </w:r>
        <w:r w:rsidR="00D55ACA">
          <w:rPr>
            <w:noProof/>
            <w:webHidden/>
          </w:rPr>
          <w:fldChar w:fldCharType="separate"/>
        </w:r>
        <w:r w:rsidR="00057805">
          <w:rPr>
            <w:noProof/>
            <w:webHidden/>
          </w:rPr>
          <w:t>37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21" w:history="1">
        <w:r w:rsidR="00D55ACA" w:rsidRPr="00192621">
          <w:rPr>
            <w:rStyle w:val="a5"/>
            <w:rFonts w:ascii="宋体" w:hAnsi="宋体"/>
            <w:noProof/>
          </w:rPr>
          <w:t>2</w:t>
        </w:r>
        <w:r w:rsidR="00D55ACA" w:rsidRPr="00192621">
          <w:rPr>
            <w:rStyle w:val="a5"/>
            <w:rFonts w:ascii="楷体_GB2312" w:eastAsia="楷体_GB2312" w:hAnsi="黑体"/>
            <w:noProof/>
          </w:rPr>
          <w:t>.2</w:t>
        </w:r>
        <w:r w:rsidR="00D55ACA" w:rsidRPr="00192621">
          <w:rPr>
            <w:rStyle w:val="a5"/>
            <w:rFonts w:ascii="楷体_GB2312" w:eastAsia="楷体_GB2312" w:hAnsi="黑体" w:hint="eastAsia"/>
            <w:noProof/>
          </w:rPr>
          <w:t>投标报价需要说明的其他内容</w:t>
        </w:r>
        <w:r w:rsidR="00D55ACA">
          <w:rPr>
            <w:noProof/>
            <w:webHidden/>
          </w:rPr>
          <w:tab/>
        </w:r>
        <w:r w:rsidR="00D55ACA">
          <w:rPr>
            <w:noProof/>
            <w:webHidden/>
          </w:rPr>
          <w:fldChar w:fldCharType="begin"/>
        </w:r>
        <w:r w:rsidR="00D55ACA">
          <w:rPr>
            <w:noProof/>
            <w:webHidden/>
          </w:rPr>
          <w:instrText xml:space="preserve"> PAGEREF _Toc528438521 \h </w:instrText>
        </w:r>
        <w:r w:rsidR="00D55ACA">
          <w:rPr>
            <w:noProof/>
            <w:webHidden/>
          </w:rPr>
        </w:r>
        <w:r w:rsidR="00D55ACA">
          <w:rPr>
            <w:noProof/>
            <w:webHidden/>
          </w:rPr>
          <w:fldChar w:fldCharType="separate"/>
        </w:r>
        <w:r w:rsidR="00057805">
          <w:rPr>
            <w:noProof/>
            <w:webHidden/>
          </w:rPr>
          <w:t>39</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2" w:history="1">
        <w:r w:rsidR="00D55ACA" w:rsidRPr="00192621">
          <w:rPr>
            <w:rStyle w:val="a5"/>
            <w:rFonts w:ascii="黑体" w:eastAsia="黑体" w:hint="eastAsia"/>
            <w:noProof/>
          </w:rPr>
          <w:t>资信技术文件目录</w:t>
        </w:r>
        <w:r w:rsidR="00D55ACA">
          <w:rPr>
            <w:noProof/>
            <w:webHidden/>
          </w:rPr>
          <w:tab/>
        </w:r>
        <w:r w:rsidR="00D55ACA">
          <w:rPr>
            <w:noProof/>
            <w:webHidden/>
          </w:rPr>
          <w:fldChar w:fldCharType="begin"/>
        </w:r>
        <w:r w:rsidR="00D55ACA">
          <w:rPr>
            <w:noProof/>
            <w:webHidden/>
          </w:rPr>
          <w:instrText xml:space="preserve"> PAGEREF _Toc528438522 \h </w:instrText>
        </w:r>
        <w:r w:rsidR="00D55ACA">
          <w:rPr>
            <w:noProof/>
            <w:webHidden/>
          </w:rPr>
        </w:r>
        <w:r w:rsidR="00D55ACA">
          <w:rPr>
            <w:noProof/>
            <w:webHidden/>
          </w:rPr>
          <w:fldChar w:fldCharType="separate"/>
        </w:r>
        <w:r w:rsidR="00057805">
          <w:rPr>
            <w:noProof/>
            <w:webHidden/>
          </w:rPr>
          <w:t>41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3" w:history="1">
        <w:r w:rsidR="00D55ACA" w:rsidRPr="00192621">
          <w:rPr>
            <w:rStyle w:val="a5"/>
            <w:rFonts w:ascii="黑体" w:eastAsia="黑体" w:hAnsi="黑体"/>
            <w:noProof/>
          </w:rPr>
          <w:t>3.</w:t>
        </w:r>
        <w:r w:rsidR="00D55ACA" w:rsidRPr="00192621">
          <w:rPr>
            <w:rStyle w:val="a5"/>
            <w:rFonts w:ascii="黑体" w:eastAsia="黑体" w:hAnsi="黑体" w:hint="eastAsia"/>
            <w:noProof/>
          </w:rPr>
          <w:t>初步评审自查表</w:t>
        </w:r>
        <w:r w:rsidR="00D55ACA">
          <w:rPr>
            <w:noProof/>
            <w:webHidden/>
          </w:rPr>
          <w:tab/>
        </w:r>
        <w:r w:rsidR="00D55ACA">
          <w:rPr>
            <w:noProof/>
            <w:webHidden/>
          </w:rPr>
          <w:fldChar w:fldCharType="begin"/>
        </w:r>
        <w:r w:rsidR="00D55ACA">
          <w:rPr>
            <w:noProof/>
            <w:webHidden/>
          </w:rPr>
          <w:instrText xml:space="preserve"> PAGEREF _Toc528438523 \h </w:instrText>
        </w:r>
        <w:r w:rsidR="00D55ACA">
          <w:rPr>
            <w:noProof/>
            <w:webHidden/>
          </w:rPr>
        </w:r>
        <w:r w:rsidR="00D55ACA">
          <w:rPr>
            <w:noProof/>
            <w:webHidden/>
          </w:rPr>
          <w:fldChar w:fldCharType="separate"/>
        </w:r>
        <w:r w:rsidR="00057805">
          <w:rPr>
            <w:noProof/>
            <w:webHidden/>
          </w:rPr>
          <w:t>42</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4" w:history="1">
        <w:r w:rsidR="00D55ACA" w:rsidRPr="00192621">
          <w:rPr>
            <w:rStyle w:val="a5"/>
            <w:rFonts w:ascii="黑体" w:eastAsia="黑体" w:hAnsi="黑体"/>
            <w:noProof/>
          </w:rPr>
          <w:t>4.</w:t>
        </w:r>
        <w:r w:rsidR="00D55ACA" w:rsidRPr="00192621">
          <w:rPr>
            <w:rStyle w:val="a5"/>
            <w:rFonts w:ascii="黑体" w:eastAsia="黑体" w:hAnsi="黑体" w:hint="eastAsia"/>
            <w:noProof/>
          </w:rPr>
          <w:t>技术方案评分索引表</w:t>
        </w:r>
        <w:r w:rsidR="00D55ACA">
          <w:rPr>
            <w:noProof/>
            <w:webHidden/>
          </w:rPr>
          <w:tab/>
        </w:r>
        <w:r w:rsidR="00D55ACA">
          <w:rPr>
            <w:noProof/>
            <w:webHidden/>
          </w:rPr>
          <w:fldChar w:fldCharType="begin"/>
        </w:r>
        <w:r w:rsidR="00D55ACA">
          <w:rPr>
            <w:noProof/>
            <w:webHidden/>
          </w:rPr>
          <w:instrText xml:space="preserve"> PAGEREF _Toc528438524 \h </w:instrText>
        </w:r>
        <w:r w:rsidR="00D55ACA">
          <w:rPr>
            <w:noProof/>
            <w:webHidden/>
          </w:rPr>
        </w:r>
        <w:r w:rsidR="00D55ACA">
          <w:rPr>
            <w:noProof/>
            <w:webHidden/>
          </w:rPr>
          <w:fldChar w:fldCharType="separate"/>
        </w:r>
        <w:r w:rsidR="00057805">
          <w:rPr>
            <w:noProof/>
            <w:webHidden/>
          </w:rPr>
          <w:t>43</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5" w:history="1">
        <w:r w:rsidR="00D55ACA" w:rsidRPr="00192621">
          <w:rPr>
            <w:rStyle w:val="a5"/>
            <w:rFonts w:ascii="黑体" w:eastAsia="黑体" w:hAnsi="黑体"/>
            <w:noProof/>
          </w:rPr>
          <w:t>5.</w:t>
        </w:r>
        <w:r w:rsidR="00D55ACA" w:rsidRPr="00192621">
          <w:rPr>
            <w:rStyle w:val="a5"/>
            <w:rFonts w:ascii="黑体" w:eastAsia="黑体" w:hAnsi="黑体" w:hint="eastAsia"/>
            <w:noProof/>
          </w:rPr>
          <w:t>法定代表人身份证明</w:t>
        </w:r>
        <w:r w:rsidR="00D55ACA">
          <w:rPr>
            <w:noProof/>
            <w:webHidden/>
          </w:rPr>
          <w:tab/>
        </w:r>
        <w:r w:rsidR="00D55ACA">
          <w:rPr>
            <w:noProof/>
            <w:webHidden/>
          </w:rPr>
          <w:fldChar w:fldCharType="begin"/>
        </w:r>
        <w:r w:rsidR="00D55ACA">
          <w:rPr>
            <w:noProof/>
            <w:webHidden/>
          </w:rPr>
          <w:instrText xml:space="preserve"> PAGEREF _Toc528438525 \h </w:instrText>
        </w:r>
        <w:r w:rsidR="00D55ACA">
          <w:rPr>
            <w:noProof/>
            <w:webHidden/>
          </w:rPr>
        </w:r>
        <w:r w:rsidR="00D55ACA">
          <w:rPr>
            <w:noProof/>
            <w:webHidden/>
          </w:rPr>
          <w:fldChar w:fldCharType="separate"/>
        </w:r>
        <w:r w:rsidR="00057805">
          <w:rPr>
            <w:noProof/>
            <w:webHidden/>
          </w:rPr>
          <w:t>44</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6" w:history="1">
        <w:r w:rsidR="00D55ACA" w:rsidRPr="00192621">
          <w:rPr>
            <w:rStyle w:val="a5"/>
            <w:rFonts w:ascii="宋体" w:hAnsi="宋体"/>
            <w:noProof/>
          </w:rPr>
          <w:t>6</w:t>
        </w:r>
        <w:r w:rsidR="00D55ACA" w:rsidRPr="00192621">
          <w:rPr>
            <w:rStyle w:val="a5"/>
            <w:rFonts w:ascii="黑体" w:eastAsia="黑体" w:hAnsi="黑体"/>
            <w:noProof/>
          </w:rPr>
          <w:t>.</w:t>
        </w:r>
        <w:r w:rsidR="00D55ACA" w:rsidRPr="00192621">
          <w:rPr>
            <w:rStyle w:val="a5"/>
            <w:rFonts w:ascii="黑体" w:eastAsia="黑体" w:hAnsi="黑体" w:hint="eastAsia"/>
            <w:noProof/>
          </w:rPr>
          <w:t>授权委托书</w:t>
        </w:r>
        <w:r w:rsidR="00D55ACA">
          <w:rPr>
            <w:noProof/>
            <w:webHidden/>
          </w:rPr>
          <w:tab/>
        </w:r>
        <w:r w:rsidR="00D55ACA">
          <w:rPr>
            <w:noProof/>
            <w:webHidden/>
          </w:rPr>
          <w:fldChar w:fldCharType="begin"/>
        </w:r>
        <w:r w:rsidR="00D55ACA">
          <w:rPr>
            <w:noProof/>
            <w:webHidden/>
          </w:rPr>
          <w:instrText xml:space="preserve"> PAGEREF _Toc528438526 \h </w:instrText>
        </w:r>
        <w:r w:rsidR="00D55ACA">
          <w:rPr>
            <w:noProof/>
            <w:webHidden/>
          </w:rPr>
        </w:r>
        <w:r w:rsidR="00D55ACA">
          <w:rPr>
            <w:noProof/>
            <w:webHidden/>
          </w:rPr>
          <w:fldChar w:fldCharType="separate"/>
        </w:r>
        <w:r w:rsidR="00057805">
          <w:rPr>
            <w:noProof/>
            <w:webHidden/>
          </w:rPr>
          <w:t>45</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7" w:history="1">
        <w:r w:rsidR="00D55ACA" w:rsidRPr="00192621">
          <w:rPr>
            <w:rStyle w:val="a5"/>
            <w:rFonts w:ascii="黑体" w:eastAsia="黑体" w:hAnsi="黑体"/>
            <w:noProof/>
          </w:rPr>
          <w:t>7.</w:t>
        </w:r>
        <w:r w:rsidR="00D55ACA" w:rsidRPr="00192621">
          <w:rPr>
            <w:rStyle w:val="a5"/>
            <w:rFonts w:ascii="黑体" w:eastAsia="黑体" w:hAnsi="黑体" w:hint="eastAsia"/>
            <w:noProof/>
          </w:rPr>
          <w:t>投标人基本情况表</w:t>
        </w:r>
        <w:r w:rsidR="00D55ACA">
          <w:rPr>
            <w:noProof/>
            <w:webHidden/>
          </w:rPr>
          <w:tab/>
        </w:r>
        <w:r w:rsidR="00D55ACA">
          <w:rPr>
            <w:noProof/>
            <w:webHidden/>
          </w:rPr>
          <w:fldChar w:fldCharType="begin"/>
        </w:r>
        <w:r w:rsidR="00D55ACA">
          <w:rPr>
            <w:noProof/>
            <w:webHidden/>
          </w:rPr>
          <w:instrText xml:space="preserve"> PAGEREF _Toc528438527 \h </w:instrText>
        </w:r>
        <w:r w:rsidR="00D55ACA">
          <w:rPr>
            <w:noProof/>
            <w:webHidden/>
          </w:rPr>
        </w:r>
        <w:r w:rsidR="00D55ACA">
          <w:rPr>
            <w:noProof/>
            <w:webHidden/>
          </w:rPr>
          <w:fldChar w:fldCharType="separate"/>
        </w:r>
        <w:r w:rsidR="00057805">
          <w:rPr>
            <w:noProof/>
            <w:webHidden/>
          </w:rPr>
          <w:t>46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28" w:history="1">
        <w:r w:rsidR="00D55ACA" w:rsidRPr="00192621">
          <w:rPr>
            <w:rStyle w:val="a5"/>
            <w:rFonts w:ascii="宋体" w:hAnsi="宋体"/>
            <w:noProof/>
          </w:rPr>
          <w:t>8</w:t>
        </w:r>
        <w:r w:rsidR="00D55ACA" w:rsidRPr="00192621">
          <w:rPr>
            <w:rStyle w:val="a5"/>
            <w:rFonts w:ascii="黑体" w:eastAsia="黑体" w:hAnsi="黑体"/>
            <w:noProof/>
          </w:rPr>
          <w:t>.</w:t>
        </w:r>
        <w:r w:rsidR="00D55ACA" w:rsidRPr="00192621">
          <w:rPr>
            <w:rStyle w:val="a5"/>
            <w:rFonts w:ascii="黑体" w:eastAsia="黑体" w:hAnsi="黑体" w:hint="eastAsia"/>
            <w:noProof/>
          </w:rPr>
          <w:t>项目技术方案</w:t>
        </w:r>
        <w:r w:rsidR="00D55ACA">
          <w:rPr>
            <w:noProof/>
            <w:webHidden/>
          </w:rPr>
          <w:tab/>
        </w:r>
        <w:r w:rsidR="00D55ACA">
          <w:rPr>
            <w:noProof/>
            <w:webHidden/>
          </w:rPr>
          <w:fldChar w:fldCharType="begin"/>
        </w:r>
        <w:r w:rsidR="00D55ACA">
          <w:rPr>
            <w:noProof/>
            <w:webHidden/>
          </w:rPr>
          <w:instrText xml:space="preserve"> PAGEREF _Toc528438528 \h </w:instrText>
        </w:r>
        <w:r w:rsidR="00D55ACA">
          <w:rPr>
            <w:noProof/>
            <w:webHidden/>
          </w:rPr>
        </w:r>
        <w:r w:rsidR="00D55ACA">
          <w:rPr>
            <w:noProof/>
            <w:webHidden/>
          </w:rPr>
          <w:fldChar w:fldCharType="separate"/>
        </w:r>
        <w:r w:rsidR="00057805">
          <w:rPr>
            <w:noProof/>
            <w:webHidden/>
          </w:rPr>
          <w:t>56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29" w:history="1">
        <w:r w:rsidR="00D55ACA" w:rsidRPr="00192621">
          <w:rPr>
            <w:rStyle w:val="a5"/>
            <w:rFonts w:ascii="楷体_GB2312" w:eastAsia="楷体_GB2312" w:hAnsi="黑体"/>
            <w:noProof/>
          </w:rPr>
          <w:t>8.1</w:t>
        </w:r>
        <w:r w:rsidR="00D55ACA" w:rsidRPr="00192621">
          <w:rPr>
            <w:rStyle w:val="a5"/>
            <w:rFonts w:ascii="楷体_GB2312" w:eastAsia="楷体_GB2312" w:hAnsi="黑体" w:hint="eastAsia"/>
            <w:noProof/>
          </w:rPr>
          <w:t>项目投融资方案</w:t>
        </w:r>
        <w:r w:rsidR="00D55ACA">
          <w:rPr>
            <w:noProof/>
            <w:webHidden/>
          </w:rPr>
          <w:tab/>
        </w:r>
        <w:r w:rsidR="00D55ACA">
          <w:rPr>
            <w:noProof/>
            <w:webHidden/>
          </w:rPr>
          <w:fldChar w:fldCharType="begin"/>
        </w:r>
        <w:r w:rsidR="00D55ACA">
          <w:rPr>
            <w:noProof/>
            <w:webHidden/>
          </w:rPr>
          <w:instrText xml:space="preserve"> PAGEREF _Toc528438529 \h </w:instrText>
        </w:r>
        <w:r w:rsidR="00D55ACA">
          <w:rPr>
            <w:noProof/>
            <w:webHidden/>
          </w:rPr>
        </w:r>
        <w:r w:rsidR="00D55ACA">
          <w:rPr>
            <w:noProof/>
            <w:webHidden/>
          </w:rPr>
          <w:fldChar w:fldCharType="separate"/>
        </w:r>
        <w:r w:rsidR="00057805">
          <w:rPr>
            <w:noProof/>
            <w:webHidden/>
          </w:rPr>
          <w:t>56</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0" w:history="1">
        <w:r w:rsidR="00D55ACA" w:rsidRPr="00192621">
          <w:rPr>
            <w:rStyle w:val="a5"/>
            <w:rFonts w:ascii="楷体_GB2312" w:eastAsia="楷体_GB2312" w:hAnsi="黑体"/>
            <w:noProof/>
          </w:rPr>
          <w:t>8.2</w:t>
        </w:r>
        <w:r w:rsidR="00D55ACA" w:rsidRPr="00192621">
          <w:rPr>
            <w:rStyle w:val="a5"/>
            <w:rFonts w:ascii="楷体_GB2312" w:eastAsia="楷体_GB2312" w:hAnsi="黑体" w:hint="eastAsia"/>
            <w:noProof/>
          </w:rPr>
          <w:t>项目公司组建方案</w:t>
        </w:r>
        <w:r w:rsidR="00D55ACA">
          <w:rPr>
            <w:noProof/>
            <w:webHidden/>
          </w:rPr>
          <w:tab/>
        </w:r>
        <w:r w:rsidR="00D55ACA">
          <w:rPr>
            <w:noProof/>
            <w:webHidden/>
          </w:rPr>
          <w:fldChar w:fldCharType="begin"/>
        </w:r>
        <w:r w:rsidR="00D55ACA">
          <w:rPr>
            <w:noProof/>
            <w:webHidden/>
          </w:rPr>
          <w:instrText xml:space="preserve"> PAGEREF _Toc528438530 \h </w:instrText>
        </w:r>
        <w:r w:rsidR="00D55ACA">
          <w:rPr>
            <w:noProof/>
            <w:webHidden/>
          </w:rPr>
        </w:r>
        <w:r w:rsidR="00D55ACA">
          <w:rPr>
            <w:noProof/>
            <w:webHidden/>
          </w:rPr>
          <w:fldChar w:fldCharType="separate"/>
        </w:r>
        <w:r w:rsidR="00057805">
          <w:rPr>
            <w:noProof/>
            <w:webHidden/>
          </w:rPr>
          <w:t>57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1" w:history="1">
        <w:r w:rsidR="00D55ACA" w:rsidRPr="00192621">
          <w:rPr>
            <w:rStyle w:val="a5"/>
            <w:rFonts w:ascii="楷体_GB2312" w:eastAsia="楷体_GB2312" w:hAnsi="黑体"/>
            <w:noProof/>
          </w:rPr>
          <w:t>8.3</w:t>
        </w:r>
        <w:r w:rsidR="00D55ACA" w:rsidRPr="00192621">
          <w:rPr>
            <w:rStyle w:val="a5"/>
            <w:rFonts w:ascii="楷体_GB2312" w:eastAsia="楷体_GB2312" w:hAnsi="黑体" w:hint="eastAsia"/>
            <w:noProof/>
          </w:rPr>
          <w:t>项目建设方案</w:t>
        </w:r>
        <w:r w:rsidR="00D55ACA">
          <w:rPr>
            <w:noProof/>
            <w:webHidden/>
          </w:rPr>
          <w:tab/>
        </w:r>
        <w:r w:rsidR="00D55ACA">
          <w:rPr>
            <w:noProof/>
            <w:webHidden/>
          </w:rPr>
          <w:fldChar w:fldCharType="begin"/>
        </w:r>
        <w:r w:rsidR="00D55ACA">
          <w:rPr>
            <w:noProof/>
            <w:webHidden/>
          </w:rPr>
          <w:instrText xml:space="preserve"> PAGEREF _Toc528438531 \h </w:instrText>
        </w:r>
        <w:r w:rsidR="00D55ACA">
          <w:rPr>
            <w:noProof/>
            <w:webHidden/>
          </w:rPr>
        </w:r>
        <w:r w:rsidR="00D55ACA">
          <w:rPr>
            <w:noProof/>
            <w:webHidden/>
          </w:rPr>
          <w:fldChar w:fldCharType="separate"/>
        </w:r>
        <w:r w:rsidR="00057805">
          <w:rPr>
            <w:noProof/>
            <w:webHidden/>
          </w:rPr>
          <w:t>57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2" w:history="1">
        <w:r w:rsidR="00D55ACA" w:rsidRPr="00192621">
          <w:rPr>
            <w:rStyle w:val="a5"/>
            <w:rFonts w:ascii="楷体_GB2312" w:eastAsia="楷体_GB2312" w:hAnsi="黑体"/>
            <w:noProof/>
          </w:rPr>
          <w:t>8.4</w:t>
        </w:r>
        <w:r w:rsidR="00D55ACA" w:rsidRPr="00192621">
          <w:rPr>
            <w:rStyle w:val="a5"/>
            <w:rFonts w:ascii="楷体_GB2312" w:eastAsia="楷体_GB2312" w:hAnsi="黑体" w:hint="eastAsia"/>
            <w:noProof/>
          </w:rPr>
          <w:t>项目运营方案</w:t>
        </w:r>
        <w:r w:rsidR="00D55ACA">
          <w:rPr>
            <w:noProof/>
            <w:webHidden/>
          </w:rPr>
          <w:tab/>
        </w:r>
        <w:r w:rsidR="00D55ACA">
          <w:rPr>
            <w:noProof/>
            <w:webHidden/>
          </w:rPr>
          <w:fldChar w:fldCharType="begin"/>
        </w:r>
        <w:r w:rsidR="00D55ACA">
          <w:rPr>
            <w:noProof/>
            <w:webHidden/>
          </w:rPr>
          <w:instrText xml:space="preserve"> PAGEREF _Toc528438532 \h </w:instrText>
        </w:r>
        <w:r w:rsidR="00D55ACA">
          <w:rPr>
            <w:noProof/>
            <w:webHidden/>
          </w:rPr>
        </w:r>
        <w:r w:rsidR="00D55ACA">
          <w:rPr>
            <w:noProof/>
            <w:webHidden/>
          </w:rPr>
          <w:fldChar w:fldCharType="separate"/>
        </w:r>
        <w:r w:rsidR="00057805">
          <w:rPr>
            <w:noProof/>
            <w:webHidden/>
          </w:rPr>
          <w:t>57</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3" w:history="1">
        <w:r w:rsidR="00D55ACA" w:rsidRPr="00192621">
          <w:rPr>
            <w:rStyle w:val="a5"/>
            <w:rFonts w:ascii="楷体_GB2312" w:eastAsia="楷体_GB2312" w:hAnsi="黑体"/>
            <w:noProof/>
          </w:rPr>
          <w:t>8.5</w:t>
        </w:r>
        <w:r w:rsidR="00D55ACA" w:rsidRPr="00192621">
          <w:rPr>
            <w:rStyle w:val="a5"/>
            <w:rFonts w:ascii="楷体_GB2312" w:eastAsia="楷体_GB2312" w:hAnsi="黑体" w:hint="eastAsia"/>
            <w:noProof/>
          </w:rPr>
          <w:t>项目移交方案</w:t>
        </w:r>
        <w:r w:rsidR="00D55ACA">
          <w:rPr>
            <w:noProof/>
            <w:webHidden/>
          </w:rPr>
          <w:tab/>
        </w:r>
        <w:r w:rsidR="00D55ACA">
          <w:rPr>
            <w:noProof/>
            <w:webHidden/>
          </w:rPr>
          <w:fldChar w:fldCharType="begin"/>
        </w:r>
        <w:r w:rsidR="00D55ACA">
          <w:rPr>
            <w:noProof/>
            <w:webHidden/>
          </w:rPr>
          <w:instrText xml:space="preserve"> PAGEREF _Toc528438533 \h </w:instrText>
        </w:r>
        <w:r w:rsidR="00D55ACA">
          <w:rPr>
            <w:noProof/>
            <w:webHidden/>
          </w:rPr>
        </w:r>
        <w:r w:rsidR="00D55ACA">
          <w:rPr>
            <w:noProof/>
            <w:webHidden/>
          </w:rPr>
          <w:fldChar w:fldCharType="separate"/>
        </w:r>
        <w:r w:rsidR="00057805">
          <w:rPr>
            <w:noProof/>
            <w:webHidden/>
          </w:rPr>
          <w:t>58</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34" w:history="1">
        <w:r w:rsidR="00D55ACA" w:rsidRPr="00192621">
          <w:rPr>
            <w:rStyle w:val="a5"/>
            <w:rFonts w:ascii="黑体" w:eastAsia="黑体" w:hAnsi="黑体"/>
            <w:noProof/>
          </w:rPr>
          <w:t>9.</w:t>
        </w:r>
        <w:r w:rsidR="00D55ACA" w:rsidRPr="00192621">
          <w:rPr>
            <w:rStyle w:val="a5"/>
            <w:rFonts w:ascii="黑体" w:eastAsia="黑体" w:hAnsi="黑体" w:hint="eastAsia"/>
            <w:noProof/>
          </w:rPr>
          <w:t>法律方案</w:t>
        </w:r>
        <w:r w:rsidR="00D55ACA">
          <w:rPr>
            <w:noProof/>
            <w:webHidden/>
          </w:rPr>
          <w:tab/>
        </w:r>
        <w:r w:rsidR="00D55ACA">
          <w:rPr>
            <w:noProof/>
            <w:webHidden/>
          </w:rPr>
          <w:fldChar w:fldCharType="begin"/>
        </w:r>
        <w:r w:rsidR="00D55ACA">
          <w:rPr>
            <w:noProof/>
            <w:webHidden/>
          </w:rPr>
          <w:instrText xml:space="preserve"> PAGEREF _Toc528438534 \h </w:instrText>
        </w:r>
        <w:r w:rsidR="00D55ACA">
          <w:rPr>
            <w:noProof/>
            <w:webHidden/>
          </w:rPr>
        </w:r>
        <w:r w:rsidR="00D55ACA">
          <w:rPr>
            <w:noProof/>
            <w:webHidden/>
          </w:rPr>
          <w:fldChar w:fldCharType="separate"/>
        </w:r>
        <w:r w:rsidR="00057805">
          <w:rPr>
            <w:noProof/>
            <w:webHidden/>
          </w:rPr>
          <w:t>59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5" w:history="1">
        <w:r w:rsidR="00D55ACA" w:rsidRPr="00192621">
          <w:rPr>
            <w:rStyle w:val="a5"/>
            <w:rFonts w:ascii="楷体_GB2312" w:eastAsia="楷体_GB2312" w:hAnsi="黑体"/>
            <w:noProof/>
          </w:rPr>
          <w:t>9.1</w:t>
        </w:r>
        <w:r w:rsidR="00D55ACA" w:rsidRPr="00192621">
          <w:rPr>
            <w:rStyle w:val="a5"/>
            <w:rFonts w:ascii="楷体_GB2312" w:eastAsia="楷体_GB2312" w:hAnsi="黑体" w:hint="eastAsia"/>
            <w:noProof/>
          </w:rPr>
          <w:t>《项目合同》《股东协议》《公司章程》接受情况</w:t>
        </w:r>
        <w:r w:rsidR="00D55ACA">
          <w:rPr>
            <w:noProof/>
            <w:webHidden/>
          </w:rPr>
          <w:tab/>
        </w:r>
        <w:r w:rsidR="00D55ACA">
          <w:rPr>
            <w:noProof/>
            <w:webHidden/>
          </w:rPr>
          <w:fldChar w:fldCharType="begin"/>
        </w:r>
        <w:r w:rsidR="00D55ACA">
          <w:rPr>
            <w:noProof/>
            <w:webHidden/>
          </w:rPr>
          <w:instrText xml:space="preserve"> PAGEREF _Toc528438535 \h </w:instrText>
        </w:r>
        <w:r w:rsidR="00D55ACA">
          <w:rPr>
            <w:noProof/>
            <w:webHidden/>
          </w:rPr>
        </w:r>
        <w:r w:rsidR="00D55ACA">
          <w:rPr>
            <w:noProof/>
            <w:webHidden/>
          </w:rPr>
          <w:fldChar w:fldCharType="separate"/>
        </w:r>
        <w:r w:rsidR="00057805">
          <w:rPr>
            <w:noProof/>
            <w:webHidden/>
          </w:rPr>
          <w:t>59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6" w:history="1">
        <w:r w:rsidR="00D55ACA" w:rsidRPr="00192621">
          <w:rPr>
            <w:rStyle w:val="a5"/>
            <w:rFonts w:ascii="楷体_GB2312" w:eastAsia="楷体_GB2312" w:hAnsi="黑体"/>
            <w:noProof/>
          </w:rPr>
          <w:t>9.2</w:t>
        </w:r>
        <w:r w:rsidR="00D55ACA" w:rsidRPr="00192621">
          <w:rPr>
            <w:rStyle w:val="a5"/>
            <w:rFonts w:ascii="楷体_GB2312" w:eastAsia="楷体_GB2312" w:hAnsi="黑体" w:hint="eastAsia"/>
            <w:noProof/>
          </w:rPr>
          <w:t>《项目合同》《股东协议》《公司章程》优化或调整建议</w:t>
        </w:r>
        <w:r w:rsidR="00D55ACA">
          <w:rPr>
            <w:noProof/>
            <w:webHidden/>
          </w:rPr>
          <w:tab/>
        </w:r>
        <w:r w:rsidR="00D55ACA">
          <w:rPr>
            <w:noProof/>
            <w:webHidden/>
          </w:rPr>
          <w:fldChar w:fldCharType="begin"/>
        </w:r>
        <w:r w:rsidR="00D55ACA">
          <w:rPr>
            <w:noProof/>
            <w:webHidden/>
          </w:rPr>
          <w:instrText xml:space="preserve"> PAGEREF _Toc528438536 \h </w:instrText>
        </w:r>
        <w:r w:rsidR="00D55ACA">
          <w:rPr>
            <w:noProof/>
            <w:webHidden/>
          </w:rPr>
        </w:r>
        <w:r w:rsidR="00D55ACA">
          <w:rPr>
            <w:noProof/>
            <w:webHidden/>
          </w:rPr>
          <w:fldChar w:fldCharType="separate"/>
        </w:r>
        <w:r w:rsidR="00057805">
          <w:rPr>
            <w:noProof/>
            <w:webHidden/>
          </w:rPr>
          <w:t>59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7" w:history="1">
        <w:r w:rsidR="00D55ACA" w:rsidRPr="00192621">
          <w:rPr>
            <w:rStyle w:val="a5"/>
            <w:rFonts w:ascii="楷体_GB2312" w:eastAsia="楷体_GB2312" w:hAnsi="黑体"/>
            <w:noProof/>
          </w:rPr>
          <w:t xml:space="preserve">9.3 </w:t>
        </w:r>
        <w:r w:rsidR="00D55ACA" w:rsidRPr="00192621">
          <w:rPr>
            <w:rStyle w:val="a5"/>
            <w:rFonts w:ascii="楷体_GB2312" w:eastAsia="楷体_GB2312" w:hAnsi="黑体" w:hint="eastAsia"/>
            <w:noProof/>
          </w:rPr>
          <w:t>审批程序及时限</w:t>
        </w:r>
        <w:r w:rsidR="00D55ACA">
          <w:rPr>
            <w:noProof/>
            <w:webHidden/>
          </w:rPr>
          <w:tab/>
        </w:r>
        <w:r w:rsidR="00D55ACA">
          <w:rPr>
            <w:noProof/>
            <w:webHidden/>
          </w:rPr>
          <w:fldChar w:fldCharType="begin"/>
        </w:r>
        <w:r w:rsidR="00D55ACA">
          <w:rPr>
            <w:noProof/>
            <w:webHidden/>
          </w:rPr>
          <w:instrText xml:space="preserve"> PAGEREF _Toc528438537 \h </w:instrText>
        </w:r>
        <w:r w:rsidR="00D55ACA">
          <w:rPr>
            <w:noProof/>
            <w:webHidden/>
          </w:rPr>
        </w:r>
        <w:r w:rsidR="00D55ACA">
          <w:rPr>
            <w:noProof/>
            <w:webHidden/>
          </w:rPr>
          <w:fldChar w:fldCharType="separate"/>
        </w:r>
        <w:r w:rsidR="00057805">
          <w:rPr>
            <w:noProof/>
            <w:webHidden/>
          </w:rPr>
          <w:t>59</w:t>
        </w:r>
        <w:r w:rsidR="00D55ACA">
          <w:rPr>
            <w:noProof/>
            <w:webHidden/>
          </w:rPr>
          <w:fldChar w:fldCharType="end"/>
        </w:r>
      </w:hyperlink>
    </w:p>
    <w:p w:rsidR="00D55ACA" w:rsidRDefault="00026C01">
      <w:pPr>
        <w:pStyle w:val="31"/>
        <w:tabs>
          <w:tab w:val="right" w:leader="middleDot" w:pos="9060"/>
        </w:tabs>
        <w:ind w:left="840"/>
        <w:rPr>
          <w:rFonts w:asciiTheme="minorHAnsi" w:eastAsiaTheme="minorEastAsia" w:hAnsiTheme="minorHAnsi" w:cstheme="minorBidi"/>
          <w:noProof/>
        </w:rPr>
      </w:pPr>
      <w:hyperlink w:anchor="_Toc528438538" w:history="1">
        <w:r w:rsidR="00D55ACA" w:rsidRPr="00192621">
          <w:rPr>
            <w:rStyle w:val="a5"/>
            <w:rFonts w:ascii="楷体_GB2312" w:eastAsia="楷体_GB2312" w:hAnsi="黑体"/>
            <w:noProof/>
          </w:rPr>
          <w:t xml:space="preserve">9.4 </w:t>
        </w:r>
        <w:r w:rsidR="00D55ACA" w:rsidRPr="00192621">
          <w:rPr>
            <w:rStyle w:val="a5"/>
            <w:rFonts w:ascii="楷体_GB2312" w:eastAsia="楷体_GB2312" w:hAnsi="黑体" w:hint="eastAsia"/>
            <w:noProof/>
          </w:rPr>
          <w:t>合理化建议</w:t>
        </w:r>
        <w:r w:rsidR="00D55ACA">
          <w:rPr>
            <w:noProof/>
            <w:webHidden/>
          </w:rPr>
          <w:tab/>
        </w:r>
        <w:r w:rsidR="00D55ACA">
          <w:rPr>
            <w:noProof/>
            <w:webHidden/>
          </w:rPr>
          <w:fldChar w:fldCharType="begin"/>
        </w:r>
        <w:r w:rsidR="00D55ACA">
          <w:rPr>
            <w:noProof/>
            <w:webHidden/>
          </w:rPr>
          <w:instrText xml:space="preserve"> PAGEREF _Toc528438538 \h </w:instrText>
        </w:r>
        <w:r w:rsidR="00D55ACA">
          <w:rPr>
            <w:noProof/>
            <w:webHidden/>
          </w:rPr>
        </w:r>
        <w:r w:rsidR="00D55ACA">
          <w:rPr>
            <w:noProof/>
            <w:webHidden/>
          </w:rPr>
          <w:fldChar w:fldCharType="separate"/>
        </w:r>
        <w:r w:rsidR="00057805">
          <w:rPr>
            <w:noProof/>
            <w:webHidden/>
          </w:rPr>
          <w:t>59</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39" w:history="1">
        <w:r w:rsidR="00D55ACA" w:rsidRPr="00192621">
          <w:rPr>
            <w:rStyle w:val="a5"/>
            <w:rFonts w:ascii="黑体" w:eastAsia="黑体" w:hAnsi="黑体"/>
            <w:noProof/>
          </w:rPr>
          <w:t>10.</w:t>
        </w:r>
        <w:r w:rsidR="00D55ACA" w:rsidRPr="00192621">
          <w:rPr>
            <w:rStyle w:val="a5"/>
            <w:rFonts w:ascii="黑体" w:eastAsia="黑体" w:hAnsi="黑体" w:hint="eastAsia"/>
            <w:noProof/>
          </w:rPr>
          <w:t>投标人须知前附表规定的其他材料</w:t>
        </w:r>
        <w:r w:rsidR="00D55ACA">
          <w:rPr>
            <w:noProof/>
            <w:webHidden/>
          </w:rPr>
          <w:tab/>
        </w:r>
        <w:r w:rsidR="00D55ACA">
          <w:rPr>
            <w:noProof/>
            <w:webHidden/>
          </w:rPr>
          <w:fldChar w:fldCharType="begin"/>
        </w:r>
        <w:r w:rsidR="00D55ACA">
          <w:rPr>
            <w:noProof/>
            <w:webHidden/>
          </w:rPr>
          <w:instrText xml:space="preserve"> PAGEREF _Toc528438539 \h </w:instrText>
        </w:r>
        <w:r w:rsidR="00D55ACA">
          <w:rPr>
            <w:noProof/>
            <w:webHidden/>
          </w:rPr>
        </w:r>
        <w:r w:rsidR="00D55ACA">
          <w:rPr>
            <w:noProof/>
            <w:webHidden/>
          </w:rPr>
          <w:fldChar w:fldCharType="separate"/>
        </w:r>
        <w:r w:rsidR="00057805">
          <w:rPr>
            <w:noProof/>
            <w:webHidden/>
          </w:rPr>
          <w:t>60</w:t>
        </w:r>
        <w:r w:rsidR="00D55ACA">
          <w:rPr>
            <w:noProof/>
            <w:webHidden/>
          </w:rPr>
          <w:fldChar w:fldCharType="end"/>
        </w:r>
      </w:hyperlink>
    </w:p>
    <w:p w:rsidR="00D55ACA" w:rsidRDefault="00026C01">
      <w:pPr>
        <w:pStyle w:val="10"/>
        <w:tabs>
          <w:tab w:val="right" w:leader="middleDot" w:pos="9060"/>
        </w:tabs>
        <w:rPr>
          <w:rFonts w:asciiTheme="minorHAnsi" w:eastAsiaTheme="minorEastAsia" w:hAnsiTheme="minorHAnsi" w:cstheme="minorBidi"/>
          <w:noProof/>
        </w:rPr>
      </w:pPr>
      <w:hyperlink w:anchor="_Toc528438540" w:history="1">
        <w:r w:rsidR="00D55ACA" w:rsidRPr="00192621">
          <w:rPr>
            <w:rStyle w:val="a5"/>
            <w:rFonts w:ascii="黑体" w:eastAsia="黑体" w:hint="eastAsia"/>
            <w:noProof/>
          </w:rPr>
          <w:t>附件</w:t>
        </w:r>
        <w:r w:rsidR="00D55ACA">
          <w:rPr>
            <w:noProof/>
            <w:webHidden/>
          </w:rPr>
          <w:tab/>
        </w:r>
        <w:r w:rsidR="00D55ACA">
          <w:rPr>
            <w:noProof/>
            <w:webHidden/>
          </w:rPr>
          <w:fldChar w:fldCharType="begin"/>
        </w:r>
        <w:r w:rsidR="00D55ACA">
          <w:rPr>
            <w:noProof/>
            <w:webHidden/>
          </w:rPr>
          <w:instrText xml:space="preserve"> PAGEREF _Toc528438540 \h </w:instrText>
        </w:r>
        <w:r w:rsidR="00D55ACA">
          <w:rPr>
            <w:noProof/>
            <w:webHidden/>
          </w:rPr>
        </w:r>
        <w:r w:rsidR="00D55ACA">
          <w:rPr>
            <w:noProof/>
            <w:webHidden/>
          </w:rPr>
          <w:fldChar w:fldCharType="separate"/>
        </w:r>
        <w:r w:rsidR="00057805">
          <w:rPr>
            <w:noProof/>
            <w:webHidden/>
          </w:rPr>
          <w:t>61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41" w:history="1">
        <w:r w:rsidR="00D55ACA" w:rsidRPr="00192621">
          <w:rPr>
            <w:rStyle w:val="a5"/>
            <w:rFonts w:ascii="黑体" w:eastAsia="黑体" w:hAnsi="黑体" w:hint="eastAsia"/>
            <w:noProof/>
          </w:rPr>
          <w:t>附件</w:t>
        </w:r>
        <w:r w:rsidR="00D55ACA" w:rsidRPr="00192621">
          <w:rPr>
            <w:rStyle w:val="a5"/>
            <w:rFonts w:ascii="黑体" w:eastAsia="黑体" w:hAnsi="黑体"/>
            <w:noProof/>
          </w:rPr>
          <w:t>1</w:t>
        </w:r>
        <w:r w:rsidR="00D55ACA" w:rsidRPr="00192621">
          <w:rPr>
            <w:rStyle w:val="a5"/>
            <w:rFonts w:ascii="黑体" w:eastAsia="黑体" w:hAnsi="黑体" w:hint="eastAsia"/>
            <w:noProof/>
          </w:rPr>
          <w:t>：《杭州市临安区双溪口水库工程</w:t>
        </w:r>
        <w:r w:rsidR="00D55ACA" w:rsidRPr="00192621">
          <w:rPr>
            <w:rStyle w:val="a5"/>
            <w:rFonts w:ascii="黑体" w:eastAsia="黑体" w:hAnsi="黑体"/>
            <w:noProof/>
          </w:rPr>
          <w:t>PPP</w:t>
        </w:r>
        <w:r w:rsidR="00D55ACA" w:rsidRPr="00192621">
          <w:rPr>
            <w:rStyle w:val="a5"/>
            <w:rFonts w:ascii="黑体" w:eastAsia="黑体" w:hAnsi="黑体" w:hint="eastAsia"/>
            <w:noProof/>
          </w:rPr>
          <w:t>项目可行性缺口补助计算规则》</w:t>
        </w:r>
        <w:r w:rsidR="00D55ACA">
          <w:rPr>
            <w:noProof/>
            <w:webHidden/>
          </w:rPr>
          <w:tab/>
        </w:r>
        <w:r w:rsidR="00D55ACA">
          <w:rPr>
            <w:noProof/>
            <w:webHidden/>
          </w:rPr>
          <w:fldChar w:fldCharType="begin"/>
        </w:r>
        <w:r w:rsidR="00D55ACA">
          <w:rPr>
            <w:noProof/>
            <w:webHidden/>
          </w:rPr>
          <w:instrText xml:space="preserve"> PAGEREF _Toc528438541 \h </w:instrText>
        </w:r>
        <w:r w:rsidR="00D55ACA">
          <w:rPr>
            <w:noProof/>
            <w:webHidden/>
          </w:rPr>
        </w:r>
        <w:r w:rsidR="00D55ACA">
          <w:rPr>
            <w:noProof/>
            <w:webHidden/>
          </w:rPr>
          <w:fldChar w:fldCharType="separate"/>
        </w:r>
        <w:r w:rsidR="00057805">
          <w:rPr>
            <w:noProof/>
            <w:webHidden/>
          </w:rPr>
          <w:t>61</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42" w:history="1">
        <w:r w:rsidR="00D55ACA" w:rsidRPr="00192621">
          <w:rPr>
            <w:rStyle w:val="a5"/>
            <w:rFonts w:ascii="黑体" w:eastAsia="黑体" w:hAnsi="黑体" w:hint="eastAsia"/>
            <w:noProof/>
          </w:rPr>
          <w:t>附件</w:t>
        </w:r>
        <w:r w:rsidR="00D55ACA" w:rsidRPr="00192621">
          <w:rPr>
            <w:rStyle w:val="a5"/>
            <w:rFonts w:ascii="黑体" w:eastAsia="黑体" w:hAnsi="黑体"/>
            <w:noProof/>
          </w:rPr>
          <w:t>2</w:t>
        </w:r>
        <w:r w:rsidR="00D55ACA" w:rsidRPr="00192621">
          <w:rPr>
            <w:rStyle w:val="a5"/>
            <w:rFonts w:ascii="黑体" w:eastAsia="黑体" w:hAnsi="黑体" w:hint="eastAsia"/>
            <w:noProof/>
          </w:rPr>
          <w:t>：《杭州市临安区双溪口水库工程</w:t>
        </w:r>
        <w:r w:rsidR="00D55ACA" w:rsidRPr="00192621">
          <w:rPr>
            <w:rStyle w:val="a5"/>
            <w:rFonts w:ascii="黑体" w:eastAsia="黑体" w:hAnsi="黑体"/>
            <w:noProof/>
          </w:rPr>
          <w:t>PPP</w:t>
        </w:r>
        <w:r w:rsidR="00D55ACA" w:rsidRPr="00192621">
          <w:rPr>
            <w:rStyle w:val="a5"/>
            <w:rFonts w:ascii="黑体" w:eastAsia="黑体" w:hAnsi="黑体" w:hint="eastAsia"/>
            <w:noProof/>
          </w:rPr>
          <w:t>项目合同》</w:t>
        </w:r>
        <w:r w:rsidR="00D55ACA">
          <w:rPr>
            <w:noProof/>
            <w:webHidden/>
          </w:rPr>
          <w:tab/>
        </w:r>
        <w:r w:rsidR="00D55ACA">
          <w:rPr>
            <w:noProof/>
            <w:webHidden/>
          </w:rPr>
          <w:fldChar w:fldCharType="begin"/>
        </w:r>
        <w:r w:rsidR="00D55ACA">
          <w:rPr>
            <w:noProof/>
            <w:webHidden/>
          </w:rPr>
          <w:instrText xml:space="preserve"> PAGEREF _Toc528438542 \h </w:instrText>
        </w:r>
        <w:r w:rsidR="00D55ACA">
          <w:rPr>
            <w:noProof/>
            <w:webHidden/>
          </w:rPr>
        </w:r>
        <w:r w:rsidR="00D55ACA">
          <w:rPr>
            <w:noProof/>
            <w:webHidden/>
          </w:rPr>
          <w:fldChar w:fldCharType="separate"/>
        </w:r>
        <w:r w:rsidR="00057805">
          <w:rPr>
            <w:noProof/>
            <w:webHidden/>
          </w:rPr>
          <w:t>66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43" w:history="1">
        <w:r w:rsidR="00D55ACA" w:rsidRPr="00192621">
          <w:rPr>
            <w:rStyle w:val="a5"/>
            <w:rFonts w:ascii="黑体" w:eastAsia="黑体" w:hAnsi="黑体" w:hint="eastAsia"/>
            <w:noProof/>
          </w:rPr>
          <w:t>附件</w:t>
        </w:r>
        <w:r w:rsidR="00D55ACA" w:rsidRPr="00192621">
          <w:rPr>
            <w:rStyle w:val="a5"/>
            <w:rFonts w:ascii="黑体" w:eastAsia="黑体" w:hAnsi="黑体"/>
            <w:noProof/>
          </w:rPr>
          <w:t>3</w:t>
        </w:r>
        <w:r w:rsidR="00D55ACA" w:rsidRPr="00192621">
          <w:rPr>
            <w:rStyle w:val="a5"/>
            <w:rFonts w:ascii="黑体" w:eastAsia="黑体" w:hAnsi="黑体" w:hint="eastAsia"/>
            <w:noProof/>
          </w:rPr>
          <w:t>：《股东协议》</w:t>
        </w:r>
        <w:r w:rsidR="00D55ACA">
          <w:rPr>
            <w:noProof/>
            <w:webHidden/>
          </w:rPr>
          <w:tab/>
        </w:r>
        <w:r w:rsidR="00D55ACA">
          <w:rPr>
            <w:noProof/>
            <w:webHidden/>
          </w:rPr>
          <w:fldChar w:fldCharType="begin"/>
        </w:r>
        <w:r w:rsidR="00D55ACA">
          <w:rPr>
            <w:noProof/>
            <w:webHidden/>
          </w:rPr>
          <w:instrText xml:space="preserve"> PAGEREF _Toc528438543 \h </w:instrText>
        </w:r>
        <w:r w:rsidR="00D55ACA">
          <w:rPr>
            <w:noProof/>
            <w:webHidden/>
          </w:rPr>
        </w:r>
        <w:r w:rsidR="00D55ACA">
          <w:rPr>
            <w:noProof/>
            <w:webHidden/>
          </w:rPr>
          <w:fldChar w:fldCharType="separate"/>
        </w:r>
        <w:r w:rsidR="00057805">
          <w:rPr>
            <w:noProof/>
            <w:webHidden/>
          </w:rPr>
          <w:t>66</w:t>
        </w:r>
        <w:r w:rsidR="00D55ACA">
          <w:rPr>
            <w:noProof/>
            <w:webHidden/>
          </w:rPr>
          <w:fldChar w:fldCharType="end"/>
        </w:r>
      </w:hyperlink>
    </w:p>
    <w:p w:rsidR="00D55ACA" w:rsidRDefault="00026C01">
      <w:pPr>
        <w:pStyle w:val="20"/>
        <w:ind w:left="420"/>
        <w:rPr>
          <w:rFonts w:asciiTheme="minorHAnsi" w:eastAsiaTheme="minorEastAsia" w:hAnsiTheme="minorHAnsi" w:cstheme="minorBidi"/>
          <w:noProof/>
        </w:rPr>
      </w:pPr>
      <w:hyperlink w:anchor="_Toc528438544" w:history="1">
        <w:r w:rsidR="00D55ACA" w:rsidRPr="00192621">
          <w:rPr>
            <w:rStyle w:val="a5"/>
            <w:rFonts w:ascii="黑体" w:eastAsia="黑体" w:hAnsi="黑体" w:hint="eastAsia"/>
            <w:noProof/>
          </w:rPr>
          <w:t>附件</w:t>
        </w:r>
        <w:r w:rsidR="00D55ACA" w:rsidRPr="00192621">
          <w:rPr>
            <w:rStyle w:val="a5"/>
            <w:rFonts w:ascii="黑体" w:eastAsia="黑体" w:hAnsi="黑体"/>
            <w:noProof/>
          </w:rPr>
          <w:t>4</w:t>
        </w:r>
        <w:r w:rsidR="00D55ACA" w:rsidRPr="00192621">
          <w:rPr>
            <w:rStyle w:val="a5"/>
            <w:rFonts w:ascii="黑体" w:eastAsia="黑体" w:hAnsi="黑体" w:hint="eastAsia"/>
            <w:noProof/>
          </w:rPr>
          <w:t>：《公司章程》</w:t>
        </w:r>
        <w:r w:rsidR="00D55ACA">
          <w:rPr>
            <w:noProof/>
            <w:webHidden/>
          </w:rPr>
          <w:tab/>
        </w:r>
        <w:r w:rsidR="00D55ACA">
          <w:rPr>
            <w:noProof/>
            <w:webHidden/>
          </w:rPr>
          <w:fldChar w:fldCharType="begin"/>
        </w:r>
        <w:r w:rsidR="00D55ACA">
          <w:rPr>
            <w:noProof/>
            <w:webHidden/>
          </w:rPr>
          <w:instrText xml:space="preserve"> PAGEREF _Toc528438544 \h </w:instrText>
        </w:r>
        <w:r w:rsidR="00D55ACA">
          <w:rPr>
            <w:noProof/>
            <w:webHidden/>
          </w:rPr>
        </w:r>
        <w:r w:rsidR="00D55ACA">
          <w:rPr>
            <w:noProof/>
            <w:webHidden/>
          </w:rPr>
          <w:fldChar w:fldCharType="separate"/>
        </w:r>
        <w:r w:rsidR="00057805">
          <w:rPr>
            <w:noProof/>
            <w:webHidden/>
          </w:rPr>
          <w:t>66</w:t>
        </w:r>
        <w:r w:rsidR="00D55ACA">
          <w:rPr>
            <w:noProof/>
            <w:webHidden/>
          </w:rPr>
          <w:fldChar w:fldCharType="end"/>
        </w:r>
      </w:hyperlink>
    </w:p>
    <w:p w:rsidR="00BE08EE" w:rsidRPr="0011125B" w:rsidRDefault="00E675E3" w:rsidP="00083FE8">
      <w:pPr>
        <w:spacing w:line="420" w:lineRule="exact"/>
        <w:rPr>
          <w:rFonts w:ascii="宋体" w:hAnsi="宋体"/>
          <w:color w:val="000000" w:themeColor="text1"/>
        </w:rPr>
      </w:pPr>
      <w:r w:rsidRPr="0011125B">
        <w:rPr>
          <w:rFonts w:ascii="宋体" w:hAnsi="宋体"/>
          <w:color w:val="000000" w:themeColor="text1"/>
        </w:rPr>
        <w:fldChar w:fldCharType="end"/>
      </w:r>
    </w:p>
    <w:p w:rsidR="006878C9" w:rsidRPr="0011125B" w:rsidRDefault="006878C9" w:rsidP="00083FE8">
      <w:pPr>
        <w:spacing w:line="420" w:lineRule="exact"/>
        <w:rPr>
          <w:rFonts w:ascii="宋体" w:hAnsi="宋体"/>
          <w:color w:val="000000" w:themeColor="text1"/>
        </w:rPr>
        <w:sectPr w:rsidR="006878C9" w:rsidRPr="0011125B" w:rsidSect="00FB4CB5">
          <w:headerReference w:type="default" r:id="rId12"/>
          <w:footerReference w:type="default" r:id="rId13"/>
          <w:pgSz w:w="11906" w:h="16838"/>
          <w:pgMar w:top="1418" w:right="1418" w:bottom="1418" w:left="1418" w:header="851" w:footer="992" w:gutter="0"/>
          <w:pgNumType w:start="1"/>
          <w:cols w:space="425"/>
          <w:docGrid w:type="lines" w:linePitch="312"/>
        </w:sectPr>
      </w:pPr>
    </w:p>
    <w:p w:rsidR="006878C9" w:rsidRPr="0011125B" w:rsidRDefault="006878C9" w:rsidP="006F3BB1">
      <w:pPr>
        <w:spacing w:after="100" w:afterAutospacing="1"/>
        <w:jc w:val="center"/>
        <w:outlineLvl w:val="0"/>
        <w:rPr>
          <w:rFonts w:ascii="黑体" w:eastAsia="黑体"/>
          <w:color w:val="000000" w:themeColor="text1"/>
          <w:sz w:val="28"/>
          <w:szCs w:val="28"/>
        </w:rPr>
      </w:pPr>
      <w:bookmarkStart w:id="1" w:name="_Toc421834139"/>
      <w:bookmarkStart w:id="2" w:name="_Toc528438429"/>
      <w:r w:rsidRPr="0011125B">
        <w:rPr>
          <w:rFonts w:ascii="黑体" w:eastAsia="黑体" w:hint="eastAsia"/>
          <w:color w:val="000000" w:themeColor="text1"/>
          <w:sz w:val="28"/>
          <w:szCs w:val="28"/>
        </w:rPr>
        <w:lastRenderedPageBreak/>
        <w:t xml:space="preserve">第一章  </w:t>
      </w:r>
      <w:bookmarkEnd w:id="1"/>
      <w:r w:rsidR="00CC21F0" w:rsidRPr="0011125B">
        <w:rPr>
          <w:rFonts w:ascii="黑体" w:eastAsia="黑体" w:hint="eastAsia"/>
          <w:color w:val="000000" w:themeColor="text1"/>
          <w:sz w:val="28"/>
          <w:szCs w:val="28"/>
        </w:rPr>
        <w:t>招标公告</w:t>
      </w:r>
      <w:bookmarkEnd w:id="2"/>
    </w:p>
    <w:p w:rsidR="003F0103" w:rsidRPr="0011125B" w:rsidRDefault="003F0103" w:rsidP="00083FE8">
      <w:pPr>
        <w:pStyle w:val="a3"/>
        <w:spacing w:line="420" w:lineRule="exact"/>
        <w:ind w:left="0" w:firstLineChars="200" w:firstLine="420"/>
        <w:rPr>
          <w:rFonts w:ascii="宋体" w:eastAsia="宋体" w:hAnsi="宋体"/>
          <w:bCs/>
          <w:color w:val="000000" w:themeColor="text1"/>
          <w:sz w:val="21"/>
          <w:szCs w:val="21"/>
        </w:rPr>
      </w:pPr>
      <w:r w:rsidRPr="0011125B">
        <w:rPr>
          <w:rFonts w:ascii="宋体" w:eastAsia="宋体" w:hAnsi="宋体" w:hint="eastAsia"/>
          <w:bCs/>
          <w:color w:val="000000" w:themeColor="text1"/>
          <w:sz w:val="21"/>
          <w:szCs w:val="21"/>
        </w:rPr>
        <w:t>根据《中华人民共和国政府采购法》</w:t>
      </w:r>
      <w:r w:rsidR="009E2E21" w:rsidRPr="0011125B">
        <w:rPr>
          <w:rFonts w:ascii="宋体" w:eastAsia="宋体" w:hAnsi="宋体" w:hint="eastAsia"/>
          <w:bCs/>
          <w:color w:val="000000" w:themeColor="text1"/>
          <w:sz w:val="21"/>
          <w:szCs w:val="21"/>
        </w:rPr>
        <w:t>《中华人民共和国政府采购法实施条例》</w:t>
      </w:r>
      <w:r w:rsidRPr="0011125B">
        <w:rPr>
          <w:rFonts w:ascii="宋体" w:eastAsia="宋体" w:hAnsi="宋体" w:hint="eastAsia"/>
          <w:bCs/>
          <w:color w:val="000000" w:themeColor="text1"/>
          <w:sz w:val="21"/>
          <w:szCs w:val="21"/>
        </w:rPr>
        <w:t>和《政府和社会资本合作项目政府采购管理办法》等有关法律、行政法规以及省市规范性文件规定，就</w:t>
      </w:r>
      <w:r w:rsidR="008764C9">
        <w:rPr>
          <w:rFonts w:ascii="宋体" w:eastAsia="宋体" w:hAnsi="宋体" w:hint="eastAsia"/>
          <w:bCs/>
          <w:color w:val="000000" w:themeColor="text1"/>
          <w:sz w:val="21"/>
          <w:szCs w:val="21"/>
          <w:u w:val="single"/>
        </w:rPr>
        <w:t>杭州市临安区双溪口水库工程</w:t>
      </w:r>
      <w:r w:rsidR="00877B3B" w:rsidRPr="0011125B">
        <w:rPr>
          <w:rFonts w:ascii="宋体" w:eastAsia="宋体" w:hAnsi="宋体" w:hint="eastAsia"/>
          <w:bCs/>
          <w:color w:val="000000" w:themeColor="text1"/>
          <w:sz w:val="21"/>
          <w:szCs w:val="21"/>
          <w:u w:val="single"/>
        </w:rPr>
        <w:t>PPP</w:t>
      </w:r>
      <w:r w:rsidRPr="0011125B">
        <w:rPr>
          <w:rFonts w:ascii="宋体" w:eastAsia="宋体" w:hAnsi="宋体" w:hint="eastAsia"/>
          <w:bCs/>
          <w:color w:val="000000" w:themeColor="text1"/>
          <w:sz w:val="21"/>
          <w:szCs w:val="21"/>
        </w:rPr>
        <w:t>项目（项目编号：</w:t>
      </w:r>
      <w:r w:rsidR="008764C9">
        <w:rPr>
          <w:rFonts w:ascii="宋体" w:eastAsia="宋体" w:hAnsi="宋体"/>
          <w:bCs/>
          <w:color w:val="000000" w:themeColor="text1"/>
          <w:sz w:val="21"/>
          <w:szCs w:val="21"/>
          <w:u w:val="single"/>
        </w:rPr>
        <w:t>ZJXL-LAQ-201801</w:t>
      </w:r>
      <w:r w:rsidRPr="0011125B">
        <w:rPr>
          <w:rFonts w:ascii="宋体" w:eastAsia="宋体" w:hAnsi="宋体" w:hint="eastAsia"/>
          <w:bCs/>
          <w:color w:val="000000" w:themeColor="text1"/>
          <w:sz w:val="21"/>
          <w:szCs w:val="21"/>
        </w:rPr>
        <w:t>）以</w:t>
      </w:r>
      <w:r w:rsidR="00156199" w:rsidRPr="0011125B">
        <w:rPr>
          <w:rFonts w:ascii="宋体" w:eastAsia="宋体" w:hAnsi="宋体" w:hint="eastAsia"/>
          <w:bCs/>
          <w:color w:val="000000" w:themeColor="text1"/>
          <w:sz w:val="21"/>
          <w:szCs w:val="21"/>
        </w:rPr>
        <w:t>公开招标</w:t>
      </w:r>
      <w:r w:rsidRPr="0011125B">
        <w:rPr>
          <w:rFonts w:ascii="宋体" w:eastAsia="宋体" w:hAnsi="宋体" w:hint="eastAsia"/>
          <w:bCs/>
          <w:color w:val="000000" w:themeColor="text1"/>
          <w:sz w:val="21"/>
          <w:szCs w:val="21"/>
        </w:rPr>
        <w:t>方式组织政府采购。现将</w:t>
      </w:r>
      <w:r w:rsidR="00E46DE1" w:rsidRPr="0011125B">
        <w:rPr>
          <w:rFonts w:ascii="宋体" w:eastAsia="宋体" w:hAnsi="宋体" w:hint="eastAsia"/>
          <w:bCs/>
          <w:color w:val="000000" w:themeColor="text1"/>
          <w:sz w:val="21"/>
          <w:szCs w:val="21"/>
        </w:rPr>
        <w:t>公开招标</w:t>
      </w:r>
      <w:r w:rsidRPr="0011125B">
        <w:rPr>
          <w:rFonts w:ascii="宋体" w:eastAsia="宋体" w:hAnsi="宋体" w:hint="eastAsia"/>
          <w:bCs/>
          <w:color w:val="000000" w:themeColor="text1"/>
          <w:sz w:val="21"/>
          <w:szCs w:val="21"/>
        </w:rPr>
        <w:t>有关事宜公告如下：</w:t>
      </w:r>
    </w:p>
    <w:p w:rsidR="006878C9" w:rsidRPr="0011125B" w:rsidRDefault="00655E9E" w:rsidP="00A45379">
      <w:pPr>
        <w:spacing w:line="420" w:lineRule="exact"/>
        <w:ind w:firstLineChars="200" w:firstLine="420"/>
        <w:rPr>
          <w:rFonts w:ascii="黑体" w:eastAsia="黑体" w:hAnsi="黑体"/>
          <w:color w:val="000000" w:themeColor="text1"/>
          <w:szCs w:val="21"/>
          <w:lang w:val="zh-CN"/>
        </w:rPr>
      </w:pPr>
      <w:r w:rsidRPr="0011125B">
        <w:rPr>
          <w:rFonts w:ascii="黑体" w:eastAsia="黑体" w:hAnsi="黑体"/>
          <w:color w:val="000000" w:themeColor="text1"/>
          <w:szCs w:val="21"/>
          <w:lang w:val="zh-CN"/>
        </w:rPr>
        <w:t>1</w:t>
      </w:r>
      <w:r w:rsidR="006878C9" w:rsidRPr="0011125B">
        <w:rPr>
          <w:rFonts w:ascii="黑体" w:eastAsia="黑体" w:hAnsi="黑体" w:hint="eastAsia"/>
          <w:color w:val="000000" w:themeColor="text1"/>
          <w:szCs w:val="21"/>
          <w:lang w:val="zh-CN"/>
        </w:rPr>
        <w:t>.</w:t>
      </w:r>
      <w:r w:rsidR="00747CBF" w:rsidRPr="0011125B">
        <w:rPr>
          <w:rFonts w:ascii="黑体" w:eastAsia="黑体" w:hAnsi="黑体" w:hint="eastAsia"/>
          <w:color w:val="000000" w:themeColor="text1"/>
          <w:szCs w:val="21"/>
          <w:lang w:val="zh-CN"/>
        </w:rPr>
        <w:t>项目</w:t>
      </w:r>
      <w:r w:rsidRPr="0011125B">
        <w:rPr>
          <w:rFonts w:ascii="黑体" w:eastAsia="黑体" w:hAnsi="黑体" w:hint="eastAsia"/>
          <w:color w:val="000000" w:themeColor="text1"/>
          <w:szCs w:val="21"/>
          <w:lang w:val="zh-CN"/>
        </w:rPr>
        <w:t>实施机构</w:t>
      </w:r>
    </w:p>
    <w:p w:rsidR="004004CA" w:rsidRPr="0011125B" w:rsidRDefault="00020746" w:rsidP="00A45379">
      <w:pPr>
        <w:spacing w:line="420" w:lineRule="exact"/>
        <w:ind w:firstLineChars="200" w:firstLine="420"/>
        <w:rPr>
          <w:rFonts w:ascii="黑体" w:eastAsia="黑体" w:hAnsi="黑体"/>
          <w:color w:val="000000" w:themeColor="text1"/>
          <w:szCs w:val="21"/>
          <w:lang w:val="zh-CN"/>
        </w:rPr>
      </w:pPr>
      <w:r w:rsidRPr="0011125B">
        <w:rPr>
          <w:rFonts w:ascii="宋体" w:hAnsi="宋体" w:hint="eastAsia"/>
          <w:bCs/>
          <w:color w:val="000000" w:themeColor="text1"/>
          <w:szCs w:val="21"/>
          <w:u w:val="single"/>
        </w:rPr>
        <w:t>临安区人民政府</w:t>
      </w:r>
      <w:r w:rsidR="004004CA" w:rsidRPr="0011125B">
        <w:rPr>
          <w:rFonts w:ascii="宋体" w:hAnsi="宋体"/>
          <w:bCs/>
          <w:color w:val="000000" w:themeColor="text1"/>
          <w:szCs w:val="21"/>
        </w:rPr>
        <w:t>（项目授权主体）授权</w:t>
      </w:r>
      <w:r w:rsidR="008764C9">
        <w:rPr>
          <w:rFonts w:ascii="宋体" w:hAnsi="宋体"/>
          <w:bCs/>
          <w:color w:val="000000" w:themeColor="text1"/>
          <w:szCs w:val="21"/>
          <w:u w:val="single"/>
        </w:rPr>
        <w:t>杭州市临安区水利水电局</w:t>
      </w:r>
      <w:r w:rsidR="004004CA" w:rsidRPr="0011125B">
        <w:rPr>
          <w:rFonts w:ascii="宋体" w:hAnsi="宋体"/>
          <w:bCs/>
          <w:color w:val="000000" w:themeColor="text1"/>
          <w:szCs w:val="21"/>
        </w:rPr>
        <w:t>（</w:t>
      </w:r>
      <w:r w:rsidR="00E938D0" w:rsidRPr="0011125B">
        <w:rPr>
          <w:rFonts w:ascii="宋体" w:hAnsi="宋体"/>
          <w:bCs/>
          <w:color w:val="000000" w:themeColor="text1"/>
          <w:szCs w:val="21"/>
        </w:rPr>
        <w:t>招标人</w:t>
      </w:r>
      <w:r w:rsidR="004004CA" w:rsidRPr="0011125B">
        <w:rPr>
          <w:rFonts w:ascii="宋体" w:hAnsi="宋体"/>
          <w:bCs/>
          <w:color w:val="000000" w:themeColor="text1"/>
          <w:szCs w:val="21"/>
        </w:rPr>
        <w:t>）为</w:t>
      </w:r>
      <w:r w:rsidR="008764C9">
        <w:rPr>
          <w:rFonts w:ascii="宋体" w:hAnsi="宋体" w:hint="eastAsia"/>
          <w:bCs/>
          <w:color w:val="000000" w:themeColor="text1"/>
          <w:szCs w:val="21"/>
          <w:u w:val="single"/>
        </w:rPr>
        <w:t>杭州市临安区双溪口水库工程</w:t>
      </w:r>
      <w:r w:rsidR="00877B3B" w:rsidRPr="0011125B">
        <w:rPr>
          <w:rFonts w:ascii="宋体" w:hAnsi="宋体" w:hint="eastAsia"/>
          <w:bCs/>
          <w:color w:val="000000" w:themeColor="text1"/>
          <w:szCs w:val="21"/>
          <w:u w:val="single"/>
        </w:rPr>
        <w:t>PPP</w:t>
      </w:r>
      <w:r w:rsidR="004004CA" w:rsidRPr="0011125B">
        <w:rPr>
          <w:rFonts w:ascii="宋体" w:hAnsi="宋体" w:hint="eastAsia"/>
          <w:color w:val="000000" w:themeColor="text1"/>
          <w:szCs w:val="21"/>
        </w:rPr>
        <w:t>项目</w:t>
      </w:r>
      <w:r w:rsidR="004004CA" w:rsidRPr="0011125B">
        <w:rPr>
          <w:rFonts w:ascii="宋体" w:hAnsi="宋体"/>
          <w:bCs/>
          <w:color w:val="000000" w:themeColor="text1"/>
          <w:szCs w:val="21"/>
        </w:rPr>
        <w:t>的实施机构</w:t>
      </w:r>
      <w:r w:rsidR="004004CA" w:rsidRPr="0011125B">
        <w:rPr>
          <w:rFonts w:ascii="宋体" w:hAnsi="宋体" w:hint="eastAsia"/>
          <w:bCs/>
          <w:color w:val="000000" w:themeColor="text1"/>
          <w:szCs w:val="21"/>
        </w:rPr>
        <w:t>，并</w:t>
      </w:r>
      <w:r w:rsidR="00B961F4" w:rsidRPr="0011125B">
        <w:rPr>
          <w:rFonts w:ascii="宋体" w:hAnsi="宋体" w:hint="eastAsia"/>
          <w:color w:val="000000" w:themeColor="text1"/>
          <w:szCs w:val="21"/>
        </w:rPr>
        <w:t>以</w:t>
      </w:r>
      <w:r w:rsidR="009E2E21" w:rsidRPr="0011125B">
        <w:rPr>
          <w:rFonts w:ascii="宋体" w:hAnsi="宋体" w:hint="eastAsia"/>
          <w:bCs/>
          <w:color w:val="000000" w:themeColor="text1"/>
          <w:szCs w:val="21"/>
          <w:u w:val="single"/>
        </w:rPr>
        <w:t>《</w:t>
      </w:r>
      <w:r w:rsidRPr="0011125B">
        <w:rPr>
          <w:rFonts w:ascii="宋体" w:hAnsi="宋体" w:hint="eastAsia"/>
          <w:bCs/>
          <w:color w:val="000000" w:themeColor="text1"/>
          <w:szCs w:val="21"/>
          <w:u w:val="single"/>
        </w:rPr>
        <w:t>临安区人民政府</w:t>
      </w:r>
      <w:r w:rsidR="009E2E21" w:rsidRPr="0011125B">
        <w:rPr>
          <w:rFonts w:ascii="宋体" w:hAnsi="宋体" w:hint="eastAsia"/>
          <w:bCs/>
          <w:color w:val="000000" w:themeColor="text1"/>
          <w:szCs w:val="21"/>
          <w:u w:val="single"/>
        </w:rPr>
        <w:t>关于&lt;</w:t>
      </w:r>
      <w:r w:rsidR="008764C9">
        <w:rPr>
          <w:rFonts w:ascii="宋体" w:hAnsi="宋体" w:hint="eastAsia"/>
          <w:bCs/>
          <w:color w:val="000000" w:themeColor="text1"/>
          <w:szCs w:val="21"/>
          <w:u w:val="single"/>
        </w:rPr>
        <w:t>杭州市临安区双溪口水库工程</w:t>
      </w:r>
      <w:r w:rsidR="009E2E21" w:rsidRPr="0011125B">
        <w:rPr>
          <w:rFonts w:ascii="宋体" w:hAnsi="宋体" w:hint="eastAsia"/>
          <w:bCs/>
          <w:color w:val="000000" w:themeColor="text1"/>
          <w:szCs w:val="21"/>
          <w:u w:val="single"/>
        </w:rPr>
        <w:t>PPP项目实施方案&gt;</w:t>
      </w:r>
      <w:r w:rsidRPr="0011125B">
        <w:rPr>
          <w:rFonts w:ascii="宋体" w:hAnsi="宋体" w:hint="eastAsia"/>
          <w:bCs/>
          <w:color w:val="000000" w:themeColor="text1"/>
          <w:szCs w:val="21"/>
          <w:u w:val="single"/>
        </w:rPr>
        <w:t>的批复》（临政发</w:t>
      </w:r>
      <w:r w:rsidR="009E2E21" w:rsidRPr="0011125B">
        <w:rPr>
          <w:rFonts w:ascii="宋体" w:hAnsi="宋体" w:hint="eastAsia"/>
          <w:bCs/>
          <w:color w:val="000000" w:themeColor="text1"/>
          <w:szCs w:val="21"/>
          <w:u w:val="single"/>
        </w:rPr>
        <w:t>〔2018〕</w:t>
      </w:r>
      <w:r w:rsidR="00031BC0">
        <w:rPr>
          <w:rFonts w:ascii="宋体" w:hAnsi="宋体"/>
          <w:bCs/>
          <w:color w:val="000000" w:themeColor="text1"/>
          <w:szCs w:val="21"/>
          <w:u w:val="single"/>
        </w:rPr>
        <w:t>111</w:t>
      </w:r>
      <w:r w:rsidR="009E2E21" w:rsidRPr="0011125B">
        <w:rPr>
          <w:rFonts w:ascii="宋体" w:hAnsi="宋体" w:hint="eastAsia"/>
          <w:bCs/>
          <w:color w:val="000000" w:themeColor="text1"/>
          <w:szCs w:val="21"/>
          <w:u w:val="single"/>
        </w:rPr>
        <w:t>号）</w:t>
      </w:r>
      <w:r w:rsidR="004004CA" w:rsidRPr="0011125B">
        <w:rPr>
          <w:rFonts w:ascii="宋体" w:hAnsi="宋体" w:hint="eastAsia"/>
          <w:bCs/>
          <w:color w:val="000000" w:themeColor="text1"/>
          <w:szCs w:val="21"/>
        </w:rPr>
        <w:t>审核通过了项目实施方案，采用政府和社会资本合作模式（PPP）。</w:t>
      </w:r>
    </w:p>
    <w:p w:rsidR="006878C9" w:rsidRPr="0011125B" w:rsidRDefault="00C37B0E" w:rsidP="00A45379">
      <w:pPr>
        <w:spacing w:line="420" w:lineRule="exact"/>
        <w:ind w:firstLineChars="200" w:firstLine="420"/>
        <w:rPr>
          <w:rFonts w:ascii="宋体" w:hAnsi="宋体"/>
          <w:bCs/>
          <w:color w:val="000000" w:themeColor="text1"/>
          <w:szCs w:val="21"/>
        </w:rPr>
      </w:pPr>
      <w:r w:rsidRPr="0011125B">
        <w:rPr>
          <w:rFonts w:ascii="黑体" w:eastAsia="黑体" w:hAnsi="黑体"/>
          <w:color w:val="000000" w:themeColor="text1"/>
          <w:szCs w:val="21"/>
          <w:lang w:val="zh-CN"/>
        </w:rPr>
        <w:t>2</w:t>
      </w:r>
      <w:r w:rsidR="006878C9" w:rsidRPr="0011125B">
        <w:rPr>
          <w:rFonts w:ascii="黑体" w:eastAsia="黑体" w:hAnsi="黑体" w:hint="eastAsia"/>
          <w:color w:val="000000" w:themeColor="text1"/>
          <w:szCs w:val="21"/>
          <w:lang w:val="zh-CN"/>
        </w:rPr>
        <w:t>.</w:t>
      </w:r>
      <w:r w:rsidR="00CD37EB" w:rsidRPr="0011125B">
        <w:rPr>
          <w:rFonts w:ascii="黑体" w:eastAsia="黑体" w:hAnsi="黑体" w:hint="eastAsia"/>
          <w:color w:val="000000" w:themeColor="text1"/>
          <w:szCs w:val="21"/>
          <w:lang w:val="zh-CN"/>
        </w:rPr>
        <w:t>项目</w:t>
      </w:r>
      <w:r w:rsidR="00E02449" w:rsidRPr="0011125B">
        <w:rPr>
          <w:rFonts w:ascii="黑体" w:eastAsia="黑体" w:hAnsi="黑体" w:hint="eastAsia"/>
          <w:color w:val="000000" w:themeColor="text1"/>
          <w:szCs w:val="21"/>
          <w:lang w:val="zh-CN"/>
        </w:rPr>
        <w:t>公司组建</w:t>
      </w:r>
    </w:p>
    <w:p w:rsidR="002F6A54" w:rsidRPr="0011125B" w:rsidRDefault="002F6A54" w:rsidP="00083FE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通过政府采购确定</w:t>
      </w:r>
      <w:r w:rsidR="00927502" w:rsidRPr="0011125B">
        <w:rPr>
          <w:rFonts w:ascii="宋体" w:hAnsi="宋体" w:hint="eastAsia"/>
          <w:color w:val="000000" w:themeColor="text1"/>
          <w:szCs w:val="21"/>
        </w:rPr>
        <w:t>中标人</w:t>
      </w:r>
      <w:r w:rsidRPr="0011125B">
        <w:rPr>
          <w:rFonts w:ascii="宋体" w:hAnsi="宋体" w:hint="eastAsia"/>
          <w:color w:val="000000" w:themeColor="text1"/>
          <w:szCs w:val="21"/>
        </w:rPr>
        <w:t>，采取BOT运作方式，由</w:t>
      </w:r>
      <w:r w:rsidR="00927502" w:rsidRPr="0011125B">
        <w:rPr>
          <w:rFonts w:ascii="宋体" w:hAnsi="宋体" w:hint="eastAsia"/>
          <w:color w:val="000000" w:themeColor="text1"/>
          <w:szCs w:val="21"/>
        </w:rPr>
        <w:t>中标人</w:t>
      </w:r>
      <w:r w:rsidRPr="0011125B">
        <w:rPr>
          <w:rFonts w:ascii="宋体" w:hAnsi="宋体" w:hint="eastAsia"/>
          <w:color w:val="000000" w:themeColor="text1"/>
          <w:szCs w:val="21"/>
        </w:rPr>
        <w:t>按照法人治理结构成立项目公司。</w:t>
      </w:r>
      <w:r w:rsidR="00877B3B" w:rsidRPr="0011125B">
        <w:rPr>
          <w:rFonts w:ascii="宋体" w:hAnsi="宋体" w:hint="eastAsia"/>
          <w:color w:val="000000" w:themeColor="text1"/>
          <w:szCs w:val="21"/>
        </w:rPr>
        <w:t>项目资本</w:t>
      </w:r>
      <w:r w:rsidR="00930A7F" w:rsidRPr="0011125B">
        <w:rPr>
          <w:rFonts w:ascii="宋体" w:hAnsi="宋体" w:hint="eastAsia"/>
          <w:color w:val="000000" w:themeColor="text1"/>
          <w:szCs w:val="21"/>
        </w:rPr>
        <w:t>金</w:t>
      </w:r>
      <w:r w:rsidR="007912F3">
        <w:rPr>
          <w:rFonts w:ascii="宋体" w:hAnsi="宋体" w:hint="eastAsia"/>
          <w:color w:val="000000" w:themeColor="text1"/>
          <w:szCs w:val="21"/>
        </w:rPr>
        <w:t>为</w:t>
      </w:r>
      <w:r w:rsidR="00031BC0">
        <w:rPr>
          <w:rFonts w:ascii="宋体" w:hAnsi="宋体"/>
          <w:color w:val="000000" w:themeColor="text1"/>
          <w:szCs w:val="21"/>
          <w:u w:val="single"/>
        </w:rPr>
        <w:t>1</w:t>
      </w:r>
      <w:r w:rsidR="007912F3">
        <w:rPr>
          <w:rFonts w:ascii="宋体" w:hAnsi="宋体"/>
          <w:color w:val="000000" w:themeColor="text1"/>
          <w:szCs w:val="21"/>
          <w:u w:val="single"/>
        </w:rPr>
        <w:t>2000</w:t>
      </w:r>
      <w:r w:rsidR="00EB5CD1" w:rsidRPr="0011125B">
        <w:rPr>
          <w:rFonts w:ascii="宋体" w:hAnsi="宋体"/>
          <w:color w:val="000000" w:themeColor="text1"/>
          <w:szCs w:val="21"/>
          <w:u w:val="single"/>
        </w:rPr>
        <w:t>万元</w:t>
      </w:r>
      <w:r w:rsidR="00877B3B" w:rsidRPr="0011125B">
        <w:rPr>
          <w:rFonts w:ascii="宋体" w:hAnsi="宋体" w:hint="eastAsia"/>
          <w:color w:val="000000" w:themeColor="text1"/>
          <w:szCs w:val="21"/>
        </w:rPr>
        <w:t>，其中：</w:t>
      </w:r>
      <w:r w:rsidR="00031BC0" w:rsidRPr="00031BC0">
        <w:rPr>
          <w:rFonts w:ascii="宋体" w:hAnsi="宋体" w:hint="eastAsia"/>
          <w:color w:val="000000" w:themeColor="text1"/>
          <w:szCs w:val="21"/>
          <w:u w:val="single"/>
        </w:rPr>
        <w:t>杭州市临安区润丰水电有限公司</w:t>
      </w:r>
      <w:r w:rsidR="00877B3B" w:rsidRPr="0011125B">
        <w:rPr>
          <w:rFonts w:ascii="宋体" w:hAnsi="宋体" w:hint="eastAsia"/>
          <w:color w:val="000000" w:themeColor="text1"/>
          <w:szCs w:val="21"/>
        </w:rPr>
        <w:t>代表政府</w:t>
      </w:r>
      <w:r w:rsidR="007912F3">
        <w:rPr>
          <w:rFonts w:ascii="宋体" w:hAnsi="宋体" w:hint="eastAsia"/>
          <w:color w:val="000000" w:themeColor="text1"/>
          <w:szCs w:val="21"/>
        </w:rPr>
        <w:t>方</w:t>
      </w:r>
      <w:r w:rsidR="00877B3B" w:rsidRPr="0011125B">
        <w:rPr>
          <w:rFonts w:ascii="宋体" w:hAnsi="宋体" w:hint="eastAsia"/>
          <w:color w:val="000000" w:themeColor="text1"/>
          <w:szCs w:val="21"/>
        </w:rPr>
        <w:t>股权出资</w:t>
      </w:r>
      <w:r w:rsidR="00020746" w:rsidRPr="0011125B">
        <w:rPr>
          <w:rFonts w:ascii="宋体" w:hAnsi="宋体"/>
          <w:color w:val="000000" w:themeColor="text1"/>
          <w:szCs w:val="21"/>
          <w:u w:val="single"/>
        </w:rPr>
        <w:t>10</w:t>
      </w:r>
      <w:r w:rsidR="00877B3B" w:rsidRPr="0011125B">
        <w:rPr>
          <w:rFonts w:ascii="宋体" w:hAnsi="宋体" w:hint="eastAsia"/>
          <w:color w:val="000000" w:themeColor="text1"/>
          <w:szCs w:val="21"/>
        </w:rPr>
        <w:t>%（</w:t>
      </w:r>
      <w:r w:rsidR="00031BC0">
        <w:rPr>
          <w:rFonts w:ascii="宋体" w:hAnsi="宋体"/>
          <w:color w:val="000000" w:themeColor="text1"/>
          <w:szCs w:val="21"/>
          <w:u w:val="single"/>
        </w:rPr>
        <w:t>1</w:t>
      </w:r>
      <w:r w:rsidR="007912F3">
        <w:rPr>
          <w:rFonts w:ascii="宋体" w:hAnsi="宋体"/>
          <w:color w:val="000000" w:themeColor="text1"/>
          <w:szCs w:val="21"/>
          <w:u w:val="single"/>
        </w:rPr>
        <w:t>200</w:t>
      </w:r>
      <w:r w:rsidR="00EB5CD1" w:rsidRPr="0011125B">
        <w:rPr>
          <w:rFonts w:ascii="宋体" w:hAnsi="宋体"/>
          <w:color w:val="000000" w:themeColor="text1"/>
          <w:szCs w:val="21"/>
          <w:u w:val="single"/>
        </w:rPr>
        <w:t>万元</w:t>
      </w:r>
      <w:r w:rsidR="00877B3B" w:rsidRPr="0011125B">
        <w:rPr>
          <w:rFonts w:ascii="宋体" w:hAnsi="宋体" w:hint="eastAsia"/>
          <w:color w:val="000000" w:themeColor="text1"/>
          <w:szCs w:val="21"/>
        </w:rPr>
        <w:t>），</w:t>
      </w:r>
      <w:r w:rsidR="00095B1C" w:rsidRPr="0011125B">
        <w:rPr>
          <w:rFonts w:ascii="宋体" w:hAnsi="宋体" w:hint="eastAsia"/>
          <w:color w:val="000000" w:themeColor="text1"/>
          <w:szCs w:val="21"/>
        </w:rPr>
        <w:t>中标</w:t>
      </w:r>
      <w:r w:rsidR="00877B3B" w:rsidRPr="0011125B">
        <w:rPr>
          <w:rFonts w:ascii="宋体" w:hAnsi="宋体" w:hint="eastAsia"/>
          <w:color w:val="000000" w:themeColor="text1"/>
          <w:szCs w:val="21"/>
        </w:rPr>
        <w:t>社会资本出资</w:t>
      </w:r>
      <w:r w:rsidR="00F50461" w:rsidRPr="0011125B">
        <w:rPr>
          <w:rFonts w:ascii="宋体" w:hAnsi="宋体" w:hint="eastAsia"/>
          <w:color w:val="000000" w:themeColor="text1"/>
          <w:szCs w:val="21"/>
        </w:rPr>
        <w:t>9</w:t>
      </w:r>
      <w:r w:rsidR="00020746" w:rsidRPr="0011125B">
        <w:rPr>
          <w:rFonts w:ascii="宋体" w:hAnsi="宋体"/>
          <w:color w:val="000000" w:themeColor="text1"/>
          <w:szCs w:val="21"/>
        </w:rPr>
        <w:t>0</w:t>
      </w:r>
      <w:r w:rsidR="00877B3B" w:rsidRPr="0011125B">
        <w:rPr>
          <w:rFonts w:ascii="宋体" w:hAnsi="宋体" w:hint="eastAsia"/>
          <w:color w:val="000000" w:themeColor="text1"/>
          <w:szCs w:val="21"/>
        </w:rPr>
        <w:t>%（</w:t>
      </w:r>
      <w:r w:rsidR="007912F3">
        <w:rPr>
          <w:rFonts w:ascii="宋体" w:hAnsi="宋体"/>
          <w:color w:val="000000" w:themeColor="text1"/>
          <w:szCs w:val="21"/>
          <w:u w:val="single"/>
        </w:rPr>
        <w:t>10800</w:t>
      </w:r>
      <w:r w:rsidR="00EB5CD1" w:rsidRPr="0011125B">
        <w:rPr>
          <w:rFonts w:ascii="宋体" w:hAnsi="宋体"/>
          <w:color w:val="000000" w:themeColor="text1"/>
          <w:szCs w:val="21"/>
          <w:u w:val="single"/>
        </w:rPr>
        <w:t>万元</w:t>
      </w:r>
      <w:r w:rsidR="00877B3B" w:rsidRPr="0011125B">
        <w:rPr>
          <w:rFonts w:ascii="宋体" w:hAnsi="宋体" w:hint="eastAsia"/>
          <w:color w:val="000000" w:themeColor="text1"/>
          <w:szCs w:val="21"/>
        </w:rPr>
        <w:t>）。</w:t>
      </w:r>
    </w:p>
    <w:p w:rsidR="006878C9" w:rsidRPr="0011125B" w:rsidRDefault="0000530E" w:rsidP="007F3443">
      <w:pPr>
        <w:spacing w:line="420" w:lineRule="exact"/>
        <w:ind w:firstLineChars="200" w:firstLine="420"/>
        <w:rPr>
          <w:rFonts w:ascii="宋体" w:hAnsi="宋体"/>
          <w:color w:val="000000" w:themeColor="text1"/>
          <w:szCs w:val="21"/>
        </w:rPr>
      </w:pPr>
      <w:r w:rsidRPr="0011125B">
        <w:rPr>
          <w:rFonts w:ascii="黑体" w:eastAsia="黑体" w:hAnsi="黑体"/>
          <w:color w:val="000000" w:themeColor="text1"/>
          <w:szCs w:val="21"/>
        </w:rPr>
        <w:t>3</w:t>
      </w:r>
      <w:r w:rsidR="006878C9" w:rsidRPr="0011125B">
        <w:rPr>
          <w:rFonts w:ascii="黑体" w:eastAsia="黑体" w:hAnsi="黑体" w:hint="eastAsia"/>
          <w:color w:val="000000" w:themeColor="text1"/>
          <w:szCs w:val="21"/>
        </w:rPr>
        <w:t>.</w:t>
      </w:r>
      <w:r w:rsidR="006500AE" w:rsidRPr="0011125B">
        <w:rPr>
          <w:rFonts w:ascii="黑体" w:eastAsia="黑体" w:hAnsi="黑体" w:hint="eastAsia"/>
          <w:color w:val="000000" w:themeColor="text1"/>
          <w:szCs w:val="21"/>
        </w:rPr>
        <w:t>项目合作</w:t>
      </w:r>
      <w:r w:rsidR="00E02449" w:rsidRPr="0011125B">
        <w:rPr>
          <w:rFonts w:ascii="黑体" w:eastAsia="黑体" w:hAnsi="黑体" w:hint="eastAsia"/>
          <w:color w:val="000000" w:themeColor="text1"/>
          <w:szCs w:val="21"/>
        </w:rPr>
        <w:t>期限</w:t>
      </w:r>
    </w:p>
    <w:p w:rsidR="00E02449" w:rsidRPr="0011125B" w:rsidRDefault="00E02449" w:rsidP="00E024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1</w:t>
      </w:r>
      <w:r w:rsidR="00EB5CD1" w:rsidRPr="0011125B">
        <w:rPr>
          <w:rFonts w:ascii="宋体" w:hAnsi="宋体" w:hint="eastAsia"/>
          <w:color w:val="000000" w:themeColor="text1"/>
          <w:szCs w:val="21"/>
        </w:rPr>
        <w:t xml:space="preserve"> PPP合作期限：</w:t>
      </w:r>
      <w:r w:rsidR="00031BC0" w:rsidRPr="00031BC0">
        <w:rPr>
          <w:rFonts w:ascii="宋体" w:hAnsi="宋体" w:hint="eastAsia"/>
          <w:color w:val="000000" w:themeColor="text1"/>
          <w:szCs w:val="21"/>
        </w:rPr>
        <w:t>合作期限16年，其中建设期4年，运营维护期12年。</w:t>
      </w:r>
    </w:p>
    <w:p w:rsidR="004E029D" w:rsidRPr="0011125B" w:rsidRDefault="00D76479" w:rsidP="00083FE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E02449" w:rsidRPr="0011125B">
        <w:rPr>
          <w:rFonts w:ascii="宋体" w:hAnsi="宋体"/>
          <w:color w:val="000000" w:themeColor="text1"/>
          <w:szCs w:val="21"/>
        </w:rPr>
        <w:t>2</w:t>
      </w:r>
      <w:r w:rsidR="0028300A" w:rsidRPr="0011125B">
        <w:rPr>
          <w:rFonts w:ascii="宋体" w:hAnsi="宋体" w:hint="eastAsia"/>
          <w:color w:val="000000" w:themeColor="text1"/>
          <w:szCs w:val="21"/>
        </w:rPr>
        <w:t>项目公司在合同期内负责本项目的</w:t>
      </w:r>
      <w:r w:rsidR="00930A7F" w:rsidRPr="0011125B">
        <w:rPr>
          <w:rFonts w:ascii="宋体" w:hAnsi="宋体" w:hint="eastAsia"/>
          <w:color w:val="000000" w:themeColor="text1"/>
          <w:szCs w:val="21"/>
        </w:rPr>
        <w:t>投资</w:t>
      </w:r>
      <w:r w:rsidR="00930A7F" w:rsidRPr="0011125B">
        <w:rPr>
          <w:rFonts w:ascii="宋体" w:hAnsi="宋体"/>
          <w:color w:val="000000" w:themeColor="text1"/>
          <w:szCs w:val="21"/>
        </w:rPr>
        <w:t>、</w:t>
      </w:r>
      <w:r w:rsidR="00602CC8" w:rsidRPr="0011125B">
        <w:rPr>
          <w:rFonts w:ascii="宋体" w:hAnsi="宋体" w:hint="eastAsia"/>
          <w:color w:val="000000" w:themeColor="text1"/>
          <w:szCs w:val="21"/>
        </w:rPr>
        <w:t>建设</w:t>
      </w:r>
      <w:r w:rsidR="0028300A" w:rsidRPr="0011125B">
        <w:rPr>
          <w:rFonts w:ascii="宋体" w:hAnsi="宋体" w:hint="eastAsia"/>
          <w:color w:val="000000" w:themeColor="text1"/>
          <w:szCs w:val="21"/>
        </w:rPr>
        <w:t>、运营职责，合同期满后将项目资产及相关权利等无偿移交给政府。</w:t>
      </w:r>
    </w:p>
    <w:p w:rsidR="00076A96" w:rsidRPr="0011125B" w:rsidRDefault="00076A96" w:rsidP="00083FE8">
      <w:pPr>
        <w:spacing w:line="420" w:lineRule="exact"/>
        <w:ind w:firstLineChars="200" w:firstLine="420"/>
        <w:rPr>
          <w:rFonts w:ascii="黑体" w:eastAsia="黑体" w:hAnsi="黑体"/>
          <w:color w:val="000000" w:themeColor="text1"/>
          <w:szCs w:val="21"/>
        </w:rPr>
      </w:pPr>
      <w:r w:rsidRPr="0011125B">
        <w:rPr>
          <w:rFonts w:ascii="黑体" w:eastAsia="黑体" w:hAnsi="黑体" w:hint="eastAsia"/>
          <w:color w:val="000000" w:themeColor="text1"/>
          <w:szCs w:val="21"/>
        </w:rPr>
        <w:t>4.投资回报</w:t>
      </w:r>
      <w:r w:rsidR="009B39C2" w:rsidRPr="0011125B">
        <w:rPr>
          <w:rFonts w:ascii="黑体" w:eastAsia="黑体" w:hAnsi="黑体" w:hint="eastAsia"/>
          <w:color w:val="000000" w:themeColor="text1"/>
          <w:szCs w:val="21"/>
        </w:rPr>
        <w:t>机制</w:t>
      </w:r>
    </w:p>
    <w:p w:rsidR="00076A96" w:rsidRPr="0011125B" w:rsidRDefault="007912F3" w:rsidP="00602CC8">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可行性缺口补助</w:t>
      </w:r>
      <w:r w:rsidR="00D1017C" w:rsidRPr="0011125B">
        <w:rPr>
          <w:rFonts w:ascii="宋体" w:hAnsi="宋体" w:hint="eastAsia"/>
          <w:color w:val="000000" w:themeColor="text1"/>
          <w:szCs w:val="21"/>
        </w:rPr>
        <w:t>的回报机制。</w:t>
      </w:r>
      <w:r w:rsidR="00302120" w:rsidRPr="00302120">
        <w:rPr>
          <w:rFonts w:ascii="宋体" w:hAnsi="宋体" w:hint="eastAsia"/>
          <w:color w:val="000000" w:themeColor="text1"/>
          <w:szCs w:val="21"/>
        </w:rPr>
        <w:t>可行性缺口补助=可用性服务费+运营维护服务费-使用者付费</w:t>
      </w:r>
      <w:r w:rsidR="00D1017C" w:rsidRPr="0011125B">
        <w:rPr>
          <w:rFonts w:ascii="宋体" w:hAnsi="宋体" w:hint="eastAsia"/>
          <w:color w:val="000000" w:themeColor="text1"/>
          <w:szCs w:val="21"/>
        </w:rPr>
        <w:t>。</w:t>
      </w:r>
    </w:p>
    <w:p w:rsidR="006878C9" w:rsidRPr="0011125B" w:rsidRDefault="00125BDA" w:rsidP="00083FE8">
      <w:pPr>
        <w:spacing w:line="420" w:lineRule="exact"/>
        <w:ind w:firstLineChars="200" w:firstLine="420"/>
        <w:rPr>
          <w:rFonts w:ascii="黑体" w:eastAsia="黑体" w:hAnsi="黑体"/>
          <w:color w:val="000000" w:themeColor="text1"/>
          <w:szCs w:val="21"/>
        </w:rPr>
      </w:pPr>
      <w:r w:rsidRPr="0011125B">
        <w:rPr>
          <w:rFonts w:ascii="黑体" w:eastAsia="黑体" w:hAnsi="黑体"/>
          <w:color w:val="000000" w:themeColor="text1"/>
          <w:szCs w:val="21"/>
        </w:rPr>
        <w:t>5</w:t>
      </w:r>
      <w:r w:rsidR="006878C9" w:rsidRPr="0011125B">
        <w:rPr>
          <w:rFonts w:ascii="黑体" w:eastAsia="黑体" w:hAnsi="黑体"/>
          <w:color w:val="000000" w:themeColor="text1"/>
          <w:szCs w:val="21"/>
        </w:rPr>
        <w:t>.</w:t>
      </w:r>
      <w:r w:rsidR="008E5679" w:rsidRPr="0011125B">
        <w:rPr>
          <w:rFonts w:ascii="黑体" w:eastAsia="黑体" w:hAnsi="黑体" w:hint="eastAsia"/>
          <w:color w:val="000000" w:themeColor="text1"/>
          <w:szCs w:val="21"/>
        </w:rPr>
        <w:t>招标文件</w:t>
      </w:r>
      <w:r w:rsidR="006878C9" w:rsidRPr="0011125B">
        <w:rPr>
          <w:rFonts w:ascii="黑体" w:eastAsia="黑体" w:hAnsi="黑体" w:hint="eastAsia"/>
          <w:color w:val="000000" w:themeColor="text1"/>
          <w:szCs w:val="21"/>
        </w:rPr>
        <w:t>的获取</w:t>
      </w:r>
    </w:p>
    <w:p w:rsidR="003616A0"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003616A0" w:rsidRPr="0011125B">
        <w:rPr>
          <w:rFonts w:ascii="宋体" w:hAnsi="宋体" w:hint="eastAsia"/>
          <w:color w:val="000000" w:themeColor="text1"/>
          <w:szCs w:val="21"/>
        </w:rPr>
        <w:t>.1</w:t>
      </w:r>
      <w:r w:rsidR="002E1144" w:rsidRPr="0011125B">
        <w:rPr>
          <w:rFonts w:ascii="宋体" w:hAnsi="宋体" w:hint="eastAsia"/>
          <w:color w:val="000000" w:themeColor="text1"/>
          <w:szCs w:val="21"/>
        </w:rPr>
        <w:t>时间：</w:t>
      </w:r>
      <w:r w:rsidR="00AB5941" w:rsidRPr="0011125B">
        <w:rPr>
          <w:rFonts w:ascii="宋体" w:hAnsi="宋体" w:hint="eastAsia"/>
          <w:color w:val="000000" w:themeColor="text1"/>
          <w:szCs w:val="21"/>
        </w:rPr>
        <w:t>自</w:t>
      </w:r>
      <w:r w:rsidR="00DE3EA8"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00DE3EA8" w:rsidRPr="0011125B">
        <w:rPr>
          <w:rFonts w:ascii="宋体" w:hAnsi="宋体"/>
          <w:color w:val="000000" w:themeColor="text1"/>
          <w:szCs w:val="21"/>
          <w:highlight w:val="yellow"/>
          <w:u w:val="single"/>
        </w:rPr>
        <w:t>月</w:t>
      </w:r>
      <w:r w:rsidR="00031BC0">
        <w:rPr>
          <w:rFonts w:ascii="宋体" w:hAnsi="宋体" w:hint="eastAsia"/>
          <w:color w:val="000000" w:themeColor="text1"/>
          <w:szCs w:val="21"/>
          <w:highlight w:val="yellow"/>
          <w:u w:val="single"/>
        </w:rPr>
        <w:t>0</w:t>
      </w:r>
      <w:r w:rsidR="006338F6">
        <w:rPr>
          <w:rFonts w:ascii="宋体" w:hAnsi="宋体"/>
          <w:color w:val="000000" w:themeColor="text1"/>
          <w:szCs w:val="21"/>
          <w:highlight w:val="yellow"/>
          <w:u w:val="single"/>
        </w:rPr>
        <w:t>9</w:t>
      </w:r>
      <w:r w:rsidR="00AB5941" w:rsidRPr="0011125B">
        <w:rPr>
          <w:rFonts w:ascii="宋体" w:hAnsi="宋体" w:hint="eastAsia"/>
          <w:color w:val="000000" w:themeColor="text1"/>
          <w:szCs w:val="21"/>
          <w:highlight w:val="yellow"/>
        </w:rPr>
        <w:t>日起至</w:t>
      </w:r>
      <w:r w:rsidR="00DE3EA8"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00DE3EA8" w:rsidRPr="0011125B">
        <w:rPr>
          <w:rFonts w:ascii="宋体" w:hAnsi="宋体"/>
          <w:color w:val="000000" w:themeColor="text1"/>
          <w:szCs w:val="21"/>
          <w:highlight w:val="yellow"/>
          <w:u w:val="single"/>
        </w:rPr>
        <w:t>月</w:t>
      </w:r>
      <w:r w:rsidR="00031BC0">
        <w:rPr>
          <w:rFonts w:ascii="宋体" w:hAnsi="宋体" w:hint="eastAsia"/>
          <w:color w:val="000000" w:themeColor="text1"/>
          <w:szCs w:val="21"/>
          <w:highlight w:val="yellow"/>
          <w:u w:val="single"/>
        </w:rPr>
        <w:t>1</w:t>
      </w:r>
      <w:r w:rsidR="006338F6">
        <w:rPr>
          <w:rFonts w:ascii="宋体" w:hAnsi="宋体"/>
          <w:color w:val="000000" w:themeColor="text1"/>
          <w:szCs w:val="21"/>
          <w:highlight w:val="yellow"/>
          <w:u w:val="single"/>
        </w:rPr>
        <w:t>6</w:t>
      </w:r>
      <w:r w:rsidR="00F949D7" w:rsidRPr="0011125B">
        <w:rPr>
          <w:rFonts w:ascii="宋体" w:hAnsi="宋体" w:hint="eastAsia"/>
          <w:color w:val="000000" w:themeColor="text1"/>
          <w:szCs w:val="21"/>
          <w:highlight w:val="yellow"/>
        </w:rPr>
        <w:t>日</w:t>
      </w:r>
      <w:r w:rsidR="00B4596D" w:rsidRPr="0011125B">
        <w:rPr>
          <w:rFonts w:ascii="宋体" w:hAnsi="宋体" w:hint="eastAsia"/>
          <w:color w:val="000000" w:themeColor="text1"/>
          <w:szCs w:val="21"/>
        </w:rPr>
        <w:t>（法定公休日、节假日除外）</w:t>
      </w:r>
      <w:r w:rsidR="00AB5941" w:rsidRPr="0011125B">
        <w:rPr>
          <w:rFonts w:ascii="宋体" w:hAnsi="宋体" w:hint="eastAsia"/>
          <w:color w:val="000000" w:themeColor="text1"/>
          <w:szCs w:val="21"/>
        </w:rPr>
        <w:t>，每日上午</w:t>
      </w:r>
      <w:r w:rsidR="00EB2908" w:rsidRPr="0011125B">
        <w:rPr>
          <w:rFonts w:ascii="宋体" w:hAnsi="宋体"/>
          <w:color w:val="000000" w:themeColor="text1"/>
          <w:szCs w:val="21"/>
          <w:u w:val="single"/>
        </w:rPr>
        <w:t>8</w:t>
      </w:r>
      <w:r w:rsidR="00AB5941" w:rsidRPr="0011125B">
        <w:rPr>
          <w:rFonts w:ascii="宋体" w:hAnsi="宋体" w:hint="eastAsia"/>
          <w:color w:val="000000" w:themeColor="text1"/>
          <w:szCs w:val="21"/>
        </w:rPr>
        <w:t>时</w:t>
      </w:r>
      <w:r w:rsidR="00EB2908" w:rsidRPr="0011125B">
        <w:rPr>
          <w:rFonts w:ascii="宋体" w:hAnsi="宋体"/>
          <w:color w:val="000000" w:themeColor="text1"/>
          <w:szCs w:val="21"/>
          <w:u w:val="single"/>
        </w:rPr>
        <w:t>30</w:t>
      </w:r>
      <w:r w:rsidR="00AB5941" w:rsidRPr="0011125B">
        <w:rPr>
          <w:rFonts w:ascii="宋体" w:hAnsi="宋体" w:hint="eastAsia"/>
          <w:color w:val="000000" w:themeColor="text1"/>
          <w:szCs w:val="21"/>
        </w:rPr>
        <w:t>分至</w:t>
      </w:r>
      <w:r w:rsidR="00EB2908" w:rsidRPr="0011125B">
        <w:rPr>
          <w:rFonts w:ascii="宋体" w:hAnsi="宋体"/>
          <w:color w:val="000000" w:themeColor="text1"/>
          <w:szCs w:val="21"/>
          <w:u w:val="single"/>
        </w:rPr>
        <w:t>12</w:t>
      </w:r>
      <w:r w:rsidR="00F949D7" w:rsidRPr="0011125B">
        <w:rPr>
          <w:rFonts w:ascii="宋体" w:hAnsi="宋体" w:hint="eastAsia"/>
          <w:color w:val="000000" w:themeColor="text1"/>
          <w:szCs w:val="21"/>
        </w:rPr>
        <w:t>时</w:t>
      </w:r>
      <w:r w:rsidR="00EB2908" w:rsidRPr="0011125B">
        <w:rPr>
          <w:rFonts w:ascii="宋体" w:hAnsi="宋体"/>
          <w:color w:val="000000" w:themeColor="text1"/>
          <w:szCs w:val="21"/>
          <w:u w:val="single"/>
        </w:rPr>
        <w:t>00</w:t>
      </w:r>
      <w:r w:rsidR="00F949D7" w:rsidRPr="0011125B">
        <w:rPr>
          <w:rFonts w:ascii="宋体" w:hAnsi="宋体" w:hint="eastAsia"/>
          <w:color w:val="000000" w:themeColor="text1"/>
          <w:szCs w:val="21"/>
        </w:rPr>
        <w:t>分</w:t>
      </w:r>
      <w:r w:rsidR="00AB5941" w:rsidRPr="0011125B">
        <w:rPr>
          <w:rFonts w:ascii="宋体" w:hAnsi="宋体" w:hint="eastAsia"/>
          <w:color w:val="000000" w:themeColor="text1"/>
          <w:szCs w:val="21"/>
        </w:rPr>
        <w:t>，下午</w:t>
      </w:r>
      <w:r w:rsidR="00EB2908" w:rsidRPr="0011125B">
        <w:rPr>
          <w:rFonts w:ascii="宋体" w:hAnsi="宋体"/>
          <w:color w:val="000000" w:themeColor="text1"/>
          <w:szCs w:val="21"/>
          <w:u w:val="single"/>
        </w:rPr>
        <w:t>1</w:t>
      </w:r>
      <w:r w:rsidR="00F949D7" w:rsidRPr="0011125B">
        <w:rPr>
          <w:rFonts w:ascii="宋体" w:hAnsi="宋体" w:hint="eastAsia"/>
          <w:color w:val="000000" w:themeColor="text1"/>
          <w:szCs w:val="21"/>
        </w:rPr>
        <w:t>时</w:t>
      </w:r>
      <w:r w:rsidR="00EB2908" w:rsidRPr="0011125B">
        <w:rPr>
          <w:rFonts w:ascii="宋体" w:hAnsi="宋体"/>
          <w:color w:val="000000" w:themeColor="text1"/>
          <w:szCs w:val="21"/>
          <w:u w:val="single"/>
        </w:rPr>
        <w:t>30</w:t>
      </w:r>
      <w:r w:rsidR="00F949D7" w:rsidRPr="0011125B">
        <w:rPr>
          <w:rFonts w:ascii="宋体" w:hAnsi="宋体" w:hint="eastAsia"/>
          <w:color w:val="000000" w:themeColor="text1"/>
          <w:szCs w:val="21"/>
        </w:rPr>
        <w:t>分</w:t>
      </w:r>
      <w:r w:rsidR="00AB5941" w:rsidRPr="0011125B">
        <w:rPr>
          <w:rFonts w:ascii="宋体" w:hAnsi="宋体" w:hint="eastAsia"/>
          <w:color w:val="000000" w:themeColor="text1"/>
          <w:szCs w:val="21"/>
        </w:rPr>
        <w:t>至</w:t>
      </w:r>
      <w:r w:rsidR="00EB2908" w:rsidRPr="0011125B">
        <w:rPr>
          <w:rFonts w:ascii="宋体" w:hAnsi="宋体"/>
          <w:color w:val="000000" w:themeColor="text1"/>
          <w:szCs w:val="21"/>
          <w:u w:val="single"/>
        </w:rPr>
        <w:t>5</w:t>
      </w:r>
      <w:r w:rsidR="00F949D7" w:rsidRPr="0011125B">
        <w:rPr>
          <w:rFonts w:ascii="宋体" w:hAnsi="宋体" w:hint="eastAsia"/>
          <w:color w:val="000000" w:themeColor="text1"/>
          <w:szCs w:val="21"/>
        </w:rPr>
        <w:t>时</w:t>
      </w:r>
      <w:r w:rsidR="00EB2908" w:rsidRPr="0011125B">
        <w:rPr>
          <w:rFonts w:ascii="宋体" w:hAnsi="宋体"/>
          <w:color w:val="000000" w:themeColor="text1"/>
          <w:szCs w:val="21"/>
          <w:u w:val="single"/>
        </w:rPr>
        <w:t>30</w:t>
      </w:r>
      <w:r w:rsidR="00F949D7" w:rsidRPr="0011125B">
        <w:rPr>
          <w:rFonts w:ascii="宋体" w:hAnsi="宋体" w:hint="eastAsia"/>
          <w:color w:val="000000" w:themeColor="text1"/>
          <w:szCs w:val="21"/>
        </w:rPr>
        <w:t>分</w:t>
      </w:r>
      <w:r w:rsidR="00AB5941" w:rsidRPr="0011125B">
        <w:rPr>
          <w:rFonts w:ascii="宋体" w:hAnsi="宋体" w:hint="eastAsia"/>
          <w:color w:val="000000" w:themeColor="text1"/>
          <w:szCs w:val="21"/>
        </w:rPr>
        <w:t>（北京时间，下同）。</w:t>
      </w:r>
    </w:p>
    <w:p w:rsidR="003616A0"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003616A0" w:rsidRPr="0011125B">
        <w:rPr>
          <w:rFonts w:ascii="宋体" w:hAnsi="宋体"/>
          <w:color w:val="000000" w:themeColor="text1"/>
          <w:szCs w:val="21"/>
        </w:rPr>
        <w:t>.2</w:t>
      </w:r>
      <w:r w:rsidR="002E1144" w:rsidRPr="0011125B">
        <w:rPr>
          <w:rFonts w:ascii="宋体" w:hAnsi="宋体" w:hint="eastAsia"/>
          <w:color w:val="000000" w:themeColor="text1"/>
          <w:szCs w:val="21"/>
        </w:rPr>
        <w:t>地点：</w:t>
      </w:r>
      <w:r w:rsidR="00EB2908" w:rsidRPr="0011125B">
        <w:rPr>
          <w:rFonts w:ascii="宋体" w:hAnsi="宋体" w:hint="eastAsia"/>
          <w:color w:val="000000" w:themeColor="text1"/>
          <w:szCs w:val="21"/>
          <w:u w:val="single"/>
        </w:rPr>
        <w:t>杭州市</w:t>
      </w:r>
      <w:r w:rsidR="00EB2908" w:rsidRPr="0011125B">
        <w:rPr>
          <w:rFonts w:ascii="宋体" w:hAnsi="宋体"/>
          <w:color w:val="000000" w:themeColor="text1"/>
          <w:szCs w:val="21"/>
          <w:u w:val="single"/>
        </w:rPr>
        <w:t>西湖区</w:t>
      </w:r>
      <w:r w:rsidR="00602CC8" w:rsidRPr="0011125B">
        <w:rPr>
          <w:rFonts w:ascii="宋体" w:hAnsi="宋体"/>
          <w:color w:val="000000" w:themeColor="text1"/>
          <w:szCs w:val="21"/>
          <w:u w:val="single"/>
        </w:rPr>
        <w:t>求是路8号公元大厦南楼1101A</w:t>
      </w:r>
    </w:p>
    <w:p w:rsidR="003616A0"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003616A0" w:rsidRPr="0011125B">
        <w:rPr>
          <w:rFonts w:ascii="宋体" w:hAnsi="宋体"/>
          <w:color w:val="000000" w:themeColor="text1"/>
          <w:szCs w:val="21"/>
        </w:rPr>
        <w:t>.3</w:t>
      </w:r>
      <w:r w:rsidR="002E1144" w:rsidRPr="0011125B">
        <w:rPr>
          <w:rFonts w:ascii="宋体" w:hAnsi="宋体" w:hint="eastAsia"/>
          <w:color w:val="000000" w:themeColor="text1"/>
          <w:szCs w:val="21"/>
        </w:rPr>
        <w:t>方式：</w:t>
      </w:r>
      <w:r w:rsidR="00AB5941" w:rsidRPr="0011125B">
        <w:rPr>
          <w:rFonts w:ascii="宋体" w:hAnsi="宋体" w:hint="eastAsia"/>
          <w:color w:val="000000" w:themeColor="text1"/>
          <w:szCs w:val="21"/>
        </w:rPr>
        <w:t>登录</w:t>
      </w:r>
      <w:r w:rsidR="00EB2908" w:rsidRPr="0011125B">
        <w:rPr>
          <w:rFonts w:ascii="宋体" w:hAnsi="宋体" w:hint="eastAsia"/>
          <w:color w:val="000000" w:themeColor="text1"/>
          <w:szCs w:val="21"/>
        </w:rPr>
        <w:t>浙江政府采购网（http://www.zjzfcg.gov.cn/）</w:t>
      </w:r>
      <w:r w:rsidR="00AB5941" w:rsidRPr="0011125B">
        <w:rPr>
          <w:rFonts w:ascii="宋体" w:hAnsi="宋体" w:hint="eastAsia"/>
          <w:color w:val="000000" w:themeColor="text1"/>
          <w:szCs w:val="21"/>
        </w:rPr>
        <w:t>进行注册，</w:t>
      </w:r>
      <w:r w:rsidR="00930A7F" w:rsidRPr="0011125B">
        <w:rPr>
          <w:rFonts w:ascii="宋体" w:hAnsi="宋体" w:hint="eastAsia"/>
          <w:color w:val="000000" w:themeColor="text1"/>
          <w:szCs w:val="21"/>
        </w:rPr>
        <w:t>并</w:t>
      </w:r>
      <w:r w:rsidR="00AB5941" w:rsidRPr="0011125B">
        <w:rPr>
          <w:rFonts w:ascii="宋体" w:hAnsi="宋体" w:hint="eastAsia"/>
          <w:color w:val="000000" w:themeColor="text1"/>
          <w:szCs w:val="21"/>
        </w:rPr>
        <w:t>按照上述时间、地点获取</w:t>
      </w:r>
      <w:r w:rsidR="008E5679" w:rsidRPr="0011125B">
        <w:rPr>
          <w:rFonts w:ascii="宋体" w:hAnsi="宋体" w:hint="eastAsia"/>
          <w:color w:val="000000" w:themeColor="text1"/>
          <w:szCs w:val="21"/>
        </w:rPr>
        <w:t>招标文件</w:t>
      </w:r>
      <w:r w:rsidR="00AB5941" w:rsidRPr="0011125B">
        <w:rPr>
          <w:rFonts w:ascii="宋体" w:hAnsi="宋体" w:hint="eastAsia"/>
          <w:color w:val="000000" w:themeColor="text1"/>
          <w:szCs w:val="21"/>
        </w:rPr>
        <w:t>。</w:t>
      </w:r>
    </w:p>
    <w:p w:rsidR="003616A0" w:rsidRPr="0011125B" w:rsidRDefault="00125BDA" w:rsidP="00083FE8">
      <w:pPr>
        <w:spacing w:line="420" w:lineRule="exact"/>
        <w:ind w:firstLineChars="200" w:firstLine="420"/>
        <w:rPr>
          <w:color w:val="000000" w:themeColor="text1"/>
        </w:rPr>
      </w:pPr>
      <w:r w:rsidRPr="0011125B">
        <w:rPr>
          <w:rFonts w:ascii="宋体" w:hAnsi="宋体"/>
          <w:color w:val="000000" w:themeColor="text1"/>
          <w:szCs w:val="21"/>
        </w:rPr>
        <w:t>5</w:t>
      </w:r>
      <w:r w:rsidR="003616A0" w:rsidRPr="0011125B">
        <w:rPr>
          <w:rFonts w:ascii="宋体" w:hAnsi="宋体"/>
          <w:color w:val="000000" w:themeColor="text1"/>
          <w:szCs w:val="21"/>
        </w:rPr>
        <w:t>.4</w:t>
      </w:r>
      <w:r w:rsidR="002E1144" w:rsidRPr="0011125B">
        <w:rPr>
          <w:rFonts w:ascii="宋体" w:hAnsi="宋体" w:hint="eastAsia"/>
          <w:color w:val="000000" w:themeColor="text1"/>
          <w:szCs w:val="21"/>
        </w:rPr>
        <w:t>售价：</w:t>
      </w:r>
      <w:r w:rsidR="008E5679" w:rsidRPr="0011125B">
        <w:rPr>
          <w:rFonts w:ascii="宋体" w:hAnsi="宋体" w:hint="eastAsia"/>
          <w:color w:val="000000" w:themeColor="text1"/>
          <w:szCs w:val="21"/>
        </w:rPr>
        <w:t>招标文件</w:t>
      </w:r>
      <w:r w:rsidR="00922863" w:rsidRPr="0011125B">
        <w:rPr>
          <w:rFonts w:hint="eastAsia"/>
          <w:color w:val="000000" w:themeColor="text1"/>
        </w:rPr>
        <w:t>每套售价</w:t>
      </w:r>
      <w:r w:rsidR="00EB2908" w:rsidRPr="0011125B">
        <w:rPr>
          <w:color w:val="000000" w:themeColor="text1"/>
          <w:u w:val="single"/>
        </w:rPr>
        <w:t>1000</w:t>
      </w:r>
      <w:r w:rsidR="00922863" w:rsidRPr="0011125B">
        <w:rPr>
          <w:rFonts w:hint="eastAsia"/>
          <w:color w:val="000000" w:themeColor="text1"/>
        </w:rPr>
        <w:t>元，售后不退</w:t>
      </w:r>
      <w:r w:rsidR="00F72CB1" w:rsidRPr="0011125B">
        <w:rPr>
          <w:rFonts w:hint="eastAsia"/>
          <w:color w:val="000000" w:themeColor="text1"/>
        </w:rPr>
        <w:t>（如需邮购，邮费自负，采购代理机构对邮寄过程中的遗失或者延误不负责任）</w:t>
      </w:r>
      <w:r w:rsidR="00922863" w:rsidRPr="0011125B">
        <w:rPr>
          <w:rFonts w:hint="eastAsia"/>
          <w:color w:val="000000" w:themeColor="text1"/>
        </w:rPr>
        <w:t>。</w:t>
      </w:r>
    </w:p>
    <w:p w:rsidR="00F72CB1"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rPr>
        <w:t>5</w:t>
      </w:r>
      <w:r w:rsidR="00F72CB1" w:rsidRPr="0011125B">
        <w:rPr>
          <w:rFonts w:ascii="宋体" w:hAnsi="宋体" w:hint="eastAsia"/>
          <w:color w:val="000000" w:themeColor="text1"/>
        </w:rPr>
        <w:t>.</w:t>
      </w:r>
      <w:r w:rsidR="00F72CB1" w:rsidRPr="0011125B">
        <w:rPr>
          <w:rFonts w:ascii="宋体" w:hAnsi="宋体"/>
          <w:color w:val="000000" w:themeColor="text1"/>
        </w:rPr>
        <w:t>5</w:t>
      </w:r>
      <w:r w:rsidR="00F72CB1" w:rsidRPr="0011125B">
        <w:rPr>
          <w:rFonts w:ascii="宋体" w:hAnsi="宋体" w:hint="eastAsia"/>
          <w:color w:val="000000" w:themeColor="text1"/>
        </w:rPr>
        <w:t>未按规定获取的</w:t>
      </w:r>
      <w:r w:rsidR="008E5679" w:rsidRPr="0011125B">
        <w:rPr>
          <w:rFonts w:ascii="宋体" w:hAnsi="宋体" w:hint="eastAsia"/>
          <w:color w:val="000000" w:themeColor="text1"/>
        </w:rPr>
        <w:t>招标文件</w:t>
      </w:r>
      <w:r w:rsidR="00F72CB1" w:rsidRPr="0011125B">
        <w:rPr>
          <w:rFonts w:ascii="宋体" w:hAnsi="宋体" w:hint="eastAsia"/>
          <w:color w:val="000000" w:themeColor="text1"/>
        </w:rPr>
        <w:t>不受法律保护，由此引起的一切后果，</w:t>
      </w:r>
      <w:r w:rsidR="00AF409E" w:rsidRPr="0011125B">
        <w:rPr>
          <w:rFonts w:ascii="宋体" w:hAnsi="宋体" w:hint="eastAsia"/>
          <w:color w:val="000000" w:themeColor="text1"/>
        </w:rPr>
        <w:t>投标人</w:t>
      </w:r>
      <w:r w:rsidR="00F72CB1" w:rsidRPr="0011125B">
        <w:rPr>
          <w:rFonts w:ascii="宋体" w:hAnsi="宋体" w:hint="eastAsia"/>
          <w:color w:val="000000" w:themeColor="text1"/>
        </w:rPr>
        <w:t>自负。</w:t>
      </w:r>
    </w:p>
    <w:p w:rsidR="006878C9" w:rsidRPr="0011125B" w:rsidRDefault="00125BDA" w:rsidP="00083FE8">
      <w:pPr>
        <w:spacing w:line="420" w:lineRule="exact"/>
        <w:ind w:firstLineChars="200" w:firstLine="420"/>
        <w:rPr>
          <w:rFonts w:ascii="黑体" w:eastAsia="黑体" w:hAnsi="黑体"/>
          <w:color w:val="000000" w:themeColor="text1"/>
          <w:szCs w:val="21"/>
        </w:rPr>
      </w:pPr>
      <w:r w:rsidRPr="0011125B">
        <w:rPr>
          <w:rFonts w:ascii="黑体" w:eastAsia="黑体" w:hAnsi="黑体"/>
          <w:color w:val="000000" w:themeColor="text1"/>
          <w:szCs w:val="21"/>
        </w:rPr>
        <w:t>6</w:t>
      </w:r>
      <w:r w:rsidR="006878C9" w:rsidRPr="0011125B">
        <w:rPr>
          <w:rFonts w:ascii="黑体" w:eastAsia="黑体" w:hAnsi="黑体" w:hint="eastAsia"/>
          <w:color w:val="000000" w:themeColor="text1"/>
          <w:szCs w:val="21"/>
        </w:rPr>
        <w:t>.</w:t>
      </w:r>
      <w:r w:rsidR="0025428E" w:rsidRPr="0011125B">
        <w:rPr>
          <w:rFonts w:ascii="黑体" w:eastAsia="黑体" w:hAnsi="黑体" w:hint="eastAsia"/>
          <w:color w:val="000000" w:themeColor="text1"/>
          <w:szCs w:val="21"/>
        </w:rPr>
        <w:t>投标文件</w:t>
      </w:r>
      <w:r w:rsidR="006878C9" w:rsidRPr="0011125B">
        <w:rPr>
          <w:rFonts w:ascii="黑体" w:eastAsia="黑体" w:hAnsi="黑体" w:hint="eastAsia"/>
          <w:color w:val="000000" w:themeColor="text1"/>
          <w:szCs w:val="21"/>
        </w:rPr>
        <w:t>的</w:t>
      </w:r>
      <w:r w:rsidR="00B37039" w:rsidRPr="0011125B">
        <w:rPr>
          <w:rFonts w:ascii="黑体" w:eastAsia="黑体" w:hAnsi="黑体" w:hint="eastAsia"/>
          <w:color w:val="000000" w:themeColor="text1"/>
          <w:szCs w:val="21"/>
        </w:rPr>
        <w:t>提交</w:t>
      </w:r>
    </w:p>
    <w:p w:rsidR="008448BD"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6</w:t>
      </w:r>
      <w:r w:rsidR="006878C9" w:rsidRPr="0011125B">
        <w:rPr>
          <w:rFonts w:ascii="宋体" w:hAnsi="宋体" w:hint="eastAsia"/>
          <w:color w:val="000000" w:themeColor="text1"/>
          <w:szCs w:val="21"/>
        </w:rPr>
        <w:t>.1</w:t>
      </w:r>
      <w:r w:rsidR="0025428E" w:rsidRPr="0011125B">
        <w:rPr>
          <w:rFonts w:ascii="宋体" w:hAnsi="宋体" w:hint="eastAsia"/>
          <w:color w:val="000000" w:themeColor="text1"/>
          <w:szCs w:val="21"/>
        </w:rPr>
        <w:t>投标文件</w:t>
      </w:r>
      <w:r w:rsidR="000F7C84" w:rsidRPr="0011125B">
        <w:rPr>
          <w:rFonts w:ascii="宋体" w:hAnsi="宋体" w:hint="eastAsia"/>
          <w:color w:val="000000" w:themeColor="text1"/>
          <w:szCs w:val="21"/>
        </w:rPr>
        <w:t>的组成和格式等要求详见第二章“</w:t>
      </w:r>
      <w:r w:rsidR="000F7988" w:rsidRPr="0011125B">
        <w:rPr>
          <w:rFonts w:ascii="宋体" w:hAnsi="宋体" w:hint="eastAsia"/>
          <w:color w:val="000000" w:themeColor="text1"/>
          <w:szCs w:val="21"/>
        </w:rPr>
        <w:t>投标人须知</w:t>
      </w:r>
      <w:r w:rsidR="000F7C84" w:rsidRPr="0011125B">
        <w:rPr>
          <w:rFonts w:ascii="宋体" w:hAnsi="宋体" w:hint="eastAsia"/>
          <w:color w:val="000000" w:themeColor="text1"/>
          <w:szCs w:val="21"/>
        </w:rPr>
        <w:t>”。</w:t>
      </w:r>
    </w:p>
    <w:p w:rsidR="006878C9"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6</w:t>
      </w:r>
      <w:r w:rsidR="008448BD" w:rsidRPr="0011125B">
        <w:rPr>
          <w:rFonts w:ascii="宋体" w:hAnsi="宋体" w:hint="eastAsia"/>
          <w:color w:val="000000" w:themeColor="text1"/>
          <w:szCs w:val="21"/>
        </w:rPr>
        <w:t>.2</w:t>
      </w:r>
      <w:r w:rsidR="00B37039"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6878C9" w:rsidRPr="0011125B">
        <w:rPr>
          <w:rFonts w:ascii="宋体" w:hAnsi="宋体" w:hint="eastAsia"/>
          <w:color w:val="000000" w:themeColor="text1"/>
          <w:szCs w:val="21"/>
        </w:rPr>
        <w:t>时间：</w:t>
      </w:r>
      <w:r w:rsidR="00602CC8"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00602CC8"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30</w:t>
      </w:r>
      <w:r w:rsidR="00A6668B" w:rsidRPr="0011125B">
        <w:rPr>
          <w:rFonts w:ascii="宋体" w:hAnsi="宋体" w:hint="eastAsia"/>
          <w:color w:val="000000" w:themeColor="text1"/>
          <w:szCs w:val="21"/>
          <w:highlight w:val="yellow"/>
        </w:rPr>
        <w:t>日</w:t>
      </w:r>
      <w:r w:rsidR="00930A7F" w:rsidRPr="0011125B">
        <w:rPr>
          <w:rFonts w:ascii="宋体" w:hAnsi="宋体"/>
          <w:color w:val="000000" w:themeColor="text1"/>
          <w:szCs w:val="21"/>
          <w:u w:val="single"/>
        </w:rPr>
        <w:t>13</w:t>
      </w:r>
      <w:r w:rsidR="00A6668B" w:rsidRPr="0011125B">
        <w:rPr>
          <w:rFonts w:ascii="宋体" w:hAnsi="宋体" w:hint="eastAsia"/>
          <w:color w:val="000000" w:themeColor="text1"/>
          <w:szCs w:val="21"/>
        </w:rPr>
        <w:t>时</w:t>
      </w:r>
      <w:r w:rsidR="00930A7F" w:rsidRPr="0011125B">
        <w:rPr>
          <w:rFonts w:ascii="宋体" w:hAnsi="宋体"/>
          <w:color w:val="000000" w:themeColor="text1"/>
          <w:szCs w:val="21"/>
          <w:u w:val="single"/>
        </w:rPr>
        <w:t>30</w:t>
      </w:r>
      <w:r w:rsidR="00A6668B" w:rsidRPr="0011125B">
        <w:rPr>
          <w:rFonts w:ascii="宋体" w:hAnsi="宋体" w:hint="eastAsia"/>
          <w:color w:val="000000" w:themeColor="text1"/>
          <w:szCs w:val="21"/>
        </w:rPr>
        <w:t>分起至</w:t>
      </w:r>
      <w:r w:rsidR="00930A7F" w:rsidRPr="0011125B">
        <w:rPr>
          <w:rFonts w:ascii="宋体" w:hAnsi="宋体"/>
          <w:color w:val="000000" w:themeColor="text1"/>
          <w:szCs w:val="21"/>
          <w:u w:val="single"/>
        </w:rPr>
        <w:t>14</w:t>
      </w:r>
      <w:r w:rsidR="009161B4" w:rsidRPr="0011125B">
        <w:rPr>
          <w:rFonts w:ascii="宋体" w:hAnsi="宋体" w:hint="eastAsia"/>
          <w:color w:val="000000" w:themeColor="text1"/>
          <w:szCs w:val="21"/>
        </w:rPr>
        <w:t>时</w:t>
      </w:r>
      <w:r w:rsidR="00930A7F" w:rsidRPr="0011125B">
        <w:rPr>
          <w:rFonts w:ascii="宋体" w:hAnsi="宋体"/>
          <w:color w:val="000000" w:themeColor="text1"/>
          <w:szCs w:val="21"/>
          <w:u w:val="single"/>
        </w:rPr>
        <w:t>00</w:t>
      </w:r>
      <w:r w:rsidR="009161B4" w:rsidRPr="0011125B">
        <w:rPr>
          <w:rFonts w:ascii="宋体" w:hAnsi="宋体" w:hint="eastAsia"/>
          <w:color w:val="000000" w:themeColor="text1"/>
          <w:szCs w:val="21"/>
        </w:rPr>
        <w:t>分</w:t>
      </w:r>
      <w:r w:rsidR="00A6668B" w:rsidRPr="0011125B">
        <w:rPr>
          <w:rFonts w:ascii="宋体" w:hAnsi="宋体" w:hint="eastAsia"/>
          <w:color w:val="000000" w:themeColor="text1"/>
          <w:szCs w:val="21"/>
        </w:rPr>
        <w:t>止。</w:t>
      </w:r>
    </w:p>
    <w:p w:rsidR="00152988" w:rsidRPr="0011125B" w:rsidRDefault="00152988"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lastRenderedPageBreak/>
        <w:t>6</w:t>
      </w:r>
      <w:r w:rsidRPr="0011125B">
        <w:rPr>
          <w:rFonts w:ascii="宋体" w:hAnsi="宋体" w:hint="eastAsia"/>
          <w:color w:val="000000" w:themeColor="text1"/>
          <w:szCs w:val="21"/>
        </w:rPr>
        <w:t>.3提交投标文件截止时间和开标时间：</w:t>
      </w:r>
      <w:r w:rsidR="00602CC8"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00602CC8"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30</w:t>
      </w:r>
      <w:r w:rsidR="00740932" w:rsidRPr="0011125B">
        <w:rPr>
          <w:rFonts w:ascii="宋体" w:hAnsi="宋体" w:hint="eastAsia"/>
          <w:color w:val="000000" w:themeColor="text1"/>
          <w:szCs w:val="21"/>
          <w:highlight w:val="yellow"/>
        </w:rPr>
        <w:t>日</w:t>
      </w:r>
      <w:r w:rsidR="00930A7F" w:rsidRPr="0011125B">
        <w:rPr>
          <w:rFonts w:ascii="宋体" w:hAnsi="宋体"/>
          <w:color w:val="000000" w:themeColor="text1"/>
          <w:szCs w:val="21"/>
          <w:u w:val="single"/>
        </w:rPr>
        <w:t>14</w:t>
      </w:r>
      <w:r w:rsidR="00740932" w:rsidRPr="0011125B">
        <w:rPr>
          <w:rFonts w:ascii="宋体" w:hAnsi="宋体" w:hint="eastAsia"/>
          <w:color w:val="000000" w:themeColor="text1"/>
          <w:szCs w:val="21"/>
        </w:rPr>
        <w:t>时</w:t>
      </w:r>
      <w:r w:rsidR="00930A7F" w:rsidRPr="0011125B">
        <w:rPr>
          <w:rFonts w:ascii="宋体" w:hAnsi="宋体"/>
          <w:color w:val="000000" w:themeColor="text1"/>
          <w:szCs w:val="21"/>
          <w:u w:val="single"/>
        </w:rPr>
        <w:t>00</w:t>
      </w:r>
      <w:r w:rsidR="00740932" w:rsidRPr="0011125B">
        <w:rPr>
          <w:rFonts w:ascii="宋体" w:hAnsi="宋体" w:hint="eastAsia"/>
          <w:color w:val="000000" w:themeColor="text1"/>
          <w:szCs w:val="21"/>
        </w:rPr>
        <w:t>分</w:t>
      </w:r>
      <w:r w:rsidRPr="0011125B">
        <w:rPr>
          <w:rFonts w:ascii="宋体" w:hAnsi="宋体" w:hint="eastAsia"/>
          <w:color w:val="000000" w:themeColor="text1"/>
          <w:szCs w:val="21"/>
        </w:rPr>
        <w:t>。</w:t>
      </w:r>
    </w:p>
    <w:p w:rsidR="006878C9"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6</w:t>
      </w:r>
      <w:r w:rsidR="006878C9" w:rsidRPr="0011125B">
        <w:rPr>
          <w:rFonts w:ascii="宋体" w:hAnsi="宋体" w:hint="eastAsia"/>
          <w:color w:val="000000" w:themeColor="text1"/>
          <w:szCs w:val="21"/>
        </w:rPr>
        <w:t>.</w:t>
      </w:r>
      <w:r w:rsidR="00152988" w:rsidRPr="0011125B">
        <w:rPr>
          <w:rFonts w:ascii="宋体" w:hAnsi="宋体"/>
          <w:color w:val="000000" w:themeColor="text1"/>
          <w:szCs w:val="21"/>
        </w:rPr>
        <w:t>4</w:t>
      </w:r>
      <w:r w:rsidR="00152988" w:rsidRPr="0011125B">
        <w:rPr>
          <w:rFonts w:ascii="宋体" w:hAnsi="宋体" w:hint="eastAsia"/>
          <w:color w:val="000000" w:themeColor="text1"/>
          <w:szCs w:val="21"/>
        </w:rPr>
        <w:t>提交投标文件和开标地点：</w:t>
      </w:r>
      <w:r w:rsidR="00930A7F" w:rsidRPr="0011125B">
        <w:rPr>
          <w:rFonts w:ascii="宋体" w:hAnsi="宋体" w:hint="eastAsia"/>
          <w:color w:val="000000" w:themeColor="text1"/>
          <w:szCs w:val="21"/>
          <w:u w:val="single"/>
        </w:rPr>
        <w:t>杭州市西湖区</w:t>
      </w:r>
      <w:r w:rsidR="00602CC8" w:rsidRPr="0011125B">
        <w:rPr>
          <w:rFonts w:ascii="宋体" w:hAnsi="宋体" w:hint="eastAsia"/>
          <w:color w:val="000000" w:themeColor="text1"/>
          <w:szCs w:val="21"/>
          <w:u w:val="single"/>
        </w:rPr>
        <w:t>求是路8号公元大厦南楼1101A</w:t>
      </w:r>
    </w:p>
    <w:p w:rsidR="006878C9"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6</w:t>
      </w:r>
      <w:r w:rsidR="006878C9" w:rsidRPr="0011125B">
        <w:rPr>
          <w:rFonts w:ascii="宋体" w:hAnsi="宋体" w:hint="eastAsia"/>
          <w:color w:val="000000" w:themeColor="text1"/>
          <w:szCs w:val="21"/>
        </w:rPr>
        <w:t>.</w:t>
      </w:r>
      <w:r w:rsidR="00152988" w:rsidRPr="0011125B">
        <w:rPr>
          <w:rFonts w:ascii="宋体" w:hAnsi="宋体"/>
          <w:color w:val="000000" w:themeColor="text1"/>
          <w:szCs w:val="21"/>
        </w:rPr>
        <w:t>5</w:t>
      </w:r>
      <w:r w:rsidR="006878C9" w:rsidRPr="0011125B">
        <w:rPr>
          <w:rFonts w:ascii="宋体" w:hAnsi="宋体" w:hint="eastAsia"/>
          <w:color w:val="000000" w:themeColor="text1"/>
          <w:szCs w:val="21"/>
        </w:rPr>
        <w:t>逾期</w:t>
      </w:r>
      <w:r w:rsidR="00B37039" w:rsidRPr="0011125B">
        <w:rPr>
          <w:rFonts w:ascii="宋体" w:hAnsi="宋体" w:hint="eastAsia"/>
          <w:color w:val="000000" w:themeColor="text1"/>
          <w:szCs w:val="21"/>
        </w:rPr>
        <w:t>提交</w:t>
      </w:r>
      <w:r w:rsidR="006878C9" w:rsidRPr="0011125B">
        <w:rPr>
          <w:rFonts w:ascii="宋体" w:hAnsi="宋体" w:hint="eastAsia"/>
          <w:color w:val="000000" w:themeColor="text1"/>
          <w:szCs w:val="21"/>
        </w:rPr>
        <w:t>或者未送达指定地点的</w:t>
      </w:r>
      <w:r w:rsidR="0025428E" w:rsidRPr="0011125B">
        <w:rPr>
          <w:rFonts w:ascii="宋体" w:hAnsi="宋体" w:hint="eastAsia"/>
          <w:color w:val="000000" w:themeColor="text1"/>
          <w:szCs w:val="21"/>
        </w:rPr>
        <w:t>投标文件</w:t>
      </w:r>
      <w:r w:rsidR="006878C9" w:rsidRPr="0011125B">
        <w:rPr>
          <w:rFonts w:ascii="宋体" w:hAnsi="宋体" w:hint="eastAsia"/>
          <w:color w:val="000000" w:themeColor="text1"/>
          <w:szCs w:val="21"/>
        </w:rPr>
        <w:t>不予接受。</w:t>
      </w:r>
    </w:p>
    <w:p w:rsidR="006878C9" w:rsidRPr="0011125B" w:rsidRDefault="00125BDA" w:rsidP="00083FE8">
      <w:pPr>
        <w:spacing w:line="420" w:lineRule="exact"/>
        <w:ind w:firstLineChars="200" w:firstLine="420"/>
        <w:rPr>
          <w:rFonts w:ascii="黑体" w:eastAsia="黑体" w:hAnsi="黑体"/>
          <w:color w:val="000000" w:themeColor="text1"/>
          <w:szCs w:val="21"/>
        </w:rPr>
      </w:pPr>
      <w:r w:rsidRPr="0011125B">
        <w:rPr>
          <w:rFonts w:ascii="黑体" w:eastAsia="黑体" w:hAnsi="黑体"/>
          <w:color w:val="000000" w:themeColor="text1"/>
          <w:szCs w:val="21"/>
        </w:rPr>
        <w:t>7</w:t>
      </w:r>
      <w:r w:rsidR="006878C9" w:rsidRPr="0011125B">
        <w:rPr>
          <w:rFonts w:ascii="黑体" w:eastAsia="黑体" w:hAnsi="黑体" w:hint="eastAsia"/>
          <w:color w:val="000000" w:themeColor="text1"/>
          <w:szCs w:val="21"/>
        </w:rPr>
        <w:t>.公告媒介</w:t>
      </w:r>
    </w:p>
    <w:p w:rsidR="006878C9" w:rsidRPr="0011125B" w:rsidRDefault="00CC21F0" w:rsidP="00083FE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招标公告</w:t>
      </w:r>
      <w:r w:rsidR="006878C9" w:rsidRPr="0011125B">
        <w:rPr>
          <w:rFonts w:ascii="宋体" w:hAnsi="宋体" w:hint="eastAsia"/>
          <w:color w:val="000000" w:themeColor="text1"/>
          <w:szCs w:val="21"/>
        </w:rPr>
        <w:t>、澄清、</w:t>
      </w:r>
      <w:r w:rsidR="004414B5" w:rsidRPr="0011125B">
        <w:rPr>
          <w:rFonts w:ascii="宋体" w:hAnsi="宋体" w:hint="eastAsia"/>
          <w:color w:val="000000" w:themeColor="text1"/>
          <w:szCs w:val="21"/>
        </w:rPr>
        <w:t>更正</w:t>
      </w:r>
      <w:r w:rsidR="006878C9" w:rsidRPr="0011125B">
        <w:rPr>
          <w:rFonts w:ascii="宋体" w:hAnsi="宋体" w:hint="eastAsia"/>
          <w:color w:val="000000" w:themeColor="text1"/>
          <w:szCs w:val="21"/>
        </w:rPr>
        <w:t>、通知和</w:t>
      </w:r>
      <w:r w:rsidR="003C6141" w:rsidRPr="0011125B">
        <w:rPr>
          <w:rFonts w:ascii="宋体" w:hAnsi="宋体" w:hint="eastAsia"/>
          <w:color w:val="000000" w:themeColor="text1"/>
          <w:szCs w:val="21"/>
        </w:rPr>
        <w:t>中标</w:t>
      </w:r>
      <w:r w:rsidR="006878C9" w:rsidRPr="0011125B">
        <w:rPr>
          <w:rFonts w:ascii="宋体" w:hAnsi="宋体" w:hint="eastAsia"/>
          <w:color w:val="000000" w:themeColor="text1"/>
          <w:szCs w:val="21"/>
        </w:rPr>
        <w:t>结果等与本项目有关的信息均在</w:t>
      </w:r>
      <w:r w:rsidR="00EB2908" w:rsidRPr="0011125B">
        <w:rPr>
          <w:rFonts w:ascii="宋体" w:hAnsi="宋体" w:hint="eastAsia"/>
          <w:color w:val="000000" w:themeColor="text1"/>
          <w:szCs w:val="21"/>
        </w:rPr>
        <w:t>浙江政府采购网（http://www.zjzfcg.gov.cn/）</w:t>
      </w:r>
      <w:r w:rsidR="004414B5" w:rsidRPr="0011125B">
        <w:rPr>
          <w:rFonts w:ascii="宋体" w:hAnsi="宋体" w:hint="eastAsia"/>
          <w:color w:val="000000" w:themeColor="text1"/>
          <w:szCs w:val="21"/>
        </w:rPr>
        <w:t>等媒体上发布。</w:t>
      </w:r>
    </w:p>
    <w:p w:rsidR="006878C9" w:rsidRPr="0011125B" w:rsidRDefault="00125BDA" w:rsidP="00083FE8">
      <w:pPr>
        <w:spacing w:line="420" w:lineRule="exact"/>
        <w:ind w:firstLineChars="200" w:firstLine="420"/>
        <w:rPr>
          <w:rFonts w:ascii="黑体" w:eastAsia="黑体" w:hAnsi="黑体"/>
          <w:color w:val="000000" w:themeColor="text1"/>
          <w:szCs w:val="21"/>
        </w:rPr>
      </w:pPr>
      <w:r w:rsidRPr="0011125B">
        <w:rPr>
          <w:rFonts w:ascii="黑体" w:eastAsia="黑体" w:hAnsi="黑体"/>
          <w:color w:val="000000" w:themeColor="text1"/>
          <w:szCs w:val="21"/>
        </w:rPr>
        <w:t>8</w:t>
      </w:r>
      <w:r w:rsidR="006878C9" w:rsidRPr="0011125B">
        <w:rPr>
          <w:rFonts w:ascii="黑体" w:eastAsia="黑体" w:hAnsi="黑体" w:hint="eastAsia"/>
          <w:color w:val="000000" w:themeColor="text1"/>
          <w:szCs w:val="21"/>
        </w:rPr>
        <w:t>.其他说明</w:t>
      </w:r>
    </w:p>
    <w:p w:rsidR="006878C9"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8</w:t>
      </w:r>
      <w:r w:rsidR="006878C9" w:rsidRPr="0011125B">
        <w:rPr>
          <w:rFonts w:ascii="宋体" w:hAnsi="宋体" w:hint="eastAsia"/>
          <w:color w:val="000000" w:themeColor="text1"/>
          <w:szCs w:val="21"/>
        </w:rPr>
        <w:t>.</w:t>
      </w:r>
      <w:r w:rsidR="006878C9" w:rsidRPr="0011125B">
        <w:rPr>
          <w:rFonts w:ascii="宋体" w:hAnsi="宋体"/>
          <w:color w:val="000000" w:themeColor="text1"/>
          <w:szCs w:val="21"/>
        </w:rPr>
        <w:t>1</w:t>
      </w:r>
      <w:r w:rsidR="00780F5C" w:rsidRPr="0011125B">
        <w:rPr>
          <w:rFonts w:ascii="宋体" w:hAnsi="宋体" w:hint="eastAsia"/>
          <w:color w:val="000000" w:themeColor="text1"/>
          <w:szCs w:val="21"/>
        </w:rPr>
        <w:t>参与投标</w:t>
      </w:r>
      <w:r w:rsidR="007B64A6" w:rsidRPr="0011125B">
        <w:rPr>
          <w:rFonts w:ascii="宋体" w:hAnsi="宋体" w:hint="eastAsia"/>
          <w:color w:val="000000" w:themeColor="text1"/>
          <w:szCs w:val="21"/>
        </w:rPr>
        <w:t>的</w:t>
      </w:r>
      <w:r w:rsidR="00AF409E" w:rsidRPr="0011125B">
        <w:rPr>
          <w:rFonts w:ascii="宋体" w:hAnsi="宋体" w:hint="eastAsia"/>
          <w:color w:val="000000" w:themeColor="text1"/>
          <w:szCs w:val="21"/>
        </w:rPr>
        <w:t>投标人</w:t>
      </w:r>
      <w:r w:rsidR="00ED1A43" w:rsidRPr="0011125B">
        <w:rPr>
          <w:rFonts w:ascii="宋体" w:hAnsi="宋体" w:hint="eastAsia"/>
          <w:color w:val="000000" w:themeColor="text1"/>
          <w:szCs w:val="21"/>
        </w:rPr>
        <w:t>应以银行电汇、网银方式</w:t>
      </w:r>
      <w:r w:rsidR="00302120">
        <w:rPr>
          <w:rFonts w:ascii="宋体" w:hAnsi="宋体" w:hint="eastAsia"/>
          <w:color w:val="000000" w:themeColor="text1"/>
          <w:szCs w:val="21"/>
        </w:rPr>
        <w:t>或</w:t>
      </w:r>
      <w:r w:rsidR="00302120" w:rsidRPr="00302120">
        <w:rPr>
          <w:rFonts w:ascii="宋体" w:hAnsi="宋体" w:hint="eastAsia"/>
          <w:color w:val="000000" w:themeColor="text1"/>
          <w:szCs w:val="21"/>
        </w:rPr>
        <w:t>以支票、汇票、本票或者金融机构、担保机构出具的保函等非现金形式提交500万元人民币的投标保证金</w:t>
      </w:r>
      <w:r w:rsidR="006878C9" w:rsidRPr="0011125B">
        <w:rPr>
          <w:rFonts w:ascii="宋体" w:hAnsi="宋体" w:hint="eastAsia"/>
          <w:color w:val="000000" w:themeColor="text1"/>
          <w:szCs w:val="21"/>
        </w:rPr>
        <w:t>；</w:t>
      </w:r>
      <w:r w:rsidR="00D22E5E" w:rsidRPr="0011125B">
        <w:rPr>
          <w:rFonts w:ascii="宋体" w:hAnsi="宋体" w:hint="eastAsia"/>
          <w:color w:val="000000" w:themeColor="text1"/>
          <w:szCs w:val="21"/>
        </w:rPr>
        <w:t>合同签订前，</w:t>
      </w:r>
      <w:r w:rsidR="00927502" w:rsidRPr="0011125B">
        <w:rPr>
          <w:rFonts w:ascii="宋体" w:hAnsi="宋体" w:hint="eastAsia"/>
          <w:color w:val="000000" w:themeColor="text1"/>
          <w:szCs w:val="21"/>
        </w:rPr>
        <w:t>中标人</w:t>
      </w:r>
      <w:r w:rsidR="006878C9" w:rsidRPr="0011125B">
        <w:rPr>
          <w:rFonts w:ascii="宋体" w:hAnsi="宋体" w:hint="eastAsia"/>
          <w:color w:val="000000" w:themeColor="text1"/>
          <w:szCs w:val="21"/>
        </w:rPr>
        <w:t>须向</w:t>
      </w:r>
      <w:r w:rsidR="00E938D0" w:rsidRPr="0011125B">
        <w:rPr>
          <w:rFonts w:ascii="宋体" w:hAnsi="宋体" w:hint="eastAsia"/>
          <w:color w:val="000000" w:themeColor="text1"/>
          <w:szCs w:val="21"/>
        </w:rPr>
        <w:t>招标人</w:t>
      </w:r>
      <w:r w:rsidR="00B27580" w:rsidRPr="0011125B">
        <w:rPr>
          <w:rFonts w:ascii="宋体" w:hAnsi="宋体" w:hint="eastAsia"/>
          <w:color w:val="000000" w:themeColor="text1"/>
          <w:szCs w:val="21"/>
        </w:rPr>
        <w:t>交纳</w:t>
      </w:r>
      <w:r w:rsidR="00410CDA" w:rsidRPr="0011125B">
        <w:rPr>
          <w:rFonts w:ascii="宋体" w:hAnsi="宋体"/>
          <w:color w:val="000000" w:themeColor="text1"/>
          <w:szCs w:val="21"/>
          <w:u w:val="single"/>
        </w:rPr>
        <w:t>1</w:t>
      </w:r>
      <w:r w:rsidR="00031BC0">
        <w:rPr>
          <w:rFonts w:ascii="宋体" w:hAnsi="宋体"/>
          <w:color w:val="000000" w:themeColor="text1"/>
          <w:szCs w:val="21"/>
          <w:u w:val="single"/>
        </w:rPr>
        <w:t>250</w:t>
      </w:r>
      <w:r w:rsidR="006878C9" w:rsidRPr="0011125B">
        <w:rPr>
          <w:rFonts w:ascii="宋体" w:hAnsi="宋体" w:hint="eastAsia"/>
          <w:color w:val="000000" w:themeColor="text1"/>
          <w:szCs w:val="21"/>
        </w:rPr>
        <w:t>万元人民币</w:t>
      </w:r>
      <w:r w:rsidR="00E737B4" w:rsidRPr="0011125B">
        <w:rPr>
          <w:rFonts w:ascii="宋体" w:hAnsi="宋体" w:hint="eastAsia"/>
          <w:color w:val="000000" w:themeColor="text1"/>
          <w:szCs w:val="21"/>
        </w:rPr>
        <w:t>建设履约保函</w:t>
      </w:r>
      <w:r w:rsidR="00D22E5E" w:rsidRPr="0011125B">
        <w:rPr>
          <w:rFonts w:ascii="宋体" w:hAnsi="宋体" w:hint="eastAsia"/>
          <w:color w:val="000000" w:themeColor="text1"/>
          <w:szCs w:val="21"/>
        </w:rPr>
        <w:t>，交纳形式包括：支票、汇票、本票或金融机构、担保机构出具的保函等非现金形式。</w:t>
      </w:r>
    </w:p>
    <w:p w:rsidR="006878C9" w:rsidRPr="0011125B" w:rsidRDefault="00125BDA" w:rsidP="00083FE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8</w:t>
      </w:r>
      <w:r w:rsidR="006878C9" w:rsidRPr="0011125B">
        <w:rPr>
          <w:rFonts w:ascii="宋体" w:hAnsi="宋体"/>
          <w:color w:val="000000" w:themeColor="text1"/>
          <w:szCs w:val="21"/>
        </w:rPr>
        <w:t>.2</w:t>
      </w:r>
      <w:r w:rsidR="006878C9" w:rsidRPr="0011125B">
        <w:rPr>
          <w:rFonts w:ascii="宋体" w:hAnsi="宋体" w:hint="eastAsia"/>
          <w:color w:val="000000" w:themeColor="text1"/>
          <w:szCs w:val="21"/>
        </w:rPr>
        <w:t>本项目优先采购本国货物和服务，必须进行的技术引进和转让需符合国家政策和有利于国内行业的发展。项目中涉及到的设备、材料属于政府采购节能产品、环境标志产品的，要求符合相关规定。</w:t>
      </w:r>
    </w:p>
    <w:p w:rsidR="00C22135" w:rsidRPr="0011125B" w:rsidRDefault="00125BDA" w:rsidP="008D127F">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8</w:t>
      </w:r>
      <w:r w:rsidR="004D454F" w:rsidRPr="0011125B">
        <w:rPr>
          <w:rFonts w:ascii="宋体" w:hAnsi="宋体" w:hint="eastAsia"/>
          <w:color w:val="000000" w:themeColor="text1"/>
          <w:szCs w:val="21"/>
        </w:rPr>
        <w:t>.</w:t>
      </w:r>
      <w:r w:rsidR="004D454F" w:rsidRPr="0011125B">
        <w:rPr>
          <w:rFonts w:ascii="宋体" w:hAnsi="宋体"/>
          <w:color w:val="000000" w:themeColor="text1"/>
          <w:szCs w:val="21"/>
        </w:rPr>
        <w:t>3</w:t>
      </w:r>
      <w:r w:rsidR="004D454F" w:rsidRPr="0011125B">
        <w:rPr>
          <w:rFonts w:ascii="宋体" w:hAnsi="宋体" w:hint="eastAsia"/>
          <w:color w:val="000000" w:themeColor="text1"/>
          <w:szCs w:val="21"/>
        </w:rPr>
        <w:t>本项目采用</w:t>
      </w:r>
      <w:r w:rsidR="00EB2908" w:rsidRPr="0011125B">
        <w:rPr>
          <w:rFonts w:ascii="宋体" w:hAnsi="宋体" w:hint="eastAsia"/>
          <w:bCs/>
          <w:color w:val="000000" w:themeColor="text1"/>
          <w:szCs w:val="21"/>
        </w:rPr>
        <w:t>有限数量制的</w:t>
      </w:r>
      <w:r w:rsidR="004D454F" w:rsidRPr="0011125B">
        <w:rPr>
          <w:rFonts w:ascii="宋体" w:hAnsi="宋体" w:hint="eastAsia"/>
          <w:color w:val="000000" w:themeColor="text1"/>
          <w:szCs w:val="21"/>
        </w:rPr>
        <w:t>资格预审方式，</w:t>
      </w:r>
      <w:r w:rsidR="002942B2" w:rsidRPr="0011125B">
        <w:rPr>
          <w:rFonts w:ascii="宋体" w:hAnsi="宋体" w:hint="eastAsia"/>
          <w:bCs/>
          <w:color w:val="000000" w:themeColor="text1"/>
          <w:szCs w:val="21"/>
        </w:rPr>
        <w:t>仅允许参加了资格预审，</w:t>
      </w:r>
      <w:r w:rsidR="00270A88" w:rsidRPr="0011125B">
        <w:rPr>
          <w:rFonts w:ascii="宋体" w:hAnsi="宋体" w:hint="eastAsia"/>
          <w:bCs/>
          <w:color w:val="000000" w:themeColor="text1"/>
          <w:szCs w:val="21"/>
        </w:rPr>
        <w:t>按资格评审得分由高到低顺序排名</w:t>
      </w:r>
      <w:r w:rsidR="00730469" w:rsidRPr="0011125B">
        <w:rPr>
          <w:rFonts w:ascii="宋体" w:hAnsi="宋体" w:hint="eastAsia"/>
          <w:bCs/>
          <w:color w:val="000000" w:themeColor="text1"/>
          <w:szCs w:val="21"/>
        </w:rPr>
        <w:t>在</w:t>
      </w:r>
      <w:r w:rsidR="00B520ED" w:rsidRPr="0011125B">
        <w:rPr>
          <w:rFonts w:ascii="宋体" w:hAnsi="宋体" w:hint="eastAsia"/>
          <w:bCs/>
          <w:color w:val="000000" w:themeColor="text1"/>
          <w:szCs w:val="21"/>
        </w:rPr>
        <w:t>前</w:t>
      </w:r>
      <w:r w:rsidR="00B520ED" w:rsidRPr="0011125B">
        <w:rPr>
          <w:rFonts w:ascii="宋体" w:hAnsi="宋体" w:hint="eastAsia"/>
          <w:bCs/>
          <w:color w:val="000000" w:themeColor="text1"/>
          <w:szCs w:val="21"/>
          <w:u w:val="single"/>
        </w:rPr>
        <w:t xml:space="preserve"> </w:t>
      </w:r>
      <w:r w:rsidR="002942B2" w:rsidRPr="0011125B">
        <w:rPr>
          <w:rFonts w:ascii="宋体" w:hAnsi="宋体"/>
          <w:bCs/>
          <w:color w:val="000000" w:themeColor="text1"/>
          <w:szCs w:val="21"/>
          <w:u w:val="single"/>
        </w:rPr>
        <w:t>5</w:t>
      </w:r>
      <w:r w:rsidR="00B520ED" w:rsidRPr="0011125B">
        <w:rPr>
          <w:rFonts w:ascii="宋体" w:hAnsi="宋体" w:hint="eastAsia"/>
          <w:bCs/>
          <w:color w:val="000000" w:themeColor="text1"/>
          <w:szCs w:val="21"/>
          <w:u w:val="single"/>
        </w:rPr>
        <w:t xml:space="preserve"> </w:t>
      </w:r>
      <w:r w:rsidR="00B520ED" w:rsidRPr="0011125B">
        <w:rPr>
          <w:rFonts w:ascii="宋体" w:hAnsi="宋体" w:hint="eastAsia"/>
          <w:bCs/>
          <w:color w:val="000000" w:themeColor="text1"/>
          <w:szCs w:val="21"/>
        </w:rPr>
        <w:t>名</w:t>
      </w:r>
      <w:r w:rsidR="00287AB5" w:rsidRPr="0011125B">
        <w:rPr>
          <w:rFonts w:ascii="宋体" w:hAnsi="宋体" w:hint="eastAsia"/>
          <w:bCs/>
          <w:color w:val="000000" w:themeColor="text1"/>
          <w:szCs w:val="21"/>
        </w:rPr>
        <w:t>，</w:t>
      </w:r>
      <w:r w:rsidR="002942B2" w:rsidRPr="0011125B">
        <w:rPr>
          <w:rFonts w:ascii="宋体" w:hAnsi="宋体" w:hint="eastAsia"/>
          <w:bCs/>
          <w:color w:val="000000" w:themeColor="text1"/>
          <w:szCs w:val="21"/>
        </w:rPr>
        <w:t>并按照资格预审通过通知书回复同意参加竞争的投标人参与投标。</w:t>
      </w:r>
      <w:r w:rsidR="002942B2" w:rsidRPr="0011125B">
        <w:rPr>
          <w:rFonts w:ascii="宋体" w:hAnsi="宋体" w:hint="eastAsia"/>
          <w:color w:val="000000" w:themeColor="text1"/>
          <w:szCs w:val="21"/>
        </w:rPr>
        <w:t>不允许未进行资格预审的投标人参与投标</w:t>
      </w:r>
      <w:r w:rsidR="00B520ED" w:rsidRPr="0011125B">
        <w:rPr>
          <w:rFonts w:ascii="宋体" w:hAnsi="宋体" w:hint="eastAsia"/>
          <w:bCs/>
          <w:color w:val="000000" w:themeColor="text1"/>
          <w:szCs w:val="21"/>
        </w:rPr>
        <w:t>。</w:t>
      </w:r>
    </w:p>
    <w:p w:rsidR="006878C9" w:rsidRPr="0011125B" w:rsidRDefault="00125BDA" w:rsidP="00083FE8">
      <w:pPr>
        <w:spacing w:line="420" w:lineRule="exact"/>
        <w:ind w:firstLineChars="200" w:firstLine="420"/>
        <w:rPr>
          <w:rFonts w:ascii="黑体" w:eastAsia="黑体" w:hAnsi="黑体"/>
          <w:color w:val="000000" w:themeColor="text1"/>
          <w:szCs w:val="21"/>
          <w:lang w:val="zh-CN"/>
        </w:rPr>
      </w:pPr>
      <w:r w:rsidRPr="0011125B">
        <w:rPr>
          <w:rFonts w:ascii="黑体" w:eastAsia="黑体" w:hAnsi="黑体"/>
          <w:color w:val="000000" w:themeColor="text1"/>
          <w:szCs w:val="21"/>
          <w:lang w:val="zh-CN"/>
        </w:rPr>
        <w:t>9</w:t>
      </w:r>
      <w:r w:rsidR="006878C9" w:rsidRPr="0011125B">
        <w:rPr>
          <w:rFonts w:ascii="黑体" w:eastAsia="黑体" w:hAnsi="黑体" w:hint="eastAsia"/>
          <w:color w:val="000000" w:themeColor="text1"/>
          <w:szCs w:val="21"/>
          <w:lang w:val="zh-CN"/>
        </w:rPr>
        <w:t>.联系方式</w:t>
      </w:r>
    </w:p>
    <w:p w:rsidR="00410CDA" w:rsidRPr="0011125B" w:rsidRDefault="00410CDA" w:rsidP="00410CDA">
      <w:pPr>
        <w:spacing w:line="420" w:lineRule="exact"/>
        <w:ind w:firstLine="420"/>
        <w:rPr>
          <w:rFonts w:ascii="宋体" w:hAnsi="宋体"/>
          <w:bCs/>
          <w:color w:val="000000" w:themeColor="text1"/>
          <w:szCs w:val="21"/>
        </w:rPr>
      </w:pPr>
      <w:r w:rsidRPr="0011125B">
        <w:rPr>
          <w:rFonts w:ascii="宋体" w:hAnsi="宋体"/>
          <w:bCs/>
          <w:color w:val="000000" w:themeColor="text1"/>
          <w:szCs w:val="21"/>
        </w:rPr>
        <w:t>9</w:t>
      </w:r>
      <w:r w:rsidRPr="0011125B">
        <w:rPr>
          <w:rFonts w:ascii="宋体" w:hAnsi="宋体" w:hint="eastAsia"/>
          <w:bCs/>
          <w:color w:val="000000" w:themeColor="text1"/>
          <w:szCs w:val="21"/>
        </w:rPr>
        <w:t>.</w:t>
      </w:r>
      <w:r w:rsidRPr="0011125B">
        <w:rPr>
          <w:rFonts w:ascii="宋体" w:hAnsi="宋体"/>
          <w:bCs/>
          <w:color w:val="000000" w:themeColor="text1"/>
          <w:szCs w:val="21"/>
        </w:rPr>
        <w:t>1</w:t>
      </w:r>
      <w:r w:rsidRPr="0011125B">
        <w:rPr>
          <w:rFonts w:ascii="宋体" w:hAnsi="宋体" w:hint="eastAsia"/>
          <w:bCs/>
          <w:color w:val="000000" w:themeColor="text1"/>
          <w:szCs w:val="21"/>
        </w:rPr>
        <w:t>采 购 人</w:t>
      </w:r>
    </w:p>
    <w:p w:rsidR="00031BC0" w:rsidRDefault="00031BC0" w:rsidP="00031BC0">
      <w:pPr>
        <w:spacing w:line="420" w:lineRule="exact"/>
        <w:ind w:firstLineChars="400" w:firstLine="840"/>
        <w:rPr>
          <w:rFonts w:ascii="宋体" w:hAnsi="宋体"/>
          <w:szCs w:val="21"/>
        </w:rPr>
      </w:pPr>
      <w:r>
        <w:rPr>
          <w:rFonts w:ascii="宋体" w:hAnsi="宋体" w:hint="eastAsia"/>
          <w:szCs w:val="21"/>
        </w:rPr>
        <w:t>名称：杭州市临安区水利水电局</w:t>
      </w:r>
    </w:p>
    <w:p w:rsidR="00031BC0" w:rsidRDefault="00031BC0" w:rsidP="00031BC0">
      <w:pPr>
        <w:spacing w:line="420" w:lineRule="exact"/>
        <w:ind w:firstLineChars="400" w:firstLine="840"/>
        <w:rPr>
          <w:rFonts w:ascii="宋体" w:hAnsi="宋体"/>
          <w:szCs w:val="21"/>
        </w:rPr>
      </w:pPr>
      <w:r>
        <w:rPr>
          <w:rFonts w:ascii="宋体" w:hAnsi="宋体" w:hint="eastAsia"/>
          <w:szCs w:val="21"/>
        </w:rPr>
        <w:t>联系人：王晓欣</w:t>
      </w:r>
    </w:p>
    <w:p w:rsidR="00031BC0" w:rsidRDefault="00031BC0" w:rsidP="00031BC0">
      <w:pPr>
        <w:spacing w:line="420" w:lineRule="exact"/>
        <w:ind w:firstLineChars="400" w:firstLine="840"/>
        <w:rPr>
          <w:rFonts w:ascii="宋体" w:hAnsi="宋体"/>
          <w:szCs w:val="21"/>
        </w:rPr>
      </w:pPr>
      <w:r>
        <w:rPr>
          <w:rFonts w:ascii="宋体" w:hAnsi="宋体" w:hint="eastAsia"/>
          <w:szCs w:val="21"/>
        </w:rPr>
        <w:t>联系电话：0</w:t>
      </w:r>
      <w:r>
        <w:rPr>
          <w:rFonts w:ascii="宋体" w:hAnsi="宋体"/>
          <w:szCs w:val="21"/>
        </w:rPr>
        <w:t>571-23618051</w:t>
      </w:r>
    </w:p>
    <w:p w:rsidR="00031BC0" w:rsidRDefault="00031BC0" w:rsidP="00031BC0">
      <w:pPr>
        <w:spacing w:line="420" w:lineRule="exact"/>
        <w:ind w:firstLineChars="400" w:firstLine="840"/>
        <w:rPr>
          <w:rFonts w:ascii="宋体" w:hAnsi="宋体"/>
          <w:szCs w:val="21"/>
        </w:rPr>
      </w:pPr>
      <w:r>
        <w:rPr>
          <w:rFonts w:ascii="宋体" w:hAnsi="宋体" w:hint="eastAsia"/>
          <w:szCs w:val="21"/>
        </w:rPr>
        <w:t>传真：</w:t>
      </w:r>
      <w:r>
        <w:rPr>
          <w:rFonts w:ascii="宋体" w:hAnsi="宋体"/>
          <w:szCs w:val="21"/>
        </w:rPr>
        <w:t>0571-</w:t>
      </w:r>
      <w:r w:rsidRPr="00FD73A5">
        <w:rPr>
          <w:rFonts w:ascii="宋体" w:hAnsi="宋体"/>
          <w:szCs w:val="21"/>
        </w:rPr>
        <w:t>23618064</w:t>
      </w:r>
    </w:p>
    <w:p w:rsidR="00031BC0" w:rsidRDefault="00031BC0" w:rsidP="00031BC0">
      <w:pPr>
        <w:spacing w:line="420" w:lineRule="exact"/>
        <w:ind w:firstLineChars="400" w:firstLine="840"/>
        <w:rPr>
          <w:rFonts w:ascii="宋体" w:hAnsi="宋体"/>
          <w:szCs w:val="21"/>
        </w:rPr>
      </w:pPr>
      <w:r>
        <w:rPr>
          <w:rFonts w:ascii="宋体" w:hAnsi="宋体" w:hint="eastAsia"/>
          <w:szCs w:val="21"/>
        </w:rPr>
        <w:t>地址：临安区新民街2</w:t>
      </w:r>
      <w:r>
        <w:rPr>
          <w:rFonts w:ascii="宋体" w:hAnsi="宋体"/>
          <w:szCs w:val="21"/>
        </w:rPr>
        <w:t>16号</w:t>
      </w:r>
    </w:p>
    <w:p w:rsidR="00410CDA" w:rsidRPr="0011125B" w:rsidRDefault="00410CDA" w:rsidP="00031BC0">
      <w:pPr>
        <w:spacing w:line="420" w:lineRule="exact"/>
        <w:ind w:firstLine="420"/>
        <w:rPr>
          <w:rFonts w:ascii="宋体" w:hAnsi="宋体"/>
          <w:color w:val="000000" w:themeColor="text1"/>
          <w:szCs w:val="21"/>
        </w:rPr>
      </w:pPr>
      <w:r w:rsidRPr="0011125B">
        <w:rPr>
          <w:rFonts w:ascii="宋体" w:hAnsi="宋体"/>
          <w:color w:val="000000" w:themeColor="text1"/>
          <w:szCs w:val="21"/>
        </w:rPr>
        <w:t>9</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采购代理机构</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名称：浙江信镧建设工程咨询有限公司</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联系人：</w:t>
      </w:r>
      <w:r w:rsidR="00C424C5" w:rsidRPr="0011125B">
        <w:rPr>
          <w:rFonts w:ascii="宋体" w:hAnsi="宋体" w:hint="eastAsia"/>
          <w:color w:val="000000" w:themeColor="text1"/>
          <w:szCs w:val="21"/>
        </w:rPr>
        <w:t>曹威、葛靖宇、郑晓冬</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联系电话：0571-87967630</w:t>
      </w:r>
      <w:r w:rsidR="00C424C5" w:rsidRPr="0011125B">
        <w:rPr>
          <w:rFonts w:ascii="宋体" w:hAnsi="宋体"/>
          <w:color w:val="000000" w:themeColor="text1"/>
          <w:szCs w:val="21"/>
        </w:rPr>
        <w:t xml:space="preserve">   15257166590</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传真：0571-85024997</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地址：杭州市西湖区求是路8号公元大厦南楼1101-A室</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邮箱：ZJXL87967630@126.com</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开户银行：交通银行华浙广场支行</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银行账号：331066090018170036304</w:t>
      </w:r>
    </w:p>
    <w:p w:rsidR="00410CDA" w:rsidRPr="0011125B" w:rsidRDefault="00410CDA" w:rsidP="00410CDA">
      <w:pPr>
        <w:spacing w:line="420" w:lineRule="exact"/>
        <w:ind w:firstLine="420"/>
        <w:rPr>
          <w:rFonts w:ascii="宋体" w:hAnsi="宋体"/>
          <w:color w:val="000000" w:themeColor="text1"/>
          <w:szCs w:val="21"/>
        </w:rPr>
      </w:pPr>
      <w:r w:rsidRPr="0011125B">
        <w:rPr>
          <w:rFonts w:ascii="宋体" w:hAnsi="宋体"/>
          <w:bCs/>
          <w:color w:val="000000" w:themeColor="text1"/>
          <w:szCs w:val="21"/>
        </w:rPr>
        <w:lastRenderedPageBreak/>
        <w:t>9</w:t>
      </w:r>
      <w:r w:rsidRPr="0011125B">
        <w:rPr>
          <w:rFonts w:ascii="宋体" w:hAnsi="宋体" w:hint="eastAsia"/>
          <w:bCs/>
          <w:color w:val="000000" w:themeColor="text1"/>
          <w:szCs w:val="21"/>
        </w:rPr>
        <w:t>.3</w:t>
      </w:r>
      <w:r w:rsidRPr="0011125B">
        <w:rPr>
          <w:rFonts w:ascii="宋体" w:hAnsi="宋体" w:hint="eastAsia"/>
          <w:color w:val="000000" w:themeColor="text1"/>
          <w:szCs w:val="21"/>
        </w:rPr>
        <w:t>同级政府采购监督管理部门</w:t>
      </w:r>
    </w:p>
    <w:p w:rsidR="00410CDA"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名称：临安区财政局政府采购办公室</w:t>
      </w:r>
    </w:p>
    <w:p w:rsidR="002942B2" w:rsidRPr="0011125B" w:rsidRDefault="00410CDA" w:rsidP="00410CDA">
      <w:pPr>
        <w:spacing w:line="420" w:lineRule="exact"/>
        <w:ind w:firstLineChars="400" w:firstLine="840"/>
        <w:rPr>
          <w:rFonts w:ascii="宋体" w:hAnsi="宋体"/>
          <w:color w:val="000000" w:themeColor="text1"/>
          <w:szCs w:val="21"/>
        </w:rPr>
      </w:pPr>
      <w:r w:rsidRPr="0011125B">
        <w:rPr>
          <w:rFonts w:ascii="宋体" w:hAnsi="宋体"/>
          <w:color w:val="000000" w:themeColor="text1"/>
          <w:szCs w:val="21"/>
        </w:rPr>
        <w:t>联系电话：</w:t>
      </w:r>
      <w:r w:rsidRPr="0011125B">
        <w:rPr>
          <w:rFonts w:ascii="宋体" w:hAnsi="宋体" w:hint="eastAsia"/>
          <w:color w:val="000000" w:themeColor="text1"/>
          <w:szCs w:val="21"/>
        </w:rPr>
        <w:t>0</w:t>
      </w:r>
      <w:r w:rsidRPr="0011125B">
        <w:rPr>
          <w:rFonts w:ascii="宋体" w:hAnsi="宋体"/>
          <w:color w:val="000000" w:themeColor="text1"/>
          <w:szCs w:val="21"/>
        </w:rPr>
        <w:t>571-63728425</w:t>
      </w:r>
    </w:p>
    <w:p w:rsidR="008300B7" w:rsidRPr="0011125B" w:rsidRDefault="008300B7" w:rsidP="00083FE8">
      <w:pPr>
        <w:spacing w:line="420" w:lineRule="exact"/>
        <w:ind w:firstLineChars="420" w:firstLine="882"/>
        <w:rPr>
          <w:rFonts w:ascii="宋体" w:hAnsi="宋体"/>
          <w:bCs/>
          <w:color w:val="000000" w:themeColor="text1"/>
          <w:szCs w:val="21"/>
        </w:rPr>
      </w:pPr>
    </w:p>
    <w:p w:rsidR="006878C9" w:rsidRPr="0011125B" w:rsidRDefault="006878C9" w:rsidP="00083FE8">
      <w:pPr>
        <w:spacing w:line="420" w:lineRule="exact"/>
        <w:rPr>
          <w:rFonts w:ascii="宋体" w:hAnsi="宋体"/>
          <w:color w:val="000000" w:themeColor="text1"/>
        </w:rPr>
      </w:pPr>
    </w:p>
    <w:p w:rsidR="00D35DCE" w:rsidRPr="0011125B" w:rsidRDefault="00D35DCE" w:rsidP="00083FE8">
      <w:pPr>
        <w:spacing w:line="420" w:lineRule="exact"/>
        <w:rPr>
          <w:rFonts w:ascii="宋体" w:hAnsi="宋体"/>
          <w:color w:val="000000" w:themeColor="text1"/>
        </w:rPr>
        <w:sectPr w:rsidR="00D35DCE" w:rsidRPr="0011125B" w:rsidSect="006878C9">
          <w:pgSz w:w="11906" w:h="16838"/>
          <w:pgMar w:top="1418" w:right="1418" w:bottom="1418" w:left="1418" w:header="851" w:footer="992" w:gutter="0"/>
          <w:cols w:space="425"/>
          <w:docGrid w:type="lines" w:linePitch="312"/>
        </w:sectPr>
      </w:pPr>
    </w:p>
    <w:p w:rsidR="00D35DCE" w:rsidRPr="0011125B" w:rsidRDefault="00D35DCE" w:rsidP="00C95898">
      <w:pPr>
        <w:spacing w:afterLines="50" w:after="156"/>
        <w:jc w:val="center"/>
        <w:outlineLvl w:val="0"/>
        <w:rPr>
          <w:rFonts w:ascii="黑体" w:eastAsia="黑体"/>
          <w:color w:val="000000" w:themeColor="text1"/>
          <w:sz w:val="28"/>
          <w:szCs w:val="28"/>
        </w:rPr>
      </w:pPr>
      <w:bookmarkStart w:id="3" w:name="_Toc421834140"/>
      <w:bookmarkStart w:id="4" w:name="_Toc528438430"/>
      <w:r w:rsidRPr="0011125B">
        <w:rPr>
          <w:rFonts w:ascii="黑体" w:eastAsia="黑体" w:hint="eastAsia"/>
          <w:color w:val="000000" w:themeColor="text1"/>
          <w:sz w:val="28"/>
          <w:szCs w:val="28"/>
        </w:rPr>
        <w:lastRenderedPageBreak/>
        <w:t xml:space="preserve">第二章  </w:t>
      </w:r>
      <w:r w:rsidR="000F7988" w:rsidRPr="0011125B">
        <w:rPr>
          <w:rFonts w:ascii="黑体" w:eastAsia="黑体" w:hint="eastAsia"/>
          <w:color w:val="000000" w:themeColor="text1"/>
          <w:sz w:val="28"/>
          <w:szCs w:val="28"/>
        </w:rPr>
        <w:t>投标人须知</w:t>
      </w:r>
      <w:bookmarkEnd w:id="3"/>
      <w:bookmarkEnd w:id="4"/>
    </w:p>
    <w:p w:rsidR="00D35DCE" w:rsidRPr="0011125B" w:rsidRDefault="000F7988" w:rsidP="00C95898">
      <w:pPr>
        <w:spacing w:beforeLines="50" w:before="156" w:after="100" w:afterAutospacing="1"/>
        <w:jc w:val="center"/>
        <w:outlineLvl w:val="1"/>
        <w:rPr>
          <w:rFonts w:ascii="黑体" w:eastAsia="黑体" w:hAnsi="黑体"/>
          <w:color w:val="000000" w:themeColor="text1"/>
          <w:sz w:val="24"/>
          <w:szCs w:val="24"/>
        </w:rPr>
      </w:pPr>
      <w:bookmarkStart w:id="5" w:name="_Toc421834141"/>
      <w:bookmarkStart w:id="6" w:name="_Toc528438431"/>
      <w:r w:rsidRPr="0011125B">
        <w:rPr>
          <w:rFonts w:ascii="黑体" w:eastAsia="黑体" w:hAnsi="黑体" w:hint="eastAsia"/>
          <w:color w:val="000000" w:themeColor="text1"/>
          <w:sz w:val="24"/>
          <w:szCs w:val="24"/>
        </w:rPr>
        <w:t>投标人须知</w:t>
      </w:r>
      <w:r w:rsidR="00D35DCE" w:rsidRPr="0011125B">
        <w:rPr>
          <w:rFonts w:ascii="黑体" w:eastAsia="黑体" w:hAnsi="黑体" w:hint="eastAsia"/>
          <w:color w:val="000000" w:themeColor="text1"/>
          <w:sz w:val="24"/>
          <w:szCs w:val="24"/>
        </w:rPr>
        <w:t>前附表</w:t>
      </w:r>
      <w:bookmarkEnd w:id="5"/>
      <w:bookmarkEnd w:id="6"/>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929"/>
        <w:gridCol w:w="851"/>
        <w:gridCol w:w="3402"/>
        <w:gridCol w:w="3082"/>
      </w:tblGrid>
      <w:tr w:rsidR="0011125B" w:rsidRPr="0011125B" w:rsidTr="006E652A">
        <w:trPr>
          <w:trHeight w:val="567"/>
        </w:trPr>
        <w:tc>
          <w:tcPr>
            <w:tcW w:w="1022" w:type="dxa"/>
            <w:vAlign w:val="center"/>
          </w:tcPr>
          <w:p w:rsidR="00D03DD6" w:rsidRPr="0011125B" w:rsidRDefault="00D03DD6" w:rsidP="00EC2C41">
            <w:pPr>
              <w:jc w:val="center"/>
              <w:rPr>
                <w:rFonts w:ascii="黑体" w:eastAsia="黑体" w:hAnsi="宋体"/>
                <w:color w:val="000000" w:themeColor="text1"/>
                <w:szCs w:val="21"/>
              </w:rPr>
            </w:pPr>
            <w:r w:rsidRPr="0011125B">
              <w:rPr>
                <w:rFonts w:ascii="黑体" w:eastAsia="黑体" w:hAnsi="宋体" w:hint="eastAsia"/>
                <w:color w:val="000000" w:themeColor="text1"/>
                <w:szCs w:val="21"/>
              </w:rPr>
              <w:t>条款号</w:t>
            </w:r>
          </w:p>
        </w:tc>
        <w:tc>
          <w:tcPr>
            <w:tcW w:w="1780" w:type="dxa"/>
            <w:gridSpan w:val="2"/>
            <w:vAlign w:val="center"/>
          </w:tcPr>
          <w:p w:rsidR="00D03DD6" w:rsidRPr="0011125B" w:rsidRDefault="00D03DD6" w:rsidP="00EC2C41">
            <w:pPr>
              <w:jc w:val="center"/>
              <w:rPr>
                <w:rFonts w:ascii="黑体" w:eastAsia="黑体" w:hAnsi="宋体"/>
                <w:color w:val="000000" w:themeColor="text1"/>
                <w:szCs w:val="21"/>
              </w:rPr>
            </w:pPr>
            <w:r w:rsidRPr="0011125B">
              <w:rPr>
                <w:rFonts w:ascii="黑体" w:eastAsia="黑体" w:hAnsi="宋体" w:hint="eastAsia"/>
                <w:color w:val="000000" w:themeColor="text1"/>
                <w:szCs w:val="21"/>
              </w:rPr>
              <w:t>条款名称</w:t>
            </w:r>
          </w:p>
        </w:tc>
        <w:tc>
          <w:tcPr>
            <w:tcW w:w="6484" w:type="dxa"/>
            <w:gridSpan w:val="2"/>
            <w:vAlign w:val="center"/>
          </w:tcPr>
          <w:p w:rsidR="00D03DD6" w:rsidRPr="0011125B" w:rsidRDefault="00D03DD6" w:rsidP="00EC2C41">
            <w:pPr>
              <w:jc w:val="center"/>
              <w:rPr>
                <w:rFonts w:ascii="黑体" w:eastAsia="黑体" w:hAnsi="宋体"/>
                <w:color w:val="000000" w:themeColor="text1"/>
                <w:szCs w:val="21"/>
              </w:rPr>
            </w:pPr>
            <w:r w:rsidRPr="0011125B">
              <w:rPr>
                <w:rFonts w:ascii="黑体" w:eastAsia="黑体" w:hAnsi="宋体" w:hint="eastAsia"/>
                <w:color w:val="000000" w:themeColor="text1"/>
                <w:szCs w:val="21"/>
              </w:rPr>
              <w:t>编列内容</w:t>
            </w:r>
          </w:p>
        </w:tc>
      </w:tr>
      <w:tr w:rsidR="0011125B" w:rsidRPr="0011125B" w:rsidTr="006E652A">
        <w:trPr>
          <w:trHeight w:val="567"/>
        </w:trPr>
        <w:tc>
          <w:tcPr>
            <w:tcW w:w="1022" w:type="dxa"/>
            <w:vAlign w:val="center"/>
          </w:tcPr>
          <w:p w:rsidR="00456CDD" w:rsidRPr="0011125B" w:rsidRDefault="00456CDD" w:rsidP="00456CDD">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2</w:t>
            </w:r>
            <w:r w:rsidRPr="0011125B">
              <w:rPr>
                <w:rFonts w:ascii="宋体" w:hAnsi="宋体" w:hint="eastAsia"/>
                <w:color w:val="000000" w:themeColor="text1"/>
                <w:szCs w:val="21"/>
              </w:rPr>
              <w:t>.1</w:t>
            </w:r>
          </w:p>
        </w:tc>
        <w:tc>
          <w:tcPr>
            <w:tcW w:w="1780" w:type="dxa"/>
            <w:gridSpan w:val="2"/>
            <w:vAlign w:val="center"/>
          </w:tcPr>
          <w:p w:rsidR="00456CDD" w:rsidRPr="0011125B" w:rsidRDefault="00456CDD" w:rsidP="00456CDD">
            <w:pPr>
              <w:rPr>
                <w:rFonts w:ascii="宋体" w:hAnsi="宋体"/>
                <w:color w:val="000000" w:themeColor="text1"/>
                <w:szCs w:val="21"/>
              </w:rPr>
            </w:pPr>
            <w:r w:rsidRPr="0011125B">
              <w:rPr>
                <w:rFonts w:ascii="宋体" w:hAnsi="宋体" w:hint="eastAsia"/>
                <w:color w:val="000000" w:themeColor="text1"/>
                <w:szCs w:val="21"/>
              </w:rPr>
              <w:t>招标人</w:t>
            </w:r>
          </w:p>
        </w:tc>
        <w:tc>
          <w:tcPr>
            <w:tcW w:w="6484" w:type="dxa"/>
            <w:gridSpan w:val="2"/>
            <w:shd w:val="clear" w:color="auto" w:fill="auto"/>
            <w:vAlign w:val="center"/>
          </w:tcPr>
          <w:p w:rsidR="00456CDD" w:rsidRPr="0011125B" w:rsidRDefault="008764C9" w:rsidP="00F909EC">
            <w:pPr>
              <w:pStyle w:val="30"/>
              <w:spacing w:after="0"/>
              <w:jc w:val="left"/>
              <w:rPr>
                <w:rFonts w:ascii="宋体" w:hAnsi="宋体"/>
                <w:color w:val="000000" w:themeColor="text1"/>
                <w:sz w:val="21"/>
                <w:szCs w:val="21"/>
              </w:rPr>
            </w:pPr>
            <w:r>
              <w:rPr>
                <w:rFonts w:ascii="宋体" w:hAnsi="宋体" w:hint="eastAsia"/>
                <w:color w:val="000000" w:themeColor="text1"/>
                <w:sz w:val="21"/>
                <w:szCs w:val="21"/>
              </w:rPr>
              <w:t>杭州市临安区水利水电局</w:t>
            </w:r>
          </w:p>
        </w:tc>
      </w:tr>
      <w:tr w:rsidR="0011125B" w:rsidRPr="0011125B" w:rsidTr="006E652A">
        <w:trPr>
          <w:trHeight w:val="567"/>
        </w:trPr>
        <w:tc>
          <w:tcPr>
            <w:tcW w:w="1022" w:type="dxa"/>
            <w:vAlign w:val="center"/>
          </w:tcPr>
          <w:p w:rsidR="00456CDD" w:rsidRPr="0011125B" w:rsidRDefault="00456CDD" w:rsidP="00456CDD">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2</w:t>
            </w:r>
            <w:r w:rsidRPr="0011125B">
              <w:rPr>
                <w:rFonts w:ascii="宋体" w:hAnsi="宋体" w:hint="eastAsia"/>
                <w:color w:val="000000" w:themeColor="text1"/>
                <w:szCs w:val="21"/>
              </w:rPr>
              <w:t>.2</w:t>
            </w:r>
          </w:p>
        </w:tc>
        <w:tc>
          <w:tcPr>
            <w:tcW w:w="1780" w:type="dxa"/>
            <w:gridSpan w:val="2"/>
            <w:vAlign w:val="center"/>
          </w:tcPr>
          <w:p w:rsidR="00456CDD" w:rsidRPr="0011125B" w:rsidRDefault="00456CDD" w:rsidP="00456CDD">
            <w:pPr>
              <w:rPr>
                <w:rFonts w:ascii="宋体" w:hAnsi="宋体"/>
                <w:color w:val="000000" w:themeColor="text1"/>
                <w:szCs w:val="21"/>
              </w:rPr>
            </w:pPr>
            <w:r w:rsidRPr="0011125B">
              <w:rPr>
                <w:rFonts w:ascii="宋体" w:hAnsi="宋体" w:hint="eastAsia"/>
                <w:color w:val="000000" w:themeColor="text1"/>
                <w:szCs w:val="21"/>
              </w:rPr>
              <w:t>采购代理机构</w:t>
            </w:r>
          </w:p>
        </w:tc>
        <w:tc>
          <w:tcPr>
            <w:tcW w:w="6484" w:type="dxa"/>
            <w:gridSpan w:val="2"/>
            <w:shd w:val="clear" w:color="auto" w:fill="auto"/>
            <w:vAlign w:val="center"/>
          </w:tcPr>
          <w:p w:rsidR="00456CDD" w:rsidRPr="0011125B" w:rsidRDefault="00456CDD" w:rsidP="00F909EC">
            <w:pPr>
              <w:pStyle w:val="30"/>
              <w:spacing w:after="0"/>
              <w:jc w:val="left"/>
              <w:rPr>
                <w:rFonts w:ascii="宋体" w:hAnsi="宋体"/>
                <w:color w:val="000000" w:themeColor="text1"/>
                <w:sz w:val="21"/>
                <w:szCs w:val="21"/>
              </w:rPr>
            </w:pPr>
            <w:r w:rsidRPr="0011125B">
              <w:rPr>
                <w:rFonts w:ascii="宋体" w:hAnsi="宋体" w:hint="eastAsia"/>
                <w:color w:val="000000" w:themeColor="text1"/>
                <w:sz w:val="21"/>
                <w:szCs w:val="21"/>
              </w:rPr>
              <w:t>浙江信镧建设工程咨询有限公司</w:t>
            </w:r>
          </w:p>
        </w:tc>
      </w:tr>
      <w:tr w:rsidR="0011125B" w:rsidRPr="0011125B" w:rsidTr="006E652A">
        <w:trPr>
          <w:trHeight w:val="567"/>
        </w:trPr>
        <w:tc>
          <w:tcPr>
            <w:tcW w:w="1022" w:type="dxa"/>
            <w:vAlign w:val="center"/>
          </w:tcPr>
          <w:p w:rsidR="00456CDD" w:rsidRPr="0011125B" w:rsidRDefault="00456CDD" w:rsidP="00456CDD">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p>
        </w:tc>
        <w:tc>
          <w:tcPr>
            <w:tcW w:w="1780" w:type="dxa"/>
            <w:gridSpan w:val="2"/>
            <w:vAlign w:val="center"/>
          </w:tcPr>
          <w:p w:rsidR="00456CDD" w:rsidRPr="0011125B" w:rsidRDefault="00456CDD" w:rsidP="00456CDD">
            <w:pPr>
              <w:rPr>
                <w:rFonts w:ascii="宋体" w:hAnsi="宋体"/>
                <w:color w:val="000000" w:themeColor="text1"/>
                <w:szCs w:val="21"/>
              </w:rPr>
            </w:pPr>
            <w:r w:rsidRPr="0011125B">
              <w:rPr>
                <w:rFonts w:ascii="宋体" w:hAnsi="宋体" w:hint="eastAsia"/>
                <w:color w:val="000000" w:themeColor="text1"/>
                <w:szCs w:val="21"/>
              </w:rPr>
              <w:t>项目名称</w:t>
            </w:r>
          </w:p>
        </w:tc>
        <w:tc>
          <w:tcPr>
            <w:tcW w:w="6484" w:type="dxa"/>
            <w:gridSpan w:val="2"/>
            <w:shd w:val="clear" w:color="auto" w:fill="auto"/>
            <w:vAlign w:val="center"/>
          </w:tcPr>
          <w:p w:rsidR="00456CDD" w:rsidRPr="0011125B" w:rsidRDefault="008764C9" w:rsidP="00F909EC">
            <w:pPr>
              <w:pStyle w:val="30"/>
              <w:spacing w:after="0"/>
              <w:jc w:val="left"/>
              <w:rPr>
                <w:rFonts w:ascii="宋体" w:hAnsi="宋体"/>
                <w:color w:val="000000" w:themeColor="text1"/>
                <w:sz w:val="21"/>
                <w:szCs w:val="21"/>
              </w:rPr>
            </w:pPr>
            <w:r>
              <w:rPr>
                <w:rFonts w:ascii="宋体" w:hAnsi="宋体" w:hint="eastAsia"/>
                <w:color w:val="000000" w:themeColor="text1"/>
                <w:sz w:val="21"/>
                <w:szCs w:val="21"/>
              </w:rPr>
              <w:t>杭州市临安区双溪口水库工程</w:t>
            </w:r>
            <w:r w:rsidR="00456CDD" w:rsidRPr="0011125B">
              <w:rPr>
                <w:rFonts w:ascii="宋体" w:hAnsi="宋体" w:hint="eastAsia"/>
                <w:color w:val="000000" w:themeColor="text1"/>
                <w:sz w:val="21"/>
                <w:szCs w:val="21"/>
              </w:rPr>
              <w:t>PPP项目</w:t>
            </w:r>
          </w:p>
        </w:tc>
      </w:tr>
      <w:tr w:rsidR="0011125B" w:rsidRPr="0011125B" w:rsidTr="006E652A">
        <w:trPr>
          <w:trHeight w:val="567"/>
        </w:trPr>
        <w:tc>
          <w:tcPr>
            <w:tcW w:w="1022" w:type="dxa"/>
            <w:vAlign w:val="center"/>
          </w:tcPr>
          <w:p w:rsidR="00D03DD6" w:rsidRPr="0011125B" w:rsidRDefault="00D03DD6" w:rsidP="003B06A0">
            <w:pPr>
              <w:jc w:val="center"/>
              <w:rPr>
                <w:rFonts w:ascii="宋体" w:hAnsi="宋体"/>
                <w:color w:val="000000" w:themeColor="text1"/>
                <w:szCs w:val="21"/>
              </w:rPr>
            </w:pPr>
            <w:r w:rsidRPr="0011125B">
              <w:rPr>
                <w:rFonts w:ascii="宋体" w:hAnsi="宋体" w:hint="eastAsia"/>
                <w:color w:val="000000" w:themeColor="text1"/>
                <w:szCs w:val="21"/>
              </w:rPr>
              <w:t>1.</w:t>
            </w:r>
            <w:r w:rsidR="003B06A0" w:rsidRPr="0011125B">
              <w:rPr>
                <w:rFonts w:ascii="宋体" w:hAnsi="宋体"/>
                <w:color w:val="000000" w:themeColor="text1"/>
                <w:szCs w:val="21"/>
              </w:rPr>
              <w:t>2</w:t>
            </w:r>
            <w:r w:rsidRPr="0011125B">
              <w:rPr>
                <w:rFonts w:ascii="宋体" w:hAnsi="宋体" w:hint="eastAsia"/>
                <w:color w:val="000000" w:themeColor="text1"/>
                <w:szCs w:val="21"/>
              </w:rPr>
              <w:t>.</w:t>
            </w:r>
            <w:r w:rsidR="003B06A0" w:rsidRPr="0011125B">
              <w:rPr>
                <w:rFonts w:ascii="宋体" w:hAnsi="宋体"/>
                <w:color w:val="000000" w:themeColor="text1"/>
                <w:szCs w:val="21"/>
              </w:rPr>
              <w:t>4</w:t>
            </w:r>
          </w:p>
        </w:tc>
        <w:tc>
          <w:tcPr>
            <w:tcW w:w="1780" w:type="dxa"/>
            <w:gridSpan w:val="2"/>
            <w:vAlign w:val="center"/>
          </w:tcPr>
          <w:p w:rsidR="00D03DD6" w:rsidRPr="0011125B" w:rsidRDefault="00D03DD6" w:rsidP="00EC2C41">
            <w:pPr>
              <w:rPr>
                <w:rFonts w:ascii="宋体" w:hAnsi="宋体"/>
                <w:color w:val="000000" w:themeColor="text1"/>
                <w:szCs w:val="21"/>
              </w:rPr>
            </w:pPr>
            <w:r w:rsidRPr="0011125B">
              <w:rPr>
                <w:rFonts w:ascii="宋体" w:hAnsi="宋体" w:hint="eastAsia"/>
                <w:color w:val="000000" w:themeColor="text1"/>
                <w:szCs w:val="21"/>
              </w:rPr>
              <w:t>分包情况</w:t>
            </w:r>
          </w:p>
        </w:tc>
        <w:tc>
          <w:tcPr>
            <w:tcW w:w="6484" w:type="dxa"/>
            <w:gridSpan w:val="2"/>
            <w:vAlign w:val="center"/>
          </w:tcPr>
          <w:p w:rsidR="00D03DD6" w:rsidRPr="0011125B" w:rsidRDefault="00F909EC" w:rsidP="00EB5CD1">
            <w:pPr>
              <w:rPr>
                <w:rFonts w:ascii="宋体" w:hAnsi="宋体"/>
                <w:color w:val="000000" w:themeColor="text1"/>
                <w:szCs w:val="21"/>
              </w:rPr>
            </w:pPr>
            <w:r w:rsidRPr="0011125B">
              <w:rPr>
                <w:rFonts w:ascii="宋体" w:hAnsi="宋体" w:hint="eastAsia"/>
                <w:color w:val="000000" w:themeColor="text1"/>
                <w:szCs w:val="21"/>
              </w:rPr>
              <w:t>无</w:t>
            </w:r>
          </w:p>
        </w:tc>
      </w:tr>
      <w:tr w:rsidR="0011125B" w:rsidRPr="0011125B" w:rsidTr="006E652A">
        <w:trPr>
          <w:trHeight w:val="567"/>
        </w:trPr>
        <w:tc>
          <w:tcPr>
            <w:tcW w:w="1022" w:type="dxa"/>
            <w:vAlign w:val="center"/>
          </w:tcPr>
          <w:p w:rsidR="00D03DD6" w:rsidRPr="0011125B" w:rsidRDefault="00D03DD6" w:rsidP="003B06A0">
            <w:pPr>
              <w:jc w:val="center"/>
              <w:rPr>
                <w:rFonts w:ascii="宋体" w:hAnsi="宋体"/>
                <w:color w:val="000000" w:themeColor="text1"/>
                <w:szCs w:val="21"/>
              </w:rPr>
            </w:pPr>
            <w:r w:rsidRPr="0011125B">
              <w:rPr>
                <w:rFonts w:ascii="宋体" w:hAnsi="宋体" w:hint="eastAsia"/>
                <w:color w:val="000000" w:themeColor="text1"/>
                <w:szCs w:val="21"/>
              </w:rPr>
              <w:t>1.</w:t>
            </w:r>
            <w:r w:rsidR="003B06A0" w:rsidRPr="0011125B">
              <w:rPr>
                <w:rFonts w:ascii="宋体" w:hAnsi="宋体"/>
                <w:color w:val="000000" w:themeColor="text1"/>
                <w:szCs w:val="21"/>
              </w:rPr>
              <w:t>2</w:t>
            </w:r>
            <w:r w:rsidRPr="0011125B">
              <w:rPr>
                <w:rFonts w:ascii="宋体" w:hAnsi="宋体" w:hint="eastAsia"/>
                <w:color w:val="000000" w:themeColor="text1"/>
                <w:szCs w:val="21"/>
              </w:rPr>
              <w:t>.</w:t>
            </w:r>
            <w:r w:rsidR="003B06A0" w:rsidRPr="0011125B">
              <w:rPr>
                <w:rFonts w:ascii="宋体" w:hAnsi="宋体"/>
                <w:color w:val="000000" w:themeColor="text1"/>
                <w:szCs w:val="21"/>
              </w:rPr>
              <w:t>5</w:t>
            </w:r>
          </w:p>
        </w:tc>
        <w:tc>
          <w:tcPr>
            <w:tcW w:w="1780" w:type="dxa"/>
            <w:gridSpan w:val="2"/>
            <w:vAlign w:val="center"/>
          </w:tcPr>
          <w:p w:rsidR="00D03DD6" w:rsidRPr="0011125B" w:rsidRDefault="00D03DD6" w:rsidP="00EC2C41">
            <w:pPr>
              <w:rPr>
                <w:rFonts w:ascii="宋体" w:hAnsi="宋体"/>
                <w:color w:val="000000" w:themeColor="text1"/>
                <w:szCs w:val="21"/>
              </w:rPr>
            </w:pPr>
            <w:r w:rsidRPr="0011125B">
              <w:rPr>
                <w:rFonts w:ascii="宋体" w:hAnsi="宋体" w:hint="eastAsia"/>
                <w:color w:val="000000" w:themeColor="text1"/>
                <w:szCs w:val="21"/>
              </w:rPr>
              <w:t>采购内容</w:t>
            </w:r>
          </w:p>
        </w:tc>
        <w:tc>
          <w:tcPr>
            <w:tcW w:w="6484" w:type="dxa"/>
            <w:gridSpan w:val="2"/>
            <w:vAlign w:val="center"/>
          </w:tcPr>
          <w:p w:rsidR="00D03DD6" w:rsidRPr="0011125B" w:rsidRDefault="00C2381D" w:rsidP="00EC2C41">
            <w:pPr>
              <w:rPr>
                <w:rFonts w:ascii="宋体" w:hAnsi="宋体"/>
                <w:color w:val="000000" w:themeColor="text1"/>
                <w:szCs w:val="21"/>
              </w:rPr>
            </w:pPr>
            <w:r w:rsidRPr="0011125B">
              <w:rPr>
                <w:rFonts w:ascii="宋体" w:hAnsi="宋体" w:hint="eastAsia"/>
                <w:color w:val="000000" w:themeColor="text1"/>
                <w:szCs w:val="21"/>
              </w:rPr>
              <w:t>PPP项目社会资本</w:t>
            </w:r>
          </w:p>
        </w:tc>
      </w:tr>
      <w:tr w:rsidR="0011125B" w:rsidRPr="0011125B" w:rsidTr="006E652A">
        <w:trPr>
          <w:trHeight w:val="1078"/>
        </w:trPr>
        <w:tc>
          <w:tcPr>
            <w:tcW w:w="1022" w:type="dxa"/>
            <w:vAlign w:val="center"/>
          </w:tcPr>
          <w:p w:rsidR="00D03DD6" w:rsidRPr="0011125B" w:rsidRDefault="00D03DD6" w:rsidP="00935620">
            <w:pPr>
              <w:jc w:val="center"/>
              <w:rPr>
                <w:rFonts w:ascii="宋体" w:hAnsi="宋体"/>
                <w:color w:val="000000" w:themeColor="text1"/>
                <w:szCs w:val="21"/>
              </w:rPr>
            </w:pPr>
            <w:r w:rsidRPr="0011125B">
              <w:rPr>
                <w:rFonts w:ascii="宋体" w:hAnsi="宋体" w:hint="eastAsia"/>
                <w:color w:val="000000" w:themeColor="text1"/>
                <w:szCs w:val="21"/>
              </w:rPr>
              <w:t>1.</w:t>
            </w:r>
            <w:r w:rsidR="00935620" w:rsidRPr="0011125B">
              <w:rPr>
                <w:rFonts w:ascii="宋体" w:hAnsi="宋体"/>
                <w:color w:val="000000" w:themeColor="text1"/>
                <w:szCs w:val="21"/>
              </w:rPr>
              <w:t>9</w:t>
            </w:r>
            <w:r w:rsidRPr="0011125B">
              <w:rPr>
                <w:rFonts w:ascii="宋体" w:hAnsi="宋体" w:hint="eastAsia"/>
                <w:color w:val="000000" w:themeColor="text1"/>
                <w:szCs w:val="21"/>
              </w:rPr>
              <w:t>.1</w:t>
            </w:r>
          </w:p>
        </w:tc>
        <w:tc>
          <w:tcPr>
            <w:tcW w:w="1780" w:type="dxa"/>
            <w:gridSpan w:val="2"/>
            <w:vAlign w:val="center"/>
          </w:tcPr>
          <w:p w:rsidR="00D03DD6" w:rsidRPr="0011125B" w:rsidRDefault="00D03DD6" w:rsidP="00EC2C41">
            <w:pPr>
              <w:rPr>
                <w:rFonts w:ascii="宋体" w:hAnsi="宋体"/>
                <w:color w:val="000000" w:themeColor="text1"/>
                <w:szCs w:val="21"/>
              </w:rPr>
            </w:pPr>
            <w:r w:rsidRPr="0011125B">
              <w:rPr>
                <w:rFonts w:ascii="宋体" w:hAnsi="宋体" w:hint="eastAsia"/>
                <w:color w:val="000000" w:themeColor="text1"/>
                <w:szCs w:val="21"/>
              </w:rPr>
              <w:t>现场考察</w:t>
            </w:r>
          </w:p>
        </w:tc>
        <w:tc>
          <w:tcPr>
            <w:tcW w:w="6484" w:type="dxa"/>
            <w:gridSpan w:val="2"/>
            <w:vAlign w:val="center"/>
          </w:tcPr>
          <w:p w:rsidR="00D03DD6" w:rsidRPr="0011125B" w:rsidRDefault="00C2381D" w:rsidP="00EC2C41">
            <w:pPr>
              <w:rPr>
                <w:rFonts w:ascii="宋体" w:hAnsi="宋体"/>
                <w:color w:val="000000" w:themeColor="text1"/>
                <w:szCs w:val="21"/>
              </w:rPr>
            </w:pPr>
            <w:r w:rsidRPr="0011125B">
              <w:rPr>
                <w:rFonts w:ascii="宋体" w:hAnsi="宋体" w:hint="eastAsia"/>
                <w:color w:val="000000" w:themeColor="text1"/>
                <w:szCs w:val="21"/>
              </w:rPr>
              <w:sym w:font="Wingdings 2" w:char="F052"/>
            </w:r>
            <w:r w:rsidR="00D03DD6" w:rsidRPr="0011125B">
              <w:rPr>
                <w:rFonts w:ascii="宋体" w:hAnsi="宋体" w:hint="eastAsia"/>
                <w:color w:val="000000" w:themeColor="text1"/>
                <w:szCs w:val="21"/>
              </w:rPr>
              <w:t>不组织</w:t>
            </w:r>
            <w:r w:rsidR="00F70308" w:rsidRPr="0011125B">
              <w:rPr>
                <w:rFonts w:ascii="宋体" w:hAnsi="宋体" w:hint="eastAsia"/>
                <w:color w:val="000000" w:themeColor="text1"/>
                <w:szCs w:val="21"/>
              </w:rPr>
              <w:t>。</w:t>
            </w:r>
          </w:p>
          <w:p w:rsidR="00D03DD6" w:rsidRPr="0011125B" w:rsidRDefault="00D03DD6" w:rsidP="00EC2C41">
            <w:pPr>
              <w:rPr>
                <w:rFonts w:ascii="宋体" w:hAnsi="宋体"/>
                <w:color w:val="000000" w:themeColor="text1"/>
                <w:szCs w:val="21"/>
                <w:u w:val="single"/>
              </w:rPr>
            </w:pPr>
            <w:r w:rsidRPr="0011125B">
              <w:rPr>
                <w:rFonts w:ascii="宋体" w:hAnsi="宋体" w:hint="eastAsia"/>
                <w:color w:val="000000" w:themeColor="text1"/>
                <w:szCs w:val="21"/>
              </w:rPr>
              <w:t>□组织，</w:t>
            </w:r>
            <w:r w:rsidR="00935620" w:rsidRPr="0011125B">
              <w:rPr>
                <w:rFonts w:ascii="宋体" w:hAnsi="宋体" w:hint="eastAsia"/>
                <w:color w:val="000000" w:themeColor="text1"/>
                <w:szCs w:val="21"/>
              </w:rPr>
              <w:t>考察</w:t>
            </w:r>
            <w:r w:rsidRPr="0011125B">
              <w:rPr>
                <w:rFonts w:ascii="宋体" w:hAnsi="宋体" w:hint="eastAsia"/>
                <w:color w:val="000000" w:themeColor="text1"/>
                <w:szCs w:val="21"/>
              </w:rPr>
              <w:t>时间：</w:t>
            </w:r>
            <w:r w:rsidR="00F70308" w:rsidRPr="0011125B">
              <w:rPr>
                <w:rFonts w:ascii="宋体" w:hAnsi="宋体" w:hint="eastAsia"/>
                <w:color w:val="000000" w:themeColor="text1"/>
                <w:szCs w:val="21"/>
                <w:u w:val="single"/>
              </w:rPr>
              <w:t xml:space="preserve">                 </w:t>
            </w:r>
            <w:r w:rsidR="00F70308" w:rsidRPr="0011125B">
              <w:rPr>
                <w:rFonts w:ascii="宋体" w:hAnsi="宋体" w:hint="eastAsia"/>
                <w:color w:val="000000" w:themeColor="text1"/>
                <w:szCs w:val="21"/>
              </w:rPr>
              <w:t>；</w:t>
            </w:r>
          </w:p>
          <w:p w:rsidR="00D03DD6" w:rsidRPr="0011125B" w:rsidRDefault="00935620" w:rsidP="00EC2C41">
            <w:pPr>
              <w:ind w:firstLineChars="450" w:firstLine="945"/>
              <w:rPr>
                <w:rFonts w:ascii="宋体" w:hAnsi="宋体"/>
                <w:color w:val="000000" w:themeColor="text1"/>
                <w:szCs w:val="21"/>
              </w:rPr>
            </w:pPr>
            <w:r w:rsidRPr="0011125B">
              <w:rPr>
                <w:rFonts w:ascii="宋体" w:hAnsi="宋体" w:hint="eastAsia"/>
                <w:color w:val="000000" w:themeColor="text1"/>
                <w:szCs w:val="21"/>
              </w:rPr>
              <w:t>考察</w:t>
            </w:r>
            <w:r w:rsidR="00D03DD6" w:rsidRPr="0011125B">
              <w:rPr>
                <w:rFonts w:ascii="宋体" w:hAnsi="宋体" w:hint="eastAsia"/>
                <w:color w:val="000000" w:themeColor="text1"/>
                <w:szCs w:val="21"/>
              </w:rPr>
              <w:t>集中地点：</w:t>
            </w:r>
            <w:r w:rsidR="00F70308" w:rsidRPr="0011125B">
              <w:rPr>
                <w:rFonts w:ascii="宋体" w:hAnsi="宋体" w:hint="eastAsia"/>
                <w:color w:val="000000" w:themeColor="text1"/>
                <w:szCs w:val="21"/>
                <w:u w:val="single"/>
              </w:rPr>
              <w:t xml:space="preserve">             </w:t>
            </w:r>
            <w:r w:rsidR="00F70308" w:rsidRPr="0011125B">
              <w:rPr>
                <w:rFonts w:ascii="宋体" w:hAnsi="宋体" w:hint="eastAsia"/>
                <w:color w:val="000000" w:themeColor="text1"/>
                <w:szCs w:val="21"/>
              </w:rPr>
              <w:t>。</w:t>
            </w:r>
          </w:p>
        </w:tc>
      </w:tr>
      <w:tr w:rsidR="0011125B" w:rsidRPr="0011125B" w:rsidTr="006E652A">
        <w:trPr>
          <w:trHeight w:val="978"/>
        </w:trPr>
        <w:tc>
          <w:tcPr>
            <w:tcW w:w="1022" w:type="dxa"/>
            <w:vAlign w:val="center"/>
          </w:tcPr>
          <w:p w:rsidR="00935620" w:rsidRPr="0011125B" w:rsidRDefault="00935620" w:rsidP="00935620">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10</w:t>
            </w:r>
            <w:r w:rsidRPr="0011125B">
              <w:rPr>
                <w:rFonts w:ascii="宋体" w:hAnsi="宋体" w:hint="eastAsia"/>
                <w:color w:val="000000" w:themeColor="text1"/>
                <w:szCs w:val="21"/>
              </w:rPr>
              <w:t>.1</w:t>
            </w:r>
          </w:p>
        </w:tc>
        <w:tc>
          <w:tcPr>
            <w:tcW w:w="1780" w:type="dxa"/>
            <w:gridSpan w:val="2"/>
            <w:vAlign w:val="center"/>
          </w:tcPr>
          <w:p w:rsidR="00935620" w:rsidRPr="0011125B" w:rsidRDefault="00D111EA" w:rsidP="00935620">
            <w:pPr>
              <w:rPr>
                <w:rFonts w:ascii="宋体" w:hAnsi="宋体"/>
                <w:color w:val="000000" w:themeColor="text1"/>
                <w:szCs w:val="21"/>
              </w:rPr>
            </w:pPr>
            <w:r w:rsidRPr="0011125B">
              <w:rPr>
                <w:rFonts w:ascii="宋体" w:hAnsi="宋体" w:hint="eastAsia"/>
                <w:color w:val="000000" w:themeColor="text1"/>
                <w:szCs w:val="21"/>
              </w:rPr>
              <w:t>招标前答疑会</w:t>
            </w:r>
          </w:p>
        </w:tc>
        <w:tc>
          <w:tcPr>
            <w:tcW w:w="6484" w:type="dxa"/>
            <w:gridSpan w:val="2"/>
            <w:vAlign w:val="center"/>
          </w:tcPr>
          <w:p w:rsidR="00935620" w:rsidRPr="0011125B" w:rsidRDefault="00200021" w:rsidP="00935620">
            <w:pPr>
              <w:rPr>
                <w:rFonts w:ascii="宋体" w:hAnsi="宋体"/>
                <w:color w:val="000000" w:themeColor="text1"/>
                <w:szCs w:val="21"/>
              </w:rPr>
            </w:pPr>
            <w:r w:rsidRPr="0011125B">
              <w:rPr>
                <w:rFonts w:ascii="宋体" w:hAnsi="宋体" w:hint="eastAsia"/>
                <w:color w:val="000000" w:themeColor="text1"/>
                <w:szCs w:val="21"/>
              </w:rPr>
              <w:sym w:font="Wingdings 2" w:char="F052"/>
            </w:r>
            <w:r w:rsidR="00935620" w:rsidRPr="0011125B">
              <w:rPr>
                <w:rFonts w:ascii="宋体" w:hAnsi="宋体"/>
                <w:color w:val="000000" w:themeColor="text1"/>
                <w:szCs w:val="21"/>
              </w:rPr>
              <w:t xml:space="preserve"> </w:t>
            </w:r>
            <w:r w:rsidR="00935620" w:rsidRPr="0011125B">
              <w:rPr>
                <w:rFonts w:ascii="宋体" w:hAnsi="宋体" w:hint="eastAsia"/>
                <w:color w:val="000000" w:themeColor="text1"/>
                <w:szCs w:val="21"/>
              </w:rPr>
              <w:t>不组织</w:t>
            </w:r>
            <w:r w:rsidR="00F70308" w:rsidRPr="0011125B">
              <w:rPr>
                <w:rFonts w:ascii="宋体" w:hAnsi="宋体" w:hint="eastAsia"/>
                <w:color w:val="000000" w:themeColor="text1"/>
                <w:szCs w:val="21"/>
              </w:rPr>
              <w:t>。</w:t>
            </w:r>
          </w:p>
          <w:p w:rsidR="00935620" w:rsidRPr="0011125B" w:rsidRDefault="001A1BD5" w:rsidP="00935620">
            <w:pPr>
              <w:rPr>
                <w:rFonts w:ascii="宋体" w:hAnsi="宋体"/>
                <w:color w:val="000000" w:themeColor="text1"/>
                <w:szCs w:val="21"/>
              </w:rPr>
            </w:pPr>
            <w:r w:rsidRPr="0011125B">
              <w:rPr>
                <w:rFonts w:ascii="宋体" w:hAnsi="宋体" w:hint="eastAsia"/>
                <w:color w:val="000000" w:themeColor="text1"/>
                <w:szCs w:val="21"/>
              </w:rPr>
              <w:t>□</w:t>
            </w:r>
            <w:r w:rsidR="00935620" w:rsidRPr="0011125B">
              <w:rPr>
                <w:rFonts w:ascii="宋体" w:hAnsi="宋体" w:hint="eastAsia"/>
                <w:color w:val="000000" w:themeColor="text1"/>
                <w:szCs w:val="21"/>
              </w:rPr>
              <w:t>组织，召开时间：</w:t>
            </w:r>
            <w:r w:rsidR="00F70308" w:rsidRPr="0011125B">
              <w:rPr>
                <w:rFonts w:ascii="宋体" w:hAnsi="宋体" w:hint="eastAsia"/>
                <w:color w:val="000000" w:themeColor="text1"/>
                <w:szCs w:val="21"/>
                <w:u w:val="single"/>
              </w:rPr>
              <w:t xml:space="preserve">                 </w:t>
            </w:r>
            <w:r w:rsidR="00F70308" w:rsidRPr="0011125B">
              <w:rPr>
                <w:rFonts w:ascii="宋体" w:hAnsi="宋体" w:hint="eastAsia"/>
                <w:color w:val="000000" w:themeColor="text1"/>
                <w:szCs w:val="21"/>
              </w:rPr>
              <w:t>；</w:t>
            </w:r>
          </w:p>
          <w:p w:rsidR="00935620" w:rsidRPr="0011125B" w:rsidRDefault="00C14010" w:rsidP="00935620">
            <w:pPr>
              <w:ind w:firstLineChars="450" w:firstLine="945"/>
              <w:rPr>
                <w:rFonts w:ascii="宋体" w:hAnsi="宋体"/>
                <w:color w:val="000000" w:themeColor="text1"/>
                <w:szCs w:val="21"/>
              </w:rPr>
            </w:pPr>
            <w:r w:rsidRPr="0011125B">
              <w:rPr>
                <w:rFonts w:ascii="宋体" w:hAnsi="宋体" w:hint="eastAsia"/>
                <w:color w:val="000000" w:themeColor="text1"/>
                <w:szCs w:val="21"/>
              </w:rPr>
              <w:t>召开</w:t>
            </w:r>
            <w:r w:rsidR="00935620" w:rsidRPr="0011125B">
              <w:rPr>
                <w:rFonts w:ascii="宋体" w:hAnsi="宋体" w:hint="eastAsia"/>
                <w:color w:val="000000" w:themeColor="text1"/>
                <w:szCs w:val="21"/>
              </w:rPr>
              <w:t>地点：</w:t>
            </w:r>
            <w:r w:rsidR="00F70308" w:rsidRPr="0011125B">
              <w:rPr>
                <w:rFonts w:ascii="宋体" w:hAnsi="宋体" w:hint="eastAsia"/>
                <w:color w:val="000000" w:themeColor="text1"/>
                <w:szCs w:val="21"/>
                <w:u w:val="single"/>
              </w:rPr>
              <w:t xml:space="preserve">           </w:t>
            </w:r>
            <w:r w:rsidR="00F70308" w:rsidRPr="0011125B">
              <w:rPr>
                <w:rFonts w:ascii="宋体" w:hAnsi="宋体"/>
                <w:color w:val="000000" w:themeColor="text1"/>
                <w:szCs w:val="21"/>
                <w:u w:val="single"/>
              </w:rPr>
              <w:t xml:space="preserve">    </w:t>
            </w:r>
            <w:r w:rsidR="00F70308" w:rsidRPr="0011125B">
              <w:rPr>
                <w:rFonts w:ascii="宋体" w:hAnsi="宋体" w:hint="eastAsia"/>
                <w:color w:val="000000" w:themeColor="text1"/>
                <w:szCs w:val="21"/>
                <w:u w:val="single"/>
              </w:rPr>
              <w:t xml:space="preserve">  </w:t>
            </w:r>
            <w:r w:rsidR="00F70308" w:rsidRPr="0011125B">
              <w:rPr>
                <w:rFonts w:ascii="宋体" w:hAnsi="宋体" w:hint="eastAsia"/>
                <w:color w:val="000000" w:themeColor="text1"/>
                <w:szCs w:val="21"/>
              </w:rPr>
              <w:t>。</w:t>
            </w:r>
          </w:p>
        </w:tc>
      </w:tr>
      <w:tr w:rsidR="0011125B" w:rsidRPr="0011125B" w:rsidTr="006E652A">
        <w:trPr>
          <w:trHeight w:val="567"/>
        </w:trPr>
        <w:tc>
          <w:tcPr>
            <w:tcW w:w="1022" w:type="dxa"/>
            <w:vAlign w:val="center"/>
          </w:tcPr>
          <w:p w:rsidR="00142759" w:rsidRPr="0011125B" w:rsidRDefault="00BB4A9B" w:rsidP="00EC2C41">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10</w:t>
            </w:r>
            <w:r w:rsidRPr="0011125B">
              <w:rPr>
                <w:rFonts w:ascii="宋体" w:hAnsi="宋体" w:hint="eastAsia"/>
                <w:color w:val="000000" w:themeColor="text1"/>
                <w:szCs w:val="21"/>
              </w:rPr>
              <w:t>.</w:t>
            </w:r>
            <w:r w:rsidRPr="0011125B">
              <w:rPr>
                <w:rFonts w:ascii="宋体" w:hAnsi="宋体"/>
                <w:color w:val="000000" w:themeColor="text1"/>
                <w:szCs w:val="21"/>
              </w:rPr>
              <w:t>2</w:t>
            </w:r>
          </w:p>
        </w:tc>
        <w:tc>
          <w:tcPr>
            <w:tcW w:w="1780" w:type="dxa"/>
            <w:gridSpan w:val="2"/>
            <w:vAlign w:val="center"/>
          </w:tcPr>
          <w:p w:rsidR="00142759" w:rsidRPr="0011125B" w:rsidRDefault="00AF409E" w:rsidP="00EC2C41">
            <w:pPr>
              <w:rPr>
                <w:rFonts w:ascii="宋体" w:hAnsi="宋体"/>
                <w:color w:val="000000" w:themeColor="text1"/>
                <w:szCs w:val="21"/>
              </w:rPr>
            </w:pPr>
            <w:r w:rsidRPr="0011125B">
              <w:rPr>
                <w:rFonts w:ascii="宋体" w:hAnsi="宋体" w:hint="eastAsia"/>
                <w:color w:val="000000" w:themeColor="text1"/>
                <w:szCs w:val="21"/>
              </w:rPr>
              <w:t>投标人</w:t>
            </w:r>
            <w:r w:rsidR="00BB4A9B" w:rsidRPr="0011125B">
              <w:rPr>
                <w:rFonts w:ascii="宋体" w:hAnsi="宋体" w:hint="eastAsia"/>
                <w:color w:val="000000" w:themeColor="text1"/>
                <w:szCs w:val="21"/>
              </w:rPr>
              <w:t>提出问题的截止时间</w:t>
            </w:r>
          </w:p>
        </w:tc>
        <w:tc>
          <w:tcPr>
            <w:tcW w:w="6484" w:type="dxa"/>
            <w:gridSpan w:val="2"/>
            <w:vAlign w:val="center"/>
          </w:tcPr>
          <w:p w:rsidR="00142759" w:rsidRPr="0011125B" w:rsidRDefault="00602CC8" w:rsidP="00031BC0">
            <w:pPr>
              <w:rPr>
                <w:rFonts w:ascii="宋体" w:hAnsi="宋体"/>
                <w:color w:val="000000" w:themeColor="text1"/>
                <w:szCs w:val="21"/>
              </w:rPr>
            </w:pPr>
            <w:r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27</w:t>
            </w:r>
            <w:r w:rsidR="00BB4A9B" w:rsidRPr="0011125B">
              <w:rPr>
                <w:rFonts w:ascii="宋体" w:hAnsi="宋体" w:hint="eastAsia"/>
                <w:color w:val="000000" w:themeColor="text1"/>
                <w:szCs w:val="21"/>
                <w:highlight w:val="yellow"/>
              </w:rPr>
              <w:t>日</w:t>
            </w:r>
            <w:r w:rsidR="00200021" w:rsidRPr="0011125B">
              <w:rPr>
                <w:rFonts w:ascii="宋体" w:hAnsi="宋体"/>
                <w:color w:val="000000" w:themeColor="text1"/>
                <w:szCs w:val="21"/>
                <w:u w:val="single"/>
              </w:rPr>
              <w:t>17</w:t>
            </w:r>
            <w:r w:rsidR="00BB4A9B" w:rsidRPr="0011125B">
              <w:rPr>
                <w:rFonts w:ascii="宋体" w:hAnsi="宋体" w:hint="eastAsia"/>
                <w:color w:val="000000" w:themeColor="text1"/>
                <w:szCs w:val="21"/>
              </w:rPr>
              <w:t>时</w:t>
            </w:r>
            <w:r w:rsidR="00200021" w:rsidRPr="0011125B">
              <w:rPr>
                <w:rFonts w:ascii="宋体" w:hAnsi="宋体"/>
                <w:color w:val="000000" w:themeColor="text1"/>
                <w:szCs w:val="21"/>
                <w:u w:val="single"/>
              </w:rPr>
              <w:t>00</w:t>
            </w:r>
            <w:r w:rsidR="00BB4A9B" w:rsidRPr="0011125B">
              <w:rPr>
                <w:rFonts w:ascii="宋体" w:hAnsi="宋体" w:hint="eastAsia"/>
                <w:color w:val="000000" w:themeColor="text1"/>
                <w:szCs w:val="21"/>
              </w:rPr>
              <w:t>分</w:t>
            </w:r>
          </w:p>
        </w:tc>
      </w:tr>
      <w:tr w:rsidR="0011125B" w:rsidRPr="0011125B" w:rsidTr="006E652A">
        <w:trPr>
          <w:trHeight w:val="567"/>
        </w:trPr>
        <w:tc>
          <w:tcPr>
            <w:tcW w:w="1022" w:type="dxa"/>
            <w:vAlign w:val="center"/>
          </w:tcPr>
          <w:p w:rsidR="00142759" w:rsidRPr="0011125B" w:rsidRDefault="00BB4A9B" w:rsidP="00EC2C41">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10</w:t>
            </w:r>
            <w:r w:rsidRPr="0011125B">
              <w:rPr>
                <w:rFonts w:ascii="宋体" w:hAnsi="宋体" w:hint="eastAsia"/>
                <w:color w:val="000000" w:themeColor="text1"/>
                <w:szCs w:val="21"/>
              </w:rPr>
              <w:t>.</w:t>
            </w:r>
            <w:r w:rsidRPr="0011125B">
              <w:rPr>
                <w:rFonts w:ascii="宋体" w:hAnsi="宋体"/>
                <w:color w:val="000000" w:themeColor="text1"/>
                <w:szCs w:val="21"/>
              </w:rPr>
              <w:t>3</w:t>
            </w:r>
          </w:p>
        </w:tc>
        <w:tc>
          <w:tcPr>
            <w:tcW w:w="1780" w:type="dxa"/>
            <w:gridSpan w:val="2"/>
            <w:vAlign w:val="center"/>
          </w:tcPr>
          <w:p w:rsidR="00142759" w:rsidRPr="0011125B" w:rsidRDefault="00E938D0" w:rsidP="00EC2C41">
            <w:pPr>
              <w:rPr>
                <w:rFonts w:ascii="宋体" w:hAnsi="宋体"/>
                <w:color w:val="000000" w:themeColor="text1"/>
                <w:szCs w:val="21"/>
              </w:rPr>
            </w:pPr>
            <w:r w:rsidRPr="0011125B">
              <w:rPr>
                <w:rFonts w:ascii="宋体" w:hAnsi="宋体" w:hint="eastAsia"/>
                <w:color w:val="000000" w:themeColor="text1"/>
                <w:szCs w:val="21"/>
              </w:rPr>
              <w:t>招标人</w:t>
            </w:r>
            <w:r w:rsidR="002200FA" w:rsidRPr="0011125B">
              <w:rPr>
                <w:rFonts w:ascii="宋体" w:hAnsi="宋体" w:hint="eastAsia"/>
                <w:color w:val="000000" w:themeColor="text1"/>
                <w:szCs w:val="21"/>
              </w:rPr>
              <w:t>书面</w:t>
            </w:r>
            <w:r w:rsidR="00BB4A9B" w:rsidRPr="0011125B">
              <w:rPr>
                <w:rFonts w:ascii="宋体" w:hAnsi="宋体" w:hint="eastAsia"/>
                <w:color w:val="000000" w:themeColor="text1"/>
                <w:szCs w:val="21"/>
              </w:rPr>
              <w:t>澄清问题的时间</w:t>
            </w:r>
          </w:p>
        </w:tc>
        <w:tc>
          <w:tcPr>
            <w:tcW w:w="6484" w:type="dxa"/>
            <w:gridSpan w:val="2"/>
            <w:vAlign w:val="center"/>
          </w:tcPr>
          <w:p w:rsidR="00142759" w:rsidRPr="0011125B" w:rsidRDefault="00602CC8" w:rsidP="00031BC0">
            <w:pPr>
              <w:rPr>
                <w:rFonts w:ascii="宋体" w:hAnsi="宋体"/>
                <w:color w:val="000000" w:themeColor="text1"/>
                <w:szCs w:val="21"/>
              </w:rPr>
            </w:pPr>
            <w:r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28</w:t>
            </w:r>
            <w:r w:rsidR="00F70308" w:rsidRPr="0011125B">
              <w:rPr>
                <w:rFonts w:ascii="宋体" w:hAnsi="宋体" w:hint="eastAsia"/>
                <w:color w:val="000000" w:themeColor="text1"/>
                <w:szCs w:val="21"/>
                <w:highlight w:val="yellow"/>
              </w:rPr>
              <w:t>日</w:t>
            </w:r>
            <w:r w:rsidR="00200021" w:rsidRPr="0011125B">
              <w:rPr>
                <w:rFonts w:ascii="宋体" w:hAnsi="宋体"/>
                <w:color w:val="000000" w:themeColor="text1"/>
                <w:szCs w:val="21"/>
                <w:u w:val="single"/>
              </w:rPr>
              <w:t>17</w:t>
            </w:r>
            <w:r w:rsidR="00F70308" w:rsidRPr="0011125B">
              <w:rPr>
                <w:rFonts w:ascii="宋体" w:hAnsi="宋体" w:hint="eastAsia"/>
                <w:color w:val="000000" w:themeColor="text1"/>
                <w:szCs w:val="21"/>
              </w:rPr>
              <w:t>时</w:t>
            </w:r>
            <w:r w:rsidR="00200021" w:rsidRPr="0011125B">
              <w:rPr>
                <w:rFonts w:ascii="宋体" w:hAnsi="宋体"/>
                <w:color w:val="000000" w:themeColor="text1"/>
                <w:szCs w:val="21"/>
                <w:u w:val="single"/>
              </w:rPr>
              <w:t>00</w:t>
            </w:r>
            <w:r w:rsidR="00D26AFD" w:rsidRPr="0011125B">
              <w:rPr>
                <w:rFonts w:ascii="宋体" w:hAnsi="宋体" w:hint="eastAsia"/>
                <w:color w:val="000000" w:themeColor="text1"/>
                <w:szCs w:val="21"/>
              </w:rPr>
              <w:t>分前</w:t>
            </w:r>
          </w:p>
        </w:tc>
      </w:tr>
      <w:tr w:rsidR="0011125B" w:rsidRPr="0011125B" w:rsidTr="006E652A">
        <w:trPr>
          <w:trHeight w:val="567"/>
        </w:trPr>
        <w:tc>
          <w:tcPr>
            <w:tcW w:w="1022" w:type="dxa"/>
            <w:vAlign w:val="center"/>
          </w:tcPr>
          <w:p w:rsidR="00D2179B" w:rsidRPr="0011125B" w:rsidRDefault="00D2179B" w:rsidP="00D2179B">
            <w:pPr>
              <w:jc w:val="center"/>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1125B">
                <w:rPr>
                  <w:rFonts w:ascii="宋体" w:hAnsi="宋体" w:hint="eastAsia"/>
                  <w:color w:val="000000" w:themeColor="text1"/>
                  <w:szCs w:val="21"/>
                </w:rPr>
                <w:t>2.1.1</w:t>
              </w:r>
            </w:smartTag>
          </w:p>
        </w:tc>
        <w:tc>
          <w:tcPr>
            <w:tcW w:w="1780" w:type="dxa"/>
            <w:gridSpan w:val="2"/>
            <w:vAlign w:val="center"/>
          </w:tcPr>
          <w:p w:rsidR="00D2179B" w:rsidRPr="0011125B" w:rsidRDefault="00987D2A" w:rsidP="00D2179B">
            <w:pPr>
              <w:rPr>
                <w:rFonts w:ascii="宋体" w:hAnsi="宋体"/>
                <w:color w:val="000000" w:themeColor="text1"/>
                <w:szCs w:val="21"/>
              </w:rPr>
            </w:pPr>
            <w:r w:rsidRPr="0011125B">
              <w:rPr>
                <w:rFonts w:ascii="宋体" w:hAnsi="宋体" w:hint="eastAsia"/>
                <w:color w:val="000000" w:themeColor="text1"/>
                <w:szCs w:val="21"/>
              </w:rPr>
              <w:t>组成</w:t>
            </w:r>
            <w:r w:rsidR="008E5679" w:rsidRPr="0011125B">
              <w:rPr>
                <w:rFonts w:ascii="宋体" w:hAnsi="宋体" w:hint="eastAsia"/>
                <w:color w:val="000000" w:themeColor="text1"/>
                <w:szCs w:val="21"/>
              </w:rPr>
              <w:t>招标文件</w:t>
            </w:r>
            <w:r w:rsidR="00D2179B" w:rsidRPr="0011125B">
              <w:rPr>
                <w:rFonts w:ascii="宋体" w:hAnsi="宋体" w:hint="eastAsia"/>
                <w:color w:val="000000" w:themeColor="text1"/>
                <w:szCs w:val="21"/>
              </w:rPr>
              <w:t>的其他材料</w:t>
            </w:r>
          </w:p>
        </w:tc>
        <w:tc>
          <w:tcPr>
            <w:tcW w:w="6484" w:type="dxa"/>
            <w:gridSpan w:val="2"/>
            <w:vAlign w:val="center"/>
          </w:tcPr>
          <w:p w:rsidR="00D2179B" w:rsidRPr="0011125B" w:rsidRDefault="00D2179B" w:rsidP="00D2179B">
            <w:pPr>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9</w:t>
            </w:r>
            <w:r w:rsidRPr="0011125B">
              <w:rPr>
                <w:rFonts w:ascii="宋体" w:hAnsi="宋体" w:hint="eastAsia"/>
                <w:color w:val="000000" w:themeColor="text1"/>
                <w:szCs w:val="21"/>
              </w:rPr>
              <w:t>）</w:t>
            </w:r>
            <w:r w:rsidRPr="0011125B">
              <w:rPr>
                <w:rFonts w:ascii="宋体" w:hAnsi="宋体" w:hint="eastAsia"/>
                <w:color w:val="000000" w:themeColor="text1"/>
                <w:szCs w:val="21"/>
                <w:u w:val="single"/>
              </w:rPr>
              <w:t xml:space="preserve">              </w:t>
            </w:r>
          </w:p>
        </w:tc>
      </w:tr>
      <w:tr w:rsidR="0011125B" w:rsidRPr="0011125B" w:rsidTr="006E652A">
        <w:trPr>
          <w:trHeight w:val="567"/>
        </w:trPr>
        <w:tc>
          <w:tcPr>
            <w:tcW w:w="1022" w:type="dxa"/>
            <w:vAlign w:val="center"/>
          </w:tcPr>
          <w:p w:rsidR="00142759" w:rsidRPr="0011125B" w:rsidRDefault="00E461E9" w:rsidP="00D47929">
            <w:pPr>
              <w:jc w:val="center"/>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142759" w:rsidRPr="0011125B" w:rsidRDefault="00AF409E" w:rsidP="00EC2C41">
            <w:pPr>
              <w:rPr>
                <w:rFonts w:ascii="宋体" w:hAnsi="宋体"/>
                <w:color w:val="000000" w:themeColor="text1"/>
                <w:szCs w:val="21"/>
              </w:rPr>
            </w:pPr>
            <w:r w:rsidRPr="0011125B">
              <w:rPr>
                <w:rFonts w:ascii="宋体" w:hAnsi="宋体" w:hint="eastAsia"/>
                <w:color w:val="000000" w:themeColor="text1"/>
                <w:szCs w:val="21"/>
              </w:rPr>
              <w:t>投标人</w:t>
            </w:r>
            <w:r w:rsidR="00E461E9" w:rsidRPr="0011125B">
              <w:rPr>
                <w:color w:val="000000" w:themeColor="text1"/>
                <w:szCs w:val="21"/>
              </w:rPr>
              <w:t>要求澄清</w:t>
            </w:r>
            <w:r w:rsidR="008E5679" w:rsidRPr="0011125B">
              <w:rPr>
                <w:rFonts w:hint="eastAsia"/>
                <w:color w:val="000000" w:themeColor="text1"/>
                <w:szCs w:val="21"/>
              </w:rPr>
              <w:t>招标文件</w:t>
            </w:r>
            <w:r w:rsidR="00E461E9" w:rsidRPr="0011125B">
              <w:rPr>
                <w:color w:val="000000" w:themeColor="text1"/>
                <w:szCs w:val="21"/>
              </w:rPr>
              <w:t>的截止时间</w:t>
            </w:r>
            <w:r w:rsidR="006365D2" w:rsidRPr="0011125B">
              <w:rPr>
                <w:rFonts w:hint="eastAsia"/>
                <w:color w:val="000000" w:themeColor="text1"/>
                <w:szCs w:val="21"/>
              </w:rPr>
              <w:t>和方式</w:t>
            </w:r>
          </w:p>
        </w:tc>
        <w:tc>
          <w:tcPr>
            <w:tcW w:w="6484" w:type="dxa"/>
            <w:gridSpan w:val="2"/>
            <w:vAlign w:val="center"/>
          </w:tcPr>
          <w:p w:rsidR="00142759" w:rsidRPr="0011125B" w:rsidRDefault="003D3BB2" w:rsidP="00EC2C41">
            <w:pPr>
              <w:rPr>
                <w:rFonts w:ascii="宋体" w:hAnsi="宋体"/>
                <w:color w:val="000000" w:themeColor="text1"/>
                <w:szCs w:val="21"/>
              </w:rPr>
            </w:pPr>
            <w:r w:rsidRPr="0011125B">
              <w:rPr>
                <w:rFonts w:ascii="宋体" w:hAnsi="宋体" w:hint="eastAsia"/>
                <w:color w:val="000000" w:themeColor="text1"/>
                <w:szCs w:val="21"/>
              </w:rPr>
              <w:t>1.</w:t>
            </w:r>
            <w:r w:rsidR="006365D2" w:rsidRPr="0011125B">
              <w:rPr>
                <w:rFonts w:ascii="宋体" w:hAnsi="宋体" w:hint="eastAsia"/>
                <w:color w:val="000000" w:themeColor="text1"/>
                <w:szCs w:val="21"/>
              </w:rPr>
              <w:t>截止时间：</w:t>
            </w:r>
            <w:r w:rsidR="00F909EC" w:rsidRPr="0011125B">
              <w:rPr>
                <w:rFonts w:ascii="宋体" w:hAnsi="宋体" w:hint="eastAsia"/>
                <w:color w:val="000000" w:themeColor="text1"/>
                <w:szCs w:val="21"/>
                <w:highlight w:val="yellow"/>
                <w:u w:val="single"/>
              </w:rPr>
              <w:t>2018年</w:t>
            </w:r>
            <w:r w:rsidR="00031BC0">
              <w:rPr>
                <w:rFonts w:ascii="宋体" w:hAnsi="宋体"/>
                <w:color w:val="000000" w:themeColor="text1"/>
                <w:szCs w:val="21"/>
                <w:highlight w:val="yellow"/>
                <w:u w:val="single"/>
              </w:rPr>
              <w:t>11</w:t>
            </w:r>
            <w:r w:rsidR="00F909EC" w:rsidRPr="0011125B">
              <w:rPr>
                <w:rFonts w:ascii="宋体" w:hAnsi="宋体" w:hint="eastAsia"/>
                <w:color w:val="000000" w:themeColor="text1"/>
                <w:szCs w:val="21"/>
                <w:highlight w:val="yellow"/>
                <w:u w:val="single"/>
              </w:rPr>
              <w:t>月</w:t>
            </w:r>
            <w:r w:rsidR="006338F6">
              <w:rPr>
                <w:rFonts w:ascii="宋体" w:hAnsi="宋体"/>
                <w:color w:val="000000" w:themeColor="text1"/>
                <w:szCs w:val="21"/>
                <w:highlight w:val="yellow"/>
                <w:u w:val="single"/>
              </w:rPr>
              <w:t>27</w:t>
            </w:r>
            <w:r w:rsidR="00F909EC" w:rsidRPr="0011125B">
              <w:rPr>
                <w:rFonts w:ascii="宋体" w:hAnsi="宋体" w:hint="eastAsia"/>
                <w:color w:val="000000" w:themeColor="text1"/>
                <w:szCs w:val="21"/>
                <w:highlight w:val="yellow"/>
                <w:u w:val="single"/>
              </w:rPr>
              <w:t>日17时00分</w:t>
            </w:r>
          </w:p>
          <w:p w:rsidR="006365D2" w:rsidRPr="0011125B" w:rsidRDefault="003D3BB2" w:rsidP="00FE543B">
            <w:pPr>
              <w:rPr>
                <w:rFonts w:ascii="宋体" w:hAnsi="宋体"/>
                <w:color w:val="000000" w:themeColor="text1"/>
                <w:szCs w:val="21"/>
              </w:rPr>
            </w:pPr>
            <w:r w:rsidRPr="0011125B">
              <w:rPr>
                <w:rFonts w:ascii="宋体" w:hAnsi="宋体" w:hint="eastAsia"/>
                <w:color w:val="000000" w:themeColor="text1"/>
                <w:szCs w:val="21"/>
              </w:rPr>
              <w:t>2.</w:t>
            </w:r>
            <w:r w:rsidR="006365D2" w:rsidRPr="0011125B">
              <w:rPr>
                <w:rFonts w:ascii="宋体" w:hAnsi="宋体" w:hint="eastAsia"/>
                <w:color w:val="000000" w:themeColor="text1"/>
                <w:szCs w:val="21"/>
              </w:rPr>
              <w:t>澄清方式：</w:t>
            </w:r>
            <w:r w:rsidRPr="0011125B">
              <w:rPr>
                <w:rFonts w:ascii="宋体" w:hAnsi="宋体" w:hint="eastAsia"/>
                <w:color w:val="000000" w:themeColor="text1"/>
                <w:szCs w:val="21"/>
              </w:rPr>
              <w:t>书面形式一式三份并加盖</w:t>
            </w:r>
            <w:r w:rsidR="00AF409E" w:rsidRPr="0011125B">
              <w:rPr>
                <w:rFonts w:ascii="宋体" w:hAnsi="宋体" w:hint="eastAsia"/>
                <w:color w:val="000000" w:themeColor="text1"/>
                <w:szCs w:val="21"/>
              </w:rPr>
              <w:t>投标人</w:t>
            </w:r>
            <w:r w:rsidRPr="0011125B">
              <w:rPr>
                <w:rFonts w:ascii="宋体" w:hAnsi="宋体" w:hint="eastAsia"/>
                <w:color w:val="000000" w:themeColor="text1"/>
                <w:szCs w:val="21"/>
              </w:rPr>
              <w:t>单位公章，采用</w:t>
            </w:r>
            <w:r w:rsidR="0001293B" w:rsidRPr="0011125B">
              <w:rPr>
                <w:rFonts w:ascii="宋体" w:hAnsi="宋体" w:hint="eastAsia"/>
                <w:color w:val="000000" w:themeColor="text1"/>
                <w:szCs w:val="21"/>
              </w:rPr>
              <w:t>信函、传真或者直接送达方式</w:t>
            </w:r>
            <w:r w:rsidRPr="0011125B">
              <w:rPr>
                <w:rFonts w:ascii="宋体" w:hAnsi="宋体" w:hint="eastAsia"/>
                <w:color w:val="000000" w:themeColor="text1"/>
                <w:szCs w:val="21"/>
              </w:rPr>
              <w:t>通知采购代理机构（同时提供word格式电子版一份发至电子信箱</w:t>
            </w:r>
            <w:r w:rsidR="00FE543B" w:rsidRPr="0011125B">
              <w:rPr>
                <w:rFonts w:ascii="宋体" w:hAnsi="宋体" w:hint="eastAsia"/>
                <w:color w:val="000000" w:themeColor="text1"/>
                <w:szCs w:val="21"/>
              </w:rPr>
              <w:t>：</w:t>
            </w:r>
            <w:hyperlink r:id="rId14" w:history="1">
              <w:r w:rsidR="00E56C5F" w:rsidRPr="0011125B">
                <w:rPr>
                  <w:rStyle w:val="a5"/>
                  <w:rFonts w:ascii="宋体" w:hAnsi="宋体" w:hint="eastAsia"/>
                  <w:color w:val="000000" w:themeColor="text1"/>
                  <w:szCs w:val="21"/>
                </w:rPr>
                <w:t>ZJXL87967630@126.com</w:t>
              </w:r>
            </w:hyperlink>
            <w:r w:rsidRPr="0011125B">
              <w:rPr>
                <w:rFonts w:ascii="宋体" w:hAnsi="宋体" w:hint="eastAsia"/>
                <w:color w:val="000000" w:themeColor="text1"/>
                <w:szCs w:val="21"/>
              </w:rPr>
              <w:t>）</w:t>
            </w:r>
            <w:r w:rsidR="00FE543B" w:rsidRPr="0011125B">
              <w:rPr>
                <w:rFonts w:ascii="宋体" w:hAnsi="宋体" w:hint="eastAsia"/>
                <w:color w:val="000000" w:themeColor="text1"/>
                <w:szCs w:val="21"/>
              </w:rPr>
              <w:t>。</w:t>
            </w:r>
          </w:p>
        </w:tc>
      </w:tr>
      <w:tr w:rsidR="0011125B" w:rsidRPr="0011125B" w:rsidTr="006E652A">
        <w:trPr>
          <w:trHeight w:val="840"/>
        </w:trPr>
        <w:tc>
          <w:tcPr>
            <w:tcW w:w="1022" w:type="dxa"/>
            <w:vAlign w:val="center"/>
          </w:tcPr>
          <w:p w:rsidR="00142759" w:rsidRPr="0011125B" w:rsidRDefault="002A70C4" w:rsidP="00054B3D">
            <w:pPr>
              <w:jc w:val="center"/>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3</w:t>
            </w:r>
            <w:r w:rsidRPr="0011125B">
              <w:rPr>
                <w:rFonts w:ascii="宋体" w:hAnsi="宋体" w:hint="eastAsia"/>
                <w:color w:val="000000" w:themeColor="text1"/>
                <w:szCs w:val="21"/>
              </w:rPr>
              <w:t>.</w:t>
            </w:r>
            <w:r w:rsidR="00054B3D" w:rsidRPr="0011125B">
              <w:rPr>
                <w:rFonts w:ascii="宋体" w:hAnsi="宋体"/>
                <w:color w:val="000000" w:themeColor="text1"/>
                <w:szCs w:val="21"/>
              </w:rPr>
              <w:t>3</w:t>
            </w:r>
          </w:p>
        </w:tc>
        <w:tc>
          <w:tcPr>
            <w:tcW w:w="1780" w:type="dxa"/>
            <w:gridSpan w:val="2"/>
            <w:vAlign w:val="center"/>
          </w:tcPr>
          <w:p w:rsidR="00142759" w:rsidRPr="0011125B" w:rsidRDefault="00AF409E" w:rsidP="00EC2C41">
            <w:pPr>
              <w:rPr>
                <w:rFonts w:ascii="宋体" w:hAnsi="宋体"/>
                <w:color w:val="000000" w:themeColor="text1"/>
                <w:szCs w:val="21"/>
              </w:rPr>
            </w:pPr>
            <w:r w:rsidRPr="0011125B">
              <w:rPr>
                <w:rFonts w:ascii="宋体" w:hAnsi="宋体" w:hint="eastAsia"/>
                <w:color w:val="000000" w:themeColor="text1"/>
                <w:szCs w:val="21"/>
              </w:rPr>
              <w:t>投标人</w:t>
            </w:r>
            <w:r w:rsidR="002A70C4" w:rsidRPr="0011125B">
              <w:rPr>
                <w:rFonts w:ascii="宋体" w:hAnsi="宋体" w:hint="eastAsia"/>
                <w:color w:val="000000" w:themeColor="text1"/>
                <w:szCs w:val="21"/>
              </w:rPr>
              <w:t>确认收到</w:t>
            </w:r>
            <w:r w:rsidR="008E5679" w:rsidRPr="0011125B">
              <w:rPr>
                <w:rFonts w:ascii="宋体" w:hAnsi="宋体" w:hint="eastAsia"/>
                <w:color w:val="000000" w:themeColor="text1"/>
                <w:szCs w:val="21"/>
              </w:rPr>
              <w:t>招标文件</w:t>
            </w:r>
            <w:r w:rsidR="002A70C4" w:rsidRPr="0011125B">
              <w:rPr>
                <w:rFonts w:ascii="宋体" w:hAnsi="宋体" w:hint="eastAsia"/>
                <w:color w:val="000000" w:themeColor="text1"/>
                <w:szCs w:val="21"/>
              </w:rPr>
              <w:t>澄清的时间</w:t>
            </w:r>
          </w:p>
        </w:tc>
        <w:tc>
          <w:tcPr>
            <w:tcW w:w="6484" w:type="dxa"/>
            <w:gridSpan w:val="2"/>
            <w:vAlign w:val="center"/>
          </w:tcPr>
          <w:p w:rsidR="00142759" w:rsidRPr="0011125B" w:rsidRDefault="002A70C4" w:rsidP="005E4D15">
            <w:pPr>
              <w:rPr>
                <w:rFonts w:ascii="宋体" w:hAnsi="宋体"/>
                <w:color w:val="000000" w:themeColor="text1"/>
                <w:szCs w:val="21"/>
              </w:rPr>
            </w:pPr>
            <w:r w:rsidRPr="0011125B">
              <w:rPr>
                <w:rFonts w:ascii="宋体" w:hAnsi="宋体" w:hint="eastAsia"/>
                <w:color w:val="000000" w:themeColor="text1"/>
                <w:szCs w:val="21"/>
              </w:rPr>
              <w:t>发出澄清公告后</w:t>
            </w:r>
            <w:r w:rsidR="00B1163C" w:rsidRPr="0011125B">
              <w:rPr>
                <w:rFonts w:ascii="宋体" w:hAnsi="宋体"/>
                <w:color w:val="000000" w:themeColor="text1"/>
                <w:szCs w:val="21"/>
                <w:u w:val="single"/>
              </w:rPr>
              <w:t>24</w:t>
            </w:r>
            <w:r w:rsidRPr="0011125B">
              <w:rPr>
                <w:rFonts w:ascii="宋体" w:hAnsi="宋体" w:hint="eastAsia"/>
                <w:color w:val="000000" w:themeColor="text1"/>
                <w:szCs w:val="21"/>
              </w:rPr>
              <w:t>小时内。</w:t>
            </w:r>
          </w:p>
        </w:tc>
      </w:tr>
      <w:tr w:rsidR="0011125B" w:rsidRPr="0011125B" w:rsidTr="006E652A">
        <w:trPr>
          <w:trHeight w:val="764"/>
        </w:trPr>
        <w:tc>
          <w:tcPr>
            <w:tcW w:w="1022" w:type="dxa"/>
            <w:vAlign w:val="center"/>
          </w:tcPr>
          <w:p w:rsidR="002A70C4" w:rsidRPr="0011125B" w:rsidRDefault="002A70C4" w:rsidP="00D47929">
            <w:pPr>
              <w:jc w:val="center"/>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4</w:t>
            </w:r>
            <w:r w:rsidRPr="0011125B">
              <w:rPr>
                <w:rFonts w:ascii="宋体" w:hAnsi="宋体" w:hint="eastAsia"/>
                <w:color w:val="000000" w:themeColor="text1"/>
                <w:szCs w:val="21"/>
              </w:rPr>
              <w:t>.</w:t>
            </w:r>
            <w:r w:rsidRPr="0011125B">
              <w:rPr>
                <w:rFonts w:ascii="宋体" w:hAnsi="宋体"/>
                <w:color w:val="000000" w:themeColor="text1"/>
                <w:szCs w:val="21"/>
              </w:rPr>
              <w:t>2</w:t>
            </w:r>
          </w:p>
        </w:tc>
        <w:tc>
          <w:tcPr>
            <w:tcW w:w="1780" w:type="dxa"/>
            <w:gridSpan w:val="2"/>
            <w:vAlign w:val="center"/>
          </w:tcPr>
          <w:p w:rsidR="002A70C4" w:rsidRPr="0011125B" w:rsidRDefault="00AF409E" w:rsidP="002A70C4">
            <w:pPr>
              <w:rPr>
                <w:rFonts w:ascii="宋体" w:hAnsi="宋体"/>
                <w:color w:val="000000" w:themeColor="text1"/>
                <w:szCs w:val="21"/>
              </w:rPr>
            </w:pPr>
            <w:r w:rsidRPr="0011125B">
              <w:rPr>
                <w:rFonts w:ascii="宋体" w:hAnsi="宋体" w:hint="eastAsia"/>
                <w:color w:val="000000" w:themeColor="text1"/>
                <w:szCs w:val="21"/>
              </w:rPr>
              <w:t>投标人</w:t>
            </w:r>
            <w:r w:rsidR="002A70C4" w:rsidRPr="0011125B">
              <w:rPr>
                <w:rFonts w:ascii="宋体" w:hAnsi="宋体" w:hint="eastAsia"/>
                <w:color w:val="000000" w:themeColor="text1"/>
                <w:szCs w:val="21"/>
              </w:rPr>
              <w:t>确认收到</w:t>
            </w:r>
            <w:r w:rsidR="008E5679" w:rsidRPr="0011125B">
              <w:rPr>
                <w:rFonts w:ascii="宋体" w:hAnsi="宋体" w:hint="eastAsia"/>
                <w:color w:val="000000" w:themeColor="text1"/>
                <w:szCs w:val="21"/>
              </w:rPr>
              <w:t>招标文件</w:t>
            </w:r>
            <w:r w:rsidR="002A70C4" w:rsidRPr="0011125B">
              <w:rPr>
                <w:rFonts w:ascii="宋体" w:hAnsi="宋体" w:hint="eastAsia"/>
                <w:color w:val="000000" w:themeColor="text1"/>
                <w:szCs w:val="21"/>
              </w:rPr>
              <w:t>修改的时间</w:t>
            </w:r>
          </w:p>
        </w:tc>
        <w:tc>
          <w:tcPr>
            <w:tcW w:w="6484" w:type="dxa"/>
            <w:gridSpan w:val="2"/>
            <w:vAlign w:val="center"/>
          </w:tcPr>
          <w:p w:rsidR="002A70C4" w:rsidRPr="0011125B" w:rsidRDefault="002A70C4" w:rsidP="005E4D15">
            <w:pPr>
              <w:rPr>
                <w:rFonts w:ascii="宋体" w:hAnsi="宋体"/>
                <w:color w:val="000000" w:themeColor="text1"/>
                <w:szCs w:val="21"/>
              </w:rPr>
            </w:pPr>
            <w:r w:rsidRPr="0011125B">
              <w:rPr>
                <w:rFonts w:ascii="宋体" w:hAnsi="宋体" w:hint="eastAsia"/>
                <w:color w:val="000000" w:themeColor="text1"/>
                <w:szCs w:val="21"/>
              </w:rPr>
              <w:t>发出</w:t>
            </w:r>
            <w:r w:rsidR="00933535" w:rsidRPr="0011125B">
              <w:rPr>
                <w:rFonts w:ascii="宋体" w:hAnsi="宋体" w:hint="eastAsia"/>
                <w:color w:val="000000" w:themeColor="text1"/>
                <w:szCs w:val="21"/>
              </w:rPr>
              <w:t>更正</w:t>
            </w:r>
            <w:r w:rsidRPr="0011125B">
              <w:rPr>
                <w:rFonts w:ascii="宋体" w:hAnsi="宋体" w:hint="eastAsia"/>
                <w:color w:val="000000" w:themeColor="text1"/>
                <w:szCs w:val="21"/>
              </w:rPr>
              <w:t>公告后</w:t>
            </w:r>
            <w:r w:rsidR="00B1163C" w:rsidRPr="0011125B">
              <w:rPr>
                <w:rFonts w:ascii="宋体" w:hAnsi="宋体"/>
                <w:color w:val="000000" w:themeColor="text1"/>
                <w:szCs w:val="21"/>
                <w:u w:val="single"/>
              </w:rPr>
              <w:t>24</w:t>
            </w:r>
            <w:r w:rsidRPr="0011125B">
              <w:rPr>
                <w:rFonts w:ascii="宋体" w:hAnsi="宋体" w:hint="eastAsia"/>
                <w:color w:val="000000" w:themeColor="text1"/>
                <w:szCs w:val="21"/>
              </w:rPr>
              <w:t>小时内。</w:t>
            </w:r>
          </w:p>
        </w:tc>
      </w:tr>
      <w:tr w:rsidR="0011125B" w:rsidRPr="0011125B" w:rsidTr="006E652A">
        <w:trPr>
          <w:trHeight w:val="702"/>
        </w:trPr>
        <w:tc>
          <w:tcPr>
            <w:tcW w:w="1022" w:type="dxa"/>
            <w:vAlign w:val="center"/>
          </w:tcPr>
          <w:p w:rsidR="00AE328F" w:rsidRPr="0011125B" w:rsidRDefault="00AE328F" w:rsidP="00D47929">
            <w:pPr>
              <w:jc w:val="center"/>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5</w:t>
            </w:r>
          </w:p>
        </w:tc>
        <w:tc>
          <w:tcPr>
            <w:tcW w:w="1780" w:type="dxa"/>
            <w:gridSpan w:val="2"/>
            <w:vAlign w:val="center"/>
          </w:tcPr>
          <w:p w:rsidR="00AE328F" w:rsidRPr="0011125B" w:rsidRDefault="00AE328F" w:rsidP="00AE328F">
            <w:pPr>
              <w:rPr>
                <w:rFonts w:ascii="宋体" w:hAnsi="宋体"/>
                <w:color w:val="000000" w:themeColor="text1"/>
                <w:szCs w:val="21"/>
              </w:rPr>
            </w:pPr>
            <w:r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截止时间</w:t>
            </w:r>
          </w:p>
        </w:tc>
        <w:tc>
          <w:tcPr>
            <w:tcW w:w="6484" w:type="dxa"/>
            <w:gridSpan w:val="2"/>
            <w:vAlign w:val="center"/>
          </w:tcPr>
          <w:p w:rsidR="00AE328F" w:rsidRPr="0011125B" w:rsidRDefault="00602CC8" w:rsidP="00031BC0">
            <w:pPr>
              <w:rPr>
                <w:rFonts w:ascii="宋体" w:hAnsi="宋体"/>
                <w:color w:val="000000" w:themeColor="text1"/>
                <w:szCs w:val="21"/>
                <w:u w:val="single"/>
              </w:rPr>
            </w:pPr>
            <w:r w:rsidRPr="0011125B">
              <w:rPr>
                <w:rFonts w:ascii="宋体" w:hAnsi="宋体"/>
                <w:color w:val="000000" w:themeColor="text1"/>
                <w:szCs w:val="21"/>
                <w:highlight w:val="yellow"/>
                <w:u w:val="single"/>
              </w:rPr>
              <w:t>2018年</w:t>
            </w:r>
            <w:r w:rsidR="00031BC0">
              <w:rPr>
                <w:rFonts w:ascii="宋体" w:hAnsi="宋体"/>
                <w:color w:val="000000" w:themeColor="text1"/>
                <w:szCs w:val="21"/>
                <w:highlight w:val="yellow"/>
                <w:u w:val="single"/>
              </w:rPr>
              <w:t>11</w:t>
            </w:r>
            <w:r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30</w:t>
            </w:r>
            <w:r w:rsidR="00AE328F" w:rsidRPr="0011125B">
              <w:rPr>
                <w:rFonts w:ascii="宋体" w:hAnsi="宋体" w:hint="eastAsia"/>
                <w:color w:val="000000" w:themeColor="text1"/>
                <w:szCs w:val="21"/>
                <w:highlight w:val="yellow"/>
              </w:rPr>
              <w:t>日</w:t>
            </w:r>
            <w:r w:rsidR="00B1163C" w:rsidRPr="0011125B">
              <w:rPr>
                <w:rFonts w:ascii="宋体" w:hAnsi="宋体"/>
                <w:color w:val="000000" w:themeColor="text1"/>
                <w:szCs w:val="21"/>
                <w:u w:val="single"/>
              </w:rPr>
              <w:t>14</w:t>
            </w:r>
            <w:r w:rsidR="00AE328F" w:rsidRPr="0011125B">
              <w:rPr>
                <w:rFonts w:ascii="宋体" w:hAnsi="宋体" w:hint="eastAsia"/>
                <w:color w:val="000000" w:themeColor="text1"/>
                <w:szCs w:val="21"/>
              </w:rPr>
              <w:t>时</w:t>
            </w:r>
            <w:r w:rsidR="00B1163C" w:rsidRPr="0011125B">
              <w:rPr>
                <w:rFonts w:ascii="宋体" w:hAnsi="宋体"/>
                <w:color w:val="000000" w:themeColor="text1"/>
                <w:szCs w:val="21"/>
                <w:u w:val="single"/>
              </w:rPr>
              <w:t>00</w:t>
            </w:r>
            <w:r w:rsidR="00AE328F" w:rsidRPr="0011125B">
              <w:rPr>
                <w:rFonts w:ascii="宋体" w:hAnsi="宋体" w:hint="eastAsia"/>
                <w:color w:val="000000" w:themeColor="text1"/>
                <w:szCs w:val="21"/>
              </w:rPr>
              <w:t>分</w:t>
            </w:r>
          </w:p>
        </w:tc>
      </w:tr>
      <w:tr w:rsidR="0011125B" w:rsidRPr="0011125B" w:rsidTr="006E652A">
        <w:trPr>
          <w:trHeight w:val="567"/>
        </w:trPr>
        <w:tc>
          <w:tcPr>
            <w:tcW w:w="1022" w:type="dxa"/>
            <w:vAlign w:val="center"/>
          </w:tcPr>
          <w:p w:rsidR="00C72C47" w:rsidRPr="0011125B" w:rsidRDefault="0043293F" w:rsidP="00EC2C41">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C72C47" w:rsidRPr="0011125B" w:rsidRDefault="0043293F" w:rsidP="00EC2C41">
            <w:pPr>
              <w:rPr>
                <w:rFonts w:ascii="宋体" w:hAnsi="宋体"/>
                <w:color w:val="000000" w:themeColor="text1"/>
                <w:szCs w:val="21"/>
              </w:rPr>
            </w:pPr>
            <w:r w:rsidRPr="0011125B">
              <w:rPr>
                <w:rFonts w:ascii="宋体" w:hAnsi="宋体" w:hint="eastAsia"/>
                <w:color w:val="000000" w:themeColor="text1"/>
                <w:szCs w:val="21"/>
              </w:rPr>
              <w:t>组成</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的其他材料</w:t>
            </w:r>
          </w:p>
        </w:tc>
        <w:tc>
          <w:tcPr>
            <w:tcW w:w="6484" w:type="dxa"/>
            <w:gridSpan w:val="2"/>
            <w:vAlign w:val="center"/>
          </w:tcPr>
          <w:p w:rsidR="006E652A" w:rsidRPr="0011125B" w:rsidRDefault="00F33BCE" w:rsidP="00F909EC">
            <w:pPr>
              <w:rPr>
                <w:rFonts w:ascii="宋体" w:hAnsi="宋体"/>
                <w:color w:val="000000" w:themeColor="text1"/>
                <w:szCs w:val="21"/>
              </w:rPr>
            </w:pPr>
            <w:r w:rsidRPr="0011125B">
              <w:rPr>
                <w:rFonts w:ascii="宋体" w:hAnsi="宋体" w:hint="eastAsia"/>
                <w:color w:val="000000" w:themeColor="text1"/>
                <w:szCs w:val="21"/>
              </w:rPr>
              <w:t>（</w:t>
            </w:r>
            <w:r w:rsidR="001D0617" w:rsidRPr="0011125B">
              <w:rPr>
                <w:rFonts w:ascii="宋体" w:hAnsi="宋体"/>
                <w:color w:val="000000" w:themeColor="text1"/>
                <w:szCs w:val="21"/>
              </w:rPr>
              <w:t>9</w:t>
            </w:r>
            <w:r w:rsidRPr="0011125B">
              <w:rPr>
                <w:rFonts w:ascii="宋体" w:hAnsi="宋体" w:hint="eastAsia"/>
                <w:color w:val="000000" w:themeColor="text1"/>
                <w:szCs w:val="21"/>
              </w:rPr>
              <w:t>）包括但不限于：</w:t>
            </w:r>
          </w:p>
          <w:p w:rsidR="00C72C47" w:rsidRPr="0011125B" w:rsidRDefault="00F33BCE" w:rsidP="00F909EC">
            <w:pPr>
              <w:rPr>
                <w:rFonts w:ascii="宋体" w:hAnsi="宋体"/>
                <w:color w:val="000000" w:themeColor="text1"/>
                <w:szCs w:val="21"/>
              </w:rPr>
            </w:pP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w:t>
            </w:r>
          </w:p>
          <w:p w:rsidR="00F33BCE" w:rsidRPr="0011125B" w:rsidRDefault="00AF409E" w:rsidP="00F33BCE">
            <w:pPr>
              <w:ind w:firstLineChars="250" w:firstLine="525"/>
              <w:rPr>
                <w:rFonts w:ascii="宋体" w:hAnsi="宋体"/>
                <w:color w:val="000000" w:themeColor="text1"/>
                <w:szCs w:val="21"/>
              </w:rPr>
            </w:pPr>
            <w:r w:rsidRPr="0011125B">
              <w:rPr>
                <w:rFonts w:ascii="宋体" w:hAnsi="宋体" w:hint="eastAsia"/>
                <w:color w:val="000000" w:themeColor="text1"/>
                <w:szCs w:val="21"/>
                <w:u w:val="single"/>
              </w:rPr>
              <w:t>投标人</w:t>
            </w:r>
            <w:r w:rsidR="00F33BCE" w:rsidRPr="0011125B">
              <w:rPr>
                <w:rFonts w:ascii="宋体" w:hAnsi="宋体" w:hint="eastAsia"/>
                <w:color w:val="000000" w:themeColor="text1"/>
                <w:szCs w:val="21"/>
                <w:u w:val="single"/>
              </w:rPr>
              <w:t>认为应当提交的其他材料</w:t>
            </w:r>
            <w:r w:rsidR="00F33BCE" w:rsidRPr="0011125B">
              <w:rPr>
                <w:rFonts w:ascii="宋体" w:hAnsi="宋体" w:hint="eastAsia"/>
                <w:color w:val="000000" w:themeColor="text1"/>
                <w:szCs w:val="21"/>
              </w:rPr>
              <w:t>。</w:t>
            </w:r>
          </w:p>
        </w:tc>
      </w:tr>
      <w:tr w:rsidR="00031BC0" w:rsidRPr="0011125B" w:rsidTr="00BF43E5">
        <w:trPr>
          <w:trHeight w:val="625"/>
        </w:trPr>
        <w:tc>
          <w:tcPr>
            <w:tcW w:w="1022" w:type="dxa"/>
            <w:vMerge w:val="restart"/>
            <w:vAlign w:val="center"/>
          </w:tcPr>
          <w:p w:rsidR="00031BC0" w:rsidRPr="0011125B" w:rsidRDefault="00031BC0" w:rsidP="00EC2C41">
            <w:pPr>
              <w:jc w:val="center"/>
              <w:rPr>
                <w:rFonts w:ascii="宋体" w:hAnsi="宋体"/>
                <w:color w:val="000000" w:themeColor="text1"/>
                <w:szCs w:val="21"/>
              </w:rPr>
            </w:pPr>
            <w:r w:rsidRPr="0011125B">
              <w:rPr>
                <w:rFonts w:ascii="宋体" w:hAnsi="宋体" w:hint="eastAsia"/>
                <w:color w:val="000000" w:themeColor="text1"/>
                <w:szCs w:val="21"/>
              </w:rPr>
              <w:lastRenderedPageBreak/>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8264" w:type="dxa"/>
            <w:gridSpan w:val="4"/>
            <w:vAlign w:val="center"/>
          </w:tcPr>
          <w:p w:rsidR="00031BC0" w:rsidRPr="0011125B" w:rsidRDefault="00031BC0" w:rsidP="006E652A">
            <w:pPr>
              <w:jc w:val="center"/>
              <w:rPr>
                <w:rFonts w:ascii="宋体" w:hAnsi="宋体"/>
                <w:color w:val="000000" w:themeColor="text1"/>
                <w:szCs w:val="21"/>
              </w:rPr>
            </w:pPr>
            <w:r w:rsidRPr="0011125B">
              <w:rPr>
                <w:rFonts w:ascii="宋体" w:hAnsi="宋体"/>
                <w:color w:val="000000" w:themeColor="text1"/>
                <w:szCs w:val="21"/>
              </w:rPr>
              <w:t>投标报价</w:t>
            </w:r>
          </w:p>
        </w:tc>
      </w:tr>
      <w:tr w:rsidR="00031BC0" w:rsidRPr="0011125B" w:rsidTr="006E652A">
        <w:trPr>
          <w:trHeight w:val="625"/>
        </w:trPr>
        <w:tc>
          <w:tcPr>
            <w:tcW w:w="1022" w:type="dxa"/>
            <w:vMerge/>
            <w:vAlign w:val="center"/>
          </w:tcPr>
          <w:p w:rsidR="00031BC0" w:rsidRPr="0011125B" w:rsidRDefault="00031BC0" w:rsidP="006E652A">
            <w:pPr>
              <w:jc w:val="center"/>
              <w:rPr>
                <w:rFonts w:ascii="宋体" w:hAnsi="宋体"/>
                <w:color w:val="000000" w:themeColor="text1"/>
                <w:szCs w:val="21"/>
              </w:rPr>
            </w:pPr>
          </w:p>
        </w:tc>
        <w:tc>
          <w:tcPr>
            <w:tcW w:w="1780" w:type="dxa"/>
            <w:gridSpan w:val="2"/>
            <w:vAlign w:val="center"/>
          </w:tcPr>
          <w:p w:rsidR="00031BC0" w:rsidRPr="0011125B" w:rsidRDefault="00031BC0" w:rsidP="006E652A">
            <w:pPr>
              <w:jc w:val="center"/>
              <w:rPr>
                <w:color w:val="000000" w:themeColor="text1"/>
              </w:rPr>
            </w:pPr>
            <w:r w:rsidRPr="0011125B">
              <w:rPr>
                <w:rFonts w:hint="eastAsia"/>
                <w:color w:val="000000" w:themeColor="text1"/>
              </w:rPr>
              <w:t>序号</w:t>
            </w:r>
          </w:p>
        </w:tc>
        <w:tc>
          <w:tcPr>
            <w:tcW w:w="3402" w:type="dxa"/>
            <w:vAlign w:val="center"/>
          </w:tcPr>
          <w:p w:rsidR="00031BC0" w:rsidRPr="0011125B" w:rsidRDefault="00031BC0" w:rsidP="006E652A">
            <w:pPr>
              <w:jc w:val="center"/>
              <w:rPr>
                <w:color w:val="000000" w:themeColor="text1"/>
              </w:rPr>
            </w:pPr>
            <w:r w:rsidRPr="0011125B">
              <w:rPr>
                <w:rFonts w:hint="eastAsia"/>
                <w:color w:val="000000" w:themeColor="text1"/>
              </w:rPr>
              <w:t>报价指标</w:t>
            </w:r>
          </w:p>
        </w:tc>
        <w:tc>
          <w:tcPr>
            <w:tcW w:w="3082" w:type="dxa"/>
            <w:vAlign w:val="center"/>
          </w:tcPr>
          <w:p w:rsidR="00031BC0" w:rsidRPr="0011125B" w:rsidRDefault="00031BC0" w:rsidP="006E652A">
            <w:pPr>
              <w:jc w:val="center"/>
              <w:rPr>
                <w:color w:val="000000" w:themeColor="text1"/>
              </w:rPr>
            </w:pPr>
            <w:r w:rsidRPr="0011125B">
              <w:rPr>
                <w:color w:val="000000" w:themeColor="text1"/>
              </w:rPr>
              <w:t>报价</w:t>
            </w:r>
            <w:r w:rsidRPr="0011125B">
              <w:rPr>
                <w:rFonts w:hint="eastAsia"/>
                <w:color w:val="000000" w:themeColor="text1"/>
              </w:rPr>
              <w:t>限值</w:t>
            </w:r>
          </w:p>
        </w:tc>
      </w:tr>
      <w:tr w:rsidR="00031BC0" w:rsidRPr="0011125B" w:rsidTr="006E652A">
        <w:trPr>
          <w:trHeight w:val="625"/>
        </w:trPr>
        <w:tc>
          <w:tcPr>
            <w:tcW w:w="1022" w:type="dxa"/>
            <w:vMerge/>
            <w:vAlign w:val="center"/>
          </w:tcPr>
          <w:p w:rsidR="00031BC0" w:rsidRPr="0011125B" w:rsidRDefault="00031BC0" w:rsidP="00031BC0">
            <w:pPr>
              <w:jc w:val="center"/>
              <w:rPr>
                <w:rFonts w:ascii="宋体" w:hAnsi="宋体"/>
                <w:color w:val="000000" w:themeColor="text1"/>
                <w:szCs w:val="21"/>
              </w:rPr>
            </w:pPr>
          </w:p>
        </w:tc>
        <w:tc>
          <w:tcPr>
            <w:tcW w:w="1780" w:type="dxa"/>
            <w:gridSpan w:val="2"/>
            <w:vAlign w:val="center"/>
          </w:tcPr>
          <w:p w:rsidR="00031BC0" w:rsidRPr="00931267" w:rsidRDefault="00031BC0" w:rsidP="00031BC0">
            <w:pPr>
              <w:jc w:val="center"/>
            </w:pPr>
            <w:r w:rsidRPr="00931267">
              <w:rPr>
                <w:rFonts w:hint="eastAsia"/>
              </w:rPr>
              <w:t>总</w:t>
            </w:r>
            <w:r w:rsidRPr="00931267">
              <w:t>报价指标</w:t>
            </w:r>
          </w:p>
          <w:p w:rsidR="00031BC0" w:rsidRPr="00931267" w:rsidRDefault="00031BC0" w:rsidP="00031BC0">
            <w:pPr>
              <w:jc w:val="center"/>
            </w:pPr>
            <w:r w:rsidRPr="00931267">
              <w:rPr>
                <w:rFonts w:hint="eastAsia"/>
              </w:rPr>
              <w:t>A</w:t>
            </w:r>
            <w:r w:rsidRPr="00931267">
              <w:t>=</w:t>
            </w:r>
            <m:oMath>
              <m:nary>
                <m:naryPr>
                  <m:chr m:val="∑"/>
                  <m:limLoc m:val="undOvr"/>
                  <m:ctrlPr>
                    <w:rPr>
                      <w:rFonts w:ascii="Cambria Math" w:hAnsi="Cambria Math"/>
                      <w:b/>
                    </w:rPr>
                  </m:ctrlPr>
                </m:naryPr>
                <m:sub>
                  <m:r>
                    <m:rPr>
                      <m:sty m:val="b"/>
                    </m:rPr>
                    <w:rPr>
                      <w:rFonts w:ascii="Cambria Math" w:hAnsi="Cambria Math"/>
                    </w:rPr>
                    <m:t>n=1</m:t>
                  </m:r>
                </m:sub>
                <m:sup>
                  <m:r>
                    <m:rPr>
                      <m:sty m:val="b"/>
                    </m:rPr>
                    <w:rPr>
                      <w:rFonts w:ascii="Cambria Math" w:hAnsi="Cambria Math"/>
                    </w:rPr>
                    <m:t>12</m:t>
                  </m:r>
                </m:sup>
                <m:e>
                  <m:sSub>
                    <m:sSubPr>
                      <m:ctrlPr>
                        <w:rPr>
                          <w:rFonts w:ascii="Cambria Math" w:hAnsi="Cambria Math"/>
                          <w:b/>
                        </w:rPr>
                      </m:ctrlPr>
                    </m:sSubPr>
                    <m:e>
                      <m:r>
                        <m:rPr>
                          <m:sty m:val="b"/>
                        </m:rPr>
                        <w:rPr>
                          <w:rFonts w:ascii="Cambria Math" w:hAnsi="Cambria Math"/>
                        </w:rPr>
                        <m:t>VGF</m:t>
                      </m:r>
                    </m:e>
                    <m:sub>
                      <m:r>
                        <m:rPr>
                          <m:sty m:val="b"/>
                        </m:rPr>
                        <w:rPr>
                          <w:rFonts w:ascii="Cambria Math" w:hAnsi="Cambria Math"/>
                        </w:rPr>
                        <m:t>n</m:t>
                      </m:r>
                    </m:sub>
                  </m:sSub>
                </m:e>
              </m:nary>
            </m:oMath>
          </w:p>
        </w:tc>
        <w:tc>
          <w:tcPr>
            <w:tcW w:w="3402" w:type="dxa"/>
            <w:vAlign w:val="center"/>
          </w:tcPr>
          <w:p w:rsidR="00031BC0" w:rsidRPr="0098650B" w:rsidRDefault="00031BC0" w:rsidP="00031BC0">
            <w:pPr>
              <w:jc w:val="center"/>
            </w:pPr>
            <w:r w:rsidRPr="0098650B">
              <w:rPr>
                <w:rFonts w:hint="eastAsia"/>
              </w:rPr>
              <w:t>全</w:t>
            </w:r>
            <w:r w:rsidRPr="0098650B">
              <w:t>生命周期</w:t>
            </w:r>
            <w:r w:rsidRPr="0098650B">
              <w:rPr>
                <w:rFonts w:hint="eastAsia"/>
              </w:rPr>
              <w:t>可行性缺口</w:t>
            </w:r>
            <w:r w:rsidRPr="0098650B">
              <w:t>补助总额</w:t>
            </w:r>
          </w:p>
        </w:tc>
        <w:tc>
          <w:tcPr>
            <w:tcW w:w="3082" w:type="dxa"/>
            <w:vAlign w:val="center"/>
          </w:tcPr>
          <w:p w:rsidR="00031BC0" w:rsidRPr="000B7178" w:rsidRDefault="000B7178" w:rsidP="00031BC0">
            <w:pPr>
              <w:jc w:val="center"/>
            </w:pPr>
            <w:r w:rsidRPr="000B7178">
              <w:rPr>
                <w:rFonts w:hint="eastAsia"/>
              </w:rPr>
              <w:t>9</w:t>
            </w:r>
            <w:r w:rsidRPr="000B7178">
              <w:t>1636.9</w:t>
            </w:r>
            <w:r w:rsidRPr="000B7178">
              <w:rPr>
                <w:rFonts w:hint="eastAsia"/>
              </w:rPr>
              <w:t>万元</w:t>
            </w:r>
          </w:p>
        </w:tc>
      </w:tr>
      <w:tr w:rsidR="00FA3111" w:rsidRPr="0011125B" w:rsidTr="00BF30C4">
        <w:trPr>
          <w:trHeight w:val="360"/>
        </w:trPr>
        <w:tc>
          <w:tcPr>
            <w:tcW w:w="1022" w:type="dxa"/>
            <w:vMerge/>
            <w:vAlign w:val="center"/>
          </w:tcPr>
          <w:p w:rsidR="00FA3111" w:rsidRPr="0011125B" w:rsidRDefault="00FA3111" w:rsidP="00FA3111">
            <w:pPr>
              <w:jc w:val="center"/>
              <w:rPr>
                <w:rFonts w:ascii="宋体" w:hAnsi="宋体"/>
                <w:color w:val="000000" w:themeColor="text1"/>
                <w:szCs w:val="21"/>
              </w:rPr>
            </w:pPr>
          </w:p>
        </w:tc>
        <w:tc>
          <w:tcPr>
            <w:tcW w:w="929" w:type="dxa"/>
            <w:vMerge w:val="restart"/>
            <w:vAlign w:val="center"/>
          </w:tcPr>
          <w:p w:rsidR="00FA3111" w:rsidRPr="0011125B" w:rsidRDefault="00FA3111" w:rsidP="00FA3111">
            <w:pPr>
              <w:jc w:val="center"/>
              <w:rPr>
                <w:color w:val="000000" w:themeColor="text1"/>
              </w:rPr>
            </w:pPr>
            <w:r w:rsidRPr="0011125B">
              <w:rPr>
                <w:rFonts w:hint="eastAsia"/>
                <w:color w:val="000000" w:themeColor="text1"/>
              </w:rPr>
              <w:t>分</w:t>
            </w:r>
            <w:r w:rsidRPr="0011125B">
              <w:rPr>
                <w:color w:val="000000" w:themeColor="text1"/>
              </w:rPr>
              <w:t>报价指标</w:t>
            </w:r>
          </w:p>
        </w:tc>
        <w:tc>
          <w:tcPr>
            <w:tcW w:w="851" w:type="dxa"/>
            <w:vAlign w:val="center"/>
          </w:tcPr>
          <w:p w:rsidR="00FA3111" w:rsidRPr="0011125B" w:rsidRDefault="00FA3111" w:rsidP="00FA3111">
            <w:pPr>
              <w:jc w:val="center"/>
              <w:rPr>
                <w:color w:val="000000" w:themeColor="text1"/>
              </w:rPr>
            </w:pPr>
            <w:r w:rsidRPr="0011125B">
              <w:rPr>
                <w:rFonts w:hint="eastAsia"/>
                <w:color w:val="000000" w:themeColor="text1"/>
              </w:rPr>
              <w:t>1</w:t>
            </w:r>
          </w:p>
        </w:tc>
        <w:tc>
          <w:tcPr>
            <w:tcW w:w="3402" w:type="dxa"/>
            <w:vAlign w:val="center"/>
          </w:tcPr>
          <w:p w:rsidR="00FA3111" w:rsidRPr="00931267" w:rsidRDefault="00FA3111" w:rsidP="00FA3111">
            <w:pPr>
              <w:jc w:val="center"/>
            </w:pPr>
            <w:r w:rsidRPr="00931267">
              <w:rPr>
                <w:rFonts w:hint="eastAsia"/>
              </w:rPr>
              <w:t>工程造价下浮率</w:t>
            </w:r>
          </w:p>
        </w:tc>
        <w:tc>
          <w:tcPr>
            <w:tcW w:w="3082" w:type="dxa"/>
            <w:vAlign w:val="center"/>
          </w:tcPr>
          <w:p w:rsidR="00FA3111" w:rsidRPr="0011125B" w:rsidRDefault="00FA3111" w:rsidP="00FA3111">
            <w:pPr>
              <w:jc w:val="center"/>
              <w:rPr>
                <w:color w:val="000000" w:themeColor="text1"/>
              </w:rPr>
            </w:pPr>
            <w:r w:rsidRPr="00931267">
              <w:rPr>
                <w:rFonts w:hint="eastAsia"/>
              </w:rPr>
              <w:t>最低限额</w:t>
            </w:r>
            <w:r w:rsidRPr="00931267">
              <w:rPr>
                <w:rFonts w:hint="eastAsia"/>
              </w:rPr>
              <w:t>2</w:t>
            </w:r>
            <w:r w:rsidRPr="00931267">
              <w:t>%</w:t>
            </w:r>
          </w:p>
        </w:tc>
      </w:tr>
      <w:tr w:rsidR="00FA3111" w:rsidRPr="0011125B" w:rsidTr="00BF30C4">
        <w:trPr>
          <w:trHeight w:val="360"/>
        </w:trPr>
        <w:tc>
          <w:tcPr>
            <w:tcW w:w="1022" w:type="dxa"/>
            <w:vMerge/>
            <w:vAlign w:val="center"/>
          </w:tcPr>
          <w:p w:rsidR="00FA3111" w:rsidRPr="0011125B" w:rsidRDefault="00FA3111" w:rsidP="00FA3111">
            <w:pPr>
              <w:jc w:val="center"/>
              <w:rPr>
                <w:rFonts w:ascii="宋体" w:hAnsi="宋体"/>
                <w:color w:val="000000" w:themeColor="text1"/>
                <w:szCs w:val="21"/>
              </w:rPr>
            </w:pPr>
          </w:p>
        </w:tc>
        <w:tc>
          <w:tcPr>
            <w:tcW w:w="929" w:type="dxa"/>
            <w:vMerge/>
            <w:vAlign w:val="center"/>
          </w:tcPr>
          <w:p w:rsidR="00FA3111" w:rsidRPr="0011125B" w:rsidRDefault="00FA3111" w:rsidP="00FA3111">
            <w:pPr>
              <w:jc w:val="center"/>
              <w:rPr>
                <w:rFonts w:ascii="宋体" w:hAnsi="宋体"/>
                <w:color w:val="000000" w:themeColor="text1"/>
                <w:szCs w:val="21"/>
              </w:rPr>
            </w:pPr>
          </w:p>
        </w:tc>
        <w:tc>
          <w:tcPr>
            <w:tcW w:w="851" w:type="dxa"/>
            <w:vAlign w:val="center"/>
          </w:tcPr>
          <w:p w:rsidR="00FA3111" w:rsidRPr="0011125B" w:rsidRDefault="00FA3111" w:rsidP="00FA3111">
            <w:pPr>
              <w:jc w:val="center"/>
              <w:rPr>
                <w:rFonts w:ascii="宋体" w:hAnsi="宋体"/>
                <w:color w:val="000000" w:themeColor="text1"/>
                <w:szCs w:val="21"/>
              </w:rPr>
            </w:pPr>
            <w:r w:rsidRPr="0011125B">
              <w:rPr>
                <w:rFonts w:hint="eastAsia"/>
                <w:color w:val="000000" w:themeColor="text1"/>
              </w:rPr>
              <w:t>2</w:t>
            </w:r>
          </w:p>
        </w:tc>
        <w:tc>
          <w:tcPr>
            <w:tcW w:w="3402" w:type="dxa"/>
            <w:vAlign w:val="center"/>
          </w:tcPr>
          <w:p w:rsidR="00FA3111" w:rsidRPr="00931267" w:rsidRDefault="00FA3111" w:rsidP="00FA3111">
            <w:pPr>
              <w:jc w:val="center"/>
              <w:rPr>
                <w:rFonts w:ascii="宋体" w:hAnsi="宋体" w:cs="宋体"/>
                <w:szCs w:val="21"/>
              </w:rPr>
            </w:pPr>
            <w:r w:rsidRPr="00931267">
              <w:rPr>
                <w:rFonts w:hint="eastAsia"/>
              </w:rPr>
              <w:t>建设期资金</w:t>
            </w:r>
            <w:r w:rsidR="0024663C">
              <w:rPr>
                <w:rFonts w:hint="eastAsia"/>
              </w:rPr>
              <w:t>年</w:t>
            </w:r>
            <w:r w:rsidRPr="00931267">
              <w:rPr>
                <w:rFonts w:hint="eastAsia"/>
              </w:rPr>
              <w:t>利率</w:t>
            </w:r>
          </w:p>
        </w:tc>
        <w:tc>
          <w:tcPr>
            <w:tcW w:w="3082" w:type="dxa"/>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t>6.37%</w:t>
            </w:r>
          </w:p>
        </w:tc>
      </w:tr>
      <w:tr w:rsidR="00FA3111" w:rsidRPr="0011125B" w:rsidTr="00BF30C4">
        <w:trPr>
          <w:trHeight w:val="437"/>
        </w:trPr>
        <w:tc>
          <w:tcPr>
            <w:tcW w:w="1022" w:type="dxa"/>
            <w:vMerge/>
            <w:vAlign w:val="center"/>
          </w:tcPr>
          <w:p w:rsidR="00FA3111" w:rsidRPr="0011125B" w:rsidRDefault="00FA3111" w:rsidP="00FA3111">
            <w:pPr>
              <w:jc w:val="center"/>
              <w:rPr>
                <w:rFonts w:ascii="宋体" w:hAnsi="宋体"/>
                <w:color w:val="000000" w:themeColor="text1"/>
                <w:szCs w:val="21"/>
              </w:rPr>
            </w:pPr>
          </w:p>
        </w:tc>
        <w:tc>
          <w:tcPr>
            <w:tcW w:w="929" w:type="dxa"/>
            <w:vMerge/>
            <w:vAlign w:val="center"/>
          </w:tcPr>
          <w:p w:rsidR="00FA3111" w:rsidRPr="0011125B" w:rsidRDefault="00FA3111" w:rsidP="00FA3111">
            <w:pPr>
              <w:jc w:val="center"/>
              <w:rPr>
                <w:rFonts w:ascii="宋体" w:hAnsi="宋体"/>
                <w:color w:val="000000" w:themeColor="text1"/>
                <w:szCs w:val="21"/>
              </w:rPr>
            </w:pPr>
          </w:p>
        </w:tc>
        <w:tc>
          <w:tcPr>
            <w:tcW w:w="851" w:type="dxa"/>
            <w:vAlign w:val="center"/>
          </w:tcPr>
          <w:p w:rsidR="00FA3111" w:rsidRPr="0011125B" w:rsidRDefault="00FA3111" w:rsidP="00FA3111">
            <w:pPr>
              <w:jc w:val="center"/>
              <w:rPr>
                <w:rFonts w:ascii="宋体" w:hAnsi="宋体"/>
                <w:color w:val="000000" w:themeColor="text1"/>
                <w:szCs w:val="21"/>
              </w:rPr>
            </w:pPr>
            <w:r w:rsidRPr="0011125B">
              <w:rPr>
                <w:rFonts w:hint="eastAsia"/>
                <w:color w:val="000000" w:themeColor="text1"/>
              </w:rPr>
              <w:t>3</w:t>
            </w:r>
          </w:p>
        </w:tc>
        <w:tc>
          <w:tcPr>
            <w:tcW w:w="3402" w:type="dxa"/>
            <w:tcBorders>
              <w:top w:val="single" w:sz="4" w:space="0" w:color="auto"/>
              <w:left w:val="single" w:sz="4" w:space="0" w:color="auto"/>
              <w:right w:val="single" w:sz="4" w:space="0" w:color="auto"/>
            </w:tcBorders>
            <w:vAlign w:val="center"/>
          </w:tcPr>
          <w:p w:rsidR="00FA3111" w:rsidRPr="00931267" w:rsidRDefault="00FA3111" w:rsidP="00FA3111">
            <w:pPr>
              <w:jc w:val="center"/>
            </w:pPr>
            <w:r w:rsidRPr="00931267">
              <w:rPr>
                <w:rFonts w:hint="eastAsia"/>
              </w:rPr>
              <w:t>年度折现率</w:t>
            </w:r>
          </w:p>
        </w:tc>
        <w:tc>
          <w:tcPr>
            <w:tcW w:w="3082" w:type="dxa"/>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t>6.37%</w:t>
            </w:r>
          </w:p>
        </w:tc>
      </w:tr>
      <w:tr w:rsidR="00FA3111" w:rsidRPr="0011125B" w:rsidTr="00BF30C4">
        <w:trPr>
          <w:trHeight w:val="360"/>
        </w:trPr>
        <w:tc>
          <w:tcPr>
            <w:tcW w:w="1022" w:type="dxa"/>
            <w:vMerge/>
            <w:vAlign w:val="center"/>
          </w:tcPr>
          <w:p w:rsidR="00FA3111" w:rsidRPr="0011125B" w:rsidRDefault="00FA3111" w:rsidP="00FA3111">
            <w:pPr>
              <w:jc w:val="center"/>
              <w:rPr>
                <w:rFonts w:ascii="宋体" w:hAnsi="宋体"/>
                <w:color w:val="000000" w:themeColor="text1"/>
                <w:szCs w:val="21"/>
              </w:rPr>
            </w:pPr>
          </w:p>
        </w:tc>
        <w:tc>
          <w:tcPr>
            <w:tcW w:w="929" w:type="dxa"/>
            <w:vMerge/>
            <w:vAlign w:val="center"/>
          </w:tcPr>
          <w:p w:rsidR="00FA3111" w:rsidRPr="0011125B" w:rsidRDefault="00FA3111" w:rsidP="00FA3111">
            <w:pPr>
              <w:jc w:val="center"/>
              <w:rPr>
                <w:rFonts w:ascii="宋体" w:hAnsi="宋体"/>
                <w:color w:val="000000" w:themeColor="text1"/>
                <w:szCs w:val="21"/>
              </w:rPr>
            </w:pPr>
          </w:p>
        </w:tc>
        <w:tc>
          <w:tcPr>
            <w:tcW w:w="851" w:type="dxa"/>
            <w:vAlign w:val="center"/>
          </w:tcPr>
          <w:p w:rsidR="00FA3111" w:rsidRPr="0011125B" w:rsidRDefault="00FA3111" w:rsidP="00FA3111">
            <w:pPr>
              <w:jc w:val="center"/>
              <w:rPr>
                <w:rFonts w:ascii="宋体" w:hAnsi="宋体"/>
                <w:color w:val="000000" w:themeColor="text1"/>
                <w:szCs w:val="21"/>
              </w:rPr>
            </w:pPr>
            <w:r w:rsidRPr="0011125B">
              <w:rPr>
                <w:rFonts w:hint="eastAsia"/>
                <w:color w:val="000000" w:themeColor="text1"/>
              </w:rPr>
              <w:t>4</w:t>
            </w:r>
          </w:p>
        </w:tc>
        <w:tc>
          <w:tcPr>
            <w:tcW w:w="3402" w:type="dxa"/>
            <w:tcBorders>
              <w:top w:val="single" w:sz="4" w:space="0" w:color="auto"/>
              <w:left w:val="single" w:sz="4" w:space="0" w:color="auto"/>
              <w:bottom w:val="single" w:sz="4" w:space="0" w:color="auto"/>
              <w:right w:val="single" w:sz="4" w:space="0" w:color="auto"/>
            </w:tcBorders>
            <w:vAlign w:val="center"/>
          </w:tcPr>
          <w:p w:rsidR="00FA3111" w:rsidRPr="00931267" w:rsidRDefault="00FA3111" w:rsidP="00FA3111">
            <w:pPr>
              <w:jc w:val="center"/>
            </w:pPr>
            <w:r w:rsidRPr="00931267">
              <w:rPr>
                <w:rFonts w:hint="eastAsia"/>
              </w:rPr>
              <w:t>合理利润率</w:t>
            </w:r>
          </w:p>
        </w:tc>
        <w:tc>
          <w:tcPr>
            <w:tcW w:w="3082" w:type="dxa"/>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rPr>
                <w:rFonts w:hint="eastAsia"/>
              </w:rPr>
              <w:t>7</w:t>
            </w:r>
            <w:r w:rsidRPr="00931267">
              <w:t>%</w:t>
            </w:r>
          </w:p>
        </w:tc>
      </w:tr>
      <w:tr w:rsidR="00FA3111" w:rsidRPr="0011125B" w:rsidTr="00BF30C4">
        <w:trPr>
          <w:trHeight w:val="360"/>
        </w:trPr>
        <w:tc>
          <w:tcPr>
            <w:tcW w:w="1022" w:type="dxa"/>
            <w:vMerge/>
            <w:vAlign w:val="center"/>
          </w:tcPr>
          <w:p w:rsidR="00FA3111" w:rsidRPr="0011125B" w:rsidRDefault="00FA3111" w:rsidP="00FA3111">
            <w:pPr>
              <w:jc w:val="center"/>
              <w:rPr>
                <w:rFonts w:ascii="宋体" w:hAnsi="宋体"/>
                <w:color w:val="000000" w:themeColor="text1"/>
                <w:szCs w:val="21"/>
              </w:rPr>
            </w:pPr>
          </w:p>
        </w:tc>
        <w:tc>
          <w:tcPr>
            <w:tcW w:w="929" w:type="dxa"/>
            <w:vMerge/>
            <w:vAlign w:val="center"/>
          </w:tcPr>
          <w:p w:rsidR="00FA3111" w:rsidRPr="0011125B" w:rsidRDefault="00FA3111" w:rsidP="00FA3111">
            <w:pPr>
              <w:jc w:val="center"/>
              <w:rPr>
                <w:rFonts w:ascii="宋体" w:hAnsi="宋体"/>
                <w:color w:val="000000" w:themeColor="text1"/>
                <w:szCs w:val="21"/>
              </w:rPr>
            </w:pPr>
          </w:p>
        </w:tc>
        <w:tc>
          <w:tcPr>
            <w:tcW w:w="851" w:type="dxa"/>
            <w:vAlign w:val="center"/>
          </w:tcPr>
          <w:p w:rsidR="00FA3111" w:rsidRPr="0011125B" w:rsidRDefault="00FA3111" w:rsidP="00FA3111">
            <w:pPr>
              <w:jc w:val="center"/>
              <w:rPr>
                <w:color w:val="000000" w:themeColor="text1"/>
              </w:rPr>
            </w:pPr>
            <w:r>
              <w:rPr>
                <w:rFonts w:hint="eastAsia"/>
                <w:color w:val="000000" w:themeColor="text1"/>
              </w:rPr>
              <w:t>5</w:t>
            </w:r>
          </w:p>
        </w:tc>
        <w:tc>
          <w:tcPr>
            <w:tcW w:w="3402" w:type="dxa"/>
            <w:tcBorders>
              <w:top w:val="single" w:sz="4" w:space="0" w:color="auto"/>
              <w:left w:val="single" w:sz="4" w:space="0" w:color="auto"/>
              <w:bottom w:val="single" w:sz="4" w:space="0" w:color="auto"/>
              <w:right w:val="single" w:sz="4" w:space="0" w:color="auto"/>
            </w:tcBorders>
            <w:vAlign w:val="center"/>
          </w:tcPr>
          <w:p w:rsidR="00FA3111" w:rsidRPr="00931267" w:rsidRDefault="00FA3111" w:rsidP="00FA3111">
            <w:pPr>
              <w:jc w:val="center"/>
            </w:pPr>
            <w:r w:rsidRPr="00931267">
              <w:rPr>
                <w:rFonts w:hint="eastAsia"/>
              </w:rPr>
              <w:t>日常</w:t>
            </w:r>
            <w:r w:rsidRPr="00931267">
              <w:t>小修</w:t>
            </w:r>
            <w:r w:rsidRPr="00931267">
              <w:rPr>
                <w:rFonts w:hint="eastAsia"/>
              </w:rPr>
              <w:t>保养</w:t>
            </w:r>
            <w:r w:rsidRPr="00931267">
              <w:t>和运营成本</w:t>
            </w:r>
          </w:p>
        </w:tc>
        <w:tc>
          <w:tcPr>
            <w:tcW w:w="3082" w:type="dxa"/>
            <w:vAlign w:val="center"/>
          </w:tcPr>
          <w:p w:rsidR="00FA3111" w:rsidRPr="0011125B" w:rsidRDefault="00FA3111" w:rsidP="00FA3111">
            <w:pPr>
              <w:jc w:val="center"/>
              <w:rPr>
                <w:color w:val="000000" w:themeColor="text1"/>
              </w:rPr>
            </w:pPr>
            <w:r w:rsidRPr="00931267">
              <w:t>上限</w:t>
            </w:r>
            <w:r w:rsidRPr="00931267">
              <w:rPr>
                <w:rFonts w:hint="eastAsia"/>
              </w:rPr>
              <w:t>350</w:t>
            </w:r>
            <w:r w:rsidRPr="00931267">
              <w:rPr>
                <w:rFonts w:hint="eastAsia"/>
              </w:rPr>
              <w:t>万元</w:t>
            </w:r>
            <w:r w:rsidRPr="00931267">
              <w:rPr>
                <w:rFonts w:hint="eastAsia"/>
              </w:rPr>
              <w:t>/</w:t>
            </w:r>
            <w:r w:rsidRPr="00931267">
              <w:rPr>
                <w:rFonts w:hint="eastAsia"/>
              </w:rPr>
              <w:t>年</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投标报价的次数</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color w:val="000000" w:themeColor="text1"/>
                <w:szCs w:val="21"/>
              </w:rPr>
              <w:t>1</w:t>
            </w:r>
            <w:r w:rsidRPr="0011125B">
              <w:rPr>
                <w:rFonts w:ascii="宋体" w:hAnsi="宋体" w:hint="eastAsia"/>
                <w:color w:val="000000" w:themeColor="text1"/>
                <w:szCs w:val="21"/>
              </w:rPr>
              <w:t>次</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9</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进口产品报价</w:t>
            </w:r>
          </w:p>
        </w:tc>
        <w:tc>
          <w:tcPr>
            <w:tcW w:w="6484" w:type="dxa"/>
            <w:gridSpan w:val="2"/>
            <w:vAlign w:val="center"/>
          </w:tcPr>
          <w:p w:rsidR="006E652A" w:rsidRPr="0011125B" w:rsidRDefault="00E675E3" w:rsidP="006E652A">
            <w:pPr>
              <w:ind w:left="315" w:hangingChars="150" w:hanging="315"/>
              <w:rPr>
                <w:rFonts w:ascii="宋体" w:hAnsi="宋体"/>
                <w:color w:val="000000" w:themeColor="text1"/>
                <w:szCs w:val="21"/>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hint="eastAsia"/>
                <w:color w:val="000000" w:themeColor="text1"/>
                <w:szCs w:val="21"/>
              </w:rPr>
              <w:t xml:space="preserve"> 不允许</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 允许</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投标有效期</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自提交投标文件截止之日起</w:t>
            </w:r>
            <w:r w:rsidRPr="0011125B">
              <w:rPr>
                <w:rFonts w:ascii="宋体" w:hAnsi="宋体"/>
                <w:color w:val="000000" w:themeColor="text1"/>
                <w:szCs w:val="21"/>
                <w:u w:val="single"/>
              </w:rPr>
              <w:t>120</w:t>
            </w:r>
            <w:r w:rsidRPr="0011125B">
              <w:rPr>
                <w:rFonts w:ascii="宋体" w:hAnsi="宋体" w:hint="eastAsia"/>
                <w:color w:val="000000" w:themeColor="text1"/>
                <w:szCs w:val="21"/>
              </w:rPr>
              <w:t>个日历天。</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4</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投标保证金</w:t>
            </w:r>
          </w:p>
        </w:tc>
        <w:tc>
          <w:tcPr>
            <w:tcW w:w="6484" w:type="dxa"/>
            <w:gridSpan w:val="2"/>
            <w:vAlign w:val="center"/>
          </w:tcPr>
          <w:p w:rsidR="006E652A" w:rsidRPr="0011125B" w:rsidRDefault="006E652A" w:rsidP="006E652A">
            <w:pPr>
              <w:rPr>
                <w:rFonts w:ascii="宋体" w:hAnsi="宋体" w:cs="仿宋"/>
                <w:color w:val="000000" w:themeColor="text1"/>
                <w:szCs w:val="21"/>
                <w:lang w:val="zh-CN"/>
              </w:rPr>
            </w:pPr>
            <w:r w:rsidRPr="0011125B">
              <w:rPr>
                <w:rFonts w:ascii="宋体" w:hAnsi="宋体" w:cs="仿宋" w:hint="eastAsia"/>
                <w:color w:val="000000" w:themeColor="text1"/>
                <w:szCs w:val="21"/>
                <w:lang w:val="zh-CN"/>
              </w:rPr>
              <w:t>□ 不要求交纳投标保证金。</w:t>
            </w:r>
          </w:p>
          <w:p w:rsidR="006E652A" w:rsidRPr="0011125B" w:rsidRDefault="00E675E3" w:rsidP="006E652A">
            <w:pPr>
              <w:rPr>
                <w:rFonts w:ascii="宋体" w:hAnsi="宋体" w:cs="仿宋"/>
                <w:color w:val="000000" w:themeColor="text1"/>
                <w:szCs w:val="21"/>
                <w:lang w:val="zh-CN"/>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cs="仿宋" w:hint="eastAsia"/>
                <w:color w:val="000000" w:themeColor="text1"/>
                <w:szCs w:val="21"/>
                <w:lang w:val="zh-CN"/>
              </w:rPr>
              <w:t xml:space="preserve"> 要求交纳投标保证金：</w:t>
            </w:r>
          </w:p>
          <w:p w:rsidR="006E652A" w:rsidRPr="0011125B" w:rsidRDefault="006E652A" w:rsidP="006E652A">
            <w:pPr>
              <w:ind w:firstLineChars="150" w:firstLine="315"/>
              <w:rPr>
                <w:rFonts w:ascii="宋体" w:hAnsi="宋体" w:cs="仿宋"/>
                <w:color w:val="000000" w:themeColor="text1"/>
                <w:szCs w:val="21"/>
                <w:lang w:val="zh-CN"/>
              </w:rPr>
            </w:pPr>
            <w:r w:rsidRPr="0011125B">
              <w:rPr>
                <w:rFonts w:ascii="宋体" w:hAnsi="宋体" w:cs="仿宋" w:hint="eastAsia"/>
                <w:color w:val="000000" w:themeColor="text1"/>
                <w:szCs w:val="21"/>
                <w:lang w:val="zh-CN"/>
              </w:rPr>
              <w:t>1.金额：人民币</w:t>
            </w:r>
            <w:r w:rsidR="00B67532" w:rsidRPr="00B67532">
              <w:rPr>
                <w:rFonts w:ascii="宋体" w:hAnsi="宋体" w:cs="仿宋" w:hint="eastAsia"/>
                <w:color w:val="000000" w:themeColor="text1"/>
                <w:szCs w:val="21"/>
                <w:u w:val="single"/>
                <w:lang w:val="zh-CN"/>
              </w:rPr>
              <w:t>伍佰</w:t>
            </w:r>
            <w:r w:rsidRPr="0011125B">
              <w:rPr>
                <w:rFonts w:ascii="宋体" w:hAnsi="宋体" w:cs="仿宋" w:hint="eastAsia"/>
                <w:color w:val="000000" w:themeColor="text1"/>
                <w:szCs w:val="21"/>
                <w:u w:val="single"/>
                <w:lang w:val="zh-CN"/>
              </w:rPr>
              <w:t>万</w:t>
            </w:r>
            <w:r w:rsidRPr="0011125B">
              <w:rPr>
                <w:rFonts w:ascii="宋体" w:hAnsi="宋体" w:cs="仿宋" w:hint="eastAsia"/>
                <w:color w:val="000000" w:themeColor="text1"/>
                <w:szCs w:val="21"/>
                <w:lang w:val="zh-CN"/>
              </w:rPr>
              <w:t>圆整（￥</w:t>
            </w:r>
            <w:r w:rsidR="00B67532">
              <w:rPr>
                <w:rFonts w:ascii="宋体" w:hAnsi="宋体" w:cs="仿宋"/>
                <w:color w:val="000000" w:themeColor="text1"/>
                <w:szCs w:val="21"/>
                <w:u w:val="single"/>
                <w:lang w:val="zh-CN"/>
              </w:rPr>
              <w:t>500</w:t>
            </w:r>
            <w:r w:rsidRPr="0011125B">
              <w:rPr>
                <w:rFonts w:ascii="宋体" w:hAnsi="宋体" w:cs="仿宋"/>
                <w:color w:val="000000" w:themeColor="text1"/>
                <w:szCs w:val="21"/>
                <w:u w:val="single"/>
                <w:lang w:val="zh-CN"/>
              </w:rPr>
              <w:t>0000.00</w:t>
            </w:r>
            <w:r w:rsidRPr="0011125B">
              <w:rPr>
                <w:rFonts w:ascii="宋体" w:hAnsi="宋体" w:cs="仿宋" w:hint="eastAsia"/>
                <w:color w:val="000000" w:themeColor="text1"/>
                <w:szCs w:val="21"/>
                <w:lang w:val="zh-CN"/>
              </w:rPr>
              <w:t>元）；</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hint="eastAsia"/>
                <w:color w:val="000000" w:themeColor="text1"/>
                <w:szCs w:val="21"/>
                <w:lang w:val="zh-CN"/>
              </w:rPr>
              <w:t>2.形式：</w:t>
            </w:r>
            <w:r w:rsidRPr="0011125B">
              <w:rPr>
                <w:rFonts w:ascii="宋体" w:hAnsi="宋体" w:cs="仿宋" w:hint="eastAsia"/>
                <w:color w:val="000000" w:themeColor="text1"/>
                <w:szCs w:val="21"/>
                <w:u w:val="single"/>
                <w:lang w:val="zh-CN"/>
              </w:rPr>
              <w:t>银行电汇或者网银</w:t>
            </w:r>
            <w:r w:rsidR="0098650B">
              <w:rPr>
                <w:rFonts w:ascii="宋体" w:hAnsi="宋体" w:cs="仿宋" w:hint="eastAsia"/>
                <w:color w:val="000000" w:themeColor="text1"/>
                <w:szCs w:val="21"/>
                <w:u w:val="single"/>
                <w:lang w:val="zh-CN"/>
              </w:rPr>
              <w:t>或</w:t>
            </w:r>
            <w:r w:rsidR="0098650B" w:rsidRPr="0098650B">
              <w:rPr>
                <w:rFonts w:ascii="宋体" w:hAnsi="宋体" w:cs="仿宋" w:hint="eastAsia"/>
                <w:color w:val="000000" w:themeColor="text1"/>
                <w:szCs w:val="21"/>
                <w:u w:val="single"/>
                <w:lang w:val="zh-CN"/>
              </w:rPr>
              <w:t>以支票、汇票、本票或者金融机构、担保机构出具的保函等非现金形式</w:t>
            </w:r>
            <w:r w:rsidRPr="0011125B">
              <w:rPr>
                <w:rFonts w:ascii="宋体" w:hAnsi="宋体" w:cs="仿宋" w:hint="eastAsia"/>
                <w:color w:val="000000" w:themeColor="text1"/>
                <w:szCs w:val="21"/>
                <w:lang w:val="zh-CN"/>
              </w:rPr>
              <w:t>；</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color w:val="000000" w:themeColor="text1"/>
                <w:szCs w:val="21"/>
                <w:lang w:val="zh-CN"/>
              </w:rPr>
              <w:t>3.</w:t>
            </w:r>
            <w:r w:rsidRPr="0011125B">
              <w:rPr>
                <w:rFonts w:ascii="宋体" w:hAnsi="宋体" w:cs="仿宋" w:hint="eastAsia"/>
                <w:color w:val="000000" w:themeColor="text1"/>
                <w:szCs w:val="21"/>
                <w:lang w:val="zh-CN"/>
              </w:rPr>
              <w:t>时间：</w:t>
            </w:r>
            <w:r w:rsidRPr="0011125B">
              <w:rPr>
                <w:rFonts w:ascii="宋体" w:hAnsi="宋体" w:cs="仿宋"/>
                <w:color w:val="000000" w:themeColor="text1"/>
                <w:szCs w:val="21"/>
                <w:highlight w:val="yellow"/>
                <w:u w:val="single"/>
                <w:lang w:val="zh-CN"/>
              </w:rPr>
              <w:t>2018年</w:t>
            </w:r>
            <w:r w:rsidR="00B67532">
              <w:rPr>
                <w:rFonts w:ascii="宋体" w:hAnsi="宋体" w:cs="仿宋"/>
                <w:color w:val="000000" w:themeColor="text1"/>
                <w:szCs w:val="21"/>
                <w:highlight w:val="yellow"/>
                <w:u w:val="single"/>
                <w:lang w:val="zh-CN"/>
              </w:rPr>
              <w:t>11</w:t>
            </w:r>
            <w:r w:rsidRPr="0011125B">
              <w:rPr>
                <w:rFonts w:ascii="宋体" w:hAnsi="宋体" w:cs="仿宋"/>
                <w:color w:val="000000" w:themeColor="text1"/>
                <w:szCs w:val="21"/>
                <w:highlight w:val="yellow"/>
                <w:u w:val="single"/>
                <w:lang w:val="zh-CN"/>
              </w:rPr>
              <w:t>月</w:t>
            </w:r>
            <w:r w:rsidR="006338F6">
              <w:rPr>
                <w:rFonts w:ascii="宋体" w:hAnsi="宋体" w:cs="仿宋"/>
                <w:color w:val="000000" w:themeColor="text1"/>
                <w:szCs w:val="21"/>
                <w:highlight w:val="yellow"/>
                <w:u w:val="single"/>
                <w:lang w:val="zh-CN"/>
              </w:rPr>
              <w:t>30</w:t>
            </w:r>
            <w:r w:rsidRPr="0011125B">
              <w:rPr>
                <w:rFonts w:ascii="宋体" w:hAnsi="宋体" w:cs="仿宋" w:hint="eastAsia"/>
                <w:color w:val="000000" w:themeColor="text1"/>
                <w:szCs w:val="21"/>
                <w:highlight w:val="yellow"/>
                <w:lang w:val="zh-CN"/>
              </w:rPr>
              <w:t>日</w:t>
            </w:r>
            <w:r w:rsidR="009444E8" w:rsidRPr="0011125B">
              <w:rPr>
                <w:rFonts w:ascii="宋体" w:hAnsi="宋体" w:cs="仿宋"/>
                <w:color w:val="000000" w:themeColor="text1"/>
                <w:szCs w:val="21"/>
                <w:lang w:val="zh-CN"/>
              </w:rPr>
              <w:t>1</w:t>
            </w:r>
            <w:r w:rsidRPr="0011125B">
              <w:rPr>
                <w:rFonts w:ascii="宋体" w:hAnsi="宋体" w:cs="仿宋" w:hint="eastAsia"/>
                <w:color w:val="000000" w:themeColor="text1"/>
                <w:szCs w:val="21"/>
                <w:lang w:val="zh-CN"/>
              </w:rPr>
              <w:t>4</w:t>
            </w:r>
            <w:r w:rsidRPr="0011125B">
              <w:rPr>
                <w:rFonts w:ascii="宋体" w:hAnsi="宋体" w:cs="仿宋"/>
                <w:color w:val="000000" w:themeColor="text1"/>
                <w:szCs w:val="21"/>
                <w:lang w:val="zh-CN"/>
              </w:rPr>
              <w:t>:</w:t>
            </w:r>
            <w:r w:rsidRPr="0011125B">
              <w:rPr>
                <w:rFonts w:ascii="宋体" w:hAnsi="宋体" w:cs="仿宋" w:hint="eastAsia"/>
                <w:color w:val="000000" w:themeColor="text1"/>
                <w:szCs w:val="21"/>
                <w:lang w:val="zh-CN"/>
              </w:rPr>
              <w:t>0</w:t>
            </w:r>
            <w:r w:rsidRPr="0011125B">
              <w:rPr>
                <w:rFonts w:ascii="宋体" w:hAnsi="宋体" w:cs="仿宋"/>
                <w:color w:val="000000" w:themeColor="text1"/>
                <w:szCs w:val="21"/>
                <w:lang w:val="zh-CN"/>
              </w:rPr>
              <w:t>0</w:t>
            </w:r>
            <w:r w:rsidRPr="0011125B">
              <w:rPr>
                <w:rFonts w:ascii="宋体" w:hAnsi="宋体" w:cs="仿宋" w:hint="eastAsia"/>
                <w:color w:val="000000" w:themeColor="text1"/>
                <w:szCs w:val="21"/>
                <w:lang w:val="zh-CN"/>
              </w:rPr>
              <w:t>前（以投标保证金到账时间为准）向采购代理机构交纳，交纳账户信息如下：</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hint="eastAsia"/>
                <w:color w:val="000000" w:themeColor="text1"/>
                <w:szCs w:val="21"/>
                <w:lang w:val="zh-CN"/>
              </w:rPr>
              <w:t>开户名称：</w:t>
            </w:r>
            <w:r w:rsidRPr="0011125B">
              <w:rPr>
                <w:rFonts w:ascii="宋体" w:hAnsi="宋体" w:cs="仿宋" w:hint="eastAsia"/>
                <w:color w:val="000000" w:themeColor="text1"/>
                <w:szCs w:val="21"/>
                <w:u w:val="single"/>
                <w:lang w:val="zh-CN"/>
              </w:rPr>
              <w:t>浙江信镧建设工程咨询有限公司</w:t>
            </w:r>
            <w:r w:rsidRPr="0011125B">
              <w:rPr>
                <w:rFonts w:ascii="宋体" w:hAnsi="宋体" w:cs="仿宋"/>
                <w:color w:val="000000" w:themeColor="text1"/>
                <w:szCs w:val="21"/>
                <w:u w:val="single"/>
                <w:lang w:val="zh-CN"/>
              </w:rPr>
              <w:t xml:space="preserve">  </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hint="eastAsia"/>
                <w:color w:val="000000" w:themeColor="text1"/>
                <w:szCs w:val="21"/>
                <w:lang w:val="zh-CN"/>
              </w:rPr>
              <w:t>开户银行：</w:t>
            </w:r>
            <w:r w:rsidRPr="0011125B">
              <w:rPr>
                <w:rFonts w:ascii="宋体" w:hAnsi="宋体" w:cs="仿宋" w:hint="eastAsia"/>
                <w:color w:val="000000" w:themeColor="text1"/>
                <w:szCs w:val="21"/>
                <w:u w:val="single"/>
                <w:lang w:val="zh-CN"/>
              </w:rPr>
              <w:t>交通银行华浙广场支行</w:t>
            </w:r>
            <w:r w:rsidRPr="0011125B">
              <w:rPr>
                <w:rFonts w:ascii="宋体" w:hAnsi="宋体" w:cs="仿宋"/>
                <w:color w:val="000000" w:themeColor="text1"/>
                <w:szCs w:val="21"/>
                <w:u w:val="single"/>
                <w:lang w:val="zh-CN"/>
              </w:rPr>
              <w:t xml:space="preserve"> </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hint="eastAsia"/>
                <w:color w:val="000000" w:themeColor="text1"/>
                <w:szCs w:val="21"/>
                <w:lang w:val="zh-CN"/>
              </w:rPr>
              <w:t>银行账号：</w:t>
            </w:r>
            <w:r w:rsidRPr="0011125B">
              <w:rPr>
                <w:rFonts w:ascii="宋体" w:hAnsi="宋体" w:cs="仿宋"/>
                <w:color w:val="000000" w:themeColor="text1"/>
                <w:szCs w:val="21"/>
                <w:u w:val="single"/>
                <w:lang w:val="zh-CN"/>
              </w:rPr>
              <w:t>331066090018170036304</w:t>
            </w:r>
          </w:p>
          <w:p w:rsidR="006E652A" w:rsidRPr="0011125B" w:rsidRDefault="006E652A" w:rsidP="006E652A">
            <w:pPr>
              <w:ind w:firstLineChars="150" w:firstLine="315"/>
              <w:rPr>
                <w:rFonts w:ascii="宋体" w:hAnsi="宋体"/>
                <w:color w:val="000000" w:themeColor="text1"/>
                <w:szCs w:val="21"/>
                <w:lang w:val="zh-CN"/>
              </w:rPr>
            </w:pPr>
            <w:r w:rsidRPr="0011125B">
              <w:rPr>
                <w:rFonts w:ascii="宋体" w:hAnsi="宋体" w:cs="仿宋"/>
                <w:color w:val="000000" w:themeColor="text1"/>
                <w:szCs w:val="21"/>
                <w:lang w:val="zh-CN"/>
              </w:rPr>
              <w:t>4.</w:t>
            </w:r>
            <w:r w:rsidRPr="0011125B">
              <w:rPr>
                <w:rFonts w:ascii="宋体" w:hAnsi="宋体" w:cs="仿宋" w:hint="eastAsia"/>
                <w:color w:val="000000" w:themeColor="text1"/>
                <w:szCs w:val="21"/>
                <w:lang w:val="zh-CN"/>
              </w:rPr>
              <w:t>投标保证金的交纳单位必须与投标人名称一致；</w:t>
            </w:r>
          </w:p>
          <w:p w:rsidR="006E652A" w:rsidRPr="0011125B" w:rsidRDefault="006E652A" w:rsidP="006E652A">
            <w:pPr>
              <w:ind w:firstLineChars="150" w:firstLine="315"/>
              <w:rPr>
                <w:rFonts w:ascii="宋体" w:hAnsi="宋体" w:cs="仿宋"/>
                <w:color w:val="000000" w:themeColor="text1"/>
                <w:szCs w:val="21"/>
                <w:lang w:val="zh-CN"/>
              </w:rPr>
            </w:pPr>
            <w:r w:rsidRPr="0011125B">
              <w:rPr>
                <w:rFonts w:ascii="宋体" w:hAnsi="宋体" w:cs="仿宋"/>
                <w:color w:val="000000" w:themeColor="text1"/>
                <w:szCs w:val="21"/>
                <w:lang w:val="zh-CN"/>
              </w:rPr>
              <w:t>5.</w:t>
            </w:r>
            <w:r w:rsidRPr="0011125B">
              <w:rPr>
                <w:rFonts w:ascii="宋体" w:hAnsi="宋体" w:cs="仿宋" w:hint="eastAsia"/>
                <w:color w:val="000000" w:themeColor="text1"/>
                <w:szCs w:val="21"/>
                <w:lang w:val="zh-CN"/>
              </w:rPr>
              <w:t>投标保证金应当从其基本账户转出；</w:t>
            </w:r>
          </w:p>
          <w:p w:rsidR="006E652A" w:rsidRPr="0011125B" w:rsidRDefault="006E652A" w:rsidP="006E652A">
            <w:pPr>
              <w:ind w:firstLineChars="150" w:firstLine="315"/>
              <w:rPr>
                <w:rFonts w:ascii="宋体" w:hAnsi="宋体"/>
                <w:color w:val="000000" w:themeColor="text1"/>
                <w:szCs w:val="21"/>
              </w:rPr>
            </w:pPr>
            <w:r w:rsidRPr="0011125B">
              <w:rPr>
                <w:rFonts w:ascii="宋体" w:hAnsi="宋体" w:cs="仿宋"/>
                <w:color w:val="000000" w:themeColor="text1"/>
                <w:szCs w:val="21"/>
                <w:lang w:val="zh-CN"/>
              </w:rPr>
              <w:t>6.</w:t>
            </w:r>
            <w:r w:rsidRPr="0011125B">
              <w:rPr>
                <w:rFonts w:ascii="宋体" w:hAnsi="宋体" w:cs="仿宋" w:hint="eastAsia"/>
                <w:color w:val="000000" w:themeColor="text1"/>
                <w:szCs w:val="21"/>
                <w:lang w:val="zh-CN"/>
              </w:rPr>
              <w:t>投标人为联合体的，投标保证金由牵头人交纳。</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6</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是否允许提交备选投标方案</w:t>
            </w:r>
          </w:p>
        </w:tc>
        <w:tc>
          <w:tcPr>
            <w:tcW w:w="6484" w:type="dxa"/>
            <w:gridSpan w:val="2"/>
            <w:vAlign w:val="center"/>
          </w:tcPr>
          <w:p w:rsidR="006E652A" w:rsidRPr="0011125B" w:rsidRDefault="00E675E3" w:rsidP="006E652A">
            <w:pPr>
              <w:rPr>
                <w:rFonts w:ascii="宋体" w:hAnsi="宋体"/>
                <w:color w:val="000000" w:themeColor="text1"/>
                <w:szCs w:val="21"/>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hint="eastAsia"/>
                <w:color w:val="000000" w:themeColor="text1"/>
                <w:szCs w:val="21"/>
              </w:rPr>
              <w:t xml:space="preserve"> 不允许</w:t>
            </w:r>
          </w:p>
          <w:p w:rsidR="006E652A" w:rsidRPr="0011125B" w:rsidRDefault="006E652A" w:rsidP="006E652A">
            <w:pPr>
              <w:rPr>
                <w:rFonts w:ascii="宋体" w:hAnsi="宋体"/>
                <w:color w:val="000000" w:themeColor="text1"/>
                <w:szCs w:val="21"/>
                <w:u w:val="single"/>
              </w:rPr>
            </w:pPr>
            <w:r w:rsidRPr="0011125B">
              <w:rPr>
                <w:rFonts w:ascii="宋体" w:hAnsi="宋体" w:hint="eastAsia"/>
                <w:color w:val="000000" w:themeColor="text1"/>
                <w:szCs w:val="21"/>
              </w:rPr>
              <w:t>□ 允许，备选投标方案的编制要求、评审办法：只有中标人所提交的备选投标方案方可予以考虑。评审小组认为中标人的备选投标方案优于其按照招标文件要求编制的投标方案的，招标人可以接受该备选投标方案。</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3</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签字和盖章要求</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1.所有要求法定代表人和其委托代理人签字或印章的地方都应用不褪色的黑色墨水签字笔由本人亲笔手写签字（包括姓和名）或印章。否则，按无效投标处理。</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2.投标人在投标文件及相关文件的签订、履行、通知等事项书面文件中的“单位公章”、“单位章”和“公章”处均仅指与当事人名称全称相一致的标准公章，不得使用其他形式（如带有“专用章”、“合同章”、“财务章”、“业务章”等字样）的印章；否则，按无效投标处理。联合体</w:t>
            </w:r>
            <w:r w:rsidRPr="0011125B">
              <w:rPr>
                <w:rFonts w:ascii="宋体" w:hAnsi="宋体"/>
                <w:color w:val="000000" w:themeColor="text1"/>
                <w:szCs w:val="21"/>
              </w:rPr>
              <w:t>投标的，</w:t>
            </w:r>
            <w:r w:rsidRPr="0011125B">
              <w:rPr>
                <w:rFonts w:ascii="宋体" w:hAnsi="宋体" w:hint="eastAsia"/>
                <w:color w:val="000000" w:themeColor="text1"/>
                <w:szCs w:val="21"/>
              </w:rPr>
              <w:t>除非</w:t>
            </w:r>
            <w:r w:rsidRPr="0011125B">
              <w:rPr>
                <w:rFonts w:ascii="宋体" w:hAnsi="宋体"/>
                <w:color w:val="000000" w:themeColor="text1"/>
                <w:szCs w:val="21"/>
              </w:rPr>
              <w:t>特别要求联合体各方分别盖章</w:t>
            </w:r>
            <w:r w:rsidRPr="0011125B">
              <w:rPr>
                <w:rFonts w:ascii="宋体" w:hAnsi="宋体" w:hint="eastAsia"/>
                <w:color w:val="000000" w:themeColor="text1"/>
                <w:szCs w:val="21"/>
              </w:rPr>
              <w:t>/签字</w:t>
            </w:r>
            <w:r w:rsidRPr="0011125B">
              <w:rPr>
                <w:rFonts w:ascii="宋体" w:hAnsi="宋体"/>
                <w:color w:val="000000" w:themeColor="text1"/>
                <w:szCs w:val="21"/>
              </w:rPr>
              <w:t>，否则仅需要</w:t>
            </w:r>
            <w:r w:rsidRPr="0011125B">
              <w:rPr>
                <w:rFonts w:ascii="宋体" w:hAnsi="宋体"/>
                <w:color w:val="000000" w:themeColor="text1"/>
                <w:szCs w:val="21"/>
              </w:rPr>
              <w:lastRenderedPageBreak/>
              <w:t>联合体牵头人盖章</w:t>
            </w:r>
            <w:r w:rsidRPr="0011125B">
              <w:rPr>
                <w:rFonts w:ascii="宋体" w:hAnsi="宋体" w:hint="eastAsia"/>
                <w:color w:val="000000" w:themeColor="text1"/>
                <w:szCs w:val="21"/>
              </w:rPr>
              <w:t>/签字。</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lastRenderedPageBreak/>
              <w:t>3.</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4</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装订要求</w:t>
            </w:r>
          </w:p>
        </w:tc>
        <w:tc>
          <w:tcPr>
            <w:tcW w:w="6484" w:type="dxa"/>
            <w:gridSpan w:val="2"/>
            <w:vAlign w:val="center"/>
          </w:tcPr>
          <w:p w:rsidR="006E652A" w:rsidRPr="0011125B" w:rsidRDefault="006E652A" w:rsidP="006E652A">
            <w:pPr>
              <w:jc w:val="left"/>
              <w:rPr>
                <w:rFonts w:ascii="宋体" w:hAnsi="宋体"/>
                <w:color w:val="000000" w:themeColor="text1"/>
                <w:szCs w:val="21"/>
              </w:rPr>
            </w:pPr>
            <w:r w:rsidRPr="0011125B">
              <w:rPr>
                <w:rFonts w:ascii="宋体" w:hAnsi="宋体" w:hint="eastAsia"/>
                <w:color w:val="000000" w:themeColor="text1"/>
                <w:szCs w:val="21"/>
              </w:rPr>
              <w:t>1.投标文件按报价</w:t>
            </w:r>
            <w:r w:rsidRPr="0011125B">
              <w:rPr>
                <w:rFonts w:ascii="宋体" w:hAnsi="宋体"/>
                <w:color w:val="000000" w:themeColor="text1"/>
                <w:szCs w:val="21"/>
              </w:rPr>
              <w:t>文件、资信</w:t>
            </w:r>
            <w:r w:rsidRPr="0011125B">
              <w:rPr>
                <w:rFonts w:ascii="宋体" w:hAnsi="宋体" w:hint="eastAsia"/>
                <w:color w:val="000000" w:themeColor="text1"/>
                <w:szCs w:val="21"/>
              </w:rPr>
              <w:t>技术</w:t>
            </w:r>
            <w:r w:rsidRPr="0011125B">
              <w:rPr>
                <w:rFonts w:ascii="宋体" w:hAnsi="宋体"/>
                <w:color w:val="000000" w:themeColor="text1"/>
                <w:szCs w:val="21"/>
              </w:rPr>
              <w:t>文件</w:t>
            </w:r>
            <w:r w:rsidRPr="0011125B">
              <w:rPr>
                <w:rFonts w:ascii="宋体" w:hAnsi="宋体" w:hint="eastAsia"/>
                <w:color w:val="000000" w:themeColor="text1"/>
                <w:szCs w:val="21"/>
              </w:rPr>
              <w:t>两个</w:t>
            </w:r>
            <w:r w:rsidRPr="0011125B">
              <w:rPr>
                <w:rFonts w:ascii="宋体" w:hAnsi="宋体"/>
                <w:color w:val="000000" w:themeColor="text1"/>
                <w:szCs w:val="21"/>
              </w:rPr>
              <w:t>文件</w:t>
            </w:r>
            <w:r w:rsidRPr="0011125B">
              <w:rPr>
                <w:rFonts w:ascii="宋体" w:hAnsi="宋体" w:hint="eastAsia"/>
                <w:color w:val="000000" w:themeColor="text1"/>
                <w:szCs w:val="21"/>
              </w:rPr>
              <w:t>分别编制和装订成册。</w:t>
            </w:r>
          </w:p>
          <w:p w:rsidR="006E652A" w:rsidRPr="0011125B" w:rsidRDefault="006E652A" w:rsidP="006E652A">
            <w:pPr>
              <w:jc w:val="left"/>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投标文件正本与副本应分别装订成册（A4纸幅），并编制目录（图纸、图片等非文本形式的内容，可以不标注页码），目录和正文逐页标注连续页码（页码从目录编起，标注于页面底部居中位置）。采用左侧胶装方式装订，装订应牢固、不易拆散和换页，不得采用活页夹装订，否则，招标人对由于投标文件装订松散而造成的丢失或其他后果不承担任何责任。</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5</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投标文件份数等要求</w:t>
            </w:r>
          </w:p>
        </w:tc>
        <w:tc>
          <w:tcPr>
            <w:tcW w:w="6484" w:type="dxa"/>
            <w:gridSpan w:val="2"/>
            <w:vAlign w:val="center"/>
          </w:tcPr>
          <w:p w:rsidR="006E652A" w:rsidRPr="0011125B" w:rsidRDefault="006E652A" w:rsidP="006E652A">
            <w:pPr>
              <w:jc w:val="left"/>
              <w:rPr>
                <w:rFonts w:ascii="宋体" w:hAnsi="宋体"/>
                <w:color w:val="000000" w:themeColor="text1"/>
                <w:szCs w:val="21"/>
              </w:rPr>
            </w:pPr>
            <w:r w:rsidRPr="0011125B">
              <w:rPr>
                <w:rFonts w:ascii="宋体" w:hAnsi="宋体"/>
                <w:color w:val="000000" w:themeColor="text1"/>
                <w:szCs w:val="21"/>
              </w:rPr>
              <w:t>1</w:t>
            </w:r>
            <w:r w:rsidRPr="0011125B">
              <w:rPr>
                <w:rFonts w:ascii="宋体" w:hAnsi="宋体" w:hint="eastAsia"/>
                <w:color w:val="000000" w:themeColor="text1"/>
                <w:szCs w:val="21"/>
              </w:rPr>
              <w:t>.投标文件：正本壹份，副本</w:t>
            </w:r>
            <w:r w:rsidRPr="0011125B">
              <w:rPr>
                <w:rFonts w:ascii="宋体" w:hAnsi="宋体" w:hint="eastAsia"/>
                <w:color w:val="000000" w:themeColor="text1"/>
                <w:szCs w:val="21"/>
                <w:u w:val="single"/>
              </w:rPr>
              <w:t xml:space="preserve"> 肆 </w:t>
            </w:r>
            <w:r w:rsidRPr="0011125B">
              <w:rPr>
                <w:rFonts w:ascii="宋体" w:hAnsi="宋体" w:hint="eastAsia"/>
                <w:color w:val="000000" w:themeColor="text1"/>
                <w:szCs w:val="21"/>
              </w:rPr>
              <w:t>份；</w:t>
            </w:r>
          </w:p>
          <w:p w:rsidR="006E652A" w:rsidRPr="0011125B" w:rsidRDefault="006E652A" w:rsidP="006E652A">
            <w:pPr>
              <w:jc w:val="left"/>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.资格、资信等证明文件（资格预审时已经提交的，无需再次提交）；</w:t>
            </w:r>
          </w:p>
          <w:p w:rsidR="006E652A" w:rsidRPr="0011125B" w:rsidRDefault="006E652A" w:rsidP="006E652A">
            <w:pPr>
              <w:jc w:val="left"/>
              <w:rPr>
                <w:rFonts w:ascii="宋体" w:hAnsi="宋体"/>
                <w:color w:val="000000" w:themeColor="text1"/>
                <w:szCs w:val="21"/>
              </w:rPr>
            </w:pPr>
            <w:r w:rsidRPr="0011125B">
              <w:rPr>
                <w:rFonts w:ascii="宋体" w:hAnsi="宋体" w:hint="eastAsia"/>
                <w:color w:val="000000" w:themeColor="text1"/>
                <w:szCs w:val="21"/>
              </w:rPr>
              <w:t>3.投标文件电子版：</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1 </w:t>
            </w:r>
            <w:r w:rsidRPr="0011125B">
              <w:rPr>
                <w:rFonts w:ascii="宋体" w:hAnsi="宋体" w:hint="eastAsia"/>
                <w:color w:val="000000" w:themeColor="text1"/>
                <w:szCs w:val="21"/>
              </w:rPr>
              <w:t>份，内容与纸质投标文件正本一致，PDF格式，光盘或U盘存储。</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投标文件的密封</w:t>
            </w:r>
          </w:p>
        </w:tc>
        <w:tc>
          <w:tcPr>
            <w:tcW w:w="6484" w:type="dxa"/>
            <w:gridSpan w:val="2"/>
            <w:vAlign w:val="center"/>
          </w:tcPr>
          <w:p w:rsidR="006E652A" w:rsidRPr="0011125B" w:rsidRDefault="006E652A" w:rsidP="006E652A">
            <w:pPr>
              <w:pStyle w:val="30"/>
              <w:spacing w:after="0"/>
              <w:jc w:val="left"/>
              <w:rPr>
                <w:rFonts w:ascii="宋体" w:hAnsi="宋体"/>
                <w:color w:val="000000" w:themeColor="text1"/>
                <w:sz w:val="21"/>
                <w:szCs w:val="21"/>
              </w:rPr>
            </w:pPr>
            <w:r w:rsidRPr="0011125B">
              <w:rPr>
                <w:rFonts w:ascii="宋体" w:hAnsi="宋体" w:hint="eastAsia"/>
                <w:color w:val="000000" w:themeColor="text1"/>
                <w:sz w:val="21"/>
                <w:szCs w:val="21"/>
              </w:rPr>
              <w:t>1.一个包（或者未分包）三个密封件，分别是：</w:t>
            </w:r>
            <w:r w:rsidRPr="0011125B">
              <w:rPr>
                <w:rFonts w:ascii="宋体" w:hAnsi="宋体"/>
                <w:color w:val="000000" w:themeColor="text1"/>
                <w:sz w:val="21"/>
                <w:szCs w:val="21"/>
                <w:u w:val="single"/>
              </w:rPr>
              <w:t>报价文件</w:t>
            </w:r>
            <w:r w:rsidRPr="0011125B">
              <w:rPr>
                <w:rFonts w:ascii="宋体" w:hAnsi="宋体" w:hint="eastAsia"/>
                <w:color w:val="000000" w:themeColor="text1"/>
                <w:sz w:val="21"/>
                <w:szCs w:val="21"/>
                <w:u w:val="single"/>
              </w:rPr>
              <w:t>密封件</w:t>
            </w:r>
            <w:r w:rsidRPr="0011125B">
              <w:rPr>
                <w:rFonts w:ascii="宋体" w:hAnsi="宋体" w:hint="eastAsia"/>
                <w:color w:val="000000" w:themeColor="text1"/>
                <w:sz w:val="21"/>
                <w:szCs w:val="21"/>
              </w:rPr>
              <w:t>、</w:t>
            </w:r>
            <w:r w:rsidRPr="0011125B">
              <w:rPr>
                <w:rFonts w:ascii="宋体" w:hAnsi="宋体" w:hint="eastAsia"/>
                <w:color w:val="000000" w:themeColor="text1"/>
                <w:sz w:val="21"/>
                <w:szCs w:val="21"/>
                <w:u w:val="single"/>
              </w:rPr>
              <w:t>资</w:t>
            </w:r>
            <w:r w:rsidRPr="0011125B">
              <w:rPr>
                <w:rFonts w:ascii="宋体" w:hAnsi="宋体"/>
                <w:color w:val="000000" w:themeColor="text1"/>
                <w:sz w:val="21"/>
                <w:szCs w:val="21"/>
                <w:u w:val="single"/>
              </w:rPr>
              <w:t>信技术文件文件</w:t>
            </w:r>
            <w:r w:rsidRPr="0011125B">
              <w:rPr>
                <w:rFonts w:ascii="宋体" w:hAnsi="宋体" w:hint="eastAsia"/>
                <w:color w:val="000000" w:themeColor="text1"/>
                <w:sz w:val="21"/>
                <w:szCs w:val="21"/>
                <w:u w:val="single"/>
              </w:rPr>
              <w:t>密封件（包括</w:t>
            </w:r>
            <w:r w:rsidRPr="0011125B">
              <w:rPr>
                <w:rFonts w:ascii="宋体" w:hAnsi="宋体"/>
                <w:color w:val="000000" w:themeColor="text1"/>
                <w:sz w:val="21"/>
                <w:szCs w:val="21"/>
                <w:u w:val="single"/>
              </w:rPr>
              <w:t>资信技术文件</w:t>
            </w:r>
            <w:r w:rsidRPr="0011125B">
              <w:rPr>
                <w:rFonts w:ascii="宋体" w:hAnsi="宋体" w:hint="eastAsia"/>
                <w:color w:val="000000" w:themeColor="text1"/>
                <w:sz w:val="21"/>
                <w:szCs w:val="21"/>
                <w:u w:val="single"/>
              </w:rPr>
              <w:t>电子版）</w:t>
            </w:r>
            <w:r w:rsidRPr="0011125B">
              <w:rPr>
                <w:rFonts w:ascii="宋体" w:hAnsi="宋体" w:hint="eastAsia"/>
                <w:color w:val="000000" w:themeColor="text1"/>
                <w:sz w:val="21"/>
                <w:szCs w:val="21"/>
              </w:rPr>
              <w:t>、</w:t>
            </w:r>
            <w:r w:rsidRPr="0011125B">
              <w:rPr>
                <w:rFonts w:ascii="宋体" w:hAnsi="宋体" w:hint="eastAsia"/>
                <w:color w:val="000000" w:themeColor="text1"/>
                <w:sz w:val="21"/>
                <w:szCs w:val="21"/>
                <w:u w:val="single"/>
              </w:rPr>
              <w:t>资格资信等证明文件密封件</w:t>
            </w:r>
            <w:r w:rsidRPr="0011125B">
              <w:rPr>
                <w:rFonts w:ascii="宋体" w:hAnsi="宋体" w:hint="eastAsia"/>
                <w:color w:val="000000" w:themeColor="text1"/>
                <w:sz w:val="21"/>
                <w:szCs w:val="21"/>
              </w:rPr>
              <w:t>；一个密封件确实无法密封的，可分开密封。</w:t>
            </w:r>
          </w:p>
          <w:p w:rsidR="006E652A" w:rsidRPr="0011125B" w:rsidRDefault="006E652A" w:rsidP="006E652A">
            <w:pPr>
              <w:pStyle w:val="30"/>
              <w:spacing w:after="0"/>
              <w:jc w:val="left"/>
              <w:rPr>
                <w:rFonts w:ascii="宋体" w:hAnsi="宋体"/>
                <w:color w:val="000000" w:themeColor="text1"/>
                <w:sz w:val="21"/>
                <w:szCs w:val="21"/>
              </w:rPr>
            </w:pPr>
            <w:r w:rsidRPr="0011125B">
              <w:rPr>
                <w:rFonts w:ascii="宋体" w:hAnsi="宋体" w:hint="eastAsia"/>
                <w:color w:val="000000" w:themeColor="text1"/>
                <w:sz w:val="21"/>
                <w:szCs w:val="21"/>
              </w:rPr>
              <w:t>2.投标文件（报价</w:t>
            </w:r>
            <w:r w:rsidRPr="0011125B">
              <w:rPr>
                <w:rFonts w:ascii="宋体" w:hAnsi="宋体"/>
                <w:color w:val="000000" w:themeColor="text1"/>
                <w:sz w:val="21"/>
                <w:szCs w:val="21"/>
              </w:rPr>
              <w:t>文件、资信技术文件</w:t>
            </w:r>
            <w:r w:rsidRPr="0011125B">
              <w:rPr>
                <w:rFonts w:ascii="宋体" w:hAnsi="宋体" w:hint="eastAsia"/>
                <w:color w:val="000000" w:themeColor="text1"/>
                <w:sz w:val="21"/>
                <w:szCs w:val="21"/>
              </w:rPr>
              <w:t>）、资格资信等证明文件均须在封套的封口处加盖投标人单位公章，并由法定代表人或其委托代理人签署。资格资信等证明文件中须附提供资料明细清单一份。</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2</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投标文件的标识</w:t>
            </w:r>
          </w:p>
        </w:tc>
        <w:tc>
          <w:tcPr>
            <w:tcW w:w="6484" w:type="dxa"/>
            <w:gridSpan w:val="2"/>
            <w:vAlign w:val="center"/>
          </w:tcPr>
          <w:p w:rsidR="006E652A" w:rsidRPr="0011125B" w:rsidRDefault="006E652A" w:rsidP="006E652A">
            <w:pPr>
              <w:pStyle w:val="30"/>
              <w:spacing w:after="0"/>
              <w:jc w:val="left"/>
              <w:rPr>
                <w:rFonts w:ascii="宋体" w:hAnsi="宋体"/>
                <w:color w:val="000000" w:themeColor="text1"/>
                <w:sz w:val="21"/>
                <w:szCs w:val="21"/>
              </w:rPr>
            </w:pPr>
            <w:r w:rsidRPr="0011125B">
              <w:rPr>
                <w:rFonts w:ascii="宋体" w:hAnsi="宋体" w:hint="eastAsia"/>
                <w:color w:val="000000" w:themeColor="text1"/>
                <w:sz w:val="21"/>
                <w:szCs w:val="21"/>
              </w:rPr>
              <w:t>在投标文件的封套上应清楚地标记“投标文件”或“资格资信等证明文件”字样，封套还应标明项目编号、项目名称以及报价</w:t>
            </w:r>
            <w:r w:rsidRPr="0011125B">
              <w:rPr>
                <w:rFonts w:ascii="宋体" w:hAnsi="宋体"/>
                <w:color w:val="000000" w:themeColor="text1"/>
                <w:sz w:val="21"/>
                <w:szCs w:val="21"/>
              </w:rPr>
              <w:t>文件</w:t>
            </w:r>
            <w:r w:rsidRPr="0011125B">
              <w:rPr>
                <w:rFonts w:ascii="宋体" w:hAnsi="宋体" w:hint="eastAsia"/>
                <w:color w:val="000000" w:themeColor="text1"/>
                <w:sz w:val="21"/>
                <w:szCs w:val="21"/>
              </w:rPr>
              <w:t>/资</w:t>
            </w:r>
            <w:r w:rsidRPr="0011125B">
              <w:rPr>
                <w:rFonts w:ascii="宋体" w:hAnsi="宋体"/>
                <w:color w:val="000000" w:themeColor="text1"/>
                <w:sz w:val="21"/>
                <w:szCs w:val="21"/>
              </w:rPr>
              <w:t>信技术文件/</w:t>
            </w:r>
            <w:r w:rsidRPr="0011125B">
              <w:rPr>
                <w:rFonts w:ascii="宋体" w:hAnsi="宋体" w:hint="eastAsia"/>
                <w:color w:val="000000" w:themeColor="text1"/>
                <w:sz w:val="21"/>
                <w:szCs w:val="21"/>
              </w:rPr>
              <w:t>资格资信等证明文件、投标人名称、投标人地址等；在所有封签处标注“请勿在</w:t>
            </w:r>
            <w:r w:rsidRPr="0011125B">
              <w:rPr>
                <w:rFonts w:ascii="宋体" w:hAnsi="宋体"/>
                <w:color w:val="000000" w:themeColor="text1"/>
                <w:sz w:val="21"/>
                <w:szCs w:val="21"/>
                <w:u w:val="single"/>
              </w:rPr>
              <w:t xml:space="preserve">   </w:t>
            </w:r>
            <w:r w:rsidRPr="0011125B">
              <w:rPr>
                <w:rFonts w:ascii="宋体" w:hAnsi="宋体" w:hint="eastAsia"/>
                <w:color w:val="000000" w:themeColor="text1"/>
                <w:sz w:val="21"/>
                <w:szCs w:val="21"/>
              </w:rPr>
              <w:t>年</w:t>
            </w:r>
            <w:r w:rsidRPr="0011125B">
              <w:rPr>
                <w:rFonts w:ascii="宋体" w:hAnsi="宋体"/>
                <w:color w:val="000000" w:themeColor="text1"/>
                <w:sz w:val="21"/>
                <w:szCs w:val="21"/>
                <w:u w:val="single"/>
              </w:rPr>
              <w:t xml:space="preserve">   </w:t>
            </w:r>
            <w:r w:rsidRPr="0011125B">
              <w:rPr>
                <w:rFonts w:ascii="宋体" w:hAnsi="宋体" w:hint="eastAsia"/>
                <w:color w:val="000000" w:themeColor="text1"/>
                <w:sz w:val="21"/>
                <w:szCs w:val="21"/>
              </w:rPr>
              <w:t>月</w:t>
            </w:r>
            <w:r w:rsidRPr="0011125B">
              <w:rPr>
                <w:rFonts w:ascii="宋体" w:hAnsi="宋体"/>
                <w:color w:val="000000" w:themeColor="text1"/>
                <w:sz w:val="21"/>
                <w:szCs w:val="21"/>
                <w:u w:val="single"/>
              </w:rPr>
              <w:t xml:space="preserve">   </w:t>
            </w:r>
            <w:r w:rsidRPr="0011125B">
              <w:rPr>
                <w:rFonts w:ascii="宋体" w:hAnsi="宋体" w:hint="eastAsia"/>
                <w:color w:val="000000" w:themeColor="text1"/>
                <w:sz w:val="21"/>
                <w:szCs w:val="21"/>
              </w:rPr>
              <w:t>日</w:t>
            </w:r>
            <w:r w:rsidRPr="0011125B">
              <w:rPr>
                <w:rFonts w:ascii="宋体" w:hAnsi="宋体"/>
                <w:color w:val="000000" w:themeColor="text1"/>
                <w:sz w:val="21"/>
                <w:szCs w:val="21"/>
                <w:u w:val="single"/>
              </w:rPr>
              <w:t xml:space="preserve">   </w:t>
            </w:r>
            <w:r w:rsidRPr="0011125B">
              <w:rPr>
                <w:rFonts w:ascii="宋体" w:hAnsi="宋体" w:hint="eastAsia"/>
                <w:color w:val="000000" w:themeColor="text1"/>
                <w:sz w:val="21"/>
                <w:szCs w:val="21"/>
              </w:rPr>
              <w:t>时</w:t>
            </w:r>
            <w:r w:rsidRPr="0011125B">
              <w:rPr>
                <w:rFonts w:ascii="宋体" w:hAnsi="宋体"/>
                <w:color w:val="000000" w:themeColor="text1"/>
                <w:sz w:val="21"/>
                <w:szCs w:val="21"/>
                <w:u w:val="single"/>
              </w:rPr>
              <w:t xml:space="preserve">   </w:t>
            </w:r>
            <w:r w:rsidRPr="0011125B">
              <w:rPr>
                <w:rFonts w:ascii="宋体" w:hAnsi="宋体" w:hint="eastAsia"/>
                <w:color w:val="000000" w:themeColor="text1"/>
                <w:sz w:val="21"/>
                <w:szCs w:val="21"/>
              </w:rPr>
              <w:t>分之前启封”字样（上述时间为提交投标文件的截止时间）。</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2</w:t>
            </w:r>
            <w:r w:rsidRPr="0011125B">
              <w:rPr>
                <w:rFonts w:ascii="宋体" w:hAnsi="宋体" w:hint="eastAsia"/>
                <w:color w:val="000000" w:themeColor="text1"/>
                <w:szCs w:val="21"/>
              </w:rPr>
              <w:t>.2</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提交投标文件时间、地点和要求</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1.时间：</w:t>
            </w:r>
            <w:r w:rsidRPr="0011125B">
              <w:rPr>
                <w:rFonts w:ascii="宋体" w:hAnsi="宋体"/>
                <w:color w:val="000000" w:themeColor="text1"/>
                <w:szCs w:val="21"/>
                <w:highlight w:val="yellow"/>
                <w:u w:val="single"/>
              </w:rPr>
              <w:t>2018年</w:t>
            </w:r>
            <w:r w:rsidR="00B67532">
              <w:rPr>
                <w:rFonts w:ascii="宋体" w:hAnsi="宋体"/>
                <w:color w:val="000000" w:themeColor="text1"/>
                <w:szCs w:val="21"/>
                <w:highlight w:val="yellow"/>
                <w:u w:val="single"/>
              </w:rPr>
              <w:t>11</w:t>
            </w:r>
            <w:r w:rsidRPr="0011125B">
              <w:rPr>
                <w:rFonts w:ascii="宋体" w:hAnsi="宋体"/>
                <w:color w:val="000000" w:themeColor="text1"/>
                <w:szCs w:val="21"/>
                <w:highlight w:val="yellow"/>
                <w:u w:val="single"/>
              </w:rPr>
              <w:t>月</w:t>
            </w:r>
            <w:r w:rsidR="006338F6">
              <w:rPr>
                <w:rFonts w:ascii="宋体" w:hAnsi="宋体"/>
                <w:color w:val="000000" w:themeColor="text1"/>
                <w:szCs w:val="21"/>
                <w:highlight w:val="yellow"/>
                <w:u w:val="single"/>
              </w:rPr>
              <w:t>30</w:t>
            </w:r>
            <w:bookmarkStart w:id="7" w:name="_GoBack"/>
            <w:bookmarkEnd w:id="7"/>
            <w:r w:rsidRPr="0011125B">
              <w:rPr>
                <w:rFonts w:ascii="宋体" w:hAnsi="宋体" w:hint="eastAsia"/>
                <w:color w:val="000000" w:themeColor="text1"/>
                <w:szCs w:val="21"/>
                <w:highlight w:val="yellow"/>
              </w:rPr>
              <w:t>日</w:t>
            </w:r>
            <w:r w:rsidRPr="0011125B">
              <w:rPr>
                <w:rFonts w:ascii="宋体" w:hAnsi="宋体"/>
                <w:color w:val="000000" w:themeColor="text1"/>
                <w:szCs w:val="21"/>
                <w:u w:val="single"/>
              </w:rPr>
              <w:t>13</w:t>
            </w:r>
            <w:r w:rsidRPr="0011125B">
              <w:rPr>
                <w:rFonts w:ascii="宋体" w:hAnsi="宋体" w:hint="eastAsia"/>
                <w:color w:val="000000" w:themeColor="text1"/>
                <w:szCs w:val="21"/>
              </w:rPr>
              <w:t>时</w:t>
            </w:r>
            <w:r w:rsidRPr="0011125B">
              <w:rPr>
                <w:rFonts w:ascii="宋体" w:hAnsi="宋体"/>
                <w:color w:val="000000" w:themeColor="text1"/>
                <w:szCs w:val="21"/>
                <w:u w:val="single"/>
              </w:rPr>
              <w:t>30</w:t>
            </w:r>
            <w:r w:rsidRPr="0011125B">
              <w:rPr>
                <w:rFonts w:ascii="宋体" w:hAnsi="宋体" w:hint="eastAsia"/>
                <w:color w:val="000000" w:themeColor="text1"/>
                <w:szCs w:val="21"/>
              </w:rPr>
              <w:t>分至</w:t>
            </w:r>
            <w:r w:rsidRPr="0011125B">
              <w:rPr>
                <w:rFonts w:ascii="宋体" w:hAnsi="宋体"/>
                <w:color w:val="000000" w:themeColor="text1"/>
                <w:szCs w:val="21"/>
                <w:u w:val="single"/>
              </w:rPr>
              <w:t>14</w:t>
            </w:r>
            <w:r w:rsidRPr="0011125B">
              <w:rPr>
                <w:rFonts w:ascii="宋体" w:hAnsi="宋体" w:hint="eastAsia"/>
                <w:color w:val="000000" w:themeColor="text1"/>
                <w:szCs w:val="21"/>
              </w:rPr>
              <w:t>时</w:t>
            </w:r>
            <w:r w:rsidRPr="0011125B">
              <w:rPr>
                <w:rFonts w:ascii="宋体" w:hAnsi="宋体"/>
                <w:color w:val="000000" w:themeColor="text1"/>
                <w:szCs w:val="21"/>
                <w:u w:val="single"/>
              </w:rPr>
              <w:t>00</w:t>
            </w:r>
            <w:r w:rsidRPr="0011125B">
              <w:rPr>
                <w:rFonts w:ascii="宋体" w:hAnsi="宋体" w:hint="eastAsia"/>
                <w:color w:val="000000" w:themeColor="text1"/>
                <w:szCs w:val="21"/>
              </w:rPr>
              <w:t>分；</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2.地点：</w:t>
            </w:r>
            <w:r w:rsidRPr="0011125B">
              <w:rPr>
                <w:rFonts w:ascii="宋体" w:hAnsi="宋体" w:hint="eastAsia"/>
                <w:color w:val="000000" w:themeColor="text1"/>
                <w:szCs w:val="21"/>
                <w:u w:val="single"/>
              </w:rPr>
              <w:t>杭州市西湖区求是路8号公元大厦南楼1101A浙江信镧建设工程咨询有限公司</w:t>
            </w:r>
            <w:r w:rsidRPr="0011125B">
              <w:rPr>
                <w:rFonts w:ascii="宋体" w:hAnsi="宋体" w:hint="eastAsia"/>
                <w:color w:val="000000" w:themeColor="text1"/>
                <w:szCs w:val="21"/>
              </w:rPr>
              <w:t>开标室；</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3.要求：法定代表人参加投标的，应出示法定代表人身份证明原件和本人身份证原件；委托代理人参加投标的，应出示法定代表人签署的授权委托书原件和本人身份证原件以证明其出席。否则，招标人、采购代理机构对其提交的投标文件将不予接收。</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4</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是否退还投标文件</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 是</w:t>
            </w:r>
          </w:p>
          <w:p w:rsidR="006E652A" w:rsidRPr="0011125B" w:rsidRDefault="00E675E3" w:rsidP="006E652A">
            <w:pPr>
              <w:rPr>
                <w:rFonts w:ascii="宋体" w:hAnsi="宋体"/>
                <w:color w:val="000000" w:themeColor="text1"/>
                <w:szCs w:val="21"/>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hint="eastAsia"/>
                <w:color w:val="000000" w:themeColor="text1"/>
                <w:szCs w:val="21"/>
              </w:rPr>
              <w:t xml:space="preserve"> 否：除投标人需收回的资格、资信等证明文件中的证明材料原件（如营业执照、合同、相关资质证书等）外，其他文件概不退还。</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5.1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开标时间和地点</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1.开标时间：同提交投标文件截止时间；</w:t>
            </w:r>
          </w:p>
          <w:p w:rsidR="006E652A" w:rsidRPr="0011125B" w:rsidRDefault="006E652A" w:rsidP="006E652A">
            <w:pPr>
              <w:ind w:left="630" w:hangingChars="300" w:hanging="630"/>
              <w:rPr>
                <w:rFonts w:ascii="宋体" w:hAnsi="宋体"/>
                <w:color w:val="000000" w:themeColor="text1"/>
                <w:szCs w:val="21"/>
              </w:rPr>
            </w:pPr>
            <w:r w:rsidRPr="0011125B">
              <w:rPr>
                <w:rFonts w:ascii="宋体" w:hAnsi="宋体" w:hint="eastAsia"/>
                <w:color w:val="000000" w:themeColor="text1"/>
                <w:szCs w:val="21"/>
              </w:rPr>
              <w:t>2.开标地点：</w:t>
            </w:r>
            <w:r w:rsidRPr="0011125B">
              <w:rPr>
                <w:rFonts w:ascii="宋体" w:hAnsi="宋体" w:hint="eastAsia"/>
                <w:color w:val="000000" w:themeColor="text1"/>
                <w:szCs w:val="21"/>
                <w:u w:val="single"/>
              </w:rPr>
              <w:t>杭州市西湖区求是路8号公元大厦南楼1101A浙江信镧建设工程咨询有限公司</w:t>
            </w:r>
            <w:r w:rsidRPr="0011125B">
              <w:rPr>
                <w:rFonts w:ascii="宋体" w:hAnsi="宋体" w:hint="eastAsia"/>
                <w:color w:val="000000" w:themeColor="text1"/>
                <w:szCs w:val="21"/>
              </w:rPr>
              <w:t>开标室。</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6.1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评审小组</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评审小组按照《政府和社会资本合作项目政府采购管理办法》第七条的规定构成和确定。</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6.3</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评审办法</w:t>
            </w:r>
          </w:p>
        </w:tc>
        <w:tc>
          <w:tcPr>
            <w:tcW w:w="6484" w:type="dxa"/>
            <w:gridSpan w:val="2"/>
            <w:vAlign w:val="center"/>
          </w:tcPr>
          <w:p w:rsidR="006E652A" w:rsidRPr="0011125B" w:rsidRDefault="00E675E3" w:rsidP="006E652A">
            <w:pPr>
              <w:rPr>
                <w:rFonts w:ascii="宋体" w:hAnsi="宋体"/>
                <w:color w:val="000000" w:themeColor="text1"/>
                <w:szCs w:val="21"/>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hint="eastAsia"/>
                <w:color w:val="000000" w:themeColor="text1"/>
                <w:szCs w:val="21"/>
              </w:rPr>
              <w:t xml:space="preserve"> 综合评分法</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 最低评标价法</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7.</w:t>
            </w:r>
            <w:r w:rsidRPr="0011125B">
              <w:rPr>
                <w:rFonts w:ascii="宋体" w:hAnsi="宋体"/>
                <w:color w:val="000000" w:themeColor="text1"/>
                <w:szCs w:val="21"/>
              </w:rPr>
              <w:t>4</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6E652A" w:rsidRPr="0011125B" w:rsidRDefault="00E737B4" w:rsidP="006E652A">
            <w:pPr>
              <w:rPr>
                <w:rFonts w:ascii="宋体" w:hAnsi="宋体"/>
                <w:color w:val="000000" w:themeColor="text1"/>
                <w:szCs w:val="21"/>
              </w:rPr>
            </w:pPr>
            <w:r w:rsidRPr="0011125B">
              <w:rPr>
                <w:rFonts w:ascii="宋体" w:hAnsi="宋体" w:hint="eastAsia"/>
                <w:color w:val="000000" w:themeColor="text1"/>
                <w:szCs w:val="21"/>
              </w:rPr>
              <w:t>建设履约保函</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w:t>
            </w:r>
            <w:r w:rsidR="00E737B4" w:rsidRPr="0011125B">
              <w:rPr>
                <w:rFonts w:ascii="宋体" w:hAnsi="宋体" w:hint="eastAsia"/>
                <w:color w:val="000000" w:themeColor="text1"/>
                <w:szCs w:val="21"/>
              </w:rPr>
              <w:t>建设履约保函</w:t>
            </w:r>
            <w:r w:rsidRPr="0011125B">
              <w:rPr>
                <w:rFonts w:ascii="宋体" w:hAnsi="宋体" w:hint="eastAsia"/>
                <w:color w:val="000000" w:themeColor="text1"/>
                <w:szCs w:val="21"/>
              </w:rPr>
              <w:t>的数额：人民币</w:t>
            </w:r>
            <w:r w:rsidR="00410CDA" w:rsidRPr="0011125B">
              <w:rPr>
                <w:rFonts w:ascii="宋体" w:hAnsi="宋体" w:hint="eastAsia"/>
                <w:color w:val="000000" w:themeColor="text1"/>
                <w:szCs w:val="21"/>
              </w:rPr>
              <w:t>壹</w:t>
            </w:r>
            <w:r w:rsidRPr="0011125B">
              <w:rPr>
                <w:rFonts w:ascii="宋体" w:hAnsi="宋体" w:hint="eastAsia"/>
                <w:color w:val="000000" w:themeColor="text1"/>
                <w:szCs w:val="21"/>
                <w:u w:val="single"/>
              </w:rPr>
              <w:t>仟</w:t>
            </w:r>
            <w:r w:rsidR="00B67532">
              <w:rPr>
                <w:rFonts w:ascii="宋体" w:hAnsi="宋体" w:hint="eastAsia"/>
                <w:color w:val="000000" w:themeColor="text1"/>
                <w:szCs w:val="21"/>
                <w:u w:val="single"/>
              </w:rPr>
              <w:t>贰佰伍拾</w:t>
            </w:r>
            <w:r w:rsidRPr="0011125B">
              <w:rPr>
                <w:rFonts w:ascii="宋体" w:hAnsi="宋体" w:hint="eastAsia"/>
                <w:color w:val="000000" w:themeColor="text1"/>
                <w:szCs w:val="21"/>
                <w:u w:val="single"/>
              </w:rPr>
              <w:t>万元</w:t>
            </w:r>
            <w:r w:rsidRPr="0011125B">
              <w:rPr>
                <w:rFonts w:ascii="宋体" w:hAnsi="宋体"/>
                <w:color w:val="000000" w:themeColor="text1"/>
                <w:szCs w:val="21"/>
                <w:u w:val="single"/>
              </w:rPr>
              <w:t>整</w:t>
            </w:r>
            <w:r w:rsidRPr="0011125B">
              <w:rPr>
                <w:rFonts w:ascii="宋体" w:hAnsi="宋体" w:hint="eastAsia"/>
                <w:color w:val="000000" w:themeColor="text1"/>
                <w:szCs w:val="21"/>
              </w:rPr>
              <w:t>；</w:t>
            </w:r>
          </w:p>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2.履约保证金的形式：</w:t>
            </w:r>
            <w:r w:rsidRPr="0011125B">
              <w:rPr>
                <w:rFonts w:ascii="宋体" w:hAnsi="宋体" w:hint="eastAsia"/>
                <w:color w:val="000000" w:themeColor="text1"/>
                <w:szCs w:val="21"/>
                <w:u w:val="single"/>
              </w:rPr>
              <w:t>支票、汇票、本票或金融机构、担保机构出具</w:t>
            </w:r>
            <w:r w:rsidRPr="0011125B">
              <w:rPr>
                <w:rFonts w:ascii="宋体" w:hAnsi="宋体" w:hint="eastAsia"/>
                <w:color w:val="000000" w:themeColor="text1"/>
                <w:szCs w:val="21"/>
                <w:u w:val="single"/>
              </w:rPr>
              <w:lastRenderedPageBreak/>
              <w:t>的保函等非现金形式</w:t>
            </w:r>
            <w:r w:rsidRPr="0011125B">
              <w:rPr>
                <w:rFonts w:ascii="宋体" w:hAnsi="宋体" w:hint="eastAsia"/>
                <w:color w:val="000000" w:themeColor="text1"/>
                <w:szCs w:val="21"/>
              </w:rPr>
              <w:t>。</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lastRenderedPageBreak/>
              <w:t>9.</w:t>
            </w:r>
            <w:r w:rsidRPr="0011125B">
              <w:rPr>
                <w:rFonts w:ascii="宋体" w:hAnsi="宋体"/>
                <w:color w:val="000000" w:themeColor="text1"/>
                <w:szCs w:val="21"/>
              </w:rPr>
              <w:t>2</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采购代理服务费支付</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 由招标人支付。</w:t>
            </w:r>
          </w:p>
          <w:p w:rsidR="006E652A" w:rsidRPr="0011125B" w:rsidRDefault="00E675E3" w:rsidP="006E652A">
            <w:pPr>
              <w:rPr>
                <w:rFonts w:ascii="宋体" w:hAnsi="宋体"/>
                <w:color w:val="000000" w:themeColor="text1"/>
                <w:szCs w:val="21"/>
                <w:u w:val="single"/>
              </w:rPr>
            </w:pPr>
            <w:r w:rsidRPr="0011125B">
              <w:rPr>
                <w:rFonts w:ascii="宋体" w:hAnsi="宋体" w:hint="eastAsia"/>
                <w:color w:val="000000" w:themeColor="text1"/>
                <w:szCs w:val="21"/>
              </w:rPr>
              <w:fldChar w:fldCharType="begin"/>
            </w:r>
            <w:r w:rsidR="006E652A" w:rsidRPr="0011125B">
              <w:rPr>
                <w:rFonts w:ascii="宋体" w:hAnsi="宋体" w:hint="eastAsia"/>
                <w:color w:val="000000" w:themeColor="text1"/>
                <w:szCs w:val="21"/>
              </w:rPr>
              <w:instrText xml:space="preserve"> eq \o\ac(□,√)</w:instrText>
            </w:r>
            <w:r w:rsidRPr="0011125B">
              <w:rPr>
                <w:rFonts w:ascii="宋体" w:hAnsi="宋体" w:hint="eastAsia"/>
                <w:color w:val="000000" w:themeColor="text1"/>
                <w:szCs w:val="21"/>
              </w:rPr>
              <w:fldChar w:fldCharType="end"/>
            </w:r>
            <w:r w:rsidR="006E652A" w:rsidRPr="0011125B">
              <w:rPr>
                <w:rFonts w:ascii="宋体" w:hAnsi="宋体" w:hint="eastAsia"/>
                <w:color w:val="000000" w:themeColor="text1"/>
                <w:szCs w:val="21"/>
              </w:rPr>
              <w:t xml:space="preserve"> 由中标人支付。</w:t>
            </w:r>
          </w:p>
        </w:tc>
      </w:tr>
      <w:tr w:rsidR="0011125B" w:rsidRPr="0011125B" w:rsidTr="00E21E79">
        <w:trPr>
          <w:trHeight w:val="567"/>
        </w:trPr>
        <w:tc>
          <w:tcPr>
            <w:tcW w:w="9286" w:type="dxa"/>
            <w:gridSpan w:val="5"/>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0</w:t>
            </w:r>
            <w:r w:rsidRPr="0011125B">
              <w:rPr>
                <w:rFonts w:ascii="宋体" w:hAnsi="宋体" w:hint="eastAsia"/>
                <w:color w:val="000000" w:themeColor="text1"/>
                <w:szCs w:val="21"/>
              </w:rPr>
              <w:t>.需要补充的其他内容</w:t>
            </w:r>
          </w:p>
        </w:tc>
      </w:tr>
      <w:tr w:rsidR="0011125B" w:rsidRPr="0011125B" w:rsidTr="00E21E79">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0</w:t>
            </w:r>
            <w:r w:rsidRPr="0011125B">
              <w:rPr>
                <w:rFonts w:ascii="宋体" w:hAnsi="宋体" w:hint="eastAsia"/>
                <w:color w:val="000000" w:themeColor="text1"/>
                <w:szCs w:val="21"/>
              </w:rPr>
              <w:t>.1</w:t>
            </w:r>
          </w:p>
        </w:tc>
        <w:tc>
          <w:tcPr>
            <w:tcW w:w="8264" w:type="dxa"/>
            <w:gridSpan w:val="4"/>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定义</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10.</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招标文件</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招标人或者采购代理机构依据采购项目特点和实际需要编制的，在采购公告基础上进一步说明采购项目技术要求、资格审查标准和方法、报价要求、评审标准和方法以及合同特殊条款等的要约邀请。</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10.</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2</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投标文件</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投标人按招标文件要求编制，并在提交投标文件截止时间前提交的要约文件。</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10.</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3</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原件</w:t>
            </w:r>
          </w:p>
        </w:tc>
        <w:tc>
          <w:tcPr>
            <w:tcW w:w="6484"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最初产生的区别于复制件的原始文件或文件的原本或公证处出具的文件复制件公证书。</w:t>
            </w:r>
          </w:p>
        </w:tc>
      </w:tr>
      <w:tr w:rsidR="0011125B" w:rsidRPr="0011125B" w:rsidTr="006E652A">
        <w:trPr>
          <w:trHeight w:val="567"/>
        </w:trPr>
        <w:tc>
          <w:tcPr>
            <w:tcW w:w="1022" w:type="dxa"/>
            <w:vAlign w:val="center"/>
          </w:tcPr>
          <w:p w:rsidR="006E652A" w:rsidRPr="0011125B" w:rsidRDefault="006E652A" w:rsidP="006E652A">
            <w:pPr>
              <w:jc w:val="center"/>
              <w:rPr>
                <w:rFonts w:ascii="宋体" w:hAnsi="宋体"/>
                <w:color w:val="000000" w:themeColor="text1"/>
                <w:szCs w:val="21"/>
              </w:rPr>
            </w:pPr>
            <w:r w:rsidRPr="0011125B">
              <w:rPr>
                <w:rFonts w:ascii="宋体" w:hAnsi="宋体" w:hint="eastAsia"/>
                <w:color w:val="000000" w:themeColor="text1"/>
                <w:szCs w:val="21"/>
              </w:rPr>
              <w:t>10.</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4</w:t>
            </w:r>
          </w:p>
        </w:tc>
        <w:tc>
          <w:tcPr>
            <w:tcW w:w="1780" w:type="dxa"/>
            <w:gridSpan w:val="2"/>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书面形式</w:t>
            </w:r>
          </w:p>
        </w:tc>
        <w:tc>
          <w:tcPr>
            <w:tcW w:w="6484" w:type="dxa"/>
            <w:gridSpan w:val="2"/>
            <w:vAlign w:val="center"/>
          </w:tcPr>
          <w:p w:rsidR="006E652A" w:rsidRPr="0011125B" w:rsidRDefault="006E652A" w:rsidP="00410CDA">
            <w:pPr>
              <w:rPr>
                <w:rFonts w:ascii="宋体" w:hAnsi="宋体"/>
                <w:color w:val="000000" w:themeColor="text1"/>
                <w:szCs w:val="21"/>
              </w:rPr>
            </w:pPr>
            <w:r w:rsidRPr="0011125B">
              <w:rPr>
                <w:rFonts w:ascii="宋体" w:hAnsi="宋体" w:hint="eastAsia"/>
                <w:color w:val="000000" w:themeColor="text1"/>
                <w:szCs w:val="21"/>
              </w:rPr>
              <w:t>包括文字的打印或复印件、传真、信函、电传、电报、电子邮件、浙江政府采购网（http://www.zjzfcg.gov.cn/）发布的公告等可以有形地表现所载内容的形式。</w:t>
            </w:r>
          </w:p>
        </w:tc>
      </w:tr>
      <w:tr w:rsidR="0011125B" w:rsidRPr="0011125B" w:rsidTr="00E21E79">
        <w:trPr>
          <w:trHeight w:val="567"/>
        </w:trPr>
        <w:tc>
          <w:tcPr>
            <w:tcW w:w="9286" w:type="dxa"/>
            <w:gridSpan w:val="5"/>
            <w:vAlign w:val="center"/>
          </w:tcPr>
          <w:p w:rsidR="006E652A" w:rsidRPr="0011125B" w:rsidRDefault="006E652A" w:rsidP="006E652A">
            <w:pPr>
              <w:ind w:left="315" w:hangingChars="150" w:hanging="315"/>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0</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招标文件编制软件</w:t>
            </w:r>
          </w:p>
        </w:tc>
      </w:tr>
      <w:tr w:rsidR="0011125B" w:rsidRPr="0011125B" w:rsidTr="00E21E79">
        <w:trPr>
          <w:trHeight w:val="567"/>
        </w:trPr>
        <w:tc>
          <w:tcPr>
            <w:tcW w:w="1022" w:type="dxa"/>
            <w:vAlign w:val="center"/>
          </w:tcPr>
          <w:p w:rsidR="006E652A" w:rsidRPr="0011125B" w:rsidRDefault="006E652A" w:rsidP="006E652A">
            <w:pPr>
              <w:jc w:val="center"/>
              <w:rPr>
                <w:rFonts w:ascii="宋体" w:hAnsi="宋体"/>
                <w:color w:val="000000" w:themeColor="text1"/>
                <w:szCs w:val="21"/>
              </w:rPr>
            </w:pPr>
          </w:p>
        </w:tc>
        <w:tc>
          <w:tcPr>
            <w:tcW w:w="8264" w:type="dxa"/>
            <w:gridSpan w:val="4"/>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本招标文件使用</w:t>
            </w:r>
            <w:r w:rsidRPr="0011125B">
              <w:rPr>
                <w:rFonts w:ascii="宋体" w:hAnsi="宋体"/>
                <w:color w:val="000000" w:themeColor="text1"/>
                <w:szCs w:val="21"/>
                <w:u w:val="single"/>
              </w:rPr>
              <w:t>office</w:t>
            </w:r>
            <w:r w:rsidRPr="0011125B">
              <w:rPr>
                <w:rFonts w:ascii="宋体" w:hAnsi="宋体" w:hint="eastAsia"/>
                <w:color w:val="000000" w:themeColor="text1"/>
                <w:szCs w:val="21"/>
              </w:rPr>
              <w:t>软件编制。</w:t>
            </w:r>
          </w:p>
        </w:tc>
      </w:tr>
      <w:tr w:rsidR="0011125B" w:rsidRPr="0011125B" w:rsidTr="00E21E79">
        <w:trPr>
          <w:trHeight w:val="567"/>
        </w:trPr>
        <w:tc>
          <w:tcPr>
            <w:tcW w:w="9286" w:type="dxa"/>
            <w:gridSpan w:val="5"/>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10.</w:t>
            </w:r>
            <w:r w:rsidRPr="0011125B">
              <w:rPr>
                <w:rFonts w:ascii="宋体" w:hAnsi="宋体"/>
                <w:color w:val="000000" w:themeColor="text1"/>
                <w:szCs w:val="21"/>
              </w:rPr>
              <w:t>3</w:t>
            </w:r>
            <w:r w:rsidRPr="0011125B">
              <w:rPr>
                <w:rFonts w:ascii="宋体" w:hAnsi="宋体" w:hint="eastAsia"/>
                <w:color w:val="000000" w:themeColor="text1"/>
                <w:szCs w:val="21"/>
              </w:rPr>
              <w:t>监督</w:t>
            </w:r>
          </w:p>
        </w:tc>
      </w:tr>
      <w:tr w:rsidR="006E652A" w:rsidRPr="0011125B" w:rsidTr="00E21E79">
        <w:trPr>
          <w:trHeight w:val="567"/>
        </w:trPr>
        <w:tc>
          <w:tcPr>
            <w:tcW w:w="1022" w:type="dxa"/>
            <w:vAlign w:val="center"/>
          </w:tcPr>
          <w:p w:rsidR="006E652A" w:rsidRPr="0011125B" w:rsidRDefault="006E652A" w:rsidP="006E652A">
            <w:pPr>
              <w:jc w:val="center"/>
              <w:rPr>
                <w:rFonts w:ascii="宋体" w:hAnsi="宋体"/>
                <w:color w:val="000000" w:themeColor="text1"/>
                <w:szCs w:val="21"/>
              </w:rPr>
            </w:pPr>
          </w:p>
        </w:tc>
        <w:tc>
          <w:tcPr>
            <w:tcW w:w="8264" w:type="dxa"/>
            <w:gridSpan w:val="4"/>
            <w:vAlign w:val="center"/>
          </w:tcPr>
          <w:p w:rsidR="006E652A" w:rsidRPr="0011125B" w:rsidRDefault="006E652A" w:rsidP="006E652A">
            <w:pPr>
              <w:rPr>
                <w:rFonts w:ascii="宋体" w:hAnsi="宋体"/>
                <w:color w:val="000000" w:themeColor="text1"/>
                <w:szCs w:val="21"/>
              </w:rPr>
            </w:pPr>
            <w:r w:rsidRPr="0011125B">
              <w:rPr>
                <w:rFonts w:ascii="宋体" w:hAnsi="宋体" w:hint="eastAsia"/>
                <w:color w:val="000000" w:themeColor="text1"/>
                <w:szCs w:val="21"/>
              </w:rPr>
              <w:t>本次采购活动以及相关当事人应当接受</w:t>
            </w:r>
            <w:r w:rsidR="0004238D" w:rsidRPr="0011125B">
              <w:rPr>
                <w:rFonts w:ascii="宋体" w:hAnsi="宋体" w:hint="eastAsia"/>
                <w:color w:val="000000" w:themeColor="text1"/>
                <w:szCs w:val="21"/>
              </w:rPr>
              <w:t>临安区</w:t>
            </w:r>
            <w:r w:rsidRPr="0011125B">
              <w:rPr>
                <w:rFonts w:ascii="宋体" w:hAnsi="宋体" w:hint="eastAsia"/>
                <w:color w:val="000000" w:themeColor="text1"/>
                <w:szCs w:val="21"/>
              </w:rPr>
              <w:t>政府采购管理部门依法实施的监督。</w:t>
            </w:r>
          </w:p>
        </w:tc>
      </w:tr>
    </w:tbl>
    <w:p w:rsidR="009A2518" w:rsidRPr="0011125B" w:rsidRDefault="009A2518" w:rsidP="00FB09DF">
      <w:pPr>
        <w:topLinePunct/>
        <w:rPr>
          <w:rFonts w:ascii="宋体" w:hAnsi="宋体"/>
          <w:color w:val="000000" w:themeColor="text1"/>
          <w:sz w:val="18"/>
          <w:szCs w:val="18"/>
        </w:rPr>
      </w:pPr>
    </w:p>
    <w:p w:rsidR="00D03DD6" w:rsidRPr="0011125B" w:rsidRDefault="00D03DD6" w:rsidP="00FB09DF">
      <w:pPr>
        <w:topLinePunct/>
        <w:rPr>
          <w:rFonts w:ascii="宋体" w:hAnsi="宋体"/>
          <w:color w:val="000000" w:themeColor="text1"/>
          <w:sz w:val="18"/>
          <w:szCs w:val="18"/>
        </w:rPr>
      </w:pPr>
    </w:p>
    <w:p w:rsidR="009A2518" w:rsidRPr="0011125B" w:rsidRDefault="009A2518" w:rsidP="00FB09DF">
      <w:pPr>
        <w:topLinePunct/>
        <w:rPr>
          <w:rFonts w:ascii="宋体" w:hAnsi="宋体"/>
          <w:color w:val="000000" w:themeColor="text1"/>
          <w:sz w:val="18"/>
          <w:szCs w:val="18"/>
        </w:rPr>
        <w:sectPr w:rsidR="009A2518" w:rsidRPr="0011125B" w:rsidSect="009A2518">
          <w:pgSz w:w="11906" w:h="16838"/>
          <w:pgMar w:top="1418" w:right="1418" w:bottom="1418" w:left="1418" w:header="851" w:footer="992" w:gutter="0"/>
          <w:cols w:space="425"/>
          <w:docGrid w:type="lines" w:linePitch="312"/>
        </w:sectPr>
      </w:pPr>
    </w:p>
    <w:p w:rsidR="009D184B" w:rsidRPr="0011125B" w:rsidRDefault="009D184B" w:rsidP="00BE7F0A">
      <w:pPr>
        <w:topLinePunct/>
        <w:spacing w:line="420" w:lineRule="exact"/>
        <w:ind w:firstLineChars="200" w:firstLine="420"/>
        <w:outlineLvl w:val="1"/>
        <w:rPr>
          <w:rFonts w:ascii="黑体" w:eastAsia="黑体" w:hAnsi="黑体"/>
          <w:color w:val="000000" w:themeColor="text1"/>
          <w:szCs w:val="21"/>
        </w:rPr>
      </w:pPr>
      <w:bookmarkStart w:id="8" w:name="_Toc425451328"/>
      <w:bookmarkStart w:id="9" w:name="_Toc528438432"/>
      <w:r w:rsidRPr="0011125B">
        <w:rPr>
          <w:rFonts w:ascii="黑体" w:eastAsia="黑体" w:hAnsi="黑体" w:hint="eastAsia"/>
          <w:color w:val="000000" w:themeColor="text1"/>
          <w:szCs w:val="21"/>
        </w:rPr>
        <w:lastRenderedPageBreak/>
        <w:t>1.总则</w:t>
      </w:r>
      <w:bookmarkEnd w:id="8"/>
      <w:bookmarkEnd w:id="9"/>
    </w:p>
    <w:p w:rsidR="009D184B" w:rsidRPr="0011125B" w:rsidRDefault="009D184B" w:rsidP="00BE7F0A">
      <w:pPr>
        <w:topLinePunct/>
        <w:spacing w:line="420" w:lineRule="exact"/>
        <w:ind w:firstLineChars="200" w:firstLine="420"/>
        <w:outlineLvl w:val="2"/>
        <w:rPr>
          <w:rFonts w:ascii="楷体_GB2312" w:eastAsia="楷体_GB2312" w:hAnsi="黑体"/>
          <w:color w:val="000000" w:themeColor="text1"/>
          <w:szCs w:val="21"/>
        </w:rPr>
      </w:pPr>
      <w:bookmarkStart w:id="10" w:name="_Toc528438433"/>
      <w:r w:rsidRPr="0011125B">
        <w:rPr>
          <w:rFonts w:ascii="楷体_GB2312" w:eastAsia="楷体_GB2312" w:hAnsi="黑体" w:hint="eastAsia"/>
          <w:color w:val="000000" w:themeColor="text1"/>
          <w:szCs w:val="21"/>
        </w:rPr>
        <w:t>1.</w:t>
      </w:r>
      <w:r w:rsidR="007D1B3C"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采购依据</w:t>
      </w:r>
      <w:bookmarkEnd w:id="10"/>
    </w:p>
    <w:p w:rsidR="009D184B" w:rsidRPr="0011125B" w:rsidRDefault="009D184B" w:rsidP="009D184B">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《中华人民共和国政府采购法</w:t>
      </w:r>
      <w:r w:rsidR="008E72EF" w:rsidRPr="0011125B">
        <w:rPr>
          <w:rFonts w:ascii="宋体" w:hAnsi="宋体" w:hint="eastAsia"/>
          <w:color w:val="000000" w:themeColor="text1"/>
          <w:szCs w:val="21"/>
        </w:rPr>
        <w:t>》《</w:t>
      </w:r>
      <w:r w:rsidRPr="0011125B">
        <w:rPr>
          <w:rFonts w:ascii="宋体" w:hAnsi="宋体" w:hint="eastAsia"/>
          <w:color w:val="000000" w:themeColor="text1"/>
          <w:szCs w:val="21"/>
        </w:rPr>
        <w:t>中华人民共和国政府采购法实施条例</w:t>
      </w:r>
      <w:r w:rsidR="008E72EF" w:rsidRPr="0011125B">
        <w:rPr>
          <w:rFonts w:ascii="宋体" w:hAnsi="宋体" w:hint="eastAsia"/>
          <w:color w:val="000000" w:themeColor="text1"/>
          <w:szCs w:val="21"/>
        </w:rPr>
        <w:t>》《</w:t>
      </w:r>
      <w:r w:rsidR="00287AB5" w:rsidRPr="0011125B">
        <w:rPr>
          <w:rFonts w:ascii="宋体" w:hAnsi="宋体" w:hint="eastAsia"/>
          <w:color w:val="000000" w:themeColor="text1"/>
          <w:szCs w:val="21"/>
        </w:rPr>
        <w:t>政府和社会资本合作项目政府采购管理办法》</w:t>
      </w:r>
      <w:r w:rsidRPr="0011125B">
        <w:rPr>
          <w:rFonts w:ascii="宋体" w:hAnsi="宋体" w:hint="eastAsia"/>
          <w:color w:val="000000" w:themeColor="text1"/>
          <w:szCs w:val="21"/>
        </w:rPr>
        <w:t>和其他有关法律、行政法规以及省市规范性文件规定。</w:t>
      </w:r>
    </w:p>
    <w:p w:rsidR="007A53E4" w:rsidRPr="0011125B" w:rsidRDefault="007A53E4" w:rsidP="007A53E4">
      <w:pPr>
        <w:topLinePunct/>
        <w:spacing w:line="420" w:lineRule="exact"/>
        <w:ind w:firstLineChars="200" w:firstLine="420"/>
        <w:outlineLvl w:val="2"/>
        <w:rPr>
          <w:rFonts w:ascii="楷体_GB2312" w:eastAsia="楷体_GB2312" w:hAnsi="黑体"/>
          <w:color w:val="000000" w:themeColor="text1"/>
          <w:szCs w:val="21"/>
        </w:rPr>
      </w:pPr>
      <w:bookmarkStart w:id="11" w:name="_Toc528438434"/>
      <w:r w:rsidRPr="0011125B">
        <w:rPr>
          <w:rFonts w:ascii="楷体_GB2312" w:eastAsia="楷体_GB2312" w:hAnsi="黑体" w:hint="eastAsia"/>
          <w:color w:val="000000" w:themeColor="text1"/>
          <w:szCs w:val="21"/>
        </w:rPr>
        <w:t>1.</w:t>
      </w:r>
      <w:r w:rsidR="007D1B3C"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项目概况</w:t>
      </w:r>
      <w:bookmarkEnd w:id="11"/>
    </w:p>
    <w:p w:rsidR="007A53E4" w:rsidRPr="0011125B" w:rsidRDefault="007A53E4" w:rsidP="007A53E4">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6704F" w:rsidRPr="0011125B">
        <w:rPr>
          <w:rFonts w:ascii="宋体" w:hAnsi="宋体"/>
          <w:color w:val="000000" w:themeColor="text1"/>
          <w:szCs w:val="21"/>
        </w:rPr>
        <w:t>2</w:t>
      </w:r>
      <w:r w:rsidRPr="0011125B">
        <w:rPr>
          <w:rFonts w:ascii="宋体" w:hAnsi="宋体" w:hint="eastAsia"/>
          <w:color w:val="000000" w:themeColor="text1"/>
          <w:szCs w:val="21"/>
        </w:rPr>
        <w:t>.1本项目</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7A53E4" w:rsidRPr="0011125B" w:rsidRDefault="007A53E4" w:rsidP="007A53E4">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6704F" w:rsidRPr="0011125B">
        <w:rPr>
          <w:rFonts w:ascii="宋体" w:hAnsi="宋体"/>
          <w:color w:val="000000" w:themeColor="text1"/>
          <w:szCs w:val="21"/>
        </w:rPr>
        <w:t>2</w:t>
      </w:r>
      <w:r w:rsidRPr="0011125B">
        <w:rPr>
          <w:rFonts w:ascii="宋体" w:hAnsi="宋体" w:hint="eastAsia"/>
          <w:color w:val="000000" w:themeColor="text1"/>
          <w:szCs w:val="21"/>
        </w:rPr>
        <w:t>.2本项目采购代理机构：见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7D1B3C" w:rsidRPr="0011125B" w:rsidRDefault="007D1B3C" w:rsidP="007A53E4">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6704F"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r w:rsidRPr="0011125B">
        <w:rPr>
          <w:rFonts w:ascii="宋体" w:hAnsi="宋体" w:hint="eastAsia"/>
          <w:color w:val="000000" w:themeColor="text1"/>
          <w:szCs w:val="21"/>
        </w:rPr>
        <w:t>本项目名称：见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7A53E4" w:rsidRPr="0011125B" w:rsidRDefault="007A53E4" w:rsidP="007A53E4">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6704F" w:rsidRPr="0011125B">
        <w:rPr>
          <w:rFonts w:ascii="宋体" w:hAnsi="宋体"/>
          <w:color w:val="000000" w:themeColor="text1"/>
          <w:szCs w:val="21"/>
        </w:rPr>
        <w:t>2</w:t>
      </w:r>
      <w:r w:rsidRPr="0011125B">
        <w:rPr>
          <w:rFonts w:ascii="宋体" w:hAnsi="宋体" w:hint="eastAsia"/>
          <w:color w:val="000000" w:themeColor="text1"/>
          <w:szCs w:val="21"/>
        </w:rPr>
        <w:t>.</w:t>
      </w:r>
      <w:r w:rsidR="00331EBC" w:rsidRPr="0011125B">
        <w:rPr>
          <w:rFonts w:ascii="宋体" w:hAnsi="宋体"/>
          <w:color w:val="000000" w:themeColor="text1"/>
          <w:szCs w:val="21"/>
        </w:rPr>
        <w:t>4</w:t>
      </w:r>
      <w:r w:rsidR="0043480F" w:rsidRPr="0011125B">
        <w:rPr>
          <w:rFonts w:ascii="宋体" w:hAnsi="宋体" w:hint="eastAsia"/>
          <w:color w:val="000000" w:themeColor="text1"/>
          <w:szCs w:val="21"/>
        </w:rPr>
        <w:t>本项目</w:t>
      </w:r>
      <w:r w:rsidRPr="0011125B">
        <w:rPr>
          <w:rFonts w:ascii="宋体" w:hAnsi="宋体" w:hint="eastAsia"/>
          <w:color w:val="000000" w:themeColor="text1"/>
          <w:szCs w:val="21"/>
        </w:rPr>
        <w:t>分包情况：见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8914DE" w:rsidRPr="0011125B" w:rsidRDefault="007A53E4" w:rsidP="007A53E4">
      <w:pPr>
        <w:topLinePunct/>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6704F" w:rsidRPr="0011125B">
        <w:rPr>
          <w:rFonts w:ascii="宋体" w:hAnsi="宋体"/>
          <w:color w:val="000000" w:themeColor="text1"/>
          <w:szCs w:val="21"/>
        </w:rPr>
        <w:t>2</w:t>
      </w:r>
      <w:r w:rsidRPr="0011125B">
        <w:rPr>
          <w:rFonts w:ascii="宋体" w:hAnsi="宋体" w:hint="eastAsia"/>
          <w:color w:val="000000" w:themeColor="text1"/>
          <w:szCs w:val="21"/>
        </w:rPr>
        <w:t>.</w:t>
      </w:r>
      <w:r w:rsidR="00331EBC" w:rsidRPr="0011125B">
        <w:rPr>
          <w:rFonts w:ascii="宋体" w:hAnsi="宋体"/>
          <w:color w:val="000000" w:themeColor="text1"/>
          <w:szCs w:val="21"/>
        </w:rPr>
        <w:t>5</w:t>
      </w:r>
      <w:r w:rsidR="0043480F" w:rsidRPr="0011125B">
        <w:rPr>
          <w:rFonts w:ascii="宋体" w:hAnsi="宋体" w:hint="eastAsia"/>
          <w:color w:val="000000" w:themeColor="text1"/>
          <w:szCs w:val="21"/>
        </w:rPr>
        <w:t>本项目</w:t>
      </w:r>
      <w:r w:rsidRPr="0011125B">
        <w:rPr>
          <w:rFonts w:ascii="宋体" w:hAnsi="宋体" w:hint="eastAsia"/>
          <w:color w:val="000000" w:themeColor="text1"/>
          <w:szCs w:val="21"/>
        </w:rPr>
        <w:t>采购内容：见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810873" w:rsidRPr="0011125B" w:rsidRDefault="00810873" w:rsidP="00810873">
      <w:pPr>
        <w:topLinePunct/>
        <w:spacing w:line="420" w:lineRule="exact"/>
        <w:ind w:firstLineChars="200" w:firstLine="420"/>
        <w:outlineLvl w:val="2"/>
        <w:rPr>
          <w:rFonts w:ascii="楷体_GB2312" w:eastAsia="楷体_GB2312" w:hAnsi="黑体"/>
          <w:color w:val="000000" w:themeColor="text1"/>
          <w:szCs w:val="21"/>
        </w:rPr>
      </w:pPr>
      <w:bookmarkStart w:id="12" w:name="_Toc528438435"/>
      <w:r w:rsidRPr="0011125B">
        <w:rPr>
          <w:rFonts w:ascii="楷体_GB2312" w:eastAsia="楷体_GB2312" w:hAnsi="黑体" w:hint="eastAsia"/>
          <w:color w:val="000000" w:themeColor="text1"/>
          <w:szCs w:val="21"/>
        </w:rPr>
        <w:t>1.3合格的</w:t>
      </w:r>
      <w:r w:rsidR="00146BE7" w:rsidRPr="0011125B">
        <w:rPr>
          <w:rFonts w:ascii="楷体_GB2312" w:eastAsia="楷体_GB2312" w:hAnsi="黑体" w:hint="eastAsia"/>
          <w:color w:val="000000" w:themeColor="text1"/>
          <w:szCs w:val="21"/>
        </w:rPr>
        <w:t>投标人</w:t>
      </w:r>
      <w:bookmarkEnd w:id="12"/>
    </w:p>
    <w:p w:rsidR="00482F96" w:rsidRPr="0011125B" w:rsidRDefault="0023398A"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已通过本项目资格预审，</w:t>
      </w:r>
      <w:r w:rsidR="00214E38" w:rsidRPr="0011125B">
        <w:rPr>
          <w:rFonts w:ascii="宋体" w:hAnsi="宋体" w:hint="eastAsia"/>
          <w:color w:val="000000" w:themeColor="text1"/>
          <w:szCs w:val="21"/>
        </w:rPr>
        <w:t>并收到资格预审</w:t>
      </w:r>
      <w:r w:rsidR="005A392E" w:rsidRPr="0011125B">
        <w:rPr>
          <w:rFonts w:ascii="宋体" w:hAnsi="宋体" w:hint="eastAsia"/>
          <w:color w:val="000000" w:themeColor="text1"/>
          <w:szCs w:val="21"/>
        </w:rPr>
        <w:t>结果</w:t>
      </w:r>
      <w:r w:rsidR="00214E38" w:rsidRPr="0011125B">
        <w:rPr>
          <w:rFonts w:ascii="宋体" w:hAnsi="宋体" w:hint="eastAsia"/>
          <w:color w:val="000000" w:themeColor="text1"/>
          <w:szCs w:val="21"/>
        </w:rPr>
        <w:t>通知书</w:t>
      </w:r>
      <w:r w:rsidR="005A392E" w:rsidRPr="0011125B">
        <w:rPr>
          <w:rFonts w:ascii="宋体" w:hAnsi="宋体" w:hint="eastAsia"/>
          <w:color w:val="000000" w:themeColor="text1"/>
          <w:szCs w:val="21"/>
        </w:rPr>
        <w:t>结果合格</w:t>
      </w:r>
      <w:r w:rsidR="00214E38" w:rsidRPr="0011125B">
        <w:rPr>
          <w:rFonts w:ascii="宋体" w:hAnsi="宋体" w:hint="eastAsia"/>
          <w:color w:val="000000" w:themeColor="text1"/>
          <w:szCs w:val="21"/>
        </w:rPr>
        <w:t>的</w:t>
      </w:r>
      <w:r w:rsidR="00146BE7" w:rsidRPr="0011125B">
        <w:rPr>
          <w:rFonts w:ascii="宋体" w:hAnsi="宋体" w:hint="eastAsia"/>
          <w:color w:val="000000" w:themeColor="text1"/>
          <w:szCs w:val="21"/>
        </w:rPr>
        <w:t>投标人</w:t>
      </w:r>
      <w:r w:rsidR="00214E38" w:rsidRPr="0011125B">
        <w:rPr>
          <w:rFonts w:ascii="宋体" w:hAnsi="宋体" w:hint="eastAsia"/>
          <w:color w:val="000000" w:themeColor="text1"/>
          <w:szCs w:val="21"/>
        </w:rPr>
        <w:t>。</w:t>
      </w:r>
    </w:p>
    <w:p w:rsidR="00EC2C41" w:rsidRPr="0011125B" w:rsidRDefault="00EC2C41" w:rsidP="00EC2C41">
      <w:pPr>
        <w:topLinePunct/>
        <w:spacing w:line="420" w:lineRule="exact"/>
        <w:ind w:firstLineChars="200" w:firstLine="420"/>
        <w:outlineLvl w:val="2"/>
        <w:rPr>
          <w:rFonts w:ascii="楷体_GB2312" w:eastAsia="楷体_GB2312" w:hAnsi="黑体"/>
          <w:color w:val="000000" w:themeColor="text1"/>
          <w:szCs w:val="21"/>
        </w:rPr>
      </w:pPr>
      <w:bookmarkStart w:id="13" w:name="_Toc528438436"/>
      <w:r w:rsidRPr="0011125B">
        <w:rPr>
          <w:rFonts w:ascii="楷体_GB2312" w:eastAsia="楷体_GB2312" w:hAnsi="黑体" w:hint="eastAsia"/>
          <w:color w:val="000000" w:themeColor="text1"/>
          <w:szCs w:val="21"/>
        </w:rPr>
        <w:t>1.</w:t>
      </w:r>
      <w:r w:rsidRPr="0011125B">
        <w:rPr>
          <w:rFonts w:ascii="楷体_GB2312" w:eastAsia="楷体_GB2312" w:hAnsi="黑体"/>
          <w:color w:val="000000" w:themeColor="text1"/>
          <w:szCs w:val="21"/>
        </w:rPr>
        <w:t>4</w:t>
      </w:r>
      <w:r w:rsidRPr="0011125B">
        <w:rPr>
          <w:rFonts w:ascii="楷体_GB2312" w:eastAsia="楷体_GB2312" w:hAnsi="黑体" w:hint="eastAsia"/>
          <w:color w:val="000000" w:themeColor="text1"/>
          <w:szCs w:val="21"/>
        </w:rPr>
        <w:t>费用承担</w:t>
      </w:r>
      <w:bookmarkEnd w:id="13"/>
    </w:p>
    <w:p w:rsidR="002B5CC6" w:rsidRPr="0011125B" w:rsidRDefault="00146BE7" w:rsidP="002B5CC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投标人</w:t>
      </w:r>
      <w:r w:rsidR="00EC2C41" w:rsidRPr="0011125B">
        <w:rPr>
          <w:rFonts w:ascii="宋体" w:hAnsi="宋体" w:hint="eastAsia"/>
          <w:color w:val="000000" w:themeColor="text1"/>
          <w:szCs w:val="21"/>
        </w:rPr>
        <w:t>应自行承担其准备和参加采购活动发生的所有费用。不论</w:t>
      </w:r>
      <w:r w:rsidR="00306034" w:rsidRPr="0011125B">
        <w:rPr>
          <w:rFonts w:ascii="宋体" w:hAnsi="宋体" w:hint="eastAsia"/>
          <w:color w:val="000000" w:themeColor="text1"/>
          <w:szCs w:val="21"/>
        </w:rPr>
        <w:t>招标</w:t>
      </w:r>
      <w:r w:rsidR="00EC2C41" w:rsidRPr="0011125B">
        <w:rPr>
          <w:rFonts w:ascii="宋体" w:hAnsi="宋体" w:hint="eastAsia"/>
          <w:color w:val="000000" w:themeColor="text1"/>
          <w:szCs w:val="21"/>
        </w:rPr>
        <w:t>结果如何，</w:t>
      </w:r>
      <w:r w:rsidR="00E938D0" w:rsidRPr="0011125B">
        <w:rPr>
          <w:rFonts w:ascii="宋体" w:hAnsi="宋体" w:hint="eastAsia"/>
          <w:color w:val="000000" w:themeColor="text1"/>
          <w:szCs w:val="21"/>
        </w:rPr>
        <w:t>招标人</w:t>
      </w:r>
      <w:r w:rsidR="00EC2C41" w:rsidRPr="0011125B">
        <w:rPr>
          <w:rFonts w:ascii="宋体" w:hAnsi="宋体" w:hint="eastAsia"/>
          <w:color w:val="000000" w:themeColor="text1"/>
          <w:szCs w:val="21"/>
        </w:rPr>
        <w:t>和采购代理机构在任何情况下均无义务也无责任承担这些费用。</w:t>
      </w:r>
    </w:p>
    <w:p w:rsidR="00482F96" w:rsidRPr="0011125B" w:rsidRDefault="002B5CC6" w:rsidP="002B5CC6">
      <w:pPr>
        <w:topLinePunct/>
        <w:spacing w:line="420" w:lineRule="exact"/>
        <w:ind w:firstLineChars="200" w:firstLine="420"/>
        <w:outlineLvl w:val="2"/>
        <w:rPr>
          <w:rFonts w:ascii="楷体_GB2312" w:eastAsia="楷体_GB2312" w:hAnsi="黑体"/>
          <w:color w:val="000000" w:themeColor="text1"/>
          <w:szCs w:val="21"/>
        </w:rPr>
      </w:pPr>
      <w:bookmarkStart w:id="14" w:name="_Toc528438437"/>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5</w:t>
      </w:r>
      <w:r w:rsidR="00482F96" w:rsidRPr="0011125B">
        <w:rPr>
          <w:rFonts w:ascii="楷体_GB2312" w:eastAsia="楷体_GB2312" w:hAnsi="黑体" w:hint="eastAsia"/>
          <w:color w:val="000000" w:themeColor="text1"/>
          <w:szCs w:val="21"/>
        </w:rPr>
        <w:t>保密</w:t>
      </w:r>
      <w:r w:rsidR="00BD181A" w:rsidRPr="0011125B">
        <w:rPr>
          <w:rFonts w:ascii="楷体_GB2312" w:eastAsia="楷体_GB2312" w:hAnsi="黑体" w:hint="eastAsia"/>
          <w:color w:val="000000" w:themeColor="text1"/>
          <w:szCs w:val="21"/>
        </w:rPr>
        <w:t>原则</w:t>
      </w:r>
      <w:bookmarkEnd w:id="14"/>
    </w:p>
    <w:p w:rsidR="00482F96" w:rsidRPr="0011125B" w:rsidRDefault="002B5CC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参与采购活动的各方应对</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和</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中的商业和技术等秘密保密，违者应对由此造成的后果承担法律责任。</w:t>
      </w:r>
    </w:p>
    <w:p w:rsidR="00482F96" w:rsidRPr="0011125B" w:rsidRDefault="00B54A14" w:rsidP="00B54A14">
      <w:pPr>
        <w:topLinePunct/>
        <w:spacing w:line="420" w:lineRule="exact"/>
        <w:ind w:firstLineChars="200" w:firstLine="420"/>
        <w:outlineLvl w:val="2"/>
        <w:rPr>
          <w:rFonts w:ascii="楷体_GB2312" w:eastAsia="楷体_GB2312" w:hAnsi="黑体"/>
          <w:color w:val="000000" w:themeColor="text1"/>
          <w:szCs w:val="21"/>
        </w:rPr>
      </w:pPr>
      <w:bookmarkStart w:id="15" w:name="_Toc528438438"/>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6</w:t>
      </w:r>
      <w:r w:rsidR="00482F96" w:rsidRPr="0011125B">
        <w:rPr>
          <w:rFonts w:ascii="楷体_GB2312" w:eastAsia="楷体_GB2312" w:hAnsi="黑体" w:hint="eastAsia"/>
          <w:color w:val="000000" w:themeColor="text1"/>
          <w:szCs w:val="21"/>
        </w:rPr>
        <w:t>语言文字</w:t>
      </w:r>
      <w:bookmarkEnd w:id="15"/>
    </w:p>
    <w:p w:rsidR="00B54A14" w:rsidRPr="0011125B" w:rsidRDefault="00B54A14"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除专用术语外，与采购活动有关的语言均使用简体中文。必要时专用术语应附有中文注释。如</w:t>
      </w:r>
      <w:r w:rsidR="00146BE7" w:rsidRPr="0011125B">
        <w:rPr>
          <w:rFonts w:ascii="宋体" w:hAnsi="宋体" w:hint="eastAsia"/>
          <w:color w:val="000000" w:themeColor="text1"/>
          <w:szCs w:val="21"/>
        </w:rPr>
        <w:t>投标人</w:t>
      </w:r>
      <w:r w:rsidRPr="0011125B">
        <w:rPr>
          <w:rFonts w:ascii="宋体" w:hAnsi="宋体" w:hint="eastAsia"/>
          <w:color w:val="000000" w:themeColor="text1"/>
          <w:szCs w:val="21"/>
        </w:rPr>
        <w:t>提交的支持文件和印刷的文献使用另一种语言，应附有相应内容的中文翻译本，在解释</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时以中文翻译本为准。</w:t>
      </w:r>
    </w:p>
    <w:p w:rsidR="00482F96" w:rsidRPr="0011125B" w:rsidRDefault="00B54A14" w:rsidP="00B54A14">
      <w:pPr>
        <w:topLinePunct/>
        <w:spacing w:line="420" w:lineRule="exact"/>
        <w:ind w:firstLineChars="200" w:firstLine="420"/>
        <w:outlineLvl w:val="2"/>
        <w:rPr>
          <w:rFonts w:ascii="楷体_GB2312" w:eastAsia="楷体_GB2312" w:hAnsi="黑体"/>
          <w:color w:val="000000" w:themeColor="text1"/>
          <w:szCs w:val="21"/>
        </w:rPr>
      </w:pPr>
      <w:bookmarkStart w:id="16" w:name="_Toc528438439"/>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7</w:t>
      </w:r>
      <w:r w:rsidR="00482F96" w:rsidRPr="0011125B">
        <w:rPr>
          <w:rFonts w:ascii="楷体_GB2312" w:eastAsia="楷体_GB2312" w:hAnsi="黑体" w:hint="eastAsia"/>
          <w:color w:val="000000" w:themeColor="text1"/>
          <w:szCs w:val="21"/>
        </w:rPr>
        <w:t>计量单位</w:t>
      </w:r>
      <w:bookmarkEnd w:id="16"/>
    </w:p>
    <w:p w:rsidR="00482F96" w:rsidRPr="0011125B" w:rsidRDefault="00B54A14"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除</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另有规定外，计量均应采用中华人民共和国法定计量单位。</w:t>
      </w:r>
    </w:p>
    <w:p w:rsidR="00482F96" w:rsidRPr="0011125B" w:rsidRDefault="00B54A14" w:rsidP="00B54A14">
      <w:pPr>
        <w:topLinePunct/>
        <w:spacing w:line="420" w:lineRule="exact"/>
        <w:ind w:firstLineChars="200" w:firstLine="420"/>
        <w:outlineLvl w:val="2"/>
        <w:rPr>
          <w:rFonts w:ascii="楷体_GB2312" w:eastAsia="楷体_GB2312" w:hAnsi="黑体"/>
          <w:color w:val="000000" w:themeColor="text1"/>
          <w:szCs w:val="21"/>
        </w:rPr>
      </w:pPr>
      <w:bookmarkStart w:id="17" w:name="_Toc528438440"/>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8</w:t>
      </w:r>
      <w:r w:rsidR="00482F96" w:rsidRPr="0011125B">
        <w:rPr>
          <w:rFonts w:ascii="楷体_GB2312" w:eastAsia="楷体_GB2312" w:hAnsi="黑体" w:hint="eastAsia"/>
          <w:color w:val="000000" w:themeColor="text1"/>
          <w:szCs w:val="21"/>
        </w:rPr>
        <w:t>时间单位</w:t>
      </w:r>
      <w:bookmarkEnd w:id="17"/>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除</w:t>
      </w:r>
      <w:r w:rsidR="008E5679" w:rsidRPr="0011125B">
        <w:rPr>
          <w:rFonts w:ascii="宋体" w:hAnsi="宋体" w:hint="eastAsia"/>
          <w:color w:val="000000" w:themeColor="text1"/>
          <w:szCs w:val="21"/>
        </w:rPr>
        <w:t>招标文件</w:t>
      </w:r>
      <w:r w:rsidR="00B54A14" w:rsidRPr="0011125B">
        <w:rPr>
          <w:rFonts w:ascii="宋体" w:hAnsi="宋体" w:hint="eastAsia"/>
          <w:color w:val="000000" w:themeColor="text1"/>
          <w:szCs w:val="21"/>
        </w:rPr>
        <w:t>中另有规定外，</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所使用的时间单位“天”、“日”均指日历天，</w:t>
      </w:r>
      <w:r w:rsidR="000D74D8" w:rsidRPr="0011125B">
        <w:rPr>
          <w:rFonts w:ascii="宋体" w:hAnsi="宋体" w:hint="eastAsia"/>
          <w:color w:val="000000" w:themeColor="text1"/>
          <w:szCs w:val="21"/>
        </w:rPr>
        <w:t>“</w:t>
      </w:r>
      <w:r w:rsidRPr="0011125B">
        <w:rPr>
          <w:rFonts w:ascii="宋体" w:hAnsi="宋体" w:hint="eastAsia"/>
          <w:color w:val="000000" w:themeColor="text1"/>
          <w:szCs w:val="21"/>
        </w:rPr>
        <w:t>时</w:t>
      </w:r>
      <w:r w:rsidR="000D74D8" w:rsidRPr="0011125B">
        <w:rPr>
          <w:rFonts w:ascii="宋体" w:hAnsi="宋体" w:hint="eastAsia"/>
          <w:color w:val="000000" w:themeColor="text1"/>
          <w:szCs w:val="21"/>
        </w:rPr>
        <w:t>”</w:t>
      </w:r>
      <w:r w:rsidRPr="0011125B">
        <w:rPr>
          <w:rFonts w:ascii="宋体" w:hAnsi="宋体" w:hint="eastAsia"/>
          <w:color w:val="000000" w:themeColor="text1"/>
          <w:szCs w:val="21"/>
        </w:rPr>
        <w:t>、</w:t>
      </w:r>
      <w:r w:rsidR="000D74D8" w:rsidRPr="0011125B">
        <w:rPr>
          <w:rFonts w:ascii="宋体" w:hAnsi="宋体" w:hint="eastAsia"/>
          <w:color w:val="000000" w:themeColor="text1"/>
          <w:szCs w:val="21"/>
        </w:rPr>
        <w:t>“</w:t>
      </w:r>
      <w:r w:rsidRPr="0011125B">
        <w:rPr>
          <w:rFonts w:ascii="宋体" w:hAnsi="宋体" w:hint="eastAsia"/>
          <w:color w:val="000000" w:themeColor="text1"/>
          <w:szCs w:val="21"/>
        </w:rPr>
        <w:t>分</w:t>
      </w:r>
      <w:r w:rsidR="000D74D8" w:rsidRPr="0011125B">
        <w:rPr>
          <w:rFonts w:ascii="宋体" w:hAnsi="宋体" w:hint="eastAsia"/>
          <w:color w:val="000000" w:themeColor="text1"/>
          <w:szCs w:val="21"/>
        </w:rPr>
        <w:t>”</w:t>
      </w:r>
      <w:r w:rsidRPr="0011125B">
        <w:rPr>
          <w:rFonts w:ascii="宋体" w:hAnsi="宋体" w:hint="eastAsia"/>
          <w:color w:val="000000" w:themeColor="text1"/>
          <w:szCs w:val="21"/>
        </w:rPr>
        <w:t>均为北京时间。</w:t>
      </w:r>
    </w:p>
    <w:p w:rsidR="00482F96" w:rsidRPr="0011125B" w:rsidRDefault="00E620DC" w:rsidP="00E620DC">
      <w:pPr>
        <w:topLinePunct/>
        <w:spacing w:line="420" w:lineRule="exact"/>
        <w:ind w:firstLineChars="200" w:firstLine="420"/>
        <w:outlineLvl w:val="2"/>
        <w:rPr>
          <w:rFonts w:ascii="楷体_GB2312" w:eastAsia="楷体_GB2312" w:hAnsi="黑体"/>
          <w:color w:val="000000" w:themeColor="text1"/>
          <w:szCs w:val="21"/>
        </w:rPr>
      </w:pPr>
      <w:bookmarkStart w:id="18" w:name="_Toc528438441"/>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9</w:t>
      </w:r>
      <w:r w:rsidR="00482F96" w:rsidRPr="0011125B">
        <w:rPr>
          <w:rFonts w:ascii="楷体_GB2312" w:eastAsia="楷体_GB2312" w:hAnsi="黑体" w:hint="eastAsia"/>
          <w:color w:val="000000" w:themeColor="text1"/>
          <w:szCs w:val="21"/>
        </w:rPr>
        <w:t>现场</w:t>
      </w:r>
      <w:r w:rsidRPr="0011125B">
        <w:rPr>
          <w:rFonts w:ascii="楷体_GB2312" w:eastAsia="楷体_GB2312" w:hAnsi="黑体" w:hint="eastAsia"/>
          <w:color w:val="000000" w:themeColor="text1"/>
          <w:szCs w:val="21"/>
        </w:rPr>
        <w:t>考察</w:t>
      </w:r>
      <w:bookmarkEnd w:id="18"/>
    </w:p>
    <w:p w:rsidR="00482F96" w:rsidRPr="0011125B" w:rsidRDefault="00E620DC" w:rsidP="00482F96">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9</w:t>
      </w:r>
      <w:r w:rsidR="00CB1B69" w:rsidRPr="0011125B">
        <w:rPr>
          <w:rFonts w:ascii="宋体" w:hAnsi="宋体"/>
          <w:color w:val="000000" w:themeColor="text1"/>
          <w:szCs w:val="21"/>
        </w:rPr>
        <w:t>.</w:t>
      </w:r>
      <w:r w:rsidR="000611AE" w:rsidRPr="0011125B">
        <w:rPr>
          <w:rFonts w:ascii="宋体" w:hAnsi="宋体"/>
          <w:color w:val="000000" w:themeColor="text1"/>
          <w:szCs w:val="21"/>
        </w:rPr>
        <w:t>1</w:t>
      </w:r>
      <w:r w:rsidR="000F7988" w:rsidRPr="0011125B">
        <w:rPr>
          <w:rFonts w:ascii="宋体" w:hAnsi="宋体" w:hint="eastAsia"/>
          <w:color w:val="000000" w:themeColor="text1"/>
          <w:szCs w:val="21"/>
        </w:rPr>
        <w:t>投标人须知</w:t>
      </w:r>
      <w:r w:rsidR="007B3707" w:rsidRPr="0011125B">
        <w:rPr>
          <w:rFonts w:ascii="宋体" w:hAnsi="宋体" w:hint="eastAsia"/>
          <w:color w:val="000000" w:themeColor="text1"/>
          <w:szCs w:val="21"/>
        </w:rPr>
        <w:t>前附表规定组织现场考察的，</w:t>
      </w:r>
      <w:r w:rsidR="00E938D0" w:rsidRPr="0011125B">
        <w:rPr>
          <w:rFonts w:ascii="宋体" w:hAnsi="宋体" w:hint="eastAsia"/>
          <w:color w:val="000000" w:themeColor="text1"/>
          <w:szCs w:val="21"/>
        </w:rPr>
        <w:t>招标人</w:t>
      </w:r>
      <w:r w:rsidR="00D53EE8" w:rsidRPr="0011125B">
        <w:rPr>
          <w:rFonts w:ascii="宋体" w:hAnsi="宋体" w:hint="eastAsia"/>
          <w:color w:val="000000" w:themeColor="text1"/>
          <w:szCs w:val="21"/>
        </w:rPr>
        <w:t>应当按照</w:t>
      </w:r>
      <w:r w:rsidR="000F7988" w:rsidRPr="0011125B">
        <w:rPr>
          <w:rFonts w:ascii="宋体" w:hAnsi="宋体" w:hint="eastAsia"/>
          <w:color w:val="000000" w:themeColor="text1"/>
          <w:szCs w:val="21"/>
        </w:rPr>
        <w:t>投标人须知</w:t>
      </w:r>
      <w:r w:rsidR="00D53EE8" w:rsidRPr="0011125B">
        <w:rPr>
          <w:rFonts w:ascii="宋体" w:hAnsi="宋体" w:hint="eastAsia"/>
          <w:color w:val="000000" w:themeColor="text1"/>
          <w:szCs w:val="21"/>
        </w:rPr>
        <w:t>前附表规定的</w:t>
      </w:r>
      <w:r w:rsidR="00482F96" w:rsidRPr="0011125B">
        <w:rPr>
          <w:rFonts w:ascii="宋体" w:hAnsi="宋体" w:hint="eastAsia"/>
          <w:color w:val="000000" w:themeColor="text1"/>
          <w:szCs w:val="21"/>
        </w:rPr>
        <w:t>时间、地点组织</w:t>
      </w:r>
      <w:r w:rsidR="00146BE7"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现场</w:t>
      </w:r>
      <w:r w:rsidRPr="0011125B">
        <w:rPr>
          <w:rFonts w:ascii="宋体" w:hAnsi="宋体" w:hint="eastAsia"/>
          <w:color w:val="000000" w:themeColor="text1"/>
          <w:szCs w:val="21"/>
        </w:rPr>
        <w:t>考察</w:t>
      </w:r>
      <w:r w:rsidR="00482F96" w:rsidRPr="0011125B">
        <w:rPr>
          <w:rFonts w:ascii="宋体" w:hAnsi="宋体" w:hint="eastAsia"/>
          <w:color w:val="000000" w:themeColor="text1"/>
          <w:szCs w:val="21"/>
        </w:rPr>
        <w:t>，以便</w:t>
      </w:r>
      <w:r w:rsidR="00146BE7"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获取有关编制</w:t>
      </w:r>
      <w:r w:rsidR="0025428E" w:rsidRPr="0011125B">
        <w:rPr>
          <w:rFonts w:ascii="宋体" w:hAnsi="宋体" w:hint="eastAsia"/>
          <w:color w:val="000000" w:themeColor="text1"/>
          <w:szCs w:val="21"/>
        </w:rPr>
        <w:t>投标文件</w:t>
      </w:r>
      <w:r w:rsidR="00482F96" w:rsidRPr="0011125B">
        <w:rPr>
          <w:rFonts w:ascii="宋体" w:hAnsi="宋体" w:hint="eastAsia"/>
          <w:color w:val="000000" w:themeColor="text1"/>
          <w:szCs w:val="21"/>
        </w:rPr>
        <w:t>和签署合同所涉及现场的资料。</w:t>
      </w:r>
      <w:r w:rsidR="00146BE7" w:rsidRPr="0011125B">
        <w:rPr>
          <w:rFonts w:ascii="宋体" w:hAnsi="宋体" w:hint="eastAsia"/>
          <w:color w:val="000000" w:themeColor="text1"/>
          <w:szCs w:val="21"/>
        </w:rPr>
        <w:t>投标人</w:t>
      </w:r>
      <w:r w:rsidRPr="0011125B">
        <w:rPr>
          <w:rFonts w:ascii="宋体" w:hAnsi="宋体" w:hint="eastAsia"/>
          <w:color w:val="000000" w:themeColor="text1"/>
          <w:szCs w:val="21"/>
        </w:rPr>
        <w:t>承担</w:t>
      </w:r>
      <w:r w:rsidR="00482F96" w:rsidRPr="0011125B">
        <w:rPr>
          <w:rFonts w:ascii="宋体" w:hAnsi="宋体" w:hint="eastAsia"/>
          <w:color w:val="000000" w:themeColor="text1"/>
          <w:szCs w:val="21"/>
        </w:rPr>
        <w:t>现场</w:t>
      </w:r>
      <w:r w:rsidRPr="0011125B">
        <w:rPr>
          <w:rFonts w:ascii="宋体" w:hAnsi="宋体" w:hint="eastAsia"/>
          <w:color w:val="000000" w:themeColor="text1"/>
          <w:szCs w:val="21"/>
        </w:rPr>
        <w:t>考察</w:t>
      </w:r>
      <w:r w:rsidR="00482F96" w:rsidRPr="0011125B">
        <w:rPr>
          <w:rFonts w:ascii="宋体" w:hAnsi="宋体" w:hint="eastAsia"/>
          <w:color w:val="000000" w:themeColor="text1"/>
          <w:szCs w:val="21"/>
        </w:rPr>
        <w:t>所发生的自身费用。</w:t>
      </w:r>
    </w:p>
    <w:p w:rsidR="00482F96" w:rsidRPr="0011125B" w:rsidRDefault="00CB1B69" w:rsidP="00482F96">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9</w:t>
      </w:r>
      <w:r w:rsidRPr="0011125B">
        <w:rPr>
          <w:rFonts w:ascii="宋体" w:hAnsi="宋体" w:hint="eastAsia"/>
          <w:color w:val="000000" w:themeColor="text1"/>
          <w:szCs w:val="21"/>
        </w:rPr>
        <w:t>.</w:t>
      </w:r>
      <w:r w:rsidRPr="0011125B">
        <w:rPr>
          <w:rFonts w:ascii="宋体" w:hAnsi="宋体"/>
          <w:color w:val="000000" w:themeColor="text1"/>
          <w:szCs w:val="21"/>
        </w:rPr>
        <w:t>2</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向</w:t>
      </w:r>
      <w:r w:rsidR="00146BE7"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提供的有关现场的资料和数据，是</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现有的能使</w:t>
      </w:r>
      <w:r w:rsidR="00BF640B"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利用的资料，</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对</w:t>
      </w:r>
      <w:r w:rsidR="00BF640B"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由此而做出的推论、理解和结论不负责任。</w:t>
      </w:r>
    </w:p>
    <w:p w:rsidR="00482F96" w:rsidRPr="0011125B" w:rsidRDefault="00DB432F" w:rsidP="00482F96">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lastRenderedPageBreak/>
        <w:t>1</w:t>
      </w:r>
      <w:r w:rsidRPr="0011125B">
        <w:rPr>
          <w:rFonts w:ascii="宋体" w:hAnsi="宋体" w:hint="eastAsia"/>
          <w:color w:val="000000" w:themeColor="text1"/>
          <w:szCs w:val="21"/>
        </w:rPr>
        <w:t>.</w:t>
      </w:r>
      <w:r w:rsidRPr="0011125B">
        <w:rPr>
          <w:rFonts w:ascii="宋体" w:hAnsi="宋体"/>
          <w:color w:val="000000" w:themeColor="text1"/>
          <w:szCs w:val="21"/>
        </w:rPr>
        <w:t>9</w:t>
      </w:r>
      <w:r w:rsidRPr="0011125B">
        <w:rPr>
          <w:rFonts w:ascii="宋体" w:hAnsi="宋体" w:hint="eastAsia"/>
          <w:color w:val="000000" w:themeColor="text1"/>
          <w:szCs w:val="21"/>
        </w:rPr>
        <w:t>.</w:t>
      </w:r>
      <w:r w:rsidR="00482F96" w:rsidRPr="0011125B">
        <w:rPr>
          <w:rFonts w:ascii="宋体" w:hAnsi="宋体" w:hint="eastAsia"/>
          <w:color w:val="000000" w:themeColor="text1"/>
          <w:szCs w:val="21"/>
        </w:rPr>
        <w:t>3</w:t>
      </w:r>
      <w:r w:rsidR="00BF640B"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经过</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允许，可以进入项目现场</w:t>
      </w:r>
      <w:r w:rsidRPr="0011125B">
        <w:rPr>
          <w:rFonts w:ascii="宋体" w:hAnsi="宋体" w:hint="eastAsia"/>
          <w:color w:val="000000" w:themeColor="text1"/>
          <w:szCs w:val="21"/>
        </w:rPr>
        <w:t>考察</w:t>
      </w:r>
      <w:r w:rsidR="00482F96" w:rsidRPr="0011125B">
        <w:rPr>
          <w:rFonts w:ascii="宋体" w:hAnsi="宋体" w:hint="eastAsia"/>
          <w:color w:val="000000" w:themeColor="text1"/>
          <w:szCs w:val="21"/>
        </w:rPr>
        <w:t>，但不得因此使</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承担有关责任和蒙受损失。除</w:t>
      </w:r>
      <w:r w:rsidR="00E938D0" w:rsidRPr="0011125B">
        <w:rPr>
          <w:rFonts w:ascii="宋体" w:hAnsi="宋体" w:hint="eastAsia"/>
          <w:color w:val="000000" w:themeColor="text1"/>
          <w:szCs w:val="21"/>
        </w:rPr>
        <w:t>招标人</w:t>
      </w:r>
      <w:r w:rsidR="00482F96" w:rsidRPr="0011125B">
        <w:rPr>
          <w:rFonts w:ascii="宋体" w:hAnsi="宋体" w:hint="eastAsia"/>
          <w:color w:val="000000" w:themeColor="text1"/>
          <w:szCs w:val="21"/>
        </w:rPr>
        <w:t>原因外，</w:t>
      </w:r>
      <w:r w:rsidR="00BF640B" w:rsidRPr="0011125B">
        <w:rPr>
          <w:rFonts w:ascii="宋体" w:hAnsi="宋体" w:hint="eastAsia"/>
          <w:color w:val="000000" w:themeColor="text1"/>
          <w:szCs w:val="21"/>
        </w:rPr>
        <w:t>投标人</w:t>
      </w:r>
      <w:r w:rsidR="00482F96" w:rsidRPr="0011125B">
        <w:rPr>
          <w:rFonts w:ascii="宋体" w:hAnsi="宋体" w:hint="eastAsia"/>
          <w:color w:val="000000" w:themeColor="text1"/>
          <w:szCs w:val="21"/>
        </w:rPr>
        <w:t>应对踏勘现场而造成的死亡、人身伤害、财产损失、损害以及其它任何损失、损害和引起的费用和开支承担责任。</w:t>
      </w:r>
    </w:p>
    <w:p w:rsidR="00542026" w:rsidRPr="0011125B" w:rsidRDefault="0054202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9</w:t>
      </w:r>
      <w:r w:rsidRPr="0011125B">
        <w:rPr>
          <w:rFonts w:ascii="宋体" w:hAnsi="宋体" w:hint="eastAsia"/>
          <w:color w:val="000000" w:themeColor="text1"/>
          <w:szCs w:val="21"/>
        </w:rPr>
        <w:t>.</w:t>
      </w:r>
      <w:r w:rsidRPr="0011125B">
        <w:rPr>
          <w:rFonts w:ascii="宋体" w:hAnsi="宋体"/>
          <w:color w:val="000000" w:themeColor="text1"/>
          <w:szCs w:val="21"/>
        </w:rPr>
        <w:t>4</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可以视项目的具体情况，组织对符合条件的</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的资格条件进行考察核实。</w:t>
      </w:r>
    </w:p>
    <w:p w:rsidR="007B3707" w:rsidRPr="0011125B" w:rsidRDefault="007B3707" w:rsidP="007B3707">
      <w:pPr>
        <w:topLinePunct/>
        <w:spacing w:line="420" w:lineRule="exact"/>
        <w:ind w:firstLineChars="200" w:firstLine="420"/>
        <w:outlineLvl w:val="2"/>
        <w:rPr>
          <w:rFonts w:ascii="楷体_GB2312" w:eastAsia="楷体_GB2312" w:hAnsi="黑体"/>
          <w:color w:val="000000" w:themeColor="text1"/>
          <w:szCs w:val="21"/>
        </w:rPr>
      </w:pPr>
      <w:bookmarkStart w:id="19" w:name="_Toc528438442"/>
      <w:r w:rsidRPr="0011125B">
        <w:rPr>
          <w:rFonts w:ascii="楷体_GB2312" w:eastAsia="楷体_GB2312" w:hAnsi="黑体" w:hint="eastAsia"/>
          <w:color w:val="000000" w:themeColor="text1"/>
          <w:szCs w:val="21"/>
        </w:rPr>
        <w:t>1.</w:t>
      </w:r>
      <w:r w:rsidRPr="0011125B">
        <w:rPr>
          <w:rFonts w:ascii="楷体_GB2312" w:eastAsia="楷体_GB2312" w:hAnsi="黑体"/>
          <w:color w:val="000000" w:themeColor="text1"/>
          <w:szCs w:val="21"/>
        </w:rPr>
        <w:t>10</w:t>
      </w:r>
      <w:r w:rsidRPr="0011125B">
        <w:rPr>
          <w:rFonts w:ascii="楷体_GB2312" w:eastAsia="楷体_GB2312" w:hAnsi="黑体" w:hint="eastAsia"/>
          <w:color w:val="000000" w:themeColor="text1"/>
          <w:szCs w:val="21"/>
        </w:rPr>
        <w:t>.</w:t>
      </w:r>
      <w:r w:rsidR="00D111EA" w:rsidRPr="0011125B">
        <w:rPr>
          <w:rFonts w:ascii="楷体_GB2312" w:eastAsia="楷体_GB2312" w:hAnsi="黑体" w:hint="eastAsia"/>
          <w:color w:val="000000" w:themeColor="text1"/>
          <w:szCs w:val="21"/>
        </w:rPr>
        <w:t>招标前答疑会</w:t>
      </w:r>
      <w:bookmarkEnd w:id="19"/>
    </w:p>
    <w:p w:rsidR="00E8389C" w:rsidRPr="0011125B" w:rsidRDefault="00E8389C" w:rsidP="00E8389C">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1.10.1</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前附表规定召开</w:t>
      </w:r>
      <w:r w:rsidR="00D111EA" w:rsidRPr="0011125B">
        <w:rPr>
          <w:rFonts w:ascii="宋体" w:hAnsi="宋体" w:hint="eastAsia"/>
          <w:color w:val="000000" w:themeColor="text1"/>
          <w:szCs w:val="21"/>
        </w:rPr>
        <w:t>招标前答疑会</w:t>
      </w:r>
      <w:r w:rsidRPr="0011125B">
        <w:rPr>
          <w:rFonts w:ascii="宋体" w:hAnsi="宋体" w:hint="eastAsia"/>
          <w:color w:val="000000" w:themeColor="text1"/>
          <w:szCs w:val="21"/>
        </w:rPr>
        <w:t>的，</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按</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前附表规定的时间和地点召开</w:t>
      </w:r>
      <w:r w:rsidR="00D111EA" w:rsidRPr="0011125B">
        <w:rPr>
          <w:rFonts w:ascii="宋体" w:hAnsi="宋体" w:hint="eastAsia"/>
          <w:color w:val="000000" w:themeColor="text1"/>
          <w:szCs w:val="21"/>
        </w:rPr>
        <w:t>招标前答疑会</w:t>
      </w:r>
      <w:r w:rsidRPr="0011125B">
        <w:rPr>
          <w:rFonts w:ascii="宋体" w:hAnsi="宋体" w:hint="eastAsia"/>
          <w:color w:val="000000" w:themeColor="text1"/>
          <w:szCs w:val="21"/>
        </w:rPr>
        <w:t>，澄清</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提出的问题。</w:t>
      </w:r>
    </w:p>
    <w:p w:rsidR="00E8389C" w:rsidRPr="0011125B" w:rsidRDefault="00E8389C" w:rsidP="00E8389C">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1.10.2</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前附表规定的时间前，以书面形式将提出的问题送达</w:t>
      </w:r>
      <w:r w:rsidR="00E938D0" w:rsidRPr="0011125B">
        <w:rPr>
          <w:rFonts w:ascii="宋体" w:hAnsi="宋体" w:hint="eastAsia"/>
          <w:color w:val="000000" w:themeColor="text1"/>
          <w:szCs w:val="21"/>
        </w:rPr>
        <w:t>招标人</w:t>
      </w:r>
      <w:r w:rsidR="00ED0BB5" w:rsidRPr="0011125B">
        <w:rPr>
          <w:rFonts w:ascii="宋体" w:hAnsi="宋体" w:hint="eastAsia"/>
          <w:color w:val="000000" w:themeColor="text1"/>
          <w:szCs w:val="21"/>
        </w:rPr>
        <w:t>或者采购代理机构</w:t>
      </w:r>
      <w:r w:rsidRPr="0011125B">
        <w:rPr>
          <w:rFonts w:ascii="宋体" w:hAnsi="宋体" w:hint="eastAsia"/>
          <w:color w:val="000000" w:themeColor="text1"/>
          <w:szCs w:val="21"/>
        </w:rPr>
        <w:t>，以便</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在会议期间澄清。</w:t>
      </w:r>
    </w:p>
    <w:p w:rsidR="007B3707" w:rsidRPr="0011125B" w:rsidRDefault="00E8389C" w:rsidP="00E8389C">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1.10.3</w:t>
      </w:r>
      <w:r w:rsidR="00D111EA" w:rsidRPr="0011125B">
        <w:rPr>
          <w:rFonts w:ascii="宋体" w:hAnsi="宋体" w:hint="eastAsia"/>
          <w:color w:val="000000" w:themeColor="text1"/>
          <w:szCs w:val="21"/>
        </w:rPr>
        <w:t>招标前答疑会</w:t>
      </w:r>
      <w:r w:rsidRPr="0011125B">
        <w:rPr>
          <w:rFonts w:ascii="宋体" w:hAnsi="宋体" w:hint="eastAsia"/>
          <w:color w:val="000000" w:themeColor="text1"/>
          <w:szCs w:val="21"/>
        </w:rPr>
        <w:t>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前附表规定的时间内，将对</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所提问题的澄清，以书面形式通知所有购买</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的</w:t>
      </w:r>
      <w:r w:rsidR="00BF640B" w:rsidRPr="0011125B">
        <w:rPr>
          <w:rFonts w:ascii="宋体" w:hAnsi="宋体" w:hint="eastAsia"/>
          <w:color w:val="000000" w:themeColor="text1"/>
          <w:szCs w:val="21"/>
        </w:rPr>
        <w:t>投标人</w:t>
      </w:r>
      <w:r w:rsidR="00FE138E" w:rsidRPr="0011125B">
        <w:rPr>
          <w:rFonts w:ascii="宋体" w:hAnsi="宋体" w:hint="eastAsia"/>
          <w:color w:val="000000" w:themeColor="text1"/>
          <w:szCs w:val="21"/>
        </w:rPr>
        <w:t>，同时将澄清内容</w:t>
      </w:r>
      <w:r w:rsidR="00FE138E" w:rsidRPr="0011125B">
        <w:rPr>
          <w:rFonts w:ascii="宋体" w:hAnsi="宋体" w:cs="仿宋" w:hint="eastAsia"/>
          <w:color w:val="000000" w:themeColor="text1"/>
          <w:szCs w:val="21"/>
          <w:lang w:val="zh-CN"/>
        </w:rPr>
        <w:t>在原公告发布媒体上予以发布</w:t>
      </w:r>
      <w:r w:rsidR="00FE138E" w:rsidRPr="0011125B">
        <w:rPr>
          <w:rFonts w:ascii="宋体" w:hAnsi="宋体" w:hint="eastAsia"/>
          <w:color w:val="000000" w:themeColor="text1"/>
          <w:szCs w:val="21"/>
        </w:rPr>
        <w:t>，但不指明澄清问题的来源。</w:t>
      </w:r>
      <w:r w:rsidRPr="0011125B">
        <w:rPr>
          <w:rFonts w:ascii="宋体" w:hAnsi="宋体" w:hint="eastAsia"/>
          <w:color w:val="000000" w:themeColor="text1"/>
          <w:szCs w:val="21"/>
        </w:rPr>
        <w:t>该澄清内容为</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的组成部分。</w:t>
      </w:r>
    </w:p>
    <w:p w:rsidR="00482F96" w:rsidRPr="0011125B" w:rsidRDefault="00213BFD" w:rsidP="00213BFD">
      <w:pPr>
        <w:topLinePunct/>
        <w:spacing w:line="420" w:lineRule="exact"/>
        <w:ind w:firstLineChars="200" w:firstLine="420"/>
        <w:outlineLvl w:val="2"/>
        <w:rPr>
          <w:rFonts w:ascii="楷体_GB2312" w:eastAsia="楷体_GB2312" w:hAnsi="黑体"/>
          <w:color w:val="000000" w:themeColor="text1"/>
          <w:szCs w:val="21"/>
        </w:rPr>
      </w:pPr>
      <w:bookmarkStart w:id="20" w:name="_Toc528438443"/>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1</w:t>
      </w:r>
      <w:r w:rsidR="007B3707" w:rsidRPr="0011125B">
        <w:rPr>
          <w:rFonts w:ascii="楷体_GB2312" w:eastAsia="楷体_GB2312" w:hAnsi="黑体"/>
          <w:color w:val="000000" w:themeColor="text1"/>
          <w:szCs w:val="21"/>
        </w:rPr>
        <w:t>1</w:t>
      </w:r>
      <w:r w:rsidR="00482F96" w:rsidRPr="0011125B">
        <w:rPr>
          <w:rFonts w:ascii="楷体_GB2312" w:eastAsia="楷体_GB2312" w:hAnsi="黑体" w:hint="eastAsia"/>
          <w:color w:val="000000" w:themeColor="text1"/>
          <w:szCs w:val="21"/>
        </w:rPr>
        <w:t>偏离</w:t>
      </w:r>
      <w:bookmarkEnd w:id="20"/>
    </w:p>
    <w:p w:rsidR="00482F96" w:rsidRPr="0011125B" w:rsidRDefault="00E938D0"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招标人</w:t>
      </w:r>
      <w:r w:rsidR="00213BFD" w:rsidRPr="0011125B">
        <w:rPr>
          <w:rFonts w:ascii="宋体" w:hAnsi="宋体" w:hint="eastAsia"/>
          <w:color w:val="000000" w:themeColor="text1"/>
          <w:szCs w:val="21"/>
        </w:rPr>
        <w:t>允许</w:t>
      </w:r>
      <w:r w:rsidR="0025428E" w:rsidRPr="0011125B">
        <w:rPr>
          <w:rFonts w:ascii="宋体" w:hAnsi="宋体" w:hint="eastAsia"/>
          <w:color w:val="000000" w:themeColor="text1"/>
          <w:szCs w:val="21"/>
        </w:rPr>
        <w:t>投标文件</w:t>
      </w:r>
      <w:r w:rsidR="00213BFD" w:rsidRPr="0011125B">
        <w:rPr>
          <w:rFonts w:ascii="宋体" w:hAnsi="宋体" w:hint="eastAsia"/>
          <w:color w:val="000000" w:themeColor="text1"/>
          <w:szCs w:val="21"/>
        </w:rPr>
        <w:t>偏离</w:t>
      </w:r>
      <w:r w:rsidR="008E5679" w:rsidRPr="0011125B">
        <w:rPr>
          <w:rFonts w:ascii="宋体" w:hAnsi="宋体" w:hint="eastAsia"/>
          <w:color w:val="000000" w:themeColor="text1"/>
          <w:szCs w:val="21"/>
        </w:rPr>
        <w:t>招标文件</w:t>
      </w:r>
      <w:r w:rsidR="00213BFD" w:rsidRPr="0011125B">
        <w:rPr>
          <w:rFonts w:ascii="宋体" w:hAnsi="宋体" w:hint="eastAsia"/>
          <w:color w:val="000000" w:themeColor="text1"/>
          <w:szCs w:val="21"/>
        </w:rPr>
        <w:t>某些非实质性要求的，偏离应当符合</w:t>
      </w:r>
      <w:r w:rsidR="008E5679" w:rsidRPr="0011125B">
        <w:rPr>
          <w:rFonts w:ascii="宋体" w:hAnsi="宋体" w:hint="eastAsia"/>
          <w:color w:val="000000" w:themeColor="text1"/>
          <w:szCs w:val="21"/>
        </w:rPr>
        <w:t>招标文件</w:t>
      </w:r>
      <w:r w:rsidR="00213BFD" w:rsidRPr="0011125B">
        <w:rPr>
          <w:rFonts w:ascii="宋体" w:hAnsi="宋体" w:hint="eastAsia"/>
          <w:color w:val="000000" w:themeColor="text1"/>
          <w:szCs w:val="21"/>
        </w:rPr>
        <w:t>规定的偏离范围和幅度</w:t>
      </w:r>
      <w:r w:rsidR="001354C4" w:rsidRPr="0011125B">
        <w:rPr>
          <w:rFonts w:ascii="宋体" w:hAnsi="宋体" w:hint="eastAsia"/>
          <w:color w:val="000000" w:themeColor="text1"/>
          <w:szCs w:val="21"/>
        </w:rPr>
        <w:t>。</w:t>
      </w:r>
    </w:p>
    <w:p w:rsidR="00482F96" w:rsidRPr="0011125B" w:rsidRDefault="009F4A02" w:rsidP="00482F96">
      <w:pPr>
        <w:spacing w:line="420" w:lineRule="exact"/>
        <w:ind w:firstLineChars="200" w:firstLine="420"/>
        <w:outlineLvl w:val="1"/>
        <w:rPr>
          <w:rFonts w:ascii="黑体" w:eastAsia="黑体" w:hAnsi="黑体"/>
          <w:color w:val="000000" w:themeColor="text1"/>
          <w:szCs w:val="21"/>
        </w:rPr>
      </w:pPr>
      <w:bookmarkStart w:id="21" w:name="_Toc528438444"/>
      <w:r w:rsidRPr="0011125B">
        <w:rPr>
          <w:rFonts w:ascii="黑体" w:eastAsia="黑体" w:hAnsi="黑体"/>
          <w:color w:val="000000" w:themeColor="text1"/>
          <w:szCs w:val="21"/>
        </w:rPr>
        <w:t>2</w:t>
      </w:r>
      <w:r w:rsidR="00482F96" w:rsidRPr="0011125B">
        <w:rPr>
          <w:rFonts w:ascii="黑体" w:eastAsia="黑体" w:hAnsi="黑体" w:hint="eastAsia"/>
          <w:color w:val="000000" w:themeColor="text1"/>
          <w:szCs w:val="21"/>
        </w:rPr>
        <w:t>.</w:t>
      </w:r>
      <w:r w:rsidR="008E5679" w:rsidRPr="0011125B">
        <w:rPr>
          <w:rFonts w:ascii="黑体" w:eastAsia="黑体" w:hAnsi="黑体" w:hint="eastAsia"/>
          <w:color w:val="000000" w:themeColor="text1"/>
          <w:szCs w:val="21"/>
        </w:rPr>
        <w:t>招标文件</w:t>
      </w:r>
      <w:bookmarkEnd w:id="21"/>
    </w:p>
    <w:p w:rsidR="00482F96" w:rsidRPr="0011125B" w:rsidRDefault="00CA697E" w:rsidP="00CA697E">
      <w:pPr>
        <w:topLinePunct/>
        <w:spacing w:line="420" w:lineRule="exact"/>
        <w:ind w:firstLineChars="200" w:firstLine="420"/>
        <w:outlineLvl w:val="2"/>
        <w:rPr>
          <w:rFonts w:ascii="楷体_GB2312" w:eastAsia="楷体_GB2312" w:hAnsi="黑体"/>
          <w:color w:val="000000" w:themeColor="text1"/>
          <w:szCs w:val="21"/>
        </w:rPr>
      </w:pPr>
      <w:bookmarkStart w:id="22" w:name="_Toc528438445"/>
      <w:r w:rsidRPr="0011125B">
        <w:rPr>
          <w:rFonts w:ascii="楷体_GB2312" w:eastAsia="楷体_GB2312" w:hAnsi="黑体"/>
          <w:color w:val="000000" w:themeColor="text1"/>
          <w:szCs w:val="21"/>
        </w:rPr>
        <w:t>2</w:t>
      </w:r>
      <w:r w:rsidR="00482F96" w:rsidRPr="0011125B">
        <w:rPr>
          <w:rFonts w:ascii="楷体_GB2312" w:eastAsia="楷体_GB2312" w:hAnsi="黑体" w:hint="eastAsia"/>
          <w:color w:val="000000" w:themeColor="text1"/>
          <w:szCs w:val="21"/>
        </w:rPr>
        <w:t>.1</w:t>
      </w:r>
      <w:r w:rsidR="008E5679" w:rsidRPr="0011125B">
        <w:rPr>
          <w:rFonts w:ascii="楷体_GB2312" w:eastAsia="楷体_GB2312" w:hAnsi="黑体" w:hint="eastAsia"/>
          <w:color w:val="000000" w:themeColor="text1"/>
          <w:szCs w:val="21"/>
        </w:rPr>
        <w:t>招标文件</w:t>
      </w:r>
      <w:r w:rsidR="00482F96" w:rsidRPr="0011125B">
        <w:rPr>
          <w:rFonts w:ascii="楷体_GB2312" w:eastAsia="楷体_GB2312" w:hAnsi="黑体" w:hint="eastAsia"/>
          <w:color w:val="000000" w:themeColor="text1"/>
          <w:szCs w:val="21"/>
        </w:rPr>
        <w:t>的组成</w:t>
      </w:r>
      <w:bookmarkEnd w:id="22"/>
    </w:p>
    <w:p w:rsidR="00482F96" w:rsidRPr="0011125B" w:rsidRDefault="00CA697E" w:rsidP="00482F96">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00482F96" w:rsidRPr="0011125B">
        <w:rPr>
          <w:rFonts w:ascii="宋体" w:hAnsi="宋体" w:hint="eastAsia"/>
          <w:color w:val="000000" w:themeColor="text1"/>
          <w:szCs w:val="21"/>
        </w:rPr>
        <w:t>.1.1</w:t>
      </w:r>
      <w:r w:rsidRPr="0011125B">
        <w:rPr>
          <w:rFonts w:ascii="宋体" w:hAnsi="宋体" w:hint="eastAsia"/>
          <w:color w:val="000000" w:themeColor="text1"/>
          <w:szCs w:val="21"/>
        </w:rPr>
        <w:t>本</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包括</w:t>
      </w:r>
      <w:r w:rsidR="00482F96" w:rsidRPr="0011125B">
        <w:rPr>
          <w:rFonts w:ascii="宋体" w:hAnsi="宋体" w:hint="eastAsia"/>
          <w:color w:val="000000" w:themeColor="text1"/>
          <w:szCs w:val="21"/>
        </w:rPr>
        <w:t>：</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CC21F0" w:rsidRPr="0011125B">
        <w:rPr>
          <w:rFonts w:ascii="宋体" w:hAnsi="宋体" w:hint="eastAsia"/>
          <w:color w:val="000000" w:themeColor="text1"/>
          <w:szCs w:val="21"/>
        </w:rPr>
        <w:t>招标公告</w:t>
      </w:r>
      <w:r w:rsidRPr="0011125B">
        <w:rPr>
          <w:rFonts w:ascii="宋体" w:hAnsi="宋体" w:hint="eastAsia"/>
          <w:color w:val="000000" w:themeColor="text1"/>
          <w:szCs w:val="21"/>
        </w:rPr>
        <w:t>；</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w:t>
      </w:r>
    </w:p>
    <w:p w:rsidR="00BD5014" w:rsidRPr="0011125B" w:rsidRDefault="00BD5014" w:rsidP="00BD5014">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3</w:t>
      </w:r>
      <w:r w:rsidRPr="0011125B">
        <w:rPr>
          <w:rFonts w:ascii="宋体" w:hAnsi="宋体" w:hint="eastAsia"/>
          <w:color w:val="000000" w:themeColor="text1"/>
          <w:szCs w:val="21"/>
        </w:rPr>
        <w:t>）采购需求；</w:t>
      </w:r>
    </w:p>
    <w:p w:rsidR="00BD5014" w:rsidRPr="0011125B" w:rsidRDefault="00BD5014" w:rsidP="00BD5014">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4</w:t>
      </w:r>
      <w:r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应当提交的资格、资信等证明文件；</w:t>
      </w:r>
    </w:p>
    <w:p w:rsidR="00BD5014" w:rsidRPr="0011125B" w:rsidRDefault="00BD5014" w:rsidP="00BD5014">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5</w:t>
      </w:r>
      <w:r w:rsidRPr="0011125B">
        <w:rPr>
          <w:rFonts w:ascii="宋体" w:hAnsi="宋体" w:hint="eastAsia"/>
          <w:color w:val="000000" w:themeColor="text1"/>
          <w:szCs w:val="21"/>
        </w:rPr>
        <w:t>）评审</w:t>
      </w:r>
      <w:r w:rsidR="000F7244" w:rsidRPr="0011125B">
        <w:rPr>
          <w:rFonts w:ascii="宋体" w:hAnsi="宋体" w:hint="eastAsia"/>
          <w:color w:val="000000" w:themeColor="text1"/>
          <w:szCs w:val="21"/>
        </w:rPr>
        <w:t>办法</w:t>
      </w:r>
      <w:r w:rsidRPr="0011125B">
        <w:rPr>
          <w:rFonts w:ascii="宋体" w:hAnsi="宋体" w:hint="eastAsia"/>
          <w:color w:val="000000" w:themeColor="text1"/>
          <w:szCs w:val="21"/>
        </w:rPr>
        <w:t>；</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BD5014" w:rsidRPr="0011125B">
        <w:rPr>
          <w:rFonts w:ascii="宋体" w:hAnsi="宋体"/>
          <w:color w:val="000000" w:themeColor="text1"/>
          <w:szCs w:val="21"/>
        </w:rPr>
        <w:t>6</w:t>
      </w:r>
      <w:r w:rsidRPr="0011125B">
        <w:rPr>
          <w:rFonts w:ascii="宋体" w:hAnsi="宋体" w:hint="eastAsia"/>
          <w:color w:val="000000" w:themeColor="text1"/>
          <w:szCs w:val="21"/>
        </w:rPr>
        <w:t>）</w:t>
      </w:r>
      <w:r w:rsidR="005407BD" w:rsidRPr="0011125B">
        <w:rPr>
          <w:rFonts w:ascii="宋体" w:hAnsi="宋体" w:hint="eastAsia"/>
          <w:color w:val="000000" w:themeColor="text1"/>
          <w:szCs w:val="21"/>
        </w:rPr>
        <w:t>《</w:t>
      </w:r>
      <w:r w:rsidR="008764C9">
        <w:rPr>
          <w:rFonts w:ascii="宋体" w:hAnsi="宋体" w:hint="eastAsia"/>
          <w:color w:val="000000" w:themeColor="text1"/>
          <w:szCs w:val="21"/>
        </w:rPr>
        <w:t>杭州市临安区双溪口水库工程</w:t>
      </w:r>
      <w:r w:rsidR="005407BD" w:rsidRPr="0011125B">
        <w:rPr>
          <w:rFonts w:ascii="宋体" w:hAnsi="宋体" w:hint="eastAsia"/>
          <w:color w:val="000000" w:themeColor="text1"/>
          <w:szCs w:val="21"/>
        </w:rPr>
        <w:t>项目合同》</w:t>
      </w:r>
      <w:r w:rsidR="00DF5316" w:rsidRPr="0011125B">
        <w:rPr>
          <w:rFonts w:ascii="宋体" w:hAnsi="宋体" w:hint="eastAsia"/>
          <w:color w:val="000000" w:themeColor="text1"/>
          <w:szCs w:val="21"/>
        </w:rPr>
        <w:t>（以下简称“</w:t>
      </w:r>
      <w:r w:rsidR="005407BD" w:rsidRPr="0011125B">
        <w:rPr>
          <w:rFonts w:ascii="宋体" w:hAnsi="宋体" w:hint="eastAsia"/>
          <w:color w:val="000000" w:themeColor="text1"/>
          <w:szCs w:val="21"/>
        </w:rPr>
        <w:t>《项目合同》</w:t>
      </w:r>
      <w:r w:rsidR="00DF5316" w:rsidRPr="0011125B">
        <w:rPr>
          <w:rFonts w:ascii="宋体" w:hAnsi="宋体" w:hint="eastAsia"/>
          <w:color w:val="000000" w:themeColor="text1"/>
          <w:szCs w:val="21"/>
        </w:rPr>
        <w:t>”）</w:t>
      </w:r>
      <w:r w:rsidRPr="0011125B">
        <w:rPr>
          <w:rFonts w:ascii="宋体" w:hAnsi="宋体" w:hint="eastAsia"/>
          <w:color w:val="000000" w:themeColor="text1"/>
          <w:szCs w:val="21"/>
        </w:rPr>
        <w:t>；</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BD5014" w:rsidRPr="0011125B">
        <w:rPr>
          <w:rFonts w:ascii="宋体" w:hAnsi="宋体"/>
          <w:color w:val="000000" w:themeColor="text1"/>
          <w:szCs w:val="21"/>
        </w:rPr>
        <w:t>7</w:t>
      </w:r>
      <w:r w:rsidRPr="0011125B">
        <w:rPr>
          <w:rFonts w:ascii="宋体" w:hAnsi="宋体" w:hint="eastAsia"/>
          <w:color w:val="000000" w:themeColor="text1"/>
          <w:szCs w:val="21"/>
        </w:rPr>
        <w:t>）纪律和监督；</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BD5014" w:rsidRPr="0011125B">
        <w:rPr>
          <w:rFonts w:ascii="宋体" w:hAnsi="宋体"/>
          <w:color w:val="000000" w:themeColor="text1"/>
          <w:szCs w:val="21"/>
        </w:rPr>
        <w:t>8</w:t>
      </w:r>
      <w:r w:rsidRPr="0011125B">
        <w:rPr>
          <w:rFonts w:ascii="宋体" w:hAnsi="宋体" w:hint="eastAsia"/>
          <w:color w:val="000000" w:themeColor="text1"/>
          <w:szCs w:val="21"/>
        </w:rPr>
        <w:t>）</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格式；</w:t>
      </w:r>
    </w:p>
    <w:p w:rsidR="00482F96" w:rsidRPr="0011125B" w:rsidRDefault="00482F9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BD5014" w:rsidRPr="0011125B">
        <w:rPr>
          <w:rFonts w:ascii="宋体" w:hAnsi="宋体"/>
          <w:color w:val="000000" w:themeColor="text1"/>
          <w:szCs w:val="21"/>
        </w:rPr>
        <w:t>9</w:t>
      </w:r>
      <w:r w:rsidRPr="0011125B">
        <w:rPr>
          <w:rFonts w:ascii="宋体" w:hAnsi="宋体" w:hint="eastAsia"/>
          <w:color w:val="000000" w:themeColor="text1"/>
          <w:szCs w:val="21"/>
        </w:rPr>
        <w:t>）</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前附表规定的其他材料。</w:t>
      </w:r>
    </w:p>
    <w:p w:rsidR="005516DA" w:rsidRPr="0011125B" w:rsidRDefault="005516DA" w:rsidP="005516DA">
      <w:pPr>
        <w:topLinePunct/>
        <w:spacing w:line="420" w:lineRule="exact"/>
        <w:ind w:firstLineChars="200" w:firstLine="420"/>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1125B">
          <w:rPr>
            <w:rFonts w:ascii="宋体" w:hAnsi="宋体" w:hint="eastAsia"/>
            <w:color w:val="000000" w:themeColor="text1"/>
            <w:szCs w:val="21"/>
          </w:rPr>
          <w:t>2.1.2</w:t>
        </w:r>
      </w:smartTag>
      <w:r w:rsidRPr="0011125B">
        <w:rPr>
          <w:rFonts w:ascii="宋体" w:hAnsi="宋体" w:hint="eastAsia"/>
          <w:color w:val="000000" w:themeColor="text1"/>
          <w:szCs w:val="21"/>
        </w:rPr>
        <w:t>根据本章第2.</w:t>
      </w:r>
      <w:r w:rsidR="001C0E9E" w:rsidRPr="0011125B">
        <w:rPr>
          <w:rFonts w:ascii="宋体" w:hAnsi="宋体"/>
          <w:color w:val="000000" w:themeColor="text1"/>
          <w:szCs w:val="21"/>
        </w:rPr>
        <w:t>3</w:t>
      </w:r>
      <w:r w:rsidRPr="0011125B">
        <w:rPr>
          <w:rFonts w:ascii="宋体" w:hAnsi="宋体" w:hint="eastAsia"/>
          <w:color w:val="000000" w:themeColor="text1"/>
          <w:szCs w:val="21"/>
        </w:rPr>
        <w:t>款和第2.</w:t>
      </w:r>
      <w:r w:rsidR="001C0E9E" w:rsidRPr="0011125B">
        <w:rPr>
          <w:rFonts w:ascii="宋体" w:hAnsi="宋体"/>
          <w:color w:val="000000" w:themeColor="text1"/>
          <w:szCs w:val="21"/>
        </w:rPr>
        <w:t>4</w:t>
      </w:r>
      <w:r w:rsidRPr="0011125B">
        <w:rPr>
          <w:rFonts w:ascii="宋体" w:hAnsi="宋体" w:hint="eastAsia"/>
          <w:color w:val="000000" w:themeColor="text1"/>
          <w:szCs w:val="21"/>
        </w:rPr>
        <w:t>款对</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所作的澄清和修改，构成</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的组成部分。</w:t>
      </w:r>
    </w:p>
    <w:p w:rsidR="005516DA" w:rsidRPr="0011125B" w:rsidRDefault="005516DA" w:rsidP="005516DA">
      <w:pPr>
        <w:topLinePunct/>
        <w:spacing w:line="420" w:lineRule="exact"/>
        <w:ind w:firstLineChars="200" w:firstLine="420"/>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1125B">
          <w:rPr>
            <w:rFonts w:ascii="宋体" w:hAnsi="宋体" w:hint="eastAsia"/>
            <w:color w:val="000000" w:themeColor="text1"/>
            <w:szCs w:val="21"/>
          </w:rPr>
          <w:t>2.1.3</w:t>
        </w:r>
      </w:smartTag>
      <w:r w:rsidRPr="0011125B">
        <w:rPr>
          <w:rFonts w:ascii="宋体" w:hAnsi="宋体" w:hint="eastAsia"/>
          <w:color w:val="000000" w:themeColor="text1"/>
          <w:szCs w:val="21"/>
        </w:rPr>
        <w:t>除非有特殊要求，</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不单独提供采购项目所在地的自然环境、气候条件、公用设施等情况，</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被视为熟悉上述与履行合同有关的一切情况。</w:t>
      </w:r>
    </w:p>
    <w:p w:rsidR="00D47929" w:rsidRPr="0011125B" w:rsidRDefault="00D47929" w:rsidP="00D47929">
      <w:pPr>
        <w:topLinePunct/>
        <w:spacing w:line="420" w:lineRule="exact"/>
        <w:ind w:firstLineChars="200" w:firstLine="420"/>
        <w:outlineLvl w:val="2"/>
        <w:rPr>
          <w:rFonts w:ascii="楷体_GB2312" w:eastAsia="楷体_GB2312" w:hAnsi="黑体"/>
          <w:color w:val="000000" w:themeColor="text1"/>
          <w:szCs w:val="21"/>
        </w:rPr>
      </w:pPr>
      <w:bookmarkStart w:id="23" w:name="_Toc528438446"/>
      <w:r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2</w:t>
      </w:r>
      <w:r w:rsidR="008E5679" w:rsidRPr="0011125B">
        <w:rPr>
          <w:rFonts w:ascii="楷体_GB2312" w:eastAsia="楷体_GB2312" w:hAnsi="黑体" w:hint="eastAsia"/>
          <w:color w:val="000000" w:themeColor="text1"/>
          <w:szCs w:val="21"/>
        </w:rPr>
        <w:t>招标文件</w:t>
      </w:r>
      <w:r w:rsidR="001C0E9E" w:rsidRPr="0011125B">
        <w:rPr>
          <w:rFonts w:ascii="楷体_GB2312" w:eastAsia="楷体_GB2312" w:hAnsi="黑体" w:hint="eastAsia"/>
          <w:color w:val="000000" w:themeColor="text1"/>
          <w:szCs w:val="21"/>
        </w:rPr>
        <w:t>的</w:t>
      </w:r>
      <w:r w:rsidRPr="0011125B">
        <w:rPr>
          <w:rFonts w:ascii="楷体_GB2312" w:eastAsia="楷体_GB2312" w:hAnsi="黑体" w:hint="eastAsia"/>
          <w:color w:val="000000" w:themeColor="text1"/>
          <w:szCs w:val="21"/>
        </w:rPr>
        <w:t>询问</w:t>
      </w:r>
      <w:bookmarkEnd w:id="23"/>
    </w:p>
    <w:p w:rsidR="00EF7A93" w:rsidRPr="0011125B" w:rsidRDefault="00D47929" w:rsidP="00EF7A93">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.1</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或者采购代理机构应当在3个工作日内对</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依法提出的询问作出答复，但答复的内容不得涉及商业秘密。</w:t>
      </w:r>
    </w:p>
    <w:p w:rsidR="00D47929" w:rsidRPr="0011125B" w:rsidRDefault="00D47929" w:rsidP="00D4792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lastRenderedPageBreak/>
        <w:t>2</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.2</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提出的询问超出</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对采购代理机构委托授权范围的，采购代理机构应当告知</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向</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提出。</w:t>
      </w:r>
    </w:p>
    <w:p w:rsidR="00D47929" w:rsidRPr="0011125B" w:rsidRDefault="00D47929" w:rsidP="00D4792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r w:rsidRPr="0011125B">
        <w:rPr>
          <w:rFonts w:ascii="宋体" w:hAnsi="宋体" w:hint="eastAsia"/>
          <w:color w:val="000000" w:themeColor="text1"/>
          <w:szCs w:val="21"/>
        </w:rPr>
        <w:t>询问及答复既可以采取书面形式，也可以采取电话、面谈等口头方式。</w:t>
      </w:r>
    </w:p>
    <w:p w:rsidR="00482F96" w:rsidRPr="0011125B" w:rsidRDefault="00E808CC" w:rsidP="00710C3B">
      <w:pPr>
        <w:topLinePunct/>
        <w:spacing w:line="420" w:lineRule="exact"/>
        <w:ind w:firstLineChars="200" w:firstLine="420"/>
        <w:outlineLvl w:val="2"/>
        <w:rPr>
          <w:rFonts w:ascii="楷体_GB2312" w:eastAsia="楷体_GB2312" w:hAnsi="黑体"/>
          <w:color w:val="000000" w:themeColor="text1"/>
          <w:szCs w:val="21"/>
        </w:rPr>
      </w:pPr>
      <w:bookmarkStart w:id="24" w:name="_Toc528438447"/>
      <w:r w:rsidRPr="0011125B">
        <w:rPr>
          <w:rFonts w:ascii="楷体_GB2312" w:eastAsia="楷体_GB2312" w:hAnsi="黑体"/>
          <w:color w:val="000000" w:themeColor="text1"/>
          <w:szCs w:val="21"/>
        </w:rPr>
        <w:t>2</w:t>
      </w:r>
      <w:r w:rsidR="00482F96" w:rsidRPr="0011125B">
        <w:rPr>
          <w:rFonts w:ascii="楷体_GB2312" w:eastAsia="楷体_GB2312" w:hAnsi="黑体" w:hint="eastAsia"/>
          <w:color w:val="000000" w:themeColor="text1"/>
          <w:szCs w:val="21"/>
        </w:rPr>
        <w:t>.</w:t>
      </w:r>
      <w:r w:rsidR="00D47929" w:rsidRPr="0011125B">
        <w:rPr>
          <w:rFonts w:ascii="楷体_GB2312" w:eastAsia="楷体_GB2312" w:hAnsi="黑体"/>
          <w:color w:val="000000" w:themeColor="text1"/>
          <w:szCs w:val="21"/>
        </w:rPr>
        <w:t>3</w:t>
      </w:r>
      <w:r w:rsidR="008E5679" w:rsidRPr="0011125B">
        <w:rPr>
          <w:rFonts w:ascii="楷体_GB2312" w:eastAsia="楷体_GB2312" w:hAnsi="黑体" w:hint="eastAsia"/>
          <w:color w:val="000000" w:themeColor="text1"/>
          <w:szCs w:val="21"/>
        </w:rPr>
        <w:t>招标文件</w:t>
      </w:r>
      <w:r w:rsidR="00482F96" w:rsidRPr="0011125B">
        <w:rPr>
          <w:rFonts w:ascii="楷体_GB2312" w:eastAsia="楷体_GB2312" w:hAnsi="黑体" w:hint="eastAsia"/>
          <w:color w:val="000000" w:themeColor="text1"/>
          <w:szCs w:val="21"/>
        </w:rPr>
        <w:t>的澄清</w:t>
      </w:r>
      <w:bookmarkEnd w:id="24"/>
    </w:p>
    <w:p w:rsidR="00DF3868" w:rsidRPr="0011125B" w:rsidRDefault="00DF3868" w:rsidP="00DF386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3</w:t>
      </w:r>
      <w:r w:rsidRPr="0011125B">
        <w:rPr>
          <w:rFonts w:ascii="宋体" w:hAnsi="宋体" w:hint="eastAsia"/>
          <w:color w:val="000000" w:themeColor="text1"/>
          <w:szCs w:val="21"/>
        </w:rPr>
        <w:t>.1</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应仔细阅读和检查</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的全部内容。如有疑问，应在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前附表规定的时间前</w:t>
      </w:r>
      <w:r w:rsidR="006365D2" w:rsidRPr="0011125B">
        <w:rPr>
          <w:rFonts w:ascii="宋体" w:hAnsi="宋体" w:hint="eastAsia"/>
          <w:color w:val="000000" w:themeColor="text1"/>
          <w:szCs w:val="21"/>
        </w:rPr>
        <w:t>和方式</w:t>
      </w:r>
      <w:r w:rsidRPr="0011125B">
        <w:rPr>
          <w:rFonts w:ascii="宋体" w:hAnsi="宋体" w:hint="eastAsia"/>
          <w:color w:val="000000" w:themeColor="text1"/>
          <w:szCs w:val="21"/>
        </w:rPr>
        <w:t>，要求</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对</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进行澄清。</w:t>
      </w:r>
    </w:p>
    <w:p w:rsidR="00DF3868" w:rsidRPr="0011125B" w:rsidRDefault="00DF3868" w:rsidP="00DF386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3</w:t>
      </w:r>
      <w:r w:rsidRPr="0011125B">
        <w:rPr>
          <w:rFonts w:ascii="宋体" w:hAnsi="宋体" w:hint="eastAsia"/>
          <w:color w:val="000000" w:themeColor="text1"/>
          <w:szCs w:val="21"/>
        </w:rPr>
        <w:t>.2</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或者采购代理机构</w:t>
      </w:r>
      <w:r w:rsidR="00F56191" w:rsidRPr="0011125B">
        <w:rPr>
          <w:rFonts w:ascii="宋体" w:hAnsi="宋体" w:hint="eastAsia"/>
          <w:color w:val="000000" w:themeColor="text1"/>
          <w:szCs w:val="21"/>
        </w:rPr>
        <w:t>应当</w:t>
      </w:r>
      <w:r w:rsidRPr="0011125B">
        <w:rPr>
          <w:rFonts w:ascii="宋体" w:hAnsi="宋体" w:hint="eastAsia"/>
          <w:color w:val="000000" w:themeColor="text1"/>
          <w:szCs w:val="21"/>
        </w:rPr>
        <w:t>将澄清内容在</w:t>
      </w:r>
      <w:r w:rsidR="00F56191" w:rsidRPr="0011125B">
        <w:rPr>
          <w:rFonts w:ascii="宋体" w:hAnsi="宋体" w:hint="eastAsia"/>
          <w:color w:val="000000" w:themeColor="text1"/>
          <w:szCs w:val="21"/>
        </w:rPr>
        <w:t>原公告发布媒体上</w:t>
      </w:r>
      <w:r w:rsidRPr="0011125B">
        <w:rPr>
          <w:rFonts w:ascii="宋体" w:hAnsi="宋体" w:hint="eastAsia"/>
          <w:color w:val="000000" w:themeColor="text1"/>
          <w:szCs w:val="21"/>
        </w:rPr>
        <w:t>予以发布，但不指明澄清问题的来源。</w:t>
      </w:r>
    </w:p>
    <w:p w:rsidR="00E808CC" w:rsidRPr="0011125B" w:rsidRDefault="00DF3868" w:rsidP="00DF386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3</w:t>
      </w:r>
      <w:r w:rsidRPr="0011125B">
        <w:rPr>
          <w:rFonts w:ascii="宋体" w:hAnsi="宋体" w:hint="eastAsia"/>
          <w:color w:val="000000" w:themeColor="text1"/>
          <w:szCs w:val="21"/>
        </w:rPr>
        <w:t>.3从澄清公告发布时间开始，</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前附表规定的时间内从</w:t>
      </w:r>
      <w:r w:rsidR="00F56191" w:rsidRPr="0011125B">
        <w:rPr>
          <w:rFonts w:ascii="宋体" w:hAnsi="宋体" w:hint="eastAsia"/>
          <w:color w:val="000000" w:themeColor="text1"/>
          <w:szCs w:val="21"/>
        </w:rPr>
        <w:t>原公告发布媒体上</w:t>
      </w:r>
      <w:r w:rsidRPr="0011125B">
        <w:rPr>
          <w:rFonts w:ascii="宋体" w:hAnsi="宋体" w:hint="eastAsia"/>
          <w:color w:val="000000" w:themeColor="text1"/>
          <w:szCs w:val="21"/>
        </w:rPr>
        <w:t>下载或者从网上直接打印公告，加盖</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单位公章以及确认日期，采用</w:t>
      </w:r>
      <w:r w:rsidR="00375A90" w:rsidRPr="0011125B">
        <w:rPr>
          <w:rFonts w:ascii="宋体" w:hAnsi="宋体" w:hint="eastAsia"/>
          <w:color w:val="000000" w:themeColor="text1"/>
          <w:szCs w:val="21"/>
        </w:rPr>
        <w:t>信函、传真或者直接送达方式</w:t>
      </w:r>
      <w:r w:rsidRPr="0011125B">
        <w:rPr>
          <w:rFonts w:ascii="宋体" w:hAnsi="宋体" w:hint="eastAsia"/>
          <w:color w:val="000000" w:themeColor="text1"/>
          <w:szCs w:val="21"/>
        </w:rPr>
        <w:t>通知采购代理机构。否则，即视为同意和接受该公告内容。</w:t>
      </w:r>
    </w:p>
    <w:p w:rsidR="00617C62" w:rsidRPr="0011125B" w:rsidRDefault="00617C62" w:rsidP="00617C62">
      <w:pPr>
        <w:topLinePunct/>
        <w:spacing w:line="420" w:lineRule="exact"/>
        <w:ind w:firstLineChars="200" w:firstLine="420"/>
        <w:outlineLvl w:val="2"/>
        <w:rPr>
          <w:rFonts w:ascii="楷体_GB2312" w:eastAsia="楷体_GB2312" w:hAnsi="黑体"/>
          <w:color w:val="000000" w:themeColor="text1"/>
          <w:szCs w:val="21"/>
        </w:rPr>
      </w:pPr>
      <w:bookmarkStart w:id="25" w:name="_Toc528438448"/>
      <w:r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w:t>
      </w:r>
      <w:r w:rsidR="00D47929" w:rsidRPr="0011125B">
        <w:rPr>
          <w:rFonts w:ascii="楷体_GB2312" w:eastAsia="楷体_GB2312" w:hAnsi="黑体"/>
          <w:color w:val="000000" w:themeColor="text1"/>
          <w:szCs w:val="21"/>
        </w:rPr>
        <w:t>4</w:t>
      </w:r>
      <w:r w:rsidR="008E5679" w:rsidRPr="0011125B">
        <w:rPr>
          <w:rFonts w:ascii="楷体_GB2312" w:eastAsia="楷体_GB2312" w:hAnsi="黑体" w:hint="eastAsia"/>
          <w:color w:val="000000" w:themeColor="text1"/>
          <w:szCs w:val="21"/>
        </w:rPr>
        <w:t>招标文件</w:t>
      </w:r>
      <w:r w:rsidRPr="0011125B">
        <w:rPr>
          <w:rFonts w:ascii="楷体_GB2312" w:eastAsia="楷体_GB2312" w:hAnsi="黑体" w:hint="eastAsia"/>
          <w:color w:val="000000" w:themeColor="text1"/>
          <w:szCs w:val="21"/>
        </w:rPr>
        <w:t>的</w:t>
      </w:r>
      <w:r w:rsidR="00121CCB" w:rsidRPr="0011125B">
        <w:rPr>
          <w:rFonts w:ascii="楷体_GB2312" w:eastAsia="楷体_GB2312" w:hAnsi="黑体" w:hint="eastAsia"/>
          <w:color w:val="000000" w:themeColor="text1"/>
          <w:szCs w:val="21"/>
        </w:rPr>
        <w:t>修改</w:t>
      </w:r>
      <w:bookmarkEnd w:id="25"/>
    </w:p>
    <w:p w:rsidR="00FE0431" w:rsidRPr="0011125B" w:rsidRDefault="00FE0431" w:rsidP="00FE0431">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4</w:t>
      </w:r>
      <w:r w:rsidRPr="0011125B">
        <w:rPr>
          <w:rFonts w:ascii="宋体" w:hAnsi="宋体" w:hint="eastAsia"/>
          <w:color w:val="000000" w:themeColor="text1"/>
          <w:szCs w:val="21"/>
        </w:rPr>
        <w:t>.1</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或者采购代理机构</w:t>
      </w:r>
      <w:r w:rsidR="00F56191" w:rsidRPr="0011125B">
        <w:rPr>
          <w:rFonts w:ascii="宋体" w:hAnsi="宋体" w:hint="eastAsia"/>
          <w:color w:val="000000" w:themeColor="text1"/>
          <w:szCs w:val="21"/>
        </w:rPr>
        <w:t>应当在原公告发布媒体上</w:t>
      </w:r>
      <w:r w:rsidRPr="0011125B">
        <w:rPr>
          <w:rFonts w:ascii="宋体" w:hAnsi="宋体" w:hint="eastAsia"/>
          <w:color w:val="000000" w:themeColor="text1"/>
          <w:szCs w:val="21"/>
        </w:rPr>
        <w:t>发布</w:t>
      </w:r>
      <w:r w:rsidR="00490934" w:rsidRPr="0011125B">
        <w:rPr>
          <w:rFonts w:ascii="宋体" w:hAnsi="宋体" w:hint="eastAsia"/>
          <w:color w:val="000000" w:themeColor="text1"/>
          <w:szCs w:val="21"/>
        </w:rPr>
        <w:t>更正</w:t>
      </w:r>
      <w:r w:rsidRPr="0011125B">
        <w:rPr>
          <w:rFonts w:ascii="宋体" w:hAnsi="宋体" w:hint="eastAsia"/>
          <w:color w:val="000000" w:themeColor="text1"/>
          <w:szCs w:val="21"/>
        </w:rPr>
        <w:t>公告，通知</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修改</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w:t>
      </w:r>
    </w:p>
    <w:p w:rsidR="00617C62" w:rsidRPr="0011125B" w:rsidRDefault="00FE0431" w:rsidP="00FE0431">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D47929" w:rsidRPr="0011125B">
        <w:rPr>
          <w:rFonts w:ascii="宋体" w:hAnsi="宋体"/>
          <w:color w:val="000000" w:themeColor="text1"/>
          <w:szCs w:val="21"/>
        </w:rPr>
        <w:t>4</w:t>
      </w:r>
      <w:r w:rsidRPr="0011125B">
        <w:rPr>
          <w:rFonts w:ascii="宋体" w:hAnsi="宋体" w:hint="eastAsia"/>
          <w:color w:val="000000" w:themeColor="text1"/>
          <w:szCs w:val="21"/>
        </w:rPr>
        <w:t>.2从</w:t>
      </w:r>
      <w:r w:rsidR="00490934" w:rsidRPr="0011125B">
        <w:rPr>
          <w:rFonts w:ascii="宋体" w:hAnsi="宋体" w:hint="eastAsia"/>
          <w:color w:val="000000" w:themeColor="text1"/>
          <w:szCs w:val="21"/>
        </w:rPr>
        <w:t>更正</w:t>
      </w:r>
      <w:r w:rsidRPr="0011125B">
        <w:rPr>
          <w:rFonts w:ascii="宋体" w:hAnsi="宋体" w:hint="eastAsia"/>
          <w:color w:val="000000" w:themeColor="text1"/>
          <w:szCs w:val="21"/>
        </w:rPr>
        <w:t>公告发布时间开始，</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前附表规定的时间内从</w:t>
      </w:r>
      <w:r w:rsidR="00992416" w:rsidRPr="0011125B">
        <w:rPr>
          <w:rFonts w:ascii="宋体" w:hAnsi="宋体" w:hint="eastAsia"/>
          <w:color w:val="000000" w:themeColor="text1"/>
          <w:szCs w:val="21"/>
        </w:rPr>
        <w:t>原公告发布媒体上</w:t>
      </w:r>
      <w:r w:rsidRPr="0011125B">
        <w:rPr>
          <w:rFonts w:ascii="宋体" w:hAnsi="宋体" w:hint="eastAsia"/>
          <w:color w:val="000000" w:themeColor="text1"/>
          <w:szCs w:val="21"/>
        </w:rPr>
        <w:t>下载或者从网上直接打印公告，加盖</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单位公章以及确认日期，采用</w:t>
      </w:r>
      <w:r w:rsidR="00375A90" w:rsidRPr="0011125B">
        <w:rPr>
          <w:rFonts w:ascii="宋体" w:hAnsi="宋体" w:hint="eastAsia"/>
          <w:color w:val="000000" w:themeColor="text1"/>
          <w:szCs w:val="21"/>
        </w:rPr>
        <w:t>信函、传真或者直接送达方式</w:t>
      </w:r>
      <w:r w:rsidRPr="0011125B">
        <w:rPr>
          <w:rFonts w:ascii="宋体" w:hAnsi="宋体" w:hint="eastAsia"/>
          <w:color w:val="000000" w:themeColor="text1"/>
          <w:szCs w:val="21"/>
        </w:rPr>
        <w:t>通知采购代理机构。否则，即视为同意和接受该公告内容。</w:t>
      </w:r>
    </w:p>
    <w:p w:rsidR="003C191C" w:rsidRPr="0011125B" w:rsidRDefault="003C191C" w:rsidP="002A6861">
      <w:pPr>
        <w:topLinePunct/>
        <w:spacing w:line="420" w:lineRule="exact"/>
        <w:ind w:firstLineChars="200" w:firstLine="420"/>
        <w:outlineLvl w:val="2"/>
        <w:rPr>
          <w:rFonts w:ascii="楷体_GB2312" w:eastAsia="楷体_GB2312" w:hAnsi="黑体"/>
          <w:color w:val="000000" w:themeColor="text1"/>
          <w:szCs w:val="21"/>
        </w:rPr>
      </w:pPr>
      <w:bookmarkStart w:id="26" w:name="_Toc528438449"/>
      <w:r w:rsidRPr="0011125B">
        <w:rPr>
          <w:rFonts w:ascii="楷体_GB2312" w:eastAsia="楷体_GB2312" w:hAnsi="黑体" w:hint="eastAsia"/>
          <w:color w:val="000000" w:themeColor="text1"/>
          <w:szCs w:val="21"/>
        </w:rPr>
        <w:t>2.</w:t>
      </w:r>
      <w:r w:rsidR="00D47929" w:rsidRPr="0011125B">
        <w:rPr>
          <w:rFonts w:ascii="楷体_GB2312" w:eastAsia="楷体_GB2312" w:hAnsi="黑体"/>
          <w:color w:val="000000" w:themeColor="text1"/>
          <w:szCs w:val="21"/>
        </w:rPr>
        <w:t>5</w:t>
      </w:r>
      <w:r w:rsidRPr="0011125B">
        <w:rPr>
          <w:rFonts w:ascii="楷体_GB2312" w:eastAsia="楷体_GB2312" w:hAnsi="黑体" w:hint="eastAsia"/>
          <w:color w:val="000000" w:themeColor="text1"/>
          <w:szCs w:val="21"/>
        </w:rPr>
        <w:t>延长</w:t>
      </w:r>
      <w:r w:rsidR="00C36A59" w:rsidRPr="0011125B">
        <w:rPr>
          <w:rFonts w:ascii="楷体_GB2312" w:eastAsia="楷体_GB2312" w:hAnsi="黑体" w:hint="eastAsia"/>
          <w:color w:val="000000" w:themeColor="text1"/>
          <w:szCs w:val="21"/>
        </w:rPr>
        <w:t>提交</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的截止时间</w:t>
      </w:r>
      <w:bookmarkEnd w:id="26"/>
    </w:p>
    <w:p w:rsidR="00482F96" w:rsidRPr="0011125B" w:rsidRDefault="003C191C" w:rsidP="00063201">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澄清或者修改的内容可能影响</w:t>
      </w:r>
      <w:r w:rsidR="0025428E" w:rsidRPr="0011125B">
        <w:rPr>
          <w:rFonts w:ascii="宋体" w:hAnsi="宋体" w:hint="eastAsia"/>
          <w:color w:val="000000" w:themeColor="text1"/>
          <w:szCs w:val="21"/>
        </w:rPr>
        <w:t>投标文件</w:t>
      </w:r>
      <w:r w:rsidR="00063201" w:rsidRPr="0011125B">
        <w:rPr>
          <w:rFonts w:ascii="宋体" w:hAnsi="宋体" w:hint="eastAsia"/>
          <w:color w:val="000000" w:themeColor="text1"/>
          <w:szCs w:val="21"/>
        </w:rPr>
        <w:t>编制的，</w:t>
      </w:r>
      <w:r w:rsidR="00E938D0" w:rsidRPr="0011125B">
        <w:rPr>
          <w:rFonts w:ascii="宋体" w:hAnsi="宋体" w:hint="eastAsia"/>
          <w:color w:val="000000" w:themeColor="text1"/>
          <w:szCs w:val="21"/>
        </w:rPr>
        <w:t>招标人</w:t>
      </w:r>
      <w:r w:rsidR="00063201" w:rsidRPr="0011125B">
        <w:rPr>
          <w:rFonts w:ascii="宋体" w:hAnsi="宋体" w:hint="eastAsia"/>
          <w:color w:val="000000" w:themeColor="text1"/>
          <w:szCs w:val="21"/>
        </w:rPr>
        <w:t>或者采购代理机构发布澄清或者更正</w:t>
      </w:r>
      <w:r w:rsidRPr="0011125B">
        <w:rPr>
          <w:rFonts w:ascii="宋体" w:hAnsi="宋体" w:hint="eastAsia"/>
          <w:color w:val="000000" w:themeColor="text1"/>
          <w:szCs w:val="21"/>
        </w:rPr>
        <w:t>公告的时间，应当在</w:t>
      </w:r>
      <w:r w:rsidR="000F7988" w:rsidRPr="0011125B">
        <w:rPr>
          <w:rFonts w:ascii="宋体" w:hAnsi="宋体" w:hint="eastAsia"/>
          <w:color w:val="000000" w:themeColor="text1"/>
          <w:szCs w:val="21"/>
        </w:rPr>
        <w:t>投标人须知</w:t>
      </w:r>
      <w:r w:rsidR="003E71D2" w:rsidRPr="0011125B">
        <w:rPr>
          <w:rFonts w:ascii="宋体" w:hAnsi="宋体" w:hint="eastAsia"/>
          <w:color w:val="000000" w:themeColor="text1"/>
          <w:szCs w:val="21"/>
        </w:rPr>
        <w:t>前附表规定的</w:t>
      </w:r>
      <w:r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截止时间至少</w:t>
      </w:r>
      <w:r w:rsidR="00077BB8" w:rsidRPr="0011125B">
        <w:rPr>
          <w:rFonts w:ascii="宋体" w:hAnsi="宋体"/>
          <w:color w:val="000000" w:themeColor="text1"/>
          <w:szCs w:val="21"/>
        </w:rPr>
        <w:t>15</w:t>
      </w:r>
      <w:r w:rsidRPr="0011125B">
        <w:rPr>
          <w:rFonts w:ascii="宋体" w:hAnsi="宋体" w:hint="eastAsia"/>
          <w:color w:val="000000" w:themeColor="text1"/>
          <w:szCs w:val="21"/>
        </w:rPr>
        <w:t>日前；不足上述时间的，应当顺延提交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的截止时间，具体时间将在</w:t>
      </w:r>
      <w:r w:rsidR="006A5B62" w:rsidRPr="0011125B">
        <w:rPr>
          <w:rFonts w:ascii="宋体" w:hAnsi="宋体" w:hint="eastAsia"/>
          <w:color w:val="000000" w:themeColor="text1"/>
          <w:szCs w:val="21"/>
        </w:rPr>
        <w:t>原公告发布媒体上</w:t>
      </w:r>
      <w:r w:rsidRPr="0011125B">
        <w:rPr>
          <w:rFonts w:ascii="宋体" w:hAnsi="宋体" w:hint="eastAsia"/>
          <w:color w:val="000000" w:themeColor="text1"/>
          <w:szCs w:val="21"/>
        </w:rPr>
        <w:t>发布通知予以明确。</w:t>
      </w:r>
    </w:p>
    <w:p w:rsidR="00482F96" w:rsidRPr="0011125B" w:rsidRDefault="00063201" w:rsidP="00063201">
      <w:pPr>
        <w:spacing w:line="420" w:lineRule="exact"/>
        <w:ind w:firstLineChars="200" w:firstLine="420"/>
        <w:outlineLvl w:val="1"/>
        <w:rPr>
          <w:rFonts w:ascii="黑体" w:eastAsia="黑体" w:hAnsi="黑体"/>
          <w:color w:val="000000" w:themeColor="text1"/>
          <w:szCs w:val="21"/>
        </w:rPr>
      </w:pPr>
      <w:bookmarkStart w:id="27" w:name="_Toc528438450"/>
      <w:r w:rsidRPr="0011125B">
        <w:rPr>
          <w:rFonts w:ascii="黑体" w:eastAsia="黑体" w:hAnsi="黑体"/>
          <w:color w:val="000000" w:themeColor="text1"/>
          <w:szCs w:val="21"/>
        </w:rPr>
        <w:t>3</w:t>
      </w:r>
      <w:r w:rsidR="00482F96" w:rsidRPr="0011125B">
        <w:rPr>
          <w:rFonts w:ascii="黑体" w:eastAsia="黑体" w:hAnsi="黑体" w:hint="eastAsia"/>
          <w:color w:val="000000" w:themeColor="text1"/>
          <w:szCs w:val="21"/>
        </w:rPr>
        <w:t>.</w:t>
      </w:r>
      <w:r w:rsidR="0025428E" w:rsidRPr="0011125B">
        <w:rPr>
          <w:rFonts w:ascii="黑体" w:eastAsia="黑体" w:hAnsi="黑体" w:hint="eastAsia"/>
          <w:color w:val="000000" w:themeColor="text1"/>
          <w:szCs w:val="21"/>
        </w:rPr>
        <w:t>投标文件</w:t>
      </w:r>
      <w:bookmarkEnd w:id="27"/>
    </w:p>
    <w:p w:rsidR="002341EF" w:rsidRPr="0011125B" w:rsidRDefault="002341EF" w:rsidP="002341EF">
      <w:pPr>
        <w:topLinePunct/>
        <w:spacing w:line="420" w:lineRule="exact"/>
        <w:ind w:firstLineChars="200" w:firstLine="420"/>
        <w:outlineLvl w:val="2"/>
        <w:rPr>
          <w:rFonts w:ascii="楷体_GB2312" w:eastAsia="楷体_GB2312" w:hAnsi="黑体"/>
          <w:color w:val="000000" w:themeColor="text1"/>
          <w:szCs w:val="21"/>
        </w:rPr>
      </w:pPr>
      <w:bookmarkStart w:id="28" w:name="_Toc528438451"/>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1</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的组成</w:t>
      </w:r>
      <w:bookmarkEnd w:id="28"/>
    </w:p>
    <w:p w:rsidR="00B204AF" w:rsidRPr="0011125B" w:rsidRDefault="00B204AF" w:rsidP="00B204A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r w:rsidRPr="0011125B">
        <w:rPr>
          <w:rFonts w:ascii="宋体" w:hAnsi="宋体" w:hint="eastAsia"/>
          <w:color w:val="000000" w:themeColor="text1"/>
          <w:szCs w:val="21"/>
        </w:rPr>
        <w:t>投标文件应由</w:t>
      </w:r>
      <w:r w:rsidRPr="0011125B">
        <w:rPr>
          <w:rFonts w:hint="eastAsia"/>
          <w:color w:val="000000" w:themeColor="text1"/>
        </w:rPr>
        <w:t>报价文件和</w:t>
      </w:r>
      <w:r w:rsidRPr="0011125B">
        <w:rPr>
          <w:color w:val="000000" w:themeColor="text1"/>
        </w:rPr>
        <w:t>资信技术文件两部分</w:t>
      </w:r>
      <w:r w:rsidRPr="0011125B">
        <w:rPr>
          <w:rFonts w:hint="eastAsia"/>
          <w:color w:val="000000" w:themeColor="text1"/>
        </w:rPr>
        <w:t>组成</w:t>
      </w:r>
      <w:r w:rsidRPr="0011125B">
        <w:rPr>
          <w:rFonts w:ascii="宋体" w:hAnsi="宋体" w:hint="eastAsia"/>
          <w:color w:val="000000" w:themeColor="text1"/>
          <w:szCs w:val="21"/>
        </w:rPr>
        <w:t>：</w:t>
      </w:r>
    </w:p>
    <w:p w:rsidR="00C27740"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color w:val="000000" w:themeColor="text1"/>
          <w:szCs w:val="21"/>
        </w:rPr>
        <w:t>其中</w:t>
      </w:r>
      <w:r w:rsidRPr="0011125B">
        <w:rPr>
          <w:rFonts w:ascii="宋体" w:hAnsi="宋体" w:hint="eastAsia"/>
          <w:color w:val="000000" w:themeColor="text1"/>
          <w:szCs w:val="21"/>
        </w:rPr>
        <w:t>：</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color w:val="000000" w:themeColor="text1"/>
          <w:szCs w:val="21"/>
        </w:rPr>
        <w:t>报价文件包括以下</w:t>
      </w:r>
      <w:r w:rsidRPr="0011125B">
        <w:rPr>
          <w:rFonts w:ascii="宋体" w:hAnsi="宋体" w:hint="eastAsia"/>
          <w:color w:val="000000" w:themeColor="text1"/>
          <w:szCs w:val="21"/>
        </w:rPr>
        <w:t>（1）-（2）项内容：</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（1</w:t>
      </w:r>
      <w:r w:rsidR="006A6A2E" w:rsidRPr="0011125B">
        <w:rPr>
          <w:rFonts w:ascii="宋体" w:hAnsi="宋体" w:hint="eastAsia"/>
          <w:color w:val="000000" w:themeColor="text1"/>
          <w:szCs w:val="21"/>
        </w:rPr>
        <w:t>）投标</w:t>
      </w:r>
      <w:r w:rsidRPr="0011125B">
        <w:rPr>
          <w:rFonts w:ascii="宋体" w:hAnsi="宋体" w:hint="eastAsia"/>
          <w:color w:val="000000" w:themeColor="text1"/>
          <w:szCs w:val="21"/>
        </w:rPr>
        <w:t>函；</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（2）</w:t>
      </w:r>
      <w:r w:rsidR="005A05F2" w:rsidRPr="0011125B">
        <w:rPr>
          <w:rFonts w:ascii="宋体" w:hAnsi="宋体" w:hint="eastAsia"/>
          <w:color w:val="000000" w:themeColor="text1"/>
          <w:szCs w:val="21"/>
        </w:rPr>
        <w:t>投标</w:t>
      </w:r>
      <w:r w:rsidR="005A05F2" w:rsidRPr="0011125B">
        <w:rPr>
          <w:rFonts w:ascii="宋体" w:hAnsi="宋体"/>
          <w:color w:val="000000" w:themeColor="text1"/>
          <w:szCs w:val="21"/>
        </w:rPr>
        <w:t>报价表</w:t>
      </w:r>
      <w:r w:rsidRPr="0011125B">
        <w:rPr>
          <w:rFonts w:ascii="宋体" w:hAnsi="宋体" w:hint="eastAsia"/>
          <w:color w:val="000000" w:themeColor="text1"/>
          <w:szCs w:val="21"/>
        </w:rPr>
        <w:t>（包括：报价一览表、</w:t>
      </w:r>
      <w:r w:rsidR="005A05F2" w:rsidRPr="0011125B">
        <w:rPr>
          <w:rFonts w:ascii="宋体" w:hAnsi="宋体" w:hint="eastAsia"/>
          <w:color w:val="000000" w:themeColor="text1"/>
          <w:szCs w:val="21"/>
        </w:rPr>
        <w:t>投标</w:t>
      </w:r>
      <w:r w:rsidRPr="0011125B">
        <w:rPr>
          <w:rFonts w:ascii="宋体" w:hAnsi="宋体" w:hint="eastAsia"/>
          <w:color w:val="000000" w:themeColor="text1"/>
          <w:szCs w:val="21"/>
        </w:rPr>
        <w:t>报价需要说明的其他内容）；</w:t>
      </w:r>
    </w:p>
    <w:p w:rsidR="00B204AF" w:rsidRPr="0011125B" w:rsidRDefault="00B204AF" w:rsidP="00C27740">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资信技术文件包括以下（3）-（</w:t>
      </w:r>
      <w:r w:rsidR="005A05F2" w:rsidRPr="0011125B">
        <w:rPr>
          <w:rFonts w:ascii="宋体" w:hAnsi="宋体" w:hint="eastAsia"/>
          <w:color w:val="000000" w:themeColor="text1"/>
          <w:szCs w:val="21"/>
        </w:rPr>
        <w:t>11</w:t>
      </w:r>
      <w:r w:rsidRPr="0011125B">
        <w:rPr>
          <w:rFonts w:ascii="宋体" w:hAnsi="宋体" w:hint="eastAsia"/>
          <w:color w:val="000000" w:themeColor="text1"/>
          <w:szCs w:val="21"/>
        </w:rPr>
        <w:t>）项内容：</w:t>
      </w:r>
    </w:p>
    <w:p w:rsidR="005A05F2" w:rsidRPr="0011125B" w:rsidRDefault="005A05F2" w:rsidP="005A05F2">
      <w:pPr>
        <w:spacing w:line="420" w:lineRule="exact"/>
        <w:ind w:firstLineChars="400" w:firstLine="840"/>
        <w:rPr>
          <w:color w:val="000000" w:themeColor="text1"/>
        </w:rPr>
      </w:pPr>
      <w:r w:rsidRPr="0011125B">
        <w:rPr>
          <w:rFonts w:ascii="宋体" w:hAnsi="宋体" w:hint="eastAsia"/>
          <w:color w:val="000000" w:themeColor="text1"/>
          <w:szCs w:val="21"/>
        </w:rPr>
        <w:t>（3）初步</w:t>
      </w:r>
      <w:r w:rsidRPr="0011125B">
        <w:rPr>
          <w:rFonts w:ascii="宋体" w:hAnsi="宋体"/>
          <w:color w:val="000000" w:themeColor="text1"/>
          <w:szCs w:val="21"/>
        </w:rPr>
        <w:t>评审自查表</w:t>
      </w:r>
      <w:r w:rsidRPr="0011125B">
        <w:rPr>
          <w:rFonts w:ascii="宋体" w:hAnsi="宋体" w:hint="eastAsia"/>
          <w:color w:val="000000" w:themeColor="text1"/>
          <w:szCs w:val="21"/>
        </w:rPr>
        <w:t>；</w:t>
      </w:r>
    </w:p>
    <w:p w:rsidR="005A05F2" w:rsidRPr="0011125B" w:rsidRDefault="005A05F2" w:rsidP="005A05F2">
      <w:pPr>
        <w:spacing w:line="420" w:lineRule="exact"/>
        <w:ind w:firstLineChars="400" w:firstLine="840"/>
        <w:rPr>
          <w:rFonts w:ascii="宋体" w:hAnsi="宋体"/>
          <w:color w:val="000000" w:themeColor="text1"/>
          <w:szCs w:val="21"/>
        </w:rPr>
      </w:pPr>
      <w:r w:rsidRPr="0011125B">
        <w:rPr>
          <w:rFonts w:hint="eastAsia"/>
          <w:color w:val="000000" w:themeColor="text1"/>
        </w:rPr>
        <w:t>（</w:t>
      </w:r>
      <w:r w:rsidRPr="0011125B">
        <w:rPr>
          <w:rFonts w:hint="eastAsia"/>
          <w:color w:val="000000" w:themeColor="text1"/>
        </w:rPr>
        <w:t>4</w:t>
      </w:r>
      <w:r w:rsidRPr="0011125B">
        <w:rPr>
          <w:rFonts w:hint="eastAsia"/>
          <w:color w:val="000000" w:themeColor="text1"/>
        </w:rPr>
        <w:t>）</w:t>
      </w:r>
      <w:r w:rsidR="0089161E" w:rsidRPr="0011125B">
        <w:rPr>
          <w:rFonts w:hint="eastAsia"/>
          <w:color w:val="000000" w:themeColor="text1"/>
        </w:rPr>
        <w:t>技术方案</w:t>
      </w:r>
      <w:r w:rsidRPr="0011125B">
        <w:rPr>
          <w:color w:val="000000" w:themeColor="text1"/>
        </w:rPr>
        <w:t>评分索引表</w:t>
      </w:r>
      <w:r w:rsidRPr="0011125B">
        <w:rPr>
          <w:rFonts w:hint="eastAsia"/>
          <w:color w:val="000000" w:themeColor="text1"/>
        </w:rPr>
        <w:t>；</w:t>
      </w:r>
    </w:p>
    <w:p w:rsidR="00B204AF" w:rsidRPr="0011125B" w:rsidRDefault="00B204AF" w:rsidP="00B204AF">
      <w:pPr>
        <w:spacing w:line="420" w:lineRule="exact"/>
        <w:ind w:firstLineChars="400" w:firstLine="840"/>
        <w:rPr>
          <w:color w:val="000000" w:themeColor="text1"/>
        </w:rPr>
      </w:pPr>
      <w:r w:rsidRPr="0011125B">
        <w:rPr>
          <w:rFonts w:ascii="宋体" w:hAnsi="宋体" w:hint="eastAsia"/>
          <w:color w:val="000000" w:themeColor="text1"/>
          <w:szCs w:val="21"/>
        </w:rPr>
        <w:t>（</w:t>
      </w:r>
      <w:r w:rsidR="005A05F2" w:rsidRPr="0011125B">
        <w:rPr>
          <w:rFonts w:ascii="宋体" w:hAnsi="宋体" w:hint="eastAsia"/>
          <w:color w:val="000000" w:themeColor="text1"/>
          <w:szCs w:val="21"/>
        </w:rPr>
        <w:t>5</w:t>
      </w:r>
      <w:r w:rsidRPr="0011125B">
        <w:rPr>
          <w:rFonts w:ascii="宋体" w:hAnsi="宋体" w:hint="eastAsia"/>
          <w:color w:val="000000" w:themeColor="text1"/>
          <w:szCs w:val="21"/>
        </w:rPr>
        <w:t>）法定代表人</w:t>
      </w:r>
      <w:r w:rsidR="005A05F2" w:rsidRPr="0011125B">
        <w:rPr>
          <w:rFonts w:ascii="宋体" w:hAnsi="宋体" w:hint="eastAsia"/>
          <w:color w:val="000000" w:themeColor="text1"/>
          <w:szCs w:val="21"/>
        </w:rPr>
        <w:t>身份</w:t>
      </w:r>
      <w:r w:rsidRPr="0011125B">
        <w:rPr>
          <w:rFonts w:ascii="宋体" w:hAnsi="宋体" w:hint="eastAsia"/>
          <w:color w:val="000000" w:themeColor="text1"/>
          <w:szCs w:val="21"/>
        </w:rPr>
        <w:t>证明</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hint="eastAsia"/>
          <w:color w:val="000000" w:themeColor="text1"/>
        </w:rPr>
        <w:t>（</w:t>
      </w:r>
      <w:r w:rsidR="005A05F2" w:rsidRPr="0011125B">
        <w:rPr>
          <w:rFonts w:hint="eastAsia"/>
          <w:color w:val="000000" w:themeColor="text1"/>
        </w:rPr>
        <w:t>6</w:t>
      </w:r>
      <w:r w:rsidRPr="0011125B">
        <w:rPr>
          <w:rFonts w:hint="eastAsia"/>
          <w:color w:val="000000" w:themeColor="text1"/>
        </w:rPr>
        <w:t>）授权委托书；</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lastRenderedPageBreak/>
        <w:t>（</w:t>
      </w:r>
      <w:r w:rsidR="005A05F2" w:rsidRPr="0011125B">
        <w:rPr>
          <w:rFonts w:ascii="宋体" w:hAnsi="宋体" w:hint="eastAsia"/>
          <w:color w:val="000000" w:themeColor="text1"/>
          <w:szCs w:val="21"/>
        </w:rPr>
        <w:t>7</w:t>
      </w:r>
      <w:r w:rsidRPr="0011125B">
        <w:rPr>
          <w:rFonts w:ascii="宋体" w:hAnsi="宋体" w:hint="eastAsia"/>
          <w:color w:val="000000" w:themeColor="text1"/>
          <w:szCs w:val="21"/>
        </w:rPr>
        <w:t>）</w:t>
      </w:r>
      <w:r w:rsidR="005A05F2" w:rsidRPr="0011125B">
        <w:rPr>
          <w:rFonts w:ascii="宋体" w:hAnsi="宋体" w:hint="eastAsia"/>
          <w:color w:val="000000" w:themeColor="text1"/>
          <w:szCs w:val="21"/>
        </w:rPr>
        <w:t>投标人</w:t>
      </w:r>
      <w:r w:rsidRPr="0011125B">
        <w:rPr>
          <w:rFonts w:ascii="宋体" w:hAnsi="宋体" w:hint="eastAsia"/>
          <w:color w:val="000000" w:themeColor="text1"/>
          <w:szCs w:val="21"/>
        </w:rPr>
        <w:t>基本情况表；</w:t>
      </w:r>
    </w:p>
    <w:p w:rsidR="00B204AF"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w:t>
      </w:r>
      <w:r w:rsidR="005A05F2" w:rsidRPr="0011125B">
        <w:rPr>
          <w:rFonts w:ascii="宋体" w:hAnsi="宋体"/>
          <w:color w:val="000000" w:themeColor="text1"/>
          <w:szCs w:val="21"/>
        </w:rPr>
        <w:t>8</w:t>
      </w:r>
      <w:r w:rsidRPr="0011125B">
        <w:rPr>
          <w:rFonts w:ascii="宋体" w:hAnsi="宋体" w:hint="eastAsia"/>
          <w:color w:val="000000" w:themeColor="text1"/>
          <w:szCs w:val="21"/>
        </w:rPr>
        <w:t>）项目</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w:t>
      </w:r>
    </w:p>
    <w:p w:rsidR="005A05F2" w:rsidRPr="0011125B" w:rsidRDefault="00B204AF"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w:t>
      </w:r>
      <w:r w:rsidR="005A05F2" w:rsidRPr="0011125B">
        <w:rPr>
          <w:rFonts w:ascii="宋体" w:hAnsi="宋体" w:hint="eastAsia"/>
          <w:color w:val="000000" w:themeColor="text1"/>
          <w:szCs w:val="21"/>
        </w:rPr>
        <w:t>9</w:t>
      </w:r>
      <w:r w:rsidRPr="0011125B">
        <w:rPr>
          <w:rFonts w:ascii="宋体" w:hAnsi="宋体" w:hint="eastAsia"/>
          <w:color w:val="000000" w:themeColor="text1"/>
          <w:szCs w:val="21"/>
        </w:rPr>
        <w:t>）</w:t>
      </w:r>
      <w:r w:rsidR="005A05F2" w:rsidRPr="0011125B">
        <w:rPr>
          <w:rFonts w:ascii="宋体" w:hAnsi="宋体" w:hint="eastAsia"/>
          <w:color w:val="000000" w:themeColor="text1"/>
          <w:szCs w:val="21"/>
        </w:rPr>
        <w:t>项目</w:t>
      </w:r>
      <w:r w:rsidR="005A05F2" w:rsidRPr="0011125B">
        <w:rPr>
          <w:rFonts w:ascii="宋体" w:hAnsi="宋体"/>
          <w:color w:val="000000" w:themeColor="text1"/>
          <w:szCs w:val="21"/>
        </w:rPr>
        <w:t>财务分析模型</w:t>
      </w:r>
    </w:p>
    <w:p w:rsidR="00B204AF" w:rsidRPr="0011125B" w:rsidRDefault="005A05F2" w:rsidP="00B204AF">
      <w:pPr>
        <w:spacing w:line="420" w:lineRule="exact"/>
        <w:ind w:firstLineChars="400" w:firstLine="840"/>
        <w:rPr>
          <w:rFonts w:ascii="宋体" w:hAnsi="宋体"/>
          <w:color w:val="000000" w:themeColor="text1"/>
          <w:szCs w:val="21"/>
        </w:rPr>
      </w:pPr>
      <w:r w:rsidRPr="0011125B">
        <w:rPr>
          <w:rFonts w:ascii="宋体" w:hAnsi="宋体" w:hint="eastAsia"/>
          <w:color w:val="000000" w:themeColor="text1"/>
          <w:szCs w:val="21"/>
        </w:rPr>
        <w:t>（10）</w:t>
      </w:r>
      <w:r w:rsidR="00B204AF" w:rsidRPr="0011125B">
        <w:rPr>
          <w:rFonts w:ascii="宋体" w:hAnsi="宋体" w:hint="eastAsia"/>
          <w:color w:val="000000" w:themeColor="text1"/>
          <w:szCs w:val="21"/>
        </w:rPr>
        <w:t>法律方案</w:t>
      </w:r>
    </w:p>
    <w:p w:rsidR="00B204AF" w:rsidRPr="0011125B" w:rsidRDefault="00B204AF" w:rsidP="00B204AF">
      <w:pPr>
        <w:spacing w:line="420" w:lineRule="exact"/>
        <w:ind w:firstLineChars="400" w:firstLine="840"/>
        <w:rPr>
          <w:color w:val="000000" w:themeColor="text1"/>
        </w:rPr>
      </w:pPr>
      <w:r w:rsidRPr="0011125B">
        <w:rPr>
          <w:rFonts w:ascii="宋体" w:hAnsi="宋体" w:hint="eastAsia"/>
          <w:color w:val="000000" w:themeColor="text1"/>
          <w:szCs w:val="21"/>
        </w:rPr>
        <w:t>（</w:t>
      </w:r>
      <w:r w:rsidR="00EA311A" w:rsidRPr="0011125B">
        <w:rPr>
          <w:rFonts w:ascii="宋体" w:hAnsi="宋体"/>
          <w:color w:val="000000" w:themeColor="text1"/>
          <w:szCs w:val="21"/>
        </w:rPr>
        <w:t>11</w:t>
      </w:r>
      <w:r w:rsidR="00EA311A" w:rsidRPr="0011125B">
        <w:rPr>
          <w:rFonts w:ascii="宋体" w:hAnsi="宋体" w:hint="eastAsia"/>
          <w:color w:val="000000" w:themeColor="text1"/>
          <w:szCs w:val="21"/>
        </w:rPr>
        <w:t>）投标人</w:t>
      </w:r>
      <w:r w:rsidRPr="0011125B">
        <w:rPr>
          <w:rFonts w:hint="eastAsia"/>
          <w:color w:val="000000" w:themeColor="text1"/>
        </w:rPr>
        <w:t>须知前附表规定的其他材料。</w:t>
      </w:r>
    </w:p>
    <w:p w:rsidR="00A402A3" w:rsidRPr="0011125B" w:rsidRDefault="000D23A6" w:rsidP="00A45EA7">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2</w:t>
      </w:r>
      <w:r w:rsidR="00F33BCE" w:rsidRPr="0011125B">
        <w:rPr>
          <w:rFonts w:ascii="宋体" w:hAnsi="宋体" w:hint="eastAsia"/>
          <w:color w:val="000000" w:themeColor="text1"/>
          <w:szCs w:val="21"/>
        </w:rPr>
        <w:t>本项目</w:t>
      </w:r>
      <w:r w:rsidR="000A536A" w:rsidRPr="0011125B">
        <w:rPr>
          <w:rFonts w:ascii="宋体" w:hAnsi="宋体" w:hint="eastAsia"/>
          <w:color w:val="000000" w:themeColor="text1"/>
          <w:szCs w:val="21"/>
        </w:rPr>
        <w:t>资格预审文件规定</w:t>
      </w:r>
      <w:r w:rsidR="00F33BCE" w:rsidRPr="0011125B">
        <w:rPr>
          <w:rFonts w:ascii="宋体" w:hAnsi="宋体" w:hint="eastAsia"/>
          <w:color w:val="000000" w:themeColor="text1"/>
          <w:szCs w:val="21"/>
        </w:rPr>
        <w:t>接受</w:t>
      </w:r>
      <w:r w:rsidR="00DB296A" w:rsidRPr="0011125B">
        <w:rPr>
          <w:rFonts w:ascii="宋体" w:hAnsi="宋体" w:hint="eastAsia"/>
          <w:color w:val="000000" w:themeColor="text1"/>
          <w:szCs w:val="21"/>
        </w:rPr>
        <w:t>联合体</w:t>
      </w:r>
      <w:r w:rsidR="0013311F" w:rsidRPr="0011125B">
        <w:rPr>
          <w:rFonts w:ascii="宋体" w:hAnsi="宋体" w:hint="eastAsia"/>
          <w:color w:val="000000" w:themeColor="text1"/>
          <w:szCs w:val="21"/>
        </w:rPr>
        <w:t>投标</w:t>
      </w:r>
      <w:r w:rsidR="00DB296A" w:rsidRPr="0011125B">
        <w:rPr>
          <w:rFonts w:ascii="宋体" w:hAnsi="宋体" w:hint="eastAsia"/>
          <w:color w:val="000000" w:themeColor="text1"/>
          <w:szCs w:val="21"/>
        </w:rPr>
        <w:t>的，</w:t>
      </w:r>
      <w:r w:rsidR="0025428E" w:rsidRPr="0011125B">
        <w:rPr>
          <w:rFonts w:ascii="宋体" w:hAnsi="宋体" w:hint="eastAsia"/>
          <w:color w:val="000000" w:themeColor="text1"/>
          <w:szCs w:val="21"/>
        </w:rPr>
        <w:t>投标文件</w:t>
      </w:r>
      <w:r w:rsidR="00F33BCE" w:rsidRPr="0011125B">
        <w:rPr>
          <w:rFonts w:ascii="宋体" w:hAnsi="宋体" w:hint="eastAsia"/>
          <w:color w:val="000000" w:themeColor="text1"/>
          <w:szCs w:val="21"/>
        </w:rPr>
        <w:t>包括联合体各方的“（3）</w:t>
      </w:r>
      <w:r w:rsidR="00BF640B" w:rsidRPr="0011125B">
        <w:rPr>
          <w:rFonts w:ascii="宋体" w:hAnsi="宋体" w:hint="eastAsia"/>
          <w:color w:val="000000" w:themeColor="text1"/>
          <w:szCs w:val="21"/>
        </w:rPr>
        <w:t>投标人</w:t>
      </w:r>
      <w:r w:rsidR="00F33BCE" w:rsidRPr="0011125B">
        <w:rPr>
          <w:rFonts w:ascii="宋体" w:hAnsi="宋体" w:hint="eastAsia"/>
          <w:color w:val="000000" w:themeColor="text1"/>
          <w:szCs w:val="21"/>
        </w:rPr>
        <w:t>基本表”</w:t>
      </w:r>
      <w:r w:rsidR="001D042D" w:rsidRPr="0011125B">
        <w:rPr>
          <w:rFonts w:ascii="宋体" w:hAnsi="宋体" w:hint="eastAsia"/>
          <w:color w:val="000000" w:themeColor="text1"/>
          <w:szCs w:val="21"/>
        </w:rPr>
        <w:t>及后附</w:t>
      </w:r>
      <w:r w:rsidR="001B2E00" w:rsidRPr="0011125B">
        <w:rPr>
          <w:rFonts w:ascii="宋体" w:hAnsi="宋体" w:hint="eastAsia"/>
          <w:color w:val="000000" w:themeColor="text1"/>
          <w:szCs w:val="21"/>
        </w:rPr>
        <w:t>资</w:t>
      </w:r>
      <w:r w:rsidR="001D042D" w:rsidRPr="0011125B">
        <w:rPr>
          <w:rFonts w:ascii="宋体" w:hAnsi="宋体" w:hint="eastAsia"/>
          <w:color w:val="000000" w:themeColor="text1"/>
          <w:szCs w:val="21"/>
        </w:rPr>
        <w:t>料</w:t>
      </w:r>
      <w:r w:rsidR="00DB296A" w:rsidRPr="0011125B">
        <w:rPr>
          <w:rFonts w:ascii="宋体" w:hAnsi="宋体" w:hint="eastAsia"/>
          <w:color w:val="000000" w:themeColor="text1"/>
          <w:szCs w:val="21"/>
        </w:rPr>
        <w:t>。</w:t>
      </w:r>
    </w:p>
    <w:p w:rsidR="0083216A" w:rsidRPr="0011125B" w:rsidRDefault="0083216A" w:rsidP="0083216A">
      <w:pPr>
        <w:topLinePunct/>
        <w:spacing w:line="420" w:lineRule="exact"/>
        <w:ind w:firstLineChars="200" w:firstLine="420"/>
        <w:outlineLvl w:val="2"/>
        <w:rPr>
          <w:rFonts w:ascii="楷体_GB2312" w:eastAsia="楷体_GB2312" w:hAnsi="黑体"/>
          <w:color w:val="000000" w:themeColor="text1"/>
          <w:szCs w:val="21"/>
        </w:rPr>
      </w:pPr>
      <w:bookmarkStart w:id="29" w:name="_Toc528438452"/>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2</w:t>
      </w:r>
      <w:r w:rsidR="00A0706C" w:rsidRPr="0011125B">
        <w:rPr>
          <w:rFonts w:ascii="楷体_GB2312" w:eastAsia="楷体_GB2312" w:hAnsi="黑体" w:hint="eastAsia"/>
          <w:color w:val="000000" w:themeColor="text1"/>
          <w:szCs w:val="21"/>
        </w:rPr>
        <w:t>投标报价</w:t>
      </w:r>
      <w:bookmarkEnd w:id="29"/>
    </w:p>
    <w:p w:rsidR="0083216A" w:rsidRPr="0011125B" w:rsidRDefault="006C2251"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3.2.1</w:t>
      </w:r>
      <w:r w:rsidR="00360F52" w:rsidRPr="0011125B">
        <w:rPr>
          <w:rFonts w:ascii="宋体" w:hAnsi="宋体" w:hint="eastAsia"/>
          <w:color w:val="000000" w:themeColor="text1"/>
          <w:szCs w:val="21"/>
        </w:rPr>
        <w:t>投标</w:t>
      </w:r>
      <w:r w:rsidRPr="0011125B">
        <w:rPr>
          <w:rFonts w:ascii="宋体" w:hAnsi="宋体" w:hint="eastAsia"/>
          <w:color w:val="000000" w:themeColor="text1"/>
          <w:szCs w:val="21"/>
        </w:rPr>
        <w:t>报价的范围：见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6C2251" w:rsidRPr="0011125B" w:rsidRDefault="00434F21"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2</w:t>
      </w:r>
      <w:r w:rsidR="00BF640B" w:rsidRPr="0011125B">
        <w:rPr>
          <w:rFonts w:ascii="宋体" w:hAnsi="宋体" w:hint="eastAsia"/>
          <w:color w:val="000000" w:themeColor="text1"/>
          <w:szCs w:val="21"/>
        </w:rPr>
        <w:t>投标人</w:t>
      </w:r>
      <w:r w:rsidR="00892446" w:rsidRPr="0011125B">
        <w:rPr>
          <w:rFonts w:ascii="宋体" w:hAnsi="宋体" w:hint="eastAsia"/>
          <w:color w:val="000000" w:themeColor="text1"/>
          <w:szCs w:val="21"/>
        </w:rPr>
        <w:t>应对所投</w:t>
      </w:r>
      <w:r w:rsidR="000E2AEC" w:rsidRPr="0011125B">
        <w:rPr>
          <w:rFonts w:ascii="宋体" w:hAnsi="宋体" w:hint="eastAsia"/>
          <w:color w:val="000000" w:themeColor="text1"/>
          <w:szCs w:val="21"/>
        </w:rPr>
        <w:t>项目</w:t>
      </w:r>
      <w:r w:rsidR="00892446" w:rsidRPr="0011125B">
        <w:rPr>
          <w:rFonts w:ascii="宋体" w:hAnsi="宋体" w:hint="eastAsia"/>
          <w:color w:val="000000" w:themeColor="text1"/>
          <w:szCs w:val="21"/>
        </w:rPr>
        <w:t>中的所有内容必须全部编制报价，并列出明细，不得漏项。</w:t>
      </w:r>
    </w:p>
    <w:p w:rsidR="00892446" w:rsidRPr="0011125B" w:rsidRDefault="0089244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r w:rsidR="00360F52" w:rsidRPr="0011125B">
        <w:rPr>
          <w:rFonts w:ascii="宋体" w:hAnsi="宋体" w:hint="eastAsia"/>
          <w:color w:val="000000" w:themeColor="text1"/>
          <w:szCs w:val="21"/>
        </w:rPr>
        <w:t>投标</w:t>
      </w:r>
      <w:r w:rsidRPr="0011125B">
        <w:rPr>
          <w:rFonts w:ascii="宋体" w:hAnsi="宋体" w:hint="eastAsia"/>
          <w:color w:val="000000" w:themeColor="text1"/>
          <w:szCs w:val="21"/>
        </w:rPr>
        <w:t>报价的次数：见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892446" w:rsidRPr="0011125B" w:rsidRDefault="00892446"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4</w:t>
      </w:r>
      <w:r w:rsidR="00BF640B" w:rsidRPr="0011125B">
        <w:rPr>
          <w:rFonts w:ascii="宋体" w:hAnsi="宋体" w:hint="eastAsia"/>
          <w:color w:val="000000" w:themeColor="text1"/>
          <w:szCs w:val="21"/>
        </w:rPr>
        <w:t>投标人</w:t>
      </w:r>
      <w:r w:rsidR="005A6499" w:rsidRPr="0011125B">
        <w:rPr>
          <w:rFonts w:ascii="宋体" w:hAnsi="宋体" w:hint="eastAsia"/>
          <w:color w:val="000000" w:themeColor="text1"/>
          <w:szCs w:val="21"/>
        </w:rPr>
        <w:t>不得以任何方式或者方法提供</w:t>
      </w:r>
      <w:r w:rsidR="0013311F" w:rsidRPr="0011125B">
        <w:rPr>
          <w:rFonts w:ascii="宋体" w:hAnsi="宋体" w:hint="eastAsia"/>
          <w:color w:val="000000" w:themeColor="text1"/>
          <w:szCs w:val="21"/>
        </w:rPr>
        <w:t>投标</w:t>
      </w:r>
      <w:r w:rsidR="005A6499" w:rsidRPr="0011125B">
        <w:rPr>
          <w:rFonts w:ascii="宋体" w:hAnsi="宋体" w:hint="eastAsia"/>
          <w:color w:val="000000" w:themeColor="text1"/>
          <w:szCs w:val="21"/>
        </w:rPr>
        <w:t>以外的任何附赠条款。</w:t>
      </w:r>
    </w:p>
    <w:p w:rsidR="008D728B" w:rsidRPr="0011125B" w:rsidRDefault="008D728B"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5</w:t>
      </w:r>
      <w:r w:rsidR="00BF640B" w:rsidRPr="0011125B">
        <w:rPr>
          <w:rFonts w:ascii="宋体" w:hAnsi="宋体" w:hint="eastAsia"/>
          <w:color w:val="000000" w:themeColor="text1"/>
          <w:szCs w:val="21"/>
        </w:rPr>
        <w:t>投标人</w:t>
      </w:r>
      <w:r w:rsidR="007B4C92" w:rsidRPr="0011125B">
        <w:rPr>
          <w:rFonts w:ascii="宋体" w:hAnsi="宋体" w:hint="eastAsia"/>
          <w:color w:val="000000" w:themeColor="text1"/>
          <w:szCs w:val="21"/>
        </w:rPr>
        <w:t>应当</w:t>
      </w:r>
      <w:r w:rsidRPr="0011125B">
        <w:rPr>
          <w:rFonts w:ascii="宋体" w:hAnsi="宋体" w:hint="eastAsia"/>
          <w:color w:val="000000" w:themeColor="text1"/>
          <w:szCs w:val="21"/>
        </w:rPr>
        <w:t>按照第八章“</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格式”</w:t>
      </w:r>
      <w:r w:rsidR="007B4C92" w:rsidRPr="0011125B">
        <w:rPr>
          <w:rFonts w:ascii="宋体" w:hAnsi="宋体" w:hint="eastAsia"/>
          <w:color w:val="000000" w:themeColor="text1"/>
          <w:szCs w:val="21"/>
        </w:rPr>
        <w:t>提供的</w:t>
      </w:r>
      <w:r w:rsidRPr="0011125B">
        <w:rPr>
          <w:rFonts w:ascii="宋体" w:hAnsi="宋体" w:hint="eastAsia"/>
          <w:color w:val="000000" w:themeColor="text1"/>
          <w:szCs w:val="21"/>
        </w:rPr>
        <w:t>格式和要求，填写</w:t>
      </w:r>
      <w:r w:rsidR="007B4C92" w:rsidRPr="0011125B">
        <w:rPr>
          <w:rFonts w:ascii="宋体" w:hAnsi="宋体" w:hint="eastAsia"/>
          <w:color w:val="000000" w:themeColor="text1"/>
          <w:szCs w:val="21"/>
        </w:rPr>
        <w:t>各表格和</w:t>
      </w:r>
      <w:r w:rsidRPr="0011125B">
        <w:rPr>
          <w:rFonts w:ascii="宋体" w:hAnsi="宋体" w:hint="eastAsia"/>
          <w:color w:val="000000" w:themeColor="text1"/>
          <w:szCs w:val="21"/>
        </w:rPr>
        <w:t>单项明细，</w:t>
      </w:r>
      <w:r w:rsidR="007B4C92" w:rsidRPr="0011125B">
        <w:rPr>
          <w:rFonts w:ascii="宋体" w:hAnsi="宋体" w:hint="eastAsia"/>
          <w:color w:val="000000" w:themeColor="text1"/>
          <w:szCs w:val="21"/>
        </w:rPr>
        <w:t>并按要求由法定代表人或者委托代理人签署，</w:t>
      </w:r>
      <w:r w:rsidRPr="0011125B">
        <w:rPr>
          <w:rFonts w:ascii="宋体" w:hAnsi="宋体" w:hint="eastAsia"/>
          <w:color w:val="000000" w:themeColor="text1"/>
          <w:szCs w:val="21"/>
        </w:rPr>
        <w:t>以方便评审小组对各</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进行比较。</w:t>
      </w:r>
    </w:p>
    <w:p w:rsidR="007B4C92" w:rsidRPr="0011125B" w:rsidRDefault="00236468" w:rsidP="007B4C9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6</w:t>
      </w:r>
      <w:r w:rsidR="0029347E" w:rsidRPr="0011125B">
        <w:rPr>
          <w:rFonts w:ascii="宋体" w:hAnsi="宋体" w:hint="eastAsia"/>
          <w:color w:val="000000" w:themeColor="text1"/>
          <w:szCs w:val="21"/>
        </w:rPr>
        <w:t>开标</w:t>
      </w:r>
      <w:r w:rsidR="007B4C92" w:rsidRPr="0011125B">
        <w:rPr>
          <w:rFonts w:ascii="宋体" w:hAnsi="宋体" w:hint="eastAsia"/>
          <w:color w:val="000000" w:themeColor="text1"/>
          <w:szCs w:val="21"/>
        </w:rPr>
        <w:t>时，</w:t>
      </w:r>
      <w:r w:rsidR="0025428E" w:rsidRPr="0011125B">
        <w:rPr>
          <w:rFonts w:ascii="宋体" w:hAnsi="宋体" w:hint="eastAsia"/>
          <w:color w:val="000000" w:themeColor="text1"/>
          <w:szCs w:val="21"/>
        </w:rPr>
        <w:t>投标文件</w:t>
      </w:r>
      <w:r w:rsidR="007B4C92" w:rsidRPr="0011125B">
        <w:rPr>
          <w:rFonts w:ascii="宋体" w:hAnsi="宋体" w:hint="eastAsia"/>
          <w:color w:val="000000" w:themeColor="text1"/>
          <w:szCs w:val="21"/>
        </w:rPr>
        <w:t>中大写金额和小写金额不一致的，以大写金额为准；总价金额与按照单价汇总金额不一致的，以单价金额计算结果为准；单价金额小数点有明显错位的，应以总价为准，并修改单价；对不同文字文本</w:t>
      </w:r>
      <w:r w:rsidR="0025428E" w:rsidRPr="0011125B">
        <w:rPr>
          <w:rFonts w:ascii="宋体" w:hAnsi="宋体" w:hint="eastAsia"/>
          <w:color w:val="000000" w:themeColor="text1"/>
          <w:szCs w:val="21"/>
        </w:rPr>
        <w:t>投标文件</w:t>
      </w:r>
      <w:r w:rsidR="007B4C92" w:rsidRPr="0011125B">
        <w:rPr>
          <w:rFonts w:ascii="宋体" w:hAnsi="宋体" w:hint="eastAsia"/>
          <w:color w:val="000000" w:themeColor="text1"/>
          <w:szCs w:val="21"/>
        </w:rPr>
        <w:t>的解释发生异议的，以中文文本为准。按照以上原则对错误报价的修正，</w:t>
      </w:r>
      <w:r w:rsidR="00BF640B" w:rsidRPr="0011125B">
        <w:rPr>
          <w:rFonts w:ascii="宋体" w:hAnsi="宋体" w:hint="eastAsia"/>
          <w:color w:val="000000" w:themeColor="text1"/>
          <w:szCs w:val="21"/>
        </w:rPr>
        <w:t>投标人</w:t>
      </w:r>
      <w:r w:rsidR="007B4C92" w:rsidRPr="0011125B">
        <w:rPr>
          <w:rFonts w:ascii="宋体" w:hAnsi="宋体" w:hint="eastAsia"/>
          <w:color w:val="000000" w:themeColor="text1"/>
          <w:szCs w:val="21"/>
        </w:rPr>
        <w:t>应签字确认。</w:t>
      </w:r>
    </w:p>
    <w:p w:rsidR="007B4C92" w:rsidRPr="0011125B" w:rsidRDefault="006E0C28" w:rsidP="007B4C9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7</w:t>
      </w:r>
      <w:r w:rsidRPr="0011125B">
        <w:rPr>
          <w:rFonts w:ascii="宋体" w:hAnsi="宋体" w:hint="eastAsia"/>
          <w:color w:val="000000" w:themeColor="text1"/>
          <w:szCs w:val="21"/>
        </w:rPr>
        <w:t>唱价</w:t>
      </w:r>
      <w:r w:rsidR="007B4C92" w:rsidRPr="0011125B">
        <w:rPr>
          <w:rFonts w:ascii="宋体" w:hAnsi="宋体" w:hint="eastAsia"/>
          <w:color w:val="000000" w:themeColor="text1"/>
          <w:szCs w:val="21"/>
        </w:rPr>
        <w:t>时，采购代理机构只对按照</w:t>
      </w:r>
      <w:r w:rsidR="008E5679" w:rsidRPr="0011125B">
        <w:rPr>
          <w:rFonts w:ascii="宋体" w:hAnsi="宋体" w:hint="eastAsia"/>
          <w:color w:val="000000" w:themeColor="text1"/>
          <w:szCs w:val="21"/>
        </w:rPr>
        <w:t>招标文件</w:t>
      </w:r>
      <w:r w:rsidR="007B4C92" w:rsidRPr="0011125B">
        <w:rPr>
          <w:rFonts w:ascii="宋体" w:hAnsi="宋体" w:hint="eastAsia"/>
          <w:color w:val="000000" w:themeColor="text1"/>
          <w:szCs w:val="21"/>
        </w:rPr>
        <w:t>要求编制的报价进行</w:t>
      </w:r>
      <w:r w:rsidRPr="0011125B">
        <w:rPr>
          <w:rFonts w:ascii="宋体" w:hAnsi="宋体" w:hint="eastAsia"/>
          <w:color w:val="000000" w:themeColor="text1"/>
          <w:szCs w:val="21"/>
        </w:rPr>
        <w:t>唱价</w:t>
      </w:r>
      <w:r w:rsidR="007B4C92" w:rsidRPr="0011125B">
        <w:rPr>
          <w:rFonts w:ascii="宋体" w:hAnsi="宋体" w:hint="eastAsia"/>
          <w:color w:val="000000" w:themeColor="text1"/>
          <w:szCs w:val="21"/>
        </w:rPr>
        <w:t>。</w:t>
      </w:r>
    </w:p>
    <w:p w:rsidR="007B4C92" w:rsidRPr="0011125B" w:rsidRDefault="006E0C28" w:rsidP="007B4C9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00860534" w:rsidRPr="0011125B">
        <w:rPr>
          <w:rFonts w:ascii="宋体" w:hAnsi="宋体"/>
          <w:color w:val="000000" w:themeColor="text1"/>
          <w:szCs w:val="21"/>
        </w:rPr>
        <w:t>8</w:t>
      </w:r>
      <w:r w:rsidR="00E938D0" w:rsidRPr="0011125B">
        <w:rPr>
          <w:rFonts w:ascii="宋体" w:hAnsi="宋体" w:hint="eastAsia"/>
          <w:color w:val="000000" w:themeColor="text1"/>
          <w:szCs w:val="21"/>
        </w:rPr>
        <w:t>招标人</w:t>
      </w:r>
      <w:r w:rsidR="007B4C92" w:rsidRPr="0011125B">
        <w:rPr>
          <w:rFonts w:ascii="宋体" w:hAnsi="宋体" w:hint="eastAsia"/>
          <w:color w:val="000000" w:themeColor="text1"/>
          <w:szCs w:val="21"/>
        </w:rPr>
        <w:t>不接受未经中国海关报验放进入中国境内且产自关境外的货物报价。</w:t>
      </w:r>
    </w:p>
    <w:p w:rsidR="006C2251" w:rsidRPr="0011125B" w:rsidRDefault="006E0C28" w:rsidP="007B4C9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2</w:t>
      </w:r>
      <w:r w:rsidRPr="0011125B">
        <w:rPr>
          <w:rFonts w:ascii="宋体" w:hAnsi="宋体" w:hint="eastAsia"/>
          <w:color w:val="000000" w:themeColor="text1"/>
          <w:szCs w:val="21"/>
        </w:rPr>
        <w:t>.</w:t>
      </w:r>
      <w:r w:rsidR="00860534" w:rsidRPr="0011125B">
        <w:rPr>
          <w:rFonts w:ascii="宋体" w:hAnsi="宋体"/>
          <w:color w:val="000000" w:themeColor="text1"/>
          <w:szCs w:val="21"/>
        </w:rPr>
        <w:t>9</w:t>
      </w:r>
      <w:r w:rsidR="000F7988" w:rsidRPr="0011125B">
        <w:rPr>
          <w:rFonts w:ascii="宋体" w:hAnsi="宋体" w:hint="eastAsia"/>
          <w:color w:val="000000" w:themeColor="text1"/>
          <w:szCs w:val="21"/>
        </w:rPr>
        <w:t>投标人须知</w:t>
      </w:r>
      <w:r w:rsidR="007B4C92" w:rsidRPr="0011125B">
        <w:rPr>
          <w:rFonts w:ascii="宋体" w:hAnsi="宋体" w:hint="eastAsia"/>
          <w:color w:val="000000" w:themeColor="text1"/>
          <w:szCs w:val="21"/>
        </w:rPr>
        <w:t>前附表未规定可以采购进口产品的，不允许进口产品参加</w:t>
      </w:r>
      <w:r w:rsidR="00467334" w:rsidRPr="0011125B">
        <w:rPr>
          <w:rFonts w:ascii="宋体" w:hAnsi="宋体" w:hint="eastAsia"/>
          <w:color w:val="000000" w:themeColor="text1"/>
          <w:szCs w:val="21"/>
        </w:rPr>
        <w:t>报价</w:t>
      </w:r>
      <w:r w:rsidR="007B4C92" w:rsidRPr="0011125B">
        <w:rPr>
          <w:rFonts w:ascii="宋体" w:hAnsi="宋体" w:hint="eastAsia"/>
          <w:color w:val="000000" w:themeColor="text1"/>
          <w:szCs w:val="21"/>
        </w:rPr>
        <w:t>。</w:t>
      </w:r>
    </w:p>
    <w:p w:rsidR="0083216A" w:rsidRPr="0011125B" w:rsidRDefault="0083216A" w:rsidP="0083216A">
      <w:pPr>
        <w:topLinePunct/>
        <w:spacing w:line="420" w:lineRule="exact"/>
        <w:ind w:firstLineChars="200" w:firstLine="420"/>
        <w:outlineLvl w:val="2"/>
        <w:rPr>
          <w:rFonts w:ascii="楷体_GB2312" w:eastAsia="楷体_GB2312" w:hAnsi="黑体"/>
          <w:color w:val="000000" w:themeColor="text1"/>
          <w:szCs w:val="21"/>
        </w:rPr>
      </w:pPr>
      <w:bookmarkStart w:id="30" w:name="_Toc528438453"/>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3</w:t>
      </w:r>
      <w:r w:rsidR="00A0706C" w:rsidRPr="0011125B">
        <w:rPr>
          <w:rFonts w:ascii="楷体_GB2312" w:eastAsia="楷体_GB2312" w:hAnsi="黑体" w:hint="eastAsia"/>
          <w:color w:val="000000" w:themeColor="text1"/>
          <w:szCs w:val="21"/>
        </w:rPr>
        <w:t>投标有效期</w:t>
      </w:r>
      <w:bookmarkEnd w:id="30"/>
    </w:p>
    <w:p w:rsidR="003324B7" w:rsidRPr="0011125B" w:rsidRDefault="003324B7" w:rsidP="003324B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3.3.1在</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有效期内，</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不得要求撤销或修改其</w:t>
      </w:r>
      <w:r w:rsidR="0025428E" w:rsidRPr="0011125B">
        <w:rPr>
          <w:rFonts w:ascii="宋体" w:hAnsi="宋体" w:hint="eastAsia"/>
          <w:color w:val="000000" w:themeColor="text1"/>
          <w:szCs w:val="21"/>
        </w:rPr>
        <w:t>投标文件</w:t>
      </w:r>
      <w:r w:rsidR="00F25A5A" w:rsidRPr="0011125B">
        <w:rPr>
          <w:rFonts w:ascii="宋体" w:hAnsi="宋体" w:hint="eastAsia"/>
          <w:color w:val="000000" w:themeColor="text1"/>
          <w:szCs w:val="21"/>
        </w:rPr>
        <w:t>，</w:t>
      </w:r>
      <w:r w:rsidR="00F25A5A" w:rsidRPr="0011125B">
        <w:rPr>
          <w:rFonts w:hint="eastAsia"/>
          <w:color w:val="000000" w:themeColor="text1"/>
        </w:rPr>
        <w:t>应承担</w:t>
      </w:r>
      <w:r w:rsidR="008E5679" w:rsidRPr="0011125B">
        <w:rPr>
          <w:rFonts w:hint="eastAsia"/>
          <w:color w:val="000000" w:themeColor="text1"/>
        </w:rPr>
        <w:t>招标文件</w:t>
      </w:r>
      <w:r w:rsidR="003953C2" w:rsidRPr="0011125B">
        <w:rPr>
          <w:rFonts w:hint="eastAsia"/>
          <w:color w:val="000000" w:themeColor="text1"/>
        </w:rPr>
        <w:t>和法律规定的责任</w:t>
      </w:r>
      <w:r w:rsidRPr="0011125B">
        <w:rPr>
          <w:rFonts w:ascii="宋体" w:hAnsi="宋体" w:hint="eastAsia"/>
          <w:color w:val="000000" w:themeColor="text1"/>
          <w:szCs w:val="21"/>
        </w:rPr>
        <w:t>。</w:t>
      </w:r>
    </w:p>
    <w:p w:rsidR="0083216A" w:rsidRPr="0011125B" w:rsidRDefault="003324B7" w:rsidP="003324B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3.3.2出现特殊情况需要延长</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有效期的，</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以书面形式通知所有</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延长</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有效期。</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同意延长的，应相应延长其</w:t>
      </w:r>
      <w:r w:rsidR="00777527" w:rsidRPr="0011125B">
        <w:rPr>
          <w:rFonts w:ascii="宋体" w:hAnsi="宋体" w:hint="eastAsia"/>
          <w:color w:val="000000" w:themeColor="text1"/>
          <w:szCs w:val="21"/>
        </w:rPr>
        <w:t>投标保证金</w:t>
      </w:r>
      <w:r w:rsidRPr="0011125B">
        <w:rPr>
          <w:rFonts w:ascii="宋体" w:hAnsi="宋体" w:hint="eastAsia"/>
          <w:color w:val="000000" w:themeColor="text1"/>
          <w:szCs w:val="21"/>
        </w:rPr>
        <w:t>的有效期，但不得要求或被允许修改或撤销其</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拒绝延长的，其</w:t>
      </w:r>
      <w:r w:rsidR="008F4389" w:rsidRPr="0011125B">
        <w:rPr>
          <w:rFonts w:ascii="宋体" w:hAnsi="宋体" w:hint="eastAsia"/>
          <w:color w:val="000000" w:themeColor="text1"/>
          <w:szCs w:val="21"/>
        </w:rPr>
        <w:t>投标</w:t>
      </w:r>
      <w:r w:rsidRPr="0011125B">
        <w:rPr>
          <w:rFonts w:ascii="宋体" w:hAnsi="宋体" w:hint="eastAsia"/>
          <w:color w:val="000000" w:themeColor="text1"/>
          <w:szCs w:val="21"/>
        </w:rPr>
        <w:t>无效，但</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有权收回其</w:t>
      </w:r>
      <w:r w:rsidR="00777527" w:rsidRPr="0011125B">
        <w:rPr>
          <w:rFonts w:ascii="宋体" w:hAnsi="宋体" w:hint="eastAsia"/>
          <w:color w:val="000000" w:themeColor="text1"/>
          <w:szCs w:val="21"/>
        </w:rPr>
        <w:t>投标保证金</w:t>
      </w:r>
      <w:r w:rsidRPr="0011125B">
        <w:rPr>
          <w:rFonts w:ascii="宋体" w:hAnsi="宋体" w:hint="eastAsia"/>
          <w:color w:val="000000" w:themeColor="text1"/>
          <w:szCs w:val="21"/>
        </w:rPr>
        <w:t>。</w:t>
      </w:r>
    </w:p>
    <w:p w:rsidR="00C01368" w:rsidRPr="0011125B" w:rsidRDefault="00C01368" w:rsidP="00C01368">
      <w:pPr>
        <w:topLinePunct/>
        <w:spacing w:line="420" w:lineRule="exact"/>
        <w:ind w:firstLineChars="200" w:firstLine="420"/>
        <w:outlineLvl w:val="2"/>
        <w:rPr>
          <w:rFonts w:ascii="楷体_GB2312" w:eastAsia="楷体_GB2312" w:hAnsi="黑体"/>
          <w:color w:val="000000" w:themeColor="text1"/>
          <w:szCs w:val="21"/>
        </w:rPr>
      </w:pPr>
      <w:bookmarkStart w:id="31" w:name="_Toc528438454"/>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4</w:t>
      </w:r>
      <w:r w:rsidR="00777527" w:rsidRPr="0011125B">
        <w:rPr>
          <w:rFonts w:ascii="楷体_GB2312" w:eastAsia="楷体_GB2312" w:hAnsi="黑体" w:hint="eastAsia"/>
          <w:color w:val="000000" w:themeColor="text1"/>
          <w:szCs w:val="21"/>
        </w:rPr>
        <w:t>投标保证金</w:t>
      </w:r>
      <w:bookmarkEnd w:id="31"/>
    </w:p>
    <w:p w:rsidR="00C65488" w:rsidRPr="0011125B" w:rsidRDefault="00B30EAB" w:rsidP="00C6548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4</w:t>
      </w:r>
      <w:r w:rsidR="00265445" w:rsidRPr="0011125B">
        <w:rPr>
          <w:rFonts w:ascii="宋体" w:hAnsi="宋体" w:hint="eastAsia"/>
          <w:color w:val="000000" w:themeColor="text1"/>
          <w:szCs w:val="21"/>
        </w:rPr>
        <w:t>.1</w:t>
      </w:r>
      <w:r w:rsidR="000F7988" w:rsidRPr="0011125B">
        <w:rPr>
          <w:rFonts w:ascii="宋体" w:hAnsi="宋体" w:hint="eastAsia"/>
          <w:color w:val="000000" w:themeColor="text1"/>
          <w:szCs w:val="21"/>
        </w:rPr>
        <w:t>投标人须知</w:t>
      </w:r>
      <w:r w:rsidR="003320A5" w:rsidRPr="0011125B">
        <w:rPr>
          <w:rFonts w:ascii="宋体" w:hAnsi="宋体" w:hint="eastAsia"/>
          <w:color w:val="000000" w:themeColor="text1"/>
          <w:szCs w:val="21"/>
        </w:rPr>
        <w:t>前附表规定交纳</w:t>
      </w:r>
      <w:r w:rsidR="00777527" w:rsidRPr="0011125B">
        <w:rPr>
          <w:rFonts w:ascii="宋体" w:hAnsi="宋体" w:hint="eastAsia"/>
          <w:color w:val="000000" w:themeColor="text1"/>
          <w:szCs w:val="21"/>
        </w:rPr>
        <w:t>投标保证金</w:t>
      </w:r>
      <w:r w:rsidR="00265445" w:rsidRPr="0011125B">
        <w:rPr>
          <w:rFonts w:ascii="宋体" w:hAnsi="宋体" w:hint="eastAsia"/>
          <w:color w:val="000000" w:themeColor="text1"/>
          <w:szCs w:val="21"/>
        </w:rPr>
        <w:t>的</w:t>
      </w:r>
      <w:r w:rsidR="003320A5"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003320A5" w:rsidRPr="0011125B">
        <w:rPr>
          <w:rFonts w:ascii="宋体" w:hAnsi="宋体" w:hint="eastAsia"/>
          <w:color w:val="000000" w:themeColor="text1"/>
          <w:szCs w:val="21"/>
        </w:rPr>
        <w:t>应按</w:t>
      </w:r>
      <w:r w:rsidR="000F7988" w:rsidRPr="0011125B">
        <w:rPr>
          <w:rFonts w:ascii="宋体" w:hAnsi="宋体" w:hint="eastAsia"/>
          <w:color w:val="000000" w:themeColor="text1"/>
          <w:szCs w:val="21"/>
        </w:rPr>
        <w:t>投标人须知</w:t>
      </w:r>
      <w:r w:rsidR="003320A5" w:rsidRPr="0011125B">
        <w:rPr>
          <w:rFonts w:ascii="宋体" w:hAnsi="宋体" w:hint="eastAsia"/>
          <w:color w:val="000000" w:themeColor="text1"/>
          <w:szCs w:val="21"/>
        </w:rPr>
        <w:t>前附表规定的</w:t>
      </w:r>
      <w:r w:rsidR="00064652" w:rsidRPr="0011125B">
        <w:rPr>
          <w:rFonts w:ascii="宋体" w:hAnsi="宋体" w:hint="eastAsia"/>
          <w:color w:val="000000" w:themeColor="text1"/>
          <w:szCs w:val="21"/>
        </w:rPr>
        <w:t>数额</w:t>
      </w:r>
      <w:r w:rsidR="00265445" w:rsidRPr="0011125B">
        <w:rPr>
          <w:rFonts w:ascii="宋体" w:hAnsi="宋体" w:hint="eastAsia"/>
          <w:color w:val="000000" w:themeColor="text1"/>
          <w:szCs w:val="21"/>
        </w:rPr>
        <w:t>和形式</w:t>
      </w:r>
      <w:r w:rsidR="0026208E" w:rsidRPr="0011125B">
        <w:rPr>
          <w:rFonts w:ascii="宋体" w:hAnsi="宋体" w:hint="eastAsia"/>
          <w:color w:val="000000" w:themeColor="text1"/>
          <w:szCs w:val="21"/>
        </w:rPr>
        <w:t>交纳</w:t>
      </w:r>
      <w:r w:rsidR="00777527" w:rsidRPr="0011125B">
        <w:rPr>
          <w:rFonts w:ascii="宋体" w:hAnsi="宋体" w:hint="eastAsia"/>
          <w:color w:val="000000" w:themeColor="text1"/>
          <w:szCs w:val="21"/>
        </w:rPr>
        <w:t>投标保证金</w:t>
      </w:r>
      <w:r w:rsidR="00265445" w:rsidRPr="0011125B">
        <w:rPr>
          <w:rFonts w:ascii="宋体" w:hAnsi="宋体" w:hint="eastAsia"/>
          <w:color w:val="000000" w:themeColor="text1"/>
          <w:szCs w:val="21"/>
        </w:rPr>
        <w:t>。</w:t>
      </w:r>
    </w:p>
    <w:p w:rsidR="00265445" w:rsidRPr="0011125B" w:rsidRDefault="00C65488" w:rsidP="00C65488">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4</w:t>
      </w:r>
      <w:r w:rsidRPr="0011125B">
        <w:rPr>
          <w:rFonts w:ascii="宋体" w:hAnsi="宋体" w:hint="eastAsia"/>
          <w:color w:val="000000" w:themeColor="text1"/>
          <w:szCs w:val="21"/>
        </w:rPr>
        <w:t>.</w:t>
      </w:r>
      <w:r w:rsidRPr="0011125B">
        <w:rPr>
          <w:rFonts w:ascii="宋体" w:hAnsi="宋体"/>
          <w:color w:val="000000" w:themeColor="text1"/>
          <w:szCs w:val="21"/>
        </w:rPr>
        <w:t>2</w:t>
      </w:r>
      <w:r w:rsidR="00BF640B" w:rsidRPr="0011125B">
        <w:rPr>
          <w:rFonts w:ascii="宋体" w:hAnsi="宋体" w:hint="eastAsia"/>
          <w:color w:val="000000" w:themeColor="text1"/>
          <w:szCs w:val="21"/>
        </w:rPr>
        <w:t>投标人</w:t>
      </w:r>
      <w:r w:rsidR="00265445" w:rsidRPr="0011125B">
        <w:rPr>
          <w:rFonts w:ascii="宋体" w:hAnsi="宋体" w:hint="eastAsia"/>
          <w:color w:val="000000" w:themeColor="text1"/>
          <w:szCs w:val="21"/>
        </w:rPr>
        <w:t>为联合体的，</w:t>
      </w:r>
      <w:r w:rsidRPr="0011125B">
        <w:rPr>
          <w:rFonts w:ascii="宋体" w:hAnsi="宋体" w:hint="eastAsia"/>
          <w:color w:val="000000" w:themeColor="text1"/>
          <w:szCs w:val="21"/>
        </w:rPr>
        <w:t>由牵头人交纳</w:t>
      </w:r>
      <w:r w:rsidR="00777527" w:rsidRPr="0011125B">
        <w:rPr>
          <w:rFonts w:ascii="宋体" w:hAnsi="宋体" w:hint="eastAsia"/>
          <w:color w:val="000000" w:themeColor="text1"/>
          <w:szCs w:val="21"/>
        </w:rPr>
        <w:t>投标保证金</w:t>
      </w:r>
      <w:r w:rsidR="00C16206" w:rsidRPr="0011125B">
        <w:rPr>
          <w:rFonts w:ascii="宋体" w:hAnsi="宋体" w:hint="eastAsia"/>
          <w:color w:val="000000" w:themeColor="text1"/>
          <w:szCs w:val="21"/>
        </w:rPr>
        <w:t>，其交纳的</w:t>
      </w:r>
      <w:r w:rsidR="00777527" w:rsidRPr="0011125B">
        <w:rPr>
          <w:rFonts w:ascii="宋体" w:hAnsi="宋体" w:hint="eastAsia"/>
          <w:color w:val="000000" w:themeColor="text1"/>
          <w:szCs w:val="21"/>
        </w:rPr>
        <w:t>投标保证金</w:t>
      </w:r>
      <w:r w:rsidR="00265445" w:rsidRPr="0011125B">
        <w:rPr>
          <w:rFonts w:ascii="宋体" w:hAnsi="宋体" w:hint="eastAsia"/>
          <w:color w:val="000000" w:themeColor="text1"/>
          <w:szCs w:val="21"/>
        </w:rPr>
        <w:t>对联合体各方均具有约束力。</w:t>
      </w:r>
    </w:p>
    <w:p w:rsidR="006718C5" w:rsidRPr="0011125B" w:rsidRDefault="00B30EAB" w:rsidP="00265445">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4</w:t>
      </w:r>
      <w:r w:rsidR="00265445" w:rsidRPr="0011125B">
        <w:rPr>
          <w:rFonts w:ascii="宋体" w:hAnsi="宋体" w:hint="eastAsia"/>
          <w:color w:val="000000" w:themeColor="text1"/>
          <w:szCs w:val="21"/>
        </w:rPr>
        <w:t>.</w:t>
      </w:r>
      <w:r w:rsidR="00C16206" w:rsidRPr="0011125B">
        <w:rPr>
          <w:rFonts w:ascii="宋体" w:hAnsi="宋体"/>
          <w:color w:val="000000" w:themeColor="text1"/>
          <w:szCs w:val="21"/>
        </w:rPr>
        <w:t>3</w:t>
      </w:r>
      <w:r w:rsidR="00E938D0" w:rsidRPr="0011125B">
        <w:rPr>
          <w:rFonts w:ascii="宋体" w:hAnsi="宋体" w:hint="eastAsia"/>
          <w:color w:val="000000" w:themeColor="text1"/>
          <w:szCs w:val="21"/>
        </w:rPr>
        <w:t>招标人</w:t>
      </w:r>
      <w:r w:rsidR="00427485" w:rsidRPr="0011125B">
        <w:rPr>
          <w:rFonts w:ascii="宋体" w:hAnsi="宋体" w:hint="eastAsia"/>
          <w:color w:val="000000" w:themeColor="text1"/>
          <w:szCs w:val="21"/>
        </w:rPr>
        <w:t>、</w:t>
      </w:r>
      <w:r w:rsidR="006718C5" w:rsidRPr="0011125B">
        <w:rPr>
          <w:rFonts w:ascii="宋体" w:hAnsi="宋体" w:hint="eastAsia"/>
          <w:color w:val="000000" w:themeColor="text1"/>
          <w:szCs w:val="21"/>
        </w:rPr>
        <w:t>采购代理机构应当在采购活动结束后及时退还</w:t>
      </w:r>
      <w:r w:rsidR="00BF640B" w:rsidRPr="0011125B">
        <w:rPr>
          <w:rFonts w:ascii="宋体" w:hAnsi="宋体" w:hint="eastAsia"/>
          <w:color w:val="000000" w:themeColor="text1"/>
          <w:szCs w:val="21"/>
        </w:rPr>
        <w:t>投标人</w:t>
      </w:r>
      <w:r w:rsidR="006718C5" w:rsidRPr="0011125B">
        <w:rPr>
          <w:rFonts w:ascii="宋体" w:hAnsi="宋体" w:hint="eastAsia"/>
          <w:color w:val="000000" w:themeColor="text1"/>
          <w:szCs w:val="21"/>
        </w:rPr>
        <w:t>的</w:t>
      </w:r>
      <w:r w:rsidR="00777527" w:rsidRPr="0011125B">
        <w:rPr>
          <w:rFonts w:ascii="宋体" w:hAnsi="宋体" w:hint="eastAsia"/>
          <w:color w:val="000000" w:themeColor="text1"/>
          <w:szCs w:val="21"/>
        </w:rPr>
        <w:t>投标保证金</w:t>
      </w:r>
      <w:r w:rsidR="006718C5" w:rsidRPr="0011125B">
        <w:rPr>
          <w:rFonts w:ascii="宋体" w:hAnsi="宋体" w:hint="eastAsia"/>
          <w:color w:val="000000" w:themeColor="text1"/>
          <w:szCs w:val="21"/>
        </w:rPr>
        <w:t>，但因</w:t>
      </w:r>
      <w:r w:rsidR="00BF640B" w:rsidRPr="0011125B">
        <w:rPr>
          <w:rFonts w:ascii="宋体" w:hAnsi="宋体" w:hint="eastAsia"/>
          <w:color w:val="000000" w:themeColor="text1"/>
          <w:szCs w:val="21"/>
        </w:rPr>
        <w:t>投标</w:t>
      </w:r>
      <w:r w:rsidR="00BF640B" w:rsidRPr="0011125B">
        <w:rPr>
          <w:rFonts w:ascii="宋体" w:hAnsi="宋体" w:hint="eastAsia"/>
          <w:color w:val="000000" w:themeColor="text1"/>
          <w:szCs w:val="21"/>
        </w:rPr>
        <w:lastRenderedPageBreak/>
        <w:t>人</w:t>
      </w:r>
      <w:r w:rsidR="006718C5" w:rsidRPr="0011125B">
        <w:rPr>
          <w:rFonts w:ascii="宋体" w:hAnsi="宋体" w:hint="eastAsia"/>
          <w:color w:val="000000" w:themeColor="text1"/>
          <w:szCs w:val="21"/>
        </w:rPr>
        <w:t>自身原因导致无法及时退还的除外。未</w:t>
      </w:r>
      <w:r w:rsidR="00927502" w:rsidRPr="0011125B">
        <w:rPr>
          <w:rFonts w:ascii="宋体" w:hAnsi="宋体" w:hint="eastAsia"/>
          <w:color w:val="000000" w:themeColor="text1"/>
          <w:szCs w:val="21"/>
        </w:rPr>
        <w:t>中标投标人</w:t>
      </w:r>
      <w:r w:rsidR="006718C5" w:rsidRPr="0011125B">
        <w:rPr>
          <w:rFonts w:ascii="宋体" w:hAnsi="宋体" w:hint="eastAsia"/>
          <w:color w:val="000000" w:themeColor="text1"/>
          <w:szCs w:val="21"/>
        </w:rPr>
        <w:t>的</w:t>
      </w:r>
      <w:r w:rsidR="00DE3739" w:rsidRPr="0011125B">
        <w:rPr>
          <w:rFonts w:ascii="宋体" w:hAnsi="宋体" w:hint="eastAsia"/>
          <w:color w:val="000000" w:themeColor="text1"/>
          <w:szCs w:val="21"/>
        </w:rPr>
        <w:t>投标保证金</w:t>
      </w:r>
      <w:r w:rsidR="006718C5" w:rsidRPr="0011125B">
        <w:rPr>
          <w:rFonts w:ascii="宋体" w:hAnsi="宋体" w:hint="eastAsia"/>
          <w:color w:val="000000" w:themeColor="text1"/>
          <w:szCs w:val="21"/>
        </w:rPr>
        <w:t>应当在</w:t>
      </w:r>
      <w:r w:rsidR="002201A8" w:rsidRPr="0011125B">
        <w:rPr>
          <w:rFonts w:ascii="宋体" w:hAnsi="宋体" w:hint="eastAsia"/>
          <w:color w:val="000000" w:themeColor="text1"/>
          <w:szCs w:val="21"/>
        </w:rPr>
        <w:t>中标通知书</w:t>
      </w:r>
      <w:r w:rsidR="006718C5" w:rsidRPr="0011125B">
        <w:rPr>
          <w:rFonts w:ascii="宋体" w:hAnsi="宋体" w:hint="eastAsia"/>
          <w:color w:val="000000" w:themeColor="text1"/>
          <w:szCs w:val="21"/>
        </w:rPr>
        <w:t>发出后5个工作日内退还，</w:t>
      </w:r>
      <w:r w:rsidR="00DE3739" w:rsidRPr="0011125B">
        <w:rPr>
          <w:rFonts w:ascii="宋体" w:hAnsi="宋体" w:hint="eastAsia"/>
          <w:color w:val="000000" w:themeColor="text1"/>
          <w:szCs w:val="21"/>
        </w:rPr>
        <w:t>中标人</w:t>
      </w:r>
      <w:r w:rsidR="006718C5" w:rsidRPr="0011125B">
        <w:rPr>
          <w:rFonts w:ascii="宋体" w:hAnsi="宋体" w:hint="eastAsia"/>
          <w:color w:val="000000" w:themeColor="text1"/>
          <w:szCs w:val="21"/>
        </w:rPr>
        <w:t>的</w:t>
      </w:r>
      <w:r w:rsidR="00777527" w:rsidRPr="0011125B">
        <w:rPr>
          <w:rFonts w:ascii="宋体" w:hAnsi="宋体" w:hint="eastAsia"/>
          <w:color w:val="000000" w:themeColor="text1"/>
          <w:szCs w:val="21"/>
        </w:rPr>
        <w:t>投标保证金</w:t>
      </w:r>
      <w:r w:rsidR="006718C5" w:rsidRPr="0011125B">
        <w:rPr>
          <w:rFonts w:ascii="宋体" w:hAnsi="宋体" w:hint="eastAsia"/>
          <w:color w:val="000000" w:themeColor="text1"/>
          <w:szCs w:val="21"/>
        </w:rPr>
        <w:t>应当在</w:t>
      </w:r>
      <w:r w:rsidR="005407BD" w:rsidRPr="0011125B">
        <w:rPr>
          <w:rFonts w:ascii="宋体" w:hAnsi="宋体" w:hint="eastAsia"/>
          <w:color w:val="000000" w:themeColor="text1"/>
          <w:szCs w:val="21"/>
        </w:rPr>
        <w:t>《项目合同》</w:t>
      </w:r>
      <w:r w:rsidR="006718C5" w:rsidRPr="0011125B">
        <w:rPr>
          <w:rFonts w:ascii="宋体" w:hAnsi="宋体" w:hint="eastAsia"/>
          <w:color w:val="000000" w:themeColor="text1"/>
          <w:szCs w:val="21"/>
        </w:rPr>
        <w:t>签订</w:t>
      </w:r>
      <w:r w:rsidR="00743964" w:rsidRPr="0011125B">
        <w:rPr>
          <w:rFonts w:ascii="宋体" w:hAnsi="宋体" w:hint="eastAsia"/>
          <w:color w:val="000000" w:themeColor="text1"/>
          <w:szCs w:val="21"/>
        </w:rPr>
        <w:t>、建设履约保函提交</w:t>
      </w:r>
      <w:r w:rsidR="006718C5" w:rsidRPr="0011125B">
        <w:rPr>
          <w:rFonts w:ascii="宋体" w:hAnsi="宋体" w:hint="eastAsia"/>
          <w:color w:val="000000" w:themeColor="text1"/>
          <w:szCs w:val="21"/>
        </w:rPr>
        <w:t>后5个工作日内退还。</w:t>
      </w:r>
    </w:p>
    <w:p w:rsidR="00265445" w:rsidRPr="0011125B" w:rsidRDefault="00B30EAB" w:rsidP="00265445">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4.</w:t>
      </w:r>
      <w:r w:rsidR="00894C0A" w:rsidRPr="0011125B">
        <w:rPr>
          <w:rFonts w:ascii="宋体" w:hAnsi="宋体"/>
          <w:color w:val="000000" w:themeColor="text1"/>
          <w:szCs w:val="21"/>
        </w:rPr>
        <w:t>4</w:t>
      </w:r>
      <w:r w:rsidR="00BF640B" w:rsidRPr="0011125B">
        <w:rPr>
          <w:rFonts w:ascii="宋体" w:hAnsi="宋体" w:hint="eastAsia"/>
          <w:color w:val="000000" w:themeColor="text1"/>
          <w:szCs w:val="21"/>
        </w:rPr>
        <w:t>投标人</w:t>
      </w:r>
      <w:r w:rsidR="00265445" w:rsidRPr="0011125B">
        <w:rPr>
          <w:rFonts w:ascii="宋体" w:hAnsi="宋体" w:hint="eastAsia"/>
          <w:color w:val="000000" w:themeColor="text1"/>
          <w:szCs w:val="21"/>
        </w:rPr>
        <w:t>有下列情形之一的，</w:t>
      </w:r>
      <w:r w:rsidR="00777527" w:rsidRPr="0011125B">
        <w:rPr>
          <w:rFonts w:ascii="宋体" w:hAnsi="宋体" w:hint="eastAsia"/>
          <w:color w:val="000000" w:themeColor="text1"/>
          <w:szCs w:val="21"/>
        </w:rPr>
        <w:t>投标保证金</w:t>
      </w:r>
      <w:r w:rsidR="00265445" w:rsidRPr="0011125B">
        <w:rPr>
          <w:rFonts w:ascii="宋体" w:hAnsi="宋体" w:hint="eastAsia"/>
          <w:color w:val="000000" w:themeColor="text1"/>
          <w:szCs w:val="21"/>
        </w:rPr>
        <w:t>将不予退还</w:t>
      </w:r>
      <w:r w:rsidRPr="0011125B">
        <w:rPr>
          <w:rFonts w:ascii="宋体" w:hAnsi="宋体" w:hint="eastAsia"/>
          <w:color w:val="000000" w:themeColor="text1"/>
          <w:szCs w:val="21"/>
        </w:rPr>
        <w:t>，并</w:t>
      </w:r>
      <w:r w:rsidR="00E3647D" w:rsidRPr="0011125B">
        <w:rPr>
          <w:rFonts w:ascii="宋体" w:hAnsi="宋体" w:hint="eastAsia"/>
          <w:color w:val="000000" w:themeColor="text1"/>
          <w:szCs w:val="21"/>
        </w:rPr>
        <w:t>按规定</w:t>
      </w:r>
      <w:r w:rsidRPr="0011125B">
        <w:rPr>
          <w:rFonts w:ascii="宋体" w:hAnsi="宋体" w:hint="eastAsia"/>
          <w:color w:val="000000" w:themeColor="text1"/>
          <w:szCs w:val="21"/>
        </w:rPr>
        <w:t>上缴国库</w:t>
      </w:r>
      <w:r w:rsidR="00265445" w:rsidRPr="0011125B">
        <w:rPr>
          <w:rFonts w:ascii="宋体" w:hAnsi="宋体" w:hint="eastAsia"/>
          <w:color w:val="000000" w:themeColor="text1"/>
          <w:szCs w:val="21"/>
        </w:rPr>
        <w:t>：</w:t>
      </w:r>
    </w:p>
    <w:p w:rsidR="0093343C" w:rsidRPr="0011125B" w:rsidRDefault="0093343C" w:rsidP="0093343C">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1</w:t>
      </w:r>
      <w:r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在提交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截止时间后</w:t>
      </w:r>
      <w:r w:rsidR="002609EA" w:rsidRPr="0011125B">
        <w:rPr>
          <w:rFonts w:ascii="宋体" w:hAnsi="宋体" w:hint="eastAsia"/>
          <w:color w:val="000000" w:themeColor="text1"/>
          <w:szCs w:val="21"/>
        </w:rPr>
        <w:t>，在评审小组没有对</w:t>
      </w:r>
      <w:r w:rsidR="008E5679" w:rsidRPr="0011125B">
        <w:rPr>
          <w:rFonts w:ascii="宋体" w:hAnsi="宋体" w:hint="eastAsia"/>
          <w:color w:val="000000" w:themeColor="text1"/>
          <w:szCs w:val="21"/>
        </w:rPr>
        <w:t>招标文件</w:t>
      </w:r>
      <w:r w:rsidR="002609EA" w:rsidRPr="0011125B">
        <w:rPr>
          <w:rFonts w:ascii="宋体" w:hAnsi="宋体" w:hint="eastAsia"/>
          <w:color w:val="000000" w:themeColor="text1"/>
          <w:szCs w:val="21"/>
        </w:rPr>
        <w:t>进行实质性变动的情况下，</w:t>
      </w:r>
      <w:r w:rsidRPr="0011125B">
        <w:rPr>
          <w:rFonts w:ascii="宋体" w:hAnsi="宋体" w:hint="eastAsia"/>
          <w:color w:val="000000" w:themeColor="text1"/>
          <w:szCs w:val="21"/>
        </w:rPr>
        <w:t>撤回全部或者部分</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w:t>
      </w:r>
    </w:p>
    <w:p w:rsidR="00265445" w:rsidRPr="0011125B" w:rsidRDefault="00265445" w:rsidP="0026544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93343C" w:rsidRPr="0011125B">
        <w:rPr>
          <w:rFonts w:ascii="宋体" w:hAnsi="宋体"/>
          <w:color w:val="000000" w:themeColor="text1"/>
          <w:szCs w:val="21"/>
        </w:rPr>
        <w:t>2</w:t>
      </w:r>
      <w:r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0093343C" w:rsidRPr="0011125B">
        <w:rPr>
          <w:rFonts w:ascii="宋体" w:hAnsi="宋体" w:hint="eastAsia"/>
          <w:color w:val="000000" w:themeColor="text1"/>
          <w:szCs w:val="21"/>
        </w:rPr>
        <w:t>在</w:t>
      </w:r>
      <w:r w:rsidR="0025428E" w:rsidRPr="0011125B">
        <w:rPr>
          <w:rFonts w:ascii="宋体" w:hAnsi="宋体" w:hint="eastAsia"/>
          <w:color w:val="000000" w:themeColor="text1"/>
          <w:szCs w:val="21"/>
        </w:rPr>
        <w:t>投标文件</w:t>
      </w:r>
      <w:r w:rsidR="0093343C" w:rsidRPr="0011125B">
        <w:rPr>
          <w:rFonts w:ascii="宋体" w:hAnsi="宋体" w:hint="eastAsia"/>
          <w:color w:val="000000" w:themeColor="text1"/>
          <w:szCs w:val="21"/>
        </w:rPr>
        <w:t>中</w:t>
      </w:r>
      <w:r w:rsidRPr="0011125B">
        <w:rPr>
          <w:rFonts w:ascii="宋体" w:hAnsi="宋体" w:hint="eastAsia"/>
          <w:color w:val="000000" w:themeColor="text1"/>
          <w:szCs w:val="21"/>
        </w:rPr>
        <w:t>提供的有关资料不真实或者提供虚假材料的；</w:t>
      </w:r>
    </w:p>
    <w:p w:rsidR="0093343C" w:rsidRPr="0011125B" w:rsidRDefault="00265445" w:rsidP="0026544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93343C" w:rsidRPr="0011125B">
        <w:rPr>
          <w:rFonts w:ascii="宋体" w:hAnsi="宋体" w:hint="eastAsia"/>
          <w:color w:val="000000" w:themeColor="text1"/>
          <w:szCs w:val="21"/>
        </w:rPr>
        <w:t>除因不可抗力或</w:t>
      </w:r>
      <w:r w:rsidR="008E5679" w:rsidRPr="0011125B">
        <w:rPr>
          <w:rFonts w:ascii="宋体" w:hAnsi="宋体" w:hint="eastAsia"/>
          <w:color w:val="000000" w:themeColor="text1"/>
          <w:szCs w:val="21"/>
        </w:rPr>
        <w:t>招标文件</w:t>
      </w:r>
      <w:r w:rsidR="0093343C" w:rsidRPr="0011125B">
        <w:rPr>
          <w:rFonts w:ascii="宋体" w:hAnsi="宋体" w:hint="eastAsia"/>
          <w:color w:val="000000" w:themeColor="text1"/>
          <w:szCs w:val="21"/>
        </w:rPr>
        <w:t>认可的情形以外，</w:t>
      </w:r>
      <w:r w:rsidR="00DE3739" w:rsidRPr="0011125B">
        <w:rPr>
          <w:rFonts w:ascii="宋体" w:hAnsi="宋体" w:hint="eastAsia"/>
          <w:color w:val="000000" w:themeColor="text1"/>
          <w:szCs w:val="21"/>
        </w:rPr>
        <w:t>中标人</w:t>
      </w:r>
      <w:r w:rsidR="0093343C" w:rsidRPr="0011125B">
        <w:rPr>
          <w:rFonts w:ascii="宋体" w:hAnsi="宋体" w:hint="eastAsia"/>
          <w:color w:val="000000" w:themeColor="text1"/>
          <w:szCs w:val="21"/>
        </w:rPr>
        <w:t>不与</w:t>
      </w:r>
      <w:r w:rsidR="00E938D0" w:rsidRPr="0011125B">
        <w:rPr>
          <w:rFonts w:ascii="宋体" w:hAnsi="宋体" w:hint="eastAsia"/>
          <w:color w:val="000000" w:themeColor="text1"/>
          <w:szCs w:val="21"/>
        </w:rPr>
        <w:t>招标人</w:t>
      </w:r>
      <w:r w:rsidR="0093343C" w:rsidRPr="0011125B">
        <w:rPr>
          <w:rFonts w:ascii="宋体" w:hAnsi="宋体" w:hint="eastAsia"/>
          <w:color w:val="000000" w:themeColor="text1"/>
          <w:szCs w:val="21"/>
        </w:rPr>
        <w:t>签订</w:t>
      </w:r>
      <w:r w:rsidR="005407BD" w:rsidRPr="0011125B">
        <w:rPr>
          <w:rFonts w:ascii="宋体" w:hAnsi="宋体" w:hint="eastAsia"/>
          <w:color w:val="000000" w:themeColor="text1"/>
          <w:szCs w:val="21"/>
        </w:rPr>
        <w:t>《项目合同》</w:t>
      </w:r>
      <w:r w:rsidR="0093343C" w:rsidRPr="0011125B">
        <w:rPr>
          <w:rFonts w:ascii="宋体" w:hAnsi="宋体" w:hint="eastAsia"/>
          <w:color w:val="000000" w:themeColor="text1"/>
          <w:szCs w:val="21"/>
        </w:rPr>
        <w:t>的；</w:t>
      </w:r>
    </w:p>
    <w:p w:rsidR="0093343C" w:rsidRPr="0011125B" w:rsidRDefault="0093343C" w:rsidP="0026544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、其他</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或者采购代理机构恶意串通的；</w:t>
      </w:r>
    </w:p>
    <w:p w:rsidR="00265445" w:rsidRPr="0011125B" w:rsidRDefault="00265445" w:rsidP="0026544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w:t>
      </w:r>
      <w:r w:rsidR="0093343C" w:rsidRPr="0011125B">
        <w:rPr>
          <w:rFonts w:ascii="宋体" w:hAnsi="宋体"/>
          <w:color w:val="000000" w:themeColor="text1"/>
          <w:szCs w:val="21"/>
        </w:rPr>
        <w:t>5</w:t>
      </w:r>
      <w:r w:rsidRPr="0011125B">
        <w:rPr>
          <w:rFonts w:ascii="宋体" w:hAnsi="宋体" w:hint="eastAsia"/>
          <w:color w:val="000000" w:themeColor="text1"/>
          <w:szCs w:val="21"/>
        </w:rPr>
        <w:t>）法律、行政法规以及</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规定的</w:t>
      </w:r>
      <w:r w:rsidR="0093343C" w:rsidRPr="0011125B">
        <w:rPr>
          <w:rFonts w:ascii="宋体" w:hAnsi="宋体" w:hint="eastAsia"/>
          <w:color w:val="000000" w:themeColor="text1"/>
          <w:szCs w:val="21"/>
        </w:rPr>
        <w:t>其他</w:t>
      </w:r>
      <w:r w:rsidRPr="0011125B">
        <w:rPr>
          <w:rFonts w:ascii="宋体" w:hAnsi="宋体" w:hint="eastAsia"/>
          <w:color w:val="000000" w:themeColor="text1"/>
          <w:szCs w:val="21"/>
        </w:rPr>
        <w:t>情形。</w:t>
      </w:r>
    </w:p>
    <w:p w:rsidR="00C33B56" w:rsidRPr="0011125B" w:rsidRDefault="00C33B56" w:rsidP="00C33B56">
      <w:pPr>
        <w:topLinePunct/>
        <w:spacing w:line="420" w:lineRule="exact"/>
        <w:ind w:firstLineChars="200" w:firstLine="420"/>
        <w:outlineLvl w:val="2"/>
        <w:rPr>
          <w:rFonts w:ascii="楷体_GB2312" w:eastAsia="楷体_GB2312" w:hAnsi="黑体"/>
          <w:color w:val="000000" w:themeColor="text1"/>
          <w:szCs w:val="21"/>
        </w:rPr>
      </w:pPr>
      <w:bookmarkStart w:id="32" w:name="_Toc528438455"/>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5</w:t>
      </w:r>
      <w:r w:rsidRPr="0011125B">
        <w:rPr>
          <w:rFonts w:ascii="楷体_GB2312" w:eastAsia="楷体_GB2312" w:hAnsi="黑体" w:hint="eastAsia"/>
          <w:color w:val="000000" w:themeColor="text1"/>
          <w:szCs w:val="21"/>
        </w:rPr>
        <w:t>资格审查资料</w:t>
      </w:r>
      <w:bookmarkEnd w:id="32"/>
    </w:p>
    <w:p w:rsidR="00C33B56" w:rsidRPr="0011125B" w:rsidRDefault="00BF640B"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投标人</w:t>
      </w:r>
      <w:r w:rsidR="00BA6C00" w:rsidRPr="0011125B">
        <w:rPr>
          <w:rFonts w:ascii="宋体" w:hAnsi="宋体" w:hint="eastAsia"/>
          <w:color w:val="000000" w:themeColor="text1"/>
          <w:szCs w:val="21"/>
        </w:rPr>
        <w:t>在</w:t>
      </w:r>
      <w:r w:rsidR="00C36A59"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BA6C00" w:rsidRPr="0011125B">
        <w:rPr>
          <w:rFonts w:ascii="宋体" w:hAnsi="宋体" w:hint="eastAsia"/>
          <w:color w:val="000000" w:themeColor="text1"/>
          <w:szCs w:val="21"/>
        </w:rPr>
        <w:t>前，发生可能影响其</w:t>
      </w:r>
      <w:r w:rsidR="0013311F" w:rsidRPr="0011125B">
        <w:rPr>
          <w:rFonts w:ascii="宋体" w:hAnsi="宋体" w:hint="eastAsia"/>
          <w:color w:val="000000" w:themeColor="text1"/>
          <w:szCs w:val="21"/>
        </w:rPr>
        <w:t>投标</w:t>
      </w:r>
      <w:r w:rsidR="00BA6C00" w:rsidRPr="0011125B">
        <w:rPr>
          <w:rFonts w:ascii="宋体" w:hAnsi="宋体" w:hint="eastAsia"/>
          <w:color w:val="000000" w:themeColor="text1"/>
          <w:szCs w:val="21"/>
        </w:rPr>
        <w:t>资格的新情况的，应更新或补充其在申请资格预审时提供的资料，以证实其各项资格条件仍能继续满足资格预审文件的要求，且没有实质性降低。</w:t>
      </w:r>
    </w:p>
    <w:p w:rsidR="00CB51EB" w:rsidRPr="0011125B" w:rsidRDefault="00CB51EB" w:rsidP="00CB51EB">
      <w:pPr>
        <w:topLinePunct/>
        <w:spacing w:line="420" w:lineRule="exact"/>
        <w:ind w:firstLineChars="200" w:firstLine="420"/>
        <w:outlineLvl w:val="2"/>
        <w:rPr>
          <w:rFonts w:ascii="楷体_GB2312" w:eastAsia="楷体_GB2312" w:hAnsi="黑体"/>
          <w:color w:val="000000" w:themeColor="text1"/>
          <w:szCs w:val="21"/>
        </w:rPr>
      </w:pPr>
      <w:bookmarkStart w:id="33" w:name="_Toc528438456"/>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6</w:t>
      </w:r>
      <w:r w:rsidR="00407071" w:rsidRPr="0011125B">
        <w:rPr>
          <w:rFonts w:ascii="楷体_GB2312" w:eastAsia="楷体_GB2312" w:hAnsi="黑体" w:hint="eastAsia"/>
          <w:color w:val="000000" w:themeColor="text1"/>
          <w:szCs w:val="21"/>
        </w:rPr>
        <w:t>备选</w:t>
      </w:r>
      <w:r w:rsidR="008F4389" w:rsidRPr="0011125B">
        <w:rPr>
          <w:rFonts w:ascii="楷体_GB2312" w:eastAsia="楷体_GB2312" w:hAnsi="黑体" w:hint="eastAsia"/>
          <w:color w:val="000000" w:themeColor="text1"/>
          <w:szCs w:val="21"/>
        </w:rPr>
        <w:t>投标</w:t>
      </w:r>
      <w:r w:rsidR="00407071" w:rsidRPr="0011125B">
        <w:rPr>
          <w:rFonts w:ascii="楷体_GB2312" w:eastAsia="楷体_GB2312" w:hAnsi="黑体" w:hint="eastAsia"/>
          <w:color w:val="000000" w:themeColor="text1"/>
          <w:szCs w:val="21"/>
        </w:rPr>
        <w:t>方案</w:t>
      </w:r>
      <w:bookmarkEnd w:id="33"/>
    </w:p>
    <w:p w:rsidR="00C33B56" w:rsidRPr="0011125B" w:rsidRDefault="00114D25"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除</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前附表另有规定外，</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不得</w:t>
      </w:r>
      <w:r w:rsidR="0096459E" w:rsidRPr="0011125B">
        <w:rPr>
          <w:rFonts w:ascii="宋体" w:hAnsi="宋体" w:hint="eastAsia"/>
          <w:color w:val="000000" w:themeColor="text1"/>
          <w:szCs w:val="21"/>
        </w:rPr>
        <w:t>提交</w:t>
      </w:r>
      <w:r w:rsidRPr="0011125B">
        <w:rPr>
          <w:rFonts w:ascii="宋体" w:hAnsi="宋体" w:hint="eastAsia"/>
          <w:color w:val="000000" w:themeColor="text1"/>
          <w:szCs w:val="21"/>
        </w:rPr>
        <w:t>备选</w:t>
      </w:r>
      <w:r w:rsidR="008F4389" w:rsidRPr="0011125B">
        <w:rPr>
          <w:rFonts w:ascii="宋体" w:hAnsi="宋体" w:hint="eastAsia"/>
          <w:color w:val="000000" w:themeColor="text1"/>
          <w:szCs w:val="21"/>
        </w:rPr>
        <w:t>投标</w:t>
      </w:r>
      <w:r w:rsidRPr="0011125B">
        <w:rPr>
          <w:rFonts w:ascii="宋体" w:hAnsi="宋体" w:hint="eastAsia"/>
          <w:color w:val="000000" w:themeColor="text1"/>
          <w:szCs w:val="21"/>
        </w:rPr>
        <w:t>方案。</w:t>
      </w:r>
    </w:p>
    <w:p w:rsidR="0073454A" w:rsidRPr="0011125B" w:rsidRDefault="0073454A" w:rsidP="007970EF">
      <w:pPr>
        <w:topLinePunct/>
        <w:spacing w:line="420" w:lineRule="exact"/>
        <w:ind w:firstLineChars="200" w:firstLine="420"/>
        <w:outlineLvl w:val="2"/>
        <w:rPr>
          <w:rFonts w:ascii="楷体_GB2312" w:eastAsia="楷体_GB2312" w:hAnsi="黑体"/>
          <w:color w:val="000000" w:themeColor="text1"/>
          <w:szCs w:val="21"/>
        </w:rPr>
      </w:pPr>
      <w:bookmarkStart w:id="34" w:name="_Toc528438457"/>
      <w:r w:rsidRPr="0011125B">
        <w:rPr>
          <w:rFonts w:ascii="楷体_GB2312" w:eastAsia="楷体_GB2312" w:hAnsi="黑体" w:hint="eastAsia"/>
          <w:color w:val="000000" w:themeColor="text1"/>
          <w:szCs w:val="21"/>
        </w:rPr>
        <w:t>3.</w:t>
      </w:r>
      <w:r w:rsidR="00407071" w:rsidRPr="0011125B">
        <w:rPr>
          <w:rFonts w:ascii="楷体_GB2312" w:eastAsia="楷体_GB2312" w:hAnsi="黑体"/>
          <w:color w:val="000000" w:themeColor="text1"/>
          <w:szCs w:val="21"/>
        </w:rPr>
        <w:t>7</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的编制</w:t>
      </w:r>
      <w:bookmarkEnd w:id="34"/>
    </w:p>
    <w:p w:rsidR="00E330F1" w:rsidRPr="0011125B" w:rsidRDefault="008F4281" w:rsidP="00482F96">
      <w:pPr>
        <w:spacing w:line="420" w:lineRule="exact"/>
        <w:ind w:firstLineChars="200" w:firstLine="420"/>
        <w:rPr>
          <w:rFonts w:ascii="宋体" w:hAnsi="宋体"/>
          <w:color w:val="000000" w:themeColor="text1"/>
          <w:szCs w:val="21"/>
          <w:lang w:val="zh-CN"/>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7</w:t>
      </w:r>
      <w:r w:rsidR="00482F96" w:rsidRPr="0011125B">
        <w:rPr>
          <w:rFonts w:ascii="宋体" w:hAnsi="宋体" w:hint="eastAsia"/>
          <w:color w:val="000000" w:themeColor="text1"/>
          <w:szCs w:val="21"/>
        </w:rPr>
        <w:t>.1</w:t>
      </w:r>
      <w:r w:rsidR="0025428E" w:rsidRPr="0011125B">
        <w:rPr>
          <w:rFonts w:ascii="宋体" w:hAnsi="宋体" w:hint="eastAsia"/>
          <w:color w:val="000000" w:themeColor="text1"/>
          <w:szCs w:val="21"/>
        </w:rPr>
        <w:t>投标文件</w:t>
      </w:r>
      <w:r w:rsidR="00E330F1" w:rsidRPr="0011125B">
        <w:rPr>
          <w:rFonts w:ascii="宋体" w:hAnsi="宋体" w:hint="eastAsia"/>
          <w:color w:val="000000" w:themeColor="text1"/>
          <w:szCs w:val="21"/>
        </w:rPr>
        <w:t>应按</w:t>
      </w:r>
      <w:r w:rsidR="008E5679" w:rsidRPr="0011125B">
        <w:rPr>
          <w:rFonts w:ascii="宋体" w:hAnsi="宋体" w:hint="eastAsia"/>
          <w:color w:val="000000" w:themeColor="text1"/>
          <w:szCs w:val="21"/>
          <w:lang w:val="zh-CN"/>
        </w:rPr>
        <w:t>招标文件</w:t>
      </w:r>
      <w:r w:rsidR="00E330F1" w:rsidRPr="0011125B">
        <w:rPr>
          <w:rFonts w:ascii="宋体" w:hAnsi="宋体" w:hint="eastAsia"/>
          <w:color w:val="000000" w:themeColor="text1"/>
          <w:szCs w:val="21"/>
          <w:lang w:val="zh-CN"/>
        </w:rPr>
        <w:t>的要求和</w:t>
      </w:r>
      <w:r w:rsidR="00E330F1" w:rsidRPr="0011125B">
        <w:rPr>
          <w:rFonts w:ascii="宋体" w:hAnsi="宋体" w:hint="eastAsia"/>
          <w:color w:val="000000" w:themeColor="text1"/>
          <w:szCs w:val="21"/>
        </w:rPr>
        <w:t>第八章“</w:t>
      </w:r>
      <w:r w:rsidR="0025428E" w:rsidRPr="0011125B">
        <w:rPr>
          <w:rFonts w:ascii="宋体" w:hAnsi="宋体" w:hint="eastAsia"/>
          <w:color w:val="000000" w:themeColor="text1"/>
          <w:szCs w:val="21"/>
        </w:rPr>
        <w:t>投标文件</w:t>
      </w:r>
      <w:r w:rsidR="00E330F1" w:rsidRPr="0011125B">
        <w:rPr>
          <w:rFonts w:ascii="宋体" w:hAnsi="宋体" w:hint="eastAsia"/>
          <w:color w:val="000000" w:themeColor="text1"/>
          <w:szCs w:val="21"/>
        </w:rPr>
        <w:t>格式”进行编写，如有必要，可以增加附页，作为</w:t>
      </w:r>
      <w:r w:rsidR="0025428E" w:rsidRPr="0011125B">
        <w:rPr>
          <w:rFonts w:ascii="宋体" w:hAnsi="宋体" w:hint="eastAsia"/>
          <w:color w:val="000000" w:themeColor="text1"/>
          <w:szCs w:val="21"/>
        </w:rPr>
        <w:t>投标文件</w:t>
      </w:r>
      <w:r w:rsidR="00E330F1" w:rsidRPr="0011125B">
        <w:rPr>
          <w:rFonts w:ascii="宋体" w:hAnsi="宋体" w:hint="eastAsia"/>
          <w:color w:val="000000" w:themeColor="text1"/>
          <w:szCs w:val="21"/>
        </w:rPr>
        <w:t>的组成部分</w:t>
      </w:r>
      <w:r w:rsidR="00E330F1" w:rsidRPr="0011125B">
        <w:rPr>
          <w:rFonts w:ascii="宋体" w:hAnsi="宋体" w:hint="eastAsia"/>
          <w:color w:val="000000" w:themeColor="text1"/>
          <w:szCs w:val="21"/>
          <w:lang w:val="zh-CN"/>
        </w:rPr>
        <w:t>。</w:t>
      </w:r>
    </w:p>
    <w:p w:rsidR="008F4281" w:rsidRPr="0011125B" w:rsidRDefault="008F4281" w:rsidP="00482F96">
      <w:pPr>
        <w:spacing w:line="420" w:lineRule="exact"/>
        <w:ind w:firstLineChars="200" w:firstLine="420"/>
        <w:rPr>
          <w:rFonts w:ascii="宋体" w:hAnsi="宋体"/>
          <w:color w:val="000000" w:themeColor="text1"/>
          <w:szCs w:val="21"/>
          <w:lang w:val="zh-CN"/>
        </w:rPr>
      </w:pPr>
      <w:r w:rsidRPr="0011125B">
        <w:rPr>
          <w:rFonts w:ascii="宋体" w:hAnsi="宋体"/>
          <w:color w:val="000000" w:themeColor="text1"/>
          <w:szCs w:val="21"/>
          <w:lang w:val="zh-CN"/>
        </w:rPr>
        <w:t>3</w:t>
      </w:r>
      <w:r w:rsidRPr="0011125B">
        <w:rPr>
          <w:rFonts w:ascii="宋体" w:hAnsi="宋体" w:hint="eastAsia"/>
          <w:color w:val="000000" w:themeColor="text1"/>
          <w:szCs w:val="21"/>
          <w:lang w:val="zh-CN"/>
        </w:rPr>
        <w:t>.</w:t>
      </w:r>
      <w:r w:rsidRPr="0011125B">
        <w:rPr>
          <w:rFonts w:ascii="宋体" w:hAnsi="宋体"/>
          <w:color w:val="000000" w:themeColor="text1"/>
          <w:szCs w:val="21"/>
          <w:lang w:val="zh-CN"/>
        </w:rPr>
        <w:t>7</w:t>
      </w:r>
      <w:r w:rsidRPr="0011125B">
        <w:rPr>
          <w:rFonts w:ascii="宋体" w:hAnsi="宋体" w:hint="eastAsia"/>
          <w:color w:val="000000" w:themeColor="text1"/>
          <w:szCs w:val="21"/>
          <w:lang w:val="zh-CN"/>
        </w:rPr>
        <w:t>.</w:t>
      </w:r>
      <w:r w:rsidRPr="0011125B">
        <w:rPr>
          <w:rFonts w:ascii="宋体" w:hAnsi="宋体"/>
          <w:color w:val="000000" w:themeColor="text1"/>
          <w:szCs w:val="21"/>
          <w:lang w:val="zh-CN"/>
        </w:rPr>
        <w:t>2</w:t>
      </w:r>
      <w:r w:rsidR="0025428E" w:rsidRPr="0011125B">
        <w:rPr>
          <w:rFonts w:ascii="宋体" w:hAnsi="宋体" w:hint="eastAsia"/>
          <w:color w:val="000000" w:themeColor="text1"/>
          <w:szCs w:val="21"/>
          <w:lang w:val="zh-CN"/>
        </w:rPr>
        <w:t>投标文件</w:t>
      </w:r>
      <w:r w:rsidR="00D77E00" w:rsidRPr="0011125B">
        <w:rPr>
          <w:rFonts w:hint="eastAsia"/>
          <w:color w:val="000000" w:themeColor="text1"/>
        </w:rPr>
        <w:t>应当对</w:t>
      </w:r>
      <w:r w:rsidR="008E5679" w:rsidRPr="0011125B">
        <w:rPr>
          <w:rFonts w:hint="eastAsia"/>
          <w:color w:val="000000" w:themeColor="text1"/>
        </w:rPr>
        <w:t>招标文件</w:t>
      </w:r>
      <w:r w:rsidR="00D77E00" w:rsidRPr="0011125B">
        <w:rPr>
          <w:rFonts w:hint="eastAsia"/>
          <w:color w:val="000000" w:themeColor="text1"/>
        </w:rPr>
        <w:t>有关服务期限</w:t>
      </w:r>
      <w:r w:rsidR="00D77E00" w:rsidRPr="0011125B">
        <w:rPr>
          <w:rFonts w:hint="eastAsia"/>
          <w:color w:val="000000" w:themeColor="text1"/>
          <w:szCs w:val="21"/>
        </w:rPr>
        <w:t>、</w:t>
      </w:r>
      <w:r w:rsidR="00A0706C" w:rsidRPr="0011125B">
        <w:rPr>
          <w:rFonts w:hint="eastAsia"/>
          <w:color w:val="000000" w:themeColor="text1"/>
          <w:szCs w:val="21"/>
        </w:rPr>
        <w:t>投标有效期</w:t>
      </w:r>
      <w:r w:rsidR="00D77E00" w:rsidRPr="0011125B">
        <w:rPr>
          <w:rFonts w:hint="eastAsia"/>
          <w:color w:val="000000" w:themeColor="text1"/>
          <w:szCs w:val="21"/>
        </w:rPr>
        <w:t>、质量要求、技术标准和要求、采购</w:t>
      </w:r>
      <w:r w:rsidR="00D87379" w:rsidRPr="0011125B">
        <w:rPr>
          <w:rFonts w:hint="eastAsia"/>
          <w:color w:val="000000" w:themeColor="text1"/>
          <w:szCs w:val="21"/>
        </w:rPr>
        <w:t>范围等实质性内容作出响应，如实在商务响应表和技术响应表中填写响应情况。</w:t>
      </w:r>
    </w:p>
    <w:p w:rsidR="002944D8" w:rsidRPr="0011125B" w:rsidRDefault="00A86E6C"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3</w:t>
      </w:r>
      <w:r w:rsidR="0025428E" w:rsidRPr="0011125B">
        <w:rPr>
          <w:rFonts w:ascii="宋体" w:hAnsi="宋体" w:hint="eastAsia"/>
          <w:color w:val="000000" w:themeColor="text1"/>
          <w:szCs w:val="21"/>
        </w:rPr>
        <w:t>投标文件</w:t>
      </w:r>
      <w:r w:rsidR="002944D8" w:rsidRPr="0011125B">
        <w:rPr>
          <w:rFonts w:ascii="宋体" w:hAnsi="宋体" w:hint="eastAsia"/>
          <w:color w:val="000000" w:themeColor="text1"/>
          <w:szCs w:val="21"/>
        </w:rPr>
        <w:t>应用不褪色的材料打印</w:t>
      </w:r>
      <w:r w:rsidR="00B36E63" w:rsidRPr="0011125B">
        <w:rPr>
          <w:rFonts w:ascii="宋体" w:hAnsi="宋体" w:hint="eastAsia"/>
          <w:color w:val="000000" w:themeColor="text1"/>
          <w:szCs w:val="21"/>
        </w:rPr>
        <w:t>（</w:t>
      </w:r>
      <w:r w:rsidR="00270272" w:rsidRPr="0011125B">
        <w:rPr>
          <w:rFonts w:ascii="宋体" w:hAnsi="宋体" w:hint="eastAsia"/>
          <w:color w:val="000000" w:themeColor="text1"/>
          <w:szCs w:val="21"/>
        </w:rPr>
        <w:t>其中：</w:t>
      </w:r>
      <w:r w:rsidR="00B36E63" w:rsidRPr="0011125B">
        <w:rPr>
          <w:rFonts w:ascii="宋体" w:hAnsi="宋体" w:hint="eastAsia"/>
          <w:color w:val="000000" w:themeColor="text1"/>
          <w:szCs w:val="21"/>
        </w:rPr>
        <w:t>正文用白色复印纸双面打印）</w:t>
      </w:r>
      <w:r w:rsidR="002944D8" w:rsidRPr="0011125B">
        <w:rPr>
          <w:rFonts w:ascii="宋体" w:hAnsi="宋体" w:hint="eastAsia"/>
          <w:color w:val="000000" w:themeColor="text1"/>
          <w:szCs w:val="21"/>
        </w:rPr>
        <w:t>，并由</w:t>
      </w:r>
      <w:r w:rsidR="00BF640B" w:rsidRPr="0011125B">
        <w:rPr>
          <w:rFonts w:ascii="宋体" w:hAnsi="宋体" w:hint="eastAsia"/>
          <w:color w:val="000000" w:themeColor="text1"/>
          <w:szCs w:val="21"/>
        </w:rPr>
        <w:t>投标人</w:t>
      </w:r>
      <w:r w:rsidR="002944D8" w:rsidRPr="0011125B">
        <w:rPr>
          <w:rFonts w:ascii="宋体" w:hAnsi="宋体" w:hint="eastAsia"/>
          <w:color w:val="000000" w:themeColor="text1"/>
          <w:szCs w:val="21"/>
        </w:rPr>
        <w:t>的法定代表人或其委托代理人</w:t>
      </w:r>
      <w:r w:rsidR="008D726C" w:rsidRPr="0011125B">
        <w:rPr>
          <w:rFonts w:ascii="宋体" w:hAnsi="宋体" w:hint="eastAsia"/>
          <w:color w:val="000000" w:themeColor="text1"/>
          <w:szCs w:val="21"/>
        </w:rPr>
        <w:t>在</w:t>
      </w:r>
      <w:r w:rsidR="0025428E" w:rsidRPr="0011125B">
        <w:rPr>
          <w:rFonts w:ascii="宋体" w:hAnsi="宋体" w:hint="eastAsia"/>
          <w:color w:val="000000" w:themeColor="text1"/>
          <w:szCs w:val="21"/>
        </w:rPr>
        <w:t>投标文件</w:t>
      </w:r>
      <w:r w:rsidR="008D726C" w:rsidRPr="0011125B">
        <w:rPr>
          <w:rFonts w:ascii="宋体" w:hAnsi="宋体" w:hint="eastAsia"/>
          <w:color w:val="000000" w:themeColor="text1"/>
          <w:szCs w:val="21"/>
        </w:rPr>
        <w:t>的规定处</w:t>
      </w:r>
      <w:r w:rsidR="002944D8" w:rsidRPr="0011125B">
        <w:rPr>
          <w:rFonts w:ascii="宋体" w:hAnsi="宋体" w:hint="eastAsia"/>
          <w:color w:val="000000" w:themeColor="text1"/>
          <w:szCs w:val="21"/>
        </w:rPr>
        <w:t>签字或盖单位章。委托代理人签字的，</w:t>
      </w:r>
      <w:r w:rsidR="0025428E" w:rsidRPr="0011125B">
        <w:rPr>
          <w:rFonts w:ascii="宋体" w:hAnsi="宋体" w:hint="eastAsia"/>
          <w:color w:val="000000" w:themeColor="text1"/>
          <w:szCs w:val="21"/>
        </w:rPr>
        <w:t>投标文件</w:t>
      </w:r>
      <w:r w:rsidR="002944D8" w:rsidRPr="0011125B">
        <w:rPr>
          <w:rFonts w:ascii="宋体" w:hAnsi="宋体" w:hint="eastAsia"/>
          <w:color w:val="000000" w:themeColor="text1"/>
          <w:szCs w:val="21"/>
        </w:rPr>
        <w:t>应附法定代表人签署的授权委托书。</w:t>
      </w:r>
      <w:r w:rsidR="0025428E" w:rsidRPr="0011125B">
        <w:rPr>
          <w:rFonts w:ascii="宋体" w:hAnsi="宋体" w:hint="eastAsia"/>
          <w:color w:val="000000" w:themeColor="text1"/>
          <w:szCs w:val="21"/>
        </w:rPr>
        <w:t>投标文件</w:t>
      </w:r>
      <w:r w:rsidR="002944D8" w:rsidRPr="0011125B">
        <w:rPr>
          <w:rFonts w:ascii="宋体" w:hAnsi="宋体" w:hint="eastAsia"/>
          <w:color w:val="000000" w:themeColor="text1"/>
          <w:szCs w:val="21"/>
        </w:rPr>
        <w:t>应尽量避免涂改、行间插字或删除。如果出现上述情况，改动之处应加盖单位章或由</w:t>
      </w:r>
      <w:r w:rsidR="00BF640B" w:rsidRPr="0011125B">
        <w:rPr>
          <w:rFonts w:ascii="宋体" w:hAnsi="宋体" w:hint="eastAsia"/>
          <w:color w:val="000000" w:themeColor="text1"/>
          <w:szCs w:val="21"/>
        </w:rPr>
        <w:t>投标人</w:t>
      </w:r>
      <w:r w:rsidR="002944D8" w:rsidRPr="0011125B">
        <w:rPr>
          <w:rFonts w:ascii="宋体" w:hAnsi="宋体" w:hint="eastAsia"/>
          <w:color w:val="000000" w:themeColor="text1"/>
          <w:szCs w:val="21"/>
        </w:rPr>
        <w:t>的法定代表人或其授权的代理人签字确认。签字或盖章的具体要求见</w:t>
      </w:r>
      <w:r w:rsidR="000F7988" w:rsidRPr="0011125B">
        <w:rPr>
          <w:rFonts w:ascii="宋体" w:hAnsi="宋体" w:hint="eastAsia"/>
          <w:color w:val="000000" w:themeColor="text1"/>
          <w:szCs w:val="21"/>
        </w:rPr>
        <w:t>投标人须知</w:t>
      </w:r>
      <w:r w:rsidR="002944D8" w:rsidRPr="0011125B">
        <w:rPr>
          <w:rFonts w:ascii="宋体" w:hAnsi="宋体" w:hint="eastAsia"/>
          <w:color w:val="000000" w:themeColor="text1"/>
          <w:szCs w:val="21"/>
        </w:rPr>
        <w:t>前附表。</w:t>
      </w:r>
    </w:p>
    <w:p w:rsidR="00E9261B" w:rsidRPr="0011125B" w:rsidRDefault="00E9261B"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4</w:t>
      </w:r>
      <w:r w:rsidR="0025428E" w:rsidRPr="0011125B">
        <w:rPr>
          <w:rFonts w:ascii="宋体" w:hAnsi="宋体" w:hint="eastAsia"/>
          <w:color w:val="000000" w:themeColor="text1"/>
          <w:szCs w:val="21"/>
        </w:rPr>
        <w:t>投标文件</w:t>
      </w:r>
      <w:r w:rsidR="00B36E63" w:rsidRPr="0011125B">
        <w:rPr>
          <w:rFonts w:ascii="宋体" w:hAnsi="宋体" w:hint="eastAsia"/>
          <w:color w:val="000000" w:themeColor="text1"/>
          <w:szCs w:val="21"/>
        </w:rPr>
        <w:t>正本与副本应分别装订成册</w:t>
      </w:r>
      <w:r w:rsidR="00270272" w:rsidRPr="0011125B">
        <w:rPr>
          <w:rFonts w:ascii="宋体" w:hAnsi="宋体" w:hint="eastAsia"/>
          <w:color w:val="000000" w:themeColor="text1"/>
          <w:szCs w:val="21"/>
        </w:rPr>
        <w:t>，具体</w:t>
      </w:r>
      <w:r w:rsidR="0044715C" w:rsidRPr="0011125B">
        <w:rPr>
          <w:rFonts w:ascii="宋体" w:hAnsi="宋体" w:hint="eastAsia"/>
          <w:color w:val="000000" w:themeColor="text1"/>
          <w:szCs w:val="21"/>
        </w:rPr>
        <w:t>装订</w:t>
      </w:r>
      <w:r w:rsidR="00270272" w:rsidRPr="0011125B">
        <w:rPr>
          <w:rFonts w:ascii="宋体" w:hAnsi="宋体" w:hint="eastAsia"/>
          <w:color w:val="000000" w:themeColor="text1"/>
          <w:szCs w:val="21"/>
        </w:rPr>
        <w:t>要求见</w:t>
      </w:r>
      <w:r w:rsidR="000F7988" w:rsidRPr="0011125B">
        <w:rPr>
          <w:rFonts w:ascii="宋体" w:hAnsi="宋体" w:hint="eastAsia"/>
          <w:color w:val="000000" w:themeColor="text1"/>
          <w:szCs w:val="21"/>
        </w:rPr>
        <w:t>投标人须知</w:t>
      </w:r>
      <w:r w:rsidR="00270272" w:rsidRPr="0011125B">
        <w:rPr>
          <w:rFonts w:ascii="宋体" w:hAnsi="宋体" w:hint="eastAsia"/>
          <w:color w:val="000000" w:themeColor="text1"/>
          <w:szCs w:val="21"/>
        </w:rPr>
        <w:t>前附表。</w:t>
      </w:r>
    </w:p>
    <w:p w:rsidR="00E9261B" w:rsidRPr="0011125B" w:rsidRDefault="00E9261B" w:rsidP="00482F96">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7</w:t>
      </w:r>
      <w:r w:rsidRPr="0011125B">
        <w:rPr>
          <w:rFonts w:ascii="宋体" w:hAnsi="宋体" w:hint="eastAsia"/>
          <w:color w:val="000000" w:themeColor="text1"/>
          <w:szCs w:val="21"/>
        </w:rPr>
        <w:t>.</w:t>
      </w:r>
      <w:r w:rsidRPr="0011125B">
        <w:rPr>
          <w:rFonts w:ascii="宋体" w:hAnsi="宋体"/>
          <w:color w:val="000000" w:themeColor="text1"/>
          <w:szCs w:val="21"/>
        </w:rPr>
        <w:t>5</w:t>
      </w:r>
      <w:r w:rsidR="0025428E" w:rsidRPr="0011125B">
        <w:rPr>
          <w:rFonts w:ascii="宋体" w:hAnsi="宋体" w:hint="eastAsia"/>
          <w:color w:val="000000" w:themeColor="text1"/>
          <w:szCs w:val="21"/>
        </w:rPr>
        <w:t>投标文件</w:t>
      </w:r>
      <w:r w:rsidR="00806F6E" w:rsidRPr="0011125B">
        <w:rPr>
          <w:rFonts w:ascii="宋体" w:hAnsi="宋体" w:hint="eastAsia"/>
          <w:color w:val="000000" w:themeColor="text1"/>
          <w:szCs w:val="21"/>
        </w:rPr>
        <w:t>正本一份，副本份数</w:t>
      </w:r>
      <w:r w:rsidR="003513FB" w:rsidRPr="0011125B">
        <w:rPr>
          <w:rFonts w:ascii="宋体" w:hAnsi="宋体" w:hint="eastAsia"/>
          <w:color w:val="000000" w:themeColor="text1"/>
          <w:szCs w:val="21"/>
        </w:rPr>
        <w:t>和</w:t>
      </w:r>
      <w:r w:rsidR="0025428E" w:rsidRPr="0011125B">
        <w:rPr>
          <w:rFonts w:ascii="宋体" w:hAnsi="宋体" w:hint="eastAsia"/>
          <w:color w:val="000000" w:themeColor="text1"/>
          <w:szCs w:val="21"/>
        </w:rPr>
        <w:t>投标文件</w:t>
      </w:r>
      <w:r w:rsidR="003513FB" w:rsidRPr="0011125B">
        <w:rPr>
          <w:rFonts w:ascii="宋体" w:hAnsi="宋体" w:hint="eastAsia"/>
          <w:color w:val="000000" w:themeColor="text1"/>
          <w:szCs w:val="21"/>
        </w:rPr>
        <w:t>电子版（光盘或U盘）份数</w:t>
      </w:r>
      <w:r w:rsidR="00806F6E" w:rsidRPr="0011125B">
        <w:rPr>
          <w:rFonts w:ascii="宋体" w:hAnsi="宋体" w:hint="eastAsia"/>
          <w:color w:val="000000" w:themeColor="text1"/>
          <w:szCs w:val="21"/>
        </w:rPr>
        <w:t>见</w:t>
      </w:r>
      <w:r w:rsidR="000F7988" w:rsidRPr="0011125B">
        <w:rPr>
          <w:rFonts w:ascii="宋体" w:hAnsi="宋体" w:hint="eastAsia"/>
          <w:color w:val="000000" w:themeColor="text1"/>
          <w:szCs w:val="21"/>
        </w:rPr>
        <w:t>投标人须知</w:t>
      </w:r>
      <w:r w:rsidR="00806F6E" w:rsidRPr="0011125B">
        <w:rPr>
          <w:rFonts w:ascii="宋体" w:hAnsi="宋体" w:hint="eastAsia"/>
          <w:color w:val="000000" w:themeColor="text1"/>
          <w:szCs w:val="21"/>
        </w:rPr>
        <w:t>前附表。正本和副本的封面上应清楚地标记“正本”或“副本”的字样。当副本和正本不一致时，以正本为准。</w:t>
      </w:r>
    </w:p>
    <w:p w:rsidR="00E9261B" w:rsidRPr="0011125B" w:rsidRDefault="00715278" w:rsidP="00715278">
      <w:pPr>
        <w:spacing w:line="420" w:lineRule="exact"/>
        <w:ind w:firstLineChars="200" w:firstLine="420"/>
        <w:outlineLvl w:val="1"/>
        <w:rPr>
          <w:rFonts w:ascii="黑体" w:eastAsia="黑体" w:hAnsi="黑体"/>
          <w:color w:val="000000" w:themeColor="text1"/>
          <w:szCs w:val="21"/>
        </w:rPr>
      </w:pPr>
      <w:bookmarkStart w:id="35" w:name="_Toc528438458"/>
      <w:r w:rsidRPr="0011125B">
        <w:rPr>
          <w:rFonts w:ascii="黑体" w:eastAsia="黑体" w:hAnsi="黑体" w:hint="eastAsia"/>
          <w:color w:val="000000" w:themeColor="text1"/>
          <w:szCs w:val="21"/>
        </w:rPr>
        <w:t>4.</w:t>
      </w:r>
      <w:r w:rsidR="008F4389" w:rsidRPr="0011125B">
        <w:rPr>
          <w:rFonts w:ascii="黑体" w:eastAsia="黑体" w:hAnsi="黑体" w:hint="eastAsia"/>
          <w:color w:val="000000" w:themeColor="text1"/>
          <w:szCs w:val="21"/>
        </w:rPr>
        <w:t>投标</w:t>
      </w:r>
      <w:bookmarkEnd w:id="35"/>
    </w:p>
    <w:p w:rsidR="00482F96" w:rsidRPr="0011125B" w:rsidRDefault="00CA16ED" w:rsidP="00CA16ED">
      <w:pPr>
        <w:topLinePunct/>
        <w:spacing w:line="420" w:lineRule="exact"/>
        <w:ind w:firstLineChars="200" w:firstLine="420"/>
        <w:outlineLvl w:val="2"/>
        <w:rPr>
          <w:rFonts w:ascii="楷体_GB2312" w:eastAsia="楷体_GB2312" w:hAnsi="黑体"/>
          <w:color w:val="000000" w:themeColor="text1"/>
          <w:szCs w:val="21"/>
        </w:rPr>
      </w:pPr>
      <w:bookmarkStart w:id="36" w:name="_Toc528438459"/>
      <w:r w:rsidRPr="0011125B">
        <w:rPr>
          <w:rFonts w:ascii="楷体_GB2312" w:eastAsia="楷体_GB2312" w:hAnsi="黑体" w:hint="eastAsia"/>
          <w:color w:val="000000" w:themeColor="text1"/>
          <w:szCs w:val="21"/>
        </w:rPr>
        <w:t>4.1</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的密封和</w:t>
      </w:r>
      <w:r w:rsidR="00A52611" w:rsidRPr="0011125B">
        <w:rPr>
          <w:rFonts w:ascii="楷体_GB2312" w:eastAsia="楷体_GB2312" w:hAnsi="黑体" w:hint="eastAsia"/>
          <w:color w:val="000000" w:themeColor="text1"/>
          <w:szCs w:val="21"/>
        </w:rPr>
        <w:t>标识</w:t>
      </w:r>
      <w:bookmarkEnd w:id="36"/>
    </w:p>
    <w:p w:rsidR="00482F96" w:rsidRPr="0011125B" w:rsidRDefault="00A52611"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r w:rsidR="0025428E" w:rsidRPr="0011125B">
        <w:rPr>
          <w:rFonts w:ascii="宋体" w:hAnsi="宋体" w:hint="eastAsia"/>
          <w:color w:val="000000" w:themeColor="text1"/>
          <w:szCs w:val="21"/>
        </w:rPr>
        <w:t>投标文件</w:t>
      </w:r>
      <w:r w:rsidR="00455643" w:rsidRPr="0011125B">
        <w:rPr>
          <w:rFonts w:ascii="宋体" w:hAnsi="宋体" w:hint="eastAsia"/>
          <w:color w:val="000000" w:themeColor="text1"/>
          <w:szCs w:val="21"/>
        </w:rPr>
        <w:t>的密封：见</w:t>
      </w:r>
      <w:r w:rsidR="000F7988" w:rsidRPr="0011125B">
        <w:rPr>
          <w:rFonts w:ascii="宋体" w:hAnsi="宋体" w:hint="eastAsia"/>
          <w:color w:val="000000" w:themeColor="text1"/>
          <w:szCs w:val="21"/>
        </w:rPr>
        <w:t>投标人须知</w:t>
      </w:r>
      <w:r w:rsidR="00455643" w:rsidRPr="0011125B">
        <w:rPr>
          <w:rFonts w:ascii="宋体" w:hAnsi="宋体" w:hint="eastAsia"/>
          <w:color w:val="000000" w:themeColor="text1"/>
          <w:szCs w:val="21"/>
        </w:rPr>
        <w:t>前附表。</w:t>
      </w:r>
    </w:p>
    <w:p w:rsidR="00A52611" w:rsidRPr="0011125B" w:rsidRDefault="00A52611"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2</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的标识：见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6E3A84" w:rsidRPr="0011125B" w:rsidRDefault="006E3A84" w:rsidP="006E3A84">
      <w:pPr>
        <w:topLinePunct/>
        <w:spacing w:line="420" w:lineRule="exact"/>
        <w:ind w:firstLineChars="200" w:firstLine="420"/>
        <w:outlineLvl w:val="2"/>
        <w:rPr>
          <w:rFonts w:ascii="楷体_GB2312" w:eastAsia="楷体_GB2312" w:hAnsi="黑体"/>
          <w:color w:val="000000" w:themeColor="text1"/>
          <w:szCs w:val="21"/>
        </w:rPr>
      </w:pPr>
      <w:bookmarkStart w:id="37" w:name="_Toc528438460"/>
      <w:r w:rsidRPr="0011125B">
        <w:rPr>
          <w:rFonts w:ascii="楷体_GB2312" w:eastAsia="楷体_GB2312" w:hAnsi="黑体" w:hint="eastAsia"/>
          <w:color w:val="000000" w:themeColor="text1"/>
          <w:szCs w:val="21"/>
        </w:rPr>
        <w:lastRenderedPageBreak/>
        <w:t>4.</w:t>
      </w:r>
      <w:r w:rsidR="000C49CC" w:rsidRPr="0011125B">
        <w:rPr>
          <w:rFonts w:ascii="楷体_GB2312" w:eastAsia="楷体_GB2312" w:hAnsi="黑体"/>
          <w:color w:val="000000" w:themeColor="text1"/>
          <w:szCs w:val="21"/>
        </w:rPr>
        <w:t>2</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w:t>
      </w:r>
      <w:r w:rsidR="0096459E" w:rsidRPr="0011125B">
        <w:rPr>
          <w:rFonts w:ascii="楷体_GB2312" w:eastAsia="楷体_GB2312" w:hAnsi="黑体" w:hint="eastAsia"/>
          <w:color w:val="000000" w:themeColor="text1"/>
          <w:szCs w:val="21"/>
        </w:rPr>
        <w:t>提交</w:t>
      </w:r>
      <w:bookmarkEnd w:id="37"/>
    </w:p>
    <w:p w:rsidR="00455643" w:rsidRPr="0011125B" w:rsidRDefault="003F6DDD"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1</w:t>
      </w:r>
      <w:r w:rsidR="00BF640B" w:rsidRPr="0011125B">
        <w:rPr>
          <w:rFonts w:ascii="宋体" w:hAnsi="宋体" w:hint="eastAsia"/>
          <w:color w:val="000000" w:themeColor="text1"/>
          <w:szCs w:val="21"/>
        </w:rPr>
        <w:t>投标人</w:t>
      </w:r>
      <w:r w:rsidR="0040396D" w:rsidRPr="0011125B">
        <w:rPr>
          <w:rFonts w:ascii="宋体" w:hAnsi="宋体" w:hint="eastAsia"/>
          <w:color w:val="000000" w:themeColor="text1"/>
          <w:szCs w:val="21"/>
        </w:rPr>
        <w:t>应在</w:t>
      </w:r>
      <w:r w:rsidR="0096459E"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40396D" w:rsidRPr="0011125B">
        <w:rPr>
          <w:rFonts w:ascii="宋体" w:hAnsi="宋体" w:hint="eastAsia"/>
          <w:color w:val="000000" w:themeColor="text1"/>
          <w:szCs w:val="21"/>
        </w:rPr>
        <w:t>截止时间前</w:t>
      </w:r>
      <w:r w:rsidR="0096459E"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40396D" w:rsidRPr="0011125B">
        <w:rPr>
          <w:rFonts w:ascii="宋体" w:hAnsi="宋体" w:hint="eastAsia"/>
          <w:color w:val="000000" w:themeColor="text1"/>
          <w:szCs w:val="21"/>
        </w:rPr>
        <w:t>。</w:t>
      </w:r>
    </w:p>
    <w:p w:rsidR="00455643" w:rsidRPr="0011125B" w:rsidRDefault="003F6DDD"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2</w:t>
      </w:r>
      <w:r w:rsidR="00BF640B" w:rsidRPr="0011125B">
        <w:rPr>
          <w:rFonts w:ascii="宋体" w:hAnsi="宋体" w:hint="eastAsia"/>
          <w:color w:val="000000" w:themeColor="text1"/>
          <w:szCs w:val="21"/>
        </w:rPr>
        <w:t>投标人</w:t>
      </w:r>
      <w:r w:rsidR="0096459E"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40396D" w:rsidRPr="0011125B">
        <w:rPr>
          <w:rFonts w:ascii="宋体" w:hAnsi="宋体" w:hint="eastAsia"/>
          <w:color w:val="000000" w:themeColor="text1"/>
          <w:szCs w:val="21"/>
        </w:rPr>
        <w:t>的时间、地点和要求：见</w:t>
      </w:r>
      <w:r w:rsidR="000F7988" w:rsidRPr="0011125B">
        <w:rPr>
          <w:rFonts w:ascii="宋体" w:hAnsi="宋体" w:hint="eastAsia"/>
          <w:color w:val="000000" w:themeColor="text1"/>
          <w:szCs w:val="21"/>
        </w:rPr>
        <w:t>投标人须知</w:t>
      </w:r>
      <w:r w:rsidR="0040396D" w:rsidRPr="0011125B">
        <w:rPr>
          <w:rFonts w:ascii="宋体" w:hAnsi="宋体" w:hint="eastAsia"/>
          <w:color w:val="000000" w:themeColor="text1"/>
          <w:szCs w:val="21"/>
        </w:rPr>
        <w:t>前附表。</w:t>
      </w:r>
    </w:p>
    <w:p w:rsidR="003F6DDD" w:rsidRPr="0011125B" w:rsidRDefault="003F6DDD"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r w:rsidR="00BF640B" w:rsidRPr="0011125B">
        <w:rPr>
          <w:rFonts w:ascii="宋体" w:hAnsi="宋体" w:hint="eastAsia"/>
          <w:color w:val="000000" w:themeColor="text1"/>
          <w:szCs w:val="21"/>
        </w:rPr>
        <w:t>投标人</w:t>
      </w:r>
      <w:r w:rsidR="009D4ABE" w:rsidRPr="0011125B">
        <w:rPr>
          <w:rFonts w:ascii="宋体" w:hAnsi="宋体" w:hint="eastAsia"/>
          <w:color w:val="000000" w:themeColor="text1"/>
          <w:szCs w:val="21"/>
        </w:rPr>
        <w:t>有下列</w:t>
      </w:r>
      <w:r w:rsidR="00EC292D" w:rsidRPr="0011125B">
        <w:rPr>
          <w:rFonts w:ascii="宋体" w:hAnsi="宋体" w:hint="eastAsia"/>
          <w:color w:val="000000" w:themeColor="text1"/>
          <w:szCs w:val="21"/>
        </w:rPr>
        <w:t>情形</w:t>
      </w:r>
      <w:r w:rsidR="009D4ABE" w:rsidRPr="0011125B">
        <w:rPr>
          <w:rFonts w:ascii="宋体" w:hAnsi="宋体" w:hint="eastAsia"/>
          <w:color w:val="000000" w:themeColor="text1"/>
          <w:szCs w:val="21"/>
        </w:rPr>
        <w:t>之一，</w:t>
      </w:r>
      <w:r w:rsidR="00E938D0" w:rsidRPr="0011125B">
        <w:rPr>
          <w:rFonts w:ascii="宋体" w:hAnsi="宋体" w:hint="eastAsia"/>
          <w:color w:val="000000" w:themeColor="text1"/>
          <w:szCs w:val="21"/>
        </w:rPr>
        <w:t>招标人</w:t>
      </w:r>
      <w:r w:rsidR="00EC292D" w:rsidRPr="0011125B">
        <w:rPr>
          <w:rFonts w:ascii="宋体" w:hAnsi="宋体" w:hint="eastAsia"/>
          <w:color w:val="000000" w:themeColor="text1"/>
          <w:szCs w:val="21"/>
        </w:rPr>
        <w:t>、</w:t>
      </w:r>
      <w:r w:rsidR="009D4ABE" w:rsidRPr="0011125B">
        <w:rPr>
          <w:rFonts w:ascii="宋体" w:hAnsi="宋体" w:hint="eastAsia"/>
          <w:color w:val="000000" w:themeColor="text1"/>
          <w:szCs w:val="21"/>
        </w:rPr>
        <w:t>采购代理机构应当拒绝接收</w:t>
      </w:r>
      <w:r w:rsidR="00BF640B" w:rsidRPr="0011125B">
        <w:rPr>
          <w:rFonts w:ascii="宋体" w:hAnsi="宋体" w:hint="eastAsia"/>
          <w:color w:val="000000" w:themeColor="text1"/>
          <w:szCs w:val="21"/>
        </w:rPr>
        <w:t>投标人</w:t>
      </w:r>
      <w:r w:rsidR="00236D29" w:rsidRPr="0011125B">
        <w:rPr>
          <w:rFonts w:ascii="宋体" w:hAnsi="宋体" w:hint="eastAsia"/>
          <w:color w:val="000000" w:themeColor="text1"/>
          <w:szCs w:val="21"/>
        </w:rPr>
        <w:t>的</w:t>
      </w:r>
      <w:r w:rsidR="0025428E" w:rsidRPr="0011125B">
        <w:rPr>
          <w:rFonts w:ascii="宋体" w:hAnsi="宋体" w:hint="eastAsia"/>
          <w:color w:val="000000" w:themeColor="text1"/>
          <w:szCs w:val="21"/>
        </w:rPr>
        <w:t>投标文件</w:t>
      </w:r>
      <w:r w:rsidR="009D4ABE" w:rsidRPr="0011125B">
        <w:rPr>
          <w:rFonts w:ascii="宋体" w:hAnsi="宋体" w:hint="eastAsia"/>
          <w:color w:val="000000" w:themeColor="text1"/>
          <w:szCs w:val="21"/>
        </w:rPr>
        <w:t>：</w:t>
      </w:r>
    </w:p>
    <w:p w:rsidR="009D4ABE" w:rsidRPr="0011125B" w:rsidRDefault="009D4ABE" w:rsidP="009D4ABE">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（1）逾期送达的或者未送达指定地点的；</w:t>
      </w:r>
    </w:p>
    <w:p w:rsidR="00822C42" w:rsidRPr="0011125B" w:rsidRDefault="009D4ABE" w:rsidP="009D4ABE">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25428E" w:rsidRPr="0011125B">
        <w:rPr>
          <w:rFonts w:ascii="宋体" w:hAnsi="宋体" w:hint="eastAsia"/>
          <w:color w:val="000000" w:themeColor="text1"/>
          <w:szCs w:val="21"/>
        </w:rPr>
        <w:t>投标文件</w:t>
      </w:r>
      <w:r w:rsidR="00DB2FD7" w:rsidRPr="0011125B">
        <w:rPr>
          <w:rFonts w:ascii="宋体" w:hAnsi="宋体" w:hint="eastAsia"/>
          <w:color w:val="000000" w:themeColor="text1"/>
          <w:szCs w:val="21"/>
        </w:rPr>
        <w:t>未按本章第4.1.1项要求密封的；</w:t>
      </w:r>
    </w:p>
    <w:p w:rsidR="009D4ABE" w:rsidRPr="0011125B" w:rsidRDefault="00822C42" w:rsidP="00274EC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5B6877" w:rsidRPr="0011125B">
        <w:rPr>
          <w:rFonts w:ascii="宋体" w:hAnsi="宋体" w:hint="eastAsia"/>
          <w:color w:val="000000" w:themeColor="text1"/>
          <w:szCs w:val="21"/>
        </w:rPr>
        <w:t>法定代表人参加</w:t>
      </w:r>
      <w:r w:rsidR="0013311F" w:rsidRPr="0011125B">
        <w:rPr>
          <w:rFonts w:ascii="宋体" w:hAnsi="宋体" w:hint="eastAsia"/>
          <w:color w:val="000000" w:themeColor="text1"/>
          <w:szCs w:val="21"/>
        </w:rPr>
        <w:t>投标</w:t>
      </w:r>
      <w:r w:rsidR="005B6877" w:rsidRPr="0011125B">
        <w:rPr>
          <w:rFonts w:ascii="宋体" w:hAnsi="宋体" w:hint="eastAsia"/>
          <w:color w:val="000000" w:themeColor="text1"/>
          <w:szCs w:val="21"/>
        </w:rPr>
        <w:t>的，未出示法定代表人身份证明原件和本人身份证原件，或者是委托代理人参加</w:t>
      </w:r>
      <w:r w:rsidR="0013311F" w:rsidRPr="0011125B">
        <w:rPr>
          <w:rFonts w:ascii="宋体" w:hAnsi="宋体" w:hint="eastAsia"/>
          <w:color w:val="000000" w:themeColor="text1"/>
          <w:szCs w:val="21"/>
        </w:rPr>
        <w:t>投标</w:t>
      </w:r>
      <w:r w:rsidR="005B6877" w:rsidRPr="0011125B">
        <w:rPr>
          <w:rFonts w:ascii="宋体" w:hAnsi="宋体" w:hint="eastAsia"/>
          <w:color w:val="000000" w:themeColor="text1"/>
          <w:szCs w:val="21"/>
        </w:rPr>
        <w:t>的，未出示法定代表人签署的授权委托书原件和本人身份证原件的</w:t>
      </w:r>
      <w:r w:rsidR="009D4ABE" w:rsidRPr="0011125B">
        <w:rPr>
          <w:rFonts w:ascii="宋体" w:hAnsi="宋体" w:hint="eastAsia"/>
          <w:color w:val="000000" w:themeColor="text1"/>
          <w:szCs w:val="21"/>
        </w:rPr>
        <w:t>。</w:t>
      </w:r>
    </w:p>
    <w:p w:rsidR="003F6DDD" w:rsidRPr="0011125B" w:rsidRDefault="003F6DDD"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4</w:t>
      </w:r>
      <w:r w:rsidR="00867FA5" w:rsidRPr="0011125B">
        <w:rPr>
          <w:rFonts w:ascii="宋体" w:hAnsi="宋体" w:hint="eastAsia"/>
          <w:color w:val="000000" w:themeColor="text1"/>
          <w:szCs w:val="21"/>
        </w:rPr>
        <w:t>除</w:t>
      </w:r>
      <w:r w:rsidR="000F7988" w:rsidRPr="0011125B">
        <w:rPr>
          <w:rFonts w:ascii="宋体" w:hAnsi="宋体" w:hint="eastAsia"/>
          <w:color w:val="000000" w:themeColor="text1"/>
          <w:szCs w:val="21"/>
        </w:rPr>
        <w:t>投标人须知</w:t>
      </w:r>
      <w:r w:rsidR="00867FA5" w:rsidRPr="0011125B">
        <w:rPr>
          <w:rFonts w:ascii="宋体" w:hAnsi="宋体" w:hint="eastAsia"/>
          <w:color w:val="000000" w:themeColor="text1"/>
          <w:szCs w:val="21"/>
        </w:rPr>
        <w:t>前附表另有规定外，</w:t>
      </w:r>
      <w:r w:rsidR="00BF640B" w:rsidRPr="0011125B">
        <w:rPr>
          <w:rFonts w:ascii="宋体" w:hAnsi="宋体" w:hint="eastAsia"/>
          <w:color w:val="000000" w:themeColor="text1"/>
          <w:szCs w:val="21"/>
        </w:rPr>
        <w:t>投标人</w:t>
      </w:r>
      <w:r w:rsidR="00867FA5" w:rsidRPr="0011125B">
        <w:rPr>
          <w:rFonts w:ascii="宋体" w:hAnsi="宋体" w:hint="eastAsia"/>
          <w:color w:val="000000" w:themeColor="text1"/>
          <w:szCs w:val="21"/>
        </w:rPr>
        <w:t>的</w:t>
      </w:r>
      <w:r w:rsidR="0025428E" w:rsidRPr="0011125B">
        <w:rPr>
          <w:rFonts w:ascii="宋体" w:hAnsi="宋体" w:hint="eastAsia"/>
          <w:color w:val="000000" w:themeColor="text1"/>
          <w:szCs w:val="21"/>
        </w:rPr>
        <w:t>投标文件</w:t>
      </w:r>
      <w:r w:rsidR="00867FA5" w:rsidRPr="0011125B">
        <w:rPr>
          <w:rFonts w:ascii="宋体" w:hAnsi="宋体" w:hint="eastAsia"/>
          <w:color w:val="000000" w:themeColor="text1"/>
          <w:szCs w:val="21"/>
        </w:rPr>
        <w:t>均不退还。</w:t>
      </w:r>
    </w:p>
    <w:p w:rsidR="00412933" w:rsidRPr="0011125B" w:rsidRDefault="00412933" w:rsidP="00412933">
      <w:pPr>
        <w:topLinePunct/>
        <w:spacing w:line="420" w:lineRule="exact"/>
        <w:ind w:firstLineChars="200" w:firstLine="420"/>
        <w:outlineLvl w:val="2"/>
        <w:rPr>
          <w:rFonts w:ascii="楷体_GB2312" w:eastAsia="楷体_GB2312" w:hAnsi="黑体"/>
          <w:color w:val="000000" w:themeColor="text1"/>
          <w:szCs w:val="21"/>
        </w:rPr>
      </w:pPr>
      <w:bookmarkStart w:id="38" w:name="_Toc528438461"/>
      <w:r w:rsidRPr="0011125B">
        <w:rPr>
          <w:rFonts w:ascii="楷体_GB2312" w:eastAsia="楷体_GB2312" w:hAnsi="黑体" w:hint="eastAsia"/>
          <w:color w:val="000000" w:themeColor="text1"/>
          <w:szCs w:val="21"/>
        </w:rPr>
        <w:t>4.</w:t>
      </w:r>
      <w:r w:rsidR="000C49CC" w:rsidRPr="0011125B">
        <w:rPr>
          <w:rFonts w:ascii="楷体_GB2312" w:eastAsia="楷体_GB2312" w:hAnsi="黑体"/>
          <w:color w:val="000000" w:themeColor="text1"/>
          <w:szCs w:val="21"/>
        </w:rPr>
        <w:t>3</w:t>
      </w:r>
      <w:r w:rsidR="0025428E" w:rsidRPr="0011125B">
        <w:rPr>
          <w:rFonts w:ascii="楷体_GB2312" w:eastAsia="楷体_GB2312" w:hAnsi="黑体" w:hint="eastAsia"/>
          <w:color w:val="000000" w:themeColor="text1"/>
          <w:szCs w:val="21"/>
        </w:rPr>
        <w:t>投标文件</w:t>
      </w:r>
      <w:r w:rsidRPr="0011125B">
        <w:rPr>
          <w:rFonts w:ascii="楷体_GB2312" w:eastAsia="楷体_GB2312" w:hAnsi="黑体" w:hint="eastAsia"/>
          <w:color w:val="000000" w:themeColor="text1"/>
          <w:szCs w:val="21"/>
        </w:rPr>
        <w:t>的</w:t>
      </w:r>
      <w:r w:rsidR="00EC292D" w:rsidRPr="0011125B">
        <w:rPr>
          <w:rFonts w:ascii="楷体_GB2312" w:eastAsia="楷体_GB2312" w:hAnsi="黑体" w:hint="eastAsia"/>
          <w:color w:val="000000" w:themeColor="text1"/>
          <w:szCs w:val="21"/>
        </w:rPr>
        <w:t>补充、</w:t>
      </w:r>
      <w:r w:rsidRPr="0011125B">
        <w:rPr>
          <w:rFonts w:ascii="楷体_GB2312" w:eastAsia="楷体_GB2312" w:hAnsi="黑体" w:hint="eastAsia"/>
          <w:color w:val="000000" w:themeColor="text1"/>
          <w:szCs w:val="21"/>
        </w:rPr>
        <w:t>修改和撤回</w:t>
      </w:r>
      <w:bookmarkEnd w:id="38"/>
    </w:p>
    <w:p w:rsidR="00412933" w:rsidRPr="0011125B" w:rsidRDefault="00412933" w:rsidP="00412933">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3</w:t>
      </w:r>
      <w:r w:rsidRPr="0011125B">
        <w:rPr>
          <w:rFonts w:ascii="宋体" w:hAnsi="宋体" w:hint="eastAsia"/>
          <w:color w:val="000000" w:themeColor="text1"/>
          <w:szCs w:val="21"/>
        </w:rPr>
        <w:t>.1</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在</w:t>
      </w:r>
      <w:r w:rsidR="001114C0"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截止时间前，可以</w:t>
      </w:r>
      <w:r w:rsidR="00EC292D" w:rsidRPr="0011125B">
        <w:rPr>
          <w:rFonts w:ascii="宋体" w:hAnsi="宋体" w:hint="eastAsia"/>
          <w:color w:val="000000" w:themeColor="text1"/>
          <w:szCs w:val="21"/>
        </w:rPr>
        <w:t>对所提交的</w:t>
      </w:r>
      <w:r w:rsidR="0025428E" w:rsidRPr="0011125B">
        <w:rPr>
          <w:rFonts w:ascii="宋体" w:hAnsi="宋体" w:hint="eastAsia"/>
          <w:color w:val="000000" w:themeColor="text1"/>
          <w:szCs w:val="21"/>
        </w:rPr>
        <w:t>投标文件</w:t>
      </w:r>
      <w:r w:rsidR="00EC292D" w:rsidRPr="0011125B">
        <w:rPr>
          <w:rFonts w:ascii="宋体" w:hAnsi="宋体" w:hint="eastAsia"/>
          <w:color w:val="000000" w:themeColor="text1"/>
          <w:szCs w:val="21"/>
        </w:rPr>
        <w:t>进行补充、修改或者撤回，并书面</w:t>
      </w:r>
      <w:r w:rsidRPr="0011125B">
        <w:rPr>
          <w:rFonts w:ascii="宋体" w:hAnsi="宋体" w:hint="eastAsia"/>
          <w:color w:val="000000" w:themeColor="text1"/>
          <w:szCs w:val="21"/>
        </w:rPr>
        <w:t>通知</w:t>
      </w:r>
      <w:r w:rsidR="00E938D0" w:rsidRPr="0011125B">
        <w:rPr>
          <w:rFonts w:ascii="宋体" w:hAnsi="宋体" w:hint="eastAsia"/>
          <w:color w:val="000000" w:themeColor="text1"/>
          <w:szCs w:val="21"/>
        </w:rPr>
        <w:t>招标人</w:t>
      </w:r>
      <w:r w:rsidR="00EC292D" w:rsidRPr="0011125B">
        <w:rPr>
          <w:rFonts w:ascii="宋体" w:hAnsi="宋体" w:hint="eastAsia"/>
          <w:color w:val="000000" w:themeColor="text1"/>
          <w:szCs w:val="21"/>
        </w:rPr>
        <w:t>、</w:t>
      </w:r>
      <w:r w:rsidR="001114C0" w:rsidRPr="0011125B">
        <w:rPr>
          <w:rFonts w:ascii="宋体" w:hAnsi="宋体" w:hint="eastAsia"/>
          <w:color w:val="000000" w:themeColor="text1"/>
          <w:szCs w:val="21"/>
        </w:rPr>
        <w:t>采购代理机构</w:t>
      </w:r>
      <w:r w:rsidRPr="0011125B">
        <w:rPr>
          <w:rFonts w:ascii="宋体" w:hAnsi="宋体" w:hint="eastAsia"/>
          <w:color w:val="000000" w:themeColor="text1"/>
          <w:szCs w:val="21"/>
        </w:rPr>
        <w:t>。</w:t>
      </w:r>
    </w:p>
    <w:p w:rsidR="00412933" w:rsidRPr="0011125B" w:rsidRDefault="00412933" w:rsidP="00412933">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3</w:t>
      </w:r>
      <w:r w:rsidRPr="0011125B">
        <w:rPr>
          <w:rFonts w:ascii="宋体" w:hAnsi="宋体" w:hint="eastAsia"/>
          <w:color w:val="000000" w:themeColor="text1"/>
          <w:szCs w:val="21"/>
        </w:rPr>
        <w:t>.2</w:t>
      </w:r>
      <w:r w:rsidR="00BF640B" w:rsidRPr="0011125B">
        <w:rPr>
          <w:rFonts w:ascii="宋体" w:hAnsi="宋体" w:hint="eastAsia"/>
          <w:color w:val="000000" w:themeColor="text1"/>
          <w:szCs w:val="21"/>
        </w:rPr>
        <w:t>投标人</w:t>
      </w:r>
      <w:r w:rsidR="00EC292D" w:rsidRPr="0011125B">
        <w:rPr>
          <w:rFonts w:ascii="宋体" w:hAnsi="宋体" w:hint="eastAsia"/>
          <w:color w:val="000000" w:themeColor="text1"/>
          <w:szCs w:val="21"/>
        </w:rPr>
        <w:t>补充、</w:t>
      </w:r>
      <w:r w:rsidRPr="0011125B">
        <w:rPr>
          <w:rFonts w:ascii="宋体" w:hAnsi="宋体" w:hint="eastAsia"/>
          <w:color w:val="000000" w:themeColor="text1"/>
          <w:szCs w:val="21"/>
        </w:rPr>
        <w:t>修改</w:t>
      </w:r>
      <w:r w:rsidR="00EC292D" w:rsidRPr="0011125B">
        <w:rPr>
          <w:rFonts w:ascii="宋体" w:hAnsi="宋体" w:hint="eastAsia"/>
          <w:color w:val="000000" w:themeColor="text1"/>
          <w:szCs w:val="21"/>
        </w:rPr>
        <w:t>或者</w:t>
      </w:r>
      <w:r w:rsidRPr="0011125B">
        <w:rPr>
          <w:rFonts w:ascii="宋体" w:hAnsi="宋体" w:hint="eastAsia"/>
          <w:color w:val="000000" w:themeColor="text1"/>
          <w:szCs w:val="21"/>
        </w:rPr>
        <w:t>撤回已</w:t>
      </w:r>
      <w:r w:rsidR="00EC292D"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的书面声明应执行本章</w:t>
      </w:r>
      <w:r w:rsidR="00EC292D" w:rsidRPr="0011125B">
        <w:rPr>
          <w:rFonts w:ascii="宋体" w:hAnsi="宋体" w:hint="eastAsia"/>
          <w:color w:val="000000" w:themeColor="text1"/>
          <w:szCs w:val="21"/>
        </w:rPr>
        <w:t>第</w:t>
      </w:r>
      <w:r w:rsidR="00EC292D" w:rsidRPr="0011125B">
        <w:rPr>
          <w:rFonts w:ascii="宋体" w:hAnsi="宋体"/>
          <w:color w:val="000000" w:themeColor="text1"/>
          <w:szCs w:val="21"/>
        </w:rPr>
        <w:t>3</w:t>
      </w:r>
      <w:r w:rsidR="00EC292D" w:rsidRPr="0011125B">
        <w:rPr>
          <w:rFonts w:ascii="宋体" w:hAnsi="宋体" w:hint="eastAsia"/>
          <w:color w:val="000000" w:themeColor="text1"/>
          <w:szCs w:val="21"/>
        </w:rPr>
        <w:t>.</w:t>
      </w:r>
      <w:r w:rsidR="00EC292D" w:rsidRPr="0011125B">
        <w:rPr>
          <w:rFonts w:ascii="宋体" w:hAnsi="宋体"/>
          <w:color w:val="000000" w:themeColor="text1"/>
          <w:szCs w:val="21"/>
        </w:rPr>
        <w:t>7</w:t>
      </w:r>
      <w:r w:rsidR="00EC292D" w:rsidRPr="0011125B">
        <w:rPr>
          <w:rFonts w:ascii="宋体" w:hAnsi="宋体" w:hint="eastAsia"/>
          <w:color w:val="000000" w:themeColor="text1"/>
          <w:szCs w:val="21"/>
        </w:rPr>
        <w:t>.</w:t>
      </w:r>
      <w:r w:rsidR="00EC292D" w:rsidRPr="0011125B">
        <w:rPr>
          <w:rFonts w:ascii="宋体" w:hAnsi="宋体"/>
          <w:color w:val="000000" w:themeColor="text1"/>
          <w:szCs w:val="21"/>
        </w:rPr>
        <w:t>3</w:t>
      </w:r>
      <w:r w:rsidRPr="0011125B">
        <w:rPr>
          <w:rFonts w:ascii="宋体" w:hAnsi="宋体" w:hint="eastAsia"/>
          <w:color w:val="000000" w:themeColor="text1"/>
          <w:szCs w:val="21"/>
        </w:rPr>
        <w:t>项的规定。</w:t>
      </w:r>
    </w:p>
    <w:p w:rsidR="003D5215" w:rsidRPr="0011125B" w:rsidRDefault="00412933" w:rsidP="00412933">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C49CC" w:rsidRPr="0011125B">
        <w:rPr>
          <w:rFonts w:ascii="宋体" w:hAnsi="宋体"/>
          <w:color w:val="000000" w:themeColor="text1"/>
          <w:szCs w:val="21"/>
        </w:rPr>
        <w:t>3</w:t>
      </w:r>
      <w:r w:rsidRPr="0011125B">
        <w:rPr>
          <w:rFonts w:ascii="宋体" w:hAnsi="宋体" w:hint="eastAsia"/>
          <w:color w:val="000000" w:themeColor="text1"/>
          <w:szCs w:val="21"/>
        </w:rPr>
        <w:t>.3</w:t>
      </w:r>
      <w:r w:rsidR="00EC292D" w:rsidRPr="0011125B">
        <w:rPr>
          <w:rFonts w:ascii="宋体" w:hAnsi="宋体" w:hint="eastAsia"/>
          <w:color w:val="000000" w:themeColor="text1"/>
          <w:szCs w:val="21"/>
        </w:rPr>
        <w:t>补充、</w:t>
      </w:r>
      <w:r w:rsidRPr="0011125B">
        <w:rPr>
          <w:rFonts w:ascii="宋体" w:hAnsi="宋体" w:hint="eastAsia"/>
          <w:color w:val="000000" w:themeColor="text1"/>
          <w:szCs w:val="21"/>
        </w:rPr>
        <w:t>修改的内容</w:t>
      </w:r>
      <w:r w:rsidR="00EC292D" w:rsidRPr="0011125B">
        <w:rPr>
          <w:rFonts w:ascii="宋体" w:hAnsi="宋体" w:hint="eastAsia"/>
          <w:color w:val="000000" w:themeColor="text1"/>
          <w:szCs w:val="21"/>
        </w:rPr>
        <w:t>作为</w:t>
      </w:r>
      <w:r w:rsidR="0025428E" w:rsidRPr="0011125B">
        <w:rPr>
          <w:rFonts w:ascii="宋体" w:hAnsi="宋体" w:hint="eastAsia"/>
          <w:color w:val="000000" w:themeColor="text1"/>
          <w:szCs w:val="21"/>
        </w:rPr>
        <w:t>投标文件</w:t>
      </w:r>
      <w:r w:rsidR="00EC292D" w:rsidRPr="0011125B">
        <w:rPr>
          <w:rFonts w:ascii="宋体" w:hAnsi="宋体" w:hint="eastAsia"/>
          <w:color w:val="000000" w:themeColor="text1"/>
          <w:szCs w:val="21"/>
        </w:rPr>
        <w:t>的组成部分，与</w:t>
      </w:r>
      <w:r w:rsidR="0025428E" w:rsidRPr="0011125B">
        <w:rPr>
          <w:rFonts w:ascii="宋体" w:hAnsi="宋体" w:hint="eastAsia"/>
          <w:color w:val="000000" w:themeColor="text1"/>
          <w:szCs w:val="21"/>
        </w:rPr>
        <w:t>投标文件</w:t>
      </w:r>
      <w:r w:rsidR="00EC292D" w:rsidRPr="0011125B">
        <w:rPr>
          <w:rFonts w:ascii="宋体" w:hAnsi="宋体" w:hint="eastAsia"/>
          <w:color w:val="000000" w:themeColor="text1"/>
          <w:szCs w:val="21"/>
        </w:rPr>
        <w:t>不一致的，以补充、修改的内容为准。补充、</w:t>
      </w:r>
      <w:r w:rsidRPr="0011125B">
        <w:rPr>
          <w:rFonts w:ascii="宋体" w:hAnsi="宋体" w:hint="eastAsia"/>
          <w:color w:val="000000" w:themeColor="text1"/>
          <w:szCs w:val="21"/>
        </w:rPr>
        <w:t>修改的</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应按照本章第3条、第4条规定进行编制、密封、标记和</w:t>
      </w:r>
      <w:r w:rsidR="0096459E" w:rsidRPr="0011125B">
        <w:rPr>
          <w:rFonts w:ascii="宋体" w:hAnsi="宋体" w:hint="eastAsia"/>
          <w:color w:val="000000" w:themeColor="text1"/>
          <w:szCs w:val="21"/>
        </w:rPr>
        <w:t>提交</w:t>
      </w:r>
      <w:r w:rsidRPr="0011125B">
        <w:rPr>
          <w:rFonts w:ascii="宋体" w:hAnsi="宋体" w:hint="eastAsia"/>
          <w:color w:val="000000" w:themeColor="text1"/>
          <w:szCs w:val="21"/>
        </w:rPr>
        <w:t>，并标明</w:t>
      </w:r>
      <w:r w:rsidR="00EC292D" w:rsidRPr="0011125B">
        <w:rPr>
          <w:rFonts w:ascii="宋体" w:hAnsi="宋体" w:hint="eastAsia"/>
          <w:color w:val="000000" w:themeColor="text1"/>
          <w:szCs w:val="21"/>
        </w:rPr>
        <w:t>“补充”、</w:t>
      </w:r>
      <w:r w:rsidRPr="0011125B">
        <w:rPr>
          <w:rFonts w:ascii="宋体" w:hAnsi="宋体" w:hint="eastAsia"/>
          <w:color w:val="000000" w:themeColor="text1"/>
          <w:szCs w:val="21"/>
        </w:rPr>
        <w:t>“修改”字样。</w:t>
      </w:r>
    </w:p>
    <w:p w:rsidR="003D5215" w:rsidRPr="0011125B" w:rsidRDefault="009A2D45" w:rsidP="009A2D45">
      <w:pPr>
        <w:spacing w:line="420" w:lineRule="exact"/>
        <w:ind w:firstLineChars="200" w:firstLine="420"/>
        <w:outlineLvl w:val="1"/>
        <w:rPr>
          <w:rFonts w:ascii="黑体" w:eastAsia="黑体" w:hAnsi="黑体"/>
          <w:color w:val="000000" w:themeColor="text1"/>
          <w:szCs w:val="21"/>
        </w:rPr>
      </w:pPr>
      <w:bookmarkStart w:id="39" w:name="_Toc528438462"/>
      <w:r w:rsidRPr="0011125B">
        <w:rPr>
          <w:rFonts w:ascii="黑体" w:eastAsia="黑体" w:hAnsi="黑体" w:hint="eastAsia"/>
          <w:color w:val="000000" w:themeColor="text1"/>
          <w:szCs w:val="21"/>
        </w:rPr>
        <w:t>5.</w:t>
      </w:r>
      <w:r w:rsidR="0029347E" w:rsidRPr="0011125B">
        <w:rPr>
          <w:rFonts w:ascii="黑体" w:eastAsia="黑体" w:hAnsi="黑体" w:hint="eastAsia"/>
          <w:color w:val="000000" w:themeColor="text1"/>
          <w:szCs w:val="21"/>
        </w:rPr>
        <w:t>开标</w:t>
      </w:r>
      <w:bookmarkEnd w:id="39"/>
    </w:p>
    <w:p w:rsidR="009A2D45" w:rsidRPr="0011125B" w:rsidRDefault="0090018F" w:rsidP="0090018F">
      <w:pPr>
        <w:topLinePunct/>
        <w:spacing w:line="420" w:lineRule="exact"/>
        <w:ind w:firstLineChars="200" w:firstLine="420"/>
        <w:outlineLvl w:val="2"/>
        <w:rPr>
          <w:rFonts w:ascii="楷体_GB2312" w:eastAsia="楷体_GB2312" w:hAnsi="黑体"/>
          <w:color w:val="000000" w:themeColor="text1"/>
          <w:szCs w:val="21"/>
        </w:rPr>
      </w:pPr>
      <w:bookmarkStart w:id="40" w:name="_Toc528438463"/>
      <w:r w:rsidRPr="0011125B">
        <w:rPr>
          <w:rFonts w:ascii="楷体_GB2312" w:eastAsia="楷体_GB2312" w:hAnsi="黑体" w:hint="eastAsia"/>
          <w:color w:val="000000" w:themeColor="text1"/>
          <w:szCs w:val="21"/>
        </w:rPr>
        <w:t>5.</w:t>
      </w:r>
      <w:r w:rsidRPr="0011125B">
        <w:rPr>
          <w:rFonts w:ascii="楷体_GB2312" w:eastAsia="楷体_GB2312" w:hAnsi="黑体"/>
          <w:color w:val="000000" w:themeColor="text1"/>
          <w:szCs w:val="21"/>
        </w:rPr>
        <w:t>1</w:t>
      </w:r>
      <w:r w:rsidR="0029347E" w:rsidRPr="0011125B">
        <w:rPr>
          <w:rFonts w:ascii="楷体_GB2312" w:eastAsia="楷体_GB2312" w:hAnsi="黑体" w:hint="eastAsia"/>
          <w:color w:val="000000" w:themeColor="text1"/>
          <w:szCs w:val="21"/>
        </w:rPr>
        <w:t>开标</w:t>
      </w:r>
      <w:r w:rsidRPr="0011125B">
        <w:rPr>
          <w:rFonts w:ascii="楷体_GB2312" w:eastAsia="楷体_GB2312" w:hAnsi="黑体" w:hint="eastAsia"/>
          <w:color w:val="000000" w:themeColor="text1"/>
          <w:szCs w:val="21"/>
        </w:rPr>
        <w:t>时间和地点</w:t>
      </w:r>
      <w:bookmarkEnd w:id="40"/>
    </w:p>
    <w:p w:rsidR="009A2D45" w:rsidRPr="0011125B" w:rsidRDefault="00E938D0"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招标人</w:t>
      </w:r>
      <w:r w:rsidR="002C0C31" w:rsidRPr="0011125B">
        <w:rPr>
          <w:rFonts w:ascii="宋体" w:hAnsi="宋体" w:hint="eastAsia"/>
          <w:color w:val="000000" w:themeColor="text1"/>
          <w:szCs w:val="21"/>
        </w:rPr>
        <w:t>应当</w:t>
      </w:r>
      <w:r w:rsidR="0090018F" w:rsidRPr="0011125B">
        <w:rPr>
          <w:rFonts w:ascii="宋体" w:hAnsi="宋体" w:hint="eastAsia"/>
          <w:color w:val="000000" w:themeColor="text1"/>
          <w:szCs w:val="21"/>
        </w:rPr>
        <w:t>在本章第2.</w:t>
      </w:r>
      <w:r w:rsidR="00484DA0" w:rsidRPr="0011125B">
        <w:rPr>
          <w:rFonts w:ascii="宋体" w:hAnsi="宋体"/>
          <w:color w:val="000000" w:themeColor="text1"/>
          <w:szCs w:val="21"/>
        </w:rPr>
        <w:t>5</w:t>
      </w:r>
      <w:r w:rsidR="002C0C31" w:rsidRPr="0011125B">
        <w:rPr>
          <w:rFonts w:ascii="宋体" w:hAnsi="宋体" w:hint="eastAsia"/>
          <w:color w:val="000000" w:themeColor="text1"/>
          <w:szCs w:val="21"/>
        </w:rPr>
        <w:t>款</w:t>
      </w:r>
      <w:r w:rsidR="0090018F" w:rsidRPr="0011125B">
        <w:rPr>
          <w:rFonts w:ascii="宋体" w:hAnsi="宋体" w:hint="eastAsia"/>
          <w:color w:val="000000" w:themeColor="text1"/>
          <w:szCs w:val="21"/>
        </w:rPr>
        <w:t>规定的</w:t>
      </w:r>
      <w:r w:rsidR="002C0C31"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90018F" w:rsidRPr="0011125B">
        <w:rPr>
          <w:rFonts w:ascii="宋体" w:hAnsi="宋体" w:hint="eastAsia"/>
          <w:color w:val="000000" w:themeColor="text1"/>
          <w:szCs w:val="21"/>
        </w:rPr>
        <w:t>截止时间和</w:t>
      </w:r>
      <w:r w:rsidR="000F7988" w:rsidRPr="0011125B">
        <w:rPr>
          <w:rFonts w:ascii="宋体" w:hAnsi="宋体" w:hint="eastAsia"/>
          <w:color w:val="000000" w:themeColor="text1"/>
          <w:szCs w:val="21"/>
        </w:rPr>
        <w:t>投标人须知</w:t>
      </w:r>
      <w:r w:rsidR="0090018F" w:rsidRPr="0011125B">
        <w:rPr>
          <w:rFonts w:ascii="宋体" w:hAnsi="宋体" w:hint="eastAsia"/>
          <w:color w:val="000000" w:themeColor="text1"/>
          <w:szCs w:val="21"/>
        </w:rPr>
        <w:t>前附表规定的地点公开</w:t>
      </w:r>
      <w:r w:rsidR="0029347E" w:rsidRPr="0011125B">
        <w:rPr>
          <w:rFonts w:ascii="宋体" w:hAnsi="宋体" w:hint="eastAsia"/>
          <w:color w:val="000000" w:themeColor="text1"/>
          <w:szCs w:val="21"/>
        </w:rPr>
        <w:t>开标</w:t>
      </w:r>
      <w:r w:rsidR="0090018F" w:rsidRPr="0011125B">
        <w:rPr>
          <w:rFonts w:ascii="宋体" w:hAnsi="宋体" w:hint="eastAsia"/>
          <w:color w:val="000000" w:themeColor="text1"/>
          <w:szCs w:val="21"/>
        </w:rPr>
        <w:t>，并邀请所有</w:t>
      </w:r>
      <w:r w:rsidR="00BF640B" w:rsidRPr="0011125B">
        <w:rPr>
          <w:rFonts w:ascii="宋体" w:hAnsi="宋体" w:hint="eastAsia"/>
          <w:color w:val="000000" w:themeColor="text1"/>
          <w:szCs w:val="21"/>
        </w:rPr>
        <w:t>投标人</w:t>
      </w:r>
      <w:r w:rsidR="0090018F" w:rsidRPr="0011125B">
        <w:rPr>
          <w:rFonts w:ascii="宋体" w:hAnsi="宋体" w:hint="eastAsia"/>
          <w:color w:val="000000" w:themeColor="text1"/>
          <w:szCs w:val="21"/>
        </w:rPr>
        <w:t>的法定代表人或其委托代理人准时参加</w:t>
      </w:r>
      <w:r w:rsidR="002C0C31" w:rsidRPr="0011125B">
        <w:rPr>
          <w:rFonts w:ascii="宋体" w:hAnsi="宋体" w:hint="eastAsia"/>
          <w:color w:val="000000" w:themeColor="text1"/>
          <w:szCs w:val="21"/>
        </w:rPr>
        <w:t>，参加</w:t>
      </w:r>
      <w:r w:rsidR="0029347E" w:rsidRPr="0011125B">
        <w:rPr>
          <w:rFonts w:ascii="宋体" w:hAnsi="宋体" w:hint="eastAsia"/>
          <w:color w:val="000000" w:themeColor="text1"/>
          <w:szCs w:val="21"/>
        </w:rPr>
        <w:t>开标</w:t>
      </w:r>
      <w:r w:rsidR="002C0C31" w:rsidRPr="0011125B">
        <w:rPr>
          <w:rFonts w:ascii="宋体" w:hAnsi="宋体" w:hint="eastAsia"/>
          <w:color w:val="000000" w:themeColor="text1"/>
          <w:szCs w:val="21"/>
        </w:rPr>
        <w:t>会议的代表应签名报到</w:t>
      </w:r>
      <w:r w:rsidR="0090018F" w:rsidRPr="0011125B">
        <w:rPr>
          <w:rFonts w:ascii="宋体" w:hAnsi="宋体" w:hint="eastAsia"/>
          <w:color w:val="000000" w:themeColor="text1"/>
          <w:szCs w:val="21"/>
        </w:rPr>
        <w:t>。</w:t>
      </w:r>
    </w:p>
    <w:p w:rsidR="0036182F" w:rsidRPr="0011125B" w:rsidRDefault="0036182F" w:rsidP="0036182F">
      <w:pPr>
        <w:topLinePunct/>
        <w:spacing w:line="420" w:lineRule="exact"/>
        <w:ind w:firstLineChars="200" w:firstLine="420"/>
        <w:outlineLvl w:val="2"/>
        <w:rPr>
          <w:rFonts w:ascii="楷体_GB2312" w:eastAsia="楷体_GB2312" w:hAnsi="黑体"/>
          <w:color w:val="000000" w:themeColor="text1"/>
          <w:szCs w:val="21"/>
        </w:rPr>
      </w:pPr>
      <w:bookmarkStart w:id="41" w:name="_Toc528438464"/>
      <w:r w:rsidRPr="0011125B">
        <w:rPr>
          <w:rFonts w:ascii="楷体_GB2312" w:eastAsia="楷体_GB2312" w:hAnsi="黑体" w:hint="eastAsia"/>
          <w:color w:val="000000" w:themeColor="text1"/>
          <w:szCs w:val="21"/>
        </w:rPr>
        <w:t>5.</w:t>
      </w:r>
      <w:r w:rsidRPr="0011125B">
        <w:rPr>
          <w:rFonts w:ascii="楷体_GB2312" w:eastAsia="楷体_GB2312" w:hAnsi="黑体"/>
          <w:color w:val="000000" w:themeColor="text1"/>
          <w:szCs w:val="21"/>
        </w:rPr>
        <w:t>2</w:t>
      </w:r>
      <w:r w:rsidR="0029347E" w:rsidRPr="0011125B">
        <w:rPr>
          <w:rFonts w:ascii="楷体_GB2312" w:eastAsia="楷体_GB2312" w:hAnsi="黑体" w:hint="eastAsia"/>
          <w:color w:val="000000" w:themeColor="text1"/>
          <w:szCs w:val="21"/>
        </w:rPr>
        <w:t>开标</w:t>
      </w:r>
      <w:r w:rsidRPr="0011125B">
        <w:rPr>
          <w:rFonts w:ascii="楷体_GB2312" w:eastAsia="楷体_GB2312" w:hAnsi="黑体" w:hint="eastAsia"/>
          <w:color w:val="000000" w:themeColor="text1"/>
          <w:szCs w:val="21"/>
        </w:rPr>
        <w:t>程序</w:t>
      </w:r>
      <w:bookmarkEnd w:id="41"/>
    </w:p>
    <w:p w:rsidR="00B61149" w:rsidRPr="0011125B" w:rsidRDefault="00B61149"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.1宣布</w:t>
      </w:r>
      <w:r w:rsidR="0029347E" w:rsidRPr="0011125B">
        <w:rPr>
          <w:rFonts w:ascii="宋体" w:hAnsi="宋体" w:hint="eastAsia"/>
          <w:color w:val="000000" w:themeColor="text1"/>
          <w:szCs w:val="21"/>
        </w:rPr>
        <w:t>开标</w:t>
      </w:r>
      <w:r w:rsidRPr="0011125B">
        <w:rPr>
          <w:rFonts w:ascii="宋体" w:hAnsi="宋体" w:hint="eastAsia"/>
          <w:color w:val="000000" w:themeColor="text1"/>
          <w:szCs w:val="21"/>
        </w:rPr>
        <w:t>纪律；</w:t>
      </w:r>
    </w:p>
    <w:p w:rsidR="00B61149" w:rsidRPr="0011125B" w:rsidRDefault="00687F41"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.2宣布主持人、唱标人、记录人等有关人员姓名；</w:t>
      </w:r>
    </w:p>
    <w:p w:rsidR="00B61149" w:rsidRPr="0011125B" w:rsidRDefault="009D25D1"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.3公布在</w:t>
      </w:r>
      <w:r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B61149" w:rsidRPr="0011125B">
        <w:rPr>
          <w:rFonts w:ascii="宋体" w:hAnsi="宋体" w:hint="eastAsia"/>
          <w:color w:val="000000" w:themeColor="text1"/>
          <w:szCs w:val="21"/>
        </w:rPr>
        <w:t>截止时间前</w:t>
      </w:r>
      <w:r w:rsidR="0096459E"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00B61149" w:rsidRPr="0011125B">
        <w:rPr>
          <w:rFonts w:ascii="宋体" w:hAnsi="宋体" w:hint="eastAsia"/>
          <w:color w:val="000000" w:themeColor="text1"/>
          <w:szCs w:val="21"/>
        </w:rPr>
        <w:t>的</w:t>
      </w:r>
      <w:r w:rsidR="00BF640B" w:rsidRPr="0011125B">
        <w:rPr>
          <w:rFonts w:ascii="宋体" w:hAnsi="宋体" w:hint="eastAsia"/>
          <w:color w:val="000000" w:themeColor="text1"/>
          <w:szCs w:val="21"/>
        </w:rPr>
        <w:t>投标人</w:t>
      </w:r>
      <w:r w:rsidR="00B61149" w:rsidRPr="0011125B">
        <w:rPr>
          <w:rFonts w:ascii="宋体" w:hAnsi="宋体" w:hint="eastAsia"/>
          <w:color w:val="000000" w:themeColor="text1"/>
          <w:szCs w:val="21"/>
        </w:rPr>
        <w:t>名称及签到顺序；</w:t>
      </w:r>
    </w:p>
    <w:p w:rsidR="00B61149" w:rsidRPr="0011125B" w:rsidRDefault="009D25D1"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.4</w:t>
      </w:r>
      <w:r w:rsidR="00BF640B" w:rsidRPr="0011125B">
        <w:rPr>
          <w:rFonts w:ascii="宋体" w:hAnsi="宋体" w:hint="eastAsia"/>
          <w:color w:val="000000" w:themeColor="text1"/>
          <w:szCs w:val="21"/>
        </w:rPr>
        <w:t>投标人</w:t>
      </w:r>
      <w:r w:rsidR="00EC4925" w:rsidRPr="0011125B">
        <w:rPr>
          <w:rFonts w:ascii="宋体" w:hAnsi="宋体" w:hint="eastAsia"/>
          <w:color w:val="000000" w:themeColor="text1"/>
          <w:szCs w:val="21"/>
        </w:rPr>
        <w:t>或者其推选的代表</w:t>
      </w:r>
      <w:r w:rsidR="00B61149" w:rsidRPr="0011125B">
        <w:rPr>
          <w:rFonts w:ascii="宋体" w:hAnsi="宋体" w:hint="eastAsia"/>
          <w:color w:val="000000" w:themeColor="text1"/>
          <w:szCs w:val="21"/>
        </w:rPr>
        <w:t>检查</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w:t>
      </w:r>
      <w:r w:rsidR="00B61149" w:rsidRPr="0011125B">
        <w:rPr>
          <w:rFonts w:ascii="宋体" w:hAnsi="宋体" w:hint="eastAsia"/>
          <w:color w:val="000000" w:themeColor="text1"/>
          <w:szCs w:val="21"/>
        </w:rPr>
        <w:t>密封情况，</w:t>
      </w:r>
      <w:r w:rsidR="00EC4925" w:rsidRPr="0011125B">
        <w:rPr>
          <w:rFonts w:ascii="宋体" w:hAnsi="宋体" w:hint="eastAsia"/>
          <w:color w:val="000000" w:themeColor="text1"/>
          <w:szCs w:val="21"/>
        </w:rPr>
        <w:t>也可以由</w:t>
      </w:r>
      <w:r w:rsidR="00E938D0" w:rsidRPr="0011125B">
        <w:rPr>
          <w:rFonts w:ascii="宋体" w:hAnsi="宋体" w:hint="eastAsia"/>
          <w:color w:val="000000" w:themeColor="text1"/>
          <w:szCs w:val="21"/>
        </w:rPr>
        <w:t>招标人</w:t>
      </w:r>
      <w:r w:rsidR="00EC4925" w:rsidRPr="0011125B">
        <w:rPr>
          <w:rFonts w:ascii="宋体" w:hAnsi="宋体" w:hint="eastAsia"/>
          <w:color w:val="000000" w:themeColor="text1"/>
          <w:szCs w:val="21"/>
        </w:rPr>
        <w:t>委托的公证机构检查并公证，</w:t>
      </w:r>
      <w:r w:rsidR="00B61149" w:rsidRPr="0011125B">
        <w:rPr>
          <w:rFonts w:ascii="宋体" w:hAnsi="宋体" w:hint="eastAsia"/>
          <w:color w:val="000000" w:themeColor="text1"/>
          <w:szCs w:val="21"/>
        </w:rPr>
        <w:t>并签字确认；</w:t>
      </w:r>
    </w:p>
    <w:p w:rsidR="00B61149" w:rsidRPr="0011125B" w:rsidRDefault="009D25D1"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.5开启</w:t>
      </w:r>
      <w:r w:rsidR="0025428E" w:rsidRPr="0011125B">
        <w:rPr>
          <w:rFonts w:ascii="宋体" w:hAnsi="宋体" w:hint="eastAsia"/>
          <w:color w:val="000000" w:themeColor="text1"/>
          <w:szCs w:val="21"/>
        </w:rPr>
        <w:t>投标文件</w:t>
      </w:r>
      <w:r w:rsidR="0083244B" w:rsidRPr="0011125B">
        <w:rPr>
          <w:rFonts w:ascii="宋体" w:hAnsi="宋体" w:hint="eastAsia"/>
          <w:color w:val="000000" w:themeColor="text1"/>
          <w:szCs w:val="21"/>
        </w:rPr>
        <w:t>之资信技术文件</w:t>
      </w:r>
      <w:r w:rsidR="00B61149" w:rsidRPr="0011125B">
        <w:rPr>
          <w:rFonts w:ascii="宋体" w:hAnsi="宋体" w:hint="eastAsia"/>
          <w:color w:val="000000" w:themeColor="text1"/>
          <w:szCs w:val="21"/>
        </w:rPr>
        <w:t>，按照签到顺序公布</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名称、</w:t>
      </w:r>
      <w:r w:rsidR="00E10C89" w:rsidRPr="0011125B">
        <w:rPr>
          <w:rFonts w:ascii="宋体" w:hAnsi="宋体" w:hint="eastAsia"/>
          <w:color w:val="000000" w:themeColor="text1"/>
          <w:szCs w:val="21"/>
        </w:rPr>
        <w:t>允许提供的备选</w:t>
      </w:r>
      <w:r w:rsidR="008F4389" w:rsidRPr="0011125B">
        <w:rPr>
          <w:rFonts w:ascii="宋体" w:hAnsi="宋体" w:hint="eastAsia"/>
          <w:color w:val="000000" w:themeColor="text1"/>
          <w:szCs w:val="21"/>
        </w:rPr>
        <w:t>投标</w:t>
      </w:r>
      <w:r w:rsidR="00E10C89" w:rsidRPr="0011125B">
        <w:rPr>
          <w:rFonts w:ascii="宋体" w:hAnsi="宋体" w:hint="eastAsia"/>
          <w:color w:val="000000" w:themeColor="text1"/>
          <w:szCs w:val="21"/>
        </w:rPr>
        <w:t>方案和</w:t>
      </w:r>
      <w:r w:rsidR="0025428E" w:rsidRPr="0011125B">
        <w:rPr>
          <w:rFonts w:ascii="宋体" w:hAnsi="宋体" w:hint="eastAsia"/>
          <w:color w:val="000000" w:themeColor="text1"/>
          <w:szCs w:val="21"/>
        </w:rPr>
        <w:t>投标文件</w:t>
      </w:r>
      <w:r w:rsidR="00E10C89" w:rsidRPr="0011125B">
        <w:rPr>
          <w:rFonts w:ascii="宋体" w:hAnsi="宋体" w:hint="eastAsia"/>
          <w:color w:val="000000" w:themeColor="text1"/>
          <w:szCs w:val="21"/>
        </w:rPr>
        <w:t>的其他主要内容</w:t>
      </w:r>
      <w:r w:rsidR="00B61149" w:rsidRPr="0011125B">
        <w:rPr>
          <w:rFonts w:ascii="宋体" w:hAnsi="宋体" w:hint="eastAsia"/>
          <w:color w:val="000000" w:themeColor="text1"/>
          <w:szCs w:val="21"/>
        </w:rPr>
        <w:t>，并记录在案；</w:t>
      </w:r>
    </w:p>
    <w:p w:rsidR="002E5A9E" w:rsidRPr="0011125B" w:rsidRDefault="002E5A9E" w:rsidP="00B61149">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5.2.6资信</w:t>
      </w:r>
      <w:r w:rsidRPr="0011125B">
        <w:rPr>
          <w:rFonts w:ascii="宋体" w:hAnsi="宋体"/>
          <w:color w:val="000000" w:themeColor="text1"/>
          <w:szCs w:val="21"/>
        </w:rPr>
        <w:t>技术评分完成，</w:t>
      </w:r>
      <w:r w:rsidRPr="0011125B">
        <w:rPr>
          <w:rFonts w:ascii="宋体" w:hAnsi="宋体" w:hint="eastAsia"/>
          <w:color w:val="000000" w:themeColor="text1"/>
          <w:szCs w:val="21"/>
        </w:rPr>
        <w:t>向</w:t>
      </w:r>
      <w:r w:rsidRPr="0011125B">
        <w:rPr>
          <w:rFonts w:ascii="宋体" w:hAnsi="宋体"/>
          <w:color w:val="000000" w:themeColor="text1"/>
          <w:szCs w:val="21"/>
        </w:rPr>
        <w:t>所有投标人宣布资信技术评分结果后，</w:t>
      </w:r>
      <w:r w:rsidRPr="0011125B">
        <w:rPr>
          <w:rFonts w:ascii="宋体" w:hAnsi="宋体" w:hint="eastAsia"/>
          <w:color w:val="000000" w:themeColor="text1"/>
          <w:szCs w:val="21"/>
        </w:rPr>
        <w:t>开启</w:t>
      </w:r>
      <w:r w:rsidRPr="0011125B">
        <w:rPr>
          <w:rFonts w:ascii="宋体" w:hAnsi="宋体"/>
          <w:color w:val="000000" w:themeColor="text1"/>
          <w:szCs w:val="21"/>
        </w:rPr>
        <w:t>投标文件之报价文件</w:t>
      </w:r>
      <w:r w:rsidRPr="0011125B">
        <w:rPr>
          <w:rFonts w:ascii="宋体" w:hAnsi="宋体" w:hint="eastAsia"/>
          <w:color w:val="000000" w:themeColor="text1"/>
          <w:szCs w:val="21"/>
        </w:rPr>
        <w:t>，</w:t>
      </w:r>
      <w:r w:rsidRPr="0011125B">
        <w:rPr>
          <w:rFonts w:ascii="宋体" w:hAnsi="宋体"/>
          <w:color w:val="000000" w:themeColor="text1"/>
          <w:szCs w:val="21"/>
        </w:rPr>
        <w:t>并宣读报价文件内容；</w:t>
      </w:r>
    </w:p>
    <w:p w:rsidR="002E5A9E" w:rsidRPr="0011125B" w:rsidRDefault="009D25D1" w:rsidP="002E5A9E">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w:t>
      </w:r>
      <w:r w:rsidR="002E5A9E" w:rsidRPr="0011125B">
        <w:rPr>
          <w:rFonts w:ascii="宋体" w:hAnsi="宋体"/>
          <w:color w:val="000000" w:themeColor="text1"/>
          <w:szCs w:val="21"/>
        </w:rPr>
        <w:t>7</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的</w:t>
      </w:r>
      <w:r w:rsidR="00B61149" w:rsidRPr="0011125B">
        <w:rPr>
          <w:rFonts w:ascii="宋体" w:hAnsi="宋体" w:hint="eastAsia"/>
          <w:color w:val="000000" w:themeColor="text1"/>
          <w:szCs w:val="21"/>
        </w:rPr>
        <w:t>法定代表人</w:t>
      </w:r>
      <w:r w:rsidRPr="0011125B">
        <w:rPr>
          <w:rFonts w:ascii="宋体" w:hAnsi="宋体" w:hint="eastAsia"/>
          <w:color w:val="000000" w:themeColor="text1"/>
          <w:szCs w:val="21"/>
        </w:rPr>
        <w:t>或其委托代理人</w:t>
      </w:r>
      <w:r w:rsidR="00B61149" w:rsidRPr="0011125B">
        <w:rPr>
          <w:rFonts w:ascii="宋体" w:hAnsi="宋体" w:hint="eastAsia"/>
          <w:color w:val="000000" w:themeColor="text1"/>
          <w:szCs w:val="21"/>
        </w:rPr>
        <w:t>、</w:t>
      </w:r>
      <w:r w:rsidR="00E938D0" w:rsidRPr="0011125B">
        <w:rPr>
          <w:rFonts w:ascii="宋体" w:hAnsi="宋体" w:hint="eastAsia"/>
          <w:color w:val="000000" w:themeColor="text1"/>
          <w:szCs w:val="21"/>
        </w:rPr>
        <w:t>招标</w:t>
      </w:r>
      <w:r w:rsidR="00B61149" w:rsidRPr="0011125B">
        <w:rPr>
          <w:rFonts w:ascii="宋体" w:hAnsi="宋体" w:hint="eastAsia"/>
          <w:color w:val="000000" w:themeColor="text1"/>
          <w:szCs w:val="21"/>
        </w:rPr>
        <w:t>人代表、记录人等有关人员在</w:t>
      </w:r>
      <w:r w:rsidR="0029347E" w:rsidRPr="0011125B">
        <w:rPr>
          <w:rFonts w:ascii="宋体" w:hAnsi="宋体" w:hint="eastAsia"/>
          <w:color w:val="000000" w:themeColor="text1"/>
          <w:szCs w:val="21"/>
        </w:rPr>
        <w:t>开标</w:t>
      </w:r>
      <w:r w:rsidR="00B61149" w:rsidRPr="0011125B">
        <w:rPr>
          <w:rFonts w:ascii="宋体" w:hAnsi="宋体" w:hint="eastAsia"/>
          <w:color w:val="000000" w:themeColor="text1"/>
          <w:szCs w:val="21"/>
        </w:rPr>
        <w:t>记录上签字确认；</w:t>
      </w:r>
    </w:p>
    <w:p w:rsidR="009A2D45" w:rsidRPr="0011125B" w:rsidRDefault="009D25D1" w:rsidP="00B6114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B61149" w:rsidRPr="0011125B">
        <w:rPr>
          <w:rFonts w:ascii="宋体" w:hAnsi="宋体" w:hint="eastAsia"/>
          <w:color w:val="000000" w:themeColor="text1"/>
          <w:szCs w:val="21"/>
        </w:rPr>
        <w:t>.</w:t>
      </w:r>
      <w:r w:rsidR="002E5A9E" w:rsidRPr="0011125B">
        <w:rPr>
          <w:rFonts w:ascii="宋体" w:hAnsi="宋体"/>
          <w:color w:val="000000" w:themeColor="text1"/>
          <w:szCs w:val="21"/>
        </w:rPr>
        <w:t>8</w:t>
      </w:r>
      <w:r w:rsidR="0029347E" w:rsidRPr="0011125B">
        <w:rPr>
          <w:rFonts w:ascii="宋体" w:hAnsi="宋体" w:hint="eastAsia"/>
          <w:color w:val="000000" w:themeColor="text1"/>
          <w:szCs w:val="21"/>
        </w:rPr>
        <w:t>开标</w:t>
      </w:r>
      <w:r w:rsidR="00B61149" w:rsidRPr="0011125B">
        <w:rPr>
          <w:rFonts w:ascii="宋体" w:hAnsi="宋体" w:hint="eastAsia"/>
          <w:color w:val="000000" w:themeColor="text1"/>
          <w:szCs w:val="21"/>
        </w:rPr>
        <w:t>结束。</w:t>
      </w:r>
    </w:p>
    <w:p w:rsidR="00C312EB" w:rsidRPr="0011125B" w:rsidRDefault="002B23D8" w:rsidP="002B23D8">
      <w:pPr>
        <w:topLinePunct/>
        <w:spacing w:line="420" w:lineRule="exact"/>
        <w:ind w:firstLineChars="200" w:firstLine="420"/>
        <w:outlineLvl w:val="2"/>
        <w:rPr>
          <w:rFonts w:ascii="楷体_GB2312" w:eastAsia="楷体_GB2312" w:hAnsi="黑体"/>
          <w:color w:val="000000" w:themeColor="text1"/>
          <w:szCs w:val="21"/>
        </w:rPr>
      </w:pPr>
      <w:bookmarkStart w:id="42" w:name="_Toc528438465"/>
      <w:r w:rsidRPr="0011125B">
        <w:rPr>
          <w:rFonts w:ascii="楷体_GB2312" w:eastAsia="楷体_GB2312" w:hAnsi="黑体" w:hint="eastAsia"/>
          <w:color w:val="000000" w:themeColor="text1"/>
          <w:szCs w:val="21"/>
        </w:rPr>
        <w:lastRenderedPageBreak/>
        <w:t>5.</w:t>
      </w:r>
      <w:r w:rsidRPr="0011125B">
        <w:rPr>
          <w:rFonts w:ascii="楷体_GB2312" w:eastAsia="楷体_GB2312" w:hAnsi="黑体"/>
          <w:color w:val="000000" w:themeColor="text1"/>
          <w:szCs w:val="21"/>
        </w:rPr>
        <w:t>3</w:t>
      </w:r>
      <w:r w:rsidR="0029347E" w:rsidRPr="0011125B">
        <w:rPr>
          <w:rFonts w:ascii="楷体_GB2312" w:eastAsia="楷体_GB2312" w:hAnsi="黑体" w:hint="eastAsia"/>
          <w:color w:val="000000" w:themeColor="text1"/>
          <w:szCs w:val="21"/>
        </w:rPr>
        <w:t>开标</w:t>
      </w:r>
      <w:r w:rsidRPr="0011125B">
        <w:rPr>
          <w:rFonts w:ascii="楷体_GB2312" w:eastAsia="楷体_GB2312" w:hAnsi="黑体" w:hint="eastAsia"/>
          <w:color w:val="000000" w:themeColor="text1"/>
          <w:szCs w:val="21"/>
        </w:rPr>
        <w:t>异议</w:t>
      </w:r>
      <w:bookmarkEnd w:id="42"/>
    </w:p>
    <w:p w:rsidR="001F566F" w:rsidRPr="0011125B" w:rsidRDefault="001F566F" w:rsidP="001F566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1</w:t>
      </w:r>
      <w:r w:rsidR="00BF640B" w:rsidRPr="0011125B">
        <w:rPr>
          <w:rFonts w:ascii="宋体" w:hAnsi="宋体" w:hint="eastAsia"/>
          <w:color w:val="000000" w:themeColor="text1"/>
          <w:szCs w:val="21"/>
        </w:rPr>
        <w:t>投标人</w:t>
      </w:r>
      <w:r w:rsidR="0033009B" w:rsidRPr="0011125B">
        <w:rPr>
          <w:rFonts w:ascii="宋体" w:hAnsi="宋体" w:hint="eastAsia"/>
          <w:color w:val="000000" w:themeColor="text1"/>
          <w:szCs w:val="21"/>
        </w:rPr>
        <w:t>对</w:t>
      </w:r>
      <w:r w:rsidR="0029347E" w:rsidRPr="0011125B">
        <w:rPr>
          <w:rFonts w:ascii="宋体" w:hAnsi="宋体" w:hint="eastAsia"/>
          <w:color w:val="000000" w:themeColor="text1"/>
          <w:szCs w:val="21"/>
        </w:rPr>
        <w:t>开标</w:t>
      </w:r>
      <w:r w:rsidR="0033009B" w:rsidRPr="0011125B">
        <w:rPr>
          <w:rFonts w:ascii="宋体" w:hAnsi="宋体" w:hint="eastAsia"/>
          <w:color w:val="000000" w:themeColor="text1"/>
          <w:szCs w:val="21"/>
        </w:rPr>
        <w:t>有异议的，应当在</w:t>
      </w:r>
      <w:r w:rsidR="0029347E" w:rsidRPr="0011125B">
        <w:rPr>
          <w:rFonts w:ascii="宋体" w:hAnsi="宋体" w:hint="eastAsia"/>
          <w:color w:val="000000" w:themeColor="text1"/>
          <w:szCs w:val="21"/>
        </w:rPr>
        <w:t>开标</w:t>
      </w:r>
      <w:r w:rsidR="0033009B" w:rsidRPr="0011125B">
        <w:rPr>
          <w:rFonts w:ascii="宋体" w:hAnsi="宋体" w:hint="eastAsia"/>
          <w:color w:val="000000" w:themeColor="text1"/>
          <w:szCs w:val="21"/>
        </w:rPr>
        <w:t>现场提出，</w:t>
      </w:r>
      <w:r w:rsidR="00E938D0" w:rsidRPr="0011125B">
        <w:rPr>
          <w:rFonts w:ascii="宋体" w:hAnsi="宋体" w:hint="eastAsia"/>
          <w:color w:val="000000" w:themeColor="text1"/>
          <w:szCs w:val="21"/>
        </w:rPr>
        <w:t>招标人</w:t>
      </w:r>
      <w:r w:rsidR="0033009B" w:rsidRPr="0011125B">
        <w:rPr>
          <w:rFonts w:ascii="宋体" w:hAnsi="宋体" w:hint="eastAsia"/>
          <w:color w:val="000000" w:themeColor="text1"/>
          <w:szCs w:val="21"/>
        </w:rPr>
        <w:t>或者采购代理机构应当场</w:t>
      </w:r>
      <w:r w:rsidR="001B3F25" w:rsidRPr="0011125B">
        <w:rPr>
          <w:rFonts w:ascii="宋体" w:hAnsi="宋体" w:hint="eastAsia"/>
          <w:color w:val="000000" w:themeColor="text1"/>
          <w:szCs w:val="21"/>
        </w:rPr>
        <w:t>作出</w:t>
      </w:r>
      <w:r w:rsidR="0033009B" w:rsidRPr="0011125B">
        <w:rPr>
          <w:rFonts w:ascii="宋体" w:hAnsi="宋体" w:hint="eastAsia"/>
          <w:color w:val="000000" w:themeColor="text1"/>
          <w:szCs w:val="21"/>
        </w:rPr>
        <w:t>答复，并制作记录，</w:t>
      </w:r>
      <w:r w:rsidR="00BF640B" w:rsidRPr="0011125B">
        <w:rPr>
          <w:rFonts w:ascii="宋体" w:hAnsi="宋体" w:hint="eastAsia"/>
          <w:color w:val="000000" w:themeColor="text1"/>
          <w:szCs w:val="21"/>
        </w:rPr>
        <w:t>投标人</w:t>
      </w:r>
      <w:r w:rsidR="0033009B" w:rsidRPr="0011125B">
        <w:rPr>
          <w:rFonts w:ascii="宋体" w:hAnsi="宋体" w:hint="eastAsia"/>
          <w:color w:val="000000" w:themeColor="text1"/>
          <w:szCs w:val="21"/>
        </w:rPr>
        <w:t>、</w:t>
      </w:r>
      <w:r w:rsidR="00E938D0" w:rsidRPr="0011125B">
        <w:rPr>
          <w:rFonts w:ascii="宋体" w:hAnsi="宋体" w:hint="eastAsia"/>
          <w:color w:val="000000" w:themeColor="text1"/>
          <w:szCs w:val="21"/>
        </w:rPr>
        <w:t>招标人</w:t>
      </w:r>
      <w:r w:rsidR="0033009B" w:rsidRPr="0011125B">
        <w:rPr>
          <w:rFonts w:ascii="宋体" w:hAnsi="宋体" w:hint="eastAsia"/>
          <w:color w:val="000000" w:themeColor="text1"/>
          <w:szCs w:val="21"/>
        </w:rPr>
        <w:t>、采购代理机构签字确认。</w:t>
      </w:r>
    </w:p>
    <w:p w:rsidR="007B670D" w:rsidRPr="0011125B" w:rsidRDefault="00D57DF7" w:rsidP="0021487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2</w:t>
      </w:r>
      <w:r w:rsidR="00BF640B" w:rsidRPr="0011125B">
        <w:rPr>
          <w:rFonts w:ascii="宋体" w:hAnsi="宋体" w:hint="eastAsia"/>
          <w:color w:val="000000" w:themeColor="text1"/>
          <w:szCs w:val="21"/>
        </w:rPr>
        <w:t>投标人</w:t>
      </w:r>
      <w:r w:rsidR="007B670D" w:rsidRPr="0011125B">
        <w:rPr>
          <w:rFonts w:ascii="宋体" w:hAnsi="宋体" w:hint="eastAsia"/>
          <w:color w:val="000000" w:themeColor="text1"/>
          <w:szCs w:val="21"/>
        </w:rPr>
        <w:t>认为其他</w:t>
      </w:r>
      <w:r w:rsidR="00BF640B" w:rsidRPr="0011125B">
        <w:rPr>
          <w:rFonts w:ascii="宋体" w:hAnsi="宋体" w:hint="eastAsia"/>
          <w:color w:val="000000" w:themeColor="text1"/>
          <w:szCs w:val="21"/>
        </w:rPr>
        <w:t>投标人</w:t>
      </w:r>
      <w:r w:rsidR="007B670D" w:rsidRPr="0011125B">
        <w:rPr>
          <w:rFonts w:ascii="宋体" w:hAnsi="宋体" w:hint="eastAsia"/>
          <w:color w:val="000000" w:themeColor="text1"/>
          <w:szCs w:val="21"/>
        </w:rPr>
        <w:t>的</w:t>
      </w:r>
      <w:r w:rsidR="0025428E" w:rsidRPr="0011125B">
        <w:rPr>
          <w:rFonts w:ascii="宋体" w:hAnsi="宋体" w:hint="eastAsia"/>
          <w:color w:val="000000" w:themeColor="text1"/>
          <w:szCs w:val="21"/>
        </w:rPr>
        <w:t>投标文件</w:t>
      </w:r>
      <w:r w:rsidR="007B670D" w:rsidRPr="0011125B">
        <w:rPr>
          <w:rFonts w:ascii="宋体" w:hAnsi="宋体" w:hint="eastAsia"/>
          <w:color w:val="000000" w:themeColor="text1"/>
          <w:szCs w:val="21"/>
        </w:rPr>
        <w:t>的密封不符合规定的，应在</w:t>
      </w:r>
      <w:r w:rsidR="0029347E" w:rsidRPr="0011125B">
        <w:rPr>
          <w:rFonts w:ascii="宋体" w:hAnsi="宋体" w:hint="eastAsia"/>
          <w:color w:val="000000" w:themeColor="text1"/>
          <w:szCs w:val="21"/>
        </w:rPr>
        <w:t>开标</w:t>
      </w:r>
      <w:r w:rsidR="007B670D" w:rsidRPr="0011125B">
        <w:rPr>
          <w:rFonts w:ascii="宋体" w:hAnsi="宋体" w:hint="eastAsia"/>
          <w:color w:val="000000" w:themeColor="text1"/>
          <w:szCs w:val="21"/>
        </w:rPr>
        <w:t>现场提出，采购代理机构现场记录，按以下原则处理：</w:t>
      </w:r>
    </w:p>
    <w:p w:rsidR="001854D6" w:rsidRPr="0011125B" w:rsidRDefault="007B670D" w:rsidP="0021487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1F566F" w:rsidRPr="0011125B">
        <w:rPr>
          <w:rFonts w:ascii="宋体" w:hAnsi="宋体" w:hint="eastAsia"/>
          <w:color w:val="000000" w:themeColor="text1"/>
          <w:szCs w:val="21"/>
        </w:rPr>
        <w:t>相关各方</w:t>
      </w:r>
      <w:r w:rsidR="00BF640B" w:rsidRPr="0011125B">
        <w:rPr>
          <w:rFonts w:ascii="宋体" w:hAnsi="宋体" w:hint="eastAsia"/>
          <w:color w:val="000000" w:themeColor="text1"/>
          <w:szCs w:val="21"/>
        </w:rPr>
        <w:t>投标人</w:t>
      </w:r>
      <w:r w:rsidR="001F566F" w:rsidRPr="0011125B">
        <w:rPr>
          <w:rFonts w:ascii="宋体" w:hAnsi="宋体" w:hint="eastAsia"/>
          <w:color w:val="000000" w:themeColor="text1"/>
          <w:szCs w:val="21"/>
        </w:rPr>
        <w:t>签字确认无异议后，由采购代理机构工作人员当众开启符合密封规定的</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w:t>
      </w:r>
    </w:p>
    <w:p w:rsidR="001F566F" w:rsidRPr="0011125B" w:rsidRDefault="001854D6" w:rsidP="0021487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1F566F" w:rsidRPr="0011125B">
        <w:rPr>
          <w:rFonts w:ascii="宋体" w:hAnsi="宋体" w:hint="eastAsia"/>
          <w:color w:val="000000" w:themeColor="text1"/>
          <w:szCs w:val="21"/>
        </w:rPr>
        <w:t>若相关各方</w:t>
      </w:r>
      <w:r w:rsidR="00BF640B" w:rsidRPr="0011125B">
        <w:rPr>
          <w:rFonts w:ascii="宋体" w:hAnsi="宋体" w:hint="eastAsia"/>
          <w:color w:val="000000" w:themeColor="text1"/>
          <w:szCs w:val="21"/>
        </w:rPr>
        <w:t>投标人</w:t>
      </w:r>
      <w:r w:rsidR="001F566F" w:rsidRPr="0011125B">
        <w:rPr>
          <w:rFonts w:ascii="宋体" w:hAnsi="宋体" w:hint="eastAsia"/>
          <w:color w:val="000000" w:themeColor="text1"/>
          <w:szCs w:val="21"/>
        </w:rPr>
        <w:t>签字确认有异议的，报现场监督人员和</w:t>
      </w:r>
      <w:r w:rsidR="00214876" w:rsidRPr="0011125B">
        <w:rPr>
          <w:rFonts w:ascii="宋体" w:hAnsi="宋体" w:hint="eastAsia"/>
          <w:color w:val="000000" w:themeColor="text1"/>
          <w:szCs w:val="21"/>
        </w:rPr>
        <w:t>评审小组</w:t>
      </w:r>
      <w:r w:rsidR="001F566F" w:rsidRPr="0011125B">
        <w:rPr>
          <w:rFonts w:ascii="宋体" w:hAnsi="宋体" w:hint="eastAsia"/>
          <w:color w:val="000000" w:themeColor="text1"/>
          <w:szCs w:val="21"/>
        </w:rPr>
        <w:t>处理，在处理决定未作出之前有异议各方的</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均不得开启；处理决定认为</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符合或者不符合规定的，各方均应签字确认，拒绝签字的不影响处理决定的执行；处理决定认为</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不符合规定的，按照</w:t>
      </w:r>
      <w:r w:rsidR="00214876" w:rsidRPr="0011125B">
        <w:rPr>
          <w:rFonts w:ascii="宋体" w:hAnsi="宋体" w:hint="eastAsia"/>
          <w:color w:val="000000" w:themeColor="text1"/>
          <w:szCs w:val="21"/>
        </w:rPr>
        <w:t>无效</w:t>
      </w:r>
      <w:r w:rsidR="008F4389" w:rsidRPr="0011125B">
        <w:rPr>
          <w:rFonts w:ascii="宋体" w:hAnsi="宋体" w:hint="eastAsia"/>
          <w:color w:val="000000" w:themeColor="text1"/>
          <w:szCs w:val="21"/>
        </w:rPr>
        <w:t>投标</w:t>
      </w:r>
      <w:r w:rsidR="001F566F" w:rsidRPr="0011125B">
        <w:rPr>
          <w:rFonts w:ascii="宋体" w:hAnsi="宋体" w:hint="eastAsia"/>
          <w:color w:val="000000" w:themeColor="text1"/>
          <w:szCs w:val="21"/>
        </w:rPr>
        <w:t>处理。处理决定</w:t>
      </w:r>
      <w:r w:rsidR="0026096D" w:rsidRPr="0011125B">
        <w:rPr>
          <w:rFonts w:ascii="宋体" w:hAnsi="宋体" w:hint="eastAsia"/>
          <w:color w:val="000000" w:themeColor="text1"/>
          <w:szCs w:val="21"/>
        </w:rPr>
        <w:t>当场</w:t>
      </w:r>
      <w:r w:rsidR="001F566F" w:rsidRPr="0011125B">
        <w:rPr>
          <w:rFonts w:ascii="宋体" w:hAnsi="宋体" w:hint="eastAsia"/>
          <w:color w:val="000000" w:themeColor="text1"/>
          <w:szCs w:val="21"/>
        </w:rPr>
        <w:t>公布后，由采购代理机构工作人员当众开启符合密封规定的</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w:t>
      </w:r>
    </w:p>
    <w:p w:rsidR="002B23D8" w:rsidRPr="0011125B" w:rsidRDefault="00DC7854" w:rsidP="001F566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1F566F" w:rsidRPr="0011125B">
        <w:rPr>
          <w:rFonts w:ascii="宋体" w:hAnsi="宋体" w:hint="eastAsia"/>
          <w:color w:val="000000" w:themeColor="text1"/>
          <w:szCs w:val="21"/>
        </w:rPr>
        <w:t>按照上述规定开启</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后，</w:t>
      </w:r>
      <w:r w:rsidR="00BF640B" w:rsidRPr="0011125B">
        <w:rPr>
          <w:rFonts w:ascii="宋体" w:hAnsi="宋体" w:hint="eastAsia"/>
          <w:color w:val="000000" w:themeColor="text1"/>
          <w:szCs w:val="21"/>
        </w:rPr>
        <w:t>投标人</w:t>
      </w:r>
      <w:r w:rsidR="001F566F" w:rsidRPr="0011125B">
        <w:rPr>
          <w:rFonts w:ascii="宋体" w:hAnsi="宋体" w:hint="eastAsia"/>
          <w:color w:val="000000" w:themeColor="text1"/>
          <w:szCs w:val="21"/>
        </w:rPr>
        <w:t>再对</w:t>
      </w:r>
      <w:r w:rsidR="0025428E" w:rsidRPr="0011125B">
        <w:rPr>
          <w:rFonts w:ascii="宋体" w:hAnsi="宋体" w:hint="eastAsia"/>
          <w:color w:val="000000" w:themeColor="text1"/>
          <w:szCs w:val="21"/>
        </w:rPr>
        <w:t>投标文件</w:t>
      </w:r>
      <w:r w:rsidR="001F566F" w:rsidRPr="0011125B">
        <w:rPr>
          <w:rFonts w:ascii="宋体" w:hAnsi="宋体" w:hint="eastAsia"/>
          <w:color w:val="000000" w:themeColor="text1"/>
          <w:szCs w:val="21"/>
        </w:rPr>
        <w:t>的密封情况提出异议的，</w:t>
      </w:r>
      <w:r w:rsidR="00E938D0" w:rsidRPr="0011125B">
        <w:rPr>
          <w:rFonts w:ascii="宋体" w:hAnsi="宋体" w:hint="eastAsia"/>
          <w:color w:val="000000" w:themeColor="text1"/>
          <w:szCs w:val="21"/>
        </w:rPr>
        <w:t>招标人</w:t>
      </w:r>
      <w:r w:rsidR="00907AB3" w:rsidRPr="0011125B">
        <w:rPr>
          <w:rFonts w:ascii="宋体" w:hAnsi="宋体" w:hint="eastAsia"/>
          <w:color w:val="000000" w:themeColor="text1"/>
          <w:szCs w:val="21"/>
        </w:rPr>
        <w:t>、</w:t>
      </w:r>
      <w:r w:rsidR="001F566F" w:rsidRPr="0011125B">
        <w:rPr>
          <w:rFonts w:ascii="宋体" w:hAnsi="宋体" w:hint="eastAsia"/>
          <w:color w:val="000000" w:themeColor="text1"/>
          <w:szCs w:val="21"/>
        </w:rPr>
        <w:t>采购代理机构不予受理。</w:t>
      </w:r>
    </w:p>
    <w:p w:rsidR="00980394" w:rsidRPr="0011125B" w:rsidRDefault="00F03572" w:rsidP="001F566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Pr="0011125B">
        <w:rPr>
          <w:rFonts w:ascii="宋体" w:hAnsi="宋体"/>
          <w:color w:val="000000" w:themeColor="text1"/>
          <w:szCs w:val="21"/>
        </w:rPr>
        <w:t>3</w:t>
      </w:r>
      <w:r w:rsidRPr="0011125B">
        <w:rPr>
          <w:rFonts w:ascii="宋体" w:hAnsi="宋体" w:hint="eastAsia"/>
          <w:color w:val="000000" w:themeColor="text1"/>
          <w:szCs w:val="21"/>
        </w:rPr>
        <w:t>.</w:t>
      </w:r>
      <w:r w:rsidRPr="0011125B">
        <w:rPr>
          <w:rFonts w:ascii="宋体" w:hAnsi="宋体"/>
          <w:color w:val="000000" w:themeColor="text1"/>
          <w:szCs w:val="21"/>
        </w:rPr>
        <w:t>3</w:t>
      </w:r>
      <w:r w:rsidRPr="0011125B">
        <w:rPr>
          <w:rFonts w:ascii="宋体" w:hAnsi="宋体" w:hint="eastAsia"/>
          <w:color w:val="000000" w:themeColor="text1"/>
          <w:szCs w:val="21"/>
        </w:rPr>
        <w:t>若有报价</w:t>
      </w:r>
      <w:r w:rsidR="00080288" w:rsidRPr="0011125B">
        <w:rPr>
          <w:rFonts w:ascii="宋体" w:hAnsi="宋体" w:hint="eastAsia"/>
          <w:color w:val="000000" w:themeColor="text1"/>
          <w:szCs w:val="21"/>
        </w:rPr>
        <w:t>、价格折扣和</w:t>
      </w:r>
      <w:r w:rsidR="008E5679" w:rsidRPr="0011125B">
        <w:rPr>
          <w:rFonts w:ascii="宋体" w:hAnsi="宋体" w:hint="eastAsia"/>
          <w:color w:val="000000" w:themeColor="text1"/>
          <w:szCs w:val="21"/>
        </w:rPr>
        <w:t>招标文件</w:t>
      </w:r>
      <w:r w:rsidR="00080288" w:rsidRPr="0011125B">
        <w:rPr>
          <w:rFonts w:ascii="宋体" w:hAnsi="宋体" w:hint="eastAsia"/>
          <w:color w:val="000000" w:themeColor="text1"/>
          <w:szCs w:val="21"/>
        </w:rPr>
        <w:t>允许提供的备选</w:t>
      </w:r>
      <w:r w:rsidR="008F4389" w:rsidRPr="0011125B">
        <w:rPr>
          <w:rFonts w:ascii="宋体" w:hAnsi="宋体" w:hint="eastAsia"/>
          <w:color w:val="000000" w:themeColor="text1"/>
          <w:szCs w:val="21"/>
        </w:rPr>
        <w:t>投标</w:t>
      </w:r>
      <w:r w:rsidR="00080288" w:rsidRPr="0011125B">
        <w:rPr>
          <w:rFonts w:ascii="宋体" w:hAnsi="宋体" w:hint="eastAsia"/>
          <w:color w:val="000000" w:themeColor="text1"/>
          <w:szCs w:val="21"/>
        </w:rPr>
        <w:t>方案等实质内容</w:t>
      </w:r>
      <w:r w:rsidRPr="0011125B">
        <w:rPr>
          <w:rFonts w:ascii="宋体" w:hAnsi="宋体" w:hint="eastAsia"/>
          <w:color w:val="000000" w:themeColor="text1"/>
          <w:szCs w:val="21"/>
        </w:rPr>
        <w:t>未被唱出</w:t>
      </w:r>
      <w:r w:rsidR="0065176B" w:rsidRPr="0011125B">
        <w:rPr>
          <w:rFonts w:ascii="宋体" w:hAnsi="宋体" w:hint="eastAsia"/>
          <w:color w:val="000000" w:themeColor="text1"/>
          <w:szCs w:val="21"/>
        </w:rPr>
        <w:t>的</w:t>
      </w:r>
      <w:r w:rsidRPr="0011125B">
        <w:rPr>
          <w:rFonts w:ascii="宋体" w:hAnsi="宋体" w:hint="eastAsia"/>
          <w:color w:val="000000" w:themeColor="text1"/>
          <w:szCs w:val="21"/>
        </w:rPr>
        <w:t>，</w:t>
      </w:r>
      <w:r w:rsidR="00BF640B" w:rsidRPr="0011125B">
        <w:rPr>
          <w:rFonts w:ascii="宋体" w:hAnsi="宋体" w:hint="eastAsia"/>
          <w:color w:val="000000" w:themeColor="text1"/>
          <w:szCs w:val="21"/>
        </w:rPr>
        <w:t>投标人</w:t>
      </w:r>
      <w:r w:rsidRPr="0011125B">
        <w:rPr>
          <w:rFonts w:ascii="宋体" w:hAnsi="宋体" w:hint="eastAsia"/>
          <w:color w:val="000000" w:themeColor="text1"/>
          <w:szCs w:val="21"/>
        </w:rPr>
        <w:t>应在</w:t>
      </w:r>
      <w:r w:rsidR="0029347E" w:rsidRPr="0011125B">
        <w:rPr>
          <w:rFonts w:ascii="宋体" w:hAnsi="宋体" w:hint="eastAsia"/>
          <w:color w:val="000000" w:themeColor="text1"/>
          <w:szCs w:val="21"/>
        </w:rPr>
        <w:t>开标</w:t>
      </w:r>
      <w:r w:rsidRPr="0011125B">
        <w:rPr>
          <w:rFonts w:ascii="宋体" w:hAnsi="宋体" w:hint="eastAsia"/>
          <w:color w:val="000000" w:themeColor="text1"/>
          <w:szCs w:val="21"/>
        </w:rPr>
        <w:t>时及时声明或者提出；否则，采购代理机构对此不承担任何责任。</w:t>
      </w:r>
    </w:p>
    <w:p w:rsidR="00801300" w:rsidRPr="0011125B" w:rsidRDefault="006F2742" w:rsidP="00801300">
      <w:pPr>
        <w:spacing w:line="420" w:lineRule="exact"/>
        <w:ind w:firstLineChars="200" w:firstLine="420"/>
        <w:outlineLvl w:val="1"/>
        <w:rPr>
          <w:rFonts w:ascii="黑体" w:eastAsia="黑体" w:hAnsi="黑体"/>
          <w:color w:val="000000" w:themeColor="text1"/>
          <w:szCs w:val="21"/>
        </w:rPr>
      </w:pPr>
      <w:bookmarkStart w:id="43" w:name="_Toc528438466"/>
      <w:r w:rsidRPr="0011125B">
        <w:rPr>
          <w:rFonts w:ascii="黑体" w:eastAsia="黑体" w:hAnsi="黑体"/>
          <w:color w:val="000000" w:themeColor="text1"/>
          <w:szCs w:val="21"/>
        </w:rPr>
        <w:t>6</w:t>
      </w:r>
      <w:r w:rsidR="00801300" w:rsidRPr="0011125B">
        <w:rPr>
          <w:rFonts w:ascii="黑体" w:eastAsia="黑体" w:hAnsi="黑体" w:hint="eastAsia"/>
          <w:color w:val="000000" w:themeColor="text1"/>
          <w:szCs w:val="21"/>
        </w:rPr>
        <w:t>.评审</w:t>
      </w:r>
      <w:bookmarkEnd w:id="43"/>
    </w:p>
    <w:p w:rsidR="006C76D6" w:rsidRPr="0011125B" w:rsidRDefault="006C76D6" w:rsidP="006C76D6">
      <w:pPr>
        <w:topLinePunct/>
        <w:spacing w:line="420" w:lineRule="exact"/>
        <w:ind w:firstLineChars="200" w:firstLine="420"/>
        <w:outlineLvl w:val="2"/>
        <w:rPr>
          <w:rFonts w:ascii="楷体_GB2312" w:eastAsia="楷体_GB2312" w:hAnsi="黑体"/>
          <w:color w:val="000000" w:themeColor="text1"/>
          <w:szCs w:val="21"/>
        </w:rPr>
      </w:pPr>
      <w:bookmarkStart w:id="44" w:name="_Toc528438467"/>
      <w:r w:rsidRPr="0011125B">
        <w:rPr>
          <w:rFonts w:ascii="楷体_GB2312" w:eastAsia="楷体_GB2312" w:hAnsi="黑体" w:hint="eastAsia"/>
          <w:color w:val="000000" w:themeColor="text1"/>
          <w:szCs w:val="21"/>
        </w:rPr>
        <w:t>6.1</w:t>
      </w:r>
      <w:r w:rsidR="00C11A1C" w:rsidRPr="0011125B">
        <w:rPr>
          <w:rFonts w:ascii="楷体_GB2312" w:eastAsia="楷体_GB2312" w:hAnsi="黑体" w:hint="eastAsia"/>
          <w:color w:val="000000" w:themeColor="text1"/>
          <w:szCs w:val="21"/>
        </w:rPr>
        <w:t>评审</w:t>
      </w:r>
      <w:r w:rsidRPr="0011125B">
        <w:rPr>
          <w:rFonts w:ascii="楷体_GB2312" w:eastAsia="楷体_GB2312" w:hAnsi="黑体" w:hint="eastAsia"/>
          <w:color w:val="000000" w:themeColor="text1"/>
          <w:szCs w:val="21"/>
        </w:rPr>
        <w:t>小组</w:t>
      </w:r>
      <w:bookmarkEnd w:id="44"/>
    </w:p>
    <w:p w:rsidR="006C76D6" w:rsidRPr="0011125B" w:rsidRDefault="006C76D6" w:rsidP="006C76D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评审由</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依法组建的</w:t>
      </w:r>
      <w:r w:rsidR="00C11A1C" w:rsidRPr="0011125B">
        <w:rPr>
          <w:rFonts w:ascii="宋体" w:hAnsi="宋体" w:hint="eastAsia"/>
          <w:color w:val="000000" w:themeColor="text1"/>
          <w:szCs w:val="21"/>
        </w:rPr>
        <w:t>评审</w:t>
      </w:r>
      <w:r w:rsidRPr="0011125B">
        <w:rPr>
          <w:rFonts w:ascii="宋体" w:hAnsi="宋体" w:hint="eastAsia"/>
          <w:color w:val="000000" w:themeColor="text1"/>
          <w:szCs w:val="21"/>
        </w:rPr>
        <w:t>小组负责。</w:t>
      </w:r>
      <w:r w:rsidR="00BD3DC8" w:rsidRPr="0011125B">
        <w:rPr>
          <w:rFonts w:ascii="宋体" w:hAnsi="宋体" w:hint="eastAsia"/>
          <w:color w:val="000000" w:themeColor="text1"/>
          <w:szCs w:val="21"/>
        </w:rPr>
        <w:t>评审小组的构成和确定方式：见</w:t>
      </w:r>
      <w:r w:rsidR="000F7988" w:rsidRPr="0011125B">
        <w:rPr>
          <w:rFonts w:ascii="宋体" w:hAnsi="宋体" w:hint="eastAsia"/>
          <w:color w:val="000000" w:themeColor="text1"/>
          <w:szCs w:val="21"/>
        </w:rPr>
        <w:t>投标人须知</w:t>
      </w:r>
      <w:r w:rsidR="00BD3DC8" w:rsidRPr="0011125B">
        <w:rPr>
          <w:rFonts w:ascii="宋体" w:hAnsi="宋体" w:hint="eastAsia"/>
          <w:color w:val="000000" w:themeColor="text1"/>
          <w:szCs w:val="21"/>
        </w:rPr>
        <w:t>前附表。</w:t>
      </w:r>
    </w:p>
    <w:p w:rsidR="006C76D6" w:rsidRPr="0011125B" w:rsidRDefault="006C76D6" w:rsidP="006C76D6">
      <w:pPr>
        <w:topLinePunct/>
        <w:spacing w:line="420" w:lineRule="exact"/>
        <w:ind w:firstLineChars="200" w:firstLine="420"/>
        <w:outlineLvl w:val="2"/>
        <w:rPr>
          <w:rFonts w:ascii="楷体_GB2312" w:eastAsia="楷体_GB2312" w:hAnsi="黑体"/>
          <w:color w:val="000000" w:themeColor="text1"/>
          <w:szCs w:val="21"/>
        </w:rPr>
      </w:pPr>
      <w:bookmarkStart w:id="45" w:name="_Toc528438468"/>
      <w:r w:rsidRPr="0011125B">
        <w:rPr>
          <w:rFonts w:ascii="楷体_GB2312" w:eastAsia="楷体_GB2312" w:hAnsi="黑体" w:hint="eastAsia"/>
          <w:color w:val="000000" w:themeColor="text1"/>
          <w:szCs w:val="21"/>
        </w:rPr>
        <w:t>6.2评审原则</w:t>
      </w:r>
      <w:bookmarkEnd w:id="45"/>
    </w:p>
    <w:p w:rsidR="006C76D6" w:rsidRPr="0011125B" w:rsidRDefault="006C76D6" w:rsidP="006C76D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评审活动遵循公平、公正、科学和择优的原则。</w:t>
      </w:r>
    </w:p>
    <w:p w:rsidR="006C76D6" w:rsidRPr="0011125B" w:rsidRDefault="006C76D6" w:rsidP="006C76D6">
      <w:pPr>
        <w:topLinePunct/>
        <w:spacing w:line="420" w:lineRule="exact"/>
        <w:ind w:firstLineChars="200" w:firstLine="420"/>
        <w:outlineLvl w:val="2"/>
        <w:rPr>
          <w:rFonts w:ascii="楷体_GB2312" w:eastAsia="楷体_GB2312" w:hAnsi="黑体"/>
          <w:color w:val="000000" w:themeColor="text1"/>
          <w:szCs w:val="21"/>
        </w:rPr>
      </w:pPr>
      <w:bookmarkStart w:id="46" w:name="_Toc528438469"/>
      <w:r w:rsidRPr="0011125B">
        <w:rPr>
          <w:rFonts w:ascii="楷体_GB2312" w:eastAsia="楷体_GB2312" w:hAnsi="黑体" w:hint="eastAsia"/>
          <w:color w:val="000000" w:themeColor="text1"/>
          <w:szCs w:val="21"/>
        </w:rPr>
        <w:t>6.3评审办法</w:t>
      </w:r>
      <w:bookmarkEnd w:id="46"/>
    </w:p>
    <w:p w:rsidR="00C312EB" w:rsidRPr="0011125B" w:rsidRDefault="006C76D6" w:rsidP="006C76D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本项目评审办法：见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4A75ED" w:rsidRPr="0011125B" w:rsidRDefault="004A75ED" w:rsidP="004A75ED">
      <w:pPr>
        <w:spacing w:line="420" w:lineRule="exact"/>
        <w:ind w:firstLineChars="200" w:firstLine="420"/>
        <w:outlineLvl w:val="1"/>
        <w:rPr>
          <w:rFonts w:ascii="黑体" w:eastAsia="黑体" w:hAnsi="黑体"/>
          <w:color w:val="000000" w:themeColor="text1"/>
          <w:szCs w:val="21"/>
        </w:rPr>
      </w:pPr>
      <w:bookmarkStart w:id="47" w:name="_Toc528438470"/>
      <w:r w:rsidRPr="0011125B">
        <w:rPr>
          <w:rFonts w:ascii="黑体" w:eastAsia="黑体" w:hAnsi="黑体"/>
          <w:color w:val="000000" w:themeColor="text1"/>
          <w:szCs w:val="21"/>
        </w:rPr>
        <w:t>7</w:t>
      </w:r>
      <w:r w:rsidRPr="0011125B">
        <w:rPr>
          <w:rFonts w:ascii="黑体" w:eastAsia="黑体" w:hAnsi="黑体" w:hint="eastAsia"/>
          <w:color w:val="000000" w:themeColor="text1"/>
          <w:szCs w:val="21"/>
        </w:rPr>
        <w:t>.</w:t>
      </w:r>
      <w:r w:rsidR="004E1B18" w:rsidRPr="0011125B">
        <w:rPr>
          <w:rFonts w:ascii="黑体" w:eastAsia="黑体" w:hAnsi="黑体" w:hint="eastAsia"/>
          <w:color w:val="000000" w:themeColor="text1"/>
          <w:szCs w:val="21"/>
        </w:rPr>
        <w:t>合同授予</w:t>
      </w:r>
      <w:bookmarkEnd w:id="47"/>
    </w:p>
    <w:p w:rsidR="004E1B18" w:rsidRPr="0011125B" w:rsidRDefault="004E1B18" w:rsidP="004E1B18">
      <w:pPr>
        <w:topLinePunct/>
        <w:spacing w:line="420" w:lineRule="exact"/>
        <w:ind w:firstLineChars="200" w:firstLine="420"/>
        <w:outlineLvl w:val="2"/>
        <w:rPr>
          <w:rFonts w:ascii="楷体_GB2312" w:eastAsia="楷体_GB2312" w:hAnsi="黑体"/>
          <w:color w:val="000000" w:themeColor="text1"/>
          <w:szCs w:val="21"/>
        </w:rPr>
      </w:pPr>
      <w:bookmarkStart w:id="48" w:name="_Toc528438471"/>
      <w:r w:rsidRPr="0011125B">
        <w:rPr>
          <w:rFonts w:ascii="楷体_GB2312" w:eastAsia="楷体_GB2312" w:hAnsi="黑体" w:hint="eastAsia"/>
          <w:color w:val="000000" w:themeColor="text1"/>
          <w:szCs w:val="21"/>
        </w:rPr>
        <w:t>7.</w:t>
      </w:r>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确认谈判</w:t>
      </w:r>
      <w:bookmarkEnd w:id="48"/>
    </w:p>
    <w:p w:rsidR="006F2742" w:rsidRPr="0011125B" w:rsidRDefault="00266801"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评审结束后，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应当</w:t>
      </w:r>
      <w:r w:rsidR="00A303B6" w:rsidRPr="0011125B">
        <w:rPr>
          <w:rFonts w:ascii="宋体" w:hAnsi="宋体" w:hint="eastAsia"/>
          <w:color w:val="000000" w:themeColor="text1"/>
          <w:szCs w:val="21"/>
        </w:rPr>
        <w:t>成立专门的采购结果确认谈判工作组。</w:t>
      </w:r>
      <w:r w:rsidR="00C37C5E" w:rsidRPr="0011125B">
        <w:rPr>
          <w:rFonts w:ascii="宋体" w:hAnsi="宋体" w:hint="eastAsia"/>
          <w:color w:val="000000" w:themeColor="text1"/>
          <w:szCs w:val="21"/>
        </w:rPr>
        <w:t>采购结果确认谈判工作组</w:t>
      </w:r>
      <w:r w:rsidR="00C37043" w:rsidRPr="0011125B">
        <w:rPr>
          <w:rFonts w:ascii="宋体" w:hAnsi="宋体" w:hint="eastAsia"/>
          <w:color w:val="000000" w:themeColor="text1"/>
          <w:szCs w:val="21"/>
        </w:rPr>
        <w:t>应当</w:t>
      </w:r>
      <w:r w:rsidR="00A303B6" w:rsidRPr="0011125B">
        <w:rPr>
          <w:rFonts w:ascii="宋体" w:hAnsi="宋体" w:hint="eastAsia"/>
          <w:color w:val="000000" w:themeColor="text1"/>
          <w:szCs w:val="21"/>
        </w:rPr>
        <w:t>按照</w:t>
      </w:r>
      <w:r w:rsidR="00C37043" w:rsidRPr="0011125B">
        <w:rPr>
          <w:rFonts w:ascii="宋体" w:hAnsi="宋体" w:hint="eastAsia"/>
          <w:color w:val="000000" w:themeColor="text1"/>
          <w:szCs w:val="21"/>
        </w:rPr>
        <w:t>评审报告推荐的</w:t>
      </w:r>
      <w:r w:rsidR="002B12F5" w:rsidRPr="0011125B">
        <w:rPr>
          <w:rFonts w:ascii="宋体" w:hAnsi="宋体" w:hint="eastAsia"/>
          <w:color w:val="000000" w:themeColor="text1"/>
          <w:szCs w:val="21"/>
        </w:rPr>
        <w:t>中标候选人</w:t>
      </w:r>
      <w:r w:rsidR="00A303B6" w:rsidRPr="0011125B">
        <w:rPr>
          <w:rFonts w:ascii="宋体" w:hAnsi="宋体" w:hint="eastAsia"/>
          <w:color w:val="000000" w:themeColor="text1"/>
          <w:szCs w:val="21"/>
        </w:rPr>
        <w:t>排名，依次与</w:t>
      </w:r>
      <w:r w:rsidR="002B12F5" w:rsidRPr="0011125B">
        <w:rPr>
          <w:rFonts w:ascii="宋体" w:hAnsi="宋体" w:hint="eastAsia"/>
          <w:color w:val="000000" w:themeColor="text1"/>
          <w:szCs w:val="21"/>
        </w:rPr>
        <w:t>中标候选人</w:t>
      </w:r>
      <w:r w:rsidR="00A303B6" w:rsidRPr="0011125B">
        <w:rPr>
          <w:rFonts w:ascii="宋体" w:hAnsi="宋体" w:hint="eastAsia"/>
          <w:color w:val="000000" w:themeColor="text1"/>
          <w:szCs w:val="21"/>
        </w:rPr>
        <w:t>就</w:t>
      </w:r>
      <w:r w:rsidR="005407BD" w:rsidRPr="0011125B">
        <w:rPr>
          <w:rFonts w:ascii="宋体" w:hAnsi="宋体" w:hint="eastAsia"/>
          <w:color w:val="000000" w:themeColor="text1"/>
          <w:szCs w:val="21"/>
        </w:rPr>
        <w:t>《项目合同》</w:t>
      </w:r>
      <w:r w:rsidR="00A303B6" w:rsidRPr="0011125B">
        <w:rPr>
          <w:rFonts w:ascii="宋体" w:hAnsi="宋体" w:hint="eastAsia"/>
          <w:color w:val="000000" w:themeColor="text1"/>
          <w:szCs w:val="21"/>
        </w:rPr>
        <w:t>中可变的细节问题</w:t>
      </w:r>
      <w:r w:rsidR="00073A0C">
        <w:rPr>
          <w:rFonts w:ascii="宋体" w:hAnsi="宋体" w:hint="eastAsia"/>
          <w:color w:val="000000" w:themeColor="text1"/>
          <w:szCs w:val="21"/>
        </w:rPr>
        <w:t>（</w:t>
      </w:r>
      <w:r w:rsidR="0098650B">
        <w:rPr>
          <w:rFonts w:ascii="宋体" w:hAnsi="宋体" w:hint="eastAsia"/>
          <w:color w:val="000000" w:themeColor="text1"/>
          <w:szCs w:val="21"/>
        </w:rPr>
        <w:t>可变的细节问题仅限于</w:t>
      </w:r>
      <w:r w:rsidR="0098650B" w:rsidRPr="0011125B">
        <w:rPr>
          <w:rFonts w:ascii="宋体" w:hAnsi="宋体" w:hint="eastAsia"/>
          <w:color w:val="000000" w:themeColor="text1"/>
          <w:szCs w:val="21"/>
        </w:rPr>
        <w:t>中标候选人在投标文件法律方案中提出的对招标文件中《项目合同》《股东协议》《公司章程》的优化或调整建议）</w:t>
      </w:r>
      <w:r w:rsidR="00431B57" w:rsidRPr="0011125B">
        <w:rPr>
          <w:rFonts w:ascii="宋体" w:hAnsi="宋体" w:hint="eastAsia"/>
          <w:color w:val="000000" w:themeColor="text1"/>
          <w:szCs w:val="21"/>
        </w:rPr>
        <w:t>（</w:t>
      </w:r>
      <w:r w:rsidR="00A303B6" w:rsidRPr="0011125B">
        <w:rPr>
          <w:rFonts w:ascii="宋体" w:hAnsi="宋体" w:hint="eastAsia"/>
          <w:color w:val="000000" w:themeColor="text1"/>
          <w:szCs w:val="21"/>
        </w:rPr>
        <w:t>进行</w:t>
      </w:r>
      <w:r w:rsidR="005407BD" w:rsidRPr="0011125B">
        <w:rPr>
          <w:rFonts w:ascii="宋体" w:hAnsi="宋体" w:hint="eastAsia"/>
          <w:color w:val="000000" w:themeColor="text1"/>
          <w:szCs w:val="21"/>
        </w:rPr>
        <w:t>《项目合同》</w:t>
      </w:r>
      <w:r w:rsidR="00A303B6" w:rsidRPr="0011125B">
        <w:rPr>
          <w:rFonts w:ascii="宋体" w:hAnsi="宋体" w:hint="eastAsia"/>
          <w:color w:val="000000" w:themeColor="text1"/>
          <w:szCs w:val="21"/>
        </w:rPr>
        <w:t>签署前的确认谈判，率先达成一致的即为</w:t>
      </w:r>
      <w:r w:rsidR="00DE3739" w:rsidRPr="0011125B">
        <w:rPr>
          <w:rFonts w:ascii="宋体" w:hAnsi="宋体" w:hint="eastAsia"/>
          <w:color w:val="000000" w:themeColor="text1"/>
          <w:szCs w:val="21"/>
        </w:rPr>
        <w:t>中标人</w:t>
      </w:r>
      <w:r w:rsidR="00A303B6" w:rsidRPr="0011125B">
        <w:rPr>
          <w:rFonts w:ascii="宋体" w:hAnsi="宋体" w:hint="eastAsia"/>
          <w:color w:val="000000" w:themeColor="text1"/>
          <w:szCs w:val="21"/>
        </w:rPr>
        <w:t>。确认谈判不得涉及</w:t>
      </w:r>
      <w:r w:rsidR="005407BD" w:rsidRPr="0011125B">
        <w:rPr>
          <w:rFonts w:ascii="宋体" w:hAnsi="宋体" w:hint="eastAsia"/>
          <w:color w:val="000000" w:themeColor="text1"/>
          <w:szCs w:val="21"/>
        </w:rPr>
        <w:t>《项目合同》</w:t>
      </w:r>
      <w:r w:rsidR="00A303B6" w:rsidRPr="0011125B">
        <w:rPr>
          <w:rFonts w:ascii="宋体" w:hAnsi="宋体" w:hint="eastAsia"/>
          <w:color w:val="000000" w:themeColor="text1"/>
          <w:szCs w:val="21"/>
        </w:rPr>
        <w:t>中不可谈判的核心条款，不得与排序在前但已终止谈判的</w:t>
      </w:r>
      <w:r w:rsidR="00E27FBF" w:rsidRPr="0011125B">
        <w:rPr>
          <w:rFonts w:ascii="宋体" w:hAnsi="宋体" w:hint="eastAsia"/>
          <w:color w:val="000000" w:themeColor="text1"/>
          <w:szCs w:val="21"/>
        </w:rPr>
        <w:t>投标人</w:t>
      </w:r>
      <w:r w:rsidR="00A303B6" w:rsidRPr="0011125B">
        <w:rPr>
          <w:rFonts w:ascii="宋体" w:hAnsi="宋体" w:hint="eastAsia"/>
          <w:color w:val="000000" w:themeColor="text1"/>
          <w:szCs w:val="21"/>
        </w:rPr>
        <w:t>进行</w:t>
      </w:r>
      <w:r w:rsidR="00C37043" w:rsidRPr="0011125B">
        <w:rPr>
          <w:rFonts w:ascii="宋体" w:hAnsi="宋体" w:hint="eastAsia"/>
          <w:color w:val="000000" w:themeColor="text1"/>
          <w:szCs w:val="21"/>
        </w:rPr>
        <w:t>重复</w:t>
      </w:r>
      <w:r w:rsidR="00A303B6" w:rsidRPr="0011125B">
        <w:rPr>
          <w:rFonts w:ascii="宋体" w:hAnsi="宋体" w:hint="eastAsia"/>
          <w:color w:val="000000" w:themeColor="text1"/>
          <w:szCs w:val="21"/>
        </w:rPr>
        <w:t>谈判。</w:t>
      </w:r>
    </w:p>
    <w:p w:rsidR="006F2742" w:rsidRPr="0011125B" w:rsidRDefault="00DC7F9F" w:rsidP="004F7A36">
      <w:pPr>
        <w:topLinePunct/>
        <w:spacing w:line="420" w:lineRule="exact"/>
        <w:ind w:firstLineChars="200" w:firstLine="420"/>
        <w:outlineLvl w:val="2"/>
        <w:rPr>
          <w:rFonts w:ascii="楷体_GB2312" w:eastAsia="楷体_GB2312" w:hAnsi="黑体"/>
          <w:color w:val="000000" w:themeColor="text1"/>
          <w:szCs w:val="21"/>
        </w:rPr>
      </w:pPr>
      <w:bookmarkStart w:id="49" w:name="_Toc528438472"/>
      <w:r w:rsidRPr="0011125B">
        <w:rPr>
          <w:rFonts w:ascii="楷体_GB2312" w:eastAsia="楷体_GB2312" w:hAnsi="黑体" w:hint="eastAsia"/>
          <w:color w:val="000000" w:themeColor="text1"/>
          <w:szCs w:val="21"/>
        </w:rPr>
        <w:t>7.</w:t>
      </w:r>
      <w:r w:rsidRPr="0011125B">
        <w:rPr>
          <w:rFonts w:ascii="楷体_GB2312" w:eastAsia="楷体_GB2312" w:hAnsi="黑体"/>
          <w:color w:val="000000" w:themeColor="text1"/>
          <w:szCs w:val="21"/>
        </w:rPr>
        <w:t>2</w:t>
      </w:r>
      <w:r w:rsidR="00612A1A" w:rsidRPr="0011125B">
        <w:rPr>
          <w:rFonts w:ascii="楷体_GB2312" w:eastAsia="楷体_GB2312" w:hAnsi="黑体" w:hint="eastAsia"/>
          <w:color w:val="000000" w:themeColor="text1"/>
          <w:szCs w:val="21"/>
        </w:rPr>
        <w:t>预</w:t>
      </w:r>
      <w:r w:rsidR="00D0379E" w:rsidRPr="0011125B">
        <w:rPr>
          <w:rFonts w:ascii="楷体_GB2312" w:eastAsia="楷体_GB2312" w:hAnsi="黑体" w:hint="eastAsia"/>
          <w:color w:val="000000" w:themeColor="text1"/>
          <w:szCs w:val="21"/>
        </w:rPr>
        <w:t>中标</w:t>
      </w:r>
      <w:r w:rsidR="008F44A1" w:rsidRPr="0011125B">
        <w:rPr>
          <w:rFonts w:ascii="楷体_GB2312" w:eastAsia="楷体_GB2312" w:hAnsi="黑体" w:hint="eastAsia"/>
          <w:color w:val="000000" w:themeColor="text1"/>
          <w:szCs w:val="21"/>
        </w:rPr>
        <w:t>公示</w:t>
      </w:r>
      <w:bookmarkEnd w:id="49"/>
    </w:p>
    <w:p w:rsidR="004E1B18" w:rsidRPr="0011125B" w:rsidRDefault="00E938D0"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招标人</w:t>
      </w:r>
      <w:r w:rsidR="00612A1A" w:rsidRPr="0011125B">
        <w:rPr>
          <w:rFonts w:ascii="宋体" w:hAnsi="宋体" w:hint="eastAsia"/>
          <w:color w:val="000000" w:themeColor="text1"/>
          <w:szCs w:val="21"/>
        </w:rPr>
        <w:t>应当在预</w:t>
      </w:r>
      <w:r w:rsidR="00DE3739" w:rsidRPr="0011125B">
        <w:rPr>
          <w:rFonts w:ascii="宋体" w:hAnsi="宋体" w:hint="eastAsia"/>
          <w:color w:val="000000" w:themeColor="text1"/>
          <w:szCs w:val="21"/>
        </w:rPr>
        <w:t>中标人</w:t>
      </w:r>
      <w:r w:rsidR="00612A1A" w:rsidRPr="0011125B">
        <w:rPr>
          <w:rFonts w:ascii="宋体" w:hAnsi="宋体" w:hint="eastAsia"/>
          <w:color w:val="000000" w:themeColor="text1"/>
          <w:szCs w:val="21"/>
        </w:rPr>
        <w:t>确定后10个工作日内，与预</w:t>
      </w:r>
      <w:r w:rsidR="00DE3739" w:rsidRPr="0011125B">
        <w:rPr>
          <w:rFonts w:ascii="宋体" w:hAnsi="宋体" w:hint="eastAsia"/>
          <w:color w:val="000000" w:themeColor="text1"/>
          <w:szCs w:val="21"/>
        </w:rPr>
        <w:t>中标人</w:t>
      </w:r>
      <w:r w:rsidR="00612A1A" w:rsidRPr="0011125B">
        <w:rPr>
          <w:rFonts w:ascii="宋体" w:hAnsi="宋体" w:hint="eastAsia"/>
          <w:color w:val="000000" w:themeColor="text1"/>
          <w:szCs w:val="21"/>
        </w:rPr>
        <w:t>签署确认谈判备忘录，并将预</w:t>
      </w:r>
      <w:r w:rsidR="00D0379E" w:rsidRPr="0011125B">
        <w:rPr>
          <w:rFonts w:ascii="宋体" w:hAnsi="宋体" w:hint="eastAsia"/>
          <w:color w:val="000000" w:themeColor="text1"/>
          <w:szCs w:val="21"/>
        </w:rPr>
        <w:t>中标</w:t>
      </w:r>
      <w:r w:rsidR="00612A1A" w:rsidRPr="0011125B">
        <w:rPr>
          <w:rFonts w:ascii="宋体" w:hAnsi="宋体" w:hint="eastAsia"/>
          <w:color w:val="000000" w:themeColor="text1"/>
          <w:szCs w:val="21"/>
        </w:rPr>
        <w:t>结果和根据</w:t>
      </w:r>
      <w:r w:rsidR="008E5679" w:rsidRPr="0011125B">
        <w:rPr>
          <w:rFonts w:ascii="宋体" w:hAnsi="宋体" w:hint="eastAsia"/>
          <w:color w:val="000000" w:themeColor="text1"/>
          <w:szCs w:val="21"/>
        </w:rPr>
        <w:t>招标文件</w:t>
      </w:r>
      <w:r w:rsidR="00612A1A" w:rsidRPr="0011125B">
        <w:rPr>
          <w:rFonts w:ascii="宋体" w:hAnsi="宋体" w:hint="eastAsia"/>
          <w:color w:val="000000" w:themeColor="text1"/>
          <w:szCs w:val="21"/>
        </w:rPr>
        <w:t>、</w:t>
      </w:r>
      <w:r w:rsidR="0025428E" w:rsidRPr="0011125B">
        <w:rPr>
          <w:rFonts w:ascii="宋体" w:hAnsi="宋体" w:hint="eastAsia"/>
          <w:color w:val="000000" w:themeColor="text1"/>
          <w:szCs w:val="21"/>
        </w:rPr>
        <w:t>投标文件</w:t>
      </w:r>
      <w:r w:rsidR="00612A1A" w:rsidRPr="0011125B">
        <w:rPr>
          <w:rFonts w:ascii="宋体" w:hAnsi="宋体" w:hint="eastAsia"/>
          <w:color w:val="000000" w:themeColor="text1"/>
          <w:szCs w:val="21"/>
        </w:rPr>
        <w:t>及有关补遗文件和确认谈判备忘录拟定的</w:t>
      </w:r>
      <w:r w:rsidR="005407BD" w:rsidRPr="0011125B">
        <w:rPr>
          <w:rFonts w:ascii="宋体" w:hAnsi="宋体" w:hint="eastAsia"/>
          <w:color w:val="000000" w:themeColor="text1"/>
          <w:szCs w:val="21"/>
        </w:rPr>
        <w:t>《项目合同》</w:t>
      </w:r>
      <w:r w:rsidR="00612A1A" w:rsidRPr="0011125B">
        <w:rPr>
          <w:rFonts w:ascii="宋体" w:hAnsi="宋体" w:hint="eastAsia"/>
          <w:color w:val="000000" w:themeColor="text1"/>
          <w:szCs w:val="21"/>
        </w:rPr>
        <w:t>文本在</w:t>
      </w:r>
      <w:r w:rsidR="006A5B62" w:rsidRPr="0011125B">
        <w:rPr>
          <w:rFonts w:ascii="宋体" w:hAnsi="宋体" w:hint="eastAsia"/>
          <w:color w:val="000000" w:themeColor="text1"/>
          <w:szCs w:val="21"/>
        </w:rPr>
        <w:t>原公告</w:t>
      </w:r>
      <w:r w:rsidR="006A5B62" w:rsidRPr="0011125B">
        <w:rPr>
          <w:rFonts w:ascii="宋体" w:hAnsi="宋体" w:hint="eastAsia"/>
          <w:color w:val="000000" w:themeColor="text1"/>
          <w:szCs w:val="21"/>
        </w:rPr>
        <w:lastRenderedPageBreak/>
        <w:t>发布媒体上</w:t>
      </w:r>
      <w:r w:rsidR="00612A1A" w:rsidRPr="0011125B">
        <w:rPr>
          <w:rFonts w:ascii="宋体" w:hAnsi="宋体" w:hint="eastAsia"/>
          <w:color w:val="000000" w:themeColor="text1"/>
          <w:szCs w:val="21"/>
        </w:rPr>
        <w:t>进行公示，公示期不得少于5个工作日。</w:t>
      </w:r>
      <w:r w:rsidR="005407BD" w:rsidRPr="0011125B">
        <w:rPr>
          <w:rFonts w:ascii="宋体" w:hAnsi="宋体" w:hint="eastAsia"/>
          <w:color w:val="000000" w:themeColor="text1"/>
          <w:szCs w:val="21"/>
        </w:rPr>
        <w:t>《项目合同》</w:t>
      </w:r>
      <w:r w:rsidR="00612A1A" w:rsidRPr="0011125B">
        <w:rPr>
          <w:rFonts w:ascii="宋体" w:hAnsi="宋体" w:hint="eastAsia"/>
          <w:color w:val="000000" w:themeColor="text1"/>
          <w:szCs w:val="21"/>
        </w:rPr>
        <w:t>文本应当将预</w:t>
      </w:r>
      <w:r w:rsidR="00DE3739" w:rsidRPr="0011125B">
        <w:rPr>
          <w:rFonts w:ascii="宋体" w:hAnsi="宋体" w:hint="eastAsia"/>
          <w:color w:val="000000" w:themeColor="text1"/>
          <w:szCs w:val="21"/>
        </w:rPr>
        <w:t>中标人</w:t>
      </w:r>
      <w:r w:rsidR="0025428E" w:rsidRPr="0011125B">
        <w:rPr>
          <w:rFonts w:ascii="宋体" w:hAnsi="宋体" w:hint="eastAsia"/>
          <w:color w:val="000000" w:themeColor="text1"/>
          <w:szCs w:val="21"/>
        </w:rPr>
        <w:t>投标文件</w:t>
      </w:r>
      <w:r w:rsidR="00612A1A" w:rsidRPr="0011125B">
        <w:rPr>
          <w:rFonts w:ascii="宋体" w:hAnsi="宋体" w:hint="eastAsia"/>
          <w:color w:val="000000" w:themeColor="text1"/>
          <w:szCs w:val="21"/>
        </w:rPr>
        <w:t>中的重要承诺和技术文件等作为附件。</w:t>
      </w:r>
      <w:r w:rsidR="005407BD" w:rsidRPr="0011125B">
        <w:rPr>
          <w:rFonts w:ascii="宋体" w:hAnsi="宋体" w:hint="eastAsia"/>
          <w:color w:val="000000" w:themeColor="text1"/>
          <w:szCs w:val="21"/>
        </w:rPr>
        <w:t>《项目合同》</w:t>
      </w:r>
      <w:r w:rsidR="00612A1A" w:rsidRPr="0011125B">
        <w:rPr>
          <w:rFonts w:ascii="宋体" w:hAnsi="宋体" w:hint="eastAsia"/>
          <w:color w:val="000000" w:themeColor="text1"/>
          <w:szCs w:val="21"/>
        </w:rPr>
        <w:t>文本涉及国家秘密、商业秘密的内容可以不公示。</w:t>
      </w:r>
    </w:p>
    <w:p w:rsidR="004E1B18" w:rsidRPr="0011125B" w:rsidRDefault="006B0813" w:rsidP="006B0813">
      <w:pPr>
        <w:topLinePunct/>
        <w:spacing w:line="420" w:lineRule="exact"/>
        <w:ind w:firstLineChars="200" w:firstLine="420"/>
        <w:outlineLvl w:val="2"/>
        <w:rPr>
          <w:rFonts w:ascii="楷体_GB2312" w:eastAsia="楷体_GB2312" w:hAnsi="黑体"/>
          <w:color w:val="000000" w:themeColor="text1"/>
          <w:szCs w:val="21"/>
        </w:rPr>
      </w:pPr>
      <w:bookmarkStart w:id="50" w:name="_Toc528438473"/>
      <w:r w:rsidRPr="0011125B">
        <w:rPr>
          <w:rFonts w:ascii="楷体_GB2312" w:eastAsia="楷体_GB2312" w:hAnsi="黑体" w:hint="eastAsia"/>
          <w:color w:val="000000" w:themeColor="text1"/>
          <w:szCs w:val="21"/>
        </w:rPr>
        <w:t>7.</w:t>
      </w:r>
      <w:r w:rsidRPr="0011125B">
        <w:rPr>
          <w:rFonts w:ascii="楷体_GB2312" w:eastAsia="楷体_GB2312" w:hAnsi="黑体"/>
          <w:color w:val="000000" w:themeColor="text1"/>
          <w:szCs w:val="21"/>
        </w:rPr>
        <w:t>3</w:t>
      </w:r>
      <w:r w:rsidR="00723C45" w:rsidRPr="0011125B">
        <w:rPr>
          <w:rFonts w:ascii="楷体_GB2312" w:eastAsia="楷体_GB2312" w:hAnsi="黑体" w:hint="eastAsia"/>
          <w:color w:val="000000" w:themeColor="text1"/>
          <w:szCs w:val="21"/>
        </w:rPr>
        <w:t>中标</w:t>
      </w:r>
      <w:r w:rsidR="00612A1A" w:rsidRPr="0011125B">
        <w:rPr>
          <w:rFonts w:ascii="楷体_GB2312" w:eastAsia="楷体_GB2312" w:hAnsi="黑体" w:hint="eastAsia"/>
          <w:color w:val="000000" w:themeColor="text1"/>
          <w:szCs w:val="21"/>
        </w:rPr>
        <w:t>结果公告</w:t>
      </w:r>
      <w:bookmarkEnd w:id="50"/>
    </w:p>
    <w:p w:rsidR="004E1B18" w:rsidRPr="0011125B" w:rsidRDefault="00E938D0" w:rsidP="00482F96">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招标人</w:t>
      </w:r>
      <w:r w:rsidR="00612A1A" w:rsidRPr="0011125B">
        <w:rPr>
          <w:rFonts w:ascii="宋体" w:hAnsi="宋体" w:hint="eastAsia"/>
          <w:color w:val="000000" w:themeColor="text1"/>
          <w:szCs w:val="21"/>
        </w:rPr>
        <w:t>应当在公示期满无异议后2个工作日内，将</w:t>
      </w:r>
      <w:r w:rsidR="00723C45" w:rsidRPr="0011125B">
        <w:rPr>
          <w:rFonts w:ascii="宋体" w:hAnsi="宋体" w:hint="eastAsia"/>
          <w:color w:val="000000" w:themeColor="text1"/>
          <w:szCs w:val="21"/>
        </w:rPr>
        <w:t>中标</w:t>
      </w:r>
      <w:r w:rsidR="00612A1A" w:rsidRPr="0011125B">
        <w:rPr>
          <w:rFonts w:ascii="宋体" w:hAnsi="宋体" w:hint="eastAsia"/>
          <w:color w:val="000000" w:themeColor="text1"/>
          <w:szCs w:val="21"/>
        </w:rPr>
        <w:t>结果在</w:t>
      </w:r>
      <w:r w:rsidR="006A5B62" w:rsidRPr="0011125B">
        <w:rPr>
          <w:rFonts w:ascii="宋体" w:hAnsi="宋体" w:hint="eastAsia"/>
          <w:color w:val="000000" w:themeColor="text1"/>
          <w:szCs w:val="21"/>
        </w:rPr>
        <w:t>原公告发布媒体上</w:t>
      </w:r>
      <w:r w:rsidR="00612A1A" w:rsidRPr="0011125B">
        <w:rPr>
          <w:rFonts w:ascii="宋体" w:hAnsi="宋体" w:hint="eastAsia"/>
          <w:color w:val="000000" w:themeColor="text1"/>
          <w:szCs w:val="21"/>
        </w:rPr>
        <w:t>进行公告，同时发出</w:t>
      </w:r>
      <w:r w:rsidR="002201A8" w:rsidRPr="0011125B">
        <w:rPr>
          <w:rFonts w:ascii="宋体" w:hAnsi="宋体" w:hint="eastAsia"/>
          <w:color w:val="000000" w:themeColor="text1"/>
          <w:szCs w:val="21"/>
        </w:rPr>
        <w:t>中标通知书</w:t>
      </w:r>
      <w:r w:rsidR="00612A1A" w:rsidRPr="0011125B">
        <w:rPr>
          <w:rFonts w:ascii="宋体" w:hAnsi="宋体" w:hint="eastAsia"/>
          <w:color w:val="000000" w:themeColor="text1"/>
          <w:szCs w:val="21"/>
        </w:rPr>
        <w:t>。</w:t>
      </w:r>
    </w:p>
    <w:p w:rsidR="00612A1A" w:rsidRPr="0011125B" w:rsidRDefault="00612A1A" w:rsidP="0088010B">
      <w:pPr>
        <w:topLinePunct/>
        <w:spacing w:line="420" w:lineRule="exact"/>
        <w:ind w:firstLineChars="200" w:firstLine="420"/>
        <w:outlineLvl w:val="2"/>
        <w:rPr>
          <w:rFonts w:ascii="楷体_GB2312" w:eastAsia="楷体_GB2312" w:hAnsi="黑体"/>
          <w:color w:val="000000" w:themeColor="text1"/>
          <w:szCs w:val="21"/>
        </w:rPr>
      </w:pPr>
      <w:bookmarkStart w:id="51" w:name="_Toc528438474"/>
      <w:r w:rsidRPr="0011125B">
        <w:rPr>
          <w:rFonts w:ascii="楷体_GB2312" w:eastAsia="楷体_GB2312" w:hAnsi="黑体" w:hint="eastAsia"/>
          <w:color w:val="000000" w:themeColor="text1"/>
          <w:szCs w:val="21"/>
        </w:rPr>
        <w:t>7.</w:t>
      </w:r>
      <w:r w:rsidRPr="0011125B">
        <w:rPr>
          <w:rFonts w:ascii="楷体_GB2312" w:eastAsia="楷体_GB2312" w:hAnsi="黑体"/>
          <w:color w:val="000000" w:themeColor="text1"/>
          <w:szCs w:val="21"/>
        </w:rPr>
        <w:t>4</w:t>
      </w:r>
      <w:r w:rsidR="0088010B" w:rsidRPr="0011125B">
        <w:rPr>
          <w:rFonts w:ascii="楷体_GB2312" w:eastAsia="楷体_GB2312" w:hAnsi="黑体" w:hint="eastAsia"/>
          <w:color w:val="000000" w:themeColor="text1"/>
          <w:szCs w:val="21"/>
        </w:rPr>
        <w:t>履约保证金</w:t>
      </w:r>
      <w:bookmarkEnd w:id="51"/>
    </w:p>
    <w:p w:rsidR="003135BF" w:rsidRPr="0011125B" w:rsidRDefault="003135BF" w:rsidP="003135B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7.4.1在签订</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前，</w:t>
      </w:r>
      <w:r w:rsidR="00DE3739" w:rsidRPr="0011125B">
        <w:rPr>
          <w:rFonts w:ascii="宋体" w:hAnsi="宋体" w:hint="eastAsia"/>
          <w:color w:val="000000" w:themeColor="text1"/>
          <w:szCs w:val="21"/>
        </w:rPr>
        <w:t>中标人</w:t>
      </w:r>
      <w:r w:rsidRPr="0011125B">
        <w:rPr>
          <w:rFonts w:ascii="宋体" w:hAnsi="宋体" w:hint="eastAsia"/>
          <w:color w:val="000000" w:themeColor="text1"/>
          <w:szCs w:val="21"/>
        </w:rPr>
        <w:t>应按</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前附表规定的</w:t>
      </w:r>
      <w:r w:rsidR="005B2712" w:rsidRPr="0011125B">
        <w:rPr>
          <w:rFonts w:ascii="宋体" w:hAnsi="宋体" w:hint="eastAsia"/>
          <w:color w:val="000000" w:themeColor="text1"/>
          <w:szCs w:val="21"/>
        </w:rPr>
        <w:t>数额和</w:t>
      </w:r>
      <w:r w:rsidRPr="0011125B">
        <w:rPr>
          <w:rFonts w:ascii="宋体" w:hAnsi="宋体" w:hint="eastAsia"/>
          <w:color w:val="000000" w:themeColor="text1"/>
          <w:szCs w:val="21"/>
        </w:rPr>
        <w:t>形式向</w:t>
      </w:r>
      <w:r w:rsidR="00E938D0" w:rsidRPr="0011125B">
        <w:rPr>
          <w:rFonts w:ascii="宋体" w:hAnsi="宋体" w:hint="eastAsia"/>
          <w:color w:val="000000" w:themeColor="text1"/>
          <w:szCs w:val="21"/>
        </w:rPr>
        <w:t>招标人</w:t>
      </w:r>
      <w:r w:rsidR="005B2712" w:rsidRPr="0011125B">
        <w:rPr>
          <w:rFonts w:ascii="宋体" w:hAnsi="宋体" w:hint="eastAsia"/>
          <w:color w:val="000000" w:themeColor="text1"/>
          <w:szCs w:val="21"/>
        </w:rPr>
        <w:t>交纳</w:t>
      </w:r>
      <w:r w:rsidRPr="0011125B">
        <w:rPr>
          <w:rFonts w:ascii="宋体" w:hAnsi="宋体" w:hint="eastAsia"/>
          <w:color w:val="000000" w:themeColor="text1"/>
          <w:szCs w:val="21"/>
        </w:rPr>
        <w:t>履约</w:t>
      </w:r>
      <w:r w:rsidR="005B2712" w:rsidRPr="0011125B">
        <w:rPr>
          <w:rFonts w:ascii="宋体" w:hAnsi="宋体" w:hint="eastAsia"/>
          <w:color w:val="000000" w:themeColor="text1"/>
          <w:szCs w:val="21"/>
        </w:rPr>
        <w:t>保证金</w:t>
      </w:r>
      <w:r w:rsidRPr="0011125B">
        <w:rPr>
          <w:rFonts w:ascii="宋体" w:hAnsi="宋体" w:hint="eastAsia"/>
          <w:color w:val="000000" w:themeColor="text1"/>
          <w:szCs w:val="21"/>
        </w:rPr>
        <w:t>。</w:t>
      </w:r>
      <w:r w:rsidR="005B2712" w:rsidRPr="0011125B">
        <w:rPr>
          <w:rFonts w:ascii="宋体" w:hAnsi="宋体" w:hint="eastAsia"/>
          <w:color w:val="000000" w:themeColor="text1"/>
          <w:szCs w:val="21"/>
        </w:rPr>
        <w:t>履约保证金的数额不得超过PPP项目初始投资总额或者资产评估值的10%，无固定资产投资或者投资额不大的服务型PPP项目，履约保证金的数额不得超过平均6个月服务收入额。</w:t>
      </w:r>
    </w:p>
    <w:p w:rsidR="00612A1A" w:rsidRPr="0011125B" w:rsidRDefault="003135BF" w:rsidP="003135BF">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7.4.2</w:t>
      </w:r>
      <w:r w:rsidR="00DE3739" w:rsidRPr="0011125B">
        <w:rPr>
          <w:rFonts w:ascii="宋体" w:hAnsi="宋体" w:hint="eastAsia"/>
          <w:color w:val="000000" w:themeColor="text1"/>
          <w:szCs w:val="21"/>
        </w:rPr>
        <w:t>中标人</w:t>
      </w:r>
      <w:r w:rsidRPr="0011125B">
        <w:rPr>
          <w:rFonts w:ascii="宋体" w:hAnsi="宋体" w:hint="eastAsia"/>
          <w:color w:val="000000" w:themeColor="text1"/>
          <w:szCs w:val="21"/>
        </w:rPr>
        <w:t>不能按本章第7.4.1</w:t>
      </w:r>
      <w:r w:rsidR="005B2712" w:rsidRPr="0011125B">
        <w:rPr>
          <w:rFonts w:ascii="宋体" w:hAnsi="宋体" w:hint="eastAsia"/>
          <w:color w:val="000000" w:themeColor="text1"/>
          <w:szCs w:val="21"/>
        </w:rPr>
        <w:t>项要求提交履约保证金</w:t>
      </w:r>
      <w:r w:rsidRPr="0011125B">
        <w:rPr>
          <w:rFonts w:ascii="宋体" w:hAnsi="宋体" w:hint="eastAsia"/>
          <w:color w:val="000000" w:themeColor="text1"/>
          <w:szCs w:val="21"/>
        </w:rPr>
        <w:t>的，视为放弃</w:t>
      </w:r>
      <w:r w:rsidR="00723C45" w:rsidRPr="0011125B">
        <w:rPr>
          <w:rFonts w:ascii="宋体" w:hAnsi="宋体" w:hint="eastAsia"/>
          <w:color w:val="000000" w:themeColor="text1"/>
          <w:szCs w:val="21"/>
        </w:rPr>
        <w:t>中标</w:t>
      </w:r>
      <w:r w:rsidR="005B2712" w:rsidRPr="0011125B">
        <w:rPr>
          <w:rFonts w:ascii="宋体" w:hAnsi="宋体" w:hint="eastAsia"/>
          <w:color w:val="000000" w:themeColor="text1"/>
          <w:szCs w:val="21"/>
        </w:rPr>
        <w:t>，其</w:t>
      </w:r>
      <w:r w:rsidR="00777527" w:rsidRPr="0011125B">
        <w:rPr>
          <w:rFonts w:ascii="宋体" w:hAnsi="宋体" w:hint="eastAsia"/>
          <w:color w:val="000000" w:themeColor="text1"/>
          <w:szCs w:val="21"/>
        </w:rPr>
        <w:t>投标保证金</w:t>
      </w:r>
      <w:r w:rsidRPr="0011125B">
        <w:rPr>
          <w:rFonts w:ascii="宋体" w:hAnsi="宋体" w:hint="eastAsia"/>
          <w:color w:val="000000" w:themeColor="text1"/>
          <w:szCs w:val="21"/>
        </w:rPr>
        <w:t>不予退还，给</w:t>
      </w:r>
      <w:r w:rsidR="00E938D0" w:rsidRPr="0011125B">
        <w:rPr>
          <w:rFonts w:ascii="宋体" w:hAnsi="宋体" w:hint="eastAsia"/>
          <w:color w:val="000000" w:themeColor="text1"/>
          <w:szCs w:val="21"/>
        </w:rPr>
        <w:t>招标人</w:t>
      </w:r>
      <w:r w:rsidR="005B2712" w:rsidRPr="0011125B">
        <w:rPr>
          <w:rFonts w:ascii="宋体" w:hAnsi="宋体" w:hint="eastAsia"/>
          <w:color w:val="000000" w:themeColor="text1"/>
          <w:szCs w:val="21"/>
        </w:rPr>
        <w:t>、采购代理机构</w:t>
      </w:r>
      <w:r w:rsidRPr="0011125B">
        <w:rPr>
          <w:rFonts w:ascii="宋体" w:hAnsi="宋体" w:hint="eastAsia"/>
          <w:color w:val="000000" w:themeColor="text1"/>
          <w:szCs w:val="21"/>
        </w:rPr>
        <w:t>造成的损失超过</w:t>
      </w:r>
      <w:r w:rsidR="00777527" w:rsidRPr="0011125B">
        <w:rPr>
          <w:rFonts w:ascii="宋体" w:hAnsi="宋体" w:hint="eastAsia"/>
          <w:color w:val="000000" w:themeColor="text1"/>
          <w:szCs w:val="21"/>
        </w:rPr>
        <w:t>投标保证金</w:t>
      </w:r>
      <w:r w:rsidRPr="0011125B">
        <w:rPr>
          <w:rFonts w:ascii="宋体" w:hAnsi="宋体" w:hint="eastAsia"/>
          <w:color w:val="000000" w:themeColor="text1"/>
          <w:szCs w:val="21"/>
        </w:rPr>
        <w:t>数额的，</w:t>
      </w:r>
      <w:r w:rsidR="00DE3739" w:rsidRPr="0011125B">
        <w:rPr>
          <w:rFonts w:ascii="宋体" w:hAnsi="宋体" w:hint="eastAsia"/>
          <w:color w:val="000000" w:themeColor="text1"/>
          <w:szCs w:val="21"/>
        </w:rPr>
        <w:t>中标人</w:t>
      </w:r>
      <w:r w:rsidRPr="0011125B">
        <w:rPr>
          <w:rFonts w:ascii="宋体" w:hAnsi="宋体" w:hint="eastAsia"/>
          <w:color w:val="000000" w:themeColor="text1"/>
          <w:szCs w:val="21"/>
        </w:rPr>
        <w:t>还应当对超过部分予以赔偿。</w:t>
      </w:r>
    </w:p>
    <w:p w:rsidR="0088010B" w:rsidRPr="0011125B" w:rsidRDefault="0073341C" w:rsidP="00C748BB">
      <w:pPr>
        <w:topLinePunct/>
        <w:spacing w:line="420" w:lineRule="exact"/>
        <w:ind w:firstLineChars="200" w:firstLine="420"/>
        <w:outlineLvl w:val="2"/>
        <w:rPr>
          <w:rFonts w:ascii="楷体_GB2312" w:eastAsia="楷体_GB2312" w:hAnsi="黑体"/>
          <w:color w:val="000000" w:themeColor="text1"/>
          <w:szCs w:val="21"/>
        </w:rPr>
      </w:pPr>
      <w:bookmarkStart w:id="52" w:name="_Toc528438475"/>
      <w:r w:rsidRPr="0011125B">
        <w:rPr>
          <w:rFonts w:ascii="楷体_GB2312" w:eastAsia="楷体_GB2312" w:hAnsi="黑体" w:hint="eastAsia"/>
          <w:color w:val="000000" w:themeColor="text1"/>
          <w:szCs w:val="21"/>
        </w:rPr>
        <w:t>7.</w:t>
      </w:r>
      <w:r w:rsidRPr="0011125B">
        <w:rPr>
          <w:rFonts w:ascii="楷体_GB2312" w:eastAsia="楷体_GB2312" w:hAnsi="黑体"/>
          <w:color w:val="000000" w:themeColor="text1"/>
          <w:szCs w:val="21"/>
        </w:rPr>
        <w:t>5</w:t>
      </w:r>
      <w:r w:rsidR="00C748BB" w:rsidRPr="0011125B">
        <w:rPr>
          <w:rFonts w:ascii="楷体_GB2312" w:eastAsia="楷体_GB2312" w:hAnsi="黑体" w:hint="eastAsia"/>
          <w:color w:val="000000" w:themeColor="text1"/>
          <w:szCs w:val="21"/>
        </w:rPr>
        <w:t>签订合同</w:t>
      </w:r>
      <w:bookmarkEnd w:id="52"/>
    </w:p>
    <w:p w:rsidR="006C6662" w:rsidRPr="0011125B" w:rsidRDefault="006C6662" w:rsidP="006C666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7.</w:t>
      </w: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1</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应当在</w:t>
      </w:r>
      <w:r w:rsidR="002201A8" w:rsidRPr="0011125B">
        <w:rPr>
          <w:rFonts w:ascii="宋体" w:hAnsi="宋体" w:hint="eastAsia"/>
          <w:color w:val="000000" w:themeColor="text1"/>
          <w:szCs w:val="21"/>
        </w:rPr>
        <w:t>中标通知书</w:t>
      </w:r>
      <w:r w:rsidRPr="0011125B">
        <w:rPr>
          <w:rFonts w:ascii="宋体" w:hAnsi="宋体" w:hint="eastAsia"/>
          <w:color w:val="000000" w:themeColor="text1"/>
          <w:szCs w:val="21"/>
        </w:rPr>
        <w:t>发出后30日内，与</w:t>
      </w:r>
      <w:r w:rsidR="00DE3739" w:rsidRPr="0011125B">
        <w:rPr>
          <w:rFonts w:ascii="宋体" w:hAnsi="宋体" w:hint="eastAsia"/>
          <w:color w:val="000000" w:themeColor="text1"/>
          <w:szCs w:val="21"/>
        </w:rPr>
        <w:t>中标人</w:t>
      </w:r>
      <w:r w:rsidRPr="0011125B">
        <w:rPr>
          <w:rFonts w:ascii="宋体" w:hAnsi="宋体" w:hint="eastAsia"/>
          <w:color w:val="000000" w:themeColor="text1"/>
          <w:szCs w:val="21"/>
        </w:rPr>
        <w:t>签订经本级人民政府审核同意的</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。需要为PPP项目设立专门项目公司的，待项目公司成立后，由项目公司与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重新签署</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，或者签署关于继承</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的补充合同。</w:t>
      </w:r>
    </w:p>
    <w:p w:rsidR="0088010B" w:rsidRPr="0011125B" w:rsidRDefault="006C6662" w:rsidP="006C6662">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7.</w:t>
      </w:r>
      <w:r w:rsidRPr="0011125B">
        <w:rPr>
          <w:rFonts w:ascii="宋体" w:hAnsi="宋体"/>
          <w:color w:val="000000" w:themeColor="text1"/>
          <w:szCs w:val="21"/>
        </w:rPr>
        <w:t>5</w:t>
      </w:r>
      <w:r w:rsidRPr="0011125B">
        <w:rPr>
          <w:rFonts w:ascii="宋体" w:hAnsi="宋体" w:hint="eastAsia"/>
          <w:color w:val="000000" w:themeColor="text1"/>
          <w:szCs w:val="21"/>
        </w:rPr>
        <w:t>.</w:t>
      </w:r>
      <w:r w:rsidRPr="0011125B">
        <w:rPr>
          <w:rFonts w:ascii="宋体" w:hAnsi="宋体"/>
          <w:color w:val="000000" w:themeColor="text1"/>
          <w:szCs w:val="21"/>
        </w:rPr>
        <w:t>2</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应当在</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签订之日起2个工作日内，将</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在</w:t>
      </w:r>
      <w:r w:rsidR="00126C20" w:rsidRPr="0011125B">
        <w:rPr>
          <w:rFonts w:ascii="宋体" w:hAnsi="宋体" w:hint="eastAsia"/>
          <w:color w:val="000000" w:themeColor="text1"/>
          <w:szCs w:val="21"/>
        </w:rPr>
        <w:t>中国政府采购网（http://ww</w:t>
      </w:r>
      <w:r w:rsidR="00126C20" w:rsidRPr="0011125B">
        <w:rPr>
          <w:rFonts w:ascii="宋体" w:hAnsi="宋体"/>
          <w:color w:val="000000" w:themeColor="text1"/>
          <w:szCs w:val="21"/>
        </w:rPr>
        <w:t>w.ccgp.gov.cn</w:t>
      </w:r>
      <w:r w:rsidR="00126C20" w:rsidRPr="0011125B">
        <w:rPr>
          <w:rFonts w:ascii="宋体" w:hAnsi="宋体" w:hint="eastAsia"/>
          <w:color w:val="000000" w:themeColor="text1"/>
          <w:szCs w:val="21"/>
        </w:rPr>
        <w:t>）、浙江政府采购网（http://www.zjzfcg.gov.cn/）</w:t>
      </w:r>
      <w:r w:rsidRPr="0011125B">
        <w:rPr>
          <w:rFonts w:ascii="宋体" w:hAnsi="宋体" w:hint="eastAsia"/>
          <w:color w:val="000000" w:themeColor="text1"/>
          <w:szCs w:val="21"/>
        </w:rPr>
        <w:t>公告，但</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中涉及国家秘密、商业秘密的内容除外。</w:t>
      </w:r>
    </w:p>
    <w:p w:rsidR="0088010B" w:rsidRPr="0011125B" w:rsidRDefault="00BC6ABA" w:rsidP="00BC6ABA">
      <w:pPr>
        <w:spacing w:line="420" w:lineRule="exact"/>
        <w:ind w:firstLineChars="200" w:firstLine="420"/>
        <w:outlineLvl w:val="1"/>
        <w:rPr>
          <w:rFonts w:ascii="黑体" w:eastAsia="黑体" w:hAnsi="黑体"/>
          <w:color w:val="000000" w:themeColor="text1"/>
          <w:szCs w:val="21"/>
        </w:rPr>
      </w:pPr>
      <w:bookmarkStart w:id="53" w:name="_Toc528438476"/>
      <w:r w:rsidRPr="0011125B">
        <w:rPr>
          <w:rFonts w:ascii="黑体" w:eastAsia="黑体" w:hAnsi="黑体" w:hint="eastAsia"/>
          <w:color w:val="000000" w:themeColor="text1"/>
          <w:szCs w:val="21"/>
        </w:rPr>
        <w:t>8.争议处理</w:t>
      </w:r>
      <w:bookmarkEnd w:id="53"/>
    </w:p>
    <w:p w:rsidR="00792986" w:rsidRPr="0011125B" w:rsidRDefault="00792986" w:rsidP="00792986">
      <w:pPr>
        <w:topLinePunct/>
        <w:spacing w:line="420" w:lineRule="exact"/>
        <w:ind w:firstLineChars="200" w:firstLine="420"/>
        <w:outlineLvl w:val="2"/>
        <w:rPr>
          <w:rFonts w:ascii="楷体_GB2312" w:eastAsia="楷体_GB2312" w:hAnsi="黑体"/>
          <w:color w:val="000000" w:themeColor="text1"/>
          <w:szCs w:val="21"/>
        </w:rPr>
      </w:pPr>
      <w:bookmarkStart w:id="54" w:name="_Toc528438477"/>
      <w:r w:rsidRPr="0011125B">
        <w:rPr>
          <w:rFonts w:ascii="楷体_GB2312" w:eastAsia="楷体_GB2312" w:hAnsi="黑体" w:hint="eastAsia"/>
          <w:color w:val="000000" w:themeColor="text1"/>
          <w:szCs w:val="21"/>
        </w:rPr>
        <w:t>8.</w:t>
      </w:r>
      <w:r w:rsidR="00130AAB"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质疑</w:t>
      </w:r>
      <w:bookmarkEnd w:id="54"/>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.1参与或者潜在参与本次采购活动的</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认为</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w:t>
      </w:r>
      <w:r w:rsidR="008C7D3F" w:rsidRPr="0011125B">
        <w:rPr>
          <w:rFonts w:ascii="宋体" w:hAnsi="宋体" w:hint="eastAsia"/>
          <w:color w:val="000000" w:themeColor="text1"/>
          <w:szCs w:val="21"/>
        </w:rPr>
        <w:t>采购</w:t>
      </w:r>
      <w:r w:rsidRPr="0011125B">
        <w:rPr>
          <w:rFonts w:ascii="宋体" w:hAnsi="宋体" w:hint="eastAsia"/>
          <w:color w:val="000000" w:themeColor="text1"/>
          <w:szCs w:val="21"/>
        </w:rPr>
        <w:t>过程和</w:t>
      </w:r>
      <w:r w:rsidR="00723C45" w:rsidRPr="0011125B">
        <w:rPr>
          <w:rFonts w:ascii="宋体" w:hAnsi="宋体" w:hint="eastAsia"/>
          <w:color w:val="000000" w:themeColor="text1"/>
          <w:szCs w:val="21"/>
        </w:rPr>
        <w:t>中标</w:t>
      </w:r>
      <w:r w:rsidRPr="0011125B">
        <w:rPr>
          <w:rFonts w:ascii="宋体" w:hAnsi="宋体" w:hint="eastAsia"/>
          <w:color w:val="000000" w:themeColor="text1"/>
          <w:szCs w:val="21"/>
        </w:rPr>
        <w:t>结果使自己的权益受到损害的，可以在知道或者应知道其权益受到损害之日起7个工作日内，以书面形式向被质疑人提出异议。</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.2</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提出质疑应当符合以下条件：</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（1）必须是参与或者潜在参与所质疑的</w:t>
      </w:r>
      <w:r w:rsidR="008C7D3F" w:rsidRPr="0011125B">
        <w:rPr>
          <w:rFonts w:ascii="宋体" w:hAnsi="宋体" w:hint="eastAsia"/>
          <w:color w:val="000000" w:themeColor="text1"/>
          <w:szCs w:val="21"/>
        </w:rPr>
        <w:t>采购</w:t>
      </w:r>
      <w:r w:rsidRPr="0011125B">
        <w:rPr>
          <w:rFonts w:ascii="宋体" w:hAnsi="宋体" w:hint="eastAsia"/>
          <w:color w:val="000000" w:themeColor="text1"/>
          <w:szCs w:val="21"/>
        </w:rPr>
        <w:t>活动的</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（2）与质疑事项存在利害关系；</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（3）在质疑法定期限内提出质疑；</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F50461" w:rsidRPr="0011125B">
        <w:rPr>
          <w:rFonts w:ascii="宋体" w:hAnsi="宋体" w:hint="eastAsia"/>
          <w:color w:val="000000" w:themeColor="text1"/>
          <w:szCs w:val="21"/>
        </w:rPr>
        <w:t>）质疑书应当符合《</w:t>
      </w:r>
      <w:r w:rsidR="00C27740" w:rsidRPr="0011125B">
        <w:rPr>
          <w:rFonts w:ascii="宋体" w:hAnsi="宋体" w:hint="eastAsia"/>
          <w:color w:val="000000" w:themeColor="text1"/>
          <w:szCs w:val="21"/>
        </w:rPr>
        <w:t>政府采购质疑和投诉办法</w:t>
      </w:r>
      <w:r w:rsidRPr="0011125B">
        <w:rPr>
          <w:rFonts w:ascii="宋体" w:hAnsi="宋体" w:hint="eastAsia"/>
          <w:color w:val="000000" w:themeColor="text1"/>
          <w:szCs w:val="21"/>
        </w:rPr>
        <w:t>》</w:t>
      </w:r>
      <w:r w:rsidR="00C27740" w:rsidRPr="0011125B">
        <w:rPr>
          <w:rFonts w:ascii="宋体" w:hAnsi="宋体" w:hint="eastAsia"/>
          <w:color w:val="000000" w:themeColor="text1"/>
          <w:szCs w:val="21"/>
        </w:rPr>
        <w:t>（中华人民共和国财政部令第94号）</w:t>
      </w:r>
      <w:r w:rsidRPr="0011125B">
        <w:rPr>
          <w:rFonts w:ascii="宋体" w:hAnsi="宋体" w:hint="eastAsia"/>
          <w:color w:val="000000" w:themeColor="text1"/>
          <w:szCs w:val="21"/>
        </w:rPr>
        <w:t>的规定；</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（5）相关法律、法规和省级以上人民政府财政部门规定的其他条件。</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.3未提交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，其未参加后续采购活动，不得对提交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截止后的</w:t>
      </w:r>
      <w:r w:rsidR="008C7D3F" w:rsidRPr="0011125B">
        <w:rPr>
          <w:rFonts w:ascii="宋体" w:hAnsi="宋体" w:hint="eastAsia"/>
          <w:color w:val="000000" w:themeColor="text1"/>
          <w:szCs w:val="21"/>
        </w:rPr>
        <w:t>采购</w:t>
      </w:r>
      <w:r w:rsidRPr="0011125B">
        <w:rPr>
          <w:rFonts w:ascii="宋体" w:hAnsi="宋体" w:hint="eastAsia"/>
          <w:color w:val="000000" w:themeColor="text1"/>
          <w:szCs w:val="21"/>
        </w:rPr>
        <w:t>过程、</w:t>
      </w:r>
      <w:r w:rsidR="00723C45" w:rsidRPr="0011125B">
        <w:rPr>
          <w:rFonts w:ascii="宋体" w:hAnsi="宋体" w:hint="eastAsia"/>
          <w:color w:val="000000" w:themeColor="text1"/>
          <w:szCs w:val="21"/>
        </w:rPr>
        <w:t>中标</w:t>
      </w:r>
      <w:r w:rsidRPr="0011125B">
        <w:rPr>
          <w:rFonts w:ascii="宋体" w:hAnsi="宋体" w:hint="eastAsia"/>
          <w:color w:val="000000" w:themeColor="text1"/>
          <w:szCs w:val="21"/>
        </w:rPr>
        <w:t>结果提出质疑。</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.4质疑人提出质疑时，应当提交质疑书，并按照被质疑人与质疑事项有关的</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数量提</w:t>
      </w:r>
      <w:r w:rsidRPr="0011125B">
        <w:rPr>
          <w:rFonts w:ascii="宋体" w:hAnsi="宋体" w:hint="eastAsia"/>
          <w:color w:val="000000" w:themeColor="text1"/>
          <w:szCs w:val="21"/>
        </w:rPr>
        <w:lastRenderedPageBreak/>
        <w:t>供质疑书副本。质疑书应当包括下列主要内容：</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（1）质疑人和被质疑人的名称、法定代表人、住所、电话、邮编等；</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（2）采购项目名称、项目编号；</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（3）具体质疑事项与请求；</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（4）事实与理由，并提供事实依据及相关证明材料，证明材料中有外文资料的，应当将与质疑相关的外文资料完整、客观、真实地翻译为中文，翻译人员签名并注明工作单位、联系方式等信息；</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（5）提出质疑的日期。</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5质疑书应当加盖公章与签字。质疑人为自然人的，应当由本人签字并附有效身份证明；质疑人为法人或者其他组织的，应当由法定代表人或者主要负责人签字并加盖公章，同时一并提交营业执照和法定代表人或者主要负责人有效身份证明。无法提供证件原件的，应当提供真实有效的复印件，并签字或者盖章。</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.6质疑人可以委托代理人办理质疑事项，委托代理人办理质疑事项时，除提交质疑书外，还应当提交质疑人的授权委托书及代理人的有效身份证明，授权委托书应当载明委托代理的具体权限和事项。</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1</w:t>
      </w:r>
      <w:r w:rsidRPr="0011125B">
        <w:rPr>
          <w:rFonts w:ascii="宋体" w:hAnsi="宋体" w:hint="eastAsia"/>
          <w:color w:val="000000" w:themeColor="text1"/>
          <w:szCs w:val="21"/>
        </w:rPr>
        <w:t>.7被质疑人应当在受理质疑后7个工作日内作出答复，并以书面形式通知质疑人和其他有关</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，答复内容仅限于</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所质疑的内容，不得涉及以下内容：</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（1）国家秘密和商业秘密；</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29347E" w:rsidRPr="0011125B">
        <w:rPr>
          <w:rFonts w:ascii="宋体" w:hAnsi="宋体" w:hint="eastAsia"/>
          <w:color w:val="000000" w:themeColor="text1"/>
          <w:szCs w:val="21"/>
        </w:rPr>
        <w:t>开标</w:t>
      </w:r>
      <w:r w:rsidRPr="0011125B">
        <w:rPr>
          <w:rFonts w:ascii="宋体" w:hAnsi="宋体" w:hint="eastAsia"/>
          <w:color w:val="000000" w:themeColor="text1"/>
          <w:szCs w:val="21"/>
        </w:rPr>
        <w:t>前质疑的，已获</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的</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名称、数量；</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723C45" w:rsidRPr="0011125B">
        <w:rPr>
          <w:rFonts w:ascii="宋体" w:hAnsi="宋体" w:hint="eastAsia"/>
          <w:color w:val="000000" w:themeColor="text1"/>
          <w:szCs w:val="21"/>
        </w:rPr>
        <w:t>中标</w:t>
      </w:r>
      <w:r w:rsidRPr="0011125B">
        <w:rPr>
          <w:rFonts w:ascii="宋体" w:hAnsi="宋体" w:hint="eastAsia"/>
          <w:color w:val="000000" w:themeColor="text1"/>
          <w:szCs w:val="21"/>
        </w:rPr>
        <w:t>结果确定前质疑的，关于评审专家信息及评审情况；</w:t>
      </w:r>
    </w:p>
    <w:p w:rsidR="003D6025"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（4）其他</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的</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w:t>
      </w:r>
    </w:p>
    <w:p w:rsidR="00792986" w:rsidRPr="0011125B" w:rsidRDefault="003D6025" w:rsidP="003D6025">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（5）法律法规规定的其他内容。</w:t>
      </w:r>
    </w:p>
    <w:p w:rsidR="00792986" w:rsidRPr="0011125B" w:rsidRDefault="00792986" w:rsidP="00792986">
      <w:pPr>
        <w:topLinePunct/>
        <w:spacing w:line="420" w:lineRule="exact"/>
        <w:ind w:firstLineChars="200" w:firstLine="420"/>
        <w:outlineLvl w:val="2"/>
        <w:rPr>
          <w:rFonts w:ascii="楷体_GB2312" w:eastAsia="楷体_GB2312" w:hAnsi="黑体"/>
          <w:color w:val="000000" w:themeColor="text1"/>
          <w:szCs w:val="21"/>
        </w:rPr>
      </w:pPr>
      <w:bookmarkStart w:id="55" w:name="_Toc528438478"/>
      <w:r w:rsidRPr="0011125B">
        <w:rPr>
          <w:rFonts w:ascii="楷体_GB2312" w:eastAsia="楷体_GB2312" w:hAnsi="黑体" w:hint="eastAsia"/>
          <w:color w:val="000000" w:themeColor="text1"/>
          <w:szCs w:val="21"/>
        </w:rPr>
        <w:t>8.</w:t>
      </w:r>
      <w:r w:rsidR="00130AAB"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投诉</w:t>
      </w:r>
      <w:bookmarkEnd w:id="55"/>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.1质疑人如对被质疑人的质疑回复不满意或在规定时间内未做出回复的，可在答复期满后15个工作日内向本项目管辖内的政府采购监督部门提起投诉。</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投诉应当有明确的请求和必要的证明材料。</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.2投诉人提起投诉应符合以下条件：</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（1）投诉人是参与本次</w:t>
      </w:r>
      <w:r w:rsidR="00DE2220" w:rsidRPr="0011125B">
        <w:rPr>
          <w:rFonts w:ascii="宋体" w:hAnsi="宋体" w:hint="eastAsia"/>
          <w:color w:val="000000" w:themeColor="text1"/>
          <w:szCs w:val="21"/>
        </w:rPr>
        <w:t>采购活动</w:t>
      </w:r>
      <w:r w:rsidRPr="0011125B">
        <w:rPr>
          <w:rFonts w:ascii="宋体" w:hAnsi="宋体" w:hint="eastAsia"/>
          <w:color w:val="000000" w:themeColor="text1"/>
          <w:szCs w:val="21"/>
        </w:rPr>
        <w:t>的</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（2）被投诉人是参加本次政府采购活动的</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或者采购代理机构；</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（3）投诉事项已依法进行质疑；</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（4）投诉书内容符合《政府采购供应商投诉处理办法》（财政部第财政部20号令）的规定；</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（5）在投诉有效期限内提起投诉；</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（6）属于同级财政部门管辖；</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（7）同一投诉事项未经财政部门投诉处理；</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（8）国务院财政部门规定的其他条件。</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.3投诉人投诉时，应当当面提交投诉书，并按照被投诉人和与投诉有关的</w:t>
      </w:r>
      <w:r w:rsidR="004C4E6F" w:rsidRPr="0011125B">
        <w:rPr>
          <w:rFonts w:ascii="宋体" w:hAnsi="宋体" w:hint="eastAsia"/>
          <w:color w:val="000000" w:themeColor="text1"/>
          <w:szCs w:val="21"/>
        </w:rPr>
        <w:t>投标人</w:t>
      </w:r>
      <w:r w:rsidRPr="0011125B">
        <w:rPr>
          <w:rFonts w:ascii="宋体" w:hAnsi="宋体" w:hint="eastAsia"/>
          <w:color w:val="000000" w:themeColor="text1"/>
          <w:szCs w:val="21"/>
        </w:rPr>
        <w:t>数量提供投诉书副本。投诉书应当包括下列主要内容：</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（1）投诉人和被投诉人的名称、地址、电话等；</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（2）具体的投诉事项及事实依据；</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（3）质疑和质疑答复情况及相关证明材料；</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（4）投诉人签章及投诉时间。</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.4投诉人为自然人的，应当由本人签字并附有效身份证明。投诉人为法人的，应当由其法定代表人签字并加盖单位公章。投诉人为其他组织的，应当由其主要负责人签字盖章并加盖单位公章。</w:t>
      </w:r>
    </w:p>
    <w:p w:rsidR="00E71417"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.5投诉人可以授权代理人办理投诉事务。委托代理人办理投诉事务时，除提交投诉书外，还应当向监督部门提交投诉人的授权委托书，授权委托书应当载明委托代理的具体权限和事项。</w:t>
      </w:r>
    </w:p>
    <w:p w:rsidR="00792986" w:rsidRPr="0011125B" w:rsidRDefault="00E71417" w:rsidP="00E71417">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130AAB" w:rsidRPr="0011125B">
        <w:rPr>
          <w:rFonts w:ascii="宋体" w:hAnsi="宋体"/>
          <w:color w:val="000000" w:themeColor="text1"/>
          <w:szCs w:val="21"/>
        </w:rPr>
        <w:t>2</w:t>
      </w:r>
      <w:r w:rsidRPr="0011125B">
        <w:rPr>
          <w:rFonts w:ascii="宋体" w:hAnsi="宋体" w:hint="eastAsia"/>
          <w:color w:val="000000" w:themeColor="text1"/>
          <w:szCs w:val="21"/>
        </w:rPr>
        <w:t>.6投诉人不符合上述规定提起的投诉，政府采购监督部门不予受理。</w:t>
      </w:r>
    </w:p>
    <w:p w:rsidR="000D335A" w:rsidRPr="0011125B" w:rsidRDefault="000D335A" w:rsidP="000D335A">
      <w:pPr>
        <w:spacing w:line="420" w:lineRule="exact"/>
        <w:ind w:firstLineChars="200" w:firstLine="420"/>
        <w:outlineLvl w:val="1"/>
        <w:rPr>
          <w:rFonts w:ascii="黑体" w:eastAsia="黑体" w:hAnsi="黑体"/>
          <w:color w:val="000000" w:themeColor="text1"/>
          <w:szCs w:val="21"/>
        </w:rPr>
      </w:pPr>
      <w:bookmarkStart w:id="56" w:name="_Toc528438479"/>
      <w:r w:rsidRPr="0011125B">
        <w:rPr>
          <w:rFonts w:ascii="黑体" w:eastAsia="黑体" w:hAnsi="黑体" w:hint="eastAsia"/>
          <w:color w:val="000000" w:themeColor="text1"/>
          <w:szCs w:val="21"/>
        </w:rPr>
        <w:t>9.采购代理服务费</w:t>
      </w:r>
      <w:bookmarkEnd w:id="56"/>
    </w:p>
    <w:p w:rsidR="0011125B" w:rsidRPr="0011125B" w:rsidRDefault="0011125B" w:rsidP="0011125B">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9.1采购代理服务费收取按照原国家计委《招标代理服务收费管理暂行办法》（计价格〔2002〕1980号）、国家发展改革委办公厅《关于招标代理服务收费有关问题的通知》（发改办价格〔2003〕857号）规定</w:t>
      </w:r>
      <w:r w:rsidR="00BF30C4">
        <w:rPr>
          <w:rFonts w:ascii="宋体" w:hAnsi="宋体" w:hint="eastAsia"/>
          <w:color w:val="000000" w:themeColor="text1"/>
          <w:szCs w:val="21"/>
        </w:rPr>
        <w:t>，以</w:t>
      </w:r>
      <w:r w:rsidR="006A3FF0">
        <w:rPr>
          <w:rFonts w:ascii="宋体" w:hAnsi="宋体" w:hint="eastAsia"/>
          <w:color w:val="000000" w:themeColor="text1"/>
          <w:szCs w:val="21"/>
        </w:rPr>
        <w:t>中标的全生命周期可行性缺口补助总额加使用者付费总额为基数</w:t>
      </w:r>
      <w:r w:rsidRPr="0011125B">
        <w:rPr>
          <w:rFonts w:ascii="宋体" w:hAnsi="宋体" w:hint="eastAsia"/>
          <w:color w:val="000000" w:themeColor="text1"/>
          <w:szCs w:val="21"/>
        </w:rPr>
        <w:t>计取。</w:t>
      </w:r>
    </w:p>
    <w:p w:rsidR="000D335A" w:rsidRPr="0011125B" w:rsidRDefault="0011125B" w:rsidP="0011125B">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9.2采购代理服务费用由中标人支付，见投标人须知前附表。</w:t>
      </w:r>
    </w:p>
    <w:p w:rsidR="000D335A" w:rsidRPr="0011125B" w:rsidRDefault="000D335A" w:rsidP="008F1A01">
      <w:pPr>
        <w:spacing w:line="420" w:lineRule="exact"/>
        <w:ind w:firstLineChars="200" w:firstLine="420"/>
        <w:outlineLvl w:val="1"/>
        <w:rPr>
          <w:rFonts w:ascii="黑体" w:eastAsia="黑体" w:hAnsi="黑体"/>
          <w:color w:val="000000" w:themeColor="text1"/>
          <w:szCs w:val="21"/>
        </w:rPr>
      </w:pPr>
      <w:bookmarkStart w:id="57" w:name="_Toc528438480"/>
      <w:r w:rsidRPr="0011125B">
        <w:rPr>
          <w:rFonts w:ascii="黑体" w:eastAsia="黑体" w:hAnsi="黑体"/>
          <w:color w:val="000000" w:themeColor="text1"/>
          <w:szCs w:val="21"/>
        </w:rPr>
        <w:t>1</w:t>
      </w:r>
      <w:r w:rsidRPr="0011125B">
        <w:rPr>
          <w:rFonts w:ascii="黑体" w:eastAsia="黑体" w:hAnsi="黑体" w:hint="eastAsia"/>
          <w:color w:val="000000" w:themeColor="text1"/>
          <w:szCs w:val="21"/>
        </w:rPr>
        <w:t>0.其他需补充的内容</w:t>
      </w:r>
      <w:bookmarkEnd w:id="57"/>
    </w:p>
    <w:p w:rsidR="00D53EE8" w:rsidRPr="0011125B" w:rsidRDefault="000D335A" w:rsidP="008F1A01">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其他需补充的内容：见</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前附表。</w:t>
      </w:r>
    </w:p>
    <w:p w:rsidR="00132130" w:rsidRPr="0011125B" w:rsidRDefault="00132130" w:rsidP="00083FE8">
      <w:pPr>
        <w:spacing w:line="420" w:lineRule="exact"/>
        <w:ind w:firstLineChars="200" w:firstLine="420"/>
        <w:rPr>
          <w:rFonts w:ascii="宋体" w:hAnsi="宋体"/>
          <w:color w:val="000000" w:themeColor="text1"/>
          <w:szCs w:val="21"/>
        </w:rPr>
      </w:pPr>
    </w:p>
    <w:p w:rsidR="00132130" w:rsidRPr="0011125B" w:rsidRDefault="00132130" w:rsidP="00083FE8">
      <w:pPr>
        <w:spacing w:line="420" w:lineRule="exact"/>
        <w:ind w:firstLineChars="200" w:firstLine="420"/>
        <w:rPr>
          <w:rFonts w:ascii="宋体" w:hAnsi="宋体"/>
          <w:color w:val="000000" w:themeColor="text1"/>
          <w:szCs w:val="21"/>
        </w:rPr>
        <w:sectPr w:rsidR="00132130" w:rsidRPr="0011125B" w:rsidSect="009A2518">
          <w:pgSz w:w="11906" w:h="16838"/>
          <w:pgMar w:top="1418" w:right="1418" w:bottom="1418" w:left="1418" w:header="851" w:footer="992" w:gutter="0"/>
          <w:cols w:space="425"/>
          <w:docGrid w:type="lines" w:linePitch="312"/>
        </w:sectPr>
      </w:pPr>
    </w:p>
    <w:p w:rsidR="00132130" w:rsidRPr="0011125B" w:rsidRDefault="00132130" w:rsidP="0014501D">
      <w:pPr>
        <w:spacing w:after="100" w:afterAutospacing="1"/>
        <w:jc w:val="center"/>
        <w:outlineLvl w:val="0"/>
        <w:rPr>
          <w:rFonts w:ascii="黑体" w:eastAsia="黑体"/>
          <w:color w:val="000000" w:themeColor="text1"/>
          <w:sz w:val="28"/>
          <w:szCs w:val="28"/>
        </w:rPr>
      </w:pPr>
      <w:bookmarkStart w:id="58" w:name="_Toc528438481"/>
      <w:r w:rsidRPr="0011125B">
        <w:rPr>
          <w:rFonts w:ascii="黑体" w:eastAsia="黑体" w:hint="eastAsia"/>
          <w:color w:val="000000" w:themeColor="text1"/>
          <w:sz w:val="28"/>
          <w:szCs w:val="28"/>
        </w:rPr>
        <w:lastRenderedPageBreak/>
        <w:t xml:space="preserve">第三章  </w:t>
      </w:r>
      <w:r w:rsidR="00B45C17" w:rsidRPr="0011125B">
        <w:rPr>
          <w:rFonts w:ascii="黑体" w:eastAsia="黑体" w:hint="eastAsia"/>
          <w:color w:val="000000" w:themeColor="text1"/>
          <w:sz w:val="28"/>
          <w:szCs w:val="28"/>
        </w:rPr>
        <w:t>采购需求</w:t>
      </w:r>
      <w:bookmarkEnd w:id="58"/>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59" w:name="_Toc481568846"/>
      <w:bookmarkStart w:id="60" w:name="_Toc528438482"/>
      <w:r w:rsidRPr="0011125B">
        <w:rPr>
          <w:rFonts w:ascii="黑体" w:eastAsia="黑体" w:hAnsi="黑体" w:hint="eastAsia"/>
          <w:color w:val="000000" w:themeColor="text1"/>
          <w:szCs w:val="21"/>
        </w:rPr>
        <w:t>1.项目说明</w:t>
      </w:r>
      <w:bookmarkEnd w:id="59"/>
      <w:bookmarkEnd w:id="60"/>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1</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必须报请本级人民政府审核同意，在获得同意前</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不得生效。</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2</w:t>
      </w:r>
      <w:r w:rsidRPr="0011125B">
        <w:rPr>
          <w:rFonts w:ascii="宋体" w:hAnsi="宋体" w:hint="eastAsia"/>
          <w:color w:val="000000" w:themeColor="text1"/>
          <w:szCs w:val="21"/>
        </w:rPr>
        <w:t>评审小组根据与社会资本谈判情况可能实质性变动的内容</w:t>
      </w:r>
      <w:r w:rsidR="007813B6" w:rsidRPr="0011125B">
        <w:rPr>
          <w:rFonts w:ascii="宋体" w:hAnsi="宋体" w:hint="eastAsia"/>
          <w:color w:val="000000" w:themeColor="text1"/>
          <w:szCs w:val="21"/>
        </w:rPr>
        <w:t>不</w:t>
      </w:r>
      <w:r w:rsidRPr="0011125B">
        <w:rPr>
          <w:rFonts w:ascii="宋体" w:hAnsi="宋体" w:hint="eastAsia"/>
          <w:color w:val="000000" w:themeColor="text1"/>
          <w:szCs w:val="21"/>
        </w:rPr>
        <w:t>包括</w:t>
      </w:r>
      <w:r w:rsidR="00FB2073" w:rsidRPr="0011125B">
        <w:rPr>
          <w:rFonts w:ascii="宋体" w:hAnsi="宋体" w:hint="eastAsia"/>
          <w:color w:val="000000" w:themeColor="text1"/>
          <w:szCs w:val="21"/>
        </w:rPr>
        <w:t>招标</w:t>
      </w:r>
      <w:r w:rsidRPr="0011125B">
        <w:rPr>
          <w:rFonts w:ascii="宋体" w:hAnsi="宋体" w:hint="eastAsia"/>
          <w:color w:val="000000" w:themeColor="text1"/>
          <w:szCs w:val="21"/>
        </w:rPr>
        <w:t>文件中标注“★”的实质性条款和内容。</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61" w:name="_Toc481568847"/>
      <w:bookmarkStart w:id="62" w:name="_Toc528438483"/>
      <w:r w:rsidRPr="0011125B">
        <w:rPr>
          <w:rFonts w:ascii="黑体" w:eastAsia="黑体" w:hAnsi="黑体" w:hint="eastAsia"/>
          <w:color w:val="000000" w:themeColor="text1"/>
          <w:szCs w:val="21"/>
        </w:rPr>
        <w:t>2.项目建设运营内容★</w:t>
      </w:r>
      <w:bookmarkEnd w:id="61"/>
      <w:bookmarkEnd w:id="62"/>
    </w:p>
    <w:p w:rsidR="006E3788" w:rsidRPr="00427462" w:rsidRDefault="006E3788" w:rsidP="00427462">
      <w:pPr>
        <w:topLinePunct/>
        <w:spacing w:line="420" w:lineRule="exact"/>
        <w:ind w:firstLineChars="200" w:firstLine="420"/>
        <w:outlineLvl w:val="2"/>
        <w:rPr>
          <w:rFonts w:ascii="楷体_GB2312" w:eastAsia="楷体_GB2312" w:hAnsi="黑体"/>
          <w:color w:val="000000" w:themeColor="text1"/>
          <w:szCs w:val="21"/>
        </w:rPr>
      </w:pPr>
      <w:bookmarkStart w:id="63" w:name="_Toc481568848"/>
      <w:bookmarkStart w:id="64" w:name="_Toc528438484"/>
      <w:r w:rsidRPr="00427462">
        <w:rPr>
          <w:rFonts w:ascii="楷体_GB2312" w:eastAsia="楷体_GB2312" w:hAnsi="黑体" w:hint="eastAsia"/>
          <w:color w:val="000000" w:themeColor="text1"/>
          <w:szCs w:val="21"/>
        </w:rPr>
        <w:t>2.1建设内容</w:t>
      </w:r>
      <w:bookmarkEnd w:id="63"/>
      <w:bookmarkEnd w:id="64"/>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双溪口水库位于昌化溪最大支流昌西溪上游杨溪上，坝址位于临安区清凉峰镇林竹村上游1.0km处；距清凉峰镇12.6km，距临安区市中心72.8km。</w:t>
      </w:r>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双溪口水库是《分水江流域综合规划》中推荐的重要工程，是一座以防洪、供水为主，兼顾灌溉、发电及改善水环境等综合利用的水利工程。</w:t>
      </w:r>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水库坝址以上集水面积80.0km2，正常蓄水位325.00m，校核洪水位330.84m（P=0.1%），总库容2917万m3，其中20年一遇防洪库容923万m3；电站装机容量4.0MW，多年平均发电量1002万kW.h。</w:t>
      </w:r>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双溪口水库防洪保护对象主要为清凉峰镇以及下游沿岸村庄及耕地，可有效减轻新峰和清凉峰镇的防洪压力。当遭遇20年一遇洪水时，控制下泄流量不大于150m3/s；当清凉峰镇断面流量超过900m3/s并有持续上涨趋势，水库关闸滞洪（约4小时）；当清凉峰断面流量回落至低于900m3/s，水库开闸泄洪，并控制下泄流量不大于150m3/s。通过水库关闸滞洪与错峰，使得清凉峰镇防洪控制断面不漫滩、不漫顶，且水位下降0.70m，从而减轻清凉峰镇的防洪压力；也可分别降低龙岗镇、昌化镇断面水位0.60m和0.20m，间接保护了龙岗镇和昌化镇。</w:t>
      </w:r>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双溪口水库供水灌溉任务是向清凉峰镇供水，向昌西溪两岸农田补充灌溉用水，供水区人口3万人，灌溉农田0.69万亩。水库建成后，枯水期下泄0.27m3/s生态流量，丰水期下泄0.82m3/s生态流量，可改善坝下的生态水环境。</w:t>
      </w:r>
    </w:p>
    <w:p w:rsidR="00B67532" w:rsidRPr="00B67532" w:rsidRDefault="00B67532" w:rsidP="00B67532">
      <w:pPr>
        <w:spacing w:line="420" w:lineRule="exact"/>
        <w:ind w:firstLineChars="200" w:firstLine="420"/>
        <w:rPr>
          <w:rFonts w:ascii="宋体" w:hAnsi="宋体"/>
          <w:color w:val="000000" w:themeColor="text1"/>
          <w:szCs w:val="21"/>
        </w:rPr>
      </w:pPr>
      <w:r w:rsidRPr="00B67532">
        <w:rPr>
          <w:rFonts w:ascii="宋体" w:hAnsi="宋体" w:hint="eastAsia"/>
          <w:color w:val="000000" w:themeColor="text1"/>
          <w:szCs w:val="21"/>
        </w:rPr>
        <w:t>工程任务以防洪、供水为主，兼顾灌溉、发电和改善水环境等综合利用。工程枢纽建筑物主要由拦河坝、泄洪建筑物、放空建筑物、发电引水建筑物、电站及上坝公路等组成。拦河坝为混凝土重力拱坝，坝顶高程332.00m，最大坝高74.5m。双溪口水库建设征地范围涉及临安区清凉峰镇6个行政村，涉及土地总面积为1780.78亩，其中水库区1532.04亩，枢纽工程建设区248.74亩。</w:t>
      </w:r>
    </w:p>
    <w:p w:rsidR="00A96F0F" w:rsidRPr="00B67532" w:rsidRDefault="00A96F0F" w:rsidP="00B67532">
      <w:pPr>
        <w:spacing w:line="420" w:lineRule="exact"/>
        <w:ind w:firstLineChars="200" w:firstLine="420"/>
        <w:rPr>
          <w:rFonts w:ascii="宋体" w:hAnsi="宋体"/>
          <w:color w:val="000000" w:themeColor="text1"/>
          <w:szCs w:val="21"/>
        </w:rPr>
        <w:sectPr w:rsidR="00A96F0F" w:rsidRPr="00B67532" w:rsidSect="00B67532">
          <w:pgSz w:w="11906" w:h="16838"/>
          <w:pgMar w:top="1418" w:right="1418" w:bottom="1418" w:left="1418" w:header="851" w:footer="992" w:gutter="0"/>
          <w:cols w:space="425"/>
          <w:docGrid w:type="linesAndChars" w:linePitch="312"/>
        </w:sectPr>
      </w:pPr>
      <w:bookmarkStart w:id="65" w:name="_Toc481568849"/>
    </w:p>
    <w:p w:rsidR="006E3788" w:rsidRDefault="006E3788" w:rsidP="006E3788">
      <w:pPr>
        <w:topLinePunct/>
        <w:spacing w:line="420" w:lineRule="exact"/>
        <w:ind w:firstLineChars="200" w:firstLine="420"/>
        <w:outlineLvl w:val="2"/>
        <w:rPr>
          <w:rFonts w:ascii="楷体_GB2312" w:eastAsia="楷体_GB2312" w:hAnsi="黑体"/>
          <w:color w:val="000000" w:themeColor="text1"/>
          <w:szCs w:val="21"/>
        </w:rPr>
      </w:pPr>
      <w:bookmarkStart w:id="66" w:name="_Toc528438485"/>
      <w:bookmarkStart w:id="67" w:name="_Hlk528189085"/>
      <w:r w:rsidRPr="0011125B">
        <w:rPr>
          <w:rFonts w:ascii="楷体_GB2312" w:eastAsia="楷体_GB2312" w:hAnsi="黑体" w:hint="eastAsia"/>
          <w:color w:val="000000" w:themeColor="text1"/>
          <w:szCs w:val="21"/>
        </w:rPr>
        <w:lastRenderedPageBreak/>
        <w:t>2.2</w:t>
      </w:r>
      <w:bookmarkEnd w:id="65"/>
      <w:r w:rsidR="000704DE">
        <w:rPr>
          <w:rFonts w:ascii="楷体_GB2312" w:eastAsia="楷体_GB2312" w:hAnsi="黑体" w:hint="eastAsia"/>
          <w:color w:val="000000" w:themeColor="text1"/>
          <w:szCs w:val="21"/>
        </w:rPr>
        <w:t>项目总投资</w:t>
      </w:r>
      <w:bookmarkEnd w:id="66"/>
    </w:p>
    <w:bookmarkEnd w:id="67"/>
    <w:p w:rsidR="000704DE" w:rsidRPr="000704DE" w:rsidRDefault="000704DE" w:rsidP="000704DE">
      <w:pPr>
        <w:spacing w:line="360" w:lineRule="auto"/>
        <w:ind w:firstLineChars="200" w:firstLine="480"/>
        <w:rPr>
          <w:sz w:val="24"/>
          <w:szCs w:val="24"/>
        </w:rPr>
      </w:pPr>
      <w:r w:rsidRPr="000704DE">
        <w:rPr>
          <w:rFonts w:hint="eastAsia"/>
          <w:sz w:val="24"/>
          <w:szCs w:val="24"/>
        </w:rPr>
        <w:t>根据</w:t>
      </w:r>
      <w:r w:rsidRPr="000704DE">
        <w:rPr>
          <w:sz w:val="24"/>
          <w:szCs w:val="24"/>
        </w:rPr>
        <w:t>初步设计</w:t>
      </w:r>
      <w:r w:rsidRPr="000704DE">
        <w:rPr>
          <w:rFonts w:hint="eastAsia"/>
          <w:sz w:val="24"/>
          <w:szCs w:val="24"/>
        </w:rPr>
        <w:t>文件</w:t>
      </w:r>
      <w:r w:rsidRPr="000704DE">
        <w:rPr>
          <w:sz w:val="24"/>
          <w:szCs w:val="24"/>
        </w:rPr>
        <w:t>载明的</w:t>
      </w:r>
      <w:r w:rsidRPr="000704DE">
        <w:rPr>
          <w:rFonts w:hint="eastAsia"/>
          <w:sz w:val="24"/>
          <w:szCs w:val="24"/>
        </w:rPr>
        <w:t>工程</w:t>
      </w:r>
      <w:r w:rsidRPr="000704DE">
        <w:rPr>
          <w:sz w:val="24"/>
          <w:szCs w:val="24"/>
        </w:rPr>
        <w:t>投资总概算表，本项目总投资为</w:t>
      </w:r>
      <w:r w:rsidRPr="000704DE">
        <w:rPr>
          <w:sz w:val="24"/>
          <w:szCs w:val="24"/>
        </w:rPr>
        <w:t>59185.8</w:t>
      </w:r>
      <w:r w:rsidRPr="000704DE">
        <w:rPr>
          <w:rFonts w:hint="eastAsia"/>
          <w:sz w:val="24"/>
          <w:szCs w:val="24"/>
        </w:rPr>
        <w:t>万元</w:t>
      </w:r>
      <w:r w:rsidRPr="000704DE">
        <w:rPr>
          <w:sz w:val="24"/>
          <w:szCs w:val="24"/>
        </w:rPr>
        <w:t>。具体</w:t>
      </w:r>
      <w:r w:rsidRPr="000704DE">
        <w:rPr>
          <w:rFonts w:hint="eastAsia"/>
          <w:sz w:val="24"/>
          <w:szCs w:val="24"/>
        </w:rPr>
        <w:t>见下列工程投资总概算表</w:t>
      </w:r>
      <w:r w:rsidRPr="000704DE">
        <w:rPr>
          <w:sz w:val="24"/>
          <w:szCs w:val="24"/>
        </w:rPr>
        <w:t>。</w:t>
      </w:r>
    </w:p>
    <w:p w:rsidR="000704DE" w:rsidRPr="000704DE" w:rsidRDefault="000704DE" w:rsidP="000704DE">
      <w:pPr>
        <w:autoSpaceDE w:val="0"/>
        <w:autoSpaceDN w:val="0"/>
        <w:adjustRightInd w:val="0"/>
        <w:ind w:firstLine="567"/>
        <w:jc w:val="center"/>
        <w:textAlignment w:val="baseline"/>
        <w:rPr>
          <w:rFonts w:ascii="Times New Roman" w:hAnsi="Times New Roman"/>
          <w:kern w:val="0"/>
          <w:sz w:val="28"/>
          <w:szCs w:val="28"/>
        </w:rPr>
      </w:pPr>
      <w:r w:rsidRPr="000704DE">
        <w:rPr>
          <w:rFonts w:ascii="Times New Roman" w:hAnsi="Times New Roman" w:hint="eastAsia"/>
          <w:b/>
          <w:kern w:val="0"/>
          <w:sz w:val="28"/>
          <w:szCs w:val="28"/>
        </w:rPr>
        <w:t>工程投资总概算表</w:t>
      </w:r>
      <w:r w:rsidRPr="000704DE">
        <w:rPr>
          <w:rFonts w:ascii="Times New Roman" w:hAnsi="Times New Roman" w:hint="eastAsia"/>
          <w:kern w:val="0"/>
          <w:sz w:val="28"/>
          <w:szCs w:val="28"/>
        </w:rPr>
        <w:t xml:space="preserve">            </w:t>
      </w:r>
      <w:r w:rsidRPr="000704DE">
        <w:rPr>
          <w:rFonts w:ascii="Times New Roman" w:hAnsi="Times New Roman" w:hint="eastAsia"/>
          <w:kern w:val="0"/>
          <w:sz w:val="28"/>
          <w:szCs w:val="28"/>
        </w:rPr>
        <w:t>单位：万元</w:t>
      </w:r>
    </w:p>
    <w:tbl>
      <w:tblPr>
        <w:tblW w:w="8826"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2"/>
        <w:gridCol w:w="3310"/>
        <w:gridCol w:w="1161"/>
        <w:gridCol w:w="1161"/>
        <w:gridCol w:w="1161"/>
        <w:gridCol w:w="1161"/>
      </w:tblGrid>
      <w:tr w:rsidR="000704DE" w:rsidRPr="000704DE" w:rsidTr="00073A0C">
        <w:trPr>
          <w:trHeight w:val="425"/>
        </w:trPr>
        <w:tc>
          <w:tcPr>
            <w:tcW w:w="872"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序 号</w:t>
            </w:r>
          </w:p>
        </w:tc>
        <w:tc>
          <w:tcPr>
            <w:tcW w:w="3310"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工程或费用名称</w:t>
            </w:r>
          </w:p>
        </w:tc>
        <w:tc>
          <w:tcPr>
            <w:tcW w:w="1161"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建安费用</w:t>
            </w:r>
          </w:p>
        </w:tc>
        <w:tc>
          <w:tcPr>
            <w:tcW w:w="1161"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设备费用</w:t>
            </w:r>
          </w:p>
        </w:tc>
        <w:tc>
          <w:tcPr>
            <w:tcW w:w="1161"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独立费用</w:t>
            </w:r>
          </w:p>
        </w:tc>
        <w:tc>
          <w:tcPr>
            <w:tcW w:w="1161" w:type="dxa"/>
            <w:tcBorders>
              <w:bottom w:val="single" w:sz="12" w:space="0" w:color="auto"/>
            </w:tcBorders>
            <w:shd w:val="clear" w:color="auto" w:fill="auto"/>
            <w:noWrap/>
            <w:vAlign w:val="center"/>
          </w:tcPr>
          <w:p w:rsidR="000704DE" w:rsidRPr="000704DE" w:rsidRDefault="000704DE" w:rsidP="000704DE">
            <w:pPr>
              <w:widowControl/>
              <w:jc w:val="center"/>
              <w:rPr>
                <w:rFonts w:ascii="宋体" w:hAnsi="宋体" w:cs="宋体"/>
                <w:bCs/>
                <w:kern w:val="0"/>
                <w:sz w:val="24"/>
                <w:szCs w:val="24"/>
              </w:rPr>
            </w:pPr>
            <w:r w:rsidRPr="000704DE">
              <w:rPr>
                <w:rFonts w:ascii="宋体" w:hAnsi="宋体" w:cs="宋体" w:hint="eastAsia"/>
                <w:bCs/>
                <w:kern w:val="0"/>
                <w:sz w:val="24"/>
                <w:szCs w:val="24"/>
              </w:rPr>
              <w:t>合</w:t>
            </w:r>
            <w:r w:rsidRPr="000704DE">
              <w:rPr>
                <w:rFonts w:ascii="Times New Roman" w:hAnsi="Times New Roman"/>
                <w:bCs/>
                <w:kern w:val="0"/>
                <w:sz w:val="24"/>
                <w:szCs w:val="24"/>
              </w:rPr>
              <w:t xml:space="preserve">  </w:t>
            </w:r>
            <w:r w:rsidRPr="000704DE">
              <w:rPr>
                <w:rFonts w:ascii="宋体" w:hAnsi="宋体" w:cs="宋体" w:hint="eastAsia"/>
                <w:bCs/>
                <w:kern w:val="0"/>
                <w:sz w:val="24"/>
                <w:szCs w:val="24"/>
              </w:rPr>
              <w:t>计</w:t>
            </w:r>
          </w:p>
        </w:tc>
      </w:tr>
      <w:tr w:rsidR="000704DE" w:rsidRPr="000704DE" w:rsidTr="00073A0C">
        <w:trPr>
          <w:trHeight w:val="425"/>
        </w:trPr>
        <w:tc>
          <w:tcPr>
            <w:tcW w:w="872" w:type="dxa"/>
            <w:tcBorders>
              <w:top w:val="single" w:sz="12" w:space="0" w:color="auto"/>
            </w:tcBorders>
            <w:shd w:val="clear" w:color="auto" w:fill="auto"/>
            <w:noWrap/>
            <w:vAlign w:val="center"/>
          </w:tcPr>
          <w:p w:rsidR="000704DE" w:rsidRPr="000704DE" w:rsidRDefault="000704DE" w:rsidP="000704DE">
            <w:pPr>
              <w:widowControl/>
              <w:jc w:val="center"/>
              <w:rPr>
                <w:rFonts w:ascii="宋体" w:hAnsi="宋体" w:cs="宋体"/>
                <w:b/>
                <w:bCs/>
                <w:kern w:val="0"/>
                <w:sz w:val="24"/>
                <w:szCs w:val="24"/>
              </w:rPr>
            </w:pPr>
            <w:r w:rsidRPr="000704DE">
              <w:rPr>
                <w:rFonts w:ascii="宋体" w:hAnsi="宋体" w:cs="宋体" w:hint="eastAsia"/>
                <w:b/>
                <w:bCs/>
                <w:kern w:val="0"/>
                <w:sz w:val="24"/>
                <w:szCs w:val="24"/>
              </w:rPr>
              <w:t>Ⅰ</w:t>
            </w:r>
          </w:p>
        </w:tc>
        <w:tc>
          <w:tcPr>
            <w:tcW w:w="3310" w:type="dxa"/>
            <w:tcBorders>
              <w:top w:val="single" w:sz="12" w:space="0" w:color="auto"/>
            </w:tcBorders>
            <w:shd w:val="clear" w:color="auto" w:fill="auto"/>
            <w:noWrap/>
            <w:vAlign w:val="center"/>
          </w:tcPr>
          <w:p w:rsidR="000704DE" w:rsidRPr="000704DE" w:rsidRDefault="000704DE" w:rsidP="000704DE">
            <w:pPr>
              <w:widowControl/>
              <w:jc w:val="left"/>
              <w:rPr>
                <w:rFonts w:ascii="宋体" w:hAnsi="宋体" w:cs="宋体"/>
                <w:b/>
                <w:bCs/>
                <w:kern w:val="0"/>
                <w:sz w:val="24"/>
                <w:szCs w:val="24"/>
              </w:rPr>
            </w:pPr>
            <w:r w:rsidRPr="000704DE">
              <w:rPr>
                <w:rFonts w:ascii="宋体" w:hAnsi="宋体" w:cs="宋体" w:hint="eastAsia"/>
                <w:b/>
                <w:bCs/>
                <w:kern w:val="0"/>
                <w:sz w:val="24"/>
                <w:szCs w:val="24"/>
              </w:rPr>
              <w:t>工程部分</w:t>
            </w:r>
          </w:p>
        </w:tc>
        <w:tc>
          <w:tcPr>
            <w:tcW w:w="1161" w:type="dxa"/>
            <w:tcBorders>
              <w:top w:val="single" w:sz="12" w:space="0" w:color="auto"/>
            </w:tcBorders>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tcBorders>
              <w:top w:val="single" w:sz="12" w:space="0" w:color="auto"/>
            </w:tcBorders>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tcBorders>
              <w:top w:val="single" w:sz="12" w:space="0" w:color="auto"/>
            </w:tcBorders>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tcBorders>
              <w:top w:val="single" w:sz="12" w:space="0" w:color="auto"/>
            </w:tcBorders>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kern w:val="0"/>
                <w:sz w:val="24"/>
                <w:szCs w:val="24"/>
              </w:rPr>
            </w:pPr>
            <w:r w:rsidRPr="000704DE">
              <w:rPr>
                <w:rFonts w:ascii="宋体" w:hAnsi="宋体" w:cs="宋体" w:hint="eastAsia"/>
                <w:kern w:val="0"/>
                <w:sz w:val="24"/>
                <w:szCs w:val="24"/>
              </w:rPr>
              <w:t>一</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建筑工程</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16243.0</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r w:rsidRPr="000704DE">
              <w:rPr>
                <w:rFonts w:ascii="Times New Roman" w:hAnsi="Times New Roman"/>
                <w:kern w:val="0"/>
                <w:sz w:val="24"/>
                <w:szCs w:val="24"/>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r w:rsidRPr="000704DE">
              <w:rPr>
                <w:rFonts w:ascii="Times New Roman" w:hAnsi="Times New Roman"/>
                <w:kern w:val="0"/>
                <w:sz w:val="24"/>
                <w:szCs w:val="24"/>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16243.0</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kern w:val="0"/>
                <w:sz w:val="24"/>
                <w:szCs w:val="24"/>
              </w:rPr>
            </w:pPr>
            <w:r w:rsidRPr="000704DE">
              <w:rPr>
                <w:rFonts w:ascii="宋体" w:hAnsi="宋体" w:cs="宋体" w:hint="eastAsia"/>
                <w:kern w:val="0"/>
                <w:sz w:val="24"/>
                <w:szCs w:val="24"/>
              </w:rPr>
              <w:t>二</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机电设备及安装工程</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560.2</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1747.7</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r w:rsidRPr="000704DE">
              <w:rPr>
                <w:rFonts w:ascii="Times New Roman" w:hAnsi="Times New Roman"/>
                <w:kern w:val="0"/>
                <w:sz w:val="24"/>
                <w:szCs w:val="24"/>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2307.9</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kern w:val="0"/>
                <w:sz w:val="24"/>
                <w:szCs w:val="24"/>
              </w:rPr>
            </w:pPr>
            <w:r w:rsidRPr="000704DE">
              <w:rPr>
                <w:rFonts w:ascii="宋体" w:hAnsi="宋体" w:cs="宋体" w:hint="eastAsia"/>
                <w:kern w:val="0"/>
                <w:sz w:val="24"/>
                <w:szCs w:val="24"/>
              </w:rPr>
              <w:t>三</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金属结构设备及安装工程</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309.9</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934.9</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r w:rsidRPr="000704DE">
              <w:rPr>
                <w:rFonts w:ascii="Times New Roman" w:hAnsi="Times New Roman"/>
                <w:kern w:val="0"/>
                <w:sz w:val="24"/>
                <w:szCs w:val="24"/>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1244.8</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kern w:val="0"/>
                <w:sz w:val="24"/>
                <w:szCs w:val="24"/>
              </w:rPr>
            </w:pPr>
            <w:r w:rsidRPr="000704DE">
              <w:rPr>
                <w:rFonts w:ascii="宋体" w:hAnsi="宋体" w:cs="宋体" w:hint="eastAsia"/>
                <w:kern w:val="0"/>
                <w:sz w:val="24"/>
                <w:szCs w:val="24"/>
              </w:rPr>
              <w:t>四</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临时工程</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3121.5</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r w:rsidRPr="000704DE">
              <w:rPr>
                <w:rFonts w:ascii="Times New Roman" w:hAnsi="Times New Roman"/>
                <w:kern w:val="0"/>
                <w:sz w:val="24"/>
                <w:szCs w:val="24"/>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3121.5</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kern w:val="0"/>
                <w:sz w:val="24"/>
                <w:szCs w:val="24"/>
              </w:rPr>
            </w:pPr>
            <w:r w:rsidRPr="000704DE">
              <w:rPr>
                <w:rFonts w:ascii="宋体" w:hAnsi="宋体" w:cs="宋体" w:hint="eastAsia"/>
                <w:kern w:val="0"/>
                <w:sz w:val="24"/>
                <w:szCs w:val="24"/>
              </w:rPr>
              <w:t>五</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独立费用</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4378.8</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4378.8</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r w:rsidRPr="000704DE">
              <w:rPr>
                <w:rFonts w:ascii="Times New Roman" w:hAnsi="Times New Roman"/>
                <w:kern w:val="0"/>
                <w:sz w:val="24"/>
                <w:szCs w:val="24"/>
              </w:rPr>
              <w:t xml:space="preserve"> </w:t>
            </w: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一至五部分合计</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20234.6</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2682.5</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4378.8</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27296.0</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r w:rsidRPr="000704DE">
              <w:rPr>
                <w:rFonts w:ascii="Times New Roman" w:hAnsi="Times New Roman"/>
                <w:kern w:val="0"/>
                <w:sz w:val="24"/>
                <w:szCs w:val="24"/>
              </w:rPr>
              <w:t xml:space="preserve"> </w:t>
            </w:r>
          </w:p>
        </w:tc>
        <w:tc>
          <w:tcPr>
            <w:tcW w:w="3310" w:type="dxa"/>
            <w:shd w:val="clear" w:color="auto" w:fill="auto"/>
            <w:noWrap/>
            <w:vAlign w:val="center"/>
          </w:tcPr>
          <w:p w:rsidR="000704DE" w:rsidRPr="000704DE" w:rsidRDefault="000704DE" w:rsidP="000704DE">
            <w:pPr>
              <w:autoSpaceDE w:val="0"/>
              <w:autoSpaceDN w:val="0"/>
              <w:adjustRightInd w:val="0"/>
              <w:textAlignment w:val="baseline"/>
              <w:rPr>
                <w:rFonts w:ascii="Times New Roman" w:hAnsi="Times New Roman"/>
                <w:kern w:val="0"/>
                <w:sz w:val="24"/>
                <w:szCs w:val="24"/>
              </w:rPr>
            </w:pPr>
            <w:r w:rsidRPr="000704DE">
              <w:rPr>
                <w:rFonts w:ascii="Times New Roman" w:hAnsi="Times New Roman" w:hint="eastAsia"/>
                <w:kern w:val="0"/>
                <w:sz w:val="24"/>
                <w:szCs w:val="24"/>
              </w:rPr>
              <w:t>基本预备费（</w:t>
            </w:r>
            <w:r w:rsidRPr="000704DE">
              <w:rPr>
                <w:rFonts w:ascii="Times New Roman" w:hAnsi="Times New Roman" w:hint="eastAsia"/>
                <w:kern w:val="0"/>
                <w:sz w:val="24"/>
                <w:szCs w:val="24"/>
              </w:rPr>
              <w:t>5</w:t>
            </w:r>
            <w:r w:rsidRPr="000704DE">
              <w:rPr>
                <w:rFonts w:ascii="Times New Roman" w:hAnsi="Times New Roman" w:hint="eastAsia"/>
                <w:kern w:val="0"/>
                <w:sz w:val="24"/>
                <w:szCs w:val="24"/>
              </w:rPr>
              <w:t>％）</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1364.8</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建设期融资利息</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1716.2</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送出工程投资（</w:t>
            </w:r>
            <w:r w:rsidRPr="000704DE">
              <w:rPr>
                <w:rFonts w:ascii="Times New Roman" w:hAnsi="Times New Roman" w:hint="eastAsia"/>
                <w:kern w:val="0"/>
                <w:sz w:val="24"/>
                <w:szCs w:val="20"/>
              </w:rPr>
              <w:t>10</w:t>
            </w:r>
            <w:r w:rsidRPr="000704DE">
              <w:rPr>
                <w:rFonts w:ascii="Times New Roman" w:hAnsi="Times New Roman"/>
                <w:kern w:val="0"/>
                <w:sz w:val="24"/>
                <w:szCs w:val="20"/>
              </w:rPr>
              <w:t>kV</w:t>
            </w:r>
            <w:r w:rsidRPr="000704DE">
              <w:rPr>
                <w:rFonts w:ascii="宋体" w:hAnsi="宋体" w:cs="宋体" w:hint="eastAsia"/>
                <w:kern w:val="0"/>
                <w:sz w:val="24"/>
                <w:szCs w:val="20"/>
              </w:rPr>
              <w:t>，</w:t>
            </w:r>
            <w:r w:rsidRPr="000704DE">
              <w:rPr>
                <w:rFonts w:ascii="Times New Roman" w:hAnsi="Times New Roman"/>
                <w:kern w:val="0"/>
                <w:sz w:val="24"/>
                <w:szCs w:val="20"/>
              </w:rPr>
              <w:t>1</w:t>
            </w:r>
            <w:r w:rsidRPr="000704DE">
              <w:rPr>
                <w:rFonts w:ascii="Times New Roman" w:hAnsi="Times New Roman" w:hint="eastAsia"/>
                <w:kern w:val="0"/>
                <w:sz w:val="24"/>
                <w:szCs w:val="20"/>
              </w:rPr>
              <w:t>1.5</w:t>
            </w:r>
            <w:r w:rsidRPr="000704DE">
              <w:rPr>
                <w:rFonts w:ascii="Times New Roman" w:hAnsi="Times New Roman"/>
                <w:kern w:val="0"/>
                <w:sz w:val="24"/>
                <w:szCs w:val="20"/>
              </w:rPr>
              <w:t>km</w:t>
            </w:r>
            <w:r w:rsidRPr="000704DE">
              <w:rPr>
                <w:rFonts w:ascii="宋体" w:hAnsi="宋体" w:cs="宋体" w:hint="eastAsia"/>
                <w:kern w:val="0"/>
                <w:sz w:val="24"/>
                <w:szCs w:val="20"/>
              </w:rPr>
              <w:t>）</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1150.0</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r w:rsidRPr="000704DE">
              <w:rPr>
                <w:rFonts w:ascii="Times New Roman" w:hAnsi="Times New Roman"/>
                <w:kern w:val="0"/>
                <w:sz w:val="24"/>
                <w:szCs w:val="24"/>
              </w:rPr>
              <w:t xml:space="preserve"> </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静态投资</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29810.8</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r w:rsidRPr="000704DE">
              <w:rPr>
                <w:rFonts w:ascii="Times New Roman" w:hAnsi="Times New Roman"/>
                <w:kern w:val="0"/>
                <w:sz w:val="24"/>
                <w:szCs w:val="24"/>
              </w:rPr>
              <w:t xml:space="preserve"> </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b/>
                <w:kern w:val="0"/>
                <w:sz w:val="24"/>
                <w:szCs w:val="24"/>
              </w:rPr>
            </w:pPr>
            <w:r w:rsidRPr="000704DE">
              <w:rPr>
                <w:rFonts w:ascii="宋体" w:hAnsi="宋体" w:cs="宋体" w:hint="eastAsia"/>
                <w:b/>
                <w:kern w:val="0"/>
                <w:sz w:val="24"/>
                <w:szCs w:val="20"/>
              </w:rPr>
              <w:t>总投资</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0"/>
                <w:szCs w:val="20"/>
              </w:rPr>
            </w:pPr>
            <w:r w:rsidRPr="000704DE">
              <w:rPr>
                <w:rFonts w:ascii="Times New Roman" w:hAnsi="Times New Roman"/>
                <w:kern w:val="0"/>
                <w:sz w:val="20"/>
                <w:szCs w:val="20"/>
              </w:rPr>
              <w:t xml:space="preserve"> </w:t>
            </w:r>
          </w:p>
        </w:tc>
        <w:tc>
          <w:tcPr>
            <w:tcW w:w="1161" w:type="dxa"/>
            <w:shd w:val="clear" w:color="auto" w:fill="auto"/>
            <w:noWrap/>
            <w:vAlign w:val="center"/>
          </w:tcPr>
          <w:p w:rsidR="000704DE" w:rsidRPr="000704DE" w:rsidRDefault="000704DE" w:rsidP="000704DE">
            <w:pPr>
              <w:widowControl/>
              <w:jc w:val="right"/>
              <w:rPr>
                <w:rFonts w:ascii="Times New Roman" w:hAnsi="Times New Roman"/>
                <w:b/>
                <w:kern w:val="0"/>
                <w:sz w:val="24"/>
                <w:szCs w:val="24"/>
              </w:rPr>
            </w:pPr>
            <w:r w:rsidRPr="000704DE">
              <w:rPr>
                <w:rFonts w:ascii="Times New Roman" w:hAnsi="Times New Roman"/>
                <w:b/>
                <w:kern w:val="0"/>
                <w:sz w:val="24"/>
                <w:szCs w:val="24"/>
              </w:rPr>
              <w:t>31527.0</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b/>
                <w:bCs/>
                <w:kern w:val="0"/>
                <w:sz w:val="24"/>
                <w:szCs w:val="24"/>
              </w:rPr>
            </w:pPr>
            <w:r w:rsidRPr="000704DE">
              <w:rPr>
                <w:rFonts w:ascii="宋体" w:hAnsi="宋体" w:cs="宋体" w:hint="eastAsia"/>
                <w:b/>
                <w:bCs/>
                <w:kern w:val="0"/>
                <w:sz w:val="24"/>
                <w:szCs w:val="24"/>
              </w:rPr>
              <w:t>Ⅱ</w:t>
            </w:r>
          </w:p>
        </w:tc>
        <w:tc>
          <w:tcPr>
            <w:tcW w:w="3310" w:type="dxa"/>
            <w:shd w:val="clear" w:color="auto" w:fill="auto"/>
            <w:noWrap/>
            <w:vAlign w:val="center"/>
          </w:tcPr>
          <w:p w:rsidR="000704DE" w:rsidRPr="000704DE" w:rsidRDefault="000704DE" w:rsidP="000704DE">
            <w:pPr>
              <w:widowControl/>
              <w:jc w:val="left"/>
              <w:rPr>
                <w:rFonts w:ascii="宋体" w:hAnsi="宋体" w:cs="宋体"/>
                <w:b/>
                <w:bCs/>
                <w:kern w:val="0"/>
                <w:sz w:val="24"/>
                <w:szCs w:val="24"/>
              </w:rPr>
            </w:pPr>
            <w:r w:rsidRPr="000704DE">
              <w:rPr>
                <w:rFonts w:ascii="宋体" w:hAnsi="宋体" w:cs="宋体" w:hint="eastAsia"/>
                <w:b/>
                <w:bCs/>
                <w:kern w:val="0"/>
                <w:sz w:val="24"/>
                <w:szCs w:val="24"/>
              </w:rPr>
              <w:t>征地和环境部分</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right"/>
              <w:textAlignment w:val="baseline"/>
              <w:rPr>
                <w:rFonts w:ascii="Times New Roman" w:hAnsi="Times New Roman"/>
                <w:kern w:val="0"/>
                <w:sz w:val="24"/>
                <w:szCs w:val="24"/>
              </w:rPr>
            </w:pP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宋体" w:hAnsi="宋体" w:cs="宋体"/>
                <w:kern w:val="0"/>
                <w:sz w:val="24"/>
                <w:szCs w:val="24"/>
              </w:rPr>
            </w:pPr>
            <w:r w:rsidRPr="000704DE">
              <w:rPr>
                <w:rFonts w:ascii="宋体" w:hAnsi="宋体" w:cs="宋体" w:hint="eastAsia"/>
                <w:kern w:val="0"/>
                <w:sz w:val="24"/>
                <w:szCs w:val="20"/>
              </w:rPr>
              <w:t>一</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水库淹没处理补偿费</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13228.6</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宋体" w:hAnsi="宋体" w:cs="宋体"/>
                <w:kern w:val="0"/>
                <w:sz w:val="24"/>
                <w:szCs w:val="24"/>
              </w:rPr>
            </w:pPr>
            <w:r w:rsidRPr="000704DE">
              <w:rPr>
                <w:rFonts w:ascii="宋体" w:hAnsi="宋体" w:cs="宋体" w:hint="eastAsia"/>
                <w:kern w:val="0"/>
                <w:sz w:val="24"/>
                <w:szCs w:val="20"/>
              </w:rPr>
              <w:t>二</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建设及施工场地征用补偿费</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865.2</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宋体" w:hAnsi="宋体" w:cs="宋体"/>
                <w:kern w:val="0"/>
                <w:sz w:val="24"/>
                <w:szCs w:val="24"/>
              </w:rPr>
            </w:pPr>
            <w:r w:rsidRPr="000704DE">
              <w:rPr>
                <w:rFonts w:ascii="宋体" w:hAnsi="宋体" w:cs="宋体" w:hint="eastAsia"/>
                <w:kern w:val="0"/>
                <w:sz w:val="24"/>
                <w:szCs w:val="20"/>
              </w:rPr>
              <w:t>三</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水土保持工程及补偿费</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1286.4</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宋体" w:hAnsi="宋体" w:cs="宋体"/>
                <w:kern w:val="0"/>
                <w:sz w:val="24"/>
                <w:szCs w:val="24"/>
              </w:rPr>
            </w:pPr>
            <w:r w:rsidRPr="000704DE">
              <w:rPr>
                <w:rFonts w:ascii="宋体" w:hAnsi="宋体" w:cs="宋体" w:hint="eastAsia"/>
                <w:kern w:val="0"/>
                <w:sz w:val="24"/>
                <w:szCs w:val="20"/>
              </w:rPr>
              <w:t>四</w:t>
            </w: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环境保护补偿费</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1405.5</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一至四部分合计</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16785.6</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基本预备费</w:t>
            </w:r>
            <w:r w:rsidRPr="000704DE">
              <w:rPr>
                <w:rFonts w:ascii="Times New Roman" w:hAnsi="Times New Roman" w:hint="eastAsia"/>
                <w:kern w:val="0"/>
                <w:sz w:val="24"/>
                <w:szCs w:val="20"/>
              </w:rPr>
              <w:t>（</w:t>
            </w:r>
            <w:r w:rsidRPr="000704DE">
              <w:rPr>
                <w:rFonts w:ascii="Times New Roman" w:hAnsi="Times New Roman" w:hint="eastAsia"/>
                <w:kern w:val="0"/>
                <w:sz w:val="24"/>
                <w:szCs w:val="20"/>
              </w:rPr>
              <w:t>8</w:t>
            </w:r>
            <w:r w:rsidRPr="000704DE">
              <w:rPr>
                <w:rFonts w:ascii="宋体" w:hAnsi="宋体" w:cs="宋体" w:hint="eastAsia"/>
                <w:kern w:val="0"/>
                <w:sz w:val="24"/>
                <w:szCs w:val="20"/>
              </w:rPr>
              <w:t>％</w:t>
            </w:r>
            <w:r w:rsidRPr="000704DE">
              <w:rPr>
                <w:rFonts w:ascii="Times New Roman" w:hAnsi="Times New Roman" w:hint="eastAsia"/>
                <w:kern w:val="0"/>
                <w:sz w:val="24"/>
                <w:szCs w:val="20"/>
              </w:rPr>
              <w:t>）</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1138.4</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建设期融资利息</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7867.2</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有关税费</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1867.6</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kern w:val="0"/>
                <w:sz w:val="24"/>
                <w:szCs w:val="24"/>
              </w:rPr>
            </w:pPr>
            <w:r w:rsidRPr="000704DE">
              <w:rPr>
                <w:rFonts w:ascii="宋体" w:hAnsi="宋体" w:cs="宋体" w:hint="eastAsia"/>
                <w:kern w:val="0"/>
                <w:sz w:val="24"/>
                <w:szCs w:val="20"/>
              </w:rPr>
              <w:t>静态投资</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25791.2</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autoSpaceDE w:val="0"/>
              <w:autoSpaceDN w:val="0"/>
              <w:adjustRightInd w:val="0"/>
              <w:jc w:val="center"/>
              <w:textAlignment w:val="baseline"/>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宋体" w:hAnsi="宋体" w:cs="宋体"/>
                <w:b/>
                <w:kern w:val="0"/>
                <w:sz w:val="24"/>
                <w:szCs w:val="24"/>
              </w:rPr>
            </w:pPr>
            <w:r w:rsidRPr="000704DE">
              <w:rPr>
                <w:rFonts w:ascii="宋体" w:hAnsi="宋体" w:cs="宋体" w:hint="eastAsia"/>
                <w:b/>
                <w:kern w:val="0"/>
                <w:sz w:val="24"/>
                <w:szCs w:val="20"/>
              </w:rPr>
              <w:t>总投资</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b/>
                <w:kern w:val="0"/>
                <w:sz w:val="24"/>
                <w:szCs w:val="24"/>
              </w:rPr>
            </w:pPr>
            <w:r w:rsidRPr="000704DE">
              <w:rPr>
                <w:rFonts w:ascii="Times New Roman" w:hAnsi="Times New Roman"/>
                <w:b/>
                <w:kern w:val="0"/>
                <w:sz w:val="24"/>
                <w:szCs w:val="24"/>
              </w:rPr>
              <w:t>27658.8</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宋体" w:hAnsi="宋体" w:cs="宋体"/>
                <w:b/>
                <w:bCs/>
                <w:kern w:val="0"/>
                <w:sz w:val="24"/>
                <w:szCs w:val="24"/>
              </w:rPr>
            </w:pPr>
            <w:r w:rsidRPr="000704DE">
              <w:rPr>
                <w:rFonts w:ascii="宋体" w:hAnsi="宋体" w:cs="宋体" w:hint="eastAsia"/>
                <w:b/>
                <w:bCs/>
                <w:kern w:val="0"/>
                <w:sz w:val="24"/>
                <w:szCs w:val="24"/>
              </w:rPr>
              <w:lastRenderedPageBreak/>
              <w:t>Ⅲ</w:t>
            </w:r>
          </w:p>
        </w:tc>
        <w:tc>
          <w:tcPr>
            <w:tcW w:w="3310" w:type="dxa"/>
            <w:shd w:val="clear" w:color="auto" w:fill="auto"/>
            <w:noWrap/>
            <w:vAlign w:val="center"/>
          </w:tcPr>
          <w:p w:rsidR="000704DE" w:rsidRPr="000704DE" w:rsidRDefault="000704DE" w:rsidP="000704DE">
            <w:pPr>
              <w:widowControl/>
              <w:jc w:val="left"/>
              <w:rPr>
                <w:rFonts w:ascii="宋体" w:hAnsi="宋体" w:cs="宋体"/>
                <w:b/>
                <w:bCs/>
                <w:kern w:val="0"/>
                <w:sz w:val="24"/>
                <w:szCs w:val="24"/>
              </w:rPr>
            </w:pPr>
            <w:r w:rsidRPr="000704DE">
              <w:rPr>
                <w:rFonts w:ascii="宋体" w:hAnsi="宋体" w:cs="宋体" w:hint="eastAsia"/>
                <w:b/>
                <w:bCs/>
                <w:kern w:val="0"/>
                <w:sz w:val="24"/>
                <w:szCs w:val="24"/>
              </w:rPr>
              <w:t>工程总投资合计</w:t>
            </w: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lef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autoSpaceDE w:val="0"/>
              <w:autoSpaceDN w:val="0"/>
              <w:adjustRightInd w:val="0"/>
              <w:jc w:val="right"/>
              <w:textAlignment w:val="baseline"/>
              <w:rPr>
                <w:rFonts w:ascii="Times New Roman" w:hAnsi="Times New Roman"/>
                <w:kern w:val="0"/>
                <w:sz w:val="24"/>
                <w:szCs w:val="24"/>
              </w:rPr>
            </w:pP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jc w:val="left"/>
              <w:rPr>
                <w:rFonts w:ascii="宋体" w:hAnsi="宋体" w:cs="宋体"/>
                <w:kern w:val="0"/>
                <w:sz w:val="24"/>
                <w:szCs w:val="24"/>
              </w:rPr>
            </w:pPr>
            <w:r w:rsidRPr="000704DE">
              <w:rPr>
                <w:rFonts w:ascii="宋体" w:hAnsi="宋体" w:cs="宋体" w:hint="eastAsia"/>
                <w:kern w:val="0"/>
                <w:sz w:val="24"/>
                <w:szCs w:val="24"/>
              </w:rPr>
              <w:t>静态总投资</w:t>
            </w:r>
          </w:p>
        </w:tc>
        <w:tc>
          <w:tcPr>
            <w:tcW w:w="1161" w:type="dxa"/>
            <w:shd w:val="clear" w:color="auto" w:fill="auto"/>
            <w:noWrap/>
            <w:vAlign w:val="center"/>
          </w:tcPr>
          <w:p w:rsidR="000704DE" w:rsidRPr="000704DE" w:rsidRDefault="000704DE" w:rsidP="000704DE">
            <w:pPr>
              <w:widowControl/>
              <w:jc w:val="lef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r w:rsidRPr="000704DE">
              <w:rPr>
                <w:rFonts w:ascii="Times New Roman" w:hAnsi="Times New Roman"/>
                <w:kern w:val="0"/>
                <w:sz w:val="24"/>
                <w:szCs w:val="24"/>
              </w:rPr>
              <w:t>55602.0</w:t>
            </w:r>
          </w:p>
        </w:tc>
      </w:tr>
      <w:tr w:rsidR="000704DE" w:rsidRPr="000704DE" w:rsidTr="00073A0C">
        <w:trPr>
          <w:trHeight w:val="425"/>
        </w:trPr>
        <w:tc>
          <w:tcPr>
            <w:tcW w:w="872" w:type="dxa"/>
            <w:shd w:val="clear" w:color="auto" w:fill="auto"/>
            <w:noWrap/>
            <w:vAlign w:val="center"/>
          </w:tcPr>
          <w:p w:rsidR="000704DE" w:rsidRPr="000704DE" w:rsidRDefault="000704DE" w:rsidP="000704DE">
            <w:pPr>
              <w:widowControl/>
              <w:jc w:val="center"/>
              <w:rPr>
                <w:rFonts w:ascii="Times New Roman" w:hAnsi="Times New Roman"/>
                <w:kern w:val="0"/>
                <w:sz w:val="24"/>
                <w:szCs w:val="24"/>
              </w:rPr>
            </w:pPr>
          </w:p>
        </w:tc>
        <w:tc>
          <w:tcPr>
            <w:tcW w:w="3310" w:type="dxa"/>
            <w:shd w:val="clear" w:color="auto" w:fill="auto"/>
            <w:noWrap/>
            <w:vAlign w:val="center"/>
          </w:tcPr>
          <w:p w:rsidR="000704DE" w:rsidRPr="000704DE" w:rsidRDefault="000704DE" w:rsidP="000704DE">
            <w:pPr>
              <w:widowControl/>
              <w:jc w:val="left"/>
              <w:rPr>
                <w:rFonts w:ascii="宋体" w:hAnsi="宋体" w:cs="宋体"/>
                <w:b/>
                <w:kern w:val="0"/>
                <w:sz w:val="24"/>
                <w:szCs w:val="24"/>
              </w:rPr>
            </w:pPr>
            <w:r w:rsidRPr="000704DE">
              <w:rPr>
                <w:rFonts w:ascii="宋体" w:hAnsi="宋体" w:cs="宋体" w:hint="eastAsia"/>
                <w:b/>
                <w:kern w:val="0"/>
                <w:sz w:val="24"/>
                <w:szCs w:val="24"/>
              </w:rPr>
              <w:t>工程总投资</w:t>
            </w:r>
          </w:p>
        </w:tc>
        <w:tc>
          <w:tcPr>
            <w:tcW w:w="1161" w:type="dxa"/>
            <w:shd w:val="clear" w:color="auto" w:fill="auto"/>
            <w:noWrap/>
            <w:vAlign w:val="center"/>
          </w:tcPr>
          <w:p w:rsidR="000704DE" w:rsidRPr="000704DE" w:rsidRDefault="000704DE" w:rsidP="000704DE">
            <w:pPr>
              <w:widowControl/>
              <w:autoSpaceDE w:val="0"/>
              <w:autoSpaceDN w:val="0"/>
              <w:adjustRightInd w:val="0"/>
              <w:jc w:val="right"/>
              <w:textAlignment w:val="baseline"/>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kern w:val="0"/>
                <w:sz w:val="24"/>
                <w:szCs w:val="24"/>
              </w:rPr>
            </w:pPr>
          </w:p>
        </w:tc>
        <w:tc>
          <w:tcPr>
            <w:tcW w:w="1161" w:type="dxa"/>
            <w:shd w:val="clear" w:color="auto" w:fill="auto"/>
            <w:noWrap/>
            <w:vAlign w:val="center"/>
          </w:tcPr>
          <w:p w:rsidR="000704DE" w:rsidRPr="000704DE" w:rsidRDefault="000704DE" w:rsidP="000704DE">
            <w:pPr>
              <w:widowControl/>
              <w:jc w:val="right"/>
              <w:rPr>
                <w:rFonts w:ascii="Times New Roman" w:hAnsi="Times New Roman"/>
                <w:b/>
                <w:kern w:val="0"/>
                <w:sz w:val="24"/>
                <w:szCs w:val="24"/>
              </w:rPr>
            </w:pPr>
            <w:r w:rsidRPr="000704DE">
              <w:rPr>
                <w:rFonts w:ascii="Times New Roman" w:hAnsi="Times New Roman"/>
                <w:b/>
                <w:kern w:val="0"/>
                <w:sz w:val="24"/>
                <w:szCs w:val="24"/>
              </w:rPr>
              <w:t>59185.8</w:t>
            </w:r>
          </w:p>
        </w:tc>
      </w:tr>
    </w:tbl>
    <w:p w:rsidR="000704DE" w:rsidRPr="0011125B" w:rsidRDefault="000704DE" w:rsidP="006E3788">
      <w:pPr>
        <w:topLinePunct/>
        <w:spacing w:line="420" w:lineRule="exact"/>
        <w:ind w:firstLineChars="200" w:firstLine="420"/>
        <w:outlineLvl w:val="2"/>
        <w:rPr>
          <w:rFonts w:ascii="楷体_GB2312" w:eastAsia="楷体_GB2312" w:hAnsi="黑体"/>
          <w:color w:val="000000" w:themeColor="text1"/>
          <w:szCs w:val="21"/>
        </w:rPr>
      </w:pPr>
      <w:bookmarkStart w:id="68" w:name="_Toc528438486"/>
      <w:r w:rsidRPr="000704DE">
        <w:rPr>
          <w:rFonts w:ascii="楷体_GB2312" w:eastAsia="楷体_GB2312" w:hAnsi="黑体" w:hint="eastAsia"/>
          <w:color w:val="000000" w:themeColor="text1"/>
          <w:szCs w:val="21"/>
        </w:rPr>
        <w:t>2.</w:t>
      </w:r>
      <w:r>
        <w:rPr>
          <w:rFonts w:ascii="楷体_GB2312" w:eastAsia="楷体_GB2312" w:hAnsi="黑体"/>
          <w:color w:val="000000" w:themeColor="text1"/>
          <w:szCs w:val="21"/>
        </w:rPr>
        <w:t>3</w:t>
      </w:r>
      <w:r w:rsidRPr="000704DE">
        <w:rPr>
          <w:rFonts w:ascii="楷体_GB2312" w:eastAsia="楷体_GB2312" w:hAnsi="黑体" w:hint="eastAsia"/>
          <w:color w:val="000000" w:themeColor="text1"/>
          <w:szCs w:val="21"/>
        </w:rPr>
        <w:t>项目</w:t>
      </w:r>
      <w:r>
        <w:rPr>
          <w:rFonts w:ascii="楷体_GB2312" w:eastAsia="楷体_GB2312" w:hAnsi="黑体" w:hint="eastAsia"/>
          <w:color w:val="000000" w:themeColor="text1"/>
          <w:szCs w:val="21"/>
        </w:rPr>
        <w:t>运营内容</w:t>
      </w:r>
      <w:bookmarkEnd w:id="68"/>
    </w:p>
    <w:p w:rsidR="008A7E34" w:rsidRPr="008A7E34" w:rsidRDefault="008A7E34" w:rsidP="008A7E34">
      <w:pPr>
        <w:spacing w:line="420" w:lineRule="exact"/>
        <w:ind w:firstLineChars="200" w:firstLine="420"/>
        <w:rPr>
          <w:rFonts w:ascii="宋体" w:hAnsi="宋体"/>
          <w:bCs/>
          <w:color w:val="000000" w:themeColor="text1"/>
          <w:szCs w:val="21"/>
        </w:rPr>
      </w:pPr>
      <w:r w:rsidRPr="008A7E34">
        <w:rPr>
          <w:rFonts w:ascii="宋体" w:hAnsi="宋体" w:hint="eastAsia"/>
          <w:bCs/>
          <w:color w:val="000000" w:themeColor="text1"/>
          <w:szCs w:val="21"/>
        </w:rPr>
        <w:t>本项目运营维护工作内容主要包括设备设施运行维护、水电站经营、供水灌溉经营等三方面，以及其他与本项目有关的、实施机构及区政府指定的部门要求项目公司承担的维养工作。</w:t>
      </w:r>
    </w:p>
    <w:p w:rsidR="006E3788" w:rsidRPr="0011125B" w:rsidRDefault="008A7E34" w:rsidP="008A7E34">
      <w:pPr>
        <w:spacing w:line="420" w:lineRule="exact"/>
        <w:ind w:firstLineChars="200" w:firstLine="420"/>
        <w:rPr>
          <w:rFonts w:ascii="宋体" w:hAnsi="宋体"/>
          <w:bCs/>
          <w:color w:val="000000" w:themeColor="text1"/>
          <w:szCs w:val="21"/>
        </w:rPr>
      </w:pPr>
      <w:r w:rsidRPr="008A7E34">
        <w:rPr>
          <w:rFonts w:ascii="宋体" w:hAnsi="宋体" w:hint="eastAsia"/>
          <w:bCs/>
          <w:color w:val="000000" w:themeColor="text1"/>
          <w:szCs w:val="21"/>
        </w:rPr>
        <w:t>其中设备设施运营维护包括：主体工程、闸门和启闭机、机电设备、自动控制设施四个部分。具体有土石坝坝坡、混凝土修复处理、库区水面保洁、道路修复养护、排水设施完整和通畅、水电站设备、管理房的整修、闸门和启闭设备的维修和养护、监测设施、信息化系统与更新、库区管理等方面。</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69" w:name="_Toc481568850"/>
      <w:bookmarkStart w:id="70" w:name="_Toc528438487"/>
      <w:r w:rsidRPr="0011125B">
        <w:rPr>
          <w:rFonts w:ascii="黑体" w:eastAsia="黑体" w:hAnsi="黑体" w:hint="eastAsia"/>
          <w:color w:val="000000" w:themeColor="text1"/>
          <w:szCs w:val="21"/>
        </w:rPr>
        <w:t>3.项目技术管理要求★</w:t>
      </w:r>
      <w:bookmarkEnd w:id="69"/>
      <w:bookmarkEnd w:id="70"/>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本项目建设应当依照</w:t>
      </w:r>
      <w:r w:rsidR="00666073" w:rsidRPr="0011125B">
        <w:rPr>
          <w:rFonts w:ascii="宋体" w:hAnsi="宋体" w:hint="eastAsia"/>
          <w:color w:val="000000" w:themeColor="text1"/>
          <w:szCs w:val="21"/>
        </w:rPr>
        <w:t>经批准的</w:t>
      </w:r>
      <w:r w:rsidRPr="0011125B">
        <w:rPr>
          <w:rFonts w:ascii="宋体" w:hAnsi="宋体" w:hint="eastAsia"/>
          <w:color w:val="000000" w:themeColor="text1"/>
          <w:szCs w:val="21"/>
        </w:rPr>
        <w:t>设计文件的要求进行，并严格遵守</w:t>
      </w:r>
      <w:r w:rsidR="007813B6" w:rsidRPr="0011125B">
        <w:rPr>
          <w:rFonts w:ascii="宋体" w:hAnsi="宋体" w:hint="eastAsia"/>
          <w:color w:val="000000" w:themeColor="text1"/>
          <w:szCs w:val="21"/>
        </w:rPr>
        <w:t>不限于</w:t>
      </w:r>
      <w:r w:rsidRPr="0011125B">
        <w:rPr>
          <w:rFonts w:ascii="宋体" w:hAnsi="宋体" w:hint="eastAsia"/>
          <w:color w:val="000000" w:themeColor="text1"/>
          <w:szCs w:val="21"/>
        </w:rPr>
        <w:t>《建筑法</w:t>
      </w:r>
      <w:r w:rsidR="008E72EF" w:rsidRPr="0011125B">
        <w:rPr>
          <w:rFonts w:ascii="宋体" w:hAnsi="宋体" w:hint="eastAsia"/>
          <w:color w:val="000000" w:themeColor="text1"/>
          <w:szCs w:val="21"/>
        </w:rPr>
        <w:t>》《</w:t>
      </w:r>
      <w:r w:rsidRPr="0011125B">
        <w:rPr>
          <w:rFonts w:ascii="宋体" w:hAnsi="宋体" w:hint="eastAsia"/>
          <w:color w:val="000000" w:themeColor="text1"/>
          <w:szCs w:val="21"/>
        </w:rPr>
        <w:t>环保法</w:t>
      </w:r>
      <w:r w:rsidR="008E72EF" w:rsidRPr="0011125B">
        <w:rPr>
          <w:rFonts w:ascii="宋体" w:hAnsi="宋体" w:hint="eastAsia"/>
          <w:color w:val="000000" w:themeColor="text1"/>
          <w:szCs w:val="21"/>
        </w:rPr>
        <w:t>》《</w:t>
      </w:r>
      <w:r w:rsidRPr="0011125B">
        <w:rPr>
          <w:rFonts w:ascii="宋体" w:hAnsi="宋体" w:hint="eastAsia"/>
          <w:color w:val="000000" w:themeColor="text1"/>
          <w:szCs w:val="21"/>
        </w:rPr>
        <w:t>建设工程质量管理条例</w:t>
      </w:r>
      <w:r w:rsidR="008E72EF" w:rsidRPr="0011125B">
        <w:rPr>
          <w:rFonts w:ascii="宋体" w:hAnsi="宋体" w:hint="eastAsia"/>
          <w:color w:val="000000" w:themeColor="text1"/>
          <w:szCs w:val="21"/>
        </w:rPr>
        <w:t>》</w:t>
      </w:r>
      <w:r w:rsidR="006A3FF0" w:rsidRPr="006A3FF0">
        <w:rPr>
          <w:rFonts w:ascii="宋体" w:hAnsi="宋体" w:hint="eastAsia"/>
          <w:color w:val="000000" w:themeColor="text1"/>
          <w:szCs w:val="21"/>
        </w:rPr>
        <w:t>《水利工程质量管理规定》、《水利工程建设项目验收管理规定》、《水利水电建设工程验收规程》（SL223—2008）、《水利水电工程施工质量检验与评定规程》（SL176—2007）、《水利水电工程单元工程施工质量验收评定标准》</w:t>
      </w:r>
      <w:r w:rsidRPr="0011125B">
        <w:rPr>
          <w:rFonts w:ascii="宋体" w:hAnsi="宋体" w:hint="eastAsia"/>
          <w:color w:val="000000" w:themeColor="text1"/>
          <w:szCs w:val="21"/>
        </w:rPr>
        <w:t>等</w:t>
      </w:r>
      <w:r w:rsidR="007813B6" w:rsidRPr="0011125B">
        <w:rPr>
          <w:rFonts w:ascii="宋体" w:hAnsi="宋体" w:hint="eastAsia"/>
          <w:color w:val="000000" w:themeColor="text1"/>
          <w:szCs w:val="21"/>
        </w:rPr>
        <w:t>现行</w:t>
      </w:r>
      <w:r w:rsidRPr="0011125B">
        <w:rPr>
          <w:rFonts w:ascii="宋体" w:hAnsi="宋体" w:hint="eastAsia"/>
          <w:color w:val="000000" w:themeColor="text1"/>
          <w:szCs w:val="21"/>
        </w:rPr>
        <w:t>相关法律、法规、规章的规定以及国家或浙江省的强制性要求。</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71" w:name="_Toc481568851"/>
      <w:bookmarkStart w:id="72" w:name="_Toc528438488"/>
      <w:r w:rsidRPr="0011125B">
        <w:rPr>
          <w:rFonts w:ascii="黑体" w:eastAsia="黑体" w:hAnsi="黑体"/>
          <w:color w:val="000000" w:themeColor="text1"/>
          <w:szCs w:val="21"/>
        </w:rPr>
        <w:t>4.</w:t>
      </w:r>
      <w:r w:rsidRPr="0011125B">
        <w:rPr>
          <w:rFonts w:ascii="黑体" w:eastAsia="黑体" w:hAnsi="黑体" w:hint="eastAsia"/>
          <w:color w:val="000000" w:themeColor="text1"/>
          <w:szCs w:val="21"/>
        </w:rPr>
        <w:t>PPP项目交易结构★</w:t>
      </w:r>
      <w:bookmarkEnd w:id="71"/>
      <w:bookmarkEnd w:id="72"/>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（1）运作模式：本项目，采用“BOT”的运作方式，即由项目公司以“建设—运营—移交”方式承担项目工程的投资、</w:t>
      </w:r>
      <w:r w:rsidR="00095B1C" w:rsidRPr="0011125B">
        <w:rPr>
          <w:rFonts w:ascii="宋体" w:hAnsi="宋体" w:hint="eastAsia"/>
          <w:color w:val="000000" w:themeColor="text1"/>
          <w:szCs w:val="21"/>
        </w:rPr>
        <w:t>融资、勘察、</w:t>
      </w:r>
      <w:r w:rsidRPr="0011125B">
        <w:rPr>
          <w:rFonts w:ascii="宋体" w:hAnsi="宋体" w:hint="eastAsia"/>
          <w:color w:val="000000" w:themeColor="text1"/>
          <w:szCs w:val="21"/>
        </w:rPr>
        <w:t>建设、运营、维护</w:t>
      </w:r>
      <w:r w:rsidR="00095B1C" w:rsidRPr="0011125B">
        <w:rPr>
          <w:rFonts w:ascii="宋体" w:hAnsi="宋体" w:hint="eastAsia"/>
          <w:color w:val="000000" w:themeColor="text1"/>
          <w:szCs w:val="21"/>
        </w:rPr>
        <w:t>、移交</w:t>
      </w:r>
      <w:r w:rsidRPr="0011125B">
        <w:rPr>
          <w:rFonts w:ascii="宋体" w:hAnsi="宋体" w:hint="eastAsia"/>
          <w:color w:val="000000" w:themeColor="text1"/>
          <w:szCs w:val="21"/>
        </w:rPr>
        <w:t>职责，合作期满后项目资产及相关权利等移交给采购人或</w:t>
      </w:r>
      <w:r w:rsidR="00020746" w:rsidRPr="0011125B">
        <w:rPr>
          <w:rFonts w:ascii="宋体" w:hAnsi="宋体" w:hint="eastAsia"/>
          <w:color w:val="000000" w:themeColor="text1"/>
          <w:szCs w:val="21"/>
        </w:rPr>
        <w:t>临安区人民政府</w:t>
      </w:r>
      <w:r w:rsidRPr="0011125B">
        <w:rPr>
          <w:rFonts w:ascii="宋体" w:hAnsi="宋体" w:hint="eastAsia"/>
          <w:color w:val="000000" w:themeColor="text1"/>
          <w:szCs w:val="21"/>
        </w:rPr>
        <w:t>指定机构。</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095B1C" w:rsidRPr="0011125B">
        <w:rPr>
          <w:rFonts w:ascii="宋体" w:hAnsi="宋体" w:hint="eastAsia"/>
          <w:color w:val="000000" w:themeColor="text1"/>
          <w:szCs w:val="21"/>
        </w:rPr>
        <w:t>）组建项目公司：中标</w:t>
      </w:r>
      <w:r w:rsidRPr="0011125B">
        <w:rPr>
          <w:rFonts w:ascii="宋体" w:hAnsi="宋体" w:hint="eastAsia"/>
          <w:color w:val="000000" w:themeColor="text1"/>
          <w:szCs w:val="21"/>
        </w:rPr>
        <w:t>社会资本应</w:t>
      </w:r>
      <w:r w:rsidR="00095B1C" w:rsidRPr="0011125B">
        <w:rPr>
          <w:rFonts w:ascii="宋体" w:hAnsi="宋体" w:hint="eastAsia"/>
          <w:color w:val="000000" w:themeColor="text1"/>
          <w:szCs w:val="21"/>
        </w:rPr>
        <w:t>与政府方指定的出资代表共同</w:t>
      </w:r>
      <w:r w:rsidRPr="0011125B">
        <w:rPr>
          <w:rFonts w:ascii="宋体" w:hAnsi="宋体" w:hint="eastAsia"/>
          <w:color w:val="000000" w:themeColor="text1"/>
          <w:szCs w:val="21"/>
        </w:rPr>
        <w:t>出资设立项目公司，项目资本金为</w:t>
      </w:r>
      <w:r w:rsidR="006A3FF0">
        <w:rPr>
          <w:rFonts w:ascii="宋体" w:hAnsi="宋体" w:hint="eastAsia"/>
          <w:color w:val="000000" w:themeColor="text1"/>
          <w:szCs w:val="21"/>
        </w:rPr>
        <w:t>1</w:t>
      </w:r>
      <w:r w:rsidR="006A3FF0">
        <w:rPr>
          <w:rFonts w:ascii="宋体" w:hAnsi="宋体"/>
          <w:color w:val="000000" w:themeColor="text1"/>
          <w:szCs w:val="21"/>
        </w:rPr>
        <w:t>2000</w:t>
      </w:r>
      <w:r w:rsidR="006A3FF0">
        <w:rPr>
          <w:rFonts w:ascii="宋体" w:hAnsi="宋体" w:hint="eastAsia"/>
          <w:color w:val="000000" w:themeColor="text1"/>
          <w:szCs w:val="21"/>
        </w:rPr>
        <w:t>万元，约为</w:t>
      </w:r>
      <w:r w:rsidR="00095B1C" w:rsidRPr="0011125B">
        <w:rPr>
          <w:rFonts w:ascii="宋体" w:hAnsi="宋体" w:cs="宋体"/>
          <w:bCs/>
          <w:color w:val="000000" w:themeColor="text1"/>
          <w:kern w:val="0"/>
        </w:rPr>
        <w:t>PPP</w:t>
      </w:r>
      <w:r w:rsidR="00095B1C" w:rsidRPr="0011125B">
        <w:rPr>
          <w:rFonts w:ascii="宋体" w:hAnsi="宋体" w:cs="宋体" w:hint="eastAsia"/>
          <w:bCs/>
          <w:color w:val="000000" w:themeColor="text1"/>
          <w:kern w:val="0"/>
        </w:rPr>
        <w:t>项目总投资</w:t>
      </w:r>
      <w:r w:rsidR="00095B1C" w:rsidRPr="0011125B">
        <w:rPr>
          <w:rFonts w:ascii="宋体" w:hAnsi="宋体" w:cs="宋体"/>
          <w:bCs/>
          <w:color w:val="000000" w:themeColor="text1"/>
          <w:kern w:val="0"/>
        </w:rPr>
        <w:t>的建设投资</w:t>
      </w:r>
      <w:r w:rsidRPr="0011125B">
        <w:rPr>
          <w:rFonts w:ascii="宋体" w:hAnsi="宋体" w:hint="eastAsia"/>
          <w:color w:val="000000" w:themeColor="text1"/>
          <w:szCs w:val="21"/>
        </w:rPr>
        <w:t>的</w:t>
      </w:r>
      <w:r w:rsidR="00F50461" w:rsidRPr="0011125B">
        <w:rPr>
          <w:rFonts w:ascii="宋体" w:hAnsi="宋体" w:hint="eastAsia"/>
          <w:color w:val="000000" w:themeColor="text1"/>
          <w:szCs w:val="21"/>
        </w:rPr>
        <w:t>20%</w:t>
      </w:r>
      <w:r w:rsidRPr="0011125B">
        <w:rPr>
          <w:rFonts w:ascii="宋体" w:hAnsi="宋体" w:hint="eastAsia"/>
          <w:color w:val="000000" w:themeColor="text1"/>
          <w:szCs w:val="21"/>
        </w:rPr>
        <w:t>，</w:t>
      </w:r>
      <w:r w:rsidR="00095B1C" w:rsidRPr="0011125B">
        <w:rPr>
          <w:rFonts w:ascii="宋体" w:hAnsi="宋体" w:hint="eastAsia"/>
          <w:color w:val="000000" w:themeColor="text1"/>
          <w:szCs w:val="21"/>
        </w:rPr>
        <w:t>其中社会资本方股东占股</w:t>
      </w:r>
      <w:r w:rsidR="00F50461" w:rsidRPr="0011125B">
        <w:rPr>
          <w:rFonts w:ascii="宋体" w:hAnsi="宋体" w:hint="eastAsia"/>
          <w:color w:val="000000" w:themeColor="text1"/>
          <w:szCs w:val="21"/>
        </w:rPr>
        <w:t>9</w:t>
      </w:r>
      <w:r w:rsidR="00A96F0F" w:rsidRPr="0011125B">
        <w:rPr>
          <w:rFonts w:ascii="宋体" w:hAnsi="宋体"/>
          <w:color w:val="000000" w:themeColor="text1"/>
          <w:szCs w:val="21"/>
        </w:rPr>
        <w:t>0</w:t>
      </w:r>
      <w:r w:rsidR="00095B1C" w:rsidRPr="0011125B">
        <w:rPr>
          <w:rFonts w:ascii="宋体" w:hAnsi="宋体" w:hint="eastAsia"/>
          <w:color w:val="000000" w:themeColor="text1"/>
          <w:szCs w:val="21"/>
        </w:rPr>
        <w:t>%，政府方股东占股</w:t>
      </w:r>
      <w:r w:rsidR="00A96F0F" w:rsidRPr="0011125B">
        <w:rPr>
          <w:rFonts w:ascii="宋体" w:hAnsi="宋体"/>
          <w:color w:val="000000" w:themeColor="text1"/>
          <w:szCs w:val="21"/>
        </w:rPr>
        <w:t>10</w:t>
      </w:r>
      <w:r w:rsidR="00F50461" w:rsidRPr="0011125B">
        <w:rPr>
          <w:rFonts w:ascii="宋体" w:hAnsi="宋体" w:hint="eastAsia"/>
          <w:color w:val="000000" w:themeColor="text1"/>
          <w:szCs w:val="21"/>
        </w:rPr>
        <w:t>%</w:t>
      </w:r>
      <w:r w:rsidR="00095B1C" w:rsidRPr="0011125B">
        <w:rPr>
          <w:rFonts w:ascii="宋体" w:hAnsi="宋体" w:hint="eastAsia"/>
          <w:color w:val="000000" w:themeColor="text1"/>
          <w:szCs w:val="21"/>
        </w:rPr>
        <w:t>。</w:t>
      </w:r>
      <w:r w:rsidRPr="0011125B">
        <w:rPr>
          <w:rFonts w:ascii="宋体" w:hAnsi="宋体" w:hint="eastAsia"/>
          <w:color w:val="000000" w:themeColor="text1"/>
          <w:szCs w:val="21"/>
        </w:rPr>
        <w:t>均以货币资金出资。</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（3）PPP项目合作内容：采购人将与成交社会资本草签</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，待项目公司成立后，采购人将与项目公司正式签订</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w:t>
      </w:r>
      <w:r w:rsidR="006A3FF0" w:rsidRPr="006A3FF0">
        <w:rPr>
          <w:rFonts w:ascii="宋体" w:hAnsi="宋体" w:hint="eastAsia"/>
          <w:color w:val="000000" w:themeColor="text1"/>
          <w:szCs w:val="21"/>
        </w:rPr>
        <w:t>项目公司成立后，由项目公司与中选社会资本签署工程总承包合同，将项目工程总承包工作交由社会资本方完成。</w:t>
      </w:r>
      <w:r w:rsidRPr="0011125B">
        <w:rPr>
          <w:rFonts w:ascii="宋体" w:hAnsi="宋体" w:hint="eastAsia"/>
          <w:color w:val="000000" w:themeColor="text1"/>
          <w:szCs w:val="21"/>
        </w:rPr>
        <w:t>合作期限内，由项目公司负责项目的</w:t>
      </w:r>
      <w:r w:rsidR="00095B1C" w:rsidRPr="0011125B">
        <w:rPr>
          <w:rFonts w:ascii="宋体" w:hAnsi="宋体" w:hint="eastAsia"/>
          <w:color w:val="000000" w:themeColor="text1"/>
          <w:szCs w:val="21"/>
        </w:rPr>
        <w:t>投资、建设、运营</w:t>
      </w:r>
      <w:r w:rsidRPr="0011125B">
        <w:rPr>
          <w:rFonts w:ascii="宋体" w:hAnsi="宋体" w:hint="eastAsia"/>
          <w:color w:val="000000" w:themeColor="text1"/>
          <w:szCs w:val="21"/>
        </w:rPr>
        <w:t>。合作期间，项目设施的所有权、土地使用权归甲方或政府指定的权属方所有，项目设施的经营权、收益权归项目公司所有。合作期满，项目公司按照</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的约定，将上述设施和权益，无偿、完好地移交给采购人或</w:t>
      </w:r>
      <w:r w:rsidR="00020746" w:rsidRPr="0011125B">
        <w:rPr>
          <w:rFonts w:ascii="宋体" w:hAnsi="宋体" w:hint="eastAsia"/>
          <w:color w:val="000000" w:themeColor="text1"/>
          <w:szCs w:val="21"/>
        </w:rPr>
        <w:t>临安区人民政府</w:t>
      </w:r>
      <w:r w:rsidRPr="0011125B">
        <w:rPr>
          <w:rFonts w:ascii="宋体" w:hAnsi="宋体" w:hint="eastAsia"/>
          <w:color w:val="000000" w:themeColor="text1"/>
          <w:szCs w:val="21"/>
        </w:rPr>
        <w:t>指定机构。</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73" w:name="_Toc481568852"/>
      <w:bookmarkStart w:id="74" w:name="_Toc528438489"/>
      <w:r w:rsidRPr="0011125B">
        <w:rPr>
          <w:rFonts w:ascii="黑体" w:eastAsia="黑体" w:hAnsi="黑体" w:hint="eastAsia"/>
          <w:color w:val="000000" w:themeColor="text1"/>
          <w:szCs w:val="21"/>
        </w:rPr>
        <w:t>5.履约保证★</w:t>
      </w:r>
      <w:bookmarkEnd w:id="73"/>
      <w:bookmarkEnd w:id="74"/>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本项目的履约保证金体系主要包括</w:t>
      </w:r>
      <w:r w:rsidR="00FB2073" w:rsidRPr="0011125B">
        <w:rPr>
          <w:rFonts w:ascii="宋体" w:hAnsi="宋体" w:hint="eastAsia"/>
          <w:color w:val="000000" w:themeColor="text1"/>
          <w:szCs w:val="21"/>
        </w:rPr>
        <w:t>投标</w:t>
      </w:r>
      <w:r w:rsidRPr="0011125B">
        <w:rPr>
          <w:rFonts w:ascii="宋体" w:hAnsi="宋体" w:hint="eastAsia"/>
          <w:color w:val="000000" w:themeColor="text1"/>
          <w:szCs w:val="21"/>
        </w:rPr>
        <w:t>保证金、</w:t>
      </w:r>
      <w:r w:rsidR="00E737B4" w:rsidRPr="0011125B">
        <w:rPr>
          <w:rFonts w:ascii="宋体" w:hAnsi="宋体" w:hint="eastAsia"/>
          <w:color w:val="000000" w:themeColor="text1"/>
          <w:szCs w:val="21"/>
        </w:rPr>
        <w:t>建设履约保函</w:t>
      </w:r>
      <w:r w:rsidRPr="0011125B">
        <w:rPr>
          <w:rFonts w:ascii="宋体" w:hAnsi="宋体" w:hint="eastAsia"/>
          <w:color w:val="000000" w:themeColor="text1"/>
          <w:szCs w:val="21"/>
        </w:rPr>
        <w:t>、</w:t>
      </w:r>
      <w:r w:rsidR="00E737B4" w:rsidRPr="0011125B">
        <w:rPr>
          <w:rFonts w:ascii="宋体" w:hAnsi="宋体" w:hint="eastAsia"/>
          <w:color w:val="000000" w:themeColor="text1"/>
          <w:szCs w:val="21"/>
        </w:rPr>
        <w:t>运营维护保函</w:t>
      </w:r>
      <w:r w:rsidRPr="0011125B">
        <w:rPr>
          <w:rFonts w:ascii="宋体" w:hAnsi="宋体" w:hint="eastAsia"/>
          <w:color w:val="000000" w:themeColor="text1"/>
          <w:szCs w:val="21"/>
        </w:rPr>
        <w:t>、</w:t>
      </w:r>
      <w:r w:rsidR="00E737B4" w:rsidRPr="0011125B">
        <w:rPr>
          <w:rFonts w:ascii="宋体" w:hAnsi="宋体" w:hint="eastAsia"/>
          <w:color w:val="000000" w:themeColor="text1"/>
          <w:szCs w:val="21"/>
        </w:rPr>
        <w:t>移交维修保函</w:t>
      </w:r>
      <w:r w:rsidRPr="0011125B">
        <w:rPr>
          <w:rFonts w:ascii="宋体" w:hAnsi="宋体" w:hint="eastAsia"/>
          <w:color w:val="000000" w:themeColor="text1"/>
          <w:szCs w:val="21"/>
        </w:rPr>
        <w:t>。在履约保证有效期内，要求履约保证不可撤销且足额。为了充分保障本项目的投资、建设、运营维护及移交，本项目设立以下履约保证：</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（1）</w:t>
      </w:r>
      <w:r w:rsidR="00FB2073" w:rsidRPr="0011125B">
        <w:rPr>
          <w:rFonts w:ascii="宋体" w:hAnsi="宋体" w:hint="eastAsia"/>
          <w:color w:val="000000" w:themeColor="text1"/>
          <w:szCs w:val="21"/>
        </w:rPr>
        <w:t>投标</w:t>
      </w:r>
      <w:r w:rsidRPr="0011125B">
        <w:rPr>
          <w:rFonts w:ascii="宋体" w:hAnsi="宋体" w:hint="eastAsia"/>
          <w:color w:val="000000" w:themeColor="text1"/>
          <w:szCs w:val="21"/>
        </w:rPr>
        <w:t>保证金：见社会资本须知前附表</w:t>
      </w:r>
      <w:smartTag w:uri="urn:schemas-microsoft-com:office:smarttags" w:element="chsdate">
        <w:smartTagPr>
          <w:attr w:name="IsROCDate" w:val="False"/>
          <w:attr w:name="IsLunarDate" w:val="False"/>
          <w:attr w:name="Day" w:val="30"/>
          <w:attr w:name="Month" w:val="12"/>
          <w:attr w:name="Year" w:val="1899"/>
        </w:smartTagPr>
        <w:r w:rsidRPr="0011125B">
          <w:rPr>
            <w:rFonts w:ascii="宋体" w:hAnsi="宋体" w:hint="eastAsia"/>
            <w:color w:val="000000" w:themeColor="text1"/>
            <w:szCs w:val="21"/>
          </w:rPr>
          <w:t>3.4.1</w:t>
        </w:r>
      </w:smartTag>
      <w:r w:rsidRPr="0011125B">
        <w:rPr>
          <w:rFonts w:ascii="宋体" w:hAnsi="宋体" w:hint="eastAsia"/>
          <w:color w:val="000000" w:themeColor="text1"/>
          <w:szCs w:val="21"/>
        </w:rPr>
        <w:t>条款</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E737B4" w:rsidRPr="0011125B">
        <w:rPr>
          <w:rFonts w:ascii="宋体" w:hAnsi="宋体" w:hint="eastAsia"/>
          <w:color w:val="000000" w:themeColor="text1"/>
          <w:szCs w:val="21"/>
        </w:rPr>
        <w:t>建设履约保函</w:t>
      </w:r>
      <w:r w:rsidRPr="0011125B">
        <w:rPr>
          <w:rFonts w:ascii="宋体" w:hAnsi="宋体" w:hint="eastAsia"/>
          <w:color w:val="000000" w:themeColor="text1"/>
          <w:szCs w:val="21"/>
        </w:rPr>
        <w:t>：见社会资本须知前附表7.4条款</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E737B4" w:rsidRPr="0011125B">
        <w:rPr>
          <w:rFonts w:ascii="宋体" w:hAnsi="宋体" w:hint="eastAsia"/>
          <w:color w:val="000000" w:themeColor="text1"/>
          <w:szCs w:val="21"/>
        </w:rPr>
        <w:t>运营维护保函</w:t>
      </w:r>
      <w:r w:rsidRPr="0011125B">
        <w:rPr>
          <w:rFonts w:ascii="宋体" w:hAnsi="宋体" w:hint="eastAsia"/>
          <w:color w:val="000000" w:themeColor="text1"/>
          <w:szCs w:val="21"/>
        </w:rPr>
        <w:t>：见合同</w:t>
      </w:r>
    </w:p>
    <w:p w:rsidR="006E3788" w:rsidRPr="0011125B" w:rsidRDefault="006E3788" w:rsidP="006E3788">
      <w:pPr>
        <w:spacing w:line="42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E737B4" w:rsidRPr="0011125B">
        <w:rPr>
          <w:rFonts w:ascii="宋体" w:hAnsi="宋体" w:hint="eastAsia"/>
          <w:color w:val="000000" w:themeColor="text1"/>
          <w:szCs w:val="21"/>
        </w:rPr>
        <w:t>移交维修保函</w:t>
      </w:r>
      <w:r w:rsidRPr="0011125B">
        <w:rPr>
          <w:rFonts w:ascii="宋体" w:hAnsi="宋体" w:hint="eastAsia"/>
          <w:color w:val="000000" w:themeColor="text1"/>
          <w:szCs w:val="21"/>
        </w:rPr>
        <w:t>：见合同</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75" w:name="_Toc481568853"/>
      <w:bookmarkStart w:id="76" w:name="_Toc528438490"/>
      <w:r w:rsidRPr="0011125B">
        <w:rPr>
          <w:rFonts w:ascii="黑体" w:eastAsia="黑体" w:hAnsi="黑体" w:hint="eastAsia"/>
          <w:color w:val="000000" w:themeColor="text1"/>
          <w:szCs w:val="21"/>
        </w:rPr>
        <w:t>6.施工质量要求★</w:t>
      </w:r>
      <w:bookmarkEnd w:id="75"/>
      <w:bookmarkEnd w:id="76"/>
    </w:p>
    <w:p w:rsidR="006E3788" w:rsidRPr="0011125B" w:rsidRDefault="006E3788" w:rsidP="006E3788">
      <w:pPr>
        <w:spacing w:line="420" w:lineRule="exact"/>
        <w:ind w:firstLineChars="200" w:firstLine="420"/>
        <w:rPr>
          <w:rFonts w:ascii="宋体" w:hAnsi="宋体"/>
          <w:bCs/>
          <w:color w:val="000000" w:themeColor="text1"/>
          <w:szCs w:val="21"/>
        </w:rPr>
      </w:pPr>
      <w:r w:rsidRPr="0011125B">
        <w:rPr>
          <w:rFonts w:ascii="宋体" w:hAnsi="宋体" w:hint="eastAsia"/>
          <w:bCs/>
          <w:color w:val="000000" w:themeColor="text1"/>
          <w:szCs w:val="21"/>
        </w:rPr>
        <w:t>符合相关工程的施工、验收规范标准，并达到国家相关工程建设规范合格标准。</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77" w:name="_Toc481568854"/>
      <w:bookmarkStart w:id="78" w:name="_Toc528438491"/>
      <w:r w:rsidRPr="0011125B">
        <w:rPr>
          <w:rFonts w:ascii="黑体" w:eastAsia="黑体" w:hAnsi="黑体"/>
          <w:color w:val="000000" w:themeColor="text1"/>
          <w:szCs w:val="21"/>
        </w:rPr>
        <w:t>7</w:t>
      </w:r>
      <w:r w:rsidRPr="0011125B">
        <w:rPr>
          <w:rFonts w:ascii="黑体" w:eastAsia="黑体" w:hAnsi="黑体" w:hint="eastAsia"/>
          <w:color w:val="000000" w:themeColor="text1"/>
          <w:szCs w:val="21"/>
        </w:rPr>
        <w:t>.项目移交★</w:t>
      </w:r>
      <w:bookmarkEnd w:id="77"/>
      <w:bookmarkEnd w:id="78"/>
    </w:p>
    <w:p w:rsidR="006E3788" w:rsidRPr="0011125B" w:rsidRDefault="006E3788" w:rsidP="006E3788">
      <w:pPr>
        <w:spacing w:line="420" w:lineRule="exact"/>
        <w:ind w:firstLineChars="200" w:firstLine="420"/>
        <w:rPr>
          <w:rFonts w:ascii="宋体" w:hAnsi="宋体"/>
          <w:bCs/>
          <w:color w:val="000000" w:themeColor="text1"/>
          <w:szCs w:val="21"/>
        </w:rPr>
      </w:pPr>
      <w:r w:rsidRPr="0011125B">
        <w:rPr>
          <w:rFonts w:ascii="宋体" w:hAnsi="宋体" w:hint="eastAsia"/>
          <w:bCs/>
          <w:color w:val="000000" w:themeColor="text1"/>
          <w:szCs w:val="21"/>
        </w:rPr>
        <w:t>《</w:t>
      </w:r>
      <w:r w:rsidR="005407BD" w:rsidRPr="0011125B">
        <w:rPr>
          <w:rFonts w:ascii="宋体" w:hAnsi="宋体" w:hint="eastAsia"/>
          <w:bCs/>
          <w:color w:val="000000" w:themeColor="text1"/>
          <w:szCs w:val="21"/>
        </w:rPr>
        <w:t>《项目合同》</w:t>
      </w:r>
      <w:r w:rsidRPr="0011125B">
        <w:rPr>
          <w:rFonts w:ascii="宋体" w:hAnsi="宋体" w:hint="eastAsia"/>
          <w:bCs/>
          <w:color w:val="000000" w:themeColor="text1"/>
          <w:szCs w:val="21"/>
        </w:rPr>
        <w:t>》届满终止，项目公司将项目设施移交给政府或其指定机构。相关项目设施移交前6个月应不存在任何留置权、债权、担保物权或任何种类的其它请求权，且项目公司应不存在任何未了结的债务。同时，项目移交前，要确保项目完好，满足正常使用的要求。</w:t>
      </w:r>
    </w:p>
    <w:p w:rsidR="006E3788" w:rsidRPr="0011125B" w:rsidRDefault="006E3788" w:rsidP="006E3788">
      <w:pPr>
        <w:spacing w:line="420" w:lineRule="exact"/>
        <w:ind w:firstLineChars="200" w:firstLine="420"/>
        <w:outlineLvl w:val="1"/>
        <w:rPr>
          <w:rFonts w:ascii="黑体" w:eastAsia="黑体" w:hAnsi="黑体"/>
          <w:color w:val="000000" w:themeColor="text1"/>
          <w:szCs w:val="21"/>
        </w:rPr>
      </w:pPr>
      <w:bookmarkStart w:id="79" w:name="_Toc481568855"/>
      <w:bookmarkStart w:id="80" w:name="_Toc528438492"/>
      <w:r w:rsidRPr="0011125B">
        <w:rPr>
          <w:rFonts w:ascii="黑体" w:eastAsia="黑体" w:hAnsi="黑体"/>
          <w:color w:val="000000" w:themeColor="text1"/>
          <w:szCs w:val="21"/>
        </w:rPr>
        <w:t>8</w:t>
      </w:r>
      <w:r w:rsidRPr="0011125B">
        <w:rPr>
          <w:rFonts w:ascii="黑体" w:eastAsia="黑体" w:hAnsi="黑体" w:hint="eastAsia"/>
          <w:color w:val="000000" w:themeColor="text1"/>
          <w:szCs w:val="21"/>
        </w:rPr>
        <w:t>.合作期限及工期★</w:t>
      </w:r>
      <w:bookmarkEnd w:id="79"/>
      <w:bookmarkEnd w:id="80"/>
    </w:p>
    <w:p w:rsidR="006E3788" w:rsidRDefault="006A3FF0" w:rsidP="006E3788">
      <w:pPr>
        <w:spacing w:line="420" w:lineRule="exact"/>
        <w:ind w:firstLineChars="200" w:firstLine="420"/>
        <w:rPr>
          <w:rFonts w:ascii="宋体" w:hAnsi="宋体"/>
          <w:bCs/>
          <w:color w:val="000000" w:themeColor="text1"/>
          <w:szCs w:val="21"/>
        </w:rPr>
      </w:pPr>
      <w:r>
        <w:rPr>
          <w:rFonts w:ascii="宋体" w:hAnsi="宋体" w:hint="eastAsia"/>
          <w:bCs/>
          <w:color w:val="000000" w:themeColor="text1"/>
          <w:szCs w:val="21"/>
        </w:rPr>
        <w:t>（1）</w:t>
      </w:r>
      <w:r w:rsidR="006E3788" w:rsidRPr="0011125B">
        <w:rPr>
          <w:rFonts w:ascii="宋体" w:hAnsi="宋体" w:hint="eastAsia"/>
          <w:bCs/>
          <w:color w:val="000000" w:themeColor="text1"/>
          <w:szCs w:val="21"/>
        </w:rPr>
        <w:t>PPP项目合作期：</w:t>
      </w:r>
      <w:r w:rsidR="00774B50" w:rsidRPr="0011125B">
        <w:rPr>
          <w:rFonts w:ascii="宋体" w:hAnsi="宋体" w:hint="eastAsia"/>
          <w:bCs/>
          <w:color w:val="000000" w:themeColor="text1"/>
          <w:szCs w:val="21"/>
        </w:rPr>
        <w:t>合作期限</w:t>
      </w:r>
      <w:r w:rsidR="00602CC8" w:rsidRPr="0011125B">
        <w:rPr>
          <w:rFonts w:ascii="宋体" w:hAnsi="宋体" w:hint="eastAsia"/>
          <w:bCs/>
          <w:color w:val="000000" w:themeColor="text1"/>
          <w:szCs w:val="21"/>
        </w:rPr>
        <w:t>合作期限1</w:t>
      </w:r>
      <w:r w:rsidR="00B67532">
        <w:rPr>
          <w:rFonts w:ascii="宋体" w:hAnsi="宋体"/>
          <w:bCs/>
          <w:color w:val="000000" w:themeColor="text1"/>
          <w:szCs w:val="21"/>
        </w:rPr>
        <w:t>6</w:t>
      </w:r>
      <w:r w:rsidR="00602CC8" w:rsidRPr="0011125B">
        <w:rPr>
          <w:rFonts w:ascii="宋体" w:hAnsi="宋体" w:hint="eastAsia"/>
          <w:bCs/>
          <w:color w:val="000000" w:themeColor="text1"/>
          <w:szCs w:val="21"/>
        </w:rPr>
        <w:t>年，其中建设期</w:t>
      </w:r>
      <w:r w:rsidR="00B67532">
        <w:rPr>
          <w:rFonts w:ascii="宋体" w:hAnsi="宋体"/>
          <w:bCs/>
          <w:color w:val="000000" w:themeColor="text1"/>
          <w:szCs w:val="21"/>
        </w:rPr>
        <w:t>4</w:t>
      </w:r>
      <w:r w:rsidR="00602CC8" w:rsidRPr="0011125B">
        <w:rPr>
          <w:rFonts w:ascii="宋体" w:hAnsi="宋体" w:hint="eastAsia"/>
          <w:bCs/>
          <w:color w:val="000000" w:themeColor="text1"/>
          <w:szCs w:val="21"/>
        </w:rPr>
        <w:t>年，运营维护期1</w:t>
      </w:r>
      <w:r w:rsidR="00B67532">
        <w:rPr>
          <w:rFonts w:ascii="宋体" w:hAnsi="宋体"/>
          <w:bCs/>
          <w:color w:val="000000" w:themeColor="text1"/>
          <w:szCs w:val="21"/>
        </w:rPr>
        <w:t>2</w:t>
      </w:r>
      <w:r w:rsidR="00602CC8" w:rsidRPr="0011125B">
        <w:rPr>
          <w:rFonts w:ascii="宋体" w:hAnsi="宋体" w:hint="eastAsia"/>
          <w:bCs/>
          <w:color w:val="000000" w:themeColor="text1"/>
          <w:szCs w:val="21"/>
        </w:rPr>
        <w:t>年</w:t>
      </w:r>
      <w:r w:rsidR="00FD4F1B" w:rsidRPr="0011125B">
        <w:rPr>
          <w:rFonts w:ascii="宋体" w:hAnsi="宋体" w:hint="eastAsia"/>
          <w:bCs/>
          <w:color w:val="000000" w:themeColor="text1"/>
          <w:szCs w:val="21"/>
        </w:rPr>
        <w:t>。如项目建设提前完工或延迟，项目建设期按实调整，项目运营维护期1</w:t>
      </w:r>
      <w:r w:rsidR="00B67532">
        <w:rPr>
          <w:rFonts w:ascii="宋体" w:hAnsi="宋体"/>
          <w:bCs/>
          <w:color w:val="000000" w:themeColor="text1"/>
          <w:szCs w:val="21"/>
        </w:rPr>
        <w:t>2</w:t>
      </w:r>
      <w:r w:rsidR="00FD4F1B" w:rsidRPr="0011125B">
        <w:rPr>
          <w:rFonts w:ascii="宋体" w:hAnsi="宋体" w:hint="eastAsia"/>
          <w:bCs/>
          <w:color w:val="000000" w:themeColor="text1"/>
          <w:szCs w:val="21"/>
        </w:rPr>
        <w:t>年不作调整，合作期限的截止时间相应调整。</w:t>
      </w:r>
    </w:p>
    <w:p w:rsidR="006A3FF0" w:rsidRDefault="006A3FF0" w:rsidP="006E3788">
      <w:pPr>
        <w:spacing w:line="420" w:lineRule="exact"/>
        <w:ind w:firstLineChars="200" w:firstLine="420"/>
        <w:rPr>
          <w:rFonts w:ascii="宋体" w:hAnsi="宋体"/>
          <w:bCs/>
          <w:color w:val="000000" w:themeColor="text1"/>
          <w:szCs w:val="21"/>
        </w:rPr>
      </w:pPr>
      <w:r>
        <w:rPr>
          <w:rFonts w:ascii="宋体" w:hAnsi="宋体" w:hint="eastAsia"/>
          <w:bCs/>
          <w:color w:val="000000" w:themeColor="text1"/>
          <w:szCs w:val="21"/>
        </w:rPr>
        <w:t>（2）</w:t>
      </w:r>
      <w:r w:rsidRPr="006A3FF0">
        <w:rPr>
          <w:rFonts w:ascii="宋体" w:hAnsi="宋体" w:hint="eastAsia"/>
          <w:bCs/>
          <w:color w:val="000000" w:themeColor="text1"/>
          <w:szCs w:val="21"/>
        </w:rPr>
        <w:t>本项目的建设期指自本合同正式签署之日起至项目完工日止。开工日期以开工通知中载明的开工日期为准。项目建设工期及节点要求见下表。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4"/>
        <w:gridCol w:w="2268"/>
        <w:gridCol w:w="2121"/>
      </w:tblGrid>
      <w:tr w:rsidR="006810C3" w:rsidRPr="006810C3" w:rsidTr="00100630">
        <w:trPr>
          <w:trHeight w:val="647"/>
          <w:jc w:val="center"/>
        </w:trPr>
        <w:tc>
          <w:tcPr>
            <w:tcW w:w="8217" w:type="dxa"/>
            <w:gridSpan w:val="4"/>
            <w:shd w:val="clear" w:color="auto" w:fill="auto"/>
            <w:vAlign w:val="center"/>
          </w:tcPr>
          <w:p w:rsidR="006810C3" w:rsidRPr="006810C3" w:rsidRDefault="006810C3" w:rsidP="006810C3">
            <w:pPr>
              <w:jc w:val="center"/>
              <w:rPr>
                <w:b/>
                <w:color w:val="000000"/>
                <w:sz w:val="24"/>
                <w:szCs w:val="24"/>
              </w:rPr>
            </w:pPr>
            <w:r w:rsidRPr="006810C3">
              <w:rPr>
                <w:b/>
                <w:color w:val="000000"/>
                <w:sz w:val="24"/>
                <w:szCs w:val="24"/>
              </w:rPr>
              <w:t>项目建设</w:t>
            </w:r>
            <w:r w:rsidRPr="006810C3">
              <w:rPr>
                <w:rFonts w:hint="eastAsia"/>
                <w:b/>
                <w:color w:val="000000"/>
                <w:sz w:val="24"/>
                <w:szCs w:val="24"/>
              </w:rPr>
              <w:t>工期及</w:t>
            </w:r>
            <w:r w:rsidRPr="006810C3">
              <w:rPr>
                <w:b/>
                <w:color w:val="000000"/>
                <w:sz w:val="24"/>
                <w:szCs w:val="24"/>
              </w:rPr>
              <w:t>节点要求</w:t>
            </w:r>
            <w:r w:rsidRPr="006810C3">
              <w:rPr>
                <w:rFonts w:hint="eastAsia"/>
                <w:b/>
                <w:color w:val="000000"/>
                <w:sz w:val="24"/>
                <w:szCs w:val="24"/>
              </w:rPr>
              <w:t>表</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序号</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建设期节点</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完成时间节点</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备注</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1</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发出中标通知书</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T-</w:t>
            </w:r>
            <w:r w:rsidRPr="006810C3">
              <w:rPr>
                <w:color w:val="000000"/>
                <w:sz w:val="24"/>
                <w:szCs w:val="24"/>
              </w:rPr>
              <w:t>1</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按实际</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2</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签订</w:t>
            </w:r>
            <w:r w:rsidRPr="006810C3">
              <w:rPr>
                <w:rFonts w:hint="eastAsia"/>
                <w:color w:val="000000"/>
                <w:sz w:val="24"/>
                <w:szCs w:val="24"/>
              </w:rPr>
              <w:t>合同</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T</w:t>
            </w:r>
            <w:r w:rsidRPr="006810C3">
              <w:rPr>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发出中标通知书后</w:t>
            </w:r>
            <w:r w:rsidRPr="006810C3">
              <w:rPr>
                <w:color w:val="000000"/>
                <w:sz w:val="24"/>
                <w:szCs w:val="24"/>
              </w:rPr>
              <w:t>1</w:t>
            </w:r>
            <w:r w:rsidRPr="006810C3">
              <w:rPr>
                <w:rFonts w:hint="eastAsia"/>
                <w:color w:val="000000"/>
                <w:sz w:val="24"/>
                <w:szCs w:val="24"/>
              </w:rPr>
              <w:t>个月</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3</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方案设计</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已经完成</w:t>
            </w:r>
          </w:p>
        </w:tc>
        <w:tc>
          <w:tcPr>
            <w:tcW w:w="2121" w:type="dxa"/>
            <w:shd w:val="clear" w:color="auto" w:fill="auto"/>
            <w:vAlign w:val="center"/>
          </w:tcPr>
          <w:p w:rsidR="006810C3" w:rsidRPr="006810C3" w:rsidRDefault="006810C3" w:rsidP="006810C3">
            <w:pPr>
              <w:jc w:val="center"/>
              <w:rPr>
                <w:color w:val="000000"/>
                <w:sz w:val="24"/>
                <w:szCs w:val="24"/>
              </w:rPr>
            </w:pP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4</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工程筹建期</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T</w:t>
            </w:r>
            <w:r w:rsidRPr="006810C3">
              <w:rPr>
                <w:rFonts w:hint="eastAsia"/>
                <w:color w:val="000000"/>
                <w:sz w:val="24"/>
                <w:szCs w:val="24"/>
              </w:rPr>
              <w:t>+</w:t>
            </w:r>
            <w:r w:rsidRPr="006810C3">
              <w:rPr>
                <w:color w:val="000000"/>
                <w:sz w:val="24"/>
                <w:szCs w:val="24"/>
              </w:rPr>
              <w:t>12</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期限</w:t>
            </w:r>
            <w:r w:rsidRPr="006810C3">
              <w:rPr>
                <w:color w:val="000000"/>
                <w:sz w:val="24"/>
                <w:szCs w:val="24"/>
              </w:rPr>
              <w:t>12</w:t>
            </w:r>
            <w:r w:rsidRPr="006810C3">
              <w:rPr>
                <w:rFonts w:hint="eastAsia"/>
                <w:color w:val="000000"/>
                <w:sz w:val="24"/>
                <w:szCs w:val="24"/>
              </w:rPr>
              <w:t>个月</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5</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工程准备期</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T</w:t>
            </w:r>
            <w:r w:rsidRPr="006810C3">
              <w:rPr>
                <w:rFonts w:hint="eastAsia"/>
                <w:color w:val="000000"/>
                <w:sz w:val="24"/>
                <w:szCs w:val="24"/>
              </w:rPr>
              <w:t>+</w:t>
            </w:r>
            <w:r w:rsidRPr="006810C3">
              <w:rPr>
                <w:color w:val="000000"/>
                <w:sz w:val="24"/>
                <w:szCs w:val="24"/>
              </w:rPr>
              <w:t>8</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期限</w:t>
            </w:r>
            <w:r w:rsidRPr="006810C3">
              <w:rPr>
                <w:color w:val="000000"/>
                <w:sz w:val="24"/>
                <w:szCs w:val="24"/>
              </w:rPr>
              <w:t>2</w:t>
            </w:r>
            <w:r w:rsidRPr="006810C3">
              <w:rPr>
                <w:rFonts w:hint="eastAsia"/>
                <w:color w:val="000000"/>
                <w:sz w:val="24"/>
                <w:szCs w:val="24"/>
              </w:rPr>
              <w:t>个月</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6</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主体工程施工期</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T+47</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期限</w:t>
            </w:r>
            <w:r w:rsidRPr="006810C3">
              <w:rPr>
                <w:color w:val="000000"/>
                <w:sz w:val="24"/>
                <w:szCs w:val="24"/>
              </w:rPr>
              <w:t>39</w:t>
            </w:r>
            <w:r w:rsidRPr="006810C3">
              <w:rPr>
                <w:rFonts w:hint="eastAsia"/>
                <w:color w:val="000000"/>
                <w:sz w:val="24"/>
                <w:szCs w:val="24"/>
              </w:rPr>
              <w:t>个月</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7</w:t>
            </w:r>
          </w:p>
        </w:tc>
        <w:tc>
          <w:tcPr>
            <w:tcW w:w="312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工程完建期</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T+48</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期限</w:t>
            </w:r>
            <w:r w:rsidRPr="006810C3">
              <w:rPr>
                <w:color w:val="000000"/>
                <w:sz w:val="24"/>
                <w:szCs w:val="24"/>
              </w:rPr>
              <w:t>1</w:t>
            </w:r>
            <w:r w:rsidRPr="006810C3">
              <w:rPr>
                <w:rFonts w:hint="eastAsia"/>
                <w:color w:val="000000"/>
                <w:sz w:val="24"/>
                <w:szCs w:val="24"/>
              </w:rPr>
              <w:t>个月</w:t>
            </w:r>
          </w:p>
        </w:tc>
      </w:tr>
      <w:tr w:rsidR="006810C3" w:rsidRPr="006810C3" w:rsidTr="00100630">
        <w:trPr>
          <w:trHeight w:val="647"/>
          <w:jc w:val="center"/>
        </w:trPr>
        <w:tc>
          <w:tcPr>
            <w:tcW w:w="704" w:type="dxa"/>
            <w:shd w:val="clear" w:color="auto" w:fill="auto"/>
            <w:vAlign w:val="center"/>
          </w:tcPr>
          <w:p w:rsidR="006810C3" w:rsidRPr="006810C3" w:rsidRDefault="006810C3" w:rsidP="006810C3">
            <w:pPr>
              <w:jc w:val="center"/>
              <w:rPr>
                <w:color w:val="000000"/>
                <w:sz w:val="24"/>
                <w:szCs w:val="24"/>
              </w:rPr>
            </w:pPr>
          </w:p>
        </w:tc>
        <w:tc>
          <w:tcPr>
            <w:tcW w:w="3124"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合计建设期</w:t>
            </w:r>
          </w:p>
        </w:tc>
        <w:tc>
          <w:tcPr>
            <w:tcW w:w="2268" w:type="dxa"/>
            <w:shd w:val="clear" w:color="auto" w:fill="auto"/>
            <w:vAlign w:val="center"/>
          </w:tcPr>
          <w:p w:rsidR="006810C3" w:rsidRPr="006810C3" w:rsidRDefault="006810C3" w:rsidP="006810C3">
            <w:pPr>
              <w:jc w:val="center"/>
              <w:rPr>
                <w:color w:val="000000"/>
                <w:sz w:val="24"/>
                <w:szCs w:val="24"/>
              </w:rPr>
            </w:pPr>
            <w:r w:rsidRPr="006810C3">
              <w:rPr>
                <w:color w:val="000000"/>
                <w:sz w:val="24"/>
                <w:szCs w:val="24"/>
              </w:rPr>
              <w:t>48</w:t>
            </w:r>
            <w:r w:rsidRPr="006810C3">
              <w:rPr>
                <w:rFonts w:hint="eastAsia"/>
                <w:color w:val="000000"/>
                <w:sz w:val="24"/>
                <w:szCs w:val="24"/>
              </w:rPr>
              <w:t>月</w:t>
            </w:r>
          </w:p>
        </w:tc>
        <w:tc>
          <w:tcPr>
            <w:tcW w:w="2121" w:type="dxa"/>
            <w:shd w:val="clear" w:color="auto" w:fill="auto"/>
            <w:vAlign w:val="center"/>
          </w:tcPr>
          <w:p w:rsidR="006810C3" w:rsidRPr="006810C3" w:rsidRDefault="006810C3" w:rsidP="006810C3">
            <w:pPr>
              <w:jc w:val="center"/>
              <w:rPr>
                <w:color w:val="000000"/>
                <w:sz w:val="24"/>
                <w:szCs w:val="24"/>
              </w:rPr>
            </w:pPr>
            <w:r w:rsidRPr="006810C3">
              <w:rPr>
                <w:rFonts w:hint="eastAsia"/>
                <w:color w:val="000000"/>
                <w:sz w:val="24"/>
                <w:szCs w:val="24"/>
              </w:rPr>
              <w:t>签署合同</w:t>
            </w:r>
            <w:r w:rsidRPr="006810C3">
              <w:rPr>
                <w:color w:val="000000"/>
                <w:sz w:val="24"/>
                <w:szCs w:val="24"/>
              </w:rPr>
              <w:t>后</w:t>
            </w:r>
          </w:p>
        </w:tc>
      </w:tr>
    </w:tbl>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hint="eastAsia"/>
          <w:bCs/>
          <w:color w:val="000000" w:themeColor="text1"/>
          <w:szCs w:val="21"/>
        </w:rPr>
        <w:t>（3）</w:t>
      </w:r>
      <w:r w:rsidRPr="006810C3">
        <w:rPr>
          <w:rFonts w:ascii="宋体" w:hAnsi="宋体" w:hint="eastAsia"/>
          <w:bCs/>
          <w:color w:val="000000" w:themeColor="text1"/>
          <w:szCs w:val="21"/>
        </w:rPr>
        <w:t>应按下列工程建设计划的进度履行</w:t>
      </w:r>
      <w:r>
        <w:rPr>
          <w:rFonts w:ascii="宋体" w:hAnsi="宋体" w:hint="eastAsia"/>
          <w:bCs/>
          <w:color w:val="000000" w:themeColor="text1"/>
          <w:szCs w:val="21"/>
        </w:rPr>
        <w:t>建设进度</w:t>
      </w:r>
      <w:r w:rsidRPr="006810C3">
        <w:rPr>
          <w:rFonts w:ascii="宋体" w:hAnsi="宋体" w:hint="eastAsia"/>
          <w:bCs/>
          <w:color w:val="000000" w:themeColor="text1"/>
          <w:szCs w:val="21"/>
        </w:rPr>
        <w:t>义务：</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lastRenderedPageBreak/>
        <w:t>1）总体建设进度计划要求</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本工程建设进度计划可分为四期，即工程筹建期、工程准备期、主体工程施工期及工程完建期。</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工程筹建期：主要完成上坝公路、三通一平、10kV线路架设、征地拆迁政策处理及施工招标等工作，计划12个月完成。</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工程准备期：主要完成住房及办公设施、辅助企业和场内施工道路的施工，计划2个月完成。</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主体工程施工期：主要完成施工导流、拦河坝、发电厂房及升压站的施工，计划39个月完成。</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工程完建期：主要完成扫尾工作，计划1个月完成。</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本工程施工总工期（含工程准备期、主体工程施工期及工程完建期）为42个月，工程筹建期12个月与施工总工期交叉6个月，总的项目建设期为48个月。</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2）分项工程进度计划</w:t>
      </w:r>
    </w:p>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bCs/>
          <w:color w:val="000000" w:themeColor="text1"/>
          <w:szCs w:val="21"/>
        </w:rPr>
        <w:t>a</w:t>
      </w:r>
      <w:r w:rsidRPr="006810C3">
        <w:rPr>
          <w:rFonts w:ascii="宋体" w:hAnsi="宋体" w:hint="eastAsia"/>
          <w:bCs/>
          <w:color w:val="000000" w:themeColor="text1"/>
          <w:szCs w:val="21"/>
        </w:rPr>
        <w:t>）工程筹建期进度</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主要完成上坝公路、三通一平、10kV线路架设、征地拆迁政策处理等工作。假设从2019年1月1日开始，2019年12月31日完成，历时12个月完成。</w:t>
      </w:r>
    </w:p>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bCs/>
          <w:color w:val="000000" w:themeColor="text1"/>
          <w:szCs w:val="21"/>
        </w:rPr>
        <w:t>b</w:t>
      </w:r>
      <w:r w:rsidRPr="006810C3">
        <w:rPr>
          <w:rFonts w:ascii="宋体" w:hAnsi="宋体" w:hint="eastAsia"/>
          <w:bCs/>
          <w:color w:val="000000" w:themeColor="text1"/>
          <w:szCs w:val="21"/>
        </w:rPr>
        <w:t>）工程准备期进度</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工程准备期主要完成场内交通、混凝土拌和系统、临时住房及办公用房、仓库、辅助企业等设施，为主体工程开工创造有利条件。工程准备期历时2个月。</w:t>
      </w:r>
    </w:p>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bCs/>
          <w:color w:val="000000" w:themeColor="text1"/>
          <w:szCs w:val="21"/>
        </w:rPr>
        <w:t>c</w:t>
      </w:r>
      <w:r w:rsidRPr="006810C3">
        <w:rPr>
          <w:rFonts w:ascii="宋体" w:hAnsi="宋体" w:hint="eastAsia"/>
          <w:bCs/>
          <w:color w:val="000000" w:themeColor="text1"/>
          <w:szCs w:val="21"/>
        </w:rPr>
        <w:t>）主体工程施工期进度</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主体工程施工期主要完成施工导流、拦河坝、发电引水隧洞、发电厂房及升压站等，计划历时39个月，其中：</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拦河坝工程：计划历时39个月；</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放空洞工程：分2个时段施工，即放空洞的开挖与支护，闸阀建筑及钢管与闸阀安装；</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发电引水工程：计划历时14个月；</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发电厂房及升压站工程：计划历时23个月；</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管理设施工程：分2个时段施工，即进场道路路基与场地平整，管理房建筑与管理区地坪，以及进场道路路面等。</w:t>
      </w:r>
    </w:p>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bCs/>
          <w:color w:val="000000" w:themeColor="text1"/>
          <w:szCs w:val="21"/>
        </w:rPr>
        <w:t>d</w:t>
      </w:r>
      <w:r w:rsidRPr="006810C3">
        <w:rPr>
          <w:rFonts w:ascii="宋体" w:hAnsi="宋体" w:hint="eastAsia"/>
          <w:bCs/>
          <w:color w:val="000000" w:themeColor="text1"/>
          <w:szCs w:val="21"/>
        </w:rPr>
        <w:t>）工程完建期</w:t>
      </w:r>
    </w:p>
    <w:p w:rsidR="006810C3" w:rsidRPr="006810C3"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主要完成扫尾工作，计划一个月内完成。</w:t>
      </w:r>
    </w:p>
    <w:p w:rsidR="006810C3" w:rsidRPr="006810C3" w:rsidRDefault="006810C3" w:rsidP="006810C3">
      <w:pPr>
        <w:spacing w:line="420" w:lineRule="exact"/>
        <w:ind w:firstLineChars="200" w:firstLine="420"/>
        <w:rPr>
          <w:rFonts w:ascii="宋体" w:hAnsi="宋体"/>
          <w:bCs/>
          <w:color w:val="000000" w:themeColor="text1"/>
          <w:szCs w:val="21"/>
        </w:rPr>
      </w:pPr>
      <w:r>
        <w:rPr>
          <w:rFonts w:ascii="宋体" w:hAnsi="宋体"/>
          <w:bCs/>
          <w:color w:val="000000" w:themeColor="text1"/>
          <w:szCs w:val="21"/>
        </w:rPr>
        <w:t>e</w:t>
      </w:r>
      <w:r w:rsidRPr="006810C3">
        <w:rPr>
          <w:rFonts w:ascii="宋体" w:hAnsi="宋体" w:hint="eastAsia"/>
          <w:bCs/>
          <w:color w:val="000000" w:themeColor="text1"/>
          <w:szCs w:val="21"/>
        </w:rPr>
        <w:t>）关键线路</w:t>
      </w:r>
    </w:p>
    <w:p w:rsidR="006A3FF0" w:rsidRPr="0011125B" w:rsidRDefault="006810C3" w:rsidP="006810C3">
      <w:pPr>
        <w:spacing w:line="420" w:lineRule="exact"/>
        <w:ind w:firstLineChars="200" w:firstLine="420"/>
        <w:rPr>
          <w:rFonts w:ascii="宋体" w:hAnsi="宋体"/>
          <w:bCs/>
          <w:color w:val="000000" w:themeColor="text1"/>
          <w:szCs w:val="21"/>
        </w:rPr>
      </w:pPr>
      <w:r w:rsidRPr="006810C3">
        <w:rPr>
          <w:rFonts w:ascii="宋体" w:hAnsi="宋体" w:hint="eastAsia"/>
          <w:bCs/>
          <w:color w:val="000000" w:themeColor="text1"/>
          <w:szCs w:val="21"/>
        </w:rPr>
        <w:t>经过对本水库主体工程各主要建筑物的施工程序和工期进行分析研究，本工程施工的关键项目为：坝体基础开挖→基础混凝土浇筑→坝体混凝土浇筑→坝体封拱灌浆→溢流堰混凝土浇筑→溢流堰顶闸门及启闭机安装→导流隧洞封堵→导流隧洞封堵段灌浆。</w:t>
      </w:r>
    </w:p>
    <w:p w:rsidR="009C22CF" w:rsidRPr="0011125B" w:rsidRDefault="009C22CF" w:rsidP="00083FE8">
      <w:pPr>
        <w:spacing w:line="420" w:lineRule="exact"/>
        <w:ind w:firstLineChars="200" w:firstLine="420"/>
        <w:rPr>
          <w:rFonts w:ascii="宋体" w:hAnsi="宋体"/>
          <w:color w:val="000000" w:themeColor="text1"/>
          <w:szCs w:val="21"/>
        </w:rPr>
      </w:pPr>
    </w:p>
    <w:p w:rsidR="003D263D" w:rsidRPr="0011125B" w:rsidRDefault="003D263D" w:rsidP="00083FE8">
      <w:pPr>
        <w:spacing w:line="420" w:lineRule="exact"/>
        <w:ind w:firstLineChars="200" w:firstLine="420"/>
        <w:rPr>
          <w:rFonts w:ascii="宋体" w:hAnsi="宋体"/>
          <w:color w:val="000000" w:themeColor="text1"/>
          <w:szCs w:val="21"/>
        </w:rPr>
        <w:sectPr w:rsidR="003D263D" w:rsidRPr="0011125B" w:rsidSect="00A96F0F">
          <w:pgSz w:w="11906" w:h="16838"/>
          <w:pgMar w:top="1418" w:right="1418" w:bottom="1418" w:left="1418" w:header="851" w:footer="992" w:gutter="0"/>
          <w:cols w:space="425"/>
          <w:docGrid w:type="lines" w:linePitch="312"/>
        </w:sectPr>
      </w:pPr>
    </w:p>
    <w:p w:rsidR="003D263D" w:rsidRPr="0011125B" w:rsidRDefault="003D263D" w:rsidP="003D263D">
      <w:pPr>
        <w:spacing w:after="100" w:afterAutospacing="1"/>
        <w:jc w:val="center"/>
        <w:outlineLvl w:val="0"/>
        <w:rPr>
          <w:rFonts w:ascii="黑体" w:eastAsia="黑体"/>
          <w:color w:val="000000" w:themeColor="text1"/>
          <w:sz w:val="28"/>
          <w:szCs w:val="28"/>
        </w:rPr>
      </w:pPr>
      <w:bookmarkStart w:id="81" w:name="_Toc528438493"/>
      <w:r w:rsidRPr="0011125B">
        <w:rPr>
          <w:rFonts w:ascii="黑体" w:eastAsia="黑体" w:hint="eastAsia"/>
          <w:color w:val="000000" w:themeColor="text1"/>
          <w:sz w:val="28"/>
          <w:szCs w:val="28"/>
        </w:rPr>
        <w:lastRenderedPageBreak/>
        <w:t xml:space="preserve">第四章  </w:t>
      </w:r>
      <w:r w:rsidR="004C4E6F" w:rsidRPr="0011125B">
        <w:rPr>
          <w:rFonts w:ascii="黑体" w:eastAsia="黑体" w:hint="eastAsia"/>
          <w:color w:val="000000" w:themeColor="text1"/>
          <w:sz w:val="28"/>
          <w:szCs w:val="28"/>
        </w:rPr>
        <w:t>投标人</w:t>
      </w:r>
      <w:r w:rsidR="00B45C17" w:rsidRPr="0011125B">
        <w:rPr>
          <w:rFonts w:ascii="黑体" w:eastAsia="黑体" w:hint="eastAsia"/>
          <w:color w:val="000000" w:themeColor="text1"/>
          <w:sz w:val="28"/>
          <w:szCs w:val="28"/>
        </w:rPr>
        <w:t>应当提交的资格、资信等证明文件</w:t>
      </w:r>
      <w:bookmarkEnd w:id="81"/>
    </w:p>
    <w:p w:rsidR="007A2FD2" w:rsidRPr="0011125B" w:rsidRDefault="007A2FD2" w:rsidP="00C95898">
      <w:pPr>
        <w:spacing w:afterLines="50" w:after="156" w:line="420" w:lineRule="exact"/>
        <w:ind w:firstLineChars="200" w:firstLine="420"/>
        <w:outlineLvl w:val="1"/>
        <w:rPr>
          <w:rFonts w:ascii="黑体" w:eastAsia="黑体" w:hAnsi="黑体"/>
          <w:color w:val="000000" w:themeColor="text1"/>
          <w:szCs w:val="21"/>
        </w:rPr>
      </w:pPr>
      <w:bookmarkStart w:id="82" w:name="_Toc528438494"/>
      <w:bookmarkStart w:id="83" w:name="_Toc430794441"/>
      <w:r w:rsidRPr="0011125B">
        <w:rPr>
          <w:rFonts w:ascii="黑体" w:eastAsia="黑体" w:hAnsi="黑体" w:hint="eastAsia"/>
          <w:color w:val="000000" w:themeColor="text1"/>
          <w:szCs w:val="21"/>
        </w:rPr>
        <w:t>1.证明文件目录</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5304"/>
        <w:gridCol w:w="2139"/>
        <w:gridCol w:w="1085"/>
      </w:tblGrid>
      <w:tr w:rsidR="0011125B" w:rsidRPr="0011125B" w:rsidTr="00215D9E">
        <w:trPr>
          <w:trHeight w:val="567"/>
        </w:trPr>
        <w:tc>
          <w:tcPr>
            <w:tcW w:w="408" w:type="pct"/>
            <w:shd w:val="clear" w:color="auto" w:fill="auto"/>
            <w:vAlign w:val="center"/>
          </w:tcPr>
          <w:p w:rsidR="007A2FD2" w:rsidRPr="0011125B" w:rsidRDefault="007A2FD2" w:rsidP="00215D9E">
            <w:pPr>
              <w:jc w:val="center"/>
              <w:rPr>
                <w:rFonts w:ascii="黑体" w:eastAsia="黑体" w:hAnsi="黑体"/>
                <w:color w:val="000000" w:themeColor="text1"/>
                <w:szCs w:val="21"/>
              </w:rPr>
            </w:pPr>
            <w:r w:rsidRPr="0011125B">
              <w:rPr>
                <w:rFonts w:ascii="黑体" w:eastAsia="黑体" w:hAnsi="黑体" w:cs="仿宋" w:hint="eastAsia"/>
                <w:color w:val="000000" w:themeColor="text1"/>
                <w:kern w:val="0"/>
                <w:szCs w:val="21"/>
              </w:rPr>
              <w:t>序号</w:t>
            </w:r>
          </w:p>
        </w:tc>
        <w:tc>
          <w:tcPr>
            <w:tcW w:w="2856" w:type="pct"/>
            <w:shd w:val="clear" w:color="auto" w:fill="auto"/>
            <w:vAlign w:val="center"/>
          </w:tcPr>
          <w:p w:rsidR="007A2FD2" w:rsidRPr="0011125B" w:rsidRDefault="007A2FD2" w:rsidP="00215D9E">
            <w:pPr>
              <w:jc w:val="center"/>
              <w:rPr>
                <w:rFonts w:ascii="黑体" w:eastAsia="黑体" w:hAnsi="黑体"/>
                <w:color w:val="000000" w:themeColor="text1"/>
                <w:szCs w:val="21"/>
              </w:rPr>
            </w:pPr>
            <w:r w:rsidRPr="0011125B">
              <w:rPr>
                <w:rFonts w:ascii="黑体" w:eastAsia="黑体" w:hAnsi="黑体" w:cs="仿宋" w:hint="eastAsia"/>
                <w:color w:val="000000" w:themeColor="text1"/>
                <w:kern w:val="0"/>
                <w:szCs w:val="21"/>
              </w:rPr>
              <w:t>证明材料名称</w:t>
            </w:r>
          </w:p>
        </w:tc>
        <w:tc>
          <w:tcPr>
            <w:tcW w:w="1152" w:type="pct"/>
            <w:shd w:val="clear" w:color="auto" w:fill="auto"/>
            <w:vAlign w:val="center"/>
          </w:tcPr>
          <w:p w:rsidR="007A2FD2" w:rsidRPr="0011125B" w:rsidRDefault="007A2FD2" w:rsidP="00215D9E">
            <w:pPr>
              <w:jc w:val="center"/>
              <w:rPr>
                <w:rFonts w:ascii="黑体" w:eastAsia="黑体" w:hAnsi="黑体"/>
                <w:color w:val="000000" w:themeColor="text1"/>
                <w:szCs w:val="21"/>
              </w:rPr>
            </w:pPr>
            <w:r w:rsidRPr="0011125B">
              <w:rPr>
                <w:rFonts w:ascii="黑体" w:eastAsia="黑体" w:hAnsi="黑体" w:cs="仿宋" w:hint="eastAsia"/>
                <w:color w:val="000000" w:themeColor="text1"/>
                <w:kern w:val="0"/>
                <w:szCs w:val="21"/>
              </w:rPr>
              <w:t>提供形式</w:t>
            </w:r>
          </w:p>
        </w:tc>
        <w:tc>
          <w:tcPr>
            <w:tcW w:w="584" w:type="pct"/>
            <w:shd w:val="clear" w:color="auto" w:fill="auto"/>
            <w:vAlign w:val="center"/>
          </w:tcPr>
          <w:p w:rsidR="007A2FD2" w:rsidRPr="0011125B" w:rsidRDefault="007A2FD2" w:rsidP="00215D9E">
            <w:pPr>
              <w:jc w:val="center"/>
              <w:rPr>
                <w:rFonts w:ascii="黑体" w:eastAsia="黑体" w:hAnsi="黑体"/>
                <w:color w:val="000000" w:themeColor="text1"/>
                <w:szCs w:val="21"/>
              </w:rPr>
            </w:pPr>
          </w:p>
        </w:tc>
      </w:tr>
      <w:tr w:rsidR="0011125B" w:rsidRPr="0011125B" w:rsidTr="00215D9E">
        <w:trPr>
          <w:trHeight w:val="567"/>
        </w:trPr>
        <w:tc>
          <w:tcPr>
            <w:tcW w:w="408" w:type="pct"/>
            <w:shd w:val="clear" w:color="auto" w:fill="auto"/>
            <w:vAlign w:val="center"/>
          </w:tcPr>
          <w:p w:rsidR="00CE4B27" w:rsidRPr="0011125B" w:rsidRDefault="00CE4B27" w:rsidP="00CE4B27">
            <w:pPr>
              <w:jc w:val="center"/>
              <w:rPr>
                <w:rFonts w:ascii="宋体" w:hAnsi="宋体"/>
                <w:color w:val="000000" w:themeColor="text1"/>
                <w:szCs w:val="21"/>
              </w:rPr>
            </w:pPr>
            <w:r w:rsidRPr="0011125B">
              <w:rPr>
                <w:rFonts w:ascii="宋体" w:hAnsi="宋体"/>
                <w:color w:val="000000" w:themeColor="text1"/>
                <w:szCs w:val="21"/>
              </w:rPr>
              <w:t>1</w:t>
            </w:r>
          </w:p>
        </w:tc>
        <w:tc>
          <w:tcPr>
            <w:tcW w:w="2856" w:type="pct"/>
            <w:shd w:val="clear" w:color="auto" w:fill="auto"/>
            <w:vAlign w:val="center"/>
          </w:tcPr>
          <w:p w:rsidR="00CE4B27" w:rsidRPr="0011125B" w:rsidRDefault="00CE4B27" w:rsidP="00CE4B27">
            <w:pPr>
              <w:jc w:val="left"/>
              <w:rPr>
                <w:rFonts w:ascii="宋体" w:hAnsi="宋体"/>
                <w:color w:val="000000" w:themeColor="text1"/>
                <w:szCs w:val="21"/>
              </w:rPr>
            </w:pPr>
            <w:r w:rsidRPr="0011125B">
              <w:rPr>
                <w:rFonts w:ascii="宋体" w:hAnsi="宋体" w:hint="eastAsia"/>
                <w:color w:val="000000" w:themeColor="text1"/>
                <w:szCs w:val="21"/>
              </w:rPr>
              <w:t>法定代表人身份证明或附有法定代表人身份证明的授权委托书</w:t>
            </w:r>
          </w:p>
        </w:tc>
        <w:tc>
          <w:tcPr>
            <w:tcW w:w="1152" w:type="pct"/>
            <w:shd w:val="clear" w:color="auto" w:fill="auto"/>
            <w:vAlign w:val="center"/>
          </w:tcPr>
          <w:p w:rsidR="00CE4B27" w:rsidRPr="0011125B" w:rsidRDefault="00FD4F1B" w:rsidP="00CE4B27">
            <w:pPr>
              <w:jc w:val="center"/>
              <w:rPr>
                <w:rFonts w:ascii="宋体" w:hAnsi="宋体"/>
                <w:color w:val="000000" w:themeColor="text1"/>
                <w:szCs w:val="21"/>
              </w:rPr>
            </w:pPr>
            <w:r w:rsidRPr="0011125B">
              <w:rPr>
                <w:rFonts w:ascii="宋体" w:hAnsi="宋体" w:hint="eastAsia"/>
                <w:color w:val="000000" w:themeColor="text1"/>
                <w:szCs w:val="21"/>
              </w:rPr>
              <w:sym w:font="Wingdings 2" w:char="F052"/>
            </w:r>
            <w:r w:rsidR="00CE4B27" w:rsidRPr="0011125B">
              <w:rPr>
                <w:rStyle w:val="ac"/>
                <w:rFonts w:ascii="宋体" w:eastAsia="宋体" w:hAnsi="宋体" w:hint="eastAsia"/>
                <w:color w:val="000000" w:themeColor="text1"/>
                <w:szCs w:val="21"/>
              </w:rPr>
              <w:t>原件</w:t>
            </w:r>
            <w:r w:rsidR="00CE4B27" w:rsidRPr="0011125B">
              <w:rPr>
                <w:rStyle w:val="ac"/>
                <w:rFonts w:ascii="宋体" w:eastAsia="宋体" w:hAnsi="宋体"/>
                <w:color w:val="000000" w:themeColor="text1"/>
                <w:szCs w:val="21"/>
              </w:rPr>
              <w:t xml:space="preserve">  </w:t>
            </w:r>
            <w:r w:rsidR="00CE4B27" w:rsidRPr="0011125B">
              <w:rPr>
                <w:rStyle w:val="ac"/>
                <w:rFonts w:ascii="宋体" w:eastAsia="宋体" w:hAnsi="宋体" w:hint="eastAsia"/>
                <w:color w:val="000000" w:themeColor="text1"/>
                <w:szCs w:val="21"/>
              </w:rPr>
              <w:t>□复印件</w:t>
            </w:r>
          </w:p>
        </w:tc>
        <w:tc>
          <w:tcPr>
            <w:tcW w:w="584" w:type="pct"/>
            <w:shd w:val="clear" w:color="auto" w:fill="auto"/>
            <w:vAlign w:val="center"/>
          </w:tcPr>
          <w:p w:rsidR="00CE4B27" w:rsidRPr="0011125B" w:rsidRDefault="00CE4B27" w:rsidP="00CE4B27">
            <w:pPr>
              <w:jc w:val="center"/>
              <w:rPr>
                <w:rFonts w:ascii="宋体" w:hAnsi="宋体"/>
                <w:color w:val="000000" w:themeColor="text1"/>
                <w:szCs w:val="21"/>
              </w:rPr>
            </w:pPr>
          </w:p>
        </w:tc>
      </w:tr>
      <w:tr w:rsidR="0011125B" w:rsidRPr="0011125B" w:rsidTr="00215D9E">
        <w:trPr>
          <w:trHeight w:val="567"/>
        </w:trPr>
        <w:tc>
          <w:tcPr>
            <w:tcW w:w="408" w:type="pct"/>
            <w:shd w:val="clear" w:color="auto" w:fill="auto"/>
            <w:vAlign w:val="center"/>
          </w:tcPr>
          <w:p w:rsidR="00CE4B27" w:rsidRPr="0011125B" w:rsidRDefault="00CE4B27" w:rsidP="00CE4B27">
            <w:pPr>
              <w:jc w:val="center"/>
              <w:rPr>
                <w:rFonts w:ascii="宋体" w:hAnsi="宋体"/>
                <w:color w:val="000000" w:themeColor="text1"/>
                <w:szCs w:val="21"/>
              </w:rPr>
            </w:pPr>
            <w:r w:rsidRPr="0011125B">
              <w:rPr>
                <w:rFonts w:ascii="宋体" w:hAnsi="宋体"/>
                <w:color w:val="000000" w:themeColor="text1"/>
                <w:szCs w:val="21"/>
              </w:rPr>
              <w:t>2</w:t>
            </w:r>
          </w:p>
        </w:tc>
        <w:tc>
          <w:tcPr>
            <w:tcW w:w="2856" w:type="pct"/>
            <w:shd w:val="clear" w:color="auto" w:fill="auto"/>
            <w:vAlign w:val="center"/>
          </w:tcPr>
          <w:p w:rsidR="00CE4B27" w:rsidRPr="0011125B" w:rsidRDefault="00CE4B27" w:rsidP="00CE4B27">
            <w:pPr>
              <w:rPr>
                <w:rFonts w:ascii="宋体" w:hAnsi="宋体"/>
                <w:color w:val="000000" w:themeColor="text1"/>
                <w:kern w:val="1"/>
                <w:szCs w:val="21"/>
              </w:rPr>
            </w:pPr>
            <w:r w:rsidRPr="0011125B">
              <w:rPr>
                <w:rFonts w:ascii="宋体" w:hAnsi="宋体" w:hint="eastAsia"/>
                <w:color w:val="000000" w:themeColor="text1"/>
                <w:kern w:val="1"/>
                <w:szCs w:val="21"/>
              </w:rPr>
              <w:t>第五章“</w:t>
            </w:r>
            <w:r w:rsidR="000F7244" w:rsidRPr="0011125B">
              <w:rPr>
                <w:rFonts w:ascii="宋体" w:hAnsi="宋体" w:hint="eastAsia"/>
                <w:color w:val="000000" w:themeColor="text1"/>
                <w:kern w:val="1"/>
                <w:szCs w:val="21"/>
              </w:rPr>
              <w:t>评审办法</w:t>
            </w:r>
            <w:r w:rsidRPr="0011125B">
              <w:rPr>
                <w:rFonts w:ascii="宋体" w:hAnsi="宋体" w:hint="eastAsia"/>
                <w:color w:val="000000" w:themeColor="text1"/>
                <w:kern w:val="1"/>
                <w:szCs w:val="21"/>
              </w:rPr>
              <w:t>”评分所需的相关证明材料</w:t>
            </w:r>
          </w:p>
        </w:tc>
        <w:tc>
          <w:tcPr>
            <w:tcW w:w="1152" w:type="pct"/>
            <w:shd w:val="clear" w:color="auto" w:fill="auto"/>
            <w:vAlign w:val="center"/>
          </w:tcPr>
          <w:p w:rsidR="00CE4B27" w:rsidRPr="0011125B" w:rsidRDefault="00FD4F1B" w:rsidP="00CE4B27">
            <w:pPr>
              <w:jc w:val="center"/>
              <w:rPr>
                <w:rFonts w:ascii="宋体" w:hAnsi="宋体"/>
                <w:color w:val="000000" w:themeColor="text1"/>
                <w:szCs w:val="21"/>
              </w:rPr>
            </w:pPr>
            <w:r w:rsidRPr="0011125B">
              <w:rPr>
                <w:rFonts w:ascii="宋体" w:hAnsi="宋体" w:hint="eastAsia"/>
                <w:color w:val="000000" w:themeColor="text1"/>
                <w:szCs w:val="21"/>
              </w:rPr>
              <w:sym w:font="Wingdings 2" w:char="F052"/>
            </w:r>
            <w:r w:rsidR="00CE4B27" w:rsidRPr="0011125B">
              <w:rPr>
                <w:rStyle w:val="ac"/>
                <w:rFonts w:ascii="宋体" w:eastAsia="宋体" w:hAnsi="宋体" w:hint="eastAsia"/>
                <w:color w:val="000000" w:themeColor="text1"/>
                <w:szCs w:val="21"/>
              </w:rPr>
              <w:t>原件</w:t>
            </w:r>
            <w:r w:rsidR="00CE4B27" w:rsidRPr="0011125B">
              <w:rPr>
                <w:rStyle w:val="ac"/>
                <w:rFonts w:ascii="宋体" w:eastAsia="宋体" w:hAnsi="宋体"/>
                <w:color w:val="000000" w:themeColor="text1"/>
                <w:szCs w:val="21"/>
              </w:rPr>
              <w:t xml:space="preserve">  </w:t>
            </w:r>
            <w:r w:rsidR="00944A0C" w:rsidRPr="0011125B">
              <w:rPr>
                <w:rStyle w:val="ac"/>
                <w:rFonts w:ascii="宋体" w:eastAsia="宋体" w:hAnsi="宋体" w:hint="eastAsia"/>
                <w:color w:val="000000" w:themeColor="text1"/>
                <w:szCs w:val="21"/>
              </w:rPr>
              <w:t>□</w:t>
            </w:r>
            <w:r w:rsidR="00CE4B27" w:rsidRPr="0011125B">
              <w:rPr>
                <w:rStyle w:val="ac"/>
                <w:rFonts w:ascii="宋体" w:eastAsia="宋体" w:hAnsi="宋体" w:hint="eastAsia"/>
                <w:color w:val="000000" w:themeColor="text1"/>
                <w:szCs w:val="21"/>
              </w:rPr>
              <w:t>复印件</w:t>
            </w:r>
          </w:p>
        </w:tc>
        <w:tc>
          <w:tcPr>
            <w:tcW w:w="584" w:type="pct"/>
            <w:shd w:val="clear" w:color="auto" w:fill="auto"/>
            <w:vAlign w:val="center"/>
          </w:tcPr>
          <w:p w:rsidR="00CE4B27" w:rsidRPr="0011125B" w:rsidRDefault="00CE4B27" w:rsidP="00CE4B27">
            <w:pPr>
              <w:jc w:val="center"/>
              <w:rPr>
                <w:rFonts w:ascii="宋体" w:hAnsi="宋体"/>
                <w:color w:val="000000" w:themeColor="text1"/>
                <w:szCs w:val="21"/>
              </w:rPr>
            </w:pPr>
          </w:p>
        </w:tc>
      </w:tr>
      <w:tr w:rsidR="0011125B" w:rsidRPr="0011125B" w:rsidTr="00215D9E">
        <w:trPr>
          <w:trHeight w:val="567"/>
        </w:trPr>
        <w:tc>
          <w:tcPr>
            <w:tcW w:w="408" w:type="pct"/>
            <w:shd w:val="clear" w:color="auto" w:fill="auto"/>
            <w:vAlign w:val="center"/>
          </w:tcPr>
          <w:p w:rsidR="00CE4B27" w:rsidRPr="0011125B" w:rsidRDefault="00CE4B27" w:rsidP="00CE4B27">
            <w:pPr>
              <w:jc w:val="center"/>
              <w:rPr>
                <w:rFonts w:ascii="宋体" w:hAnsi="宋体"/>
                <w:color w:val="000000" w:themeColor="text1"/>
                <w:szCs w:val="21"/>
              </w:rPr>
            </w:pPr>
            <w:r w:rsidRPr="0011125B">
              <w:rPr>
                <w:rFonts w:ascii="宋体" w:hAnsi="宋体"/>
                <w:color w:val="000000" w:themeColor="text1"/>
                <w:szCs w:val="21"/>
              </w:rPr>
              <w:t>3</w:t>
            </w:r>
          </w:p>
        </w:tc>
        <w:tc>
          <w:tcPr>
            <w:tcW w:w="2856" w:type="pct"/>
            <w:shd w:val="clear" w:color="auto" w:fill="auto"/>
            <w:vAlign w:val="center"/>
          </w:tcPr>
          <w:p w:rsidR="00CE4B27" w:rsidRPr="0011125B" w:rsidRDefault="00CE4B27" w:rsidP="00CE4B27">
            <w:pPr>
              <w:rPr>
                <w:rFonts w:ascii="宋体" w:hAnsi="宋体"/>
                <w:color w:val="000000" w:themeColor="text1"/>
                <w:kern w:val="1"/>
                <w:szCs w:val="21"/>
              </w:rPr>
            </w:pPr>
            <w:r w:rsidRPr="0011125B">
              <w:rPr>
                <w:rFonts w:ascii="宋体" w:hAnsi="宋体" w:hint="eastAsia"/>
                <w:color w:val="000000" w:themeColor="text1"/>
                <w:szCs w:val="21"/>
              </w:rPr>
              <w:t>更新或补充其在申请资格预审时提供的资料</w:t>
            </w:r>
          </w:p>
        </w:tc>
        <w:tc>
          <w:tcPr>
            <w:tcW w:w="1152" w:type="pct"/>
            <w:shd w:val="clear" w:color="auto" w:fill="auto"/>
            <w:vAlign w:val="center"/>
          </w:tcPr>
          <w:p w:rsidR="00CE4B27" w:rsidRPr="0011125B" w:rsidRDefault="00FD4F1B" w:rsidP="00CE4B27">
            <w:pPr>
              <w:jc w:val="center"/>
              <w:rPr>
                <w:rFonts w:ascii="宋体" w:hAnsi="宋体"/>
                <w:color w:val="000000" w:themeColor="text1"/>
                <w:szCs w:val="21"/>
              </w:rPr>
            </w:pPr>
            <w:r w:rsidRPr="0011125B">
              <w:rPr>
                <w:rFonts w:ascii="宋体" w:hAnsi="宋体" w:hint="eastAsia"/>
                <w:color w:val="000000" w:themeColor="text1"/>
                <w:szCs w:val="21"/>
              </w:rPr>
              <w:sym w:font="Wingdings 2" w:char="F052"/>
            </w:r>
            <w:r w:rsidR="00CE4B27" w:rsidRPr="0011125B">
              <w:rPr>
                <w:rStyle w:val="ac"/>
                <w:rFonts w:ascii="宋体" w:eastAsia="宋体" w:hAnsi="宋体" w:hint="eastAsia"/>
                <w:color w:val="000000" w:themeColor="text1"/>
                <w:szCs w:val="21"/>
              </w:rPr>
              <w:t>原件</w:t>
            </w:r>
            <w:r w:rsidR="00CE4B27" w:rsidRPr="0011125B">
              <w:rPr>
                <w:rStyle w:val="ac"/>
                <w:rFonts w:ascii="宋体" w:eastAsia="宋体" w:hAnsi="宋体"/>
                <w:color w:val="000000" w:themeColor="text1"/>
                <w:szCs w:val="21"/>
              </w:rPr>
              <w:t xml:space="preserve">  </w:t>
            </w:r>
            <w:r w:rsidR="00944A0C" w:rsidRPr="0011125B">
              <w:rPr>
                <w:rStyle w:val="ac"/>
                <w:rFonts w:ascii="宋体" w:eastAsia="宋体" w:hAnsi="宋体" w:hint="eastAsia"/>
                <w:color w:val="000000" w:themeColor="text1"/>
                <w:szCs w:val="21"/>
              </w:rPr>
              <w:t>□</w:t>
            </w:r>
            <w:r w:rsidR="00CE4B27" w:rsidRPr="0011125B">
              <w:rPr>
                <w:rStyle w:val="ac"/>
                <w:rFonts w:ascii="宋体" w:eastAsia="宋体" w:hAnsi="宋体" w:hint="eastAsia"/>
                <w:color w:val="000000" w:themeColor="text1"/>
                <w:szCs w:val="21"/>
              </w:rPr>
              <w:t>复印件</w:t>
            </w:r>
          </w:p>
        </w:tc>
        <w:tc>
          <w:tcPr>
            <w:tcW w:w="584" w:type="pct"/>
            <w:shd w:val="clear" w:color="auto" w:fill="auto"/>
            <w:vAlign w:val="center"/>
          </w:tcPr>
          <w:p w:rsidR="00CE4B27" w:rsidRPr="0011125B" w:rsidRDefault="00CE4B27" w:rsidP="00CE4B27">
            <w:pPr>
              <w:jc w:val="center"/>
              <w:rPr>
                <w:rFonts w:ascii="宋体" w:hAnsi="宋体"/>
                <w:color w:val="000000" w:themeColor="text1"/>
                <w:szCs w:val="21"/>
              </w:rPr>
            </w:pPr>
          </w:p>
        </w:tc>
      </w:tr>
    </w:tbl>
    <w:p w:rsidR="00D3171D" w:rsidRPr="0011125B" w:rsidRDefault="00D3171D" w:rsidP="00D3171D">
      <w:pPr>
        <w:spacing w:line="420" w:lineRule="exact"/>
        <w:rPr>
          <w:rFonts w:ascii="宋体" w:hAnsi="宋体"/>
          <w:color w:val="000000" w:themeColor="text1"/>
          <w:szCs w:val="21"/>
        </w:rPr>
      </w:pPr>
      <w:r w:rsidRPr="0011125B">
        <w:rPr>
          <w:rFonts w:ascii="黑体" w:eastAsia="黑体" w:hAnsi="黑体"/>
          <w:color w:val="000000" w:themeColor="text1"/>
          <w:szCs w:val="21"/>
        </w:rPr>
        <w:t>备注：</w:t>
      </w:r>
    </w:p>
    <w:p w:rsidR="00150C5C" w:rsidRPr="0011125B" w:rsidRDefault="00D3171D" w:rsidP="00150C5C">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w:t>
      </w:r>
      <w:r w:rsidR="00AA4A90" w:rsidRPr="0011125B">
        <w:rPr>
          <w:rFonts w:ascii="宋体" w:hAnsi="宋体"/>
          <w:color w:val="000000" w:themeColor="text1"/>
          <w:szCs w:val="21"/>
        </w:rPr>
        <w:t>1</w:t>
      </w:r>
      <w:r w:rsidRPr="0011125B">
        <w:rPr>
          <w:rFonts w:ascii="宋体" w:hAnsi="宋体" w:hint="eastAsia"/>
          <w:color w:val="000000" w:themeColor="text1"/>
          <w:szCs w:val="21"/>
        </w:rPr>
        <w:t>）</w:t>
      </w:r>
      <w:r w:rsidR="004C4E6F" w:rsidRPr="0011125B">
        <w:rPr>
          <w:rFonts w:ascii="宋体" w:hAnsi="宋体" w:hint="eastAsia"/>
          <w:color w:val="000000" w:themeColor="text1"/>
          <w:szCs w:val="21"/>
        </w:rPr>
        <w:t>投标人</w:t>
      </w:r>
      <w:r w:rsidR="00272427" w:rsidRPr="0011125B">
        <w:rPr>
          <w:rFonts w:ascii="宋体" w:hAnsi="宋体" w:hint="eastAsia"/>
          <w:color w:val="000000" w:themeColor="text1"/>
          <w:szCs w:val="21"/>
        </w:rPr>
        <w:t>应</w:t>
      </w:r>
      <w:r w:rsidR="00A33B48" w:rsidRPr="0011125B">
        <w:rPr>
          <w:rFonts w:ascii="宋体" w:hAnsi="宋体" w:hint="eastAsia"/>
          <w:color w:val="000000" w:themeColor="text1"/>
          <w:szCs w:val="21"/>
        </w:rPr>
        <w:t>提交上述证明材料</w:t>
      </w:r>
      <w:r w:rsidR="00150C5C" w:rsidRPr="0011125B">
        <w:rPr>
          <w:rFonts w:ascii="宋体" w:hAnsi="宋体" w:hint="eastAsia"/>
          <w:color w:val="000000" w:themeColor="text1"/>
          <w:szCs w:val="21"/>
        </w:rPr>
        <w:t>第</w:t>
      </w:r>
      <w:r w:rsidR="00277AA4" w:rsidRPr="0011125B">
        <w:rPr>
          <w:rFonts w:ascii="宋体" w:hAnsi="宋体" w:hint="eastAsia"/>
          <w:color w:val="000000" w:themeColor="text1"/>
          <w:szCs w:val="21"/>
          <w:u w:val="single"/>
        </w:rPr>
        <w:t>1-</w:t>
      </w:r>
      <w:r w:rsidR="00CE4B27" w:rsidRPr="0011125B">
        <w:rPr>
          <w:rFonts w:ascii="宋体" w:hAnsi="宋体"/>
          <w:color w:val="000000" w:themeColor="text1"/>
          <w:szCs w:val="21"/>
          <w:u w:val="single"/>
        </w:rPr>
        <w:t>2</w:t>
      </w:r>
      <w:r w:rsidR="00A33B48" w:rsidRPr="0011125B">
        <w:rPr>
          <w:rFonts w:ascii="宋体" w:hAnsi="宋体" w:hint="eastAsia"/>
          <w:color w:val="000000" w:themeColor="text1"/>
          <w:szCs w:val="21"/>
        </w:rPr>
        <w:t>项</w:t>
      </w:r>
      <w:r w:rsidR="00272427" w:rsidRPr="0011125B">
        <w:rPr>
          <w:rFonts w:ascii="宋体" w:hAnsi="宋体" w:hint="eastAsia"/>
          <w:color w:val="000000" w:themeColor="text1"/>
          <w:szCs w:val="21"/>
        </w:rPr>
        <w:t>参与评审</w:t>
      </w:r>
      <w:r w:rsidR="00A33B48" w:rsidRPr="0011125B">
        <w:rPr>
          <w:rFonts w:ascii="宋体" w:hAnsi="宋体" w:hint="eastAsia"/>
          <w:color w:val="000000" w:themeColor="text1"/>
          <w:szCs w:val="21"/>
        </w:rPr>
        <w:t>。</w:t>
      </w:r>
      <w:r w:rsidR="004C4E6F" w:rsidRPr="0011125B">
        <w:rPr>
          <w:rFonts w:ascii="宋体" w:hAnsi="宋体" w:hint="eastAsia"/>
          <w:color w:val="000000" w:themeColor="text1"/>
          <w:szCs w:val="21"/>
        </w:rPr>
        <w:t>投标人</w:t>
      </w:r>
      <w:r w:rsidR="00150C5C" w:rsidRPr="0011125B">
        <w:rPr>
          <w:rFonts w:ascii="宋体" w:hAnsi="宋体" w:hint="eastAsia"/>
          <w:color w:val="000000" w:themeColor="text1"/>
          <w:szCs w:val="21"/>
        </w:rPr>
        <w:t>在提交</w:t>
      </w:r>
      <w:r w:rsidR="0025428E" w:rsidRPr="0011125B">
        <w:rPr>
          <w:rFonts w:ascii="宋体" w:hAnsi="宋体" w:hint="eastAsia"/>
          <w:color w:val="000000" w:themeColor="text1"/>
          <w:szCs w:val="21"/>
        </w:rPr>
        <w:t>投标文件</w:t>
      </w:r>
      <w:r w:rsidR="00150C5C" w:rsidRPr="0011125B">
        <w:rPr>
          <w:rFonts w:ascii="宋体" w:hAnsi="宋体" w:hint="eastAsia"/>
          <w:color w:val="000000" w:themeColor="text1"/>
          <w:szCs w:val="21"/>
        </w:rPr>
        <w:t>前，发生可能影响其</w:t>
      </w:r>
      <w:r w:rsidR="0013311F" w:rsidRPr="0011125B">
        <w:rPr>
          <w:rFonts w:ascii="宋体" w:hAnsi="宋体" w:hint="eastAsia"/>
          <w:color w:val="000000" w:themeColor="text1"/>
          <w:szCs w:val="21"/>
        </w:rPr>
        <w:t>投标</w:t>
      </w:r>
      <w:r w:rsidR="00150C5C" w:rsidRPr="0011125B">
        <w:rPr>
          <w:rFonts w:ascii="宋体" w:hAnsi="宋体" w:hint="eastAsia"/>
          <w:color w:val="000000" w:themeColor="text1"/>
          <w:szCs w:val="21"/>
        </w:rPr>
        <w:t>资格的新情况的，应更新或补充其在申请资格预审时提供的资料</w:t>
      </w:r>
      <w:r w:rsidR="002A7A16" w:rsidRPr="0011125B">
        <w:rPr>
          <w:rFonts w:ascii="宋体" w:hAnsi="宋体" w:hint="eastAsia"/>
          <w:color w:val="000000" w:themeColor="text1"/>
          <w:szCs w:val="21"/>
        </w:rPr>
        <w:t>（上述证明材料第</w:t>
      </w:r>
      <w:r w:rsidR="00CE4B27" w:rsidRPr="0011125B">
        <w:rPr>
          <w:rFonts w:ascii="宋体" w:hAnsi="宋体"/>
          <w:color w:val="000000" w:themeColor="text1"/>
          <w:szCs w:val="21"/>
        </w:rPr>
        <w:t>3</w:t>
      </w:r>
      <w:r w:rsidR="002A7A16" w:rsidRPr="0011125B">
        <w:rPr>
          <w:rFonts w:ascii="宋体" w:hAnsi="宋体" w:hint="eastAsia"/>
          <w:color w:val="000000" w:themeColor="text1"/>
          <w:szCs w:val="21"/>
        </w:rPr>
        <w:t>项）</w:t>
      </w:r>
      <w:r w:rsidR="00150C5C" w:rsidRPr="0011125B">
        <w:rPr>
          <w:rFonts w:ascii="宋体" w:hAnsi="宋体" w:hint="eastAsia"/>
          <w:color w:val="000000" w:themeColor="text1"/>
          <w:szCs w:val="21"/>
        </w:rPr>
        <w:t>，以证实其各项资格条件仍能继续满足资格预审文件的要求，且没有实质性降低</w:t>
      </w:r>
      <w:r w:rsidR="006220B8" w:rsidRPr="0011125B">
        <w:rPr>
          <w:rFonts w:ascii="宋体" w:hAnsi="宋体" w:hint="eastAsia"/>
          <w:color w:val="000000" w:themeColor="text1"/>
          <w:szCs w:val="21"/>
        </w:rPr>
        <w:t>。</w:t>
      </w:r>
    </w:p>
    <w:p w:rsidR="00D3171D" w:rsidRPr="0011125B" w:rsidRDefault="00AA4A90" w:rsidP="00D3171D">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w:t>
      </w:r>
      <w:r w:rsidR="00D3171D" w:rsidRPr="0011125B">
        <w:rPr>
          <w:rFonts w:ascii="宋体" w:hAnsi="宋体" w:hint="eastAsia"/>
          <w:color w:val="000000" w:themeColor="text1"/>
          <w:szCs w:val="21"/>
        </w:rPr>
        <w:t>要求提供的证明材料可以是复印件的，需加盖</w:t>
      </w:r>
      <w:r w:rsidR="004C4E6F" w:rsidRPr="0011125B">
        <w:rPr>
          <w:rFonts w:ascii="宋体" w:hAnsi="宋体" w:hint="eastAsia"/>
          <w:color w:val="000000" w:themeColor="text1"/>
          <w:szCs w:val="21"/>
        </w:rPr>
        <w:t>投标人</w:t>
      </w:r>
      <w:r w:rsidR="00D3171D" w:rsidRPr="0011125B">
        <w:rPr>
          <w:rFonts w:ascii="宋体" w:hAnsi="宋体" w:hint="eastAsia"/>
          <w:color w:val="000000" w:themeColor="text1"/>
          <w:szCs w:val="21"/>
        </w:rPr>
        <w:t>单位公章。</w:t>
      </w:r>
    </w:p>
    <w:p w:rsidR="000A1617" w:rsidRPr="0011125B" w:rsidRDefault="000A1617" w:rsidP="000A1617">
      <w:pPr>
        <w:spacing w:line="420" w:lineRule="exact"/>
        <w:ind w:firstLineChars="200" w:firstLine="420"/>
        <w:outlineLvl w:val="1"/>
        <w:rPr>
          <w:rFonts w:ascii="黑体" w:eastAsia="黑体" w:hAnsi="黑体"/>
          <w:color w:val="000000" w:themeColor="text1"/>
          <w:szCs w:val="21"/>
        </w:rPr>
      </w:pPr>
      <w:bookmarkStart w:id="84" w:name="_Toc528438495"/>
      <w:r w:rsidRPr="0011125B">
        <w:rPr>
          <w:rFonts w:ascii="黑体" w:eastAsia="黑体" w:hAnsi="黑体"/>
          <w:color w:val="000000" w:themeColor="text1"/>
          <w:szCs w:val="21"/>
        </w:rPr>
        <w:t>2</w:t>
      </w:r>
      <w:r w:rsidRPr="0011125B">
        <w:rPr>
          <w:rFonts w:ascii="黑体" w:eastAsia="黑体" w:hAnsi="黑体" w:hint="eastAsia"/>
          <w:color w:val="000000" w:themeColor="text1"/>
          <w:szCs w:val="21"/>
        </w:rPr>
        <w:t>.其他规定</w:t>
      </w:r>
      <w:bookmarkEnd w:id="83"/>
      <w:bookmarkEnd w:id="84"/>
    </w:p>
    <w:p w:rsidR="000A1617" w:rsidRPr="0011125B" w:rsidRDefault="000A1617" w:rsidP="000A1617">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.1</w:t>
      </w:r>
      <w:r w:rsidR="004C4E6F" w:rsidRPr="0011125B">
        <w:rPr>
          <w:rFonts w:ascii="宋体" w:hAnsi="宋体" w:hint="eastAsia"/>
          <w:color w:val="000000" w:themeColor="text1"/>
          <w:szCs w:val="21"/>
        </w:rPr>
        <w:t>投标人</w:t>
      </w:r>
      <w:r w:rsidRPr="0011125B">
        <w:rPr>
          <w:rFonts w:ascii="宋体" w:hAnsi="宋体" w:hint="eastAsia"/>
          <w:color w:val="000000" w:themeColor="text1"/>
          <w:szCs w:val="21"/>
        </w:rPr>
        <w:t>的资格</w:t>
      </w:r>
      <w:r w:rsidR="0039339F" w:rsidRPr="0011125B">
        <w:rPr>
          <w:rFonts w:ascii="宋体" w:hAnsi="宋体" w:hint="eastAsia"/>
          <w:color w:val="000000" w:themeColor="text1"/>
          <w:szCs w:val="21"/>
        </w:rPr>
        <w:t>、资信等</w:t>
      </w:r>
      <w:r w:rsidRPr="0011125B">
        <w:rPr>
          <w:rFonts w:ascii="宋体" w:hAnsi="宋体" w:hint="eastAsia"/>
          <w:color w:val="000000" w:themeColor="text1"/>
          <w:szCs w:val="21"/>
        </w:rPr>
        <w:t>证明材料应当真实、有效、完整，字迹、印章要清晰。</w:t>
      </w:r>
    </w:p>
    <w:p w:rsidR="000A1617" w:rsidRPr="0011125B" w:rsidRDefault="000A1617" w:rsidP="000A1617">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2</w:t>
      </w:r>
      <w:r w:rsidR="008E5679" w:rsidRPr="0011125B">
        <w:rPr>
          <w:rFonts w:ascii="宋体" w:hAnsi="宋体" w:hint="eastAsia"/>
          <w:color w:val="000000" w:themeColor="text1"/>
          <w:szCs w:val="21"/>
        </w:rPr>
        <w:t>招标文件</w:t>
      </w:r>
      <w:r w:rsidRPr="0011125B">
        <w:rPr>
          <w:rFonts w:ascii="宋体" w:hAnsi="宋体" w:hint="eastAsia"/>
          <w:color w:val="000000" w:themeColor="text1"/>
          <w:szCs w:val="21"/>
        </w:rPr>
        <w:t>中所要求的相关证明资料原件，应当在</w:t>
      </w:r>
      <w:r w:rsidR="00B37039" w:rsidRPr="0011125B">
        <w:rPr>
          <w:rFonts w:ascii="宋体" w:hAnsi="宋体" w:hint="eastAsia"/>
          <w:color w:val="000000" w:themeColor="text1"/>
          <w:szCs w:val="21"/>
        </w:rPr>
        <w:t>提交</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截止时间前与</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一并</w:t>
      </w:r>
      <w:r w:rsidR="00B37039" w:rsidRPr="0011125B">
        <w:rPr>
          <w:rFonts w:ascii="宋体" w:hAnsi="宋体" w:hint="eastAsia"/>
          <w:color w:val="000000" w:themeColor="text1"/>
          <w:szCs w:val="21"/>
        </w:rPr>
        <w:t>提交</w:t>
      </w:r>
      <w:r w:rsidRPr="0011125B">
        <w:rPr>
          <w:rFonts w:ascii="宋体" w:hAnsi="宋体" w:hint="eastAsia"/>
          <w:color w:val="000000" w:themeColor="text1"/>
          <w:szCs w:val="21"/>
        </w:rPr>
        <w:t>，逾期拒绝接收。</w:t>
      </w:r>
    </w:p>
    <w:p w:rsidR="000A1617" w:rsidRPr="0011125B" w:rsidRDefault="000A1617" w:rsidP="000A1617">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3</w:t>
      </w:r>
      <w:r w:rsidR="004C4E6F" w:rsidRPr="0011125B">
        <w:rPr>
          <w:rFonts w:ascii="宋体" w:hAnsi="宋体" w:hint="eastAsia"/>
          <w:color w:val="000000" w:themeColor="text1"/>
          <w:szCs w:val="21"/>
        </w:rPr>
        <w:t>投标人</w:t>
      </w:r>
      <w:r w:rsidRPr="0011125B">
        <w:rPr>
          <w:rFonts w:ascii="宋体" w:hAnsi="宋体" w:hint="eastAsia"/>
          <w:color w:val="000000" w:themeColor="text1"/>
          <w:szCs w:val="21"/>
        </w:rPr>
        <w:t>需收回的证明材料（如合同书、营业执照副本、相关许可证等）待评审完毕后退还。不需收回的证明材料原件和需收回的证明材料的复印件（页数过多时，可以提供证明材料的主要条款页复印件）、其他证明材料的复印件应当装订于</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中。</w:t>
      </w:r>
    </w:p>
    <w:p w:rsidR="00D35DCE" w:rsidRPr="0011125B" w:rsidRDefault="000A1617" w:rsidP="00366129">
      <w:pPr>
        <w:spacing w:line="420" w:lineRule="exact"/>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.4营业执照副本</w:t>
      </w:r>
      <w:r w:rsidR="00BE197D" w:rsidRPr="0011125B">
        <w:rPr>
          <w:rFonts w:ascii="宋体" w:hAnsi="宋体" w:hint="eastAsia"/>
          <w:color w:val="000000" w:themeColor="text1"/>
          <w:szCs w:val="21"/>
        </w:rPr>
        <w:t>、资质证书等</w:t>
      </w:r>
      <w:r w:rsidRPr="0011125B">
        <w:rPr>
          <w:rFonts w:ascii="宋体" w:hAnsi="宋体" w:hint="eastAsia"/>
          <w:color w:val="000000" w:themeColor="text1"/>
          <w:szCs w:val="21"/>
        </w:rPr>
        <w:t>，</w:t>
      </w:r>
      <w:r w:rsidR="00BE197D" w:rsidRPr="0011125B">
        <w:rPr>
          <w:rFonts w:ascii="宋体" w:hAnsi="宋体" w:hint="eastAsia"/>
          <w:color w:val="000000" w:themeColor="text1"/>
          <w:szCs w:val="21"/>
        </w:rPr>
        <w:t>可以通过扫描复印二维码获取证件信息的，可以不提供原件。</w:t>
      </w:r>
    </w:p>
    <w:p w:rsidR="00DA6E4D" w:rsidRPr="0011125B" w:rsidRDefault="00BE197D" w:rsidP="007C6D8C">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2.5资格预审时提交过的资格、资信等证明文件原件</w:t>
      </w:r>
      <w:r w:rsidR="0045759E" w:rsidRPr="0011125B">
        <w:rPr>
          <w:rFonts w:ascii="宋体" w:hAnsi="宋体" w:hint="eastAsia"/>
          <w:color w:val="000000" w:themeColor="text1"/>
          <w:szCs w:val="21"/>
        </w:rPr>
        <w:t>及</w:t>
      </w:r>
      <w:r w:rsidR="0045759E" w:rsidRPr="0011125B">
        <w:rPr>
          <w:rFonts w:ascii="宋体" w:hAnsi="宋体"/>
          <w:color w:val="000000" w:themeColor="text1"/>
          <w:szCs w:val="21"/>
        </w:rPr>
        <w:t>复印件</w:t>
      </w:r>
      <w:r w:rsidRPr="0011125B">
        <w:rPr>
          <w:rFonts w:ascii="宋体" w:hAnsi="宋体" w:hint="eastAsia"/>
          <w:color w:val="000000" w:themeColor="text1"/>
          <w:szCs w:val="21"/>
        </w:rPr>
        <w:t>，</w:t>
      </w:r>
      <w:r w:rsidR="0045759E" w:rsidRPr="0011125B">
        <w:rPr>
          <w:rFonts w:ascii="宋体" w:hAnsi="宋体" w:hint="eastAsia"/>
          <w:color w:val="000000" w:themeColor="text1"/>
          <w:szCs w:val="21"/>
        </w:rPr>
        <w:t>本</w:t>
      </w:r>
      <w:r w:rsidR="0045759E" w:rsidRPr="0011125B">
        <w:rPr>
          <w:rFonts w:ascii="宋体" w:hAnsi="宋体"/>
          <w:color w:val="000000" w:themeColor="text1"/>
          <w:szCs w:val="21"/>
        </w:rPr>
        <w:t>次</w:t>
      </w:r>
      <w:r w:rsidR="0045759E" w:rsidRPr="0011125B">
        <w:rPr>
          <w:rFonts w:ascii="宋体" w:hAnsi="宋体" w:hint="eastAsia"/>
          <w:color w:val="000000" w:themeColor="text1"/>
          <w:szCs w:val="21"/>
        </w:rPr>
        <w:t>投标</w:t>
      </w:r>
      <w:r w:rsidRPr="0011125B">
        <w:rPr>
          <w:rFonts w:ascii="宋体" w:hAnsi="宋体" w:hint="eastAsia"/>
          <w:color w:val="000000" w:themeColor="text1"/>
          <w:szCs w:val="21"/>
        </w:rPr>
        <w:t>无需再次提交。</w:t>
      </w:r>
    </w:p>
    <w:p w:rsidR="00A95ECA" w:rsidRPr="0011125B" w:rsidRDefault="00A95ECA" w:rsidP="007C6D8C">
      <w:pPr>
        <w:topLinePunct/>
        <w:spacing w:line="400" w:lineRule="exact"/>
        <w:ind w:firstLineChars="200" w:firstLine="420"/>
        <w:rPr>
          <w:rFonts w:ascii="宋体" w:hAnsi="宋体"/>
          <w:color w:val="000000" w:themeColor="text1"/>
          <w:szCs w:val="21"/>
        </w:rPr>
      </w:pPr>
    </w:p>
    <w:p w:rsidR="00A95ECA" w:rsidRPr="0011125B" w:rsidRDefault="00A95ECA" w:rsidP="007C6D8C">
      <w:pPr>
        <w:topLinePunct/>
        <w:spacing w:line="400" w:lineRule="exact"/>
        <w:ind w:firstLineChars="200" w:firstLine="420"/>
        <w:rPr>
          <w:rFonts w:ascii="宋体" w:hAnsi="宋体"/>
          <w:color w:val="000000" w:themeColor="text1"/>
          <w:szCs w:val="21"/>
        </w:rPr>
        <w:sectPr w:rsidR="00A95ECA" w:rsidRPr="0011125B" w:rsidSect="00A96F0F">
          <w:pgSz w:w="11906" w:h="16838"/>
          <w:pgMar w:top="1418" w:right="1418" w:bottom="1418" w:left="1418" w:header="851" w:footer="992" w:gutter="0"/>
          <w:cols w:space="425"/>
          <w:docGrid w:type="lines" w:linePitch="312"/>
        </w:sectPr>
      </w:pPr>
    </w:p>
    <w:p w:rsidR="00DA6E4D" w:rsidRPr="0011125B" w:rsidRDefault="00DA6E4D" w:rsidP="00C95898">
      <w:pPr>
        <w:spacing w:afterLines="50" w:after="156"/>
        <w:jc w:val="center"/>
        <w:outlineLvl w:val="0"/>
        <w:rPr>
          <w:rFonts w:ascii="黑体" w:eastAsia="黑体"/>
          <w:color w:val="000000" w:themeColor="text1"/>
          <w:sz w:val="28"/>
          <w:szCs w:val="28"/>
        </w:rPr>
      </w:pPr>
      <w:bookmarkStart w:id="85" w:name="_Toc528438496"/>
      <w:r w:rsidRPr="0011125B">
        <w:rPr>
          <w:rFonts w:ascii="黑体" w:eastAsia="黑体" w:hint="eastAsia"/>
          <w:color w:val="000000" w:themeColor="text1"/>
          <w:sz w:val="28"/>
          <w:szCs w:val="28"/>
        </w:rPr>
        <w:lastRenderedPageBreak/>
        <w:t>第五章  评审办法</w:t>
      </w:r>
      <w:bookmarkEnd w:id="85"/>
    </w:p>
    <w:p w:rsidR="00DA6E4D" w:rsidRPr="0011125B" w:rsidRDefault="00DA6E4D" w:rsidP="00DA6E4D">
      <w:pPr>
        <w:topLinePunct/>
        <w:spacing w:before="100" w:beforeAutospacing="1" w:after="100" w:afterAutospacing="1"/>
        <w:jc w:val="center"/>
        <w:outlineLvl w:val="1"/>
        <w:rPr>
          <w:rFonts w:ascii="黑体" w:eastAsia="黑体" w:hAnsi="黑体"/>
          <w:color w:val="000000" w:themeColor="text1"/>
          <w:sz w:val="24"/>
          <w:szCs w:val="24"/>
        </w:rPr>
      </w:pPr>
      <w:bookmarkStart w:id="86" w:name="_Toc528438497"/>
      <w:r w:rsidRPr="0011125B">
        <w:rPr>
          <w:rFonts w:ascii="黑体" w:eastAsia="黑体" w:hAnsi="黑体" w:hint="eastAsia"/>
          <w:color w:val="000000" w:themeColor="text1"/>
          <w:sz w:val="24"/>
          <w:szCs w:val="24"/>
        </w:rPr>
        <w:t>评审办法前附表</w:t>
      </w:r>
      <w:bookmarkEnd w:id="86"/>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853"/>
        <w:gridCol w:w="1133"/>
        <w:gridCol w:w="1416"/>
        <w:gridCol w:w="713"/>
        <w:gridCol w:w="4674"/>
      </w:tblGrid>
      <w:tr w:rsidR="0011125B" w:rsidRPr="0011125B" w:rsidTr="0089161E">
        <w:trPr>
          <w:trHeight w:val="774"/>
          <w:tblHeader/>
          <w:jc w:val="center"/>
        </w:trPr>
        <w:tc>
          <w:tcPr>
            <w:tcW w:w="869"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条款号</w:t>
            </w:r>
          </w:p>
        </w:tc>
        <w:tc>
          <w:tcPr>
            <w:tcW w:w="4131" w:type="pct"/>
            <w:gridSpan w:val="4"/>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hint="eastAsia"/>
                <w:color w:val="000000" w:themeColor="text1"/>
                <w:szCs w:val="21"/>
              </w:rPr>
              <w:t>编列内容</w:t>
            </w:r>
          </w:p>
        </w:tc>
      </w:tr>
      <w:tr w:rsidR="0011125B" w:rsidRPr="0011125B" w:rsidTr="0089161E">
        <w:trPr>
          <w:trHeight w:val="682"/>
          <w:tblHeader/>
          <w:jc w:val="center"/>
        </w:trPr>
        <w:tc>
          <w:tcPr>
            <w:tcW w:w="869"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1</w:t>
            </w:r>
          </w:p>
        </w:tc>
        <w:tc>
          <w:tcPr>
            <w:tcW w:w="4131" w:type="pct"/>
            <w:gridSpan w:val="4"/>
            <w:vAlign w:val="center"/>
          </w:tcPr>
          <w:p w:rsidR="00DA6E4D" w:rsidRPr="0011125B" w:rsidRDefault="00DA6E4D" w:rsidP="00BB23FF">
            <w:pPr>
              <w:jc w:val="left"/>
              <w:rPr>
                <w:rFonts w:ascii="宋体" w:hAnsi="宋体"/>
                <w:color w:val="000000" w:themeColor="text1"/>
                <w:szCs w:val="21"/>
              </w:rPr>
            </w:pPr>
            <w:r w:rsidRPr="0011125B">
              <w:rPr>
                <w:rFonts w:ascii="宋体" w:hAnsi="宋体" w:hint="eastAsia"/>
                <w:color w:val="000000" w:themeColor="text1"/>
                <w:szCs w:val="21"/>
              </w:rPr>
              <w:t>中标候选人数量：</w:t>
            </w:r>
            <w:r w:rsidR="00A95ECA" w:rsidRPr="0011125B">
              <w:rPr>
                <w:rFonts w:ascii="宋体" w:hAnsi="宋体"/>
                <w:color w:val="000000" w:themeColor="text1"/>
                <w:szCs w:val="21"/>
                <w:u w:val="single"/>
              </w:rPr>
              <w:t>3家</w:t>
            </w:r>
            <w:r w:rsidRPr="0011125B">
              <w:rPr>
                <w:rFonts w:ascii="宋体" w:hAnsi="宋体" w:hint="eastAsia"/>
                <w:color w:val="000000" w:themeColor="text1"/>
                <w:szCs w:val="21"/>
                <w:u w:val="single"/>
              </w:rPr>
              <w:t xml:space="preserve">  </w:t>
            </w:r>
          </w:p>
        </w:tc>
      </w:tr>
      <w:tr w:rsidR="0011125B" w:rsidRPr="0011125B" w:rsidTr="0089161E">
        <w:trPr>
          <w:trHeight w:val="692"/>
          <w:tblHeader/>
          <w:jc w:val="center"/>
        </w:trPr>
        <w:tc>
          <w:tcPr>
            <w:tcW w:w="869"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条款号</w:t>
            </w:r>
          </w:p>
        </w:tc>
        <w:tc>
          <w:tcPr>
            <w:tcW w:w="1327"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评审因素</w:t>
            </w:r>
          </w:p>
        </w:tc>
        <w:tc>
          <w:tcPr>
            <w:tcW w:w="2804"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评审标准</w:t>
            </w:r>
          </w:p>
        </w:tc>
      </w:tr>
      <w:tr w:rsidR="0011125B" w:rsidRPr="0011125B" w:rsidTr="00373946">
        <w:trPr>
          <w:trHeight w:val="702"/>
          <w:tblHeader/>
          <w:jc w:val="center"/>
        </w:trPr>
        <w:tc>
          <w:tcPr>
            <w:tcW w:w="425" w:type="pct"/>
            <w:vMerge w:val="restart"/>
            <w:vAlign w:val="center"/>
          </w:tcPr>
          <w:p w:rsidR="00DA6E4D" w:rsidRPr="0011125B" w:rsidRDefault="00DA6E4D" w:rsidP="00BB23FF">
            <w:pPr>
              <w:jc w:val="center"/>
              <w:rPr>
                <w:rFonts w:ascii="宋体" w:hAnsi="宋体"/>
                <w:color w:val="000000" w:themeColor="text1"/>
                <w:szCs w:val="21"/>
              </w:rPr>
            </w:pPr>
            <w:r w:rsidRPr="0011125B">
              <w:rPr>
                <w:rFonts w:ascii="宋体" w:hAnsi="宋体"/>
                <w:color w:val="000000" w:themeColor="text1"/>
                <w:szCs w:val="21"/>
              </w:rPr>
              <w:t>2.1.1</w:t>
            </w:r>
          </w:p>
        </w:tc>
        <w:tc>
          <w:tcPr>
            <w:tcW w:w="444" w:type="pct"/>
            <w:vMerge w:val="restart"/>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资格性审查</w:t>
            </w: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投标保证金</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”第3.4款规定</w:t>
            </w:r>
          </w:p>
        </w:tc>
      </w:tr>
      <w:tr w:rsidR="0011125B" w:rsidRPr="0011125B" w:rsidTr="00373946">
        <w:trPr>
          <w:trHeight w:val="996"/>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A95ECA" w:rsidP="00BB23FF">
            <w:pPr>
              <w:jc w:val="center"/>
              <w:rPr>
                <w:rFonts w:ascii="宋体" w:hAnsi="宋体"/>
                <w:color w:val="000000" w:themeColor="text1"/>
                <w:szCs w:val="21"/>
              </w:rPr>
            </w:pPr>
            <w:r w:rsidRPr="0011125B">
              <w:rPr>
                <w:rFonts w:ascii="宋体" w:hAnsi="宋体" w:hint="eastAsia"/>
                <w:color w:val="000000" w:themeColor="text1"/>
                <w:szCs w:val="21"/>
              </w:rPr>
              <w:t>经资格预审获得竞争资格</w:t>
            </w:r>
          </w:p>
        </w:tc>
        <w:tc>
          <w:tcPr>
            <w:tcW w:w="2804" w:type="pct"/>
            <w:gridSpan w:val="2"/>
            <w:vAlign w:val="center"/>
          </w:tcPr>
          <w:p w:rsidR="00DA6E4D" w:rsidRPr="0011125B" w:rsidRDefault="00B060B8" w:rsidP="00BB23FF">
            <w:pPr>
              <w:rPr>
                <w:rFonts w:ascii="宋体" w:hAnsi="宋体"/>
                <w:color w:val="000000" w:themeColor="text1"/>
                <w:szCs w:val="21"/>
              </w:rPr>
            </w:pPr>
            <w:r w:rsidRPr="0011125B">
              <w:rPr>
                <w:rFonts w:ascii="宋体" w:hAnsi="宋体" w:hint="eastAsia"/>
                <w:color w:val="000000" w:themeColor="text1"/>
                <w:szCs w:val="21"/>
              </w:rPr>
              <w:t>已通过本项目资格预审，并收到资格预审结果通知书结果合格的投标人。</w:t>
            </w:r>
          </w:p>
        </w:tc>
      </w:tr>
      <w:tr w:rsidR="0011125B" w:rsidRPr="0011125B" w:rsidTr="00373946">
        <w:trPr>
          <w:trHeight w:val="708"/>
          <w:tblHeader/>
          <w:jc w:val="center"/>
        </w:trPr>
        <w:tc>
          <w:tcPr>
            <w:tcW w:w="425" w:type="pct"/>
            <w:vMerge w:val="restart"/>
            <w:vAlign w:val="center"/>
          </w:tcPr>
          <w:p w:rsidR="00DA6E4D" w:rsidRPr="0011125B" w:rsidRDefault="00DA6E4D" w:rsidP="00BB23FF">
            <w:pPr>
              <w:jc w:val="center"/>
              <w:rPr>
                <w:rFonts w:ascii="宋体" w:hAnsi="宋体"/>
                <w:color w:val="000000" w:themeColor="text1"/>
                <w:szCs w:val="21"/>
              </w:rPr>
            </w:pPr>
            <w:r w:rsidRPr="0011125B">
              <w:rPr>
                <w:rFonts w:ascii="宋体" w:hAnsi="宋体"/>
                <w:color w:val="000000" w:themeColor="text1"/>
                <w:szCs w:val="21"/>
              </w:rPr>
              <w:t>2.1.2</w:t>
            </w:r>
          </w:p>
        </w:tc>
        <w:tc>
          <w:tcPr>
            <w:tcW w:w="444" w:type="pct"/>
            <w:vMerge w:val="restart"/>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符合性审查</w:t>
            </w: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投标函</w:t>
            </w:r>
            <w:r w:rsidRPr="0011125B">
              <w:rPr>
                <w:rFonts w:ascii="宋体" w:hAnsi="宋体"/>
                <w:color w:val="000000" w:themeColor="text1"/>
                <w:szCs w:val="21"/>
              </w:rPr>
              <w:t>签字盖章</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有法定代表人或其委托代理人签字</w:t>
            </w:r>
            <w:r w:rsidRPr="0011125B">
              <w:rPr>
                <w:rFonts w:ascii="宋体" w:hAnsi="宋体" w:hint="eastAsia"/>
                <w:color w:val="000000" w:themeColor="text1"/>
                <w:szCs w:val="21"/>
              </w:rPr>
              <w:t>，并</w:t>
            </w:r>
            <w:r w:rsidRPr="0011125B">
              <w:rPr>
                <w:rFonts w:ascii="宋体" w:hAnsi="宋体"/>
                <w:color w:val="000000" w:themeColor="text1"/>
                <w:szCs w:val="21"/>
              </w:rPr>
              <w:t>加盖单位章</w:t>
            </w:r>
          </w:p>
        </w:tc>
      </w:tr>
      <w:tr w:rsidR="0011125B" w:rsidRPr="0011125B" w:rsidTr="00373946">
        <w:trPr>
          <w:trHeight w:val="704"/>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投标文件份数</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”第3.7款规定</w:t>
            </w:r>
          </w:p>
        </w:tc>
      </w:tr>
      <w:tr w:rsidR="0011125B" w:rsidRPr="0011125B" w:rsidTr="00373946">
        <w:trPr>
          <w:trHeight w:val="700"/>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投标文件装订</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”第3.7款规定</w:t>
            </w:r>
          </w:p>
        </w:tc>
      </w:tr>
      <w:tr w:rsidR="0011125B" w:rsidRPr="0011125B" w:rsidTr="00373946">
        <w:trPr>
          <w:trHeight w:val="697"/>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投标文件</w:t>
            </w:r>
            <w:r w:rsidRPr="0011125B">
              <w:rPr>
                <w:rFonts w:ascii="宋体" w:hAnsi="宋体"/>
                <w:color w:val="000000" w:themeColor="text1"/>
                <w:szCs w:val="21"/>
              </w:rPr>
              <w:t>格式</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八</w:t>
            </w:r>
            <w:r w:rsidRPr="0011125B">
              <w:rPr>
                <w:rFonts w:ascii="宋体" w:hAnsi="宋体"/>
                <w:color w:val="000000" w:themeColor="text1"/>
                <w:szCs w:val="21"/>
              </w:rPr>
              <w:t>章“</w:t>
            </w:r>
            <w:r w:rsidRPr="0011125B">
              <w:rPr>
                <w:rFonts w:ascii="宋体" w:hAnsi="宋体" w:hint="eastAsia"/>
                <w:color w:val="000000" w:themeColor="text1"/>
                <w:szCs w:val="21"/>
              </w:rPr>
              <w:t>投标文件</w:t>
            </w:r>
            <w:r w:rsidRPr="0011125B">
              <w:rPr>
                <w:rFonts w:ascii="宋体" w:hAnsi="宋体"/>
                <w:color w:val="000000" w:themeColor="text1"/>
                <w:szCs w:val="21"/>
              </w:rPr>
              <w:t>格式”的要求</w:t>
            </w:r>
          </w:p>
        </w:tc>
      </w:tr>
      <w:tr w:rsidR="0011125B" w:rsidRPr="0011125B" w:rsidTr="00373946">
        <w:trPr>
          <w:trHeight w:val="692"/>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投标报价</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w:t>
            </w:r>
            <w:r w:rsidRPr="0011125B">
              <w:rPr>
                <w:rFonts w:ascii="宋体" w:hAnsi="宋体" w:hint="eastAsia"/>
                <w:color w:val="000000" w:themeColor="text1"/>
                <w:szCs w:val="21"/>
              </w:rPr>
              <w:t>3</w:t>
            </w:r>
            <w:r w:rsidRPr="0011125B">
              <w:rPr>
                <w:rFonts w:ascii="宋体" w:hAnsi="宋体"/>
                <w:color w:val="000000" w:themeColor="text1"/>
                <w:szCs w:val="21"/>
              </w:rPr>
              <w:t>.</w:t>
            </w:r>
            <w:r w:rsidRPr="0011125B">
              <w:rPr>
                <w:rFonts w:ascii="宋体" w:hAnsi="宋体" w:hint="eastAsia"/>
                <w:color w:val="000000" w:themeColor="text1"/>
                <w:szCs w:val="21"/>
              </w:rPr>
              <w:t>2款</w:t>
            </w:r>
            <w:r w:rsidRPr="0011125B">
              <w:rPr>
                <w:rFonts w:ascii="宋体" w:hAnsi="宋体"/>
                <w:color w:val="000000" w:themeColor="text1"/>
                <w:szCs w:val="21"/>
              </w:rPr>
              <w:t>规定</w:t>
            </w:r>
          </w:p>
        </w:tc>
      </w:tr>
      <w:tr w:rsidR="0011125B" w:rsidRPr="0011125B" w:rsidTr="00373946">
        <w:trPr>
          <w:trHeight w:val="702"/>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投标有效期</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”第3.3款规定</w:t>
            </w:r>
          </w:p>
        </w:tc>
      </w:tr>
      <w:tr w:rsidR="0011125B" w:rsidRPr="0011125B" w:rsidTr="00373946">
        <w:trPr>
          <w:trHeight w:val="708"/>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hint="eastAsia"/>
                <w:color w:val="000000" w:themeColor="text1"/>
                <w:szCs w:val="21"/>
              </w:rPr>
              <w:t>服务期限</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七</w:t>
            </w:r>
            <w:r w:rsidRPr="0011125B">
              <w:rPr>
                <w:rFonts w:ascii="宋体" w:hAnsi="宋体"/>
                <w:color w:val="000000" w:themeColor="text1"/>
                <w:szCs w:val="21"/>
              </w:rPr>
              <w:t>章“合同”规定的</w:t>
            </w:r>
            <w:r w:rsidRPr="0011125B">
              <w:rPr>
                <w:rFonts w:ascii="宋体" w:hAnsi="宋体" w:hint="eastAsia"/>
                <w:color w:val="000000" w:themeColor="text1"/>
                <w:szCs w:val="21"/>
              </w:rPr>
              <w:t>服务期限</w:t>
            </w:r>
          </w:p>
        </w:tc>
      </w:tr>
      <w:tr w:rsidR="0011125B" w:rsidRPr="0011125B" w:rsidTr="00373946">
        <w:trPr>
          <w:trHeight w:val="690"/>
          <w:tblHeader/>
          <w:jc w:val="center"/>
        </w:trPr>
        <w:tc>
          <w:tcPr>
            <w:tcW w:w="425" w:type="pct"/>
            <w:vMerge/>
            <w:vAlign w:val="center"/>
          </w:tcPr>
          <w:p w:rsidR="00DA6E4D" w:rsidRPr="0011125B" w:rsidRDefault="00DA6E4D" w:rsidP="00BB23FF">
            <w:pPr>
              <w:jc w:val="center"/>
              <w:rPr>
                <w:rFonts w:ascii="宋体" w:hAnsi="宋体"/>
                <w:color w:val="000000" w:themeColor="text1"/>
                <w:szCs w:val="21"/>
              </w:rPr>
            </w:pPr>
          </w:p>
        </w:tc>
        <w:tc>
          <w:tcPr>
            <w:tcW w:w="444" w:type="pct"/>
            <w:vMerge/>
            <w:vAlign w:val="center"/>
          </w:tcPr>
          <w:p w:rsidR="00DA6E4D" w:rsidRPr="0011125B" w:rsidRDefault="00DA6E4D" w:rsidP="00BB23FF">
            <w:pPr>
              <w:jc w:val="center"/>
              <w:rPr>
                <w:rFonts w:ascii="宋体" w:hAnsi="宋体"/>
                <w:color w:val="000000" w:themeColor="text1"/>
                <w:szCs w:val="21"/>
              </w:rPr>
            </w:pPr>
          </w:p>
        </w:tc>
        <w:tc>
          <w:tcPr>
            <w:tcW w:w="1327" w:type="pct"/>
            <w:gridSpan w:val="2"/>
            <w:vAlign w:val="center"/>
          </w:tcPr>
          <w:p w:rsidR="00DA6E4D" w:rsidRPr="0011125B" w:rsidRDefault="00DA6E4D" w:rsidP="00BB23FF">
            <w:pPr>
              <w:jc w:val="center"/>
              <w:rPr>
                <w:rFonts w:ascii="宋体" w:hAnsi="宋体"/>
                <w:color w:val="000000" w:themeColor="text1"/>
                <w:szCs w:val="21"/>
              </w:rPr>
            </w:pPr>
            <w:r w:rsidRPr="0011125B">
              <w:rPr>
                <w:rFonts w:ascii="宋体" w:hAnsi="宋体"/>
                <w:color w:val="000000" w:themeColor="text1"/>
                <w:szCs w:val="21"/>
              </w:rPr>
              <w:t>权利义务</w:t>
            </w:r>
          </w:p>
        </w:tc>
        <w:tc>
          <w:tcPr>
            <w:tcW w:w="2804" w:type="pct"/>
            <w:gridSpan w:val="2"/>
            <w:vAlign w:val="center"/>
          </w:tcPr>
          <w:p w:rsidR="00DA6E4D" w:rsidRPr="0011125B" w:rsidRDefault="00DA6E4D" w:rsidP="00BB23FF">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七</w:t>
            </w:r>
            <w:r w:rsidRPr="0011125B">
              <w:rPr>
                <w:rFonts w:ascii="宋体" w:hAnsi="宋体"/>
                <w:color w:val="000000" w:themeColor="text1"/>
                <w:szCs w:val="21"/>
              </w:rPr>
              <w:t>章“合同”规定的权利义务</w:t>
            </w:r>
          </w:p>
        </w:tc>
      </w:tr>
      <w:tr w:rsidR="0011125B" w:rsidRPr="0011125B" w:rsidTr="0089161E">
        <w:trPr>
          <w:trHeight w:val="794"/>
          <w:tblHeader/>
          <w:jc w:val="center"/>
        </w:trPr>
        <w:tc>
          <w:tcPr>
            <w:tcW w:w="869"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条款号</w:t>
            </w:r>
          </w:p>
        </w:tc>
        <w:tc>
          <w:tcPr>
            <w:tcW w:w="1327" w:type="pct"/>
            <w:gridSpan w:val="2"/>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评分因素</w:t>
            </w:r>
          </w:p>
        </w:tc>
        <w:tc>
          <w:tcPr>
            <w:tcW w:w="371" w:type="pct"/>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hint="eastAsia"/>
                <w:color w:val="000000" w:themeColor="text1"/>
                <w:szCs w:val="21"/>
              </w:rPr>
              <w:t>分值</w:t>
            </w:r>
          </w:p>
        </w:tc>
        <w:tc>
          <w:tcPr>
            <w:tcW w:w="2433" w:type="pct"/>
            <w:vAlign w:val="center"/>
          </w:tcPr>
          <w:p w:rsidR="00DA6E4D" w:rsidRPr="0011125B" w:rsidRDefault="00DA6E4D" w:rsidP="00BB23FF">
            <w:pPr>
              <w:jc w:val="center"/>
              <w:rPr>
                <w:rFonts w:ascii="黑体" w:eastAsia="黑体" w:hAnsi="黑体"/>
                <w:color w:val="000000" w:themeColor="text1"/>
                <w:szCs w:val="21"/>
              </w:rPr>
            </w:pPr>
            <w:r w:rsidRPr="0011125B">
              <w:rPr>
                <w:rFonts w:ascii="黑体" w:eastAsia="黑体" w:hAnsi="黑体"/>
                <w:color w:val="000000" w:themeColor="text1"/>
                <w:szCs w:val="21"/>
              </w:rPr>
              <w:t>评分标准</w:t>
            </w:r>
          </w:p>
        </w:tc>
      </w:tr>
      <w:tr w:rsidR="0011125B" w:rsidRPr="0011125B" w:rsidTr="0089161E">
        <w:trPr>
          <w:trHeight w:val="510"/>
          <w:tblHeader/>
          <w:jc w:val="center"/>
        </w:trPr>
        <w:tc>
          <w:tcPr>
            <w:tcW w:w="869" w:type="pct"/>
            <w:gridSpan w:val="2"/>
            <w:vMerge w:val="restart"/>
            <w:vAlign w:val="center"/>
          </w:tcPr>
          <w:p w:rsidR="004F424C" w:rsidRPr="0011125B" w:rsidRDefault="004F424C" w:rsidP="00373946">
            <w:pPr>
              <w:jc w:val="center"/>
              <w:rPr>
                <w:rFonts w:ascii="宋体" w:hAnsi="宋体"/>
                <w:color w:val="000000" w:themeColor="text1"/>
                <w:szCs w:val="21"/>
              </w:rPr>
            </w:pPr>
            <w:r w:rsidRPr="0011125B">
              <w:rPr>
                <w:rFonts w:ascii="宋体" w:hAnsi="宋体" w:hint="eastAsia"/>
                <w:color w:val="000000" w:themeColor="text1"/>
                <w:szCs w:val="21"/>
              </w:rPr>
              <w:t>2.2.</w:t>
            </w:r>
            <w:r w:rsidR="00373946" w:rsidRPr="0011125B">
              <w:rPr>
                <w:rFonts w:ascii="宋体" w:hAnsi="宋体"/>
                <w:color w:val="000000" w:themeColor="text1"/>
                <w:szCs w:val="21"/>
              </w:rPr>
              <w:t>1</w:t>
            </w:r>
          </w:p>
        </w:tc>
        <w:tc>
          <w:tcPr>
            <w:tcW w:w="590" w:type="pct"/>
            <w:vMerge w:val="restart"/>
            <w:vAlign w:val="center"/>
          </w:tcPr>
          <w:p w:rsidR="004F424C" w:rsidRPr="0011125B" w:rsidRDefault="0089161E" w:rsidP="003B5E66">
            <w:pPr>
              <w:jc w:val="center"/>
              <w:rPr>
                <w:rFonts w:ascii="宋体" w:hAnsi="宋体"/>
                <w:color w:val="000000" w:themeColor="text1"/>
                <w:sz w:val="18"/>
                <w:szCs w:val="18"/>
              </w:rPr>
            </w:pPr>
            <w:r w:rsidRPr="0011125B">
              <w:rPr>
                <w:rFonts w:ascii="宋体" w:hAnsi="宋体" w:hint="eastAsia"/>
                <w:color w:val="000000" w:themeColor="text1"/>
                <w:sz w:val="18"/>
                <w:szCs w:val="18"/>
              </w:rPr>
              <w:t>技术方案</w:t>
            </w:r>
            <w:r w:rsidR="004F424C" w:rsidRPr="0011125B">
              <w:rPr>
                <w:rFonts w:ascii="宋体" w:hAnsi="宋体" w:hint="eastAsia"/>
                <w:color w:val="000000" w:themeColor="text1"/>
                <w:sz w:val="18"/>
                <w:szCs w:val="18"/>
              </w:rPr>
              <w:t>分</w:t>
            </w:r>
            <w:r w:rsidRPr="0011125B">
              <w:rPr>
                <w:rFonts w:ascii="宋体" w:hAnsi="宋体" w:hint="eastAsia"/>
                <w:color w:val="000000" w:themeColor="text1"/>
                <w:sz w:val="18"/>
                <w:szCs w:val="18"/>
              </w:rPr>
              <w:t>（</w:t>
            </w:r>
            <w:r w:rsidR="003B5E66" w:rsidRPr="0011125B">
              <w:rPr>
                <w:rFonts w:ascii="宋体" w:hAnsi="宋体"/>
                <w:color w:val="000000" w:themeColor="text1"/>
                <w:sz w:val="18"/>
                <w:szCs w:val="18"/>
              </w:rPr>
              <w:t>70</w:t>
            </w:r>
            <w:r w:rsidRPr="0011125B">
              <w:rPr>
                <w:rFonts w:ascii="宋体" w:hAnsi="宋体" w:hint="eastAsia"/>
                <w:color w:val="000000" w:themeColor="text1"/>
                <w:sz w:val="18"/>
                <w:szCs w:val="18"/>
              </w:rPr>
              <w:t>分）</w:t>
            </w:r>
          </w:p>
        </w:tc>
        <w:tc>
          <w:tcPr>
            <w:tcW w:w="737" w:type="pct"/>
            <w:vAlign w:val="center"/>
          </w:tcPr>
          <w:p w:rsidR="004F424C" w:rsidRPr="0011125B" w:rsidRDefault="004F424C" w:rsidP="004F424C">
            <w:pPr>
              <w:jc w:val="center"/>
              <w:rPr>
                <w:rFonts w:ascii="宋体" w:hAnsi="宋体"/>
                <w:color w:val="000000" w:themeColor="text1"/>
                <w:sz w:val="18"/>
                <w:szCs w:val="18"/>
              </w:rPr>
            </w:pPr>
            <w:r w:rsidRPr="0011125B">
              <w:rPr>
                <w:rFonts w:ascii="宋体" w:hAnsi="宋体" w:hint="eastAsia"/>
                <w:color w:val="000000" w:themeColor="text1"/>
                <w:sz w:val="18"/>
                <w:szCs w:val="18"/>
              </w:rPr>
              <w:t>项目投融资方案</w:t>
            </w:r>
          </w:p>
        </w:tc>
        <w:tc>
          <w:tcPr>
            <w:tcW w:w="371" w:type="pct"/>
            <w:vAlign w:val="center"/>
          </w:tcPr>
          <w:p w:rsidR="004F424C" w:rsidRPr="0011125B" w:rsidRDefault="00A96F0F" w:rsidP="00373946">
            <w:pPr>
              <w:jc w:val="center"/>
              <w:rPr>
                <w:rFonts w:ascii="宋体" w:hAnsi="宋体"/>
                <w:color w:val="000000" w:themeColor="text1"/>
                <w:sz w:val="18"/>
                <w:szCs w:val="18"/>
              </w:rPr>
            </w:pPr>
            <w:r w:rsidRPr="0011125B">
              <w:rPr>
                <w:rFonts w:ascii="宋体" w:hAnsi="宋体"/>
                <w:color w:val="000000" w:themeColor="text1"/>
                <w:sz w:val="18"/>
                <w:szCs w:val="18"/>
              </w:rPr>
              <w:t>15</w:t>
            </w:r>
          </w:p>
        </w:tc>
        <w:tc>
          <w:tcPr>
            <w:tcW w:w="2433" w:type="pct"/>
            <w:vAlign w:val="center"/>
          </w:tcPr>
          <w:p w:rsidR="004F424C" w:rsidRPr="0011125B" w:rsidRDefault="004F424C" w:rsidP="00373946">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包括但</w:t>
            </w:r>
            <w:r w:rsidRPr="0011125B">
              <w:rPr>
                <w:rFonts w:ascii="宋体" w:hAnsi="宋体"/>
                <w:color w:val="000000" w:themeColor="text1"/>
                <w:sz w:val="18"/>
                <w:szCs w:val="18"/>
              </w:rPr>
              <w:t>不限于</w:t>
            </w:r>
            <w:r w:rsidRPr="0011125B">
              <w:rPr>
                <w:rFonts w:ascii="宋体" w:hAnsi="宋体" w:hint="eastAsia"/>
                <w:color w:val="000000" w:themeColor="text1"/>
                <w:sz w:val="18"/>
                <w:szCs w:val="18"/>
              </w:rPr>
              <w:t>资本金投资额度</w:t>
            </w:r>
            <w:r w:rsidRPr="0011125B">
              <w:rPr>
                <w:rFonts w:ascii="宋体" w:hAnsi="宋体"/>
                <w:color w:val="000000" w:themeColor="text1"/>
                <w:sz w:val="18"/>
                <w:szCs w:val="18"/>
              </w:rPr>
              <w:t>、</w:t>
            </w:r>
            <w:r w:rsidRPr="0011125B">
              <w:rPr>
                <w:rFonts w:ascii="宋体" w:hAnsi="宋体" w:hint="eastAsia"/>
                <w:color w:val="000000" w:themeColor="text1"/>
                <w:sz w:val="18"/>
                <w:szCs w:val="18"/>
              </w:rPr>
              <w:t>筹措</w:t>
            </w:r>
            <w:r w:rsidRPr="0011125B">
              <w:rPr>
                <w:rFonts w:ascii="宋体" w:hAnsi="宋体"/>
                <w:color w:val="000000" w:themeColor="text1"/>
                <w:sz w:val="18"/>
                <w:szCs w:val="18"/>
              </w:rPr>
              <w:t>方案、</w:t>
            </w:r>
            <w:r w:rsidRPr="0011125B">
              <w:rPr>
                <w:rFonts w:ascii="宋体" w:hAnsi="宋体" w:hint="eastAsia"/>
                <w:color w:val="000000" w:themeColor="text1"/>
                <w:sz w:val="18"/>
                <w:szCs w:val="18"/>
              </w:rPr>
              <w:t>资本金</w:t>
            </w:r>
            <w:r w:rsidRPr="0011125B">
              <w:rPr>
                <w:rFonts w:ascii="宋体" w:hAnsi="宋体"/>
                <w:color w:val="000000" w:themeColor="text1"/>
                <w:sz w:val="18"/>
                <w:szCs w:val="18"/>
              </w:rPr>
              <w:t>到位情况</w:t>
            </w:r>
            <w:r w:rsidRPr="0011125B">
              <w:rPr>
                <w:rFonts w:ascii="宋体" w:hAnsi="宋体" w:hint="eastAsia"/>
                <w:color w:val="000000" w:themeColor="text1"/>
                <w:sz w:val="18"/>
                <w:szCs w:val="18"/>
              </w:rPr>
              <w:t>；</w:t>
            </w:r>
            <w:r w:rsidRPr="0011125B">
              <w:rPr>
                <w:rFonts w:ascii="宋体" w:hAnsi="宋体"/>
                <w:color w:val="000000" w:themeColor="text1"/>
                <w:sz w:val="18"/>
                <w:szCs w:val="18"/>
              </w:rPr>
              <w:t>债务资金</w:t>
            </w:r>
            <w:r w:rsidRPr="0011125B">
              <w:rPr>
                <w:rFonts w:ascii="宋体" w:hAnsi="宋体" w:hint="eastAsia"/>
                <w:color w:val="000000" w:themeColor="text1"/>
                <w:sz w:val="18"/>
                <w:szCs w:val="18"/>
              </w:rPr>
              <w:t>预落实</w:t>
            </w:r>
            <w:r w:rsidRPr="0011125B">
              <w:rPr>
                <w:rFonts w:ascii="宋体" w:hAnsi="宋体"/>
                <w:color w:val="000000" w:themeColor="text1"/>
                <w:sz w:val="18"/>
                <w:szCs w:val="18"/>
              </w:rPr>
              <w:t>情况、</w:t>
            </w:r>
            <w:r w:rsidRPr="0011125B">
              <w:rPr>
                <w:rFonts w:ascii="宋体" w:hAnsi="宋体" w:hint="eastAsia"/>
                <w:color w:val="000000" w:themeColor="text1"/>
                <w:sz w:val="18"/>
                <w:szCs w:val="18"/>
              </w:rPr>
              <w:t>资金</w:t>
            </w:r>
            <w:r w:rsidRPr="0011125B">
              <w:rPr>
                <w:rFonts w:ascii="宋体" w:hAnsi="宋体"/>
                <w:color w:val="000000" w:themeColor="text1"/>
                <w:sz w:val="18"/>
                <w:szCs w:val="18"/>
              </w:rPr>
              <w:t>成本、还本付息方式</w:t>
            </w:r>
            <w:r w:rsidRPr="0011125B">
              <w:rPr>
                <w:rFonts w:ascii="宋体" w:hAnsi="宋体" w:hint="eastAsia"/>
                <w:color w:val="000000" w:themeColor="text1"/>
                <w:sz w:val="18"/>
                <w:szCs w:val="18"/>
              </w:rPr>
              <w:t>、</w:t>
            </w:r>
            <w:r w:rsidRPr="0011125B">
              <w:rPr>
                <w:rFonts w:ascii="宋体" w:hAnsi="宋体"/>
                <w:color w:val="000000" w:themeColor="text1"/>
                <w:sz w:val="18"/>
                <w:szCs w:val="18"/>
              </w:rPr>
              <w:t>资金监管等方面</w:t>
            </w:r>
            <w:r w:rsidRPr="0011125B">
              <w:rPr>
                <w:rFonts w:ascii="宋体" w:hAnsi="宋体" w:hint="eastAsia"/>
                <w:color w:val="000000" w:themeColor="text1"/>
                <w:sz w:val="18"/>
                <w:szCs w:val="18"/>
              </w:rPr>
              <w:t>。根据方案情况酌情评分，分值5</w:t>
            </w:r>
            <w:r w:rsidRPr="0011125B">
              <w:rPr>
                <w:rFonts w:ascii="宋体" w:hAnsi="宋体"/>
                <w:color w:val="000000" w:themeColor="text1"/>
                <w:sz w:val="18"/>
                <w:szCs w:val="18"/>
              </w:rPr>
              <w:t>-1</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tc>
      </w:tr>
      <w:tr w:rsidR="0011125B" w:rsidRPr="0011125B" w:rsidTr="0089161E">
        <w:trPr>
          <w:trHeight w:val="510"/>
          <w:tblHeader/>
          <w:jc w:val="center"/>
        </w:trPr>
        <w:tc>
          <w:tcPr>
            <w:tcW w:w="869" w:type="pct"/>
            <w:gridSpan w:val="2"/>
            <w:vMerge/>
            <w:vAlign w:val="center"/>
          </w:tcPr>
          <w:p w:rsidR="004F424C" w:rsidRPr="0011125B" w:rsidRDefault="004F424C" w:rsidP="004F424C">
            <w:pPr>
              <w:jc w:val="center"/>
              <w:rPr>
                <w:rFonts w:ascii="宋体" w:hAnsi="宋体"/>
                <w:color w:val="000000" w:themeColor="text1"/>
                <w:szCs w:val="21"/>
              </w:rPr>
            </w:pPr>
          </w:p>
        </w:tc>
        <w:tc>
          <w:tcPr>
            <w:tcW w:w="590" w:type="pct"/>
            <w:vMerge/>
            <w:vAlign w:val="center"/>
          </w:tcPr>
          <w:p w:rsidR="004F424C" w:rsidRPr="0011125B" w:rsidRDefault="004F424C" w:rsidP="004F424C">
            <w:pPr>
              <w:jc w:val="center"/>
              <w:rPr>
                <w:rFonts w:ascii="宋体" w:hAnsi="宋体"/>
                <w:color w:val="000000" w:themeColor="text1"/>
                <w:sz w:val="18"/>
                <w:szCs w:val="18"/>
              </w:rPr>
            </w:pPr>
          </w:p>
        </w:tc>
        <w:tc>
          <w:tcPr>
            <w:tcW w:w="737" w:type="pct"/>
            <w:vAlign w:val="center"/>
          </w:tcPr>
          <w:p w:rsidR="004F424C" w:rsidRPr="0011125B" w:rsidRDefault="004F424C" w:rsidP="004F424C">
            <w:pPr>
              <w:jc w:val="center"/>
              <w:rPr>
                <w:rFonts w:ascii="宋体" w:hAnsi="宋体"/>
                <w:color w:val="000000" w:themeColor="text1"/>
                <w:sz w:val="18"/>
                <w:szCs w:val="18"/>
              </w:rPr>
            </w:pPr>
            <w:r w:rsidRPr="0011125B">
              <w:rPr>
                <w:rFonts w:ascii="宋体" w:hAnsi="宋体" w:hint="eastAsia"/>
                <w:color w:val="000000" w:themeColor="text1"/>
                <w:sz w:val="18"/>
                <w:szCs w:val="18"/>
              </w:rPr>
              <w:t>项目公司组建方案</w:t>
            </w:r>
          </w:p>
        </w:tc>
        <w:tc>
          <w:tcPr>
            <w:tcW w:w="371" w:type="pct"/>
            <w:vAlign w:val="center"/>
          </w:tcPr>
          <w:p w:rsidR="004F424C" w:rsidRPr="0011125B" w:rsidRDefault="00166D79" w:rsidP="004F424C">
            <w:pPr>
              <w:jc w:val="center"/>
              <w:rPr>
                <w:rFonts w:ascii="宋体" w:hAnsi="宋体"/>
                <w:color w:val="000000" w:themeColor="text1"/>
                <w:sz w:val="18"/>
                <w:szCs w:val="18"/>
              </w:rPr>
            </w:pPr>
            <w:r w:rsidRPr="0011125B">
              <w:rPr>
                <w:rFonts w:ascii="宋体" w:hAnsi="宋体"/>
                <w:color w:val="000000" w:themeColor="text1"/>
                <w:sz w:val="18"/>
                <w:szCs w:val="18"/>
              </w:rPr>
              <w:t>15</w:t>
            </w:r>
          </w:p>
        </w:tc>
        <w:tc>
          <w:tcPr>
            <w:tcW w:w="2433" w:type="pct"/>
            <w:vAlign w:val="center"/>
          </w:tcPr>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包括</w:t>
            </w:r>
            <w:r w:rsidRPr="0011125B">
              <w:rPr>
                <w:rFonts w:ascii="宋体" w:hAnsi="宋体"/>
                <w:color w:val="000000" w:themeColor="text1"/>
                <w:sz w:val="18"/>
                <w:szCs w:val="18"/>
              </w:rPr>
              <w:t>但</w:t>
            </w:r>
            <w:r w:rsidRPr="0011125B">
              <w:rPr>
                <w:rFonts w:ascii="宋体" w:hAnsi="宋体" w:hint="eastAsia"/>
                <w:color w:val="000000" w:themeColor="text1"/>
                <w:sz w:val="18"/>
                <w:szCs w:val="18"/>
              </w:rPr>
              <w:t>不限于项目公司组建计划、项目公司机构设置、设备、技术、主要人员组成，</w:t>
            </w:r>
            <w:r w:rsidRPr="0011125B">
              <w:rPr>
                <w:rFonts w:ascii="宋体" w:hAnsi="宋体"/>
                <w:color w:val="000000" w:themeColor="text1"/>
                <w:sz w:val="18"/>
                <w:szCs w:val="18"/>
              </w:rPr>
              <w:t>项目公司管理方案及公司</w:t>
            </w:r>
            <w:r w:rsidRPr="0011125B">
              <w:rPr>
                <w:rFonts w:ascii="宋体" w:hAnsi="宋体" w:hint="eastAsia"/>
                <w:color w:val="000000" w:themeColor="text1"/>
                <w:sz w:val="18"/>
                <w:szCs w:val="18"/>
              </w:rPr>
              <w:t>规章制度。根据方案情况酌情评分，分值</w:t>
            </w:r>
            <w:r w:rsidR="00166D79" w:rsidRPr="0011125B">
              <w:rPr>
                <w:rFonts w:ascii="宋体" w:hAnsi="宋体"/>
                <w:color w:val="000000" w:themeColor="text1"/>
                <w:sz w:val="18"/>
                <w:szCs w:val="18"/>
              </w:rPr>
              <w:t>5</w:t>
            </w:r>
            <w:r w:rsidRPr="0011125B">
              <w:rPr>
                <w:rFonts w:ascii="宋体" w:hAnsi="宋体"/>
                <w:color w:val="000000" w:themeColor="text1"/>
                <w:sz w:val="18"/>
                <w:szCs w:val="18"/>
              </w:rPr>
              <w:t>-</w:t>
            </w:r>
            <w:r w:rsidR="00166D79" w:rsidRPr="0011125B">
              <w:rPr>
                <w:rFonts w:ascii="宋体" w:hAnsi="宋体"/>
                <w:color w:val="000000" w:themeColor="text1"/>
                <w:sz w:val="18"/>
                <w:szCs w:val="18"/>
              </w:rPr>
              <w:t>15</w:t>
            </w:r>
            <w:r w:rsidRPr="0011125B">
              <w:rPr>
                <w:rFonts w:ascii="宋体" w:hAnsi="宋体" w:hint="eastAsia"/>
                <w:color w:val="000000" w:themeColor="text1"/>
                <w:sz w:val="18"/>
                <w:szCs w:val="18"/>
              </w:rPr>
              <w:t>分。</w:t>
            </w:r>
          </w:p>
          <w:p w:rsidR="004F424C" w:rsidRPr="0011125B" w:rsidRDefault="004F424C" w:rsidP="00373946">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注</w:t>
            </w:r>
            <w:r w:rsidRPr="0011125B">
              <w:rPr>
                <w:rFonts w:ascii="宋体" w:hAnsi="宋体"/>
                <w:color w:val="000000" w:themeColor="text1"/>
                <w:sz w:val="18"/>
                <w:szCs w:val="18"/>
              </w:rPr>
              <w:t>：</w:t>
            </w:r>
            <w:r w:rsidRPr="0011125B">
              <w:rPr>
                <w:rFonts w:ascii="宋体" w:hAnsi="宋体" w:hint="eastAsia"/>
                <w:color w:val="000000" w:themeColor="text1"/>
                <w:sz w:val="18"/>
                <w:szCs w:val="18"/>
              </w:rPr>
              <w:t>PPP项目公司主要人员不得与工程总承包项目经理部主要人员交叉任职，否则每人减</w:t>
            </w:r>
            <w:r w:rsidR="00373946" w:rsidRPr="0011125B">
              <w:rPr>
                <w:rFonts w:ascii="宋体" w:hAnsi="宋体"/>
                <w:color w:val="000000" w:themeColor="text1"/>
                <w:sz w:val="18"/>
                <w:szCs w:val="18"/>
              </w:rPr>
              <w:t>1</w:t>
            </w:r>
            <w:r w:rsidRPr="0011125B">
              <w:rPr>
                <w:rFonts w:ascii="宋体" w:hAnsi="宋体" w:hint="eastAsia"/>
                <w:color w:val="000000" w:themeColor="text1"/>
                <w:sz w:val="18"/>
                <w:szCs w:val="18"/>
              </w:rPr>
              <w:t>分。</w:t>
            </w:r>
          </w:p>
        </w:tc>
      </w:tr>
      <w:tr w:rsidR="0011125B" w:rsidRPr="0011125B" w:rsidTr="0089161E">
        <w:trPr>
          <w:trHeight w:val="510"/>
          <w:tblHeader/>
          <w:jc w:val="center"/>
        </w:trPr>
        <w:tc>
          <w:tcPr>
            <w:tcW w:w="869" w:type="pct"/>
            <w:gridSpan w:val="2"/>
            <w:vMerge/>
            <w:vAlign w:val="center"/>
          </w:tcPr>
          <w:p w:rsidR="004F424C" w:rsidRPr="0011125B" w:rsidRDefault="004F424C" w:rsidP="004F424C">
            <w:pPr>
              <w:jc w:val="center"/>
              <w:rPr>
                <w:rFonts w:ascii="宋体" w:hAnsi="宋体"/>
                <w:color w:val="000000" w:themeColor="text1"/>
                <w:szCs w:val="21"/>
              </w:rPr>
            </w:pPr>
          </w:p>
        </w:tc>
        <w:tc>
          <w:tcPr>
            <w:tcW w:w="590" w:type="pct"/>
            <w:vMerge/>
            <w:vAlign w:val="center"/>
          </w:tcPr>
          <w:p w:rsidR="004F424C" w:rsidRPr="0011125B" w:rsidRDefault="004F424C" w:rsidP="004F424C">
            <w:pPr>
              <w:jc w:val="center"/>
              <w:rPr>
                <w:rFonts w:ascii="宋体" w:hAnsi="宋体"/>
                <w:color w:val="000000" w:themeColor="text1"/>
                <w:sz w:val="18"/>
                <w:szCs w:val="18"/>
              </w:rPr>
            </w:pPr>
          </w:p>
        </w:tc>
        <w:tc>
          <w:tcPr>
            <w:tcW w:w="737" w:type="pct"/>
            <w:vAlign w:val="center"/>
          </w:tcPr>
          <w:p w:rsidR="004F424C" w:rsidRPr="0011125B" w:rsidRDefault="004F424C" w:rsidP="004F424C">
            <w:pPr>
              <w:jc w:val="center"/>
              <w:rPr>
                <w:rFonts w:ascii="宋体" w:hAnsi="宋体"/>
                <w:color w:val="000000" w:themeColor="text1"/>
                <w:sz w:val="18"/>
                <w:szCs w:val="18"/>
              </w:rPr>
            </w:pPr>
            <w:r w:rsidRPr="0011125B">
              <w:rPr>
                <w:rFonts w:ascii="宋体" w:hAnsi="宋体" w:hint="eastAsia"/>
                <w:color w:val="000000" w:themeColor="text1"/>
                <w:sz w:val="18"/>
                <w:szCs w:val="18"/>
              </w:rPr>
              <w:t>项目建设方案</w:t>
            </w:r>
          </w:p>
        </w:tc>
        <w:tc>
          <w:tcPr>
            <w:tcW w:w="371" w:type="pct"/>
            <w:vAlign w:val="center"/>
          </w:tcPr>
          <w:p w:rsidR="004F424C" w:rsidRPr="0011125B" w:rsidRDefault="008767D7" w:rsidP="00373946">
            <w:pPr>
              <w:jc w:val="center"/>
              <w:rPr>
                <w:rFonts w:ascii="宋体" w:hAnsi="宋体"/>
                <w:color w:val="000000" w:themeColor="text1"/>
                <w:sz w:val="18"/>
                <w:szCs w:val="18"/>
              </w:rPr>
            </w:pPr>
            <w:r w:rsidRPr="0011125B">
              <w:rPr>
                <w:rFonts w:ascii="宋体" w:hAnsi="宋体" w:hint="eastAsia"/>
                <w:color w:val="000000" w:themeColor="text1"/>
                <w:sz w:val="18"/>
                <w:szCs w:val="18"/>
              </w:rPr>
              <w:t>2</w:t>
            </w:r>
            <w:r w:rsidR="00373946" w:rsidRPr="0011125B">
              <w:rPr>
                <w:rFonts w:ascii="宋体" w:hAnsi="宋体"/>
                <w:color w:val="000000" w:themeColor="text1"/>
                <w:sz w:val="18"/>
                <w:szCs w:val="18"/>
              </w:rPr>
              <w:t>5</w:t>
            </w:r>
          </w:p>
        </w:tc>
        <w:tc>
          <w:tcPr>
            <w:tcW w:w="2433" w:type="pct"/>
            <w:vAlign w:val="center"/>
          </w:tcPr>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1.建设工作内容和时间安排。根据方案情况酌情评分，分值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2.深化设计方案（必要时）、</w:t>
            </w:r>
            <w:r w:rsidR="006C5B64" w:rsidRPr="0011125B">
              <w:rPr>
                <w:rFonts w:ascii="宋体" w:hAnsi="宋体" w:hint="eastAsia"/>
                <w:color w:val="000000" w:themeColor="text1"/>
                <w:sz w:val="18"/>
                <w:szCs w:val="18"/>
              </w:rPr>
              <w:t>深化设计</w:t>
            </w:r>
            <w:r w:rsidRPr="0011125B">
              <w:rPr>
                <w:rFonts w:ascii="宋体" w:hAnsi="宋体" w:hint="eastAsia"/>
                <w:color w:val="000000" w:themeColor="text1"/>
                <w:sz w:val="18"/>
                <w:szCs w:val="18"/>
              </w:rPr>
              <w:t>进度计划和保障措施。根据方案情况酌情评分，分值</w:t>
            </w:r>
            <w:r w:rsidR="008405A4" w:rsidRPr="0011125B">
              <w:rPr>
                <w:rFonts w:ascii="宋体" w:hAnsi="宋体" w:hint="eastAsia"/>
                <w:color w:val="000000" w:themeColor="text1"/>
                <w:sz w:val="18"/>
                <w:szCs w:val="18"/>
              </w:rPr>
              <w:t>0</w:t>
            </w:r>
            <w:r w:rsidR="008767D7" w:rsidRPr="0011125B">
              <w:rPr>
                <w:rFonts w:ascii="宋体" w:hAnsi="宋体" w:hint="eastAsia"/>
                <w:color w:val="000000" w:themeColor="text1"/>
                <w:sz w:val="18"/>
                <w:szCs w:val="18"/>
              </w:rPr>
              <w:t>-</w:t>
            </w:r>
            <w:r w:rsidR="008405A4" w:rsidRPr="0011125B">
              <w:rPr>
                <w:rFonts w:ascii="宋体" w:hAnsi="宋体"/>
                <w:color w:val="000000" w:themeColor="text1"/>
                <w:sz w:val="18"/>
                <w:szCs w:val="18"/>
              </w:rPr>
              <w:t>0</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3.项目施工方案、</w:t>
            </w:r>
            <w:r w:rsidR="006C5B64" w:rsidRPr="0011125B">
              <w:rPr>
                <w:rFonts w:ascii="宋体" w:hAnsi="宋体" w:hint="eastAsia"/>
                <w:color w:val="000000" w:themeColor="text1"/>
                <w:sz w:val="18"/>
                <w:szCs w:val="18"/>
              </w:rPr>
              <w:t>施工</w:t>
            </w:r>
            <w:r w:rsidRPr="0011125B">
              <w:rPr>
                <w:rFonts w:ascii="宋体" w:hAnsi="宋体" w:hint="eastAsia"/>
                <w:color w:val="000000" w:themeColor="text1"/>
                <w:sz w:val="18"/>
                <w:szCs w:val="18"/>
              </w:rPr>
              <w:t>进度计划和保障措施。根据方案情况酌情评分，分值</w:t>
            </w:r>
            <w:r w:rsidR="008405A4" w:rsidRPr="0011125B">
              <w:rPr>
                <w:rFonts w:ascii="宋体" w:hAnsi="宋体" w:hint="eastAsia"/>
                <w:color w:val="000000" w:themeColor="text1"/>
                <w:sz w:val="18"/>
                <w:szCs w:val="18"/>
              </w:rPr>
              <w:t>2</w:t>
            </w:r>
            <w:r w:rsidR="008767D7" w:rsidRPr="0011125B">
              <w:rPr>
                <w:rFonts w:ascii="宋体" w:hAnsi="宋体" w:hint="eastAsia"/>
                <w:color w:val="000000" w:themeColor="text1"/>
                <w:sz w:val="18"/>
                <w:szCs w:val="18"/>
              </w:rPr>
              <w:t>-</w:t>
            </w:r>
            <w:r w:rsidR="008405A4" w:rsidRPr="0011125B">
              <w:rPr>
                <w:rFonts w:ascii="宋体" w:hAnsi="宋体"/>
                <w:color w:val="000000" w:themeColor="text1"/>
                <w:sz w:val="18"/>
                <w:szCs w:val="18"/>
              </w:rPr>
              <w:t>4</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4.工程质量目标和保证措施。根据方案情况酌情评分，分值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5.项目投资控制目标和保证措施。根据方案情况酌情评分，分值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6.施工安全目标和保证措施。根据方案情况酌情评分，分值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7.施工环境保护和水土保持措施。根据方案情况酌情评分，分值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8.项目设备采购方案。根据方案情况酌情评分，分值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9.建设期保险方案。根据方案情况酌情评分，分值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10.应急</w:t>
            </w:r>
            <w:r w:rsidRPr="0011125B">
              <w:rPr>
                <w:rFonts w:ascii="宋体" w:hAnsi="宋体"/>
                <w:color w:val="000000" w:themeColor="text1"/>
                <w:sz w:val="18"/>
                <w:szCs w:val="18"/>
              </w:rPr>
              <w:t>预</w:t>
            </w:r>
            <w:r w:rsidRPr="0011125B">
              <w:rPr>
                <w:rFonts w:ascii="宋体" w:hAnsi="宋体" w:hint="eastAsia"/>
                <w:color w:val="000000" w:themeColor="text1"/>
                <w:sz w:val="18"/>
                <w:szCs w:val="18"/>
              </w:rPr>
              <w:t>案。根据方案情况酌情评分，分值</w:t>
            </w:r>
            <w:r w:rsidR="008767D7" w:rsidRPr="0011125B">
              <w:rPr>
                <w:rFonts w:ascii="宋体" w:hAnsi="宋体" w:hint="eastAsia"/>
                <w:color w:val="000000" w:themeColor="text1"/>
                <w:sz w:val="18"/>
                <w:szCs w:val="18"/>
              </w:rPr>
              <w:t>1-2</w:t>
            </w:r>
            <w:r w:rsidR="00373946"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备注： 如社会资本提出的工程质量、进度、安全文明、环保目标高于要求的，须提供相应的承诺书（包含未达到承诺目标的违约经济责任）。</w:t>
            </w:r>
          </w:p>
        </w:tc>
      </w:tr>
      <w:tr w:rsidR="0011125B" w:rsidRPr="0011125B" w:rsidTr="0089161E">
        <w:trPr>
          <w:trHeight w:val="510"/>
          <w:tblHeader/>
          <w:jc w:val="center"/>
        </w:trPr>
        <w:tc>
          <w:tcPr>
            <w:tcW w:w="869" w:type="pct"/>
            <w:gridSpan w:val="2"/>
            <w:vMerge/>
            <w:vAlign w:val="center"/>
          </w:tcPr>
          <w:p w:rsidR="004F424C" w:rsidRPr="0011125B" w:rsidRDefault="004F424C" w:rsidP="004F424C">
            <w:pPr>
              <w:jc w:val="center"/>
              <w:rPr>
                <w:rFonts w:ascii="宋体" w:hAnsi="宋体"/>
                <w:color w:val="000000" w:themeColor="text1"/>
                <w:szCs w:val="21"/>
              </w:rPr>
            </w:pPr>
          </w:p>
        </w:tc>
        <w:tc>
          <w:tcPr>
            <w:tcW w:w="590" w:type="pct"/>
            <w:vMerge/>
            <w:vAlign w:val="center"/>
          </w:tcPr>
          <w:p w:rsidR="004F424C" w:rsidRPr="0011125B" w:rsidRDefault="004F424C" w:rsidP="004F424C">
            <w:pPr>
              <w:jc w:val="center"/>
              <w:rPr>
                <w:rFonts w:ascii="宋体" w:hAnsi="宋体"/>
                <w:color w:val="000000" w:themeColor="text1"/>
                <w:sz w:val="18"/>
                <w:szCs w:val="18"/>
              </w:rPr>
            </w:pPr>
          </w:p>
        </w:tc>
        <w:tc>
          <w:tcPr>
            <w:tcW w:w="737" w:type="pct"/>
            <w:vAlign w:val="center"/>
          </w:tcPr>
          <w:p w:rsidR="004F424C" w:rsidRPr="0011125B" w:rsidRDefault="004F424C" w:rsidP="004F424C">
            <w:pPr>
              <w:jc w:val="center"/>
              <w:rPr>
                <w:rFonts w:ascii="宋体" w:hAnsi="宋体"/>
                <w:color w:val="000000" w:themeColor="text1"/>
                <w:sz w:val="18"/>
                <w:szCs w:val="18"/>
              </w:rPr>
            </w:pPr>
            <w:r w:rsidRPr="0011125B">
              <w:rPr>
                <w:rFonts w:ascii="宋体" w:hAnsi="宋体" w:hint="eastAsia"/>
                <w:color w:val="000000" w:themeColor="text1"/>
                <w:sz w:val="18"/>
                <w:szCs w:val="18"/>
              </w:rPr>
              <w:t>项目运营方案</w:t>
            </w:r>
          </w:p>
        </w:tc>
        <w:tc>
          <w:tcPr>
            <w:tcW w:w="371" w:type="pct"/>
            <w:vAlign w:val="center"/>
          </w:tcPr>
          <w:p w:rsidR="004F424C" w:rsidRPr="0011125B" w:rsidRDefault="00373946" w:rsidP="004F424C">
            <w:pPr>
              <w:jc w:val="center"/>
              <w:rPr>
                <w:rFonts w:ascii="宋体" w:hAnsi="宋体"/>
                <w:color w:val="000000" w:themeColor="text1"/>
                <w:sz w:val="18"/>
                <w:szCs w:val="18"/>
              </w:rPr>
            </w:pPr>
            <w:r w:rsidRPr="0011125B">
              <w:rPr>
                <w:rFonts w:ascii="宋体" w:hAnsi="宋体"/>
                <w:color w:val="000000" w:themeColor="text1"/>
                <w:sz w:val="18"/>
                <w:szCs w:val="18"/>
              </w:rPr>
              <w:t>10</w:t>
            </w:r>
          </w:p>
        </w:tc>
        <w:tc>
          <w:tcPr>
            <w:tcW w:w="2433" w:type="pct"/>
            <w:vAlign w:val="center"/>
          </w:tcPr>
          <w:p w:rsidR="004F424C" w:rsidRPr="0011125B" w:rsidRDefault="004F424C" w:rsidP="004F424C">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包括但不限于运营管理原则、运营管理制度、（特许）经营期内项目运营管理目标、服务质量目标和保障措施、维护质量指标和保障措施、大中小修方案、运营期保险方案。根据方案情况酌情评分，分值</w:t>
            </w:r>
            <w:r w:rsidR="00373946" w:rsidRPr="0011125B">
              <w:rPr>
                <w:rFonts w:ascii="宋体" w:hAnsi="宋体"/>
                <w:color w:val="000000" w:themeColor="text1"/>
                <w:sz w:val="18"/>
                <w:szCs w:val="18"/>
              </w:rPr>
              <w:t>2</w:t>
            </w:r>
            <w:r w:rsidR="00373946" w:rsidRPr="0011125B">
              <w:rPr>
                <w:rFonts w:ascii="宋体" w:hAnsi="宋体" w:hint="eastAsia"/>
                <w:color w:val="000000" w:themeColor="text1"/>
                <w:sz w:val="18"/>
                <w:szCs w:val="18"/>
              </w:rPr>
              <w:t>-</w:t>
            </w:r>
            <w:r w:rsidR="00373946" w:rsidRPr="0011125B">
              <w:rPr>
                <w:rFonts w:ascii="宋体" w:hAnsi="宋体"/>
                <w:color w:val="000000" w:themeColor="text1"/>
                <w:sz w:val="18"/>
                <w:szCs w:val="18"/>
              </w:rPr>
              <w:t>10</w:t>
            </w:r>
            <w:r w:rsidR="00373946" w:rsidRPr="0011125B">
              <w:rPr>
                <w:rFonts w:ascii="宋体" w:hAnsi="宋体" w:hint="eastAsia"/>
                <w:color w:val="000000" w:themeColor="text1"/>
                <w:sz w:val="18"/>
                <w:szCs w:val="18"/>
              </w:rPr>
              <w:t>分。</w:t>
            </w:r>
          </w:p>
        </w:tc>
      </w:tr>
      <w:tr w:rsidR="0011125B" w:rsidRPr="0011125B" w:rsidTr="0089161E">
        <w:trPr>
          <w:trHeight w:val="510"/>
          <w:tblHeader/>
          <w:jc w:val="center"/>
        </w:trPr>
        <w:tc>
          <w:tcPr>
            <w:tcW w:w="869" w:type="pct"/>
            <w:gridSpan w:val="2"/>
            <w:vMerge/>
            <w:vAlign w:val="center"/>
          </w:tcPr>
          <w:p w:rsidR="004F424C" w:rsidRPr="0011125B" w:rsidRDefault="004F424C" w:rsidP="004F424C">
            <w:pPr>
              <w:jc w:val="center"/>
              <w:rPr>
                <w:rFonts w:ascii="宋体" w:hAnsi="宋体"/>
                <w:color w:val="000000" w:themeColor="text1"/>
                <w:szCs w:val="21"/>
              </w:rPr>
            </w:pPr>
          </w:p>
        </w:tc>
        <w:tc>
          <w:tcPr>
            <w:tcW w:w="590" w:type="pct"/>
            <w:vMerge/>
            <w:vAlign w:val="center"/>
          </w:tcPr>
          <w:p w:rsidR="004F424C" w:rsidRPr="0011125B" w:rsidRDefault="004F424C" w:rsidP="004F424C">
            <w:pPr>
              <w:jc w:val="center"/>
              <w:rPr>
                <w:rFonts w:ascii="宋体" w:hAnsi="宋体"/>
                <w:color w:val="000000" w:themeColor="text1"/>
                <w:sz w:val="18"/>
                <w:szCs w:val="18"/>
              </w:rPr>
            </w:pPr>
          </w:p>
        </w:tc>
        <w:tc>
          <w:tcPr>
            <w:tcW w:w="737" w:type="pct"/>
            <w:vAlign w:val="center"/>
          </w:tcPr>
          <w:p w:rsidR="004F424C" w:rsidRPr="0011125B" w:rsidRDefault="004F424C" w:rsidP="004F424C">
            <w:pPr>
              <w:jc w:val="center"/>
              <w:rPr>
                <w:rFonts w:ascii="宋体" w:hAnsi="宋体"/>
                <w:color w:val="000000" w:themeColor="text1"/>
                <w:sz w:val="18"/>
                <w:szCs w:val="18"/>
              </w:rPr>
            </w:pPr>
            <w:r w:rsidRPr="0011125B">
              <w:rPr>
                <w:rFonts w:ascii="宋体" w:hAnsi="宋体" w:hint="eastAsia"/>
                <w:color w:val="000000" w:themeColor="text1"/>
                <w:sz w:val="18"/>
                <w:szCs w:val="18"/>
              </w:rPr>
              <w:t>项目移交方案</w:t>
            </w:r>
          </w:p>
        </w:tc>
        <w:tc>
          <w:tcPr>
            <w:tcW w:w="371" w:type="pct"/>
            <w:vAlign w:val="center"/>
          </w:tcPr>
          <w:p w:rsidR="004F424C" w:rsidRPr="0011125B" w:rsidRDefault="00166D79" w:rsidP="004F424C">
            <w:pPr>
              <w:jc w:val="center"/>
              <w:rPr>
                <w:rFonts w:ascii="宋体" w:hAnsi="宋体"/>
                <w:color w:val="000000" w:themeColor="text1"/>
                <w:sz w:val="18"/>
                <w:szCs w:val="18"/>
              </w:rPr>
            </w:pPr>
            <w:r w:rsidRPr="0011125B">
              <w:rPr>
                <w:rFonts w:ascii="宋体" w:hAnsi="宋体"/>
                <w:color w:val="000000" w:themeColor="text1"/>
                <w:sz w:val="18"/>
                <w:szCs w:val="18"/>
              </w:rPr>
              <w:t>5</w:t>
            </w:r>
          </w:p>
        </w:tc>
        <w:tc>
          <w:tcPr>
            <w:tcW w:w="2433" w:type="pct"/>
            <w:vAlign w:val="center"/>
          </w:tcPr>
          <w:p w:rsidR="004F424C" w:rsidRPr="0011125B" w:rsidRDefault="004F424C" w:rsidP="00373946">
            <w:pPr>
              <w:overflowPunct w:val="0"/>
              <w:jc w:val="left"/>
              <w:rPr>
                <w:rFonts w:ascii="宋体" w:hAnsi="宋体"/>
                <w:color w:val="000000" w:themeColor="text1"/>
                <w:sz w:val="18"/>
                <w:szCs w:val="18"/>
              </w:rPr>
            </w:pPr>
            <w:r w:rsidRPr="0011125B">
              <w:rPr>
                <w:rFonts w:ascii="宋体" w:hAnsi="宋体" w:hint="eastAsia"/>
                <w:color w:val="000000" w:themeColor="text1"/>
                <w:sz w:val="18"/>
                <w:szCs w:val="18"/>
              </w:rPr>
              <w:t>包括但</w:t>
            </w:r>
            <w:r w:rsidRPr="0011125B">
              <w:rPr>
                <w:rFonts w:ascii="宋体" w:hAnsi="宋体"/>
                <w:color w:val="000000" w:themeColor="text1"/>
                <w:sz w:val="18"/>
                <w:szCs w:val="18"/>
              </w:rPr>
              <w:t>不限于</w:t>
            </w:r>
            <w:r w:rsidRPr="0011125B">
              <w:rPr>
                <w:rFonts w:ascii="宋体" w:hAnsi="宋体" w:hint="eastAsia"/>
                <w:color w:val="000000" w:themeColor="text1"/>
                <w:sz w:val="18"/>
                <w:szCs w:val="18"/>
              </w:rPr>
              <w:t>承担项目移交给采购人时的状态及其他优惠条件，以及为保障该目标而采取的措施。移交工作组织、移交工作计划、移交程序、移交标准。根据方案情况酌情评分，分值</w:t>
            </w:r>
            <w:r w:rsidR="00373946" w:rsidRPr="0011125B">
              <w:rPr>
                <w:rFonts w:ascii="宋体" w:hAnsi="宋体"/>
                <w:color w:val="000000" w:themeColor="text1"/>
                <w:sz w:val="18"/>
                <w:szCs w:val="18"/>
              </w:rPr>
              <w:t>2</w:t>
            </w:r>
            <w:r w:rsidRPr="0011125B">
              <w:rPr>
                <w:rFonts w:ascii="宋体" w:hAnsi="宋体" w:hint="eastAsia"/>
                <w:color w:val="000000" w:themeColor="text1"/>
                <w:sz w:val="18"/>
                <w:szCs w:val="18"/>
              </w:rPr>
              <w:t>-</w:t>
            </w:r>
            <w:r w:rsidR="00166D79" w:rsidRPr="0011125B">
              <w:rPr>
                <w:rFonts w:ascii="宋体" w:hAnsi="宋体"/>
                <w:color w:val="000000" w:themeColor="text1"/>
                <w:sz w:val="18"/>
                <w:szCs w:val="18"/>
              </w:rPr>
              <w:t>5</w:t>
            </w:r>
            <w:r w:rsidRPr="0011125B">
              <w:rPr>
                <w:rFonts w:ascii="宋体" w:hAnsi="宋体" w:hint="eastAsia"/>
                <w:color w:val="000000" w:themeColor="text1"/>
                <w:sz w:val="18"/>
                <w:szCs w:val="18"/>
              </w:rPr>
              <w:t>分。</w:t>
            </w:r>
          </w:p>
        </w:tc>
      </w:tr>
      <w:tr w:rsidR="004F424C" w:rsidRPr="0011125B" w:rsidTr="0089161E">
        <w:trPr>
          <w:trHeight w:val="510"/>
          <w:tblHeader/>
          <w:jc w:val="center"/>
        </w:trPr>
        <w:tc>
          <w:tcPr>
            <w:tcW w:w="869" w:type="pct"/>
            <w:gridSpan w:val="2"/>
            <w:vAlign w:val="center"/>
          </w:tcPr>
          <w:p w:rsidR="004F424C" w:rsidRPr="0011125B" w:rsidRDefault="004F424C" w:rsidP="00373946">
            <w:pPr>
              <w:jc w:val="center"/>
              <w:rPr>
                <w:rFonts w:ascii="宋体" w:hAnsi="宋体"/>
                <w:color w:val="000000" w:themeColor="text1"/>
                <w:szCs w:val="21"/>
              </w:rPr>
            </w:pPr>
            <w:r w:rsidRPr="0011125B">
              <w:rPr>
                <w:rFonts w:ascii="宋体" w:hAnsi="宋体" w:hint="eastAsia"/>
                <w:color w:val="000000" w:themeColor="text1"/>
                <w:szCs w:val="21"/>
              </w:rPr>
              <w:t>2</w:t>
            </w:r>
            <w:r w:rsidRPr="0011125B">
              <w:rPr>
                <w:rFonts w:ascii="宋体" w:hAnsi="宋体"/>
                <w:color w:val="000000" w:themeColor="text1"/>
                <w:szCs w:val="21"/>
              </w:rPr>
              <w:t>.2</w:t>
            </w:r>
            <w:r w:rsidR="00373946" w:rsidRPr="0011125B">
              <w:rPr>
                <w:rFonts w:ascii="宋体" w:hAnsi="宋体"/>
                <w:color w:val="000000" w:themeColor="text1"/>
                <w:szCs w:val="21"/>
              </w:rPr>
              <w:t>.2</w:t>
            </w:r>
          </w:p>
        </w:tc>
        <w:tc>
          <w:tcPr>
            <w:tcW w:w="590" w:type="pct"/>
            <w:vAlign w:val="center"/>
          </w:tcPr>
          <w:p w:rsidR="004F424C" w:rsidRPr="0011125B" w:rsidRDefault="004F424C" w:rsidP="0089161E">
            <w:pPr>
              <w:jc w:val="center"/>
              <w:rPr>
                <w:rFonts w:ascii="宋体" w:hAnsi="宋体"/>
                <w:color w:val="000000" w:themeColor="text1"/>
                <w:sz w:val="18"/>
                <w:szCs w:val="18"/>
              </w:rPr>
            </w:pPr>
            <w:r w:rsidRPr="0011125B">
              <w:rPr>
                <w:rFonts w:ascii="宋体" w:hAnsi="宋体" w:hint="eastAsia"/>
                <w:color w:val="000000" w:themeColor="text1"/>
                <w:sz w:val="18"/>
                <w:szCs w:val="18"/>
              </w:rPr>
              <w:t>投标报价</w:t>
            </w:r>
            <w:r w:rsidR="0089161E" w:rsidRPr="0011125B">
              <w:rPr>
                <w:rFonts w:ascii="宋体" w:hAnsi="宋体" w:hint="eastAsia"/>
                <w:color w:val="000000" w:themeColor="text1"/>
                <w:sz w:val="18"/>
                <w:szCs w:val="18"/>
              </w:rPr>
              <w:t>分（</w:t>
            </w:r>
            <w:r w:rsidR="008767D7" w:rsidRPr="0011125B">
              <w:rPr>
                <w:rFonts w:ascii="宋体" w:hAnsi="宋体" w:hint="eastAsia"/>
                <w:color w:val="000000" w:themeColor="text1"/>
                <w:sz w:val="18"/>
                <w:szCs w:val="18"/>
              </w:rPr>
              <w:t>30</w:t>
            </w:r>
            <w:r w:rsidRPr="0011125B">
              <w:rPr>
                <w:rFonts w:ascii="宋体" w:hAnsi="宋体" w:hint="eastAsia"/>
                <w:color w:val="000000" w:themeColor="text1"/>
                <w:sz w:val="18"/>
                <w:szCs w:val="18"/>
              </w:rPr>
              <w:t>分</w:t>
            </w:r>
            <w:r w:rsidR="0089161E" w:rsidRPr="0011125B">
              <w:rPr>
                <w:rFonts w:ascii="宋体" w:hAnsi="宋体" w:hint="eastAsia"/>
                <w:color w:val="000000" w:themeColor="text1"/>
                <w:sz w:val="18"/>
                <w:szCs w:val="18"/>
              </w:rPr>
              <w:t>）</w:t>
            </w:r>
          </w:p>
        </w:tc>
        <w:tc>
          <w:tcPr>
            <w:tcW w:w="737" w:type="pct"/>
            <w:vAlign w:val="center"/>
          </w:tcPr>
          <w:p w:rsidR="004F424C" w:rsidRPr="0011125B" w:rsidRDefault="00FA3111" w:rsidP="004F424C">
            <w:pPr>
              <w:jc w:val="center"/>
              <w:rPr>
                <w:rFonts w:ascii="宋体" w:hAnsi="宋体"/>
                <w:color w:val="000000" w:themeColor="text1"/>
                <w:sz w:val="18"/>
                <w:szCs w:val="18"/>
              </w:rPr>
            </w:pPr>
            <w:r w:rsidRPr="00931267">
              <w:rPr>
                <w:rFonts w:ascii="宋体" w:hAnsi="宋体" w:cs="宋体" w:hint="eastAsia"/>
                <w:szCs w:val="21"/>
              </w:rPr>
              <w:t>合作期可行性缺口补助总额</w:t>
            </w:r>
            <w:r w:rsidR="00E32D58" w:rsidRPr="0011125B">
              <w:rPr>
                <w:rFonts w:hint="eastAsia"/>
                <w:color w:val="000000" w:themeColor="text1"/>
              </w:rPr>
              <w:t>A</w:t>
            </w:r>
          </w:p>
        </w:tc>
        <w:tc>
          <w:tcPr>
            <w:tcW w:w="371" w:type="pct"/>
            <w:vAlign w:val="center"/>
          </w:tcPr>
          <w:p w:rsidR="004F424C" w:rsidRPr="0011125B" w:rsidRDefault="004D3E63" w:rsidP="004F424C">
            <w:pPr>
              <w:jc w:val="center"/>
              <w:rPr>
                <w:rFonts w:ascii="宋体" w:hAnsi="宋体"/>
                <w:color w:val="000000" w:themeColor="text1"/>
                <w:sz w:val="18"/>
                <w:szCs w:val="18"/>
              </w:rPr>
            </w:pPr>
            <w:r w:rsidRPr="0011125B">
              <w:rPr>
                <w:rFonts w:ascii="宋体" w:hAnsi="宋体"/>
                <w:color w:val="000000" w:themeColor="text1"/>
                <w:sz w:val="18"/>
                <w:szCs w:val="18"/>
              </w:rPr>
              <w:t>30</w:t>
            </w:r>
          </w:p>
        </w:tc>
        <w:tc>
          <w:tcPr>
            <w:tcW w:w="2433" w:type="pct"/>
            <w:vAlign w:val="center"/>
          </w:tcPr>
          <w:p w:rsidR="004F424C" w:rsidRPr="0011125B" w:rsidRDefault="004F424C" w:rsidP="004D3E63">
            <w:pPr>
              <w:rPr>
                <w:rFonts w:ascii="宋体" w:hAnsi="宋体"/>
                <w:color w:val="000000" w:themeColor="text1"/>
                <w:sz w:val="18"/>
                <w:szCs w:val="18"/>
              </w:rPr>
            </w:pPr>
            <w:r w:rsidRPr="0011125B">
              <w:rPr>
                <w:rFonts w:ascii="宋体" w:hAnsi="宋体" w:hint="eastAsia"/>
                <w:color w:val="000000" w:themeColor="text1"/>
                <w:sz w:val="18"/>
                <w:szCs w:val="18"/>
              </w:rPr>
              <w:t>满足招标文件要求且价格最低的投标报价为评审基准价，其价格分为满分（</w:t>
            </w:r>
            <w:r w:rsidR="004D3E63" w:rsidRPr="0011125B">
              <w:rPr>
                <w:rFonts w:ascii="宋体" w:hAnsi="宋体"/>
                <w:color w:val="000000" w:themeColor="text1"/>
                <w:sz w:val="18"/>
                <w:szCs w:val="18"/>
                <w:u w:val="single"/>
              </w:rPr>
              <w:t>30</w:t>
            </w:r>
            <w:r w:rsidRPr="0011125B">
              <w:rPr>
                <w:rFonts w:ascii="宋体" w:hAnsi="宋体" w:hint="eastAsia"/>
                <w:color w:val="000000" w:themeColor="text1"/>
                <w:sz w:val="18"/>
                <w:szCs w:val="18"/>
              </w:rPr>
              <w:t>分）。其他投标人的价格分统一按照下列公式计算：报价得分＝（评审基准价／投标报价）×</w:t>
            </w:r>
            <w:r w:rsidR="004D3E63" w:rsidRPr="0011125B">
              <w:rPr>
                <w:rFonts w:ascii="宋体" w:hAnsi="宋体"/>
                <w:color w:val="000000" w:themeColor="text1"/>
                <w:sz w:val="18"/>
                <w:szCs w:val="18"/>
                <w:u w:val="single"/>
              </w:rPr>
              <w:t>30</w:t>
            </w:r>
            <w:r w:rsidRPr="0011125B">
              <w:rPr>
                <w:rFonts w:ascii="宋体" w:hAnsi="宋体" w:hint="eastAsia"/>
                <w:color w:val="000000" w:themeColor="text1"/>
                <w:sz w:val="18"/>
                <w:szCs w:val="18"/>
              </w:rPr>
              <w:t>。超出投标人须知前附表3.2.1规定的报价最高限价的投标为无效投标。</w:t>
            </w:r>
          </w:p>
        </w:tc>
      </w:tr>
    </w:tbl>
    <w:p w:rsidR="00DA6E4D" w:rsidRPr="0011125B" w:rsidRDefault="00DA6E4D" w:rsidP="00DA6E4D">
      <w:pPr>
        <w:rPr>
          <w:color w:val="000000" w:themeColor="text1"/>
        </w:rPr>
      </w:pPr>
    </w:p>
    <w:p w:rsidR="00DA6E4D" w:rsidRPr="0011125B" w:rsidRDefault="00DA6E4D" w:rsidP="00DA6E4D">
      <w:pPr>
        <w:rPr>
          <w:color w:val="000000" w:themeColor="text1"/>
        </w:rPr>
        <w:sectPr w:rsidR="00DA6E4D" w:rsidRPr="0011125B" w:rsidSect="00A96F0F">
          <w:pgSz w:w="11906" w:h="16838"/>
          <w:pgMar w:top="1418" w:right="1418" w:bottom="1418" w:left="1418" w:header="851" w:footer="992" w:gutter="0"/>
          <w:cols w:space="425"/>
          <w:docGrid w:type="lines" w:linePitch="312"/>
        </w:sectPr>
      </w:pPr>
    </w:p>
    <w:p w:rsidR="00DA6E4D" w:rsidRPr="0011125B" w:rsidRDefault="00DA6E4D" w:rsidP="00DA6E4D">
      <w:pPr>
        <w:topLinePunct/>
        <w:spacing w:line="400" w:lineRule="exact"/>
        <w:ind w:firstLineChars="200" w:firstLine="420"/>
        <w:outlineLvl w:val="1"/>
        <w:rPr>
          <w:rFonts w:ascii="黑体" w:eastAsia="黑体" w:hAnsi="黑体"/>
          <w:color w:val="000000" w:themeColor="text1"/>
          <w:szCs w:val="21"/>
        </w:rPr>
      </w:pPr>
      <w:bookmarkStart w:id="87" w:name="_Toc528438498"/>
      <w:r w:rsidRPr="0011125B">
        <w:rPr>
          <w:rFonts w:ascii="黑体" w:eastAsia="黑体" w:hAnsi="黑体" w:hint="eastAsia"/>
          <w:color w:val="000000" w:themeColor="text1"/>
          <w:szCs w:val="21"/>
        </w:rPr>
        <w:lastRenderedPageBreak/>
        <w:t>1.评审方法</w:t>
      </w:r>
      <w:bookmarkEnd w:id="87"/>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本次评审采用综合评分法。评审小组对满足招标文件实质性要求的投标文件，按照本章第2.2款规定的评分标准进行综合评分，并按评审得分由高到低顺序推荐评审办法前附表规定数量的中标候选人，并编写评审报告。</w:t>
      </w:r>
    </w:p>
    <w:p w:rsidR="00DA6E4D" w:rsidRPr="0011125B" w:rsidRDefault="00DA6E4D" w:rsidP="00DA6E4D">
      <w:pPr>
        <w:topLinePunct/>
        <w:spacing w:line="400" w:lineRule="exact"/>
        <w:ind w:firstLineChars="200" w:firstLine="420"/>
        <w:outlineLvl w:val="1"/>
        <w:rPr>
          <w:rFonts w:ascii="黑体" w:eastAsia="黑体" w:hAnsi="黑体"/>
          <w:color w:val="000000" w:themeColor="text1"/>
          <w:szCs w:val="21"/>
        </w:rPr>
      </w:pPr>
      <w:bookmarkStart w:id="88" w:name="_Toc528438499"/>
      <w:r w:rsidRPr="0011125B">
        <w:rPr>
          <w:rFonts w:ascii="黑体" w:eastAsia="黑体" w:hAnsi="黑体" w:hint="eastAsia"/>
          <w:color w:val="000000" w:themeColor="text1"/>
          <w:szCs w:val="21"/>
        </w:rPr>
        <w:t>2.评审标准</w:t>
      </w:r>
      <w:bookmarkEnd w:id="88"/>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89" w:name="_Toc528438500"/>
      <w:r w:rsidRPr="0011125B">
        <w:rPr>
          <w:rFonts w:ascii="楷体_GB2312" w:eastAsia="楷体_GB2312" w:hAnsi="黑体" w:hint="eastAsia"/>
          <w:color w:val="000000" w:themeColor="text1"/>
          <w:szCs w:val="21"/>
        </w:rPr>
        <w:t>2.</w:t>
      </w:r>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初步评审标准</w:t>
      </w:r>
      <w:bookmarkEnd w:id="89"/>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2.1</w:t>
      </w:r>
      <w:r w:rsidRPr="0011125B">
        <w:rPr>
          <w:rFonts w:ascii="宋体" w:hAnsi="宋体"/>
          <w:color w:val="000000" w:themeColor="text1"/>
          <w:szCs w:val="21"/>
        </w:rPr>
        <w:t>.1</w:t>
      </w:r>
      <w:r w:rsidRPr="0011125B">
        <w:rPr>
          <w:rFonts w:ascii="宋体" w:hAnsi="宋体" w:hint="eastAsia"/>
          <w:color w:val="000000" w:themeColor="text1"/>
          <w:szCs w:val="21"/>
        </w:rPr>
        <w:t>资格性审查标准：见评审办法前附表。</w:t>
      </w:r>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2.1</w:t>
      </w:r>
      <w:r w:rsidRPr="0011125B">
        <w:rPr>
          <w:rFonts w:ascii="宋体" w:hAnsi="宋体"/>
          <w:color w:val="000000" w:themeColor="text1"/>
          <w:szCs w:val="21"/>
        </w:rPr>
        <w:t>.2</w:t>
      </w:r>
      <w:r w:rsidRPr="0011125B">
        <w:rPr>
          <w:rFonts w:ascii="宋体" w:hAnsi="宋体" w:hint="eastAsia"/>
          <w:color w:val="000000" w:themeColor="text1"/>
          <w:szCs w:val="21"/>
        </w:rPr>
        <w:t>符合性审查标准：见评审办法前附表。</w:t>
      </w:r>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0" w:name="_Toc528438501"/>
      <w:r w:rsidRPr="0011125B">
        <w:rPr>
          <w:rFonts w:ascii="楷体_GB2312" w:eastAsia="楷体_GB2312" w:hAnsi="黑体" w:hint="eastAsia"/>
          <w:color w:val="000000" w:themeColor="text1"/>
          <w:szCs w:val="21"/>
        </w:rPr>
        <w:t>2.</w:t>
      </w:r>
      <w:r w:rsidRPr="0011125B">
        <w:rPr>
          <w:rFonts w:ascii="楷体_GB2312" w:eastAsia="楷体_GB2312" w:hAnsi="黑体"/>
          <w:color w:val="000000" w:themeColor="text1"/>
          <w:szCs w:val="21"/>
        </w:rPr>
        <w:t>2</w:t>
      </w:r>
      <w:r w:rsidR="0017203B" w:rsidRPr="0011125B">
        <w:rPr>
          <w:rFonts w:ascii="楷体_GB2312" w:eastAsia="楷体_GB2312" w:hAnsi="黑体" w:hint="eastAsia"/>
          <w:color w:val="000000" w:themeColor="text1"/>
          <w:szCs w:val="21"/>
        </w:rPr>
        <w:t>详细评审</w:t>
      </w:r>
      <w:r w:rsidRPr="0011125B">
        <w:rPr>
          <w:rFonts w:ascii="楷体_GB2312" w:eastAsia="楷体_GB2312" w:hAnsi="黑体" w:hint="eastAsia"/>
          <w:color w:val="000000" w:themeColor="text1"/>
          <w:szCs w:val="21"/>
        </w:rPr>
        <w:t>标准</w:t>
      </w:r>
      <w:bookmarkEnd w:id="90"/>
    </w:p>
    <w:p w:rsidR="00630332" w:rsidRPr="0011125B" w:rsidRDefault="00DA6E4D" w:rsidP="0063033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Pr="0011125B">
        <w:rPr>
          <w:rFonts w:ascii="宋体" w:hAnsi="宋体"/>
          <w:color w:val="000000" w:themeColor="text1"/>
          <w:szCs w:val="21"/>
        </w:rPr>
        <w:t>2</w:t>
      </w:r>
      <w:r w:rsidRPr="0011125B">
        <w:rPr>
          <w:rFonts w:ascii="宋体" w:hAnsi="宋体" w:hint="eastAsia"/>
          <w:color w:val="000000" w:themeColor="text1"/>
          <w:szCs w:val="21"/>
        </w:rPr>
        <w:t>.</w:t>
      </w:r>
      <w:r w:rsidRPr="0011125B">
        <w:rPr>
          <w:rFonts w:ascii="宋体" w:hAnsi="宋体"/>
          <w:color w:val="000000" w:themeColor="text1"/>
          <w:szCs w:val="21"/>
        </w:rPr>
        <w:t>1</w:t>
      </w:r>
      <w:r w:rsidR="00E06970" w:rsidRPr="0011125B">
        <w:rPr>
          <w:rFonts w:ascii="宋体" w:hAnsi="宋体" w:hint="eastAsia"/>
          <w:color w:val="000000" w:themeColor="text1"/>
          <w:szCs w:val="21"/>
        </w:rPr>
        <w:t>技术部分</w:t>
      </w:r>
    </w:p>
    <w:p w:rsidR="00630332" w:rsidRPr="0011125B" w:rsidRDefault="0089161E" w:rsidP="0063033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技术方案</w:t>
      </w:r>
      <w:r w:rsidR="00B345AE" w:rsidRPr="0011125B">
        <w:rPr>
          <w:rFonts w:ascii="宋体" w:hAnsi="宋体" w:hint="eastAsia"/>
          <w:color w:val="000000" w:themeColor="text1"/>
          <w:szCs w:val="21"/>
        </w:rPr>
        <w:t>分</w:t>
      </w:r>
      <w:r w:rsidR="00E06970" w:rsidRPr="0011125B">
        <w:rPr>
          <w:rFonts w:ascii="宋体" w:hAnsi="宋体" w:hint="eastAsia"/>
          <w:color w:val="000000" w:themeColor="text1"/>
          <w:szCs w:val="21"/>
        </w:rPr>
        <w:t>：见评审办法前附表。</w:t>
      </w:r>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Pr="0011125B">
        <w:rPr>
          <w:rFonts w:ascii="宋体" w:hAnsi="宋体"/>
          <w:color w:val="000000" w:themeColor="text1"/>
          <w:szCs w:val="21"/>
        </w:rPr>
        <w:t>2</w:t>
      </w:r>
      <w:r w:rsidRPr="0011125B">
        <w:rPr>
          <w:rFonts w:ascii="宋体" w:hAnsi="宋体" w:hint="eastAsia"/>
          <w:color w:val="000000" w:themeColor="text1"/>
          <w:szCs w:val="21"/>
        </w:rPr>
        <w:t>.</w:t>
      </w:r>
      <w:r w:rsidR="00593B2A" w:rsidRPr="0011125B">
        <w:rPr>
          <w:rFonts w:ascii="宋体" w:hAnsi="宋体"/>
          <w:color w:val="000000" w:themeColor="text1"/>
          <w:szCs w:val="21"/>
        </w:rPr>
        <w:t>2</w:t>
      </w:r>
      <w:r w:rsidR="00E06970" w:rsidRPr="0011125B">
        <w:rPr>
          <w:rFonts w:ascii="宋体" w:hAnsi="宋体"/>
          <w:color w:val="000000" w:themeColor="text1"/>
          <w:szCs w:val="21"/>
        </w:rPr>
        <w:t xml:space="preserve"> </w:t>
      </w:r>
      <w:r w:rsidR="00E06970" w:rsidRPr="0011125B">
        <w:rPr>
          <w:rFonts w:ascii="宋体" w:hAnsi="宋体" w:hint="eastAsia"/>
          <w:color w:val="000000" w:themeColor="text1"/>
          <w:szCs w:val="21"/>
        </w:rPr>
        <w:t>报价部分</w:t>
      </w:r>
    </w:p>
    <w:p w:rsidR="00DA6E4D" w:rsidRPr="0011125B" w:rsidRDefault="00B345AE"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投标</w:t>
      </w:r>
      <w:r w:rsidR="00E06970" w:rsidRPr="0011125B">
        <w:rPr>
          <w:rFonts w:ascii="宋体" w:hAnsi="宋体" w:hint="eastAsia"/>
          <w:color w:val="000000" w:themeColor="text1"/>
          <w:szCs w:val="21"/>
        </w:rPr>
        <w:t>报价</w:t>
      </w:r>
      <w:r w:rsidRPr="0011125B">
        <w:rPr>
          <w:rFonts w:ascii="宋体" w:hAnsi="宋体" w:hint="eastAsia"/>
          <w:color w:val="000000" w:themeColor="text1"/>
          <w:szCs w:val="21"/>
        </w:rPr>
        <w:t>分</w:t>
      </w:r>
      <w:r w:rsidR="00E06970" w:rsidRPr="0011125B">
        <w:rPr>
          <w:rFonts w:ascii="宋体" w:hAnsi="宋体" w:hint="eastAsia"/>
          <w:color w:val="000000" w:themeColor="text1"/>
          <w:szCs w:val="21"/>
        </w:rPr>
        <w:t>：见评审办法前附表。</w:t>
      </w:r>
    </w:p>
    <w:p w:rsidR="00DA6E4D" w:rsidRPr="0011125B" w:rsidRDefault="00DA6E4D" w:rsidP="00DA6E4D">
      <w:pPr>
        <w:topLinePunct/>
        <w:spacing w:line="400" w:lineRule="exact"/>
        <w:ind w:firstLineChars="200" w:firstLine="420"/>
        <w:outlineLvl w:val="1"/>
        <w:rPr>
          <w:rFonts w:ascii="黑体" w:eastAsia="黑体" w:hAnsi="黑体"/>
          <w:color w:val="000000" w:themeColor="text1"/>
          <w:szCs w:val="21"/>
        </w:rPr>
      </w:pPr>
      <w:bookmarkStart w:id="91" w:name="_Toc528438502"/>
      <w:r w:rsidRPr="0011125B">
        <w:rPr>
          <w:rFonts w:ascii="黑体" w:eastAsia="黑体" w:hAnsi="黑体" w:hint="eastAsia"/>
          <w:color w:val="000000" w:themeColor="text1"/>
          <w:szCs w:val="21"/>
        </w:rPr>
        <w:t>3.评审程序</w:t>
      </w:r>
      <w:bookmarkEnd w:id="91"/>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2" w:name="_Toc528438503"/>
      <w:r w:rsidRPr="0011125B">
        <w:rPr>
          <w:rFonts w:ascii="楷体_GB2312" w:eastAsia="楷体_GB2312" w:hAnsi="黑体" w:hint="eastAsia"/>
          <w:color w:val="000000" w:themeColor="text1"/>
          <w:szCs w:val="21"/>
        </w:rPr>
        <w:t>3.1初步评审</w:t>
      </w:r>
      <w:bookmarkEnd w:id="92"/>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1</w:t>
      </w:r>
      <w:r w:rsidRPr="0011125B">
        <w:rPr>
          <w:rFonts w:ascii="宋体" w:hAnsi="宋体" w:hint="eastAsia"/>
          <w:color w:val="000000" w:themeColor="text1"/>
          <w:szCs w:val="21"/>
        </w:rPr>
        <w:t>评审小组依据本章第2.1款规定的标准，对投标文件进行初步审查。有一项因素不符合审查标准的，按无效投标处理。</w:t>
      </w:r>
    </w:p>
    <w:p w:rsidR="00DA6E4D" w:rsidRPr="0011125B" w:rsidRDefault="00DA6E4D" w:rsidP="00DA6E4D">
      <w:pPr>
        <w:topLinePunct/>
        <w:spacing w:line="400" w:lineRule="exact"/>
        <w:ind w:firstLineChars="200" w:firstLine="420"/>
        <w:rPr>
          <w:color w:val="000000" w:themeColor="text1"/>
        </w:rPr>
      </w:pPr>
      <w:r w:rsidRPr="0011125B">
        <w:rPr>
          <w:rFonts w:ascii="宋体" w:hAnsi="宋体" w:hint="eastAsia"/>
          <w:color w:val="000000" w:themeColor="text1"/>
          <w:szCs w:val="21"/>
        </w:rPr>
        <w:t>3.</w:t>
      </w:r>
      <w:r w:rsidRPr="0011125B">
        <w:rPr>
          <w:rFonts w:ascii="宋体" w:hAnsi="宋体"/>
          <w:color w:val="000000" w:themeColor="text1"/>
          <w:szCs w:val="21"/>
        </w:rPr>
        <w:t>1</w:t>
      </w:r>
      <w:r w:rsidRPr="0011125B">
        <w:rPr>
          <w:rFonts w:ascii="宋体" w:hAnsi="宋体" w:hint="eastAsia"/>
          <w:color w:val="000000" w:themeColor="text1"/>
          <w:szCs w:val="21"/>
        </w:rPr>
        <w:t>.</w:t>
      </w:r>
      <w:r w:rsidRPr="0011125B">
        <w:rPr>
          <w:rFonts w:ascii="宋体" w:hAnsi="宋体"/>
          <w:color w:val="000000" w:themeColor="text1"/>
          <w:szCs w:val="21"/>
        </w:rPr>
        <w:t>2</w:t>
      </w:r>
      <w:r w:rsidRPr="0011125B">
        <w:rPr>
          <w:rFonts w:ascii="宋体" w:hAnsi="宋体" w:hint="eastAsia"/>
          <w:color w:val="000000" w:themeColor="text1"/>
          <w:szCs w:val="21"/>
        </w:rPr>
        <w:t>投标人还</w:t>
      </w:r>
      <w:r w:rsidRPr="0011125B">
        <w:rPr>
          <w:rFonts w:hint="eastAsia"/>
          <w:color w:val="000000" w:themeColor="text1"/>
        </w:rPr>
        <w:t>有以下情形之一的，评审小组应当否决其投标：</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1</w:t>
      </w:r>
      <w:r w:rsidRPr="0011125B">
        <w:rPr>
          <w:rFonts w:ascii="宋体" w:hAnsi="宋体" w:hint="eastAsia"/>
          <w:color w:val="000000" w:themeColor="text1"/>
        </w:rPr>
        <w:t>）对“★”条款未做出实质性响应或者发生负偏离的；</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2</w:t>
      </w:r>
      <w:r w:rsidRPr="0011125B">
        <w:rPr>
          <w:rFonts w:ascii="宋体" w:hAnsi="宋体" w:hint="eastAsia"/>
          <w:color w:val="000000" w:themeColor="text1"/>
        </w:rPr>
        <w:t>）对允许偏离的非实质性条款，偏离招标文件规定的偏离范围和幅度的；</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3</w:t>
      </w:r>
      <w:r w:rsidRPr="0011125B">
        <w:rPr>
          <w:rFonts w:ascii="宋体" w:hAnsi="宋体" w:hint="eastAsia"/>
          <w:color w:val="000000" w:themeColor="text1"/>
        </w:rPr>
        <w:t>）不按照招标文件规定报价、没有分项报价、拒绝报价、有多个报价（招标文件另有规定的除外）、有选择性报价、附有条件的报价或者拒绝修正报价的；</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4</w:t>
      </w:r>
      <w:r w:rsidRPr="0011125B">
        <w:rPr>
          <w:rFonts w:ascii="宋体" w:hAnsi="宋体" w:hint="eastAsia"/>
          <w:color w:val="000000" w:themeColor="text1"/>
        </w:rPr>
        <w:t>）投标文件正副本未区分或者内容严重不一致的；</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5</w:t>
      </w:r>
      <w:r w:rsidRPr="0011125B">
        <w:rPr>
          <w:rFonts w:ascii="宋体" w:hAnsi="宋体" w:hint="eastAsia"/>
          <w:color w:val="000000" w:themeColor="text1"/>
        </w:rPr>
        <w:t>）资格、资信等证明文件可以为复印件的，复印件未加盖单位公章的；</w:t>
      </w:r>
    </w:p>
    <w:p w:rsidR="00DA6E4D" w:rsidRPr="0011125B" w:rsidRDefault="00DA6E4D"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rPr>
        <w:t>（</w:t>
      </w:r>
      <w:r w:rsidRPr="0011125B">
        <w:rPr>
          <w:rFonts w:ascii="宋体" w:hAnsi="宋体"/>
          <w:color w:val="000000" w:themeColor="text1"/>
        </w:rPr>
        <w:t>6</w:t>
      </w:r>
      <w:r w:rsidRPr="0011125B">
        <w:rPr>
          <w:rFonts w:ascii="宋体" w:hAnsi="宋体" w:hint="eastAsia"/>
          <w:color w:val="000000" w:themeColor="text1"/>
        </w:rPr>
        <w:t>）</w:t>
      </w:r>
      <w:r w:rsidRPr="0011125B">
        <w:rPr>
          <w:rFonts w:ascii="宋体" w:hAnsi="宋体" w:hint="eastAsia"/>
          <w:color w:val="000000" w:themeColor="text1"/>
          <w:szCs w:val="21"/>
        </w:rPr>
        <w:t>不按评审小组要求澄清或说明的；</w:t>
      </w:r>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rPr>
        <w:t>（</w:t>
      </w:r>
      <w:r w:rsidRPr="0011125B">
        <w:rPr>
          <w:rFonts w:ascii="宋体" w:hAnsi="宋体"/>
          <w:color w:val="000000" w:themeColor="text1"/>
        </w:rPr>
        <w:t>7</w:t>
      </w:r>
      <w:r w:rsidRPr="0011125B">
        <w:rPr>
          <w:rFonts w:ascii="宋体" w:hAnsi="宋体" w:hint="eastAsia"/>
          <w:color w:val="000000" w:themeColor="text1"/>
        </w:rPr>
        <w:t>）</w:t>
      </w:r>
      <w:r w:rsidRPr="0011125B">
        <w:rPr>
          <w:rFonts w:ascii="宋体" w:hAnsi="宋体" w:hint="eastAsia"/>
          <w:color w:val="000000" w:themeColor="text1"/>
          <w:szCs w:val="21"/>
        </w:rPr>
        <w:t>在评审过程中弄虚作假、行贿或有其他违法违规行为的</w:t>
      </w:r>
      <w:r w:rsidR="00E804FB" w:rsidRPr="0011125B">
        <w:rPr>
          <w:rFonts w:ascii="宋体" w:hAnsi="宋体" w:hint="eastAsia"/>
          <w:color w:val="000000" w:themeColor="text1"/>
          <w:szCs w:val="21"/>
        </w:rPr>
        <w:t>；</w:t>
      </w:r>
    </w:p>
    <w:p w:rsidR="00E804FB" w:rsidRPr="0011125B" w:rsidRDefault="00E804FB" w:rsidP="00DA6E4D">
      <w:pPr>
        <w:topLinePunct/>
        <w:spacing w:line="400" w:lineRule="exact"/>
        <w:ind w:firstLineChars="200" w:firstLine="420"/>
        <w:rPr>
          <w:rFonts w:ascii="宋体" w:hAnsi="宋体"/>
          <w:color w:val="000000" w:themeColor="text1"/>
        </w:rPr>
      </w:pPr>
      <w:r w:rsidRPr="0011125B">
        <w:rPr>
          <w:rFonts w:ascii="宋体" w:hAnsi="宋体" w:hint="eastAsia"/>
          <w:color w:val="000000" w:themeColor="text1"/>
          <w:szCs w:val="21"/>
        </w:rPr>
        <w:t>（8）法律法规和招标文件规定的其他情形。</w:t>
      </w:r>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3" w:name="_Toc528438504"/>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投标文件的澄清</w:t>
      </w:r>
      <w:bookmarkEnd w:id="93"/>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在评审过程中，评审小组可以书面形式，要求投标人对所提交的投标文件中不明确的内容进行必要的澄清或说明。投标人的澄清或说明采用书面形式，并不得改变投标文件的实质性内容。投标人的澄清和说明内容属于投标文件的组成部分。招标人和评审小组不接受投标人主动提出的澄清或说明。</w:t>
      </w:r>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4" w:name="_Toc528438505"/>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3</w:t>
      </w:r>
      <w:r w:rsidRPr="0011125B">
        <w:rPr>
          <w:rFonts w:ascii="楷体_GB2312" w:eastAsia="楷体_GB2312" w:hAnsi="黑体" w:hint="eastAsia"/>
          <w:color w:val="000000" w:themeColor="text1"/>
          <w:szCs w:val="21"/>
        </w:rPr>
        <w:t>详细评审</w:t>
      </w:r>
      <w:bookmarkEnd w:id="94"/>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Pr="0011125B">
        <w:rPr>
          <w:rFonts w:ascii="宋体" w:hAnsi="宋体"/>
          <w:color w:val="000000" w:themeColor="text1"/>
          <w:szCs w:val="21"/>
        </w:rPr>
        <w:t>3</w:t>
      </w:r>
      <w:r w:rsidRPr="0011125B">
        <w:rPr>
          <w:rFonts w:ascii="宋体" w:hAnsi="宋体" w:hint="eastAsia"/>
          <w:color w:val="000000" w:themeColor="text1"/>
          <w:szCs w:val="21"/>
        </w:rPr>
        <w:t>.1评审小组依据本章第2.2款规定的标准，对满足招标文件实质性要求的投标文件进行综合评分。</w:t>
      </w:r>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3.</w:t>
      </w:r>
      <w:r w:rsidRPr="0011125B">
        <w:rPr>
          <w:rFonts w:ascii="宋体" w:hAnsi="宋体"/>
          <w:color w:val="000000" w:themeColor="text1"/>
          <w:szCs w:val="21"/>
        </w:rPr>
        <w:t>3</w:t>
      </w:r>
      <w:r w:rsidRPr="0011125B">
        <w:rPr>
          <w:rFonts w:ascii="宋体" w:hAnsi="宋体" w:hint="eastAsia"/>
          <w:color w:val="000000" w:themeColor="text1"/>
          <w:szCs w:val="21"/>
        </w:rPr>
        <w:t>.2评分分值计算保留小数点后两位，小数点后第三位“四舍五入”。</w:t>
      </w:r>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5" w:name="_Toc528438506"/>
      <w:r w:rsidRPr="0011125B">
        <w:rPr>
          <w:rFonts w:ascii="楷体_GB2312" w:eastAsia="楷体_GB2312" w:hAnsi="黑体" w:hint="eastAsia"/>
          <w:color w:val="000000" w:themeColor="text1"/>
          <w:szCs w:val="21"/>
        </w:rPr>
        <w:t>3.</w:t>
      </w:r>
      <w:r w:rsidRPr="0011125B">
        <w:rPr>
          <w:rFonts w:ascii="楷体_GB2312" w:eastAsia="楷体_GB2312" w:hAnsi="黑体"/>
          <w:color w:val="000000" w:themeColor="text1"/>
          <w:szCs w:val="21"/>
        </w:rPr>
        <w:t>4</w:t>
      </w:r>
      <w:r w:rsidRPr="0011125B">
        <w:rPr>
          <w:rFonts w:ascii="楷体_GB2312" w:eastAsia="楷体_GB2312" w:hAnsi="黑体" w:hint="eastAsia"/>
          <w:color w:val="000000" w:themeColor="text1"/>
          <w:szCs w:val="21"/>
        </w:rPr>
        <w:t>推荐中标候选人</w:t>
      </w:r>
      <w:bookmarkEnd w:id="95"/>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评审小组按照综合得分由高到低的顺序推荐本章第1条规定数量的中标候选人。评审得分相同的，按照投标报价由低到高的顺序推荐；评审得分且投标报价相同的，按照技术指标优劣顺序推荐。</w:t>
      </w:r>
    </w:p>
    <w:p w:rsidR="00DA6E4D" w:rsidRPr="0011125B" w:rsidRDefault="00DA6E4D" w:rsidP="00DA6E4D">
      <w:pPr>
        <w:topLinePunct/>
        <w:spacing w:line="400" w:lineRule="exact"/>
        <w:ind w:firstLineChars="200" w:firstLine="420"/>
        <w:outlineLvl w:val="1"/>
        <w:rPr>
          <w:rFonts w:ascii="黑体" w:eastAsia="黑体" w:hAnsi="黑体"/>
          <w:color w:val="000000" w:themeColor="text1"/>
          <w:szCs w:val="21"/>
        </w:rPr>
      </w:pPr>
      <w:bookmarkStart w:id="96" w:name="_Toc528438507"/>
      <w:r w:rsidRPr="0011125B">
        <w:rPr>
          <w:rFonts w:ascii="黑体" w:eastAsia="黑体" w:hAnsi="黑体" w:hint="eastAsia"/>
          <w:color w:val="000000" w:themeColor="text1"/>
          <w:szCs w:val="21"/>
        </w:rPr>
        <w:t>4.评审结果</w:t>
      </w:r>
      <w:bookmarkEnd w:id="96"/>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7" w:name="_Toc528438508"/>
      <w:r w:rsidRPr="0011125B">
        <w:rPr>
          <w:rFonts w:ascii="楷体_GB2312" w:eastAsia="楷体_GB2312" w:hAnsi="黑体" w:hint="eastAsia"/>
          <w:color w:val="000000" w:themeColor="text1"/>
          <w:szCs w:val="21"/>
        </w:rPr>
        <w:t>4.1提交评审报告</w:t>
      </w:r>
      <w:bookmarkEnd w:id="97"/>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小组按照本章第3条规定的程序对投标文件完成评审后，编写并向招标人提交书面评审报告。评审小组成员应当在评审报告上签字，对自己的评审意见承担法律责任。对评审报告有异议的，应当在报告上签署不同意见，并说明理由，否则视为同意评审报告。</w:t>
      </w:r>
    </w:p>
    <w:p w:rsidR="00DA6E4D" w:rsidRPr="0011125B" w:rsidRDefault="00DA6E4D" w:rsidP="00DA6E4D">
      <w:pPr>
        <w:topLinePunct/>
        <w:spacing w:line="400" w:lineRule="exact"/>
        <w:ind w:firstLineChars="200" w:firstLine="420"/>
        <w:outlineLvl w:val="2"/>
        <w:rPr>
          <w:rFonts w:ascii="楷体_GB2312" w:eastAsia="楷体_GB2312" w:hAnsi="黑体"/>
          <w:color w:val="000000" w:themeColor="text1"/>
          <w:szCs w:val="21"/>
        </w:rPr>
      </w:pPr>
      <w:bookmarkStart w:id="98" w:name="_Toc528438509"/>
      <w:r w:rsidRPr="0011125B">
        <w:rPr>
          <w:rFonts w:ascii="楷体_GB2312" w:eastAsia="楷体_GB2312" w:hAnsi="黑体" w:hint="eastAsia"/>
          <w:color w:val="000000" w:themeColor="text1"/>
          <w:szCs w:val="21"/>
        </w:rPr>
        <w:t>4.2重新进行采购或调整采购方式</w:t>
      </w:r>
      <w:bookmarkEnd w:id="98"/>
    </w:p>
    <w:p w:rsidR="00DA6E4D" w:rsidRPr="0011125B" w:rsidRDefault="00DA6E4D" w:rsidP="00DA6E4D">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合格投标人不足</w:t>
      </w:r>
      <w:r w:rsidR="009660DB" w:rsidRPr="0011125B">
        <w:rPr>
          <w:rFonts w:ascii="宋体" w:hAnsi="宋体" w:hint="eastAsia"/>
          <w:color w:val="000000" w:themeColor="text1"/>
          <w:szCs w:val="21"/>
        </w:rPr>
        <w:t>3</w:t>
      </w:r>
      <w:r w:rsidRPr="0011125B">
        <w:rPr>
          <w:rFonts w:ascii="宋体" w:hAnsi="宋体" w:hint="eastAsia"/>
          <w:color w:val="000000" w:themeColor="text1"/>
          <w:szCs w:val="21"/>
        </w:rPr>
        <w:t>家的，招标人应在实施方案调整后重新组织采购；项目经重新采购，提交投标文件的投标人仍不够</w:t>
      </w:r>
      <w:r w:rsidR="009660DB" w:rsidRPr="0011125B">
        <w:rPr>
          <w:rFonts w:ascii="宋体" w:hAnsi="宋体"/>
          <w:color w:val="000000" w:themeColor="text1"/>
          <w:szCs w:val="21"/>
        </w:rPr>
        <w:t>3</w:t>
      </w:r>
      <w:r w:rsidRPr="0011125B">
        <w:rPr>
          <w:rFonts w:ascii="宋体" w:hAnsi="宋体" w:hint="eastAsia"/>
          <w:color w:val="000000" w:themeColor="text1"/>
          <w:szCs w:val="21"/>
        </w:rPr>
        <w:t>家的，可依法调整实施方案选择的采购方式。</w:t>
      </w:r>
    </w:p>
    <w:p w:rsidR="005A3EAB" w:rsidRPr="0011125B" w:rsidRDefault="005A3EAB" w:rsidP="007C6D8C">
      <w:pPr>
        <w:topLinePunct/>
        <w:spacing w:line="400" w:lineRule="exact"/>
        <w:ind w:firstLineChars="200" w:firstLine="420"/>
        <w:rPr>
          <w:rFonts w:ascii="宋体" w:hAnsi="宋体"/>
          <w:color w:val="000000" w:themeColor="text1"/>
          <w:szCs w:val="21"/>
        </w:rPr>
      </w:pPr>
    </w:p>
    <w:p w:rsidR="00835D12" w:rsidRPr="0011125B" w:rsidRDefault="00835D12" w:rsidP="007C6D8C">
      <w:pPr>
        <w:topLinePunct/>
        <w:spacing w:line="400" w:lineRule="exact"/>
        <w:ind w:firstLineChars="200" w:firstLine="420"/>
        <w:rPr>
          <w:rFonts w:ascii="宋体" w:hAnsi="宋体"/>
          <w:color w:val="000000" w:themeColor="text1"/>
          <w:szCs w:val="21"/>
        </w:rPr>
        <w:sectPr w:rsidR="00835D12" w:rsidRPr="0011125B" w:rsidSect="00A96F0F">
          <w:pgSz w:w="11906" w:h="16838"/>
          <w:pgMar w:top="1418" w:right="1418" w:bottom="1418" w:left="1418" w:header="851" w:footer="992" w:gutter="0"/>
          <w:cols w:space="425"/>
          <w:docGrid w:type="lines" w:linePitch="312"/>
        </w:sectPr>
      </w:pPr>
    </w:p>
    <w:p w:rsidR="00835D12" w:rsidRPr="0011125B" w:rsidRDefault="00835D12" w:rsidP="00C95898">
      <w:pPr>
        <w:spacing w:afterLines="50" w:after="156"/>
        <w:jc w:val="center"/>
        <w:outlineLvl w:val="0"/>
        <w:rPr>
          <w:rFonts w:ascii="黑体" w:eastAsia="黑体"/>
          <w:color w:val="000000" w:themeColor="text1"/>
          <w:sz w:val="28"/>
          <w:szCs w:val="28"/>
        </w:rPr>
      </w:pPr>
      <w:bookmarkStart w:id="99" w:name="_Toc528438510"/>
      <w:r w:rsidRPr="0011125B">
        <w:rPr>
          <w:rFonts w:ascii="黑体" w:eastAsia="黑体" w:hint="eastAsia"/>
          <w:color w:val="000000" w:themeColor="text1"/>
          <w:sz w:val="28"/>
          <w:szCs w:val="28"/>
        </w:rPr>
        <w:lastRenderedPageBreak/>
        <w:t>第六章  纪律要求</w:t>
      </w:r>
      <w:bookmarkEnd w:id="99"/>
    </w:p>
    <w:p w:rsidR="00FF4D92" w:rsidRPr="0011125B" w:rsidRDefault="00FF4D92" w:rsidP="00DA5FF5">
      <w:pPr>
        <w:topLinePunct/>
        <w:spacing w:line="400" w:lineRule="exact"/>
        <w:ind w:firstLineChars="200" w:firstLine="420"/>
        <w:outlineLvl w:val="1"/>
        <w:rPr>
          <w:rFonts w:ascii="黑体" w:eastAsia="黑体" w:hAnsi="黑体"/>
          <w:color w:val="000000" w:themeColor="text1"/>
          <w:szCs w:val="21"/>
        </w:rPr>
      </w:pPr>
      <w:bookmarkStart w:id="100" w:name="_Toc528438511"/>
      <w:r w:rsidRPr="0011125B">
        <w:rPr>
          <w:rFonts w:ascii="黑体" w:eastAsia="黑体" w:hAnsi="黑体" w:hint="eastAsia"/>
          <w:color w:val="000000" w:themeColor="text1"/>
          <w:szCs w:val="21"/>
        </w:rPr>
        <w:t>1.对</w:t>
      </w:r>
      <w:r w:rsidR="00E938D0" w:rsidRPr="0011125B">
        <w:rPr>
          <w:rFonts w:ascii="黑体" w:eastAsia="黑体" w:hAnsi="黑体" w:hint="eastAsia"/>
          <w:color w:val="000000" w:themeColor="text1"/>
          <w:szCs w:val="21"/>
        </w:rPr>
        <w:t>招标人</w:t>
      </w:r>
      <w:r w:rsidRPr="0011125B">
        <w:rPr>
          <w:rFonts w:ascii="黑体" w:eastAsia="黑体" w:hAnsi="黑体" w:hint="eastAsia"/>
          <w:color w:val="000000" w:themeColor="text1"/>
          <w:szCs w:val="21"/>
        </w:rPr>
        <w:t>的纪律要求</w:t>
      </w:r>
      <w:bookmarkEnd w:id="100"/>
    </w:p>
    <w:p w:rsidR="00FF4D92" w:rsidRPr="0011125B" w:rsidRDefault="00E938D0" w:rsidP="00FF4D9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招标人</w:t>
      </w:r>
      <w:r w:rsidR="00FF4D92" w:rsidRPr="0011125B">
        <w:rPr>
          <w:rFonts w:ascii="宋体" w:hAnsi="宋体" w:hint="eastAsia"/>
          <w:color w:val="000000" w:themeColor="text1"/>
          <w:szCs w:val="21"/>
        </w:rPr>
        <w:t>不得泄漏</w:t>
      </w:r>
      <w:r w:rsidR="006E664A" w:rsidRPr="0011125B">
        <w:rPr>
          <w:rFonts w:ascii="宋体" w:hAnsi="宋体" w:hint="eastAsia"/>
          <w:color w:val="000000" w:themeColor="text1"/>
          <w:szCs w:val="21"/>
        </w:rPr>
        <w:t>政府采购</w:t>
      </w:r>
      <w:r w:rsidR="00FF4D92" w:rsidRPr="0011125B">
        <w:rPr>
          <w:rFonts w:ascii="宋体" w:hAnsi="宋体" w:hint="eastAsia"/>
          <w:color w:val="000000" w:themeColor="text1"/>
          <w:szCs w:val="21"/>
        </w:rPr>
        <w:t>活动中应当保密的情况和资料，不得与</w:t>
      </w:r>
      <w:r w:rsidR="004C4E6F" w:rsidRPr="0011125B">
        <w:rPr>
          <w:rFonts w:ascii="宋体" w:hAnsi="宋体" w:hint="eastAsia"/>
          <w:color w:val="000000" w:themeColor="text1"/>
          <w:szCs w:val="21"/>
        </w:rPr>
        <w:t>投标人</w:t>
      </w:r>
      <w:r w:rsidR="00FF4D92" w:rsidRPr="0011125B">
        <w:rPr>
          <w:rFonts w:ascii="宋体" w:hAnsi="宋体" w:hint="eastAsia"/>
          <w:color w:val="000000" w:themeColor="text1"/>
          <w:szCs w:val="21"/>
        </w:rPr>
        <w:t>串通损害国家利益、社会公共利益或者他人合法权益。</w:t>
      </w:r>
    </w:p>
    <w:p w:rsidR="00FF4D92" w:rsidRPr="0011125B" w:rsidRDefault="00FF4D92" w:rsidP="00DA5FF5">
      <w:pPr>
        <w:topLinePunct/>
        <w:spacing w:line="400" w:lineRule="exact"/>
        <w:ind w:firstLineChars="200" w:firstLine="420"/>
        <w:outlineLvl w:val="1"/>
        <w:rPr>
          <w:rFonts w:ascii="黑体" w:eastAsia="黑体" w:hAnsi="黑体"/>
          <w:color w:val="000000" w:themeColor="text1"/>
          <w:szCs w:val="21"/>
        </w:rPr>
      </w:pPr>
      <w:bookmarkStart w:id="101" w:name="_Toc528438512"/>
      <w:r w:rsidRPr="0011125B">
        <w:rPr>
          <w:rFonts w:ascii="黑体" w:eastAsia="黑体" w:hAnsi="黑体" w:hint="eastAsia"/>
          <w:color w:val="000000" w:themeColor="text1"/>
          <w:szCs w:val="21"/>
        </w:rPr>
        <w:t>2.对</w:t>
      </w:r>
      <w:r w:rsidR="004C4E6F" w:rsidRPr="0011125B">
        <w:rPr>
          <w:rFonts w:ascii="黑体" w:eastAsia="黑体" w:hAnsi="黑体" w:hint="eastAsia"/>
          <w:color w:val="000000" w:themeColor="text1"/>
          <w:szCs w:val="21"/>
        </w:rPr>
        <w:t>投标人</w:t>
      </w:r>
      <w:r w:rsidRPr="0011125B">
        <w:rPr>
          <w:rFonts w:ascii="黑体" w:eastAsia="黑体" w:hAnsi="黑体" w:hint="eastAsia"/>
          <w:color w:val="000000" w:themeColor="text1"/>
          <w:szCs w:val="21"/>
        </w:rPr>
        <w:t>的纪律要求</w:t>
      </w:r>
      <w:bookmarkEnd w:id="101"/>
    </w:p>
    <w:p w:rsidR="00FF4D92" w:rsidRPr="0011125B" w:rsidRDefault="004C4E6F" w:rsidP="00FF4D9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投标人</w:t>
      </w:r>
      <w:r w:rsidR="00FF4D92" w:rsidRPr="0011125B">
        <w:rPr>
          <w:rFonts w:ascii="宋体" w:hAnsi="宋体" w:hint="eastAsia"/>
          <w:color w:val="000000" w:themeColor="text1"/>
          <w:szCs w:val="21"/>
        </w:rPr>
        <w:t>不得互相串通或者与</w:t>
      </w:r>
      <w:r w:rsidR="00E938D0" w:rsidRPr="0011125B">
        <w:rPr>
          <w:rFonts w:ascii="宋体" w:hAnsi="宋体" w:hint="eastAsia"/>
          <w:color w:val="000000" w:themeColor="text1"/>
          <w:szCs w:val="21"/>
        </w:rPr>
        <w:t>招标人</w:t>
      </w:r>
      <w:r w:rsidR="00FF4D92" w:rsidRPr="0011125B">
        <w:rPr>
          <w:rFonts w:ascii="宋体" w:hAnsi="宋体" w:hint="eastAsia"/>
          <w:color w:val="000000" w:themeColor="text1"/>
          <w:szCs w:val="21"/>
        </w:rPr>
        <w:t>串通</w:t>
      </w:r>
      <w:r w:rsidR="0013311F" w:rsidRPr="0011125B">
        <w:rPr>
          <w:rFonts w:ascii="宋体" w:hAnsi="宋体" w:hint="eastAsia"/>
          <w:color w:val="000000" w:themeColor="text1"/>
          <w:szCs w:val="21"/>
        </w:rPr>
        <w:t>投标</w:t>
      </w:r>
      <w:r w:rsidR="00FF4D92" w:rsidRPr="0011125B">
        <w:rPr>
          <w:rFonts w:ascii="宋体" w:hAnsi="宋体" w:hint="eastAsia"/>
          <w:color w:val="000000" w:themeColor="text1"/>
          <w:szCs w:val="21"/>
        </w:rPr>
        <w:t>，不得向</w:t>
      </w:r>
      <w:r w:rsidR="00E938D0" w:rsidRPr="0011125B">
        <w:rPr>
          <w:rFonts w:ascii="宋体" w:hAnsi="宋体" w:hint="eastAsia"/>
          <w:color w:val="000000" w:themeColor="text1"/>
          <w:szCs w:val="21"/>
        </w:rPr>
        <w:t>招标人</w:t>
      </w:r>
      <w:r w:rsidR="00FF4D92" w:rsidRPr="0011125B">
        <w:rPr>
          <w:rFonts w:ascii="宋体" w:hAnsi="宋体" w:hint="eastAsia"/>
          <w:color w:val="000000" w:themeColor="text1"/>
          <w:szCs w:val="21"/>
        </w:rPr>
        <w:t>或者</w:t>
      </w:r>
      <w:r w:rsidR="006E664A" w:rsidRPr="0011125B">
        <w:rPr>
          <w:rFonts w:ascii="宋体" w:hAnsi="宋体" w:hint="eastAsia"/>
          <w:color w:val="000000" w:themeColor="text1"/>
          <w:szCs w:val="21"/>
        </w:rPr>
        <w:t>评审小组</w:t>
      </w:r>
      <w:r w:rsidR="00FF4D92" w:rsidRPr="0011125B">
        <w:rPr>
          <w:rFonts w:ascii="宋体" w:hAnsi="宋体" w:hint="eastAsia"/>
          <w:color w:val="000000" w:themeColor="text1"/>
          <w:szCs w:val="21"/>
        </w:rPr>
        <w:t>成员行贿谋取</w:t>
      </w:r>
      <w:r w:rsidR="00723C45" w:rsidRPr="0011125B">
        <w:rPr>
          <w:rFonts w:ascii="宋体" w:hAnsi="宋体" w:hint="eastAsia"/>
          <w:color w:val="000000" w:themeColor="text1"/>
          <w:szCs w:val="21"/>
        </w:rPr>
        <w:t>中标</w:t>
      </w:r>
      <w:r w:rsidR="00FF4D92" w:rsidRPr="0011125B">
        <w:rPr>
          <w:rFonts w:ascii="宋体" w:hAnsi="宋体" w:hint="eastAsia"/>
          <w:color w:val="000000" w:themeColor="text1"/>
          <w:szCs w:val="21"/>
        </w:rPr>
        <w:t>；不得以他人名义</w:t>
      </w:r>
      <w:r w:rsidR="0013311F" w:rsidRPr="0011125B">
        <w:rPr>
          <w:rFonts w:ascii="宋体" w:hAnsi="宋体" w:hint="eastAsia"/>
          <w:color w:val="000000" w:themeColor="text1"/>
          <w:szCs w:val="21"/>
        </w:rPr>
        <w:t>投标</w:t>
      </w:r>
      <w:r w:rsidR="00FF4D92" w:rsidRPr="0011125B">
        <w:rPr>
          <w:rFonts w:ascii="宋体" w:hAnsi="宋体" w:hint="eastAsia"/>
          <w:color w:val="000000" w:themeColor="text1"/>
          <w:szCs w:val="21"/>
        </w:rPr>
        <w:t>或者以其他方式弄虚作假骗取</w:t>
      </w:r>
      <w:r w:rsidR="00113AAF" w:rsidRPr="0011125B">
        <w:rPr>
          <w:rFonts w:ascii="宋体" w:hAnsi="宋体" w:hint="eastAsia"/>
          <w:color w:val="000000" w:themeColor="text1"/>
          <w:szCs w:val="21"/>
        </w:rPr>
        <w:t>中标</w:t>
      </w:r>
      <w:r w:rsidR="00FF4D92" w:rsidRPr="0011125B">
        <w:rPr>
          <w:rFonts w:ascii="宋体" w:hAnsi="宋体" w:hint="eastAsia"/>
          <w:color w:val="000000" w:themeColor="text1"/>
          <w:szCs w:val="21"/>
        </w:rPr>
        <w:t>；</w:t>
      </w:r>
      <w:r w:rsidRPr="0011125B">
        <w:rPr>
          <w:rFonts w:ascii="宋体" w:hAnsi="宋体" w:hint="eastAsia"/>
          <w:color w:val="000000" w:themeColor="text1"/>
          <w:szCs w:val="21"/>
        </w:rPr>
        <w:t>投标人</w:t>
      </w:r>
      <w:r w:rsidR="00FF4D92" w:rsidRPr="0011125B">
        <w:rPr>
          <w:rFonts w:ascii="宋体" w:hAnsi="宋体" w:hint="eastAsia"/>
          <w:color w:val="000000" w:themeColor="text1"/>
          <w:szCs w:val="21"/>
        </w:rPr>
        <w:t>不得以任何方式干扰、影响</w:t>
      </w:r>
      <w:r w:rsidR="006E664A" w:rsidRPr="0011125B">
        <w:rPr>
          <w:rFonts w:ascii="宋体" w:hAnsi="宋体" w:hint="eastAsia"/>
          <w:color w:val="000000" w:themeColor="text1"/>
          <w:szCs w:val="21"/>
        </w:rPr>
        <w:t>评审</w:t>
      </w:r>
      <w:r w:rsidR="00FF4D92" w:rsidRPr="0011125B">
        <w:rPr>
          <w:rFonts w:ascii="宋体" w:hAnsi="宋体" w:hint="eastAsia"/>
          <w:color w:val="000000" w:themeColor="text1"/>
          <w:szCs w:val="21"/>
        </w:rPr>
        <w:t>工作。</w:t>
      </w:r>
    </w:p>
    <w:p w:rsidR="00FF4D92" w:rsidRPr="0011125B" w:rsidRDefault="00FF4D92" w:rsidP="00DA5FF5">
      <w:pPr>
        <w:topLinePunct/>
        <w:spacing w:line="400" w:lineRule="exact"/>
        <w:ind w:firstLineChars="200" w:firstLine="420"/>
        <w:outlineLvl w:val="1"/>
        <w:rPr>
          <w:rFonts w:ascii="黑体" w:eastAsia="黑体" w:hAnsi="黑体"/>
          <w:color w:val="000000" w:themeColor="text1"/>
          <w:szCs w:val="21"/>
        </w:rPr>
      </w:pPr>
      <w:bookmarkStart w:id="102" w:name="_Toc528438513"/>
      <w:r w:rsidRPr="0011125B">
        <w:rPr>
          <w:rFonts w:ascii="黑体" w:eastAsia="黑体" w:hAnsi="黑体" w:hint="eastAsia"/>
          <w:color w:val="000000" w:themeColor="text1"/>
          <w:szCs w:val="21"/>
        </w:rPr>
        <w:t>3.对</w:t>
      </w:r>
      <w:r w:rsidR="00776016" w:rsidRPr="0011125B">
        <w:rPr>
          <w:rFonts w:ascii="黑体" w:eastAsia="黑体" w:hAnsi="黑体" w:hint="eastAsia"/>
          <w:color w:val="000000" w:themeColor="text1"/>
          <w:szCs w:val="21"/>
        </w:rPr>
        <w:t>评审小组</w:t>
      </w:r>
      <w:r w:rsidRPr="0011125B">
        <w:rPr>
          <w:rFonts w:ascii="黑体" w:eastAsia="黑体" w:hAnsi="黑体" w:hint="eastAsia"/>
          <w:color w:val="000000" w:themeColor="text1"/>
          <w:szCs w:val="21"/>
        </w:rPr>
        <w:t>成员的纪律要求</w:t>
      </w:r>
      <w:bookmarkEnd w:id="102"/>
    </w:p>
    <w:p w:rsidR="00FF4D92" w:rsidRPr="0011125B" w:rsidRDefault="00776016" w:rsidP="00FF4D9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评审小组</w:t>
      </w:r>
      <w:r w:rsidR="00FF4D92" w:rsidRPr="0011125B">
        <w:rPr>
          <w:rFonts w:ascii="宋体" w:hAnsi="宋体" w:hint="eastAsia"/>
          <w:color w:val="000000" w:themeColor="text1"/>
          <w:szCs w:val="21"/>
        </w:rPr>
        <w:t>成员不得收受他人的财物或者其他好处，不得向他人透漏对</w:t>
      </w:r>
      <w:r w:rsidR="0025428E" w:rsidRPr="0011125B">
        <w:rPr>
          <w:rFonts w:ascii="宋体" w:hAnsi="宋体" w:hint="eastAsia"/>
          <w:color w:val="000000" w:themeColor="text1"/>
          <w:szCs w:val="21"/>
        </w:rPr>
        <w:t>投标文件</w:t>
      </w:r>
      <w:r w:rsidR="00FF4D92" w:rsidRPr="0011125B">
        <w:rPr>
          <w:rFonts w:ascii="宋体" w:hAnsi="宋体" w:hint="eastAsia"/>
          <w:color w:val="000000" w:themeColor="text1"/>
          <w:szCs w:val="21"/>
        </w:rPr>
        <w:t>的评审和比较、</w:t>
      </w:r>
      <w:r w:rsidR="002B12F5" w:rsidRPr="0011125B">
        <w:rPr>
          <w:rFonts w:ascii="宋体" w:hAnsi="宋体" w:hint="eastAsia"/>
          <w:color w:val="000000" w:themeColor="text1"/>
          <w:szCs w:val="21"/>
        </w:rPr>
        <w:t>中标候选人</w:t>
      </w:r>
      <w:r w:rsidR="00FF4D92" w:rsidRPr="0011125B">
        <w:rPr>
          <w:rFonts w:ascii="宋体" w:hAnsi="宋体" w:hint="eastAsia"/>
          <w:color w:val="000000" w:themeColor="text1"/>
          <w:szCs w:val="21"/>
        </w:rPr>
        <w:t>的推荐情况以及</w:t>
      </w:r>
      <w:r w:rsidRPr="0011125B">
        <w:rPr>
          <w:rFonts w:ascii="宋体" w:hAnsi="宋体" w:hint="eastAsia"/>
          <w:color w:val="000000" w:themeColor="text1"/>
          <w:szCs w:val="21"/>
        </w:rPr>
        <w:t>评审</w:t>
      </w:r>
      <w:r w:rsidR="00FF4D92" w:rsidRPr="0011125B">
        <w:rPr>
          <w:rFonts w:ascii="宋体" w:hAnsi="宋体" w:hint="eastAsia"/>
          <w:color w:val="000000" w:themeColor="text1"/>
          <w:szCs w:val="21"/>
        </w:rPr>
        <w:t>有关的其他情况。在</w:t>
      </w:r>
      <w:r w:rsidRPr="0011125B">
        <w:rPr>
          <w:rFonts w:ascii="宋体" w:hAnsi="宋体" w:hint="eastAsia"/>
          <w:color w:val="000000" w:themeColor="text1"/>
          <w:szCs w:val="21"/>
        </w:rPr>
        <w:t>评审</w:t>
      </w:r>
      <w:r w:rsidR="00FF4D92" w:rsidRPr="0011125B">
        <w:rPr>
          <w:rFonts w:ascii="宋体" w:hAnsi="宋体" w:hint="eastAsia"/>
          <w:color w:val="000000" w:themeColor="text1"/>
          <w:szCs w:val="21"/>
        </w:rPr>
        <w:t>活动中，</w:t>
      </w:r>
      <w:r w:rsidRPr="0011125B">
        <w:rPr>
          <w:rFonts w:ascii="宋体" w:hAnsi="宋体" w:hint="eastAsia"/>
          <w:color w:val="000000" w:themeColor="text1"/>
          <w:szCs w:val="21"/>
        </w:rPr>
        <w:t>评审小组</w:t>
      </w:r>
      <w:r w:rsidR="00FF4D92" w:rsidRPr="0011125B">
        <w:rPr>
          <w:rFonts w:ascii="宋体" w:hAnsi="宋体" w:hint="eastAsia"/>
          <w:color w:val="000000" w:themeColor="text1"/>
          <w:szCs w:val="21"/>
        </w:rPr>
        <w:t>成员应当客观、公正地履行职责，遵守职业道德，不得擅离职守，影响</w:t>
      </w:r>
      <w:r w:rsidRPr="0011125B">
        <w:rPr>
          <w:rFonts w:ascii="宋体" w:hAnsi="宋体" w:hint="eastAsia"/>
          <w:color w:val="000000" w:themeColor="text1"/>
          <w:szCs w:val="21"/>
        </w:rPr>
        <w:t>评审</w:t>
      </w:r>
      <w:r w:rsidR="00FF4D92" w:rsidRPr="0011125B">
        <w:rPr>
          <w:rFonts w:ascii="宋体" w:hAnsi="宋体" w:hint="eastAsia"/>
          <w:color w:val="000000" w:themeColor="text1"/>
          <w:szCs w:val="21"/>
        </w:rPr>
        <w:t>程序正常进行，不得使用超出本</w:t>
      </w:r>
      <w:r w:rsidR="008E5679" w:rsidRPr="0011125B">
        <w:rPr>
          <w:rFonts w:ascii="宋体" w:hAnsi="宋体" w:hint="eastAsia"/>
          <w:color w:val="000000" w:themeColor="text1"/>
          <w:szCs w:val="21"/>
        </w:rPr>
        <w:t>招标文件</w:t>
      </w:r>
      <w:r w:rsidR="00FF4D92" w:rsidRPr="0011125B">
        <w:rPr>
          <w:rFonts w:ascii="宋体" w:hAnsi="宋体" w:hint="eastAsia"/>
          <w:color w:val="000000" w:themeColor="text1"/>
          <w:szCs w:val="21"/>
        </w:rPr>
        <w:t>有关规定的评审</w:t>
      </w:r>
      <w:r w:rsidR="007D2D2D" w:rsidRPr="0011125B">
        <w:rPr>
          <w:rFonts w:ascii="宋体" w:hAnsi="宋体" w:hint="eastAsia"/>
          <w:color w:val="000000" w:themeColor="text1"/>
          <w:szCs w:val="21"/>
        </w:rPr>
        <w:t>方法</w:t>
      </w:r>
      <w:r w:rsidR="00FF4D92" w:rsidRPr="0011125B">
        <w:rPr>
          <w:rFonts w:ascii="宋体" w:hAnsi="宋体" w:hint="eastAsia"/>
          <w:color w:val="000000" w:themeColor="text1"/>
          <w:szCs w:val="21"/>
        </w:rPr>
        <w:t>和评标标准进行</w:t>
      </w:r>
      <w:r w:rsidR="008C726A" w:rsidRPr="0011125B">
        <w:rPr>
          <w:rFonts w:ascii="宋体" w:hAnsi="宋体" w:hint="eastAsia"/>
          <w:color w:val="000000" w:themeColor="text1"/>
          <w:szCs w:val="21"/>
        </w:rPr>
        <w:t>评审</w:t>
      </w:r>
      <w:r w:rsidR="00FF4D92" w:rsidRPr="0011125B">
        <w:rPr>
          <w:rFonts w:ascii="宋体" w:hAnsi="宋体" w:hint="eastAsia"/>
          <w:color w:val="000000" w:themeColor="text1"/>
          <w:szCs w:val="21"/>
        </w:rPr>
        <w:t>。</w:t>
      </w:r>
    </w:p>
    <w:p w:rsidR="00FF4D92" w:rsidRPr="0011125B" w:rsidRDefault="00FF4D92" w:rsidP="00DA5FF5">
      <w:pPr>
        <w:topLinePunct/>
        <w:spacing w:line="400" w:lineRule="exact"/>
        <w:ind w:firstLineChars="200" w:firstLine="420"/>
        <w:outlineLvl w:val="1"/>
        <w:rPr>
          <w:rFonts w:ascii="黑体" w:eastAsia="黑体" w:hAnsi="黑体"/>
          <w:color w:val="000000" w:themeColor="text1"/>
          <w:szCs w:val="21"/>
        </w:rPr>
      </w:pPr>
      <w:bookmarkStart w:id="103" w:name="_Toc528438514"/>
      <w:r w:rsidRPr="0011125B">
        <w:rPr>
          <w:rFonts w:ascii="黑体" w:eastAsia="黑体" w:hAnsi="黑体" w:hint="eastAsia"/>
          <w:color w:val="000000" w:themeColor="text1"/>
          <w:szCs w:val="21"/>
        </w:rPr>
        <w:t>4.对与评</w:t>
      </w:r>
      <w:r w:rsidR="00FA152D" w:rsidRPr="0011125B">
        <w:rPr>
          <w:rFonts w:ascii="黑体" w:eastAsia="黑体" w:hAnsi="黑体" w:hint="eastAsia"/>
          <w:color w:val="000000" w:themeColor="text1"/>
          <w:szCs w:val="21"/>
        </w:rPr>
        <w:t>审</w:t>
      </w:r>
      <w:r w:rsidRPr="0011125B">
        <w:rPr>
          <w:rFonts w:ascii="黑体" w:eastAsia="黑体" w:hAnsi="黑体" w:hint="eastAsia"/>
          <w:color w:val="000000" w:themeColor="text1"/>
          <w:szCs w:val="21"/>
        </w:rPr>
        <w:t>活动有关的工作人员的纪律要求</w:t>
      </w:r>
      <w:bookmarkEnd w:id="103"/>
    </w:p>
    <w:p w:rsidR="007158DA" w:rsidRPr="0011125B" w:rsidRDefault="00FF4D92" w:rsidP="00FF4D92">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与评</w:t>
      </w:r>
      <w:r w:rsidR="00FA152D" w:rsidRPr="0011125B">
        <w:rPr>
          <w:rFonts w:ascii="宋体" w:hAnsi="宋体" w:hint="eastAsia"/>
          <w:color w:val="000000" w:themeColor="text1"/>
          <w:szCs w:val="21"/>
        </w:rPr>
        <w:t>审</w:t>
      </w:r>
      <w:r w:rsidRPr="0011125B">
        <w:rPr>
          <w:rFonts w:ascii="宋体" w:hAnsi="宋体" w:hint="eastAsia"/>
          <w:color w:val="000000" w:themeColor="text1"/>
          <w:szCs w:val="21"/>
        </w:rPr>
        <w:t>活动有关的工作人员不得收受他人的财物或者其他好处，不得向他人透漏对</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的评审和比较、</w:t>
      </w:r>
      <w:r w:rsidR="002B12F5" w:rsidRPr="0011125B">
        <w:rPr>
          <w:rFonts w:ascii="宋体" w:hAnsi="宋体" w:hint="eastAsia"/>
          <w:color w:val="000000" w:themeColor="text1"/>
          <w:szCs w:val="21"/>
        </w:rPr>
        <w:t>中标候选人</w:t>
      </w:r>
      <w:r w:rsidRPr="0011125B">
        <w:rPr>
          <w:rFonts w:ascii="宋体" w:hAnsi="宋体" w:hint="eastAsia"/>
          <w:color w:val="000000" w:themeColor="text1"/>
          <w:szCs w:val="21"/>
        </w:rPr>
        <w:t>的推荐情况以及</w:t>
      </w:r>
      <w:r w:rsidR="00FA152D" w:rsidRPr="0011125B">
        <w:rPr>
          <w:rFonts w:ascii="宋体" w:hAnsi="宋体" w:hint="eastAsia"/>
          <w:color w:val="000000" w:themeColor="text1"/>
          <w:szCs w:val="21"/>
        </w:rPr>
        <w:t>评审</w:t>
      </w:r>
      <w:r w:rsidRPr="0011125B">
        <w:rPr>
          <w:rFonts w:ascii="宋体" w:hAnsi="宋体" w:hint="eastAsia"/>
          <w:color w:val="000000" w:themeColor="text1"/>
          <w:szCs w:val="21"/>
        </w:rPr>
        <w:t>有关的其他情况。在</w:t>
      </w:r>
      <w:r w:rsidR="00FA152D" w:rsidRPr="0011125B">
        <w:rPr>
          <w:rFonts w:ascii="宋体" w:hAnsi="宋体" w:hint="eastAsia"/>
          <w:color w:val="000000" w:themeColor="text1"/>
          <w:szCs w:val="21"/>
        </w:rPr>
        <w:t>评审</w:t>
      </w:r>
      <w:r w:rsidRPr="0011125B">
        <w:rPr>
          <w:rFonts w:ascii="宋体" w:hAnsi="宋体" w:hint="eastAsia"/>
          <w:color w:val="000000" w:themeColor="text1"/>
          <w:szCs w:val="21"/>
        </w:rPr>
        <w:t>活动中，与</w:t>
      </w:r>
      <w:r w:rsidR="00FA152D" w:rsidRPr="0011125B">
        <w:rPr>
          <w:rFonts w:ascii="宋体" w:hAnsi="宋体" w:hint="eastAsia"/>
          <w:color w:val="000000" w:themeColor="text1"/>
          <w:szCs w:val="21"/>
        </w:rPr>
        <w:t>评审</w:t>
      </w:r>
      <w:r w:rsidRPr="0011125B">
        <w:rPr>
          <w:rFonts w:ascii="宋体" w:hAnsi="宋体" w:hint="eastAsia"/>
          <w:color w:val="000000" w:themeColor="text1"/>
          <w:szCs w:val="21"/>
        </w:rPr>
        <w:t>活动有关的工作人员不得擅离职守，影响</w:t>
      </w:r>
      <w:r w:rsidR="004F4B30" w:rsidRPr="0011125B">
        <w:rPr>
          <w:rFonts w:ascii="宋体" w:hAnsi="宋体" w:hint="eastAsia"/>
          <w:color w:val="000000" w:themeColor="text1"/>
          <w:szCs w:val="21"/>
        </w:rPr>
        <w:t>评审</w:t>
      </w:r>
      <w:r w:rsidRPr="0011125B">
        <w:rPr>
          <w:rFonts w:ascii="宋体" w:hAnsi="宋体" w:hint="eastAsia"/>
          <w:color w:val="000000" w:themeColor="text1"/>
          <w:szCs w:val="21"/>
        </w:rPr>
        <w:t>程序正常进行。</w:t>
      </w:r>
    </w:p>
    <w:p w:rsidR="00FF4D92" w:rsidRPr="0011125B" w:rsidRDefault="00FF4D92" w:rsidP="00FF4D92">
      <w:pPr>
        <w:topLinePunct/>
        <w:spacing w:line="400" w:lineRule="exact"/>
        <w:ind w:firstLineChars="200" w:firstLine="420"/>
        <w:rPr>
          <w:rFonts w:ascii="宋体" w:hAnsi="宋体"/>
          <w:color w:val="000000" w:themeColor="text1"/>
          <w:szCs w:val="21"/>
        </w:rPr>
      </w:pPr>
    </w:p>
    <w:p w:rsidR="00736A3F" w:rsidRPr="0011125B" w:rsidRDefault="00736A3F" w:rsidP="00FF4D92">
      <w:pPr>
        <w:topLinePunct/>
        <w:spacing w:line="400" w:lineRule="exact"/>
        <w:ind w:firstLineChars="200" w:firstLine="420"/>
        <w:rPr>
          <w:rFonts w:ascii="宋体" w:hAnsi="宋体"/>
          <w:color w:val="000000" w:themeColor="text1"/>
          <w:szCs w:val="21"/>
        </w:rPr>
        <w:sectPr w:rsidR="00736A3F" w:rsidRPr="0011125B" w:rsidSect="00A96F0F">
          <w:pgSz w:w="11906" w:h="16838"/>
          <w:pgMar w:top="1418" w:right="1418" w:bottom="1418" w:left="1418" w:header="851" w:footer="992" w:gutter="0"/>
          <w:cols w:space="425"/>
          <w:docGrid w:type="lines" w:linePitch="312"/>
        </w:sectPr>
      </w:pPr>
    </w:p>
    <w:p w:rsidR="00736A3F" w:rsidRPr="0011125B" w:rsidRDefault="00736A3F" w:rsidP="00C95898">
      <w:pPr>
        <w:spacing w:afterLines="50" w:after="156"/>
        <w:jc w:val="center"/>
        <w:outlineLvl w:val="0"/>
        <w:rPr>
          <w:rFonts w:ascii="黑体" w:eastAsia="黑体"/>
          <w:color w:val="000000" w:themeColor="text1"/>
          <w:sz w:val="28"/>
          <w:szCs w:val="28"/>
        </w:rPr>
      </w:pPr>
      <w:bookmarkStart w:id="104" w:name="_Toc528438515"/>
      <w:r w:rsidRPr="0011125B">
        <w:rPr>
          <w:rFonts w:ascii="黑体" w:eastAsia="黑体" w:hint="eastAsia"/>
          <w:color w:val="000000" w:themeColor="text1"/>
          <w:sz w:val="28"/>
          <w:szCs w:val="28"/>
        </w:rPr>
        <w:lastRenderedPageBreak/>
        <w:t xml:space="preserve">第七章  </w:t>
      </w:r>
      <w:r w:rsidR="005407BD" w:rsidRPr="0011125B">
        <w:rPr>
          <w:rFonts w:ascii="黑体" w:eastAsia="黑体"/>
          <w:color w:val="000000" w:themeColor="text1"/>
          <w:sz w:val="28"/>
          <w:szCs w:val="28"/>
        </w:rPr>
        <w:t>《项目合同》</w:t>
      </w:r>
      <w:r w:rsidR="005407BD" w:rsidRPr="0011125B">
        <w:rPr>
          <w:rFonts w:ascii="黑体" w:eastAsia="黑体" w:hint="eastAsia"/>
          <w:color w:val="000000" w:themeColor="text1"/>
          <w:sz w:val="28"/>
          <w:szCs w:val="28"/>
        </w:rPr>
        <w:t>《股东协议》《公司章程》</w:t>
      </w:r>
      <w:bookmarkEnd w:id="104"/>
    </w:p>
    <w:p w:rsidR="0087665A" w:rsidRPr="0011125B" w:rsidRDefault="0087665A" w:rsidP="0087665A">
      <w:pPr>
        <w:topLinePunct/>
        <w:spacing w:line="400" w:lineRule="exact"/>
        <w:ind w:firstLineChars="200" w:firstLine="420"/>
        <w:rPr>
          <w:rFonts w:ascii="宋体" w:hAnsi="宋体"/>
          <w:color w:val="000000" w:themeColor="text1"/>
          <w:szCs w:val="21"/>
        </w:rPr>
      </w:pPr>
      <w:r w:rsidRPr="0011125B">
        <w:rPr>
          <w:rFonts w:ascii="宋体" w:hAnsi="宋体"/>
          <w:color w:val="000000" w:themeColor="text1"/>
          <w:szCs w:val="21"/>
        </w:rPr>
        <w:t>详见</w:t>
      </w:r>
      <w:r w:rsidR="00126C20" w:rsidRPr="0011125B">
        <w:rPr>
          <w:rFonts w:ascii="宋体" w:hAnsi="宋体"/>
          <w:color w:val="000000" w:themeColor="text1"/>
          <w:szCs w:val="21"/>
        </w:rPr>
        <w:t>附件</w:t>
      </w:r>
    </w:p>
    <w:p w:rsidR="0087665A" w:rsidRPr="0011125B" w:rsidRDefault="00CA18FB" w:rsidP="0087665A">
      <w:pPr>
        <w:topLinePunct/>
        <w:spacing w:line="400" w:lineRule="exact"/>
        <w:ind w:firstLineChars="200" w:firstLine="420"/>
        <w:rPr>
          <w:rFonts w:ascii="宋体" w:hAnsi="宋体"/>
          <w:color w:val="000000" w:themeColor="text1"/>
          <w:szCs w:val="21"/>
        </w:rPr>
      </w:pPr>
      <w:r w:rsidRPr="0011125B">
        <w:rPr>
          <w:rFonts w:ascii="宋体" w:hAnsi="宋体" w:hint="eastAsia"/>
          <w:color w:val="000000" w:themeColor="text1"/>
          <w:szCs w:val="21"/>
        </w:rPr>
        <w:t>附件</w:t>
      </w:r>
      <w:r w:rsidR="00EB55F3" w:rsidRPr="0011125B">
        <w:rPr>
          <w:rFonts w:ascii="宋体" w:hAnsi="宋体"/>
          <w:color w:val="000000" w:themeColor="text1"/>
          <w:szCs w:val="21"/>
        </w:rPr>
        <w:t>2</w:t>
      </w:r>
      <w:r w:rsidR="00C30C78" w:rsidRPr="0011125B">
        <w:rPr>
          <w:rFonts w:ascii="宋体" w:hAnsi="宋体" w:hint="eastAsia"/>
          <w:color w:val="000000" w:themeColor="text1"/>
          <w:szCs w:val="21"/>
        </w:rPr>
        <w:t>：</w:t>
      </w:r>
      <w:r w:rsidR="00953377" w:rsidRPr="0011125B">
        <w:rPr>
          <w:rFonts w:ascii="宋体" w:hAnsi="宋体" w:hint="eastAsia"/>
          <w:color w:val="000000" w:themeColor="text1"/>
          <w:szCs w:val="21"/>
        </w:rPr>
        <w:t>《</w:t>
      </w:r>
      <w:r w:rsidR="008764C9">
        <w:rPr>
          <w:rFonts w:ascii="宋体" w:hAnsi="宋体" w:hint="eastAsia"/>
          <w:color w:val="000000" w:themeColor="text1"/>
          <w:szCs w:val="21"/>
        </w:rPr>
        <w:t>杭州市临安区双溪口水库工程</w:t>
      </w:r>
      <w:r w:rsidR="00DF5316" w:rsidRPr="0011125B">
        <w:rPr>
          <w:rFonts w:ascii="宋体" w:hAnsi="宋体" w:hint="eastAsia"/>
          <w:color w:val="000000" w:themeColor="text1"/>
          <w:szCs w:val="21"/>
        </w:rPr>
        <w:t>项目合同</w:t>
      </w:r>
      <w:r w:rsidR="00953377" w:rsidRPr="0011125B">
        <w:rPr>
          <w:rFonts w:ascii="宋体" w:hAnsi="宋体" w:hint="eastAsia"/>
          <w:color w:val="000000" w:themeColor="text1"/>
          <w:szCs w:val="21"/>
        </w:rPr>
        <w:t>》</w:t>
      </w:r>
      <w:r w:rsidR="0087665A" w:rsidRPr="0011125B">
        <w:rPr>
          <w:rFonts w:ascii="宋体" w:hAnsi="宋体" w:hint="eastAsia"/>
          <w:color w:val="000000" w:themeColor="text1"/>
          <w:szCs w:val="21"/>
        </w:rPr>
        <w:t>；</w:t>
      </w:r>
    </w:p>
    <w:p w:rsidR="0087665A" w:rsidRPr="0011125B" w:rsidRDefault="0087665A" w:rsidP="0087665A">
      <w:pPr>
        <w:topLinePunct/>
        <w:spacing w:line="400" w:lineRule="exact"/>
        <w:ind w:firstLineChars="200" w:firstLine="420"/>
        <w:rPr>
          <w:rFonts w:ascii="宋体" w:hAnsi="宋体"/>
          <w:color w:val="000000" w:themeColor="text1"/>
          <w:szCs w:val="21"/>
        </w:rPr>
      </w:pPr>
      <w:r w:rsidRPr="0011125B">
        <w:rPr>
          <w:rFonts w:ascii="宋体" w:hAnsi="宋体"/>
          <w:color w:val="000000" w:themeColor="text1"/>
          <w:szCs w:val="21"/>
        </w:rPr>
        <w:t>附件</w:t>
      </w:r>
      <w:r w:rsidR="00EB55F3" w:rsidRPr="0011125B">
        <w:rPr>
          <w:rFonts w:ascii="宋体" w:hAnsi="宋体"/>
          <w:color w:val="000000" w:themeColor="text1"/>
          <w:szCs w:val="21"/>
        </w:rPr>
        <w:t>3</w:t>
      </w:r>
      <w:r w:rsidR="00C30C78" w:rsidRPr="0011125B">
        <w:rPr>
          <w:rFonts w:ascii="宋体" w:hAnsi="宋体" w:hint="eastAsia"/>
          <w:color w:val="000000" w:themeColor="text1"/>
          <w:szCs w:val="21"/>
        </w:rPr>
        <w:t>：</w:t>
      </w:r>
      <w:r w:rsidR="005407BD" w:rsidRPr="0011125B">
        <w:rPr>
          <w:rFonts w:ascii="宋体" w:hAnsi="宋体" w:hint="eastAsia"/>
          <w:color w:val="000000" w:themeColor="text1"/>
          <w:szCs w:val="21"/>
        </w:rPr>
        <w:t>《股东协议</w:t>
      </w:r>
      <w:r w:rsidRPr="0011125B">
        <w:rPr>
          <w:rFonts w:ascii="宋体" w:hAnsi="宋体" w:hint="eastAsia"/>
          <w:color w:val="000000" w:themeColor="text1"/>
          <w:szCs w:val="21"/>
        </w:rPr>
        <w:t>》；</w:t>
      </w:r>
    </w:p>
    <w:p w:rsidR="00006B74" w:rsidRPr="0011125B" w:rsidRDefault="0087665A" w:rsidP="0087665A">
      <w:pPr>
        <w:topLinePunct/>
        <w:spacing w:line="400" w:lineRule="exact"/>
        <w:ind w:firstLineChars="200" w:firstLine="420"/>
        <w:rPr>
          <w:rFonts w:ascii="宋体" w:hAnsi="宋体"/>
          <w:color w:val="000000" w:themeColor="text1"/>
          <w:szCs w:val="21"/>
        </w:rPr>
      </w:pPr>
      <w:r w:rsidRPr="0011125B">
        <w:rPr>
          <w:rFonts w:ascii="宋体" w:hAnsi="宋体"/>
          <w:color w:val="000000" w:themeColor="text1"/>
          <w:szCs w:val="21"/>
        </w:rPr>
        <w:t>附件</w:t>
      </w:r>
      <w:r w:rsidR="00EB55F3" w:rsidRPr="0011125B">
        <w:rPr>
          <w:rFonts w:ascii="宋体" w:hAnsi="宋体"/>
          <w:color w:val="000000" w:themeColor="text1"/>
          <w:szCs w:val="21"/>
        </w:rPr>
        <w:t>4</w:t>
      </w:r>
      <w:r w:rsidR="00C30C78" w:rsidRPr="0011125B">
        <w:rPr>
          <w:rFonts w:ascii="宋体" w:hAnsi="宋体" w:hint="eastAsia"/>
          <w:color w:val="000000" w:themeColor="text1"/>
          <w:szCs w:val="21"/>
        </w:rPr>
        <w:t>：</w:t>
      </w:r>
      <w:r w:rsidRPr="0011125B">
        <w:rPr>
          <w:rFonts w:ascii="宋体" w:hAnsi="宋体" w:hint="eastAsia"/>
          <w:color w:val="000000" w:themeColor="text1"/>
          <w:szCs w:val="21"/>
        </w:rPr>
        <w:t>《公司章程》。</w:t>
      </w:r>
    </w:p>
    <w:p w:rsidR="00CA18FB" w:rsidRPr="0011125B" w:rsidRDefault="00CA18FB" w:rsidP="00006B74">
      <w:pPr>
        <w:topLinePunct/>
        <w:spacing w:line="400" w:lineRule="exact"/>
        <w:jc w:val="center"/>
        <w:rPr>
          <w:rFonts w:ascii="宋体" w:hAnsi="宋体"/>
          <w:color w:val="000000" w:themeColor="text1"/>
          <w:szCs w:val="21"/>
        </w:rPr>
      </w:pPr>
    </w:p>
    <w:p w:rsidR="00736A3F" w:rsidRPr="0011125B" w:rsidRDefault="00736A3F" w:rsidP="00FF4D92">
      <w:pPr>
        <w:topLinePunct/>
        <w:spacing w:line="400" w:lineRule="exact"/>
        <w:ind w:firstLineChars="200" w:firstLine="420"/>
        <w:rPr>
          <w:rFonts w:ascii="宋体" w:hAnsi="宋体"/>
          <w:color w:val="000000" w:themeColor="text1"/>
          <w:szCs w:val="21"/>
        </w:rPr>
      </w:pPr>
    </w:p>
    <w:p w:rsidR="007158DA" w:rsidRPr="0011125B" w:rsidRDefault="007158DA" w:rsidP="00083FE8">
      <w:pPr>
        <w:spacing w:line="420" w:lineRule="exact"/>
        <w:rPr>
          <w:rFonts w:ascii="宋体" w:hAnsi="宋体"/>
          <w:color w:val="000000" w:themeColor="text1"/>
        </w:rPr>
        <w:sectPr w:rsidR="007158DA" w:rsidRPr="0011125B" w:rsidSect="00A96F0F">
          <w:pgSz w:w="11906" w:h="16838"/>
          <w:pgMar w:top="1418" w:right="1418" w:bottom="1418" w:left="1418" w:header="851" w:footer="992" w:gutter="0"/>
          <w:cols w:space="425"/>
          <w:docGrid w:type="lines" w:linePitch="312"/>
        </w:sectPr>
      </w:pPr>
    </w:p>
    <w:p w:rsidR="007158DA" w:rsidRPr="0011125B" w:rsidRDefault="007158DA" w:rsidP="00C95898">
      <w:pPr>
        <w:spacing w:beforeLines="50" w:before="156" w:after="100" w:afterAutospacing="1"/>
        <w:jc w:val="center"/>
        <w:outlineLvl w:val="0"/>
        <w:rPr>
          <w:rFonts w:ascii="黑体" w:eastAsia="黑体"/>
          <w:color w:val="000000" w:themeColor="text1"/>
          <w:sz w:val="28"/>
          <w:szCs w:val="28"/>
        </w:rPr>
      </w:pPr>
      <w:bookmarkStart w:id="105" w:name="_Toc421834189"/>
      <w:bookmarkStart w:id="106" w:name="_Toc528438516"/>
      <w:r w:rsidRPr="0011125B">
        <w:rPr>
          <w:rFonts w:ascii="黑体" w:eastAsia="黑体" w:hint="eastAsia"/>
          <w:color w:val="000000" w:themeColor="text1"/>
          <w:sz w:val="28"/>
          <w:szCs w:val="28"/>
        </w:rPr>
        <w:lastRenderedPageBreak/>
        <w:t>第</w:t>
      </w:r>
      <w:r w:rsidR="005758EE" w:rsidRPr="0011125B">
        <w:rPr>
          <w:rFonts w:ascii="黑体" w:eastAsia="黑体" w:hint="eastAsia"/>
          <w:color w:val="000000" w:themeColor="text1"/>
          <w:sz w:val="28"/>
          <w:szCs w:val="28"/>
        </w:rPr>
        <w:t>八</w:t>
      </w:r>
      <w:r w:rsidRPr="0011125B">
        <w:rPr>
          <w:rFonts w:ascii="黑体" w:eastAsia="黑体" w:hint="eastAsia"/>
          <w:color w:val="000000" w:themeColor="text1"/>
          <w:sz w:val="28"/>
          <w:szCs w:val="28"/>
        </w:rPr>
        <w:t xml:space="preserve">章  </w:t>
      </w:r>
      <w:r w:rsidR="0025428E" w:rsidRPr="0011125B">
        <w:rPr>
          <w:rFonts w:ascii="黑体" w:eastAsia="黑体" w:hint="eastAsia"/>
          <w:color w:val="000000" w:themeColor="text1"/>
          <w:sz w:val="28"/>
          <w:szCs w:val="28"/>
        </w:rPr>
        <w:t>投标文件</w:t>
      </w:r>
      <w:r w:rsidRPr="0011125B">
        <w:rPr>
          <w:rFonts w:ascii="黑体" w:eastAsia="黑体" w:hint="eastAsia"/>
          <w:color w:val="000000" w:themeColor="text1"/>
          <w:sz w:val="28"/>
          <w:szCs w:val="28"/>
        </w:rPr>
        <w:t>格式</w:t>
      </w:r>
      <w:bookmarkEnd w:id="105"/>
      <w:bookmarkEnd w:id="106"/>
    </w:p>
    <w:p w:rsidR="007158DA" w:rsidRPr="0011125B" w:rsidRDefault="007158DA" w:rsidP="007158DA">
      <w:pPr>
        <w:rPr>
          <w:rFonts w:ascii="宋体" w:hAnsi="宋体"/>
          <w:color w:val="000000" w:themeColor="text1"/>
        </w:rPr>
      </w:pPr>
    </w:p>
    <w:p w:rsidR="0023153D" w:rsidRPr="0011125B" w:rsidRDefault="0023153D" w:rsidP="007158DA">
      <w:pPr>
        <w:rPr>
          <w:rFonts w:ascii="宋体" w:hAnsi="宋体"/>
          <w:color w:val="000000" w:themeColor="text1"/>
        </w:rPr>
        <w:sectPr w:rsidR="0023153D" w:rsidRPr="0011125B" w:rsidSect="00A96F0F">
          <w:pgSz w:w="11906" w:h="16838"/>
          <w:pgMar w:top="1418" w:right="1418" w:bottom="1418" w:left="1418" w:header="851" w:footer="992" w:gutter="0"/>
          <w:cols w:space="425"/>
          <w:docGrid w:type="lines" w:linePitch="312"/>
        </w:sectPr>
      </w:pPr>
    </w:p>
    <w:p w:rsidR="004F4A22" w:rsidRPr="0011125B" w:rsidRDefault="004F4A22" w:rsidP="004F4A22">
      <w:pPr>
        <w:topLinePunct/>
        <w:ind w:firstLineChars="2632" w:firstLine="7370"/>
        <w:jc w:val="left"/>
        <w:rPr>
          <w:rFonts w:ascii="黑体" w:eastAsia="黑体" w:hAnsi="黑体"/>
          <w:color w:val="000000" w:themeColor="text1"/>
          <w:sz w:val="28"/>
          <w:szCs w:val="28"/>
        </w:rPr>
      </w:pPr>
      <w:r w:rsidRPr="0011125B">
        <w:rPr>
          <w:rFonts w:ascii="黑体" w:eastAsia="黑体" w:hAnsi="黑体"/>
          <w:color w:val="000000" w:themeColor="text1"/>
          <w:sz w:val="28"/>
          <w:szCs w:val="28"/>
        </w:rPr>
        <w:lastRenderedPageBreak/>
        <w:t>正本</w:t>
      </w:r>
      <w:r w:rsidR="008243D4" w:rsidRPr="0011125B">
        <w:rPr>
          <w:rFonts w:ascii="黑体" w:eastAsia="黑体" w:hAnsi="黑体" w:hint="eastAsia"/>
          <w:color w:val="000000" w:themeColor="text1"/>
          <w:sz w:val="28"/>
          <w:szCs w:val="28"/>
        </w:rPr>
        <w:t>（</w:t>
      </w:r>
      <w:r w:rsidRPr="0011125B">
        <w:rPr>
          <w:rFonts w:ascii="黑体" w:eastAsia="黑体" w:hAnsi="黑体"/>
          <w:color w:val="000000" w:themeColor="text1"/>
          <w:sz w:val="28"/>
          <w:szCs w:val="28"/>
        </w:rPr>
        <w:t>副本</w:t>
      </w:r>
      <w:r w:rsidR="008243D4" w:rsidRPr="0011125B">
        <w:rPr>
          <w:rFonts w:ascii="黑体" w:eastAsia="黑体" w:hAnsi="黑体" w:hint="eastAsia"/>
          <w:color w:val="000000" w:themeColor="text1"/>
          <w:sz w:val="28"/>
          <w:szCs w:val="28"/>
        </w:rPr>
        <w:t>）</w:t>
      </w:r>
    </w:p>
    <w:p w:rsidR="000C4F59" w:rsidRPr="0011125B" w:rsidRDefault="0004238D" w:rsidP="000C4F59">
      <w:pPr>
        <w:jc w:val="center"/>
        <w:rPr>
          <w:rFonts w:ascii="黑体" w:eastAsia="黑体" w:hAnsi="宋体"/>
          <w:color w:val="000000" w:themeColor="text1"/>
          <w:sz w:val="32"/>
          <w:szCs w:val="32"/>
        </w:rPr>
      </w:pPr>
      <w:r w:rsidRPr="0011125B">
        <w:rPr>
          <w:rFonts w:ascii="黑体" w:eastAsia="黑体" w:hAnsi="Times New Roman" w:cs="黑体" w:hint="eastAsia"/>
          <w:color w:val="000000" w:themeColor="text1"/>
          <w:kern w:val="0"/>
          <w:sz w:val="52"/>
          <w:szCs w:val="52"/>
        </w:rPr>
        <w:t>临安区</w:t>
      </w:r>
      <w:r w:rsidR="00EB5CD1" w:rsidRPr="0011125B">
        <w:rPr>
          <w:rFonts w:ascii="黑体" w:eastAsia="黑体" w:hAnsi="Times New Roman" w:cs="黑体" w:hint="eastAsia"/>
          <w:color w:val="000000" w:themeColor="text1"/>
          <w:kern w:val="0"/>
          <w:sz w:val="52"/>
          <w:szCs w:val="52"/>
        </w:rPr>
        <w:t>政府采购</w:t>
      </w:r>
    </w:p>
    <w:p w:rsidR="00774B50" w:rsidRPr="0011125B" w:rsidRDefault="008764C9" w:rsidP="000C4F59">
      <w:pPr>
        <w:jc w:val="center"/>
        <w:rPr>
          <w:rFonts w:ascii="黑体" w:eastAsia="黑体" w:hAnsi="宋体"/>
          <w:bCs/>
          <w:color w:val="000000" w:themeColor="text1"/>
          <w:spacing w:val="-12"/>
          <w:sz w:val="36"/>
          <w:szCs w:val="36"/>
          <w:u w:val="single"/>
        </w:rPr>
      </w:pPr>
      <w:r>
        <w:rPr>
          <w:rFonts w:ascii="黑体" w:eastAsia="黑体" w:hAnsi="宋体" w:hint="eastAsia"/>
          <w:bCs/>
          <w:color w:val="000000" w:themeColor="text1"/>
          <w:spacing w:val="-12"/>
          <w:sz w:val="36"/>
          <w:szCs w:val="36"/>
          <w:u w:val="single"/>
        </w:rPr>
        <w:t>杭州市临安区双溪口水库工程</w:t>
      </w:r>
    </w:p>
    <w:p w:rsidR="000C4F59" w:rsidRPr="0011125B" w:rsidRDefault="000C4F59" w:rsidP="000C4F59">
      <w:pPr>
        <w:jc w:val="center"/>
        <w:rPr>
          <w:rFonts w:ascii="黑体" w:eastAsia="黑体" w:hAnsi="宋体"/>
          <w:bCs/>
          <w:color w:val="000000" w:themeColor="text1"/>
          <w:spacing w:val="-12"/>
          <w:sz w:val="36"/>
          <w:szCs w:val="36"/>
        </w:rPr>
      </w:pPr>
      <w:r w:rsidRPr="0011125B">
        <w:rPr>
          <w:rFonts w:ascii="黑体" w:eastAsia="黑体" w:hAnsi="宋体" w:hint="eastAsia"/>
          <w:bCs/>
          <w:color w:val="000000" w:themeColor="text1"/>
          <w:spacing w:val="-12"/>
          <w:sz w:val="36"/>
          <w:szCs w:val="36"/>
        </w:rPr>
        <w:t>PPP项目</w:t>
      </w: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color w:val="000000" w:themeColor="text1"/>
          <w:sz w:val="72"/>
          <w:szCs w:val="72"/>
        </w:rPr>
      </w:pPr>
      <w:r w:rsidRPr="0011125B">
        <w:rPr>
          <w:rFonts w:ascii="黑体" w:eastAsia="黑体" w:hAnsi="宋体" w:hint="eastAsia"/>
          <w:color w:val="000000" w:themeColor="text1"/>
          <w:sz w:val="72"/>
          <w:szCs w:val="72"/>
        </w:rPr>
        <w:t>投标文件</w:t>
      </w:r>
    </w:p>
    <w:p w:rsidR="000C4F59" w:rsidRPr="0011125B" w:rsidRDefault="000C4F59" w:rsidP="000C4F59">
      <w:pPr>
        <w:topLinePunct/>
        <w:jc w:val="center"/>
        <w:rPr>
          <w:rFonts w:ascii="黑体" w:eastAsia="黑体" w:hAnsi="宋体"/>
          <w:color w:val="000000" w:themeColor="text1"/>
          <w:sz w:val="44"/>
          <w:szCs w:val="44"/>
        </w:rPr>
      </w:pPr>
      <w:r w:rsidRPr="0011125B">
        <w:rPr>
          <w:rFonts w:ascii="黑体" w:eastAsia="黑体" w:hAnsi="宋体" w:hint="eastAsia"/>
          <w:color w:val="000000" w:themeColor="text1"/>
          <w:sz w:val="44"/>
          <w:szCs w:val="44"/>
        </w:rPr>
        <w:t>（报价文件）</w:t>
      </w: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jc w:val="center"/>
        <w:rPr>
          <w:rFonts w:ascii="黑体" w:eastAsia="黑体" w:hAnsi="宋体"/>
          <w:bCs/>
          <w:color w:val="000000" w:themeColor="text1"/>
          <w:sz w:val="24"/>
          <w:szCs w:val="24"/>
        </w:rPr>
      </w:pPr>
    </w:p>
    <w:p w:rsidR="000C4F59" w:rsidRPr="0011125B" w:rsidRDefault="000C4F59" w:rsidP="000C4F59">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招 标 人：</w:t>
      </w:r>
      <w:r w:rsidRPr="0011125B">
        <w:rPr>
          <w:rFonts w:ascii="黑体" w:eastAsia="黑体" w:hAnsi="宋体" w:hint="eastAsia"/>
          <w:color w:val="000000" w:themeColor="text1"/>
          <w:sz w:val="32"/>
          <w:szCs w:val="32"/>
          <w:u w:val="single"/>
        </w:rPr>
        <w:t xml:space="preserve"> </w:t>
      </w:r>
      <w:r w:rsidR="008764C9">
        <w:rPr>
          <w:rFonts w:ascii="黑体" w:eastAsia="黑体" w:hAnsi="宋体" w:hint="eastAsia"/>
          <w:color w:val="000000" w:themeColor="text1"/>
          <w:sz w:val="32"/>
          <w:szCs w:val="32"/>
          <w:u w:val="single"/>
        </w:rPr>
        <w:t>杭州市临安区水利水电局</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0C4F59" w:rsidRPr="0011125B" w:rsidRDefault="000C4F59" w:rsidP="000C4F59">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投 标 人：</w:t>
      </w:r>
      <w:r w:rsidR="00126C20" w:rsidRPr="0011125B">
        <w:rPr>
          <w:rFonts w:ascii="黑体" w:eastAsia="黑体" w:hAnsi="宋体" w:hint="eastAsia"/>
          <w:color w:val="000000" w:themeColor="text1"/>
          <w:sz w:val="32"/>
          <w:szCs w:val="32"/>
          <w:u w:val="single"/>
        </w:rPr>
        <w:t xml:space="preserve"> </w:t>
      </w:r>
      <w:r w:rsidR="00126C20" w:rsidRPr="0011125B">
        <w:rPr>
          <w:rFonts w:ascii="黑体" w:eastAsia="黑体" w:hAnsi="宋体"/>
          <w:color w:val="000000" w:themeColor="text1"/>
          <w:sz w:val="32"/>
          <w:szCs w:val="32"/>
          <w:u w:val="single"/>
        </w:rPr>
        <w:t xml:space="preserve">                               </w:t>
      </w:r>
      <w:r w:rsidR="00126C20" w:rsidRPr="0011125B">
        <w:rPr>
          <w:rFonts w:ascii="黑体" w:eastAsia="黑体" w:hAnsi="宋体" w:hint="eastAsia"/>
          <w:color w:val="000000" w:themeColor="text1"/>
          <w:sz w:val="32"/>
          <w:szCs w:val="32"/>
          <w:u w:val="single"/>
        </w:rPr>
        <w:t xml:space="preserve"> </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0C4F59" w:rsidRPr="0011125B" w:rsidRDefault="000C4F59" w:rsidP="000C4F59">
      <w:pPr>
        <w:spacing w:line="300" w:lineRule="auto"/>
        <w:rPr>
          <w:rFonts w:ascii="黑体" w:eastAsia="黑体" w:hAnsi="宋体"/>
          <w:color w:val="000000" w:themeColor="text1"/>
          <w:sz w:val="32"/>
          <w:szCs w:val="32"/>
          <w:u w:val="single"/>
        </w:rPr>
      </w:pPr>
      <w:r w:rsidRPr="0011125B">
        <w:rPr>
          <w:rFonts w:ascii="黑体" w:eastAsia="黑体" w:hAnsi="宋体" w:hint="eastAsia"/>
          <w:color w:val="000000" w:themeColor="text1"/>
          <w:sz w:val="32"/>
          <w:szCs w:val="32"/>
        </w:rPr>
        <w:t>项目编号：</w:t>
      </w:r>
      <w:r w:rsidRPr="0011125B">
        <w:rPr>
          <w:rFonts w:ascii="黑体" w:eastAsia="黑体" w:hAnsi="宋体" w:hint="eastAsia"/>
          <w:color w:val="000000" w:themeColor="text1"/>
          <w:sz w:val="32"/>
          <w:szCs w:val="32"/>
          <w:u w:val="single"/>
        </w:rPr>
        <w:t xml:space="preserve"> </w:t>
      </w:r>
      <w:r w:rsidR="008764C9">
        <w:rPr>
          <w:rFonts w:ascii="黑体" w:eastAsia="黑体" w:hAnsi="宋体"/>
          <w:color w:val="000000" w:themeColor="text1"/>
          <w:sz w:val="32"/>
          <w:szCs w:val="32"/>
          <w:u w:val="single"/>
        </w:rPr>
        <w:t>ZJXL-LAQ-201801</w:t>
      </w:r>
      <w:r w:rsidRPr="0011125B">
        <w:rPr>
          <w:rFonts w:ascii="黑体" w:eastAsia="黑体" w:hAnsi="宋体"/>
          <w:color w:val="000000" w:themeColor="text1"/>
          <w:sz w:val="32"/>
          <w:szCs w:val="32"/>
          <w:u w:val="single"/>
        </w:rPr>
        <w:t xml:space="preserve"> </w:t>
      </w:r>
    </w:p>
    <w:p w:rsidR="0023153D" w:rsidRPr="0011125B" w:rsidRDefault="000C4F59" w:rsidP="000C4F59">
      <w:pPr>
        <w:rPr>
          <w:rFonts w:ascii="宋体" w:hAnsi="宋体"/>
          <w:color w:val="000000" w:themeColor="text1"/>
        </w:rPr>
      </w:pPr>
      <w:r w:rsidRPr="0011125B">
        <w:rPr>
          <w:rFonts w:ascii="黑体" w:eastAsia="黑体" w:hAnsi="宋体"/>
          <w:color w:val="000000" w:themeColor="text1"/>
          <w:sz w:val="32"/>
          <w:szCs w:val="32"/>
        </w:rPr>
        <w:t>日</w:t>
      </w:r>
      <w:r w:rsidRPr="0011125B">
        <w:rPr>
          <w:rFonts w:ascii="黑体" w:eastAsia="黑体" w:hAnsi="宋体" w:hint="eastAsia"/>
          <w:color w:val="000000" w:themeColor="text1"/>
          <w:sz w:val="32"/>
          <w:szCs w:val="32"/>
        </w:rPr>
        <w:t xml:space="preserve">    </w:t>
      </w:r>
      <w:r w:rsidRPr="0011125B">
        <w:rPr>
          <w:rFonts w:ascii="黑体" w:eastAsia="黑体" w:hAnsi="宋体"/>
          <w:color w:val="000000" w:themeColor="text1"/>
          <w:sz w:val="32"/>
          <w:szCs w:val="32"/>
        </w:rPr>
        <w:t>期：</w:t>
      </w:r>
      <w:r w:rsidRPr="0011125B">
        <w:rPr>
          <w:rFonts w:ascii="黑体" w:eastAsia="黑体" w:hAnsi="宋体" w:hint="eastAsia"/>
          <w:color w:val="000000" w:themeColor="text1"/>
          <w:sz w:val="32"/>
          <w:szCs w:val="32"/>
          <w:u w:val="single"/>
        </w:rPr>
        <w:t xml:space="preserve"> </w:t>
      </w:r>
      <w:r w:rsidR="00602CC8" w:rsidRPr="0011125B">
        <w:rPr>
          <w:rFonts w:ascii="黑体" w:eastAsia="黑体" w:hAnsi="宋体"/>
          <w:color w:val="000000" w:themeColor="text1"/>
          <w:sz w:val="32"/>
          <w:szCs w:val="32"/>
          <w:u w:val="single"/>
        </w:rPr>
        <w:t>2018年</w:t>
      </w:r>
      <w:r w:rsidR="00A51607" w:rsidRPr="0011125B">
        <w:rPr>
          <w:rFonts w:ascii="黑体" w:eastAsia="黑体" w:hAnsi="宋体" w:hint="eastAsia"/>
          <w:color w:val="000000" w:themeColor="text1"/>
          <w:sz w:val="32"/>
          <w:szCs w:val="32"/>
          <w:u w:val="single"/>
        </w:rPr>
        <w:t xml:space="preserve">  </w:t>
      </w:r>
      <w:r w:rsidR="00602CC8" w:rsidRPr="0011125B">
        <w:rPr>
          <w:rFonts w:ascii="黑体" w:eastAsia="黑体" w:hAnsi="宋体"/>
          <w:color w:val="000000" w:themeColor="text1"/>
          <w:sz w:val="32"/>
          <w:szCs w:val="32"/>
          <w:u w:val="single"/>
        </w:rPr>
        <w:t>月</w:t>
      </w:r>
    </w:p>
    <w:p w:rsidR="00E22E13" w:rsidRPr="0011125B" w:rsidRDefault="00E22E13" w:rsidP="007158DA">
      <w:pPr>
        <w:rPr>
          <w:rFonts w:ascii="宋体" w:hAnsi="宋体"/>
          <w:color w:val="000000" w:themeColor="text1"/>
        </w:rPr>
        <w:sectPr w:rsidR="00E22E13" w:rsidRPr="0011125B" w:rsidSect="00A96F0F">
          <w:pgSz w:w="11906" w:h="16838"/>
          <w:pgMar w:top="1418" w:right="1418" w:bottom="1418" w:left="1418" w:header="851" w:footer="992" w:gutter="0"/>
          <w:cols w:space="425"/>
          <w:titlePg/>
          <w:docGrid w:type="lines" w:linePitch="312"/>
        </w:sectPr>
      </w:pPr>
    </w:p>
    <w:p w:rsidR="00074D5F" w:rsidRPr="0011125B" w:rsidRDefault="009416F4" w:rsidP="009416F4">
      <w:pPr>
        <w:topLinePunct/>
        <w:spacing w:before="100" w:beforeAutospacing="1" w:after="100" w:afterAutospacing="1"/>
        <w:jc w:val="center"/>
        <w:outlineLvl w:val="1"/>
        <w:rPr>
          <w:rFonts w:ascii="黑体" w:eastAsia="黑体" w:hAnsi="黑体"/>
          <w:color w:val="000000" w:themeColor="text1"/>
          <w:sz w:val="28"/>
          <w:szCs w:val="28"/>
        </w:rPr>
      </w:pPr>
      <w:bookmarkStart w:id="107" w:name="_Toc528438517"/>
      <w:r w:rsidRPr="0011125B">
        <w:rPr>
          <w:rFonts w:ascii="黑体" w:eastAsia="黑体" w:hAnsi="黑体" w:hint="eastAsia"/>
          <w:color w:val="000000" w:themeColor="text1"/>
          <w:sz w:val="28"/>
          <w:szCs w:val="28"/>
        </w:rPr>
        <w:lastRenderedPageBreak/>
        <w:t>报价文件</w:t>
      </w:r>
      <w:r w:rsidR="00074D5F" w:rsidRPr="0011125B">
        <w:rPr>
          <w:rFonts w:ascii="黑体" w:eastAsia="黑体" w:hAnsi="黑体" w:hint="eastAsia"/>
          <w:color w:val="000000" w:themeColor="text1"/>
          <w:sz w:val="28"/>
          <w:szCs w:val="28"/>
        </w:rPr>
        <w:t>目录</w:t>
      </w:r>
      <w:bookmarkEnd w:id="107"/>
    </w:p>
    <w:p w:rsidR="00074D5F" w:rsidRPr="0011125B" w:rsidRDefault="00074D5F" w:rsidP="00074D5F">
      <w:pPr>
        <w:topLinePunct/>
        <w:spacing w:line="360" w:lineRule="auto"/>
        <w:jc w:val="distribute"/>
        <w:rPr>
          <w:rFonts w:ascii="宋体" w:hAnsi="宋体"/>
          <w:color w:val="000000" w:themeColor="text1"/>
          <w:szCs w:val="21"/>
        </w:rPr>
      </w:pPr>
      <w:r w:rsidRPr="0011125B">
        <w:rPr>
          <w:rFonts w:ascii="宋体" w:hAnsi="宋体" w:hint="eastAsia"/>
          <w:color w:val="000000" w:themeColor="text1"/>
          <w:szCs w:val="21"/>
        </w:rPr>
        <w:t>1.</w:t>
      </w:r>
      <w:r w:rsidR="00AA6950" w:rsidRPr="0011125B">
        <w:rPr>
          <w:rFonts w:ascii="宋体" w:hAnsi="宋体" w:hint="eastAsia"/>
          <w:color w:val="000000" w:themeColor="text1"/>
          <w:szCs w:val="21"/>
          <w:lang w:val="zh-CN"/>
        </w:rPr>
        <w:t>投标函</w:t>
      </w:r>
      <w:r w:rsidR="00992089" w:rsidRPr="0011125B">
        <w:rPr>
          <w:rFonts w:ascii="宋体" w:hAnsi="宋体" w:hint="eastAsia"/>
          <w:color w:val="000000" w:themeColor="text1"/>
          <w:szCs w:val="21"/>
        </w:rPr>
        <w:t>…</w:t>
      </w:r>
      <w:r w:rsidR="00A61C13" w:rsidRPr="0011125B">
        <w:rPr>
          <w:rFonts w:ascii="宋体" w:hAnsi="宋体" w:hint="eastAsia"/>
          <w:color w:val="000000" w:themeColor="text1"/>
          <w:szCs w:val="21"/>
        </w:rPr>
        <w:t>……………</w:t>
      </w:r>
      <w:r w:rsidR="00992089" w:rsidRPr="0011125B">
        <w:rPr>
          <w:rFonts w:ascii="宋体" w:hAnsi="宋体" w:hint="eastAsia"/>
          <w:color w:val="000000" w:themeColor="text1"/>
          <w:szCs w:val="21"/>
        </w:rPr>
        <w:t>…………</w:t>
      </w:r>
      <w:r w:rsidRPr="0011125B">
        <w:rPr>
          <w:rFonts w:ascii="宋体" w:hAnsi="宋体" w:hint="eastAsia"/>
          <w:color w:val="000000" w:themeColor="text1"/>
          <w:szCs w:val="21"/>
        </w:rPr>
        <w:t>…………………………………………………………………………</w:t>
      </w:r>
      <w:r w:rsidRPr="0011125B">
        <w:rPr>
          <w:rFonts w:ascii="宋体" w:hAnsi="宋体"/>
          <w:color w:val="000000" w:themeColor="text1"/>
          <w:szCs w:val="21"/>
        </w:rPr>
        <w:t>X</w:t>
      </w:r>
    </w:p>
    <w:p w:rsidR="00A52427" w:rsidRPr="0011125B" w:rsidRDefault="00DF7679" w:rsidP="00A52427">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2</w:t>
      </w:r>
      <w:r w:rsidR="00A52427" w:rsidRPr="0011125B">
        <w:rPr>
          <w:rFonts w:ascii="宋体" w:hAnsi="宋体" w:hint="eastAsia"/>
          <w:color w:val="000000" w:themeColor="text1"/>
          <w:szCs w:val="21"/>
          <w:lang w:val="zh-CN"/>
        </w:rPr>
        <w:t>.投标报价表………………………………………………………………………………………………</w:t>
      </w:r>
      <w:r w:rsidR="00A52427" w:rsidRPr="0011125B">
        <w:rPr>
          <w:rFonts w:ascii="宋体" w:hAnsi="宋体"/>
          <w:color w:val="000000" w:themeColor="text1"/>
          <w:szCs w:val="21"/>
          <w:lang w:val="zh-CN"/>
        </w:rPr>
        <w:t>X</w:t>
      </w:r>
    </w:p>
    <w:p w:rsidR="00A52427" w:rsidRPr="0011125B" w:rsidRDefault="009416F4" w:rsidP="00A52427">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 xml:space="preserve">    </w:t>
      </w:r>
      <w:r w:rsidR="00DF7679" w:rsidRPr="0011125B">
        <w:rPr>
          <w:rFonts w:ascii="宋体" w:hAnsi="宋体"/>
          <w:color w:val="000000" w:themeColor="text1"/>
          <w:szCs w:val="21"/>
          <w:lang w:val="zh-CN"/>
        </w:rPr>
        <w:t>2</w:t>
      </w:r>
      <w:r w:rsidR="00A52427" w:rsidRPr="0011125B">
        <w:rPr>
          <w:rFonts w:ascii="宋体" w:hAnsi="宋体" w:hint="eastAsia"/>
          <w:color w:val="000000" w:themeColor="text1"/>
          <w:szCs w:val="21"/>
          <w:lang w:val="zh-CN"/>
        </w:rPr>
        <w:t>.</w:t>
      </w:r>
      <w:r w:rsidR="00A52427" w:rsidRPr="0011125B">
        <w:rPr>
          <w:rFonts w:ascii="宋体" w:hAnsi="宋体"/>
          <w:color w:val="000000" w:themeColor="text1"/>
          <w:szCs w:val="21"/>
          <w:lang w:val="zh-CN"/>
        </w:rPr>
        <w:t>1</w:t>
      </w:r>
      <w:r w:rsidR="00A52427" w:rsidRPr="0011125B">
        <w:rPr>
          <w:rFonts w:ascii="宋体" w:hAnsi="宋体" w:hint="eastAsia"/>
          <w:color w:val="000000" w:themeColor="text1"/>
          <w:szCs w:val="21"/>
          <w:lang w:val="zh-CN"/>
        </w:rPr>
        <w:t>报价一览表…………………………………………………………………………</w:t>
      </w:r>
      <w:r w:rsidR="00A52427" w:rsidRPr="0011125B">
        <w:rPr>
          <w:rFonts w:ascii="宋体" w:hAnsi="宋体"/>
          <w:color w:val="000000" w:themeColor="text1"/>
          <w:szCs w:val="21"/>
          <w:lang w:val="zh-CN"/>
        </w:rPr>
        <w:t>X</w:t>
      </w:r>
    </w:p>
    <w:p w:rsidR="00A52427" w:rsidRPr="0011125B" w:rsidRDefault="009416F4" w:rsidP="00A52427">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 xml:space="preserve">    </w:t>
      </w:r>
      <w:r w:rsidR="00DF7679" w:rsidRPr="0011125B">
        <w:rPr>
          <w:rFonts w:ascii="宋体" w:hAnsi="宋体"/>
          <w:color w:val="000000" w:themeColor="text1"/>
          <w:szCs w:val="21"/>
          <w:lang w:val="zh-CN"/>
        </w:rPr>
        <w:t>2</w:t>
      </w:r>
      <w:r w:rsidR="00A52427" w:rsidRPr="0011125B">
        <w:rPr>
          <w:rFonts w:ascii="宋体" w:hAnsi="宋体" w:hint="eastAsia"/>
          <w:color w:val="000000" w:themeColor="text1"/>
          <w:szCs w:val="21"/>
          <w:lang w:val="zh-CN"/>
        </w:rPr>
        <w:t>.</w:t>
      </w:r>
      <w:r w:rsidR="00A52427" w:rsidRPr="0011125B">
        <w:rPr>
          <w:rFonts w:ascii="宋体" w:hAnsi="宋体"/>
          <w:color w:val="000000" w:themeColor="text1"/>
          <w:szCs w:val="21"/>
          <w:lang w:val="zh-CN"/>
        </w:rPr>
        <w:t>2</w:t>
      </w:r>
      <w:r w:rsidR="00A52427" w:rsidRPr="0011125B">
        <w:rPr>
          <w:rFonts w:ascii="宋体" w:hAnsi="宋体" w:hint="eastAsia"/>
          <w:color w:val="000000" w:themeColor="text1"/>
          <w:szCs w:val="21"/>
          <w:lang w:val="zh-CN"/>
        </w:rPr>
        <w:t>投标</w:t>
      </w:r>
      <w:r w:rsidR="00A52427" w:rsidRPr="0011125B">
        <w:rPr>
          <w:rFonts w:ascii="宋体" w:hAnsi="宋体" w:hint="eastAsia"/>
          <w:color w:val="000000" w:themeColor="text1"/>
          <w:szCs w:val="21"/>
        </w:rPr>
        <w:t>报价需要说明的其他内容</w:t>
      </w:r>
      <w:r w:rsidR="00A52427" w:rsidRPr="0011125B">
        <w:rPr>
          <w:rFonts w:ascii="宋体" w:hAnsi="宋体" w:hint="eastAsia"/>
          <w:color w:val="000000" w:themeColor="text1"/>
          <w:szCs w:val="21"/>
          <w:lang w:val="zh-CN"/>
        </w:rPr>
        <w:t>……………………………………………………………</w:t>
      </w:r>
      <w:r w:rsidR="00A52427" w:rsidRPr="0011125B">
        <w:rPr>
          <w:rFonts w:ascii="宋体" w:hAnsi="宋体"/>
          <w:color w:val="000000" w:themeColor="text1"/>
          <w:szCs w:val="21"/>
          <w:lang w:val="zh-CN"/>
        </w:rPr>
        <w:t>X</w:t>
      </w:r>
    </w:p>
    <w:p w:rsidR="00BF2B35" w:rsidRPr="0011125B" w:rsidRDefault="00BF2B35" w:rsidP="00BF2B35">
      <w:pPr>
        <w:rPr>
          <w:rFonts w:ascii="宋体" w:hAnsi="宋体"/>
          <w:color w:val="000000" w:themeColor="text1"/>
        </w:rPr>
      </w:pPr>
      <w:r w:rsidRPr="0011125B">
        <w:rPr>
          <w:rFonts w:ascii="黑体" w:eastAsia="黑体"/>
          <w:color w:val="000000" w:themeColor="text1"/>
          <w:sz w:val="28"/>
          <w:szCs w:val="28"/>
        </w:rPr>
        <w:br w:type="page"/>
      </w:r>
    </w:p>
    <w:p w:rsidR="00BF2B35" w:rsidRPr="0011125B" w:rsidRDefault="00BF2B35" w:rsidP="00BF2B35">
      <w:pPr>
        <w:topLinePunct/>
        <w:spacing w:before="100" w:beforeAutospacing="1" w:after="100" w:afterAutospacing="1"/>
        <w:jc w:val="center"/>
        <w:outlineLvl w:val="1"/>
        <w:rPr>
          <w:rFonts w:ascii="黑体" w:eastAsia="黑体" w:hAnsi="黑体"/>
          <w:color w:val="000000" w:themeColor="text1"/>
          <w:sz w:val="28"/>
          <w:szCs w:val="28"/>
        </w:rPr>
      </w:pPr>
      <w:bookmarkStart w:id="108" w:name="_Toc421834190"/>
      <w:bookmarkStart w:id="109" w:name="_Toc528438518"/>
      <w:r w:rsidRPr="0011125B">
        <w:rPr>
          <w:rFonts w:ascii="黑体" w:eastAsia="黑体" w:hAnsi="黑体" w:hint="eastAsia"/>
          <w:color w:val="000000" w:themeColor="text1"/>
          <w:sz w:val="28"/>
          <w:szCs w:val="28"/>
        </w:rPr>
        <w:lastRenderedPageBreak/>
        <w:t>1.投标函</w:t>
      </w:r>
      <w:bookmarkEnd w:id="108"/>
      <w:bookmarkEnd w:id="109"/>
    </w:p>
    <w:p w:rsidR="00BF2B35" w:rsidRPr="0011125B" w:rsidRDefault="00BF2B35" w:rsidP="00BF2B35">
      <w:pPr>
        <w:topLinePunct/>
        <w:spacing w:line="360" w:lineRule="auto"/>
        <w:rPr>
          <w:rFonts w:ascii="宋体" w:hAnsi="宋体"/>
          <w:color w:val="000000" w:themeColor="text1"/>
          <w:szCs w:val="21"/>
        </w:rPr>
      </w:pP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（招标人名称）：</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经研究，我方决定参加</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项目（项目编号：</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）的政府采购活动并提交投标文件。为此，我方郑重声明以下诸点，并负法律责任：</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1、我方在参与投标之前已经与贵方进行了充分的沟通，完全理解并接受招标文件的各项规定和要求，对招标文件的合理性、合法性不再有异议。</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2、我方投标文件的有效期为提交投标文件截止之日起</w:t>
      </w:r>
      <w:r w:rsidRPr="0011125B">
        <w:rPr>
          <w:rFonts w:ascii="宋体" w:hAnsi="宋体" w:hint="eastAsia"/>
          <w:color w:val="000000" w:themeColor="text1"/>
          <w:szCs w:val="21"/>
          <w:u w:val="single"/>
        </w:rPr>
        <w:t xml:space="preserve"> </w:t>
      </w:r>
      <w:r w:rsidR="009416F4" w:rsidRPr="0011125B">
        <w:rPr>
          <w:rFonts w:ascii="宋体" w:hAnsi="宋体"/>
          <w:color w:val="000000" w:themeColor="text1"/>
          <w:szCs w:val="21"/>
          <w:u w:val="single"/>
        </w:rPr>
        <w:t>120</w:t>
      </w:r>
      <w:r w:rsidRPr="0011125B">
        <w:rPr>
          <w:rFonts w:ascii="宋体" w:hAnsi="宋体" w:hint="eastAsia"/>
          <w:color w:val="000000" w:themeColor="text1"/>
          <w:szCs w:val="21"/>
        </w:rPr>
        <w:t>日，在投标有效期内不修改、撤销投标文件。</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3、我方同意按照招标文件要求提供与投标有关的一切数据或资料。</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color w:val="000000" w:themeColor="text1"/>
          <w:szCs w:val="21"/>
        </w:rPr>
        <w:t>4</w:t>
      </w:r>
      <w:r w:rsidRPr="0011125B">
        <w:rPr>
          <w:rFonts w:ascii="宋体" w:hAnsi="宋体" w:hint="eastAsia"/>
          <w:color w:val="000000" w:themeColor="text1"/>
          <w:szCs w:val="21"/>
        </w:rPr>
        <w:t>、你方授权代表可通过</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（联系人及联系方式）得到进一步的资料。</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5、下述签章人声明：我方所提交的投标文件及有关资料内容完整、真实和准确。</w:t>
      </w:r>
    </w:p>
    <w:p w:rsidR="00BF2B35" w:rsidRPr="0011125B" w:rsidRDefault="00BF2B35" w:rsidP="00BF2B35">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6、</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（其他补充说明）。</w:t>
      </w:r>
    </w:p>
    <w:p w:rsidR="00BF2B35" w:rsidRPr="0011125B" w:rsidRDefault="00BF2B35" w:rsidP="00BF2B35">
      <w:pPr>
        <w:topLinePunct/>
        <w:spacing w:line="360" w:lineRule="auto"/>
        <w:ind w:firstLineChars="200" w:firstLine="420"/>
        <w:rPr>
          <w:rFonts w:ascii="宋体" w:hAnsi="宋体"/>
          <w:color w:val="000000" w:themeColor="text1"/>
          <w:szCs w:val="21"/>
        </w:rPr>
      </w:pPr>
    </w:p>
    <w:p w:rsidR="00BF2B35" w:rsidRPr="0011125B" w:rsidRDefault="00BF2B35" w:rsidP="00BF2B35">
      <w:pPr>
        <w:topLinePunct/>
        <w:spacing w:line="360" w:lineRule="auto"/>
        <w:ind w:firstLineChars="200" w:firstLine="420"/>
        <w:rPr>
          <w:rFonts w:ascii="宋体" w:hAnsi="宋体"/>
          <w:color w:val="000000" w:themeColor="text1"/>
          <w:szCs w:val="21"/>
        </w:rPr>
      </w:pPr>
    </w:p>
    <w:p w:rsidR="00BF2B35" w:rsidRPr="0011125B" w:rsidRDefault="00BF2B35" w:rsidP="00BF2B35">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投 标 人：</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（盖单位公章）</w:t>
      </w:r>
    </w:p>
    <w:p w:rsidR="00BF2B35" w:rsidRPr="0011125B" w:rsidRDefault="00BF2B35" w:rsidP="00BF2B35">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法定代表人或其委托代理人：</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（签字或印章）</w:t>
      </w:r>
    </w:p>
    <w:p w:rsidR="00BF2B35" w:rsidRPr="0011125B" w:rsidRDefault="00BF2B35" w:rsidP="00BF2B35">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日    期：</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691DA6" w:rsidRPr="0011125B" w:rsidRDefault="00691DA6" w:rsidP="00C95898">
      <w:pPr>
        <w:topLinePunct/>
        <w:spacing w:afterLines="50" w:after="156"/>
        <w:jc w:val="center"/>
        <w:outlineLvl w:val="1"/>
        <w:rPr>
          <w:rFonts w:ascii="黑体" w:eastAsia="黑体" w:hAnsi="黑体"/>
          <w:color w:val="000000" w:themeColor="text1"/>
          <w:sz w:val="28"/>
          <w:szCs w:val="28"/>
        </w:rPr>
      </w:pPr>
      <w:r w:rsidRPr="0011125B">
        <w:rPr>
          <w:rFonts w:ascii="黑体" w:eastAsia="黑体"/>
          <w:color w:val="000000" w:themeColor="text1"/>
          <w:sz w:val="28"/>
          <w:szCs w:val="28"/>
        </w:rPr>
        <w:br w:type="page"/>
      </w:r>
      <w:bookmarkStart w:id="110" w:name="_Toc438457772"/>
      <w:bookmarkStart w:id="111" w:name="_Toc528438519"/>
      <w:r w:rsidRPr="0011125B">
        <w:rPr>
          <w:rFonts w:ascii="黑体" w:eastAsia="黑体"/>
          <w:color w:val="000000" w:themeColor="text1"/>
          <w:sz w:val="28"/>
          <w:szCs w:val="28"/>
        </w:rPr>
        <w:lastRenderedPageBreak/>
        <w:t>2</w:t>
      </w:r>
      <w:r w:rsidRPr="0011125B">
        <w:rPr>
          <w:rFonts w:ascii="黑体" w:eastAsia="黑体" w:hAnsi="黑体" w:hint="eastAsia"/>
          <w:color w:val="000000" w:themeColor="text1"/>
          <w:sz w:val="28"/>
          <w:szCs w:val="28"/>
        </w:rPr>
        <w:t>.投标报价表</w:t>
      </w:r>
      <w:bookmarkEnd w:id="110"/>
      <w:bookmarkEnd w:id="111"/>
    </w:p>
    <w:p w:rsidR="00691DA6" w:rsidRPr="0011125B" w:rsidRDefault="00691DA6" w:rsidP="009416F4">
      <w:pPr>
        <w:topLinePunct/>
        <w:spacing w:line="400" w:lineRule="exact"/>
        <w:ind w:firstLineChars="200" w:firstLine="420"/>
        <w:jc w:val="center"/>
        <w:outlineLvl w:val="2"/>
        <w:rPr>
          <w:rFonts w:ascii="楷体_GB2312" w:eastAsia="楷体_GB2312" w:hAnsi="黑体"/>
          <w:color w:val="000000" w:themeColor="text1"/>
          <w:szCs w:val="21"/>
        </w:rPr>
      </w:pPr>
      <w:bookmarkStart w:id="112" w:name="_Toc528438520"/>
      <w:r w:rsidRPr="0011125B">
        <w:rPr>
          <w:rFonts w:ascii="楷体_GB2312" w:eastAsia="楷体_GB2312" w:hAnsi="黑体" w:hint="eastAsia"/>
          <w:color w:val="000000" w:themeColor="text1"/>
          <w:szCs w:val="21"/>
        </w:rPr>
        <w:t>2.</w:t>
      </w:r>
      <w:r w:rsidRPr="0011125B">
        <w:rPr>
          <w:rFonts w:ascii="楷体_GB2312" w:eastAsia="楷体_GB2312" w:hAnsi="黑体"/>
          <w:color w:val="000000" w:themeColor="text1"/>
          <w:szCs w:val="21"/>
        </w:rPr>
        <w:t>1</w:t>
      </w:r>
      <w:r w:rsidRPr="0011125B">
        <w:rPr>
          <w:rFonts w:ascii="楷体_GB2312" w:eastAsia="楷体_GB2312" w:hAnsi="黑体" w:hint="eastAsia"/>
          <w:color w:val="000000" w:themeColor="text1"/>
          <w:szCs w:val="21"/>
        </w:rPr>
        <w:t>报价一览表</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916"/>
        <w:gridCol w:w="1133"/>
        <w:gridCol w:w="2128"/>
        <w:gridCol w:w="851"/>
        <w:gridCol w:w="1348"/>
        <w:gridCol w:w="1155"/>
        <w:gridCol w:w="719"/>
      </w:tblGrid>
      <w:tr w:rsidR="00FA3111" w:rsidRPr="0011125B" w:rsidTr="00A23480">
        <w:trPr>
          <w:trHeight w:val="370"/>
        </w:trPr>
        <w:tc>
          <w:tcPr>
            <w:tcW w:w="558" w:type="pct"/>
            <w:vMerge w:val="restart"/>
            <w:vAlign w:val="center"/>
          </w:tcPr>
          <w:p w:rsidR="00FA3111" w:rsidRPr="0011125B" w:rsidRDefault="00FA3111" w:rsidP="00691DA6">
            <w:pPr>
              <w:jc w:val="center"/>
              <w:rPr>
                <w:rFonts w:ascii="宋体" w:hAnsi="宋体"/>
                <w:color w:val="000000" w:themeColor="text1"/>
                <w:szCs w:val="21"/>
              </w:rPr>
            </w:pPr>
            <w:r w:rsidRPr="0011125B">
              <w:rPr>
                <w:rFonts w:ascii="宋体" w:hAnsi="宋体" w:hint="eastAsia"/>
                <w:color w:val="000000" w:themeColor="text1"/>
                <w:szCs w:val="21"/>
              </w:rPr>
              <w:t>商务报价</w:t>
            </w:r>
          </w:p>
        </w:tc>
        <w:tc>
          <w:tcPr>
            <w:tcW w:w="2249" w:type="pct"/>
            <w:gridSpan w:val="3"/>
            <w:vAlign w:val="center"/>
          </w:tcPr>
          <w:p w:rsidR="00FA3111" w:rsidRPr="0011125B" w:rsidRDefault="00FA3111" w:rsidP="009C22CF">
            <w:pPr>
              <w:jc w:val="center"/>
              <w:rPr>
                <w:rFonts w:ascii="宋体" w:hAnsi="宋体"/>
                <w:color w:val="000000" w:themeColor="text1"/>
                <w:szCs w:val="21"/>
              </w:rPr>
            </w:pPr>
            <w:r w:rsidRPr="0011125B">
              <w:rPr>
                <w:rFonts w:ascii="宋体" w:hAnsi="宋体" w:hint="eastAsia"/>
                <w:color w:val="000000" w:themeColor="text1"/>
                <w:szCs w:val="21"/>
              </w:rPr>
              <w:t>报价项目</w:t>
            </w:r>
          </w:p>
        </w:tc>
        <w:tc>
          <w:tcPr>
            <w:tcW w:w="1184" w:type="pct"/>
            <w:gridSpan w:val="2"/>
            <w:vAlign w:val="center"/>
          </w:tcPr>
          <w:p w:rsidR="00FA3111" w:rsidRPr="0011125B" w:rsidRDefault="00FA3111" w:rsidP="00691DA6">
            <w:pPr>
              <w:jc w:val="center"/>
              <w:rPr>
                <w:rFonts w:ascii="黑体" w:eastAsia="黑体" w:hAnsi="黑体"/>
                <w:color w:val="000000" w:themeColor="text1"/>
                <w:szCs w:val="21"/>
              </w:rPr>
            </w:pPr>
            <w:r w:rsidRPr="0011125B">
              <w:rPr>
                <w:rFonts w:ascii="黑体" w:eastAsia="黑体" w:hAnsi="黑体" w:hint="eastAsia"/>
                <w:color w:val="000000" w:themeColor="text1"/>
                <w:szCs w:val="21"/>
              </w:rPr>
              <w:t>限价</w:t>
            </w:r>
          </w:p>
        </w:tc>
        <w:tc>
          <w:tcPr>
            <w:tcW w:w="622" w:type="pct"/>
            <w:vAlign w:val="center"/>
          </w:tcPr>
          <w:p w:rsidR="00FA3111" w:rsidRPr="0011125B" w:rsidRDefault="00FA3111" w:rsidP="00691DA6">
            <w:pPr>
              <w:jc w:val="center"/>
              <w:rPr>
                <w:rFonts w:ascii="黑体" w:eastAsia="黑体" w:hAnsi="黑体"/>
                <w:color w:val="000000" w:themeColor="text1"/>
                <w:szCs w:val="21"/>
              </w:rPr>
            </w:pPr>
            <w:r w:rsidRPr="0011125B">
              <w:rPr>
                <w:rFonts w:ascii="黑体" w:eastAsia="黑体" w:hAnsi="黑体" w:hint="eastAsia"/>
                <w:color w:val="000000" w:themeColor="text1"/>
                <w:szCs w:val="21"/>
              </w:rPr>
              <w:t>投标报价</w:t>
            </w:r>
          </w:p>
        </w:tc>
        <w:tc>
          <w:tcPr>
            <w:tcW w:w="387" w:type="pct"/>
            <w:vAlign w:val="center"/>
          </w:tcPr>
          <w:p w:rsidR="00FA3111" w:rsidRPr="0011125B" w:rsidRDefault="00FA3111" w:rsidP="00691DA6">
            <w:pPr>
              <w:jc w:val="center"/>
              <w:rPr>
                <w:rFonts w:ascii="黑体" w:eastAsia="黑体" w:hAnsi="黑体"/>
                <w:color w:val="000000" w:themeColor="text1"/>
                <w:szCs w:val="21"/>
              </w:rPr>
            </w:pPr>
            <w:r w:rsidRPr="0011125B">
              <w:rPr>
                <w:rFonts w:ascii="黑体" w:eastAsia="黑体" w:hAnsi="黑体" w:hint="eastAsia"/>
                <w:color w:val="000000" w:themeColor="text1"/>
                <w:szCs w:val="21"/>
              </w:rPr>
              <w:t>备注</w:t>
            </w:r>
          </w:p>
        </w:tc>
      </w:tr>
      <w:tr w:rsidR="00FA3111" w:rsidRPr="0011125B" w:rsidTr="00A23480">
        <w:trPr>
          <w:trHeight w:val="680"/>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1103" w:type="pct"/>
            <w:gridSpan w:val="2"/>
            <w:vAlign w:val="center"/>
          </w:tcPr>
          <w:p w:rsidR="00FA3111" w:rsidRPr="00931267" w:rsidRDefault="00FA3111" w:rsidP="00FA3111">
            <w:pPr>
              <w:jc w:val="center"/>
            </w:pPr>
            <w:r w:rsidRPr="00931267">
              <w:rPr>
                <w:rFonts w:hint="eastAsia"/>
              </w:rPr>
              <w:t>总</w:t>
            </w:r>
            <w:r w:rsidRPr="00931267">
              <w:t>报价指标</w:t>
            </w:r>
          </w:p>
          <w:p w:rsidR="00FA3111" w:rsidRPr="00931267" w:rsidRDefault="00FA3111" w:rsidP="00FA3111">
            <w:pPr>
              <w:jc w:val="center"/>
            </w:pPr>
            <w:r w:rsidRPr="00931267">
              <w:rPr>
                <w:rFonts w:hint="eastAsia"/>
              </w:rPr>
              <w:t>A</w:t>
            </w:r>
            <w:r w:rsidRPr="00931267">
              <w:t>=</w:t>
            </w:r>
            <m:oMath>
              <m:nary>
                <m:naryPr>
                  <m:chr m:val="∑"/>
                  <m:limLoc m:val="undOvr"/>
                  <m:ctrlPr>
                    <w:rPr>
                      <w:rFonts w:ascii="Cambria Math" w:hAnsi="Cambria Math"/>
                      <w:b/>
                    </w:rPr>
                  </m:ctrlPr>
                </m:naryPr>
                <m:sub>
                  <m:r>
                    <m:rPr>
                      <m:sty m:val="b"/>
                    </m:rPr>
                    <w:rPr>
                      <w:rFonts w:ascii="Cambria Math" w:hAnsi="Cambria Math"/>
                    </w:rPr>
                    <m:t>n=1</m:t>
                  </m:r>
                </m:sub>
                <m:sup>
                  <m:r>
                    <m:rPr>
                      <m:sty m:val="b"/>
                    </m:rPr>
                    <w:rPr>
                      <w:rFonts w:ascii="Cambria Math" w:hAnsi="Cambria Math"/>
                    </w:rPr>
                    <m:t>12</m:t>
                  </m:r>
                </m:sup>
                <m:e>
                  <m:sSub>
                    <m:sSubPr>
                      <m:ctrlPr>
                        <w:rPr>
                          <w:rFonts w:ascii="Cambria Math" w:hAnsi="Cambria Math"/>
                          <w:b/>
                        </w:rPr>
                      </m:ctrlPr>
                    </m:sSubPr>
                    <m:e>
                      <m:r>
                        <m:rPr>
                          <m:sty m:val="b"/>
                        </m:rPr>
                        <w:rPr>
                          <w:rFonts w:ascii="Cambria Math" w:hAnsi="Cambria Math"/>
                        </w:rPr>
                        <m:t>VGF</m:t>
                      </m:r>
                    </m:e>
                    <m:sub>
                      <m:r>
                        <m:rPr>
                          <m:sty m:val="b"/>
                        </m:rPr>
                        <w:rPr>
                          <w:rFonts w:ascii="Cambria Math" w:hAnsi="Cambria Math"/>
                        </w:rPr>
                        <m:t>n</m:t>
                      </m:r>
                    </m:sub>
                  </m:sSub>
                </m:e>
              </m:nary>
            </m:oMath>
          </w:p>
        </w:tc>
        <w:tc>
          <w:tcPr>
            <w:tcW w:w="1146" w:type="pct"/>
            <w:vAlign w:val="center"/>
          </w:tcPr>
          <w:p w:rsidR="00FA3111" w:rsidRPr="00931267" w:rsidRDefault="00FA3111" w:rsidP="00FA3111">
            <w:pPr>
              <w:jc w:val="center"/>
            </w:pPr>
            <w:r w:rsidRPr="00931267">
              <w:rPr>
                <w:rFonts w:hint="eastAsia"/>
              </w:rPr>
              <w:t>全</w:t>
            </w:r>
            <w:r w:rsidRPr="00931267">
              <w:t>生命周期</w:t>
            </w:r>
            <w:r w:rsidRPr="00931267">
              <w:rPr>
                <w:rFonts w:hint="eastAsia"/>
              </w:rPr>
              <w:t>可行性缺口</w:t>
            </w:r>
            <w:r w:rsidRPr="00931267">
              <w:t>补助总额</w:t>
            </w:r>
          </w:p>
        </w:tc>
        <w:tc>
          <w:tcPr>
            <w:tcW w:w="1184" w:type="pct"/>
            <w:gridSpan w:val="2"/>
            <w:vAlign w:val="center"/>
          </w:tcPr>
          <w:p w:rsidR="00FA3111" w:rsidRPr="0011125B" w:rsidRDefault="000B7178" w:rsidP="00FA3111">
            <w:pPr>
              <w:jc w:val="center"/>
              <w:rPr>
                <w:rFonts w:ascii="宋体" w:hAns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1636.9</w:t>
            </w:r>
            <w:r>
              <w:rPr>
                <w:rFonts w:ascii="宋体" w:hAnsi="宋体" w:hint="eastAsia"/>
                <w:color w:val="000000" w:themeColor="text1"/>
                <w:szCs w:val="21"/>
              </w:rPr>
              <w:t>万元</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FA3111" w:rsidRPr="0011125B" w:rsidTr="00A23480">
        <w:trPr>
          <w:trHeight w:val="680"/>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493" w:type="pct"/>
            <w:vMerge w:val="restart"/>
            <w:vAlign w:val="center"/>
          </w:tcPr>
          <w:p w:rsidR="00FA3111" w:rsidRPr="0011125B" w:rsidRDefault="00FA3111" w:rsidP="00FA3111">
            <w:pPr>
              <w:jc w:val="center"/>
              <w:rPr>
                <w:rFonts w:ascii="宋体" w:hAnsi="宋体"/>
                <w:color w:val="000000" w:themeColor="text1"/>
                <w:szCs w:val="21"/>
              </w:rPr>
            </w:pPr>
            <w:r w:rsidRPr="0011125B">
              <w:rPr>
                <w:rFonts w:ascii="宋体" w:hAnsi="宋体" w:hint="eastAsia"/>
                <w:color w:val="000000" w:themeColor="text1"/>
                <w:szCs w:val="21"/>
              </w:rPr>
              <w:t>分报价指标</w:t>
            </w:r>
          </w:p>
        </w:tc>
        <w:tc>
          <w:tcPr>
            <w:tcW w:w="610" w:type="pct"/>
            <w:vAlign w:val="center"/>
          </w:tcPr>
          <w:p w:rsidR="00FA3111" w:rsidRPr="0011125B" w:rsidRDefault="00FA3111" w:rsidP="00FA3111">
            <w:pPr>
              <w:jc w:val="center"/>
              <w:rPr>
                <w:rFonts w:ascii="宋体" w:hAnsi="宋体"/>
                <w:color w:val="000000" w:themeColor="text1"/>
                <w:szCs w:val="21"/>
              </w:rPr>
            </w:pPr>
            <w:r w:rsidRPr="0011125B">
              <w:rPr>
                <w:rFonts w:ascii="宋体" w:hAnsi="宋体" w:hint="eastAsia"/>
                <w:color w:val="000000" w:themeColor="text1"/>
                <w:szCs w:val="21"/>
              </w:rPr>
              <w:t>1</w:t>
            </w:r>
          </w:p>
        </w:tc>
        <w:tc>
          <w:tcPr>
            <w:tcW w:w="1146" w:type="pct"/>
            <w:vAlign w:val="center"/>
          </w:tcPr>
          <w:p w:rsidR="00FA3111" w:rsidRPr="00931267" w:rsidRDefault="00FA3111" w:rsidP="00FA3111">
            <w:pPr>
              <w:jc w:val="center"/>
            </w:pPr>
            <w:r w:rsidRPr="00931267">
              <w:rPr>
                <w:rFonts w:hint="eastAsia"/>
              </w:rPr>
              <w:t>工程造价下浮率</w:t>
            </w:r>
          </w:p>
        </w:tc>
        <w:tc>
          <w:tcPr>
            <w:tcW w:w="1184" w:type="pct"/>
            <w:gridSpan w:val="2"/>
            <w:vAlign w:val="center"/>
          </w:tcPr>
          <w:p w:rsidR="00FA3111" w:rsidRPr="0011125B" w:rsidRDefault="00FA3111" w:rsidP="00FA3111">
            <w:pPr>
              <w:jc w:val="center"/>
              <w:rPr>
                <w:color w:val="000000" w:themeColor="text1"/>
              </w:rPr>
            </w:pPr>
            <w:r w:rsidRPr="00931267">
              <w:rPr>
                <w:rFonts w:hint="eastAsia"/>
              </w:rPr>
              <w:t>最低限额</w:t>
            </w:r>
            <w:r w:rsidRPr="00931267">
              <w:rPr>
                <w:rFonts w:hint="eastAsia"/>
              </w:rPr>
              <w:t>2</w:t>
            </w:r>
            <w:r w:rsidRPr="00931267">
              <w:t>%</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FA3111" w:rsidRPr="0011125B" w:rsidTr="00A23480">
        <w:trPr>
          <w:trHeight w:val="469"/>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493" w:type="pct"/>
            <w:vMerge/>
          </w:tcPr>
          <w:p w:rsidR="00FA3111" w:rsidRPr="0011125B" w:rsidRDefault="00FA3111" w:rsidP="00FA3111">
            <w:pPr>
              <w:jc w:val="center"/>
              <w:rPr>
                <w:rFonts w:ascii="宋体" w:hAnsi="宋体"/>
                <w:color w:val="000000" w:themeColor="text1"/>
                <w:szCs w:val="21"/>
              </w:rPr>
            </w:pPr>
          </w:p>
        </w:tc>
        <w:tc>
          <w:tcPr>
            <w:tcW w:w="610" w:type="pct"/>
            <w:vAlign w:val="center"/>
          </w:tcPr>
          <w:p w:rsidR="00FA3111" w:rsidRPr="0011125B" w:rsidRDefault="00FA3111" w:rsidP="00FA3111">
            <w:pPr>
              <w:jc w:val="center"/>
              <w:rPr>
                <w:rFonts w:ascii="宋体" w:hAnsi="宋体"/>
                <w:color w:val="000000" w:themeColor="text1"/>
                <w:szCs w:val="21"/>
              </w:rPr>
            </w:pPr>
            <w:r w:rsidRPr="0011125B">
              <w:rPr>
                <w:rFonts w:ascii="宋体" w:hAnsi="宋体" w:hint="eastAsia"/>
                <w:color w:val="000000" w:themeColor="text1"/>
                <w:szCs w:val="21"/>
              </w:rPr>
              <w:t>2</w:t>
            </w:r>
          </w:p>
        </w:tc>
        <w:tc>
          <w:tcPr>
            <w:tcW w:w="1146" w:type="pct"/>
            <w:vAlign w:val="center"/>
          </w:tcPr>
          <w:p w:rsidR="00FA3111" w:rsidRPr="00931267" w:rsidRDefault="00FA3111" w:rsidP="00FA3111">
            <w:pPr>
              <w:jc w:val="center"/>
              <w:rPr>
                <w:rFonts w:ascii="宋体" w:hAnsi="宋体" w:cs="宋体"/>
                <w:szCs w:val="21"/>
              </w:rPr>
            </w:pPr>
            <w:r w:rsidRPr="00931267">
              <w:rPr>
                <w:rFonts w:hint="eastAsia"/>
              </w:rPr>
              <w:t>建设期资金</w:t>
            </w:r>
            <w:r w:rsidR="0024663C">
              <w:rPr>
                <w:rFonts w:hint="eastAsia"/>
              </w:rPr>
              <w:t>年</w:t>
            </w:r>
            <w:r w:rsidRPr="00931267">
              <w:rPr>
                <w:rFonts w:hint="eastAsia"/>
              </w:rPr>
              <w:t>利率</w:t>
            </w:r>
          </w:p>
        </w:tc>
        <w:tc>
          <w:tcPr>
            <w:tcW w:w="1184" w:type="pct"/>
            <w:gridSpan w:val="2"/>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t>6.37%</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FA3111" w:rsidRPr="0011125B" w:rsidTr="00A23480">
        <w:trPr>
          <w:trHeight w:val="418"/>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493" w:type="pct"/>
            <w:vMerge/>
          </w:tcPr>
          <w:p w:rsidR="00FA3111" w:rsidRPr="0011125B" w:rsidRDefault="00FA3111" w:rsidP="00FA3111">
            <w:pPr>
              <w:jc w:val="center"/>
              <w:rPr>
                <w:rFonts w:ascii="宋体" w:hAnsi="宋体"/>
                <w:color w:val="000000" w:themeColor="text1"/>
                <w:szCs w:val="21"/>
              </w:rPr>
            </w:pPr>
          </w:p>
        </w:tc>
        <w:tc>
          <w:tcPr>
            <w:tcW w:w="610" w:type="pct"/>
            <w:vAlign w:val="center"/>
          </w:tcPr>
          <w:p w:rsidR="00FA3111" w:rsidRPr="0011125B" w:rsidRDefault="00FA3111" w:rsidP="00FA3111">
            <w:pPr>
              <w:jc w:val="center"/>
              <w:rPr>
                <w:rFonts w:ascii="宋体" w:hAnsi="宋体"/>
                <w:color w:val="000000" w:themeColor="text1"/>
                <w:szCs w:val="21"/>
              </w:rPr>
            </w:pPr>
            <w:r w:rsidRPr="0011125B">
              <w:rPr>
                <w:rFonts w:ascii="宋体" w:hAnsi="宋体" w:hint="eastAsia"/>
                <w:color w:val="000000" w:themeColor="text1"/>
                <w:szCs w:val="21"/>
              </w:rPr>
              <w:t>3</w:t>
            </w:r>
          </w:p>
        </w:tc>
        <w:tc>
          <w:tcPr>
            <w:tcW w:w="1146" w:type="pct"/>
            <w:tcBorders>
              <w:top w:val="single" w:sz="4" w:space="0" w:color="auto"/>
              <w:left w:val="single" w:sz="4" w:space="0" w:color="auto"/>
              <w:right w:val="single" w:sz="4" w:space="0" w:color="auto"/>
            </w:tcBorders>
            <w:vAlign w:val="center"/>
          </w:tcPr>
          <w:p w:rsidR="00FA3111" w:rsidRPr="00931267" w:rsidRDefault="00FA3111" w:rsidP="00FA3111">
            <w:pPr>
              <w:jc w:val="center"/>
            </w:pPr>
            <w:r w:rsidRPr="00931267">
              <w:rPr>
                <w:rFonts w:hint="eastAsia"/>
              </w:rPr>
              <w:t>年度折现率</w:t>
            </w:r>
          </w:p>
        </w:tc>
        <w:tc>
          <w:tcPr>
            <w:tcW w:w="1184" w:type="pct"/>
            <w:gridSpan w:val="2"/>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t>6.37%</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FA3111" w:rsidRPr="0011125B" w:rsidTr="00A23480">
        <w:trPr>
          <w:trHeight w:val="424"/>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493" w:type="pct"/>
            <w:vMerge/>
          </w:tcPr>
          <w:p w:rsidR="00FA3111" w:rsidRPr="0011125B" w:rsidRDefault="00FA3111" w:rsidP="00FA3111">
            <w:pPr>
              <w:jc w:val="center"/>
              <w:rPr>
                <w:rFonts w:ascii="宋体" w:hAnsi="宋体"/>
                <w:color w:val="000000" w:themeColor="text1"/>
                <w:szCs w:val="21"/>
              </w:rPr>
            </w:pPr>
          </w:p>
        </w:tc>
        <w:tc>
          <w:tcPr>
            <w:tcW w:w="610" w:type="pct"/>
            <w:vAlign w:val="center"/>
          </w:tcPr>
          <w:p w:rsidR="00FA3111" w:rsidRPr="0011125B" w:rsidRDefault="00FA3111" w:rsidP="00FA3111">
            <w:pPr>
              <w:jc w:val="center"/>
              <w:rPr>
                <w:rFonts w:ascii="宋体" w:hAnsi="宋体"/>
                <w:color w:val="000000" w:themeColor="text1"/>
                <w:szCs w:val="21"/>
              </w:rPr>
            </w:pPr>
            <w:r w:rsidRPr="0011125B">
              <w:rPr>
                <w:rFonts w:ascii="宋体" w:hAnsi="宋体" w:hint="eastAsia"/>
                <w:color w:val="000000" w:themeColor="text1"/>
                <w:szCs w:val="21"/>
              </w:rPr>
              <w:t>4</w:t>
            </w:r>
          </w:p>
        </w:tc>
        <w:tc>
          <w:tcPr>
            <w:tcW w:w="1146" w:type="pct"/>
            <w:tcBorders>
              <w:top w:val="single" w:sz="4" w:space="0" w:color="auto"/>
              <w:left w:val="single" w:sz="4" w:space="0" w:color="auto"/>
              <w:bottom w:val="single" w:sz="4" w:space="0" w:color="auto"/>
              <w:right w:val="single" w:sz="4" w:space="0" w:color="auto"/>
            </w:tcBorders>
            <w:vAlign w:val="center"/>
          </w:tcPr>
          <w:p w:rsidR="00FA3111" w:rsidRPr="00931267" w:rsidRDefault="00FA3111" w:rsidP="00FA3111">
            <w:pPr>
              <w:jc w:val="center"/>
            </w:pPr>
            <w:r w:rsidRPr="00931267">
              <w:rPr>
                <w:rFonts w:hint="eastAsia"/>
              </w:rPr>
              <w:t>合理利润率</w:t>
            </w:r>
          </w:p>
        </w:tc>
        <w:tc>
          <w:tcPr>
            <w:tcW w:w="1184" w:type="pct"/>
            <w:gridSpan w:val="2"/>
            <w:vAlign w:val="center"/>
          </w:tcPr>
          <w:p w:rsidR="00FA3111" w:rsidRPr="0011125B" w:rsidRDefault="00FA3111" w:rsidP="00FA3111">
            <w:pPr>
              <w:jc w:val="center"/>
              <w:rPr>
                <w:color w:val="000000" w:themeColor="text1"/>
              </w:rPr>
            </w:pPr>
            <w:r w:rsidRPr="00931267">
              <w:rPr>
                <w:rFonts w:hint="eastAsia"/>
              </w:rPr>
              <w:t>最高</w:t>
            </w:r>
            <w:r w:rsidRPr="00931267">
              <w:t>限额</w:t>
            </w:r>
            <w:r w:rsidRPr="00931267">
              <w:rPr>
                <w:rFonts w:hint="eastAsia"/>
              </w:rPr>
              <w:t>7</w:t>
            </w:r>
            <w:r w:rsidRPr="00931267">
              <w:t>%</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FA3111" w:rsidRPr="0011125B" w:rsidTr="00A23480">
        <w:trPr>
          <w:trHeight w:val="424"/>
        </w:trPr>
        <w:tc>
          <w:tcPr>
            <w:tcW w:w="558" w:type="pct"/>
            <w:vMerge/>
            <w:vAlign w:val="center"/>
          </w:tcPr>
          <w:p w:rsidR="00FA3111" w:rsidRPr="0011125B" w:rsidRDefault="00FA3111" w:rsidP="00FA3111">
            <w:pPr>
              <w:jc w:val="center"/>
              <w:rPr>
                <w:rFonts w:ascii="宋体" w:hAnsi="宋体"/>
                <w:color w:val="000000" w:themeColor="text1"/>
                <w:szCs w:val="21"/>
              </w:rPr>
            </w:pPr>
          </w:p>
        </w:tc>
        <w:tc>
          <w:tcPr>
            <w:tcW w:w="493" w:type="pct"/>
            <w:vMerge/>
          </w:tcPr>
          <w:p w:rsidR="00FA3111" w:rsidRPr="0011125B" w:rsidRDefault="00FA3111" w:rsidP="00FA3111">
            <w:pPr>
              <w:jc w:val="center"/>
              <w:rPr>
                <w:rFonts w:ascii="宋体" w:hAnsi="宋体"/>
                <w:color w:val="000000" w:themeColor="text1"/>
                <w:szCs w:val="21"/>
              </w:rPr>
            </w:pPr>
          </w:p>
        </w:tc>
        <w:tc>
          <w:tcPr>
            <w:tcW w:w="610" w:type="pct"/>
            <w:vAlign w:val="center"/>
          </w:tcPr>
          <w:p w:rsidR="00FA3111" w:rsidRPr="0011125B" w:rsidRDefault="00FA3111" w:rsidP="00FA3111">
            <w:pPr>
              <w:jc w:val="center"/>
              <w:rPr>
                <w:rFonts w:ascii="宋体" w:hAnsi="宋体"/>
                <w:color w:val="000000" w:themeColor="text1"/>
                <w:szCs w:val="21"/>
              </w:rPr>
            </w:pPr>
            <w:r>
              <w:rPr>
                <w:rFonts w:ascii="宋体" w:hAnsi="宋体" w:hint="eastAsia"/>
                <w:color w:val="000000" w:themeColor="text1"/>
                <w:szCs w:val="21"/>
              </w:rPr>
              <w:t>5</w:t>
            </w:r>
          </w:p>
        </w:tc>
        <w:tc>
          <w:tcPr>
            <w:tcW w:w="1146" w:type="pct"/>
            <w:tcBorders>
              <w:top w:val="single" w:sz="4" w:space="0" w:color="auto"/>
              <w:left w:val="single" w:sz="4" w:space="0" w:color="auto"/>
              <w:bottom w:val="single" w:sz="4" w:space="0" w:color="auto"/>
              <w:right w:val="single" w:sz="4" w:space="0" w:color="auto"/>
            </w:tcBorders>
            <w:vAlign w:val="center"/>
          </w:tcPr>
          <w:p w:rsidR="00FA3111" w:rsidRPr="00931267" w:rsidRDefault="00FA3111" w:rsidP="00FA3111">
            <w:pPr>
              <w:jc w:val="center"/>
            </w:pPr>
            <w:r w:rsidRPr="00931267">
              <w:rPr>
                <w:rFonts w:hint="eastAsia"/>
              </w:rPr>
              <w:t>日常</w:t>
            </w:r>
            <w:r w:rsidRPr="00931267">
              <w:t>小修</w:t>
            </w:r>
            <w:r w:rsidRPr="00931267">
              <w:rPr>
                <w:rFonts w:hint="eastAsia"/>
              </w:rPr>
              <w:t>保养</w:t>
            </w:r>
            <w:r w:rsidRPr="00931267">
              <w:t>和运营成本</w:t>
            </w:r>
          </w:p>
        </w:tc>
        <w:tc>
          <w:tcPr>
            <w:tcW w:w="1184" w:type="pct"/>
            <w:gridSpan w:val="2"/>
            <w:vAlign w:val="center"/>
          </w:tcPr>
          <w:p w:rsidR="00FA3111" w:rsidRPr="0011125B" w:rsidRDefault="00FA3111" w:rsidP="00FA3111">
            <w:pPr>
              <w:jc w:val="center"/>
              <w:rPr>
                <w:color w:val="000000" w:themeColor="text1"/>
              </w:rPr>
            </w:pPr>
            <w:r w:rsidRPr="00931267">
              <w:t>上限</w:t>
            </w:r>
            <w:r w:rsidRPr="00931267">
              <w:rPr>
                <w:rFonts w:hint="eastAsia"/>
              </w:rPr>
              <w:t>350</w:t>
            </w:r>
            <w:r w:rsidRPr="00931267">
              <w:rPr>
                <w:rFonts w:hint="eastAsia"/>
              </w:rPr>
              <w:t>万元</w:t>
            </w:r>
            <w:r w:rsidRPr="00931267">
              <w:rPr>
                <w:rFonts w:hint="eastAsia"/>
              </w:rPr>
              <w:t>/</w:t>
            </w:r>
            <w:r w:rsidRPr="00931267">
              <w:rPr>
                <w:rFonts w:hint="eastAsia"/>
              </w:rPr>
              <w:t>年</w:t>
            </w:r>
          </w:p>
        </w:tc>
        <w:tc>
          <w:tcPr>
            <w:tcW w:w="622" w:type="pct"/>
            <w:vAlign w:val="center"/>
          </w:tcPr>
          <w:p w:rsidR="00FA3111" w:rsidRPr="0011125B" w:rsidRDefault="00FA3111" w:rsidP="00FA3111">
            <w:pPr>
              <w:jc w:val="center"/>
              <w:rPr>
                <w:rFonts w:ascii="宋体" w:hAnsi="宋体"/>
                <w:color w:val="000000" w:themeColor="text1"/>
                <w:szCs w:val="21"/>
              </w:rPr>
            </w:pPr>
          </w:p>
        </w:tc>
        <w:tc>
          <w:tcPr>
            <w:tcW w:w="387" w:type="pct"/>
            <w:vAlign w:val="center"/>
          </w:tcPr>
          <w:p w:rsidR="00FA3111" w:rsidRPr="0011125B" w:rsidRDefault="00FA3111" w:rsidP="00FA3111">
            <w:pPr>
              <w:jc w:val="center"/>
              <w:rPr>
                <w:rFonts w:ascii="宋体" w:hAnsi="宋体"/>
                <w:color w:val="000000" w:themeColor="text1"/>
                <w:szCs w:val="21"/>
              </w:rPr>
            </w:pPr>
          </w:p>
        </w:tc>
      </w:tr>
      <w:tr w:rsidR="0011125B" w:rsidRPr="0011125B" w:rsidTr="00C819CA">
        <w:trPr>
          <w:trHeight w:val="680"/>
        </w:trPr>
        <w:tc>
          <w:tcPr>
            <w:tcW w:w="1661" w:type="pct"/>
            <w:gridSpan w:val="3"/>
            <w:tcBorders>
              <w:right w:val="single" w:sz="4" w:space="0" w:color="auto"/>
            </w:tcBorders>
            <w:vAlign w:val="center"/>
          </w:tcPr>
          <w:p w:rsidR="00C819CA" w:rsidRPr="0011125B" w:rsidRDefault="00C819CA" w:rsidP="00C819CA">
            <w:pPr>
              <w:jc w:val="center"/>
              <w:rPr>
                <w:rFonts w:ascii="宋体" w:hAnsi="宋体"/>
                <w:color w:val="000000" w:themeColor="text1"/>
                <w:sz w:val="20"/>
                <w:szCs w:val="20"/>
              </w:rPr>
            </w:pPr>
            <w:r w:rsidRPr="0011125B">
              <w:rPr>
                <w:rFonts w:ascii="宋体" w:hAnsi="宋体" w:hint="eastAsia"/>
                <w:color w:val="000000" w:themeColor="text1"/>
                <w:szCs w:val="21"/>
              </w:rPr>
              <w:t>建设期工期</w:t>
            </w:r>
          </w:p>
        </w:tc>
        <w:tc>
          <w:tcPr>
            <w:tcW w:w="1604" w:type="pct"/>
            <w:gridSpan w:val="2"/>
            <w:vAlign w:val="center"/>
          </w:tcPr>
          <w:p w:rsidR="00C819CA" w:rsidRPr="0011125B" w:rsidRDefault="00C819CA" w:rsidP="007D7173">
            <w:pPr>
              <w:jc w:val="left"/>
              <w:rPr>
                <w:rFonts w:ascii="宋体" w:hAnsi="宋体"/>
                <w:color w:val="000000" w:themeColor="text1"/>
                <w:szCs w:val="21"/>
              </w:rPr>
            </w:pPr>
            <w:r w:rsidRPr="0011125B">
              <w:rPr>
                <w:rFonts w:ascii="宋体" w:hAnsi="宋体" w:hint="eastAsia"/>
                <w:color w:val="000000" w:themeColor="text1"/>
                <w:szCs w:val="21"/>
              </w:rPr>
              <w:t>招标要求</w:t>
            </w:r>
            <w:r w:rsidRPr="0011125B">
              <w:rPr>
                <w:rFonts w:ascii="宋体" w:hAnsi="宋体"/>
                <w:color w:val="000000" w:themeColor="text1"/>
                <w:szCs w:val="21"/>
              </w:rPr>
              <w:t>工期：</w:t>
            </w:r>
            <w:r w:rsidRPr="0011125B">
              <w:rPr>
                <w:rFonts w:ascii="宋体" w:hAnsi="宋体" w:hint="eastAsia"/>
                <w:color w:val="000000" w:themeColor="text1"/>
                <w:szCs w:val="21"/>
              </w:rPr>
              <w:t xml:space="preserve"> </w:t>
            </w:r>
            <w:r w:rsidR="005A1C8B">
              <w:rPr>
                <w:rFonts w:ascii="宋体" w:hAnsi="宋体"/>
                <w:color w:val="000000" w:themeColor="text1"/>
                <w:szCs w:val="21"/>
              </w:rPr>
              <w:t>2019</w:t>
            </w:r>
            <w:r w:rsidRPr="0011125B">
              <w:rPr>
                <w:rFonts w:ascii="宋体" w:hAnsi="宋体"/>
                <w:color w:val="000000" w:themeColor="text1"/>
                <w:szCs w:val="21"/>
              </w:rPr>
              <w:t>年</w:t>
            </w:r>
            <w:r w:rsidRPr="0011125B">
              <w:rPr>
                <w:rFonts w:ascii="宋体" w:hAnsi="宋体" w:hint="eastAsia"/>
                <w:color w:val="000000" w:themeColor="text1"/>
                <w:szCs w:val="21"/>
              </w:rPr>
              <w:t>1</w:t>
            </w:r>
            <w:r w:rsidRPr="0011125B">
              <w:rPr>
                <w:rFonts w:ascii="宋体" w:hAnsi="宋体"/>
                <w:color w:val="000000" w:themeColor="text1"/>
                <w:szCs w:val="21"/>
              </w:rPr>
              <w:t>月</w:t>
            </w:r>
            <w:r w:rsidRPr="0011125B">
              <w:rPr>
                <w:rFonts w:ascii="宋体" w:hAnsi="宋体" w:hint="eastAsia"/>
                <w:color w:val="000000" w:themeColor="text1"/>
                <w:szCs w:val="21"/>
              </w:rPr>
              <w:t>1日-</w:t>
            </w:r>
            <w:r w:rsidR="00676341">
              <w:rPr>
                <w:rFonts w:ascii="宋体" w:hAnsi="宋体"/>
                <w:color w:val="000000" w:themeColor="text1"/>
                <w:szCs w:val="21"/>
              </w:rPr>
              <w:t>202</w:t>
            </w:r>
            <w:r w:rsidR="006810C3">
              <w:rPr>
                <w:rFonts w:ascii="宋体" w:hAnsi="宋体"/>
                <w:color w:val="000000" w:themeColor="text1"/>
                <w:szCs w:val="21"/>
              </w:rPr>
              <w:t>2</w:t>
            </w:r>
            <w:r w:rsidRPr="0011125B">
              <w:rPr>
                <w:rFonts w:ascii="宋体" w:hAnsi="宋体"/>
                <w:color w:val="000000" w:themeColor="text1"/>
                <w:szCs w:val="21"/>
              </w:rPr>
              <w:t>年</w:t>
            </w:r>
            <w:r w:rsidRPr="0011125B">
              <w:rPr>
                <w:rFonts w:ascii="宋体" w:hAnsi="宋体" w:hint="eastAsia"/>
                <w:color w:val="000000" w:themeColor="text1"/>
                <w:szCs w:val="21"/>
              </w:rPr>
              <w:t>1</w:t>
            </w:r>
            <w:r w:rsidR="006810C3">
              <w:rPr>
                <w:rFonts w:ascii="宋体" w:hAnsi="宋体"/>
                <w:color w:val="000000" w:themeColor="text1"/>
                <w:szCs w:val="21"/>
              </w:rPr>
              <w:t>2</w:t>
            </w:r>
            <w:r w:rsidRPr="0011125B">
              <w:rPr>
                <w:rFonts w:ascii="宋体" w:hAnsi="宋体"/>
                <w:color w:val="000000" w:themeColor="text1"/>
                <w:szCs w:val="21"/>
              </w:rPr>
              <w:t>月</w:t>
            </w:r>
            <w:r w:rsidR="006810C3">
              <w:rPr>
                <w:rFonts w:ascii="宋体" w:hAnsi="宋体" w:hint="eastAsia"/>
                <w:color w:val="000000" w:themeColor="text1"/>
                <w:szCs w:val="21"/>
              </w:rPr>
              <w:t>3</w:t>
            </w:r>
            <w:r w:rsidRPr="0011125B">
              <w:rPr>
                <w:rFonts w:ascii="宋体" w:hAnsi="宋体" w:hint="eastAsia"/>
                <w:color w:val="000000" w:themeColor="text1"/>
                <w:szCs w:val="21"/>
              </w:rPr>
              <w:t>1日</w:t>
            </w:r>
          </w:p>
        </w:tc>
        <w:tc>
          <w:tcPr>
            <w:tcW w:w="1735" w:type="pct"/>
            <w:gridSpan w:val="3"/>
            <w:vAlign w:val="center"/>
          </w:tcPr>
          <w:p w:rsidR="00C819CA" w:rsidRPr="0011125B" w:rsidRDefault="00C819CA" w:rsidP="007D7173">
            <w:pPr>
              <w:jc w:val="left"/>
              <w:rPr>
                <w:rFonts w:ascii="宋体" w:hAnsi="宋体"/>
                <w:color w:val="000000" w:themeColor="text1"/>
                <w:szCs w:val="21"/>
              </w:rPr>
            </w:pPr>
            <w:r w:rsidRPr="0011125B">
              <w:rPr>
                <w:rFonts w:ascii="宋体" w:hAnsi="宋体" w:hint="eastAsia"/>
                <w:color w:val="000000" w:themeColor="text1"/>
                <w:szCs w:val="21"/>
              </w:rPr>
              <w:t>投标承诺</w:t>
            </w:r>
            <w:r w:rsidRPr="0011125B">
              <w:rPr>
                <w:rFonts w:ascii="宋体" w:hAnsi="宋体"/>
                <w:color w:val="000000" w:themeColor="text1"/>
                <w:szCs w:val="21"/>
              </w:rPr>
              <w:t>工期：</w:t>
            </w:r>
          </w:p>
        </w:tc>
      </w:tr>
      <w:tr w:rsidR="0011125B" w:rsidRPr="0011125B" w:rsidTr="001D0571">
        <w:trPr>
          <w:trHeight w:val="533"/>
        </w:trPr>
        <w:tc>
          <w:tcPr>
            <w:tcW w:w="1661" w:type="pct"/>
            <w:gridSpan w:val="3"/>
            <w:vAlign w:val="center"/>
          </w:tcPr>
          <w:p w:rsidR="007D7173" w:rsidRPr="0011125B" w:rsidRDefault="007D7173" w:rsidP="007D7173">
            <w:pPr>
              <w:jc w:val="left"/>
              <w:rPr>
                <w:rFonts w:ascii="宋体" w:hAnsi="宋体"/>
                <w:color w:val="000000" w:themeColor="text1"/>
                <w:szCs w:val="21"/>
              </w:rPr>
            </w:pPr>
            <w:r w:rsidRPr="0011125B">
              <w:rPr>
                <w:rFonts w:ascii="宋体" w:hAnsi="宋体" w:hint="eastAsia"/>
                <w:color w:val="000000" w:themeColor="text1"/>
                <w:szCs w:val="21"/>
              </w:rPr>
              <w:t>建设质量标准</w:t>
            </w:r>
          </w:p>
        </w:tc>
        <w:tc>
          <w:tcPr>
            <w:tcW w:w="1604" w:type="pct"/>
            <w:gridSpan w:val="2"/>
            <w:vAlign w:val="center"/>
          </w:tcPr>
          <w:p w:rsidR="007D7173" w:rsidRPr="0011125B" w:rsidRDefault="007D7173" w:rsidP="007D7173">
            <w:pPr>
              <w:jc w:val="left"/>
              <w:rPr>
                <w:rFonts w:ascii="宋体" w:hAnsi="宋体"/>
                <w:color w:val="000000" w:themeColor="text1"/>
                <w:szCs w:val="21"/>
              </w:rPr>
            </w:pPr>
            <w:r w:rsidRPr="0011125B">
              <w:rPr>
                <w:rFonts w:ascii="宋体" w:hAnsi="宋体" w:hint="eastAsia"/>
                <w:color w:val="000000" w:themeColor="text1"/>
                <w:szCs w:val="21"/>
              </w:rPr>
              <w:t>质量</w:t>
            </w:r>
            <w:r w:rsidRPr="0011125B">
              <w:rPr>
                <w:rFonts w:ascii="宋体" w:hAnsi="宋体"/>
                <w:color w:val="000000" w:themeColor="text1"/>
                <w:szCs w:val="21"/>
              </w:rPr>
              <w:t>要求：</w:t>
            </w:r>
            <w:r w:rsidRPr="0011125B">
              <w:rPr>
                <w:rFonts w:ascii="宋体" w:hAnsi="宋体" w:hint="eastAsia"/>
                <w:color w:val="000000" w:themeColor="text1"/>
                <w:szCs w:val="21"/>
              </w:rPr>
              <w:t>合格</w:t>
            </w:r>
          </w:p>
        </w:tc>
        <w:tc>
          <w:tcPr>
            <w:tcW w:w="1735" w:type="pct"/>
            <w:gridSpan w:val="3"/>
            <w:vAlign w:val="center"/>
          </w:tcPr>
          <w:p w:rsidR="007D7173" w:rsidRPr="0011125B" w:rsidRDefault="007D7173" w:rsidP="007D7173">
            <w:pPr>
              <w:jc w:val="left"/>
              <w:rPr>
                <w:rFonts w:ascii="宋体" w:hAnsi="宋体"/>
                <w:color w:val="000000" w:themeColor="text1"/>
                <w:szCs w:val="21"/>
              </w:rPr>
            </w:pPr>
            <w:r w:rsidRPr="0011125B">
              <w:rPr>
                <w:rFonts w:ascii="宋体" w:hAnsi="宋体" w:hint="eastAsia"/>
                <w:color w:val="000000" w:themeColor="text1"/>
                <w:szCs w:val="21"/>
              </w:rPr>
              <w:t>投标承诺</w:t>
            </w:r>
            <w:r w:rsidRPr="0011125B">
              <w:rPr>
                <w:rFonts w:ascii="宋体" w:hAnsi="宋体"/>
                <w:color w:val="000000" w:themeColor="text1"/>
                <w:szCs w:val="21"/>
              </w:rPr>
              <w:t>质量：</w:t>
            </w:r>
            <w:r w:rsidRPr="0011125B">
              <w:rPr>
                <w:rFonts w:ascii="宋体" w:hAnsi="宋体" w:hint="eastAsia"/>
                <w:color w:val="000000" w:themeColor="text1"/>
                <w:szCs w:val="21"/>
                <w:u w:val="single"/>
              </w:rPr>
              <w:t xml:space="preserve">     </w:t>
            </w:r>
          </w:p>
        </w:tc>
      </w:tr>
      <w:tr w:rsidR="0011125B" w:rsidRPr="0011125B" w:rsidTr="001D0571">
        <w:trPr>
          <w:trHeight w:val="561"/>
        </w:trPr>
        <w:tc>
          <w:tcPr>
            <w:tcW w:w="1661" w:type="pct"/>
            <w:gridSpan w:val="3"/>
            <w:vAlign w:val="center"/>
          </w:tcPr>
          <w:p w:rsidR="007D7173" w:rsidRPr="0011125B" w:rsidRDefault="007D7173" w:rsidP="00A561EE">
            <w:pPr>
              <w:jc w:val="left"/>
              <w:rPr>
                <w:rFonts w:ascii="黑体" w:eastAsia="黑体" w:hAnsi="黑体"/>
                <w:color w:val="000000" w:themeColor="text1"/>
                <w:szCs w:val="21"/>
              </w:rPr>
            </w:pPr>
            <w:r w:rsidRPr="0011125B">
              <w:rPr>
                <w:rFonts w:ascii="黑体" w:eastAsia="黑体" w:hAnsi="宋体"/>
                <w:color w:val="000000" w:themeColor="text1"/>
                <w:szCs w:val="21"/>
              </w:rPr>
              <w:t>总承包</w:t>
            </w:r>
            <w:r w:rsidRPr="0011125B">
              <w:rPr>
                <w:rFonts w:ascii="黑体" w:eastAsia="黑体" w:hAnsi="宋体" w:hint="eastAsia"/>
                <w:color w:val="000000" w:themeColor="text1"/>
                <w:szCs w:val="21"/>
              </w:rPr>
              <w:t>项目经理</w:t>
            </w:r>
          </w:p>
        </w:tc>
        <w:tc>
          <w:tcPr>
            <w:tcW w:w="1604" w:type="pct"/>
            <w:gridSpan w:val="2"/>
            <w:vAlign w:val="center"/>
          </w:tcPr>
          <w:p w:rsidR="007D7173" w:rsidRPr="0011125B" w:rsidRDefault="007D7173" w:rsidP="007D7173">
            <w:pPr>
              <w:jc w:val="left"/>
              <w:rPr>
                <w:rFonts w:ascii="黑体" w:eastAsia="黑体" w:hAnsi="黑体"/>
                <w:color w:val="000000" w:themeColor="text1"/>
                <w:szCs w:val="21"/>
              </w:rPr>
            </w:pPr>
            <w:r w:rsidRPr="0011125B">
              <w:rPr>
                <w:rFonts w:ascii="黑体" w:eastAsia="黑体" w:hAnsi="黑体" w:hint="eastAsia"/>
                <w:color w:val="000000" w:themeColor="text1"/>
                <w:szCs w:val="21"/>
              </w:rPr>
              <w:t>资格预审</w:t>
            </w:r>
            <w:r w:rsidRPr="0011125B">
              <w:rPr>
                <w:rFonts w:ascii="黑体" w:eastAsia="黑体" w:hAnsi="黑体"/>
                <w:color w:val="000000" w:themeColor="text1"/>
                <w:szCs w:val="21"/>
              </w:rPr>
              <w:t>项目经理：</w:t>
            </w:r>
          </w:p>
        </w:tc>
        <w:tc>
          <w:tcPr>
            <w:tcW w:w="1735" w:type="pct"/>
            <w:gridSpan w:val="3"/>
            <w:vAlign w:val="center"/>
          </w:tcPr>
          <w:p w:rsidR="007D7173" w:rsidRPr="0011125B" w:rsidRDefault="007D7173" w:rsidP="007D7173">
            <w:pPr>
              <w:jc w:val="left"/>
              <w:rPr>
                <w:rFonts w:ascii="黑体" w:eastAsia="黑体" w:hAnsi="黑体"/>
                <w:color w:val="000000" w:themeColor="text1"/>
                <w:szCs w:val="21"/>
              </w:rPr>
            </w:pPr>
            <w:r w:rsidRPr="0011125B">
              <w:rPr>
                <w:rFonts w:ascii="黑体" w:eastAsia="黑体" w:hAnsi="黑体" w:hint="eastAsia"/>
                <w:color w:val="000000" w:themeColor="text1"/>
                <w:szCs w:val="21"/>
              </w:rPr>
              <w:t>投标</w:t>
            </w:r>
            <w:r w:rsidRPr="0011125B">
              <w:rPr>
                <w:rFonts w:ascii="黑体" w:eastAsia="黑体" w:hAnsi="黑体"/>
                <w:color w:val="000000" w:themeColor="text1"/>
                <w:szCs w:val="21"/>
              </w:rPr>
              <w:t>项目经理：</w:t>
            </w:r>
          </w:p>
        </w:tc>
      </w:tr>
      <w:tr w:rsidR="0011125B" w:rsidRPr="0011125B" w:rsidTr="001D0571">
        <w:trPr>
          <w:trHeight w:val="555"/>
        </w:trPr>
        <w:tc>
          <w:tcPr>
            <w:tcW w:w="1661" w:type="pct"/>
            <w:gridSpan w:val="3"/>
            <w:vAlign w:val="center"/>
          </w:tcPr>
          <w:p w:rsidR="007D7173" w:rsidRPr="0011125B" w:rsidRDefault="007D7173" w:rsidP="007D7173">
            <w:pPr>
              <w:jc w:val="left"/>
              <w:rPr>
                <w:rFonts w:ascii="黑体" w:eastAsia="黑体" w:hAnsi="黑体"/>
                <w:color w:val="000000" w:themeColor="text1"/>
                <w:szCs w:val="21"/>
              </w:rPr>
            </w:pPr>
            <w:r w:rsidRPr="0011125B">
              <w:rPr>
                <w:rFonts w:ascii="黑体" w:eastAsia="黑体" w:hAnsi="宋体" w:hint="eastAsia"/>
                <w:color w:val="000000" w:themeColor="text1"/>
                <w:szCs w:val="21"/>
              </w:rPr>
              <w:t>其他说明</w:t>
            </w:r>
          </w:p>
        </w:tc>
        <w:tc>
          <w:tcPr>
            <w:tcW w:w="3339" w:type="pct"/>
            <w:gridSpan w:val="5"/>
            <w:vAlign w:val="center"/>
          </w:tcPr>
          <w:p w:rsidR="007D7173" w:rsidRPr="0011125B" w:rsidRDefault="007D7173" w:rsidP="007D7173">
            <w:pPr>
              <w:jc w:val="left"/>
              <w:rPr>
                <w:rFonts w:ascii="黑体" w:eastAsia="黑体" w:hAnsi="黑体"/>
                <w:color w:val="000000" w:themeColor="text1"/>
                <w:szCs w:val="21"/>
              </w:rPr>
            </w:pPr>
          </w:p>
        </w:tc>
      </w:tr>
    </w:tbl>
    <w:p w:rsidR="00691DA6" w:rsidRPr="0011125B" w:rsidRDefault="00D51741" w:rsidP="00691DA6">
      <w:pPr>
        <w:spacing w:line="360" w:lineRule="auto"/>
        <w:rPr>
          <w:rFonts w:ascii="宋体" w:hAnsi="宋体"/>
          <w:color w:val="000000" w:themeColor="text1"/>
          <w:szCs w:val="21"/>
        </w:rPr>
      </w:pPr>
      <w:r w:rsidRPr="0011125B">
        <w:rPr>
          <w:rFonts w:ascii="宋体" w:hAnsi="宋体" w:hint="eastAsia"/>
          <w:color w:val="000000" w:themeColor="text1"/>
          <w:szCs w:val="21"/>
        </w:rPr>
        <w:t>注：投标</w:t>
      </w:r>
      <w:r w:rsidRPr="0011125B">
        <w:rPr>
          <w:rFonts w:ascii="宋体" w:hAnsi="宋体"/>
          <w:color w:val="000000" w:themeColor="text1"/>
          <w:szCs w:val="21"/>
        </w:rPr>
        <w:t>总承包项目经理应与资格预审总承包项目经理</w:t>
      </w:r>
      <w:r w:rsidRPr="0011125B">
        <w:rPr>
          <w:rFonts w:ascii="宋体" w:hAnsi="宋体" w:hint="eastAsia"/>
          <w:color w:val="000000" w:themeColor="text1"/>
          <w:szCs w:val="21"/>
        </w:rPr>
        <w:t>一致</w:t>
      </w:r>
      <w:r w:rsidRPr="0011125B">
        <w:rPr>
          <w:rFonts w:ascii="宋体" w:hAnsi="宋体"/>
          <w:color w:val="000000" w:themeColor="text1"/>
          <w:szCs w:val="21"/>
        </w:rPr>
        <w:t>。</w:t>
      </w:r>
    </w:p>
    <w:p w:rsidR="00691DA6" w:rsidRPr="0011125B" w:rsidRDefault="00691DA6" w:rsidP="000D193C">
      <w:pPr>
        <w:spacing w:line="360" w:lineRule="auto"/>
        <w:rPr>
          <w:rFonts w:ascii="宋体" w:hAnsi="宋体"/>
          <w:color w:val="000000" w:themeColor="text1"/>
          <w:szCs w:val="21"/>
        </w:rPr>
      </w:pPr>
    </w:p>
    <w:p w:rsidR="00691DA6" w:rsidRPr="0011125B" w:rsidRDefault="00691DA6" w:rsidP="00691DA6">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投 标 人：</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（盖单位公章）</w:t>
      </w:r>
    </w:p>
    <w:p w:rsidR="00691DA6" w:rsidRPr="0011125B" w:rsidRDefault="00691DA6" w:rsidP="00691DA6">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法定代表人或其委托代理人：</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（签字或印章）</w:t>
      </w:r>
    </w:p>
    <w:p w:rsidR="00BD01D2" w:rsidRPr="0011125B" w:rsidRDefault="00691DA6" w:rsidP="00691DA6">
      <w:pPr>
        <w:topLinePunct/>
        <w:spacing w:line="360" w:lineRule="auto"/>
        <w:ind w:firstLineChars="1687" w:firstLine="3543"/>
        <w:rPr>
          <w:rFonts w:ascii="宋体" w:hAnsi="宋体"/>
          <w:color w:val="000000" w:themeColor="text1"/>
          <w:szCs w:val="21"/>
        </w:rPr>
      </w:pPr>
      <w:r w:rsidRPr="0011125B">
        <w:rPr>
          <w:rFonts w:ascii="宋体" w:hAnsi="宋体" w:hint="eastAsia"/>
          <w:color w:val="000000" w:themeColor="text1"/>
          <w:szCs w:val="21"/>
        </w:rPr>
        <w:t>日    期：</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691DA6" w:rsidRPr="0011125B" w:rsidRDefault="00BD01D2" w:rsidP="00691DA6">
      <w:pPr>
        <w:topLinePunct/>
        <w:spacing w:line="360" w:lineRule="auto"/>
        <w:ind w:firstLineChars="1687" w:firstLine="3543"/>
        <w:rPr>
          <w:rFonts w:ascii="宋体" w:hAnsi="宋体"/>
          <w:color w:val="000000" w:themeColor="text1"/>
          <w:szCs w:val="21"/>
        </w:rPr>
      </w:pPr>
      <w:r w:rsidRPr="0011125B">
        <w:rPr>
          <w:rFonts w:ascii="宋体" w:hAnsi="宋体"/>
          <w:color w:val="000000" w:themeColor="text1"/>
          <w:szCs w:val="21"/>
        </w:rPr>
        <w:br w:type="page"/>
      </w:r>
    </w:p>
    <w:p w:rsidR="000D193C" w:rsidRPr="0011125B" w:rsidRDefault="000D193C" w:rsidP="0060473F">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总</w:t>
      </w:r>
      <w:r w:rsidRPr="0011125B">
        <w:rPr>
          <w:rFonts w:ascii="宋体" w:hAnsi="宋体"/>
          <w:color w:val="000000" w:themeColor="text1"/>
          <w:szCs w:val="21"/>
        </w:rPr>
        <w:t>报价指标</w:t>
      </w:r>
      <w:r w:rsidR="00BD01D2" w:rsidRPr="0011125B">
        <w:rPr>
          <w:rFonts w:ascii="宋体" w:hAnsi="宋体" w:hint="eastAsia"/>
          <w:color w:val="000000" w:themeColor="text1"/>
          <w:szCs w:val="21"/>
        </w:rPr>
        <w:t>（A</w:t>
      </w:r>
      <w:r w:rsidR="00BD01D2" w:rsidRPr="0011125B">
        <w:rPr>
          <w:rFonts w:ascii="宋体" w:hAnsi="宋体"/>
          <w:color w:val="000000" w:themeColor="text1"/>
          <w:szCs w:val="21"/>
        </w:rPr>
        <w:t>=</w:t>
      </w:r>
      <m:oMath>
        <m:nary>
          <m:naryPr>
            <m:chr m:val="∑"/>
            <m:limLoc m:val="undOvr"/>
            <m:ctrlPr>
              <w:rPr>
                <w:rFonts w:ascii="Cambria Math" w:hAnsi="Cambria Math"/>
                <w:b/>
                <w:color w:val="000000" w:themeColor="text1"/>
              </w:rPr>
            </m:ctrlPr>
          </m:naryPr>
          <m:sub>
            <m:r>
              <m:rPr>
                <m:sty m:val="b"/>
              </m:rPr>
              <w:rPr>
                <w:rFonts w:ascii="Cambria Math" w:hAnsi="Cambria Math"/>
                <w:color w:val="000000" w:themeColor="text1"/>
              </w:rPr>
              <m:t>n=1</m:t>
            </m:r>
          </m:sub>
          <m:sup>
            <m:r>
              <m:rPr>
                <m:sty m:val="b"/>
              </m:rPr>
              <w:rPr>
                <w:rFonts w:ascii="Cambria Math" w:hAnsi="Cambria Math"/>
                <w:color w:val="000000" w:themeColor="text1"/>
              </w:rPr>
              <m:t>12</m:t>
            </m:r>
          </m:sup>
          <m:e>
            <m:sSub>
              <m:sSubPr>
                <m:ctrlPr>
                  <w:rPr>
                    <w:rFonts w:ascii="Cambria Math" w:hAnsi="Cambria Math"/>
                    <w:b/>
                    <w:color w:val="000000" w:themeColor="text1"/>
                  </w:rPr>
                </m:ctrlPr>
              </m:sSubPr>
              <m:e>
                <m:r>
                  <m:rPr>
                    <m:sty m:val="b"/>
                  </m:rPr>
                  <w:rPr>
                    <w:rFonts w:ascii="Cambria Math" w:hAnsi="Cambria Math"/>
                    <w:color w:val="000000" w:themeColor="text1"/>
                  </w:rPr>
                  <m:t>VGF</m:t>
                </m:r>
              </m:e>
              <m:sub>
                <m:r>
                  <m:rPr>
                    <m:sty m:val="b"/>
                  </m:rPr>
                  <w:rPr>
                    <w:rFonts w:ascii="Cambria Math" w:hAnsi="Cambria Math"/>
                    <w:color w:val="000000" w:themeColor="text1"/>
                  </w:rPr>
                  <m:t>n</m:t>
                </m:r>
              </m:sub>
            </m:sSub>
          </m:e>
        </m:nary>
      </m:oMath>
      <w:r w:rsidR="00E675E3" w:rsidRPr="0011125B">
        <w:rPr>
          <w:rFonts w:ascii="宋体" w:hAnsi="宋体"/>
          <w:color w:val="000000" w:themeColor="text1"/>
          <w:szCs w:val="21"/>
        </w:rPr>
        <w:fldChar w:fldCharType="begin"/>
      </w:r>
      <w:r w:rsidR="00BD01D2" w:rsidRPr="0011125B">
        <w:rPr>
          <w:rFonts w:ascii="宋体" w:hAnsi="宋体"/>
          <w:color w:val="000000" w:themeColor="text1"/>
          <w:szCs w:val="21"/>
        </w:rPr>
        <w:instrText xml:space="preserve"> QUOTE </w:instrText>
      </w:r>
      <m:oMath>
        <m:nary>
          <m:naryPr>
            <m:chr m:val="∑"/>
            <m:limLoc m:val="undOvr"/>
            <m:ctrlPr>
              <w:rPr>
                <w:rFonts w:ascii="Cambria Math" w:hAnsi="Cambria Math"/>
                <w:b/>
                <w:color w:val="000000" w:themeColor="text1"/>
              </w:rPr>
            </m:ctrlPr>
          </m:naryPr>
          <m:sub>
            <m:r>
              <m:rPr>
                <m:sty m:val="p"/>
              </m:rPr>
              <w:rPr>
                <w:rFonts w:ascii="Cambria Math" w:hAnsi="Cambria Math"/>
                <w:color w:val="000000" w:themeColor="text1"/>
              </w:rPr>
              <m:t>n=1</m:t>
            </m:r>
          </m:sub>
          <m:sup>
            <m:r>
              <m:rPr>
                <m:sty m:val="p"/>
              </m:rPr>
              <w:rPr>
                <w:rFonts w:ascii="Cambria Math" w:hAnsi="Cambria Math"/>
                <w:color w:val="000000" w:themeColor="text1"/>
              </w:rPr>
              <m:t>13</m:t>
            </m:r>
          </m:sup>
          <m:e>
            <m:sSub>
              <m:sSubPr>
                <m:ctrlPr>
                  <w:rPr>
                    <w:rFonts w:ascii="Cambria Math" w:hAnsi="Cambria Math"/>
                    <w:b/>
                    <w:color w:val="000000" w:themeColor="text1"/>
                  </w:rPr>
                </m:ctrlPr>
              </m:sSubPr>
              <m:e>
                <m:r>
                  <m:rPr>
                    <m:sty m:val="p"/>
                  </m:rPr>
                  <w:rPr>
                    <w:rFonts w:ascii="Cambria Math" w:hAnsi="Cambria Math"/>
                    <w:color w:val="000000" w:themeColor="text1"/>
                  </w:rPr>
                  <m:t>VGF</m:t>
                </m:r>
              </m:e>
              <m:sub>
                <m:r>
                  <m:rPr>
                    <m:sty m:val="p"/>
                  </m:rPr>
                  <w:rPr>
                    <w:rFonts w:ascii="Cambria Math" w:hAnsi="Cambria Math"/>
                    <w:color w:val="000000" w:themeColor="text1"/>
                  </w:rPr>
                  <m:t>n</m:t>
                </m:r>
              </m:sub>
            </m:sSub>
          </m:e>
        </m:nary>
      </m:oMath>
      <w:r w:rsidR="00BD01D2" w:rsidRPr="0011125B">
        <w:rPr>
          <w:rFonts w:ascii="宋体" w:hAnsi="宋体"/>
          <w:color w:val="000000" w:themeColor="text1"/>
          <w:szCs w:val="21"/>
        </w:rPr>
        <w:instrText xml:space="preserve"> </w:instrText>
      </w:r>
      <w:r w:rsidR="00E675E3" w:rsidRPr="0011125B">
        <w:rPr>
          <w:rFonts w:ascii="宋体" w:hAnsi="宋体"/>
          <w:color w:val="000000" w:themeColor="text1"/>
          <w:szCs w:val="21"/>
        </w:rPr>
        <w:fldChar w:fldCharType="end"/>
      </w:r>
      <w:r w:rsidR="00BD01D2" w:rsidRPr="0011125B">
        <w:rPr>
          <w:rFonts w:ascii="宋体" w:hAnsi="宋体" w:hint="eastAsia"/>
          <w:color w:val="000000" w:themeColor="text1"/>
          <w:szCs w:val="21"/>
        </w:rPr>
        <w:t>）——</w:t>
      </w:r>
      <w:r w:rsidRPr="0011125B">
        <w:rPr>
          <w:rFonts w:ascii="宋体" w:hAnsi="宋体" w:hint="eastAsia"/>
          <w:color w:val="000000" w:themeColor="text1"/>
          <w:szCs w:val="21"/>
        </w:rPr>
        <w:t>全</w:t>
      </w:r>
      <w:r w:rsidRPr="0011125B">
        <w:rPr>
          <w:rFonts w:ascii="宋体" w:hAnsi="宋体"/>
          <w:color w:val="000000" w:themeColor="text1"/>
          <w:szCs w:val="21"/>
        </w:rPr>
        <w:t>生命周期</w:t>
      </w:r>
      <w:r w:rsidR="002435F8" w:rsidRPr="0011125B">
        <w:rPr>
          <w:rFonts w:ascii="宋体" w:hAnsi="宋体" w:hint="eastAsia"/>
          <w:color w:val="000000" w:themeColor="text1"/>
          <w:szCs w:val="21"/>
        </w:rPr>
        <w:t>政府付费</w:t>
      </w:r>
      <w:r w:rsidRPr="0011125B">
        <w:rPr>
          <w:rFonts w:ascii="宋体" w:hAnsi="宋体"/>
          <w:color w:val="000000" w:themeColor="text1"/>
          <w:szCs w:val="21"/>
        </w:rPr>
        <w:t>总额</w:t>
      </w:r>
      <w:r w:rsidRPr="0011125B">
        <w:rPr>
          <w:rFonts w:ascii="宋体" w:hAnsi="宋体" w:hint="eastAsia"/>
          <w:color w:val="000000" w:themeColor="text1"/>
          <w:szCs w:val="21"/>
        </w:rPr>
        <w:t>A</w:t>
      </w:r>
      <w:r w:rsidR="00156F22" w:rsidRPr="0011125B">
        <w:rPr>
          <w:rFonts w:ascii="宋体" w:hAnsi="宋体" w:hint="eastAsia"/>
          <w:color w:val="000000" w:themeColor="text1"/>
          <w:szCs w:val="21"/>
        </w:rPr>
        <w:t>与分报价指标的关系，以及总报价指标（</w:t>
      </w:r>
      <w:r w:rsidR="00676341" w:rsidRPr="00931267">
        <w:rPr>
          <w:rFonts w:hint="eastAsia"/>
        </w:rPr>
        <w:t>全</w:t>
      </w:r>
      <w:r w:rsidR="00676341" w:rsidRPr="00931267">
        <w:t>生命周期</w:t>
      </w:r>
      <w:r w:rsidR="00676341" w:rsidRPr="00931267">
        <w:rPr>
          <w:rFonts w:hint="eastAsia"/>
        </w:rPr>
        <w:t>可行性缺口</w:t>
      </w:r>
      <w:r w:rsidR="00676341" w:rsidRPr="00931267">
        <w:t>补助总额</w:t>
      </w:r>
      <w:r w:rsidR="00156F22" w:rsidRPr="0011125B">
        <w:rPr>
          <w:rFonts w:ascii="宋体" w:hAnsi="宋体" w:hint="eastAsia"/>
          <w:color w:val="000000" w:themeColor="text1"/>
          <w:szCs w:val="21"/>
        </w:rPr>
        <w:t>A）</w:t>
      </w:r>
      <w:r w:rsidR="00BD01D2" w:rsidRPr="0011125B">
        <w:rPr>
          <w:rFonts w:ascii="宋体" w:hAnsi="宋体" w:hint="eastAsia"/>
          <w:color w:val="000000" w:themeColor="text1"/>
          <w:szCs w:val="21"/>
        </w:rPr>
        <w:t>的计算方法见附件</w:t>
      </w:r>
      <w:r w:rsidR="00745293" w:rsidRPr="0011125B">
        <w:rPr>
          <w:rFonts w:ascii="宋体" w:hAnsi="宋体" w:hint="eastAsia"/>
          <w:color w:val="000000" w:themeColor="text1"/>
          <w:szCs w:val="21"/>
        </w:rPr>
        <w:t>1</w:t>
      </w:r>
      <w:r w:rsidR="004B2926" w:rsidRPr="0011125B">
        <w:rPr>
          <w:rFonts w:ascii="宋体" w:hAnsi="宋体" w:hint="eastAsia"/>
          <w:color w:val="000000" w:themeColor="text1"/>
          <w:szCs w:val="21"/>
        </w:rPr>
        <w:t>《</w:t>
      </w:r>
      <w:r w:rsidR="008764C9">
        <w:rPr>
          <w:rFonts w:ascii="宋体" w:hAnsi="宋体" w:hint="eastAsia"/>
          <w:color w:val="000000" w:themeColor="text1"/>
          <w:szCs w:val="21"/>
        </w:rPr>
        <w:t>杭州市临安区双溪口水库工程</w:t>
      </w:r>
      <w:r w:rsidR="0060473F" w:rsidRPr="0011125B">
        <w:rPr>
          <w:rFonts w:ascii="宋体" w:hAnsi="宋体" w:hint="eastAsia"/>
          <w:color w:val="000000" w:themeColor="text1"/>
          <w:szCs w:val="21"/>
        </w:rPr>
        <w:t>PPP项目</w:t>
      </w:r>
      <w:r w:rsidR="00D33242">
        <w:rPr>
          <w:rFonts w:ascii="宋体" w:hAnsi="宋体" w:hint="eastAsia"/>
          <w:color w:val="000000" w:themeColor="text1"/>
          <w:szCs w:val="21"/>
        </w:rPr>
        <w:t>可行性缺口补助</w:t>
      </w:r>
      <w:r w:rsidR="0060473F" w:rsidRPr="0011125B">
        <w:rPr>
          <w:rFonts w:ascii="宋体" w:hAnsi="宋体" w:hint="eastAsia"/>
          <w:color w:val="000000" w:themeColor="text1"/>
          <w:szCs w:val="21"/>
        </w:rPr>
        <w:t>计算规则</w:t>
      </w:r>
      <w:r w:rsidR="004B2926" w:rsidRPr="0011125B">
        <w:rPr>
          <w:rFonts w:ascii="宋体" w:hAnsi="宋体" w:hint="eastAsia"/>
          <w:color w:val="000000" w:themeColor="text1"/>
          <w:szCs w:val="21"/>
        </w:rPr>
        <w:t>》</w:t>
      </w:r>
      <w:r w:rsidR="00156F22" w:rsidRPr="0011125B">
        <w:rPr>
          <w:rFonts w:ascii="宋体" w:hAnsi="宋体" w:hint="eastAsia"/>
          <w:color w:val="000000" w:themeColor="text1"/>
          <w:szCs w:val="21"/>
        </w:rPr>
        <w:t>。</w:t>
      </w:r>
    </w:p>
    <w:p w:rsidR="00691DA6" w:rsidRPr="0011125B" w:rsidRDefault="00691DA6" w:rsidP="009416F4">
      <w:pPr>
        <w:topLinePunct/>
        <w:spacing w:line="400" w:lineRule="exact"/>
        <w:ind w:firstLineChars="200" w:firstLine="420"/>
        <w:jc w:val="center"/>
        <w:outlineLvl w:val="2"/>
        <w:rPr>
          <w:rFonts w:ascii="黑体" w:eastAsia="黑体" w:hAnsi="黑体"/>
          <w:color w:val="000000" w:themeColor="text1"/>
          <w:sz w:val="24"/>
          <w:szCs w:val="24"/>
        </w:rPr>
      </w:pPr>
      <w:r w:rsidRPr="0011125B">
        <w:rPr>
          <w:rFonts w:ascii="宋体" w:hAnsi="宋体"/>
          <w:color w:val="000000" w:themeColor="text1"/>
          <w:szCs w:val="21"/>
        </w:rPr>
        <w:br w:type="page"/>
      </w:r>
      <w:bookmarkStart w:id="113" w:name="_Toc528438521"/>
      <w:r w:rsidR="009416F4" w:rsidRPr="0011125B">
        <w:rPr>
          <w:rFonts w:ascii="宋体" w:hAnsi="宋体"/>
          <w:color w:val="000000" w:themeColor="text1"/>
          <w:szCs w:val="21"/>
        </w:rPr>
        <w:lastRenderedPageBreak/>
        <w:t>2</w:t>
      </w:r>
      <w:r w:rsidRPr="0011125B">
        <w:rPr>
          <w:rFonts w:ascii="楷体_GB2312" w:eastAsia="楷体_GB2312" w:hAnsi="黑体" w:hint="eastAsia"/>
          <w:color w:val="000000" w:themeColor="text1"/>
          <w:szCs w:val="21"/>
        </w:rPr>
        <w:t>.</w:t>
      </w:r>
      <w:r w:rsidRPr="0011125B">
        <w:rPr>
          <w:rFonts w:ascii="楷体_GB2312" w:eastAsia="楷体_GB2312" w:hAnsi="黑体"/>
          <w:color w:val="000000" w:themeColor="text1"/>
          <w:szCs w:val="21"/>
        </w:rPr>
        <w:t>2</w:t>
      </w:r>
      <w:r w:rsidRPr="0011125B">
        <w:rPr>
          <w:rFonts w:ascii="楷体_GB2312" w:eastAsia="楷体_GB2312" w:hAnsi="黑体" w:hint="eastAsia"/>
          <w:color w:val="000000" w:themeColor="text1"/>
          <w:szCs w:val="21"/>
        </w:rPr>
        <w:t>投标报价需要说明的其他内容</w:t>
      </w:r>
      <w:bookmarkEnd w:id="113"/>
    </w:p>
    <w:p w:rsidR="00691DA6" w:rsidRPr="0011125B" w:rsidRDefault="00691DA6" w:rsidP="00691DA6">
      <w:pPr>
        <w:rPr>
          <w:rFonts w:ascii="宋体" w:hAnsi="宋体"/>
          <w:color w:val="000000" w:themeColor="text1"/>
          <w:szCs w:val="21"/>
        </w:rPr>
      </w:pPr>
    </w:p>
    <w:p w:rsidR="00BF2B35" w:rsidRPr="0011125B" w:rsidRDefault="00BF2B35" w:rsidP="00691DA6">
      <w:pPr>
        <w:topLinePunct/>
        <w:jc w:val="left"/>
        <w:rPr>
          <w:rFonts w:ascii="黑体" w:eastAsia="黑体"/>
          <w:color w:val="000000" w:themeColor="text1"/>
          <w:sz w:val="28"/>
          <w:szCs w:val="28"/>
        </w:rPr>
      </w:pPr>
    </w:p>
    <w:p w:rsidR="00BF2B35" w:rsidRPr="0011125B" w:rsidRDefault="00DF7679" w:rsidP="00BF2B35">
      <w:pPr>
        <w:topLinePunct/>
        <w:jc w:val="right"/>
        <w:rPr>
          <w:rFonts w:ascii="黑体" w:eastAsia="黑体" w:hAnsi="黑体"/>
          <w:color w:val="000000" w:themeColor="text1"/>
          <w:sz w:val="28"/>
          <w:szCs w:val="28"/>
        </w:rPr>
      </w:pPr>
      <w:r w:rsidRPr="0011125B">
        <w:rPr>
          <w:rFonts w:ascii="黑体" w:eastAsia="黑体"/>
          <w:color w:val="000000" w:themeColor="text1"/>
          <w:sz w:val="28"/>
          <w:szCs w:val="28"/>
        </w:rPr>
        <w:br w:type="page"/>
      </w:r>
      <w:r w:rsidR="00BF2B35" w:rsidRPr="0011125B">
        <w:rPr>
          <w:rFonts w:ascii="黑体" w:eastAsia="黑体" w:hAnsi="黑体"/>
          <w:color w:val="000000" w:themeColor="text1"/>
          <w:sz w:val="28"/>
          <w:szCs w:val="28"/>
        </w:rPr>
        <w:lastRenderedPageBreak/>
        <w:t>正本</w:t>
      </w:r>
      <w:r w:rsidR="00BF2B35" w:rsidRPr="0011125B">
        <w:rPr>
          <w:rFonts w:ascii="黑体" w:eastAsia="黑体" w:hAnsi="黑体" w:hint="eastAsia"/>
          <w:color w:val="000000" w:themeColor="text1"/>
          <w:sz w:val="28"/>
          <w:szCs w:val="28"/>
        </w:rPr>
        <w:t>（</w:t>
      </w:r>
      <w:r w:rsidR="00BF2B35" w:rsidRPr="0011125B">
        <w:rPr>
          <w:rFonts w:ascii="黑体" w:eastAsia="黑体" w:hAnsi="黑体"/>
          <w:color w:val="000000" w:themeColor="text1"/>
          <w:sz w:val="28"/>
          <w:szCs w:val="28"/>
        </w:rPr>
        <w:t>副本</w:t>
      </w:r>
      <w:r w:rsidR="00BF2B35" w:rsidRPr="0011125B">
        <w:rPr>
          <w:rFonts w:ascii="黑体" w:eastAsia="黑体" w:hAnsi="黑体" w:hint="eastAsia"/>
          <w:color w:val="000000" w:themeColor="text1"/>
          <w:sz w:val="28"/>
          <w:szCs w:val="28"/>
        </w:rPr>
        <w:t>）</w:t>
      </w:r>
    </w:p>
    <w:p w:rsidR="00BF2B35" w:rsidRPr="0011125B" w:rsidRDefault="00C819CA" w:rsidP="00BF2B35">
      <w:pPr>
        <w:jc w:val="center"/>
        <w:rPr>
          <w:rFonts w:ascii="黑体" w:eastAsia="黑体" w:hAnsi="宋体"/>
          <w:color w:val="000000" w:themeColor="text1"/>
          <w:sz w:val="32"/>
          <w:szCs w:val="32"/>
        </w:rPr>
      </w:pPr>
      <w:r w:rsidRPr="0011125B">
        <w:rPr>
          <w:rFonts w:ascii="黑体" w:eastAsia="黑体" w:hAnsi="Times New Roman" w:cs="黑体" w:hint="eastAsia"/>
          <w:color w:val="000000" w:themeColor="text1"/>
          <w:kern w:val="0"/>
          <w:sz w:val="52"/>
          <w:szCs w:val="52"/>
        </w:rPr>
        <w:t>杭州市临安区</w:t>
      </w:r>
      <w:r w:rsidR="00EB5CD1" w:rsidRPr="0011125B">
        <w:rPr>
          <w:rFonts w:ascii="黑体" w:eastAsia="黑体" w:hAnsi="Times New Roman" w:cs="黑体" w:hint="eastAsia"/>
          <w:color w:val="000000" w:themeColor="text1"/>
          <w:kern w:val="0"/>
          <w:sz w:val="52"/>
          <w:szCs w:val="52"/>
        </w:rPr>
        <w:t>政府采购</w:t>
      </w:r>
    </w:p>
    <w:p w:rsidR="00BF2B35" w:rsidRPr="0011125B" w:rsidRDefault="008764C9" w:rsidP="00BF2B35">
      <w:pPr>
        <w:jc w:val="center"/>
        <w:rPr>
          <w:rFonts w:ascii="黑体" w:eastAsia="黑体" w:hAnsi="宋体"/>
          <w:bCs/>
          <w:color w:val="000000" w:themeColor="text1"/>
          <w:spacing w:val="-12"/>
          <w:sz w:val="36"/>
          <w:szCs w:val="36"/>
        </w:rPr>
      </w:pPr>
      <w:r>
        <w:rPr>
          <w:rFonts w:ascii="黑体" w:eastAsia="黑体" w:hAnsi="宋体" w:hint="eastAsia"/>
          <w:bCs/>
          <w:color w:val="000000" w:themeColor="text1"/>
          <w:spacing w:val="-12"/>
          <w:sz w:val="36"/>
          <w:szCs w:val="36"/>
          <w:u w:val="single"/>
        </w:rPr>
        <w:t>杭州市临安区双溪口水库工程</w:t>
      </w:r>
      <w:r w:rsidR="00BF2B35" w:rsidRPr="0011125B">
        <w:rPr>
          <w:rFonts w:ascii="黑体" w:eastAsia="黑体" w:hAnsi="宋体" w:hint="eastAsia"/>
          <w:bCs/>
          <w:color w:val="000000" w:themeColor="text1"/>
          <w:spacing w:val="-12"/>
          <w:sz w:val="36"/>
          <w:szCs w:val="36"/>
        </w:rPr>
        <w:t>PPP项目</w:t>
      </w: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color w:val="000000" w:themeColor="text1"/>
          <w:sz w:val="72"/>
          <w:szCs w:val="72"/>
        </w:rPr>
      </w:pPr>
      <w:r w:rsidRPr="0011125B">
        <w:rPr>
          <w:rFonts w:ascii="黑体" w:eastAsia="黑体" w:hAnsi="宋体" w:hint="eastAsia"/>
          <w:color w:val="000000" w:themeColor="text1"/>
          <w:sz w:val="72"/>
          <w:szCs w:val="72"/>
        </w:rPr>
        <w:t>投标文件</w:t>
      </w:r>
    </w:p>
    <w:p w:rsidR="00BF2B35" w:rsidRPr="0011125B" w:rsidRDefault="00BF2B35" w:rsidP="00BF2B35">
      <w:pPr>
        <w:topLinePunct/>
        <w:jc w:val="center"/>
        <w:rPr>
          <w:rFonts w:ascii="黑体" w:eastAsia="黑体" w:hAnsi="宋体"/>
          <w:color w:val="000000" w:themeColor="text1"/>
          <w:sz w:val="44"/>
          <w:szCs w:val="44"/>
        </w:rPr>
      </w:pPr>
      <w:r w:rsidRPr="0011125B">
        <w:rPr>
          <w:rFonts w:ascii="黑体" w:eastAsia="黑体" w:hAnsi="宋体" w:hint="eastAsia"/>
          <w:color w:val="000000" w:themeColor="text1"/>
          <w:sz w:val="44"/>
          <w:szCs w:val="44"/>
        </w:rPr>
        <w:t>（资信技术文件）</w:t>
      </w: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774B50">
      <w:pP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jc w:val="center"/>
        <w:rPr>
          <w:rFonts w:ascii="黑体" w:eastAsia="黑体" w:hAnsi="宋体"/>
          <w:bCs/>
          <w:color w:val="000000" w:themeColor="text1"/>
          <w:sz w:val="24"/>
          <w:szCs w:val="24"/>
        </w:rPr>
      </w:pPr>
    </w:p>
    <w:p w:rsidR="00BF2B35" w:rsidRPr="0011125B" w:rsidRDefault="00BF2B35" w:rsidP="00BF2B35">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招 标 人：</w:t>
      </w:r>
      <w:r w:rsidRPr="0011125B">
        <w:rPr>
          <w:rFonts w:ascii="黑体" w:eastAsia="黑体" w:hAnsi="宋体" w:hint="eastAsia"/>
          <w:color w:val="000000" w:themeColor="text1"/>
          <w:sz w:val="32"/>
          <w:szCs w:val="32"/>
          <w:u w:val="single"/>
        </w:rPr>
        <w:t xml:space="preserve"> </w:t>
      </w:r>
      <w:r w:rsidR="008764C9">
        <w:rPr>
          <w:rFonts w:ascii="黑体" w:eastAsia="黑体" w:hAnsi="宋体" w:hint="eastAsia"/>
          <w:color w:val="000000" w:themeColor="text1"/>
          <w:sz w:val="32"/>
          <w:szCs w:val="32"/>
          <w:u w:val="single"/>
        </w:rPr>
        <w:t>杭州市临安区水利水电局</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BF2B35" w:rsidRPr="0011125B" w:rsidRDefault="00BF2B35" w:rsidP="00BF2B35">
      <w:pPr>
        <w:spacing w:line="300" w:lineRule="auto"/>
        <w:rPr>
          <w:rFonts w:ascii="黑体" w:eastAsia="黑体" w:hAnsi="宋体"/>
          <w:color w:val="000000" w:themeColor="text1"/>
          <w:sz w:val="32"/>
          <w:szCs w:val="32"/>
        </w:rPr>
      </w:pPr>
      <w:r w:rsidRPr="0011125B">
        <w:rPr>
          <w:rFonts w:ascii="黑体" w:eastAsia="黑体" w:hAnsi="宋体" w:hint="eastAsia"/>
          <w:color w:val="000000" w:themeColor="text1"/>
          <w:sz w:val="32"/>
          <w:szCs w:val="32"/>
        </w:rPr>
        <w:t>投 标 人：</w:t>
      </w:r>
      <w:r w:rsidRPr="0011125B">
        <w:rPr>
          <w:rFonts w:ascii="黑体" w:eastAsia="黑体" w:hAnsi="宋体" w:hint="eastAsia"/>
          <w:color w:val="000000" w:themeColor="text1"/>
          <w:sz w:val="32"/>
          <w:szCs w:val="32"/>
          <w:u w:val="single"/>
        </w:rPr>
        <w:t xml:space="preserve"> </w:t>
      </w:r>
      <w:r w:rsidRPr="0011125B">
        <w:rPr>
          <w:rFonts w:ascii="黑体" w:eastAsia="黑体" w:hAnsi="宋体"/>
          <w:color w:val="000000" w:themeColor="text1"/>
          <w:sz w:val="32"/>
          <w:szCs w:val="32"/>
          <w:u w:val="single"/>
        </w:rPr>
        <w:t xml:space="preserve">                               </w:t>
      </w:r>
      <w:r w:rsidRPr="0011125B">
        <w:rPr>
          <w:rFonts w:ascii="黑体" w:eastAsia="黑体" w:hAnsi="宋体" w:hint="eastAsia"/>
          <w:color w:val="000000" w:themeColor="text1"/>
          <w:sz w:val="32"/>
          <w:szCs w:val="32"/>
          <w:u w:val="single"/>
        </w:rPr>
        <w:t xml:space="preserve"> </w:t>
      </w:r>
      <w:r w:rsidRPr="0011125B">
        <w:rPr>
          <w:rFonts w:ascii="黑体" w:eastAsia="黑体" w:hAnsi="宋体" w:hint="eastAsia"/>
          <w:color w:val="000000" w:themeColor="text1"/>
          <w:sz w:val="32"/>
          <w:szCs w:val="32"/>
        </w:rPr>
        <w:t>（</w:t>
      </w:r>
      <w:r w:rsidRPr="0011125B">
        <w:rPr>
          <w:rFonts w:ascii="黑体" w:eastAsia="黑体" w:hAnsi="宋体"/>
          <w:color w:val="000000" w:themeColor="text1"/>
          <w:sz w:val="32"/>
          <w:szCs w:val="32"/>
        </w:rPr>
        <w:t>盖章</w:t>
      </w:r>
      <w:r w:rsidRPr="0011125B">
        <w:rPr>
          <w:rFonts w:ascii="黑体" w:eastAsia="黑体" w:hAnsi="宋体" w:hint="eastAsia"/>
          <w:color w:val="000000" w:themeColor="text1"/>
          <w:sz w:val="32"/>
          <w:szCs w:val="32"/>
        </w:rPr>
        <w:t>）</w:t>
      </w:r>
    </w:p>
    <w:p w:rsidR="00BF2B35" w:rsidRPr="0011125B" w:rsidRDefault="00BF2B35" w:rsidP="00BF2B35">
      <w:pPr>
        <w:spacing w:line="300" w:lineRule="auto"/>
        <w:rPr>
          <w:rFonts w:ascii="黑体" w:eastAsia="黑体" w:hAnsi="宋体"/>
          <w:color w:val="000000" w:themeColor="text1"/>
          <w:sz w:val="32"/>
          <w:szCs w:val="32"/>
          <w:u w:val="single"/>
        </w:rPr>
      </w:pPr>
      <w:r w:rsidRPr="0011125B">
        <w:rPr>
          <w:rFonts w:ascii="黑体" w:eastAsia="黑体" w:hAnsi="宋体" w:hint="eastAsia"/>
          <w:color w:val="000000" w:themeColor="text1"/>
          <w:sz w:val="32"/>
          <w:szCs w:val="32"/>
        </w:rPr>
        <w:t>项目编号：</w:t>
      </w:r>
      <w:r w:rsidRPr="0011125B">
        <w:rPr>
          <w:rFonts w:ascii="黑体" w:eastAsia="黑体" w:hAnsi="宋体" w:hint="eastAsia"/>
          <w:color w:val="000000" w:themeColor="text1"/>
          <w:sz w:val="32"/>
          <w:szCs w:val="32"/>
          <w:u w:val="single"/>
        </w:rPr>
        <w:t xml:space="preserve"> </w:t>
      </w:r>
      <w:r w:rsidR="008764C9">
        <w:rPr>
          <w:rFonts w:ascii="黑体" w:eastAsia="黑体" w:hAnsi="宋体"/>
          <w:color w:val="000000" w:themeColor="text1"/>
          <w:sz w:val="32"/>
          <w:szCs w:val="32"/>
          <w:u w:val="single"/>
        </w:rPr>
        <w:t>ZJXL-LAQ-201801</w:t>
      </w:r>
    </w:p>
    <w:p w:rsidR="00691DA6" w:rsidRPr="0011125B" w:rsidRDefault="00BF2B35" w:rsidP="00691DA6">
      <w:pPr>
        <w:jc w:val="left"/>
        <w:rPr>
          <w:rFonts w:ascii="黑体" w:eastAsia="黑体" w:hAnsi="宋体"/>
          <w:color w:val="000000" w:themeColor="text1"/>
          <w:sz w:val="32"/>
          <w:szCs w:val="32"/>
          <w:u w:val="single"/>
        </w:rPr>
      </w:pPr>
      <w:r w:rsidRPr="0011125B">
        <w:rPr>
          <w:rFonts w:ascii="黑体" w:eastAsia="黑体" w:hAnsi="宋体"/>
          <w:color w:val="000000" w:themeColor="text1"/>
          <w:sz w:val="32"/>
          <w:szCs w:val="32"/>
        </w:rPr>
        <w:t>日</w:t>
      </w:r>
      <w:r w:rsidRPr="0011125B">
        <w:rPr>
          <w:rFonts w:ascii="黑体" w:eastAsia="黑体" w:hAnsi="宋体" w:hint="eastAsia"/>
          <w:color w:val="000000" w:themeColor="text1"/>
          <w:sz w:val="32"/>
          <w:szCs w:val="32"/>
        </w:rPr>
        <w:t xml:space="preserve">    </w:t>
      </w:r>
      <w:r w:rsidRPr="0011125B">
        <w:rPr>
          <w:rFonts w:ascii="黑体" w:eastAsia="黑体" w:hAnsi="宋体"/>
          <w:color w:val="000000" w:themeColor="text1"/>
          <w:sz w:val="32"/>
          <w:szCs w:val="32"/>
        </w:rPr>
        <w:t>期：</w:t>
      </w:r>
      <w:r w:rsidRPr="0011125B">
        <w:rPr>
          <w:rFonts w:ascii="黑体" w:eastAsia="黑体" w:hAnsi="宋体" w:hint="eastAsia"/>
          <w:color w:val="000000" w:themeColor="text1"/>
          <w:sz w:val="32"/>
          <w:szCs w:val="32"/>
          <w:u w:val="single"/>
        </w:rPr>
        <w:t xml:space="preserve"> </w:t>
      </w:r>
      <w:r w:rsidRPr="0011125B">
        <w:rPr>
          <w:rFonts w:ascii="黑体" w:eastAsia="黑体" w:hAnsi="宋体"/>
          <w:color w:val="000000" w:themeColor="text1"/>
          <w:sz w:val="32"/>
          <w:szCs w:val="32"/>
          <w:u w:val="single"/>
        </w:rPr>
        <w:t>201</w:t>
      </w:r>
      <w:r w:rsidR="00C819CA" w:rsidRPr="0011125B">
        <w:rPr>
          <w:rFonts w:ascii="黑体" w:eastAsia="黑体" w:hAnsi="宋体"/>
          <w:color w:val="000000" w:themeColor="text1"/>
          <w:sz w:val="32"/>
          <w:szCs w:val="32"/>
          <w:u w:val="single"/>
        </w:rPr>
        <w:t>8</w:t>
      </w:r>
      <w:r w:rsidRPr="0011125B">
        <w:rPr>
          <w:rFonts w:ascii="黑体" w:eastAsia="黑体" w:hAnsi="宋体" w:hint="eastAsia"/>
          <w:color w:val="000000" w:themeColor="text1"/>
          <w:sz w:val="32"/>
          <w:szCs w:val="32"/>
          <w:u w:val="single"/>
        </w:rPr>
        <w:t>年  月</w:t>
      </w:r>
    </w:p>
    <w:p w:rsidR="00D5235E" w:rsidRPr="0011125B" w:rsidRDefault="00BF2B35" w:rsidP="00C95898">
      <w:pPr>
        <w:topLinePunct/>
        <w:spacing w:afterLines="50" w:after="156"/>
        <w:jc w:val="center"/>
        <w:outlineLvl w:val="1"/>
        <w:rPr>
          <w:rFonts w:ascii="黑体" w:eastAsia="黑体"/>
          <w:color w:val="000000" w:themeColor="text1"/>
          <w:sz w:val="28"/>
          <w:szCs w:val="28"/>
        </w:rPr>
      </w:pPr>
      <w:r w:rsidRPr="0011125B">
        <w:rPr>
          <w:rFonts w:ascii="黑体" w:eastAsia="黑体" w:hAnsi="宋体"/>
          <w:color w:val="000000" w:themeColor="text1"/>
          <w:sz w:val="32"/>
          <w:szCs w:val="32"/>
          <w:u w:val="single"/>
        </w:rPr>
        <w:br w:type="page"/>
      </w:r>
      <w:bookmarkStart w:id="114" w:name="_Toc528438522"/>
      <w:r w:rsidR="009416F4" w:rsidRPr="0011125B">
        <w:rPr>
          <w:rFonts w:ascii="黑体" w:eastAsia="黑体" w:hint="eastAsia"/>
          <w:color w:val="000000" w:themeColor="text1"/>
          <w:sz w:val="28"/>
          <w:szCs w:val="28"/>
        </w:rPr>
        <w:lastRenderedPageBreak/>
        <w:t>资信技术文件</w:t>
      </w:r>
      <w:r w:rsidR="00D5235E" w:rsidRPr="0011125B">
        <w:rPr>
          <w:rFonts w:ascii="黑体" w:eastAsia="黑体" w:hint="eastAsia"/>
          <w:color w:val="000000" w:themeColor="text1"/>
          <w:sz w:val="28"/>
          <w:szCs w:val="28"/>
        </w:rPr>
        <w:t>目录</w:t>
      </w:r>
      <w:bookmarkEnd w:id="114"/>
    </w:p>
    <w:p w:rsidR="009416F4" w:rsidRPr="0011125B" w:rsidRDefault="00130CCB" w:rsidP="009416F4">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rPr>
        <w:t>3</w:t>
      </w:r>
      <w:r w:rsidR="009416F4" w:rsidRPr="0011125B">
        <w:rPr>
          <w:rFonts w:ascii="宋体" w:hAnsi="宋体" w:hint="eastAsia"/>
          <w:color w:val="000000" w:themeColor="text1"/>
          <w:szCs w:val="21"/>
        </w:rPr>
        <w:t>.</w:t>
      </w:r>
      <w:r w:rsidRPr="0011125B">
        <w:rPr>
          <w:rFonts w:ascii="宋体" w:hAnsi="宋体" w:hint="eastAsia"/>
          <w:color w:val="000000" w:themeColor="text1"/>
          <w:szCs w:val="21"/>
          <w:lang w:val="zh-CN"/>
        </w:rPr>
        <w:t>初步评审自查表</w:t>
      </w:r>
      <w:r w:rsidR="009416F4" w:rsidRPr="0011125B">
        <w:rPr>
          <w:rFonts w:ascii="宋体" w:hAnsi="宋体" w:hint="eastAsia"/>
          <w:color w:val="000000" w:themeColor="text1"/>
          <w:szCs w:val="21"/>
          <w:lang w:val="zh-CN"/>
        </w:rPr>
        <w:t>……………………………………………………………………………………</w:t>
      </w:r>
      <w:r w:rsidR="009416F4" w:rsidRPr="0011125B">
        <w:rPr>
          <w:rFonts w:ascii="宋体" w:hAnsi="宋体"/>
          <w:color w:val="000000" w:themeColor="text1"/>
          <w:szCs w:val="21"/>
          <w:lang w:val="zh-CN"/>
        </w:rPr>
        <w:t>X</w:t>
      </w:r>
    </w:p>
    <w:p w:rsidR="009416F4" w:rsidRPr="0011125B" w:rsidRDefault="00130CCB" w:rsidP="009416F4">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4</w:t>
      </w:r>
      <w:r w:rsidR="009416F4" w:rsidRPr="0011125B">
        <w:rPr>
          <w:rFonts w:ascii="宋体" w:hAnsi="宋体" w:hint="eastAsia"/>
          <w:color w:val="000000" w:themeColor="text1"/>
          <w:szCs w:val="21"/>
          <w:lang w:val="zh-CN"/>
        </w:rPr>
        <w:t>.</w:t>
      </w:r>
      <w:r w:rsidR="0089161E" w:rsidRPr="0011125B">
        <w:rPr>
          <w:rFonts w:ascii="宋体" w:hAnsi="宋体" w:hint="eastAsia"/>
          <w:color w:val="000000" w:themeColor="text1"/>
          <w:szCs w:val="21"/>
          <w:lang w:val="zh-CN"/>
        </w:rPr>
        <w:t>技术方案</w:t>
      </w:r>
      <w:r w:rsidRPr="0011125B">
        <w:rPr>
          <w:rFonts w:ascii="宋体" w:hAnsi="宋体" w:hint="eastAsia"/>
          <w:color w:val="000000" w:themeColor="text1"/>
          <w:szCs w:val="21"/>
          <w:lang w:val="zh-CN"/>
        </w:rPr>
        <w:t>评分索引表</w:t>
      </w:r>
      <w:r w:rsidR="009416F4" w:rsidRPr="0011125B">
        <w:rPr>
          <w:rFonts w:ascii="宋体" w:hAnsi="宋体" w:hint="eastAsia"/>
          <w:color w:val="000000" w:themeColor="text1"/>
          <w:szCs w:val="21"/>
          <w:lang w:val="zh-CN"/>
        </w:rPr>
        <w:t>………………………………………………………………………………</w:t>
      </w:r>
      <w:r w:rsidR="009416F4" w:rsidRPr="0011125B">
        <w:rPr>
          <w:rFonts w:ascii="宋体" w:hAnsi="宋体"/>
          <w:color w:val="000000" w:themeColor="text1"/>
          <w:szCs w:val="21"/>
          <w:lang w:val="zh-CN"/>
        </w:rPr>
        <w:t>X</w:t>
      </w:r>
    </w:p>
    <w:p w:rsidR="00D5235E" w:rsidRPr="0011125B" w:rsidRDefault="00130CCB"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rPr>
        <w:t>5</w:t>
      </w:r>
      <w:r w:rsidR="00D5235E" w:rsidRPr="0011125B">
        <w:rPr>
          <w:rFonts w:ascii="宋体" w:hAnsi="宋体" w:hint="eastAsia"/>
          <w:color w:val="000000" w:themeColor="text1"/>
          <w:szCs w:val="21"/>
        </w:rPr>
        <w:t>.</w:t>
      </w:r>
      <w:r w:rsidR="00D5235E" w:rsidRPr="0011125B">
        <w:rPr>
          <w:rFonts w:ascii="宋体" w:hAnsi="宋体" w:hint="eastAsia"/>
          <w:color w:val="000000" w:themeColor="text1"/>
          <w:szCs w:val="21"/>
          <w:lang w:val="zh-CN"/>
        </w:rPr>
        <w:t>法定代表人身份证明……………………………………………………………………………………</w:t>
      </w:r>
      <w:r w:rsidR="00D5235E" w:rsidRPr="0011125B">
        <w:rPr>
          <w:rFonts w:ascii="宋体" w:hAnsi="宋体"/>
          <w:color w:val="000000" w:themeColor="text1"/>
          <w:szCs w:val="21"/>
          <w:lang w:val="zh-CN"/>
        </w:rPr>
        <w:t>X</w:t>
      </w:r>
    </w:p>
    <w:p w:rsidR="00D5235E" w:rsidRPr="0011125B" w:rsidRDefault="00130CCB"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6</w:t>
      </w:r>
      <w:r w:rsidR="00D5235E" w:rsidRPr="0011125B">
        <w:rPr>
          <w:rFonts w:ascii="宋体" w:hAnsi="宋体" w:hint="eastAsia"/>
          <w:color w:val="000000" w:themeColor="text1"/>
          <w:szCs w:val="21"/>
          <w:lang w:val="zh-CN"/>
        </w:rPr>
        <w:t>.授权委托书………………………………………………………………………………………………</w:t>
      </w:r>
      <w:r w:rsidR="00D5235E" w:rsidRPr="0011125B">
        <w:rPr>
          <w:rFonts w:ascii="宋体" w:hAnsi="宋体"/>
          <w:color w:val="000000" w:themeColor="text1"/>
          <w:szCs w:val="21"/>
          <w:lang w:val="zh-CN"/>
        </w:rPr>
        <w:t>X</w:t>
      </w:r>
    </w:p>
    <w:p w:rsidR="00D5235E" w:rsidRPr="0011125B" w:rsidRDefault="007813B6"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7</w:t>
      </w:r>
      <w:r w:rsidR="00D5235E" w:rsidRPr="0011125B">
        <w:rPr>
          <w:rFonts w:ascii="宋体" w:hAnsi="宋体" w:hint="eastAsia"/>
          <w:color w:val="000000" w:themeColor="text1"/>
          <w:szCs w:val="21"/>
          <w:lang w:val="zh-CN"/>
        </w:rPr>
        <w:t>.投标人基本情况表……………………………………………………………………………………</w:t>
      </w:r>
      <w:r w:rsidR="00D5235E" w:rsidRPr="0011125B">
        <w:rPr>
          <w:rFonts w:ascii="宋体" w:hAnsi="宋体"/>
          <w:color w:val="000000" w:themeColor="text1"/>
          <w:szCs w:val="21"/>
          <w:lang w:val="zh-CN"/>
        </w:rPr>
        <w:t>X</w:t>
      </w:r>
    </w:p>
    <w:p w:rsidR="00D5235E" w:rsidRPr="0011125B" w:rsidRDefault="007813B6"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8</w:t>
      </w:r>
      <w:r w:rsidR="00D5235E" w:rsidRPr="0011125B">
        <w:rPr>
          <w:rFonts w:ascii="宋体" w:hAnsi="宋体" w:hint="eastAsia"/>
          <w:color w:val="000000" w:themeColor="text1"/>
          <w:szCs w:val="21"/>
          <w:lang w:val="zh-CN"/>
        </w:rPr>
        <w:t>.项目</w:t>
      </w:r>
      <w:r w:rsidR="0089161E" w:rsidRPr="0011125B">
        <w:rPr>
          <w:rFonts w:ascii="宋体" w:hAnsi="宋体" w:hint="eastAsia"/>
          <w:color w:val="000000" w:themeColor="text1"/>
          <w:szCs w:val="21"/>
          <w:lang w:val="zh-CN"/>
        </w:rPr>
        <w:t>技术方案</w:t>
      </w:r>
      <w:r w:rsidR="00D5235E" w:rsidRPr="0011125B">
        <w:rPr>
          <w:rFonts w:ascii="宋体" w:hAnsi="宋体" w:hint="eastAsia"/>
          <w:color w:val="000000" w:themeColor="text1"/>
          <w:szCs w:val="21"/>
          <w:lang w:val="zh-CN"/>
        </w:rPr>
        <w:t>……………………………………………………………………………………………</w:t>
      </w:r>
      <w:r w:rsidR="00D5235E" w:rsidRPr="0011125B">
        <w:rPr>
          <w:rFonts w:ascii="宋体" w:hAnsi="宋体"/>
          <w:color w:val="000000" w:themeColor="text1"/>
          <w:szCs w:val="21"/>
          <w:lang w:val="zh-CN"/>
        </w:rPr>
        <w:t>X</w:t>
      </w:r>
    </w:p>
    <w:p w:rsidR="007813B6" w:rsidRPr="0011125B" w:rsidRDefault="007813B6"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9</w:t>
      </w:r>
      <w:r w:rsidRPr="0011125B">
        <w:rPr>
          <w:rFonts w:ascii="宋体" w:hAnsi="宋体" w:hint="eastAsia"/>
          <w:color w:val="000000" w:themeColor="text1"/>
          <w:szCs w:val="21"/>
          <w:lang w:val="zh-CN"/>
        </w:rPr>
        <w:t>.项目财务分析模型………………………………………………………………………………………</w:t>
      </w:r>
      <w:r w:rsidRPr="0011125B">
        <w:rPr>
          <w:rFonts w:ascii="宋体" w:hAnsi="宋体"/>
          <w:color w:val="000000" w:themeColor="text1"/>
          <w:szCs w:val="21"/>
          <w:lang w:val="zh-CN"/>
        </w:rPr>
        <w:t>X</w:t>
      </w:r>
    </w:p>
    <w:p w:rsidR="007813B6" w:rsidRPr="0011125B" w:rsidRDefault="007813B6"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10</w:t>
      </w:r>
      <w:r w:rsidRPr="0011125B">
        <w:rPr>
          <w:rFonts w:ascii="宋体" w:hAnsi="宋体" w:hint="eastAsia"/>
          <w:color w:val="000000" w:themeColor="text1"/>
          <w:szCs w:val="21"/>
          <w:lang w:val="zh-CN"/>
        </w:rPr>
        <w:t>.法律方案…………………………………………………………………………………………</w:t>
      </w:r>
      <w:r w:rsidRPr="0011125B">
        <w:rPr>
          <w:rFonts w:ascii="宋体" w:hAnsi="宋体"/>
          <w:color w:val="000000" w:themeColor="text1"/>
          <w:szCs w:val="21"/>
          <w:lang w:val="zh-CN"/>
        </w:rPr>
        <w:t>X</w:t>
      </w:r>
    </w:p>
    <w:p w:rsidR="00D5235E" w:rsidRPr="0011125B" w:rsidRDefault="007813B6" w:rsidP="00D5235E">
      <w:pPr>
        <w:topLinePunct/>
        <w:spacing w:line="360" w:lineRule="auto"/>
        <w:jc w:val="distribute"/>
        <w:rPr>
          <w:rFonts w:ascii="宋体" w:hAnsi="宋体"/>
          <w:color w:val="000000" w:themeColor="text1"/>
          <w:szCs w:val="21"/>
          <w:lang w:val="zh-CN"/>
        </w:rPr>
      </w:pPr>
      <w:r w:rsidRPr="0011125B">
        <w:rPr>
          <w:rFonts w:ascii="宋体" w:hAnsi="宋体"/>
          <w:color w:val="000000" w:themeColor="text1"/>
          <w:szCs w:val="21"/>
          <w:lang w:val="zh-CN"/>
        </w:rPr>
        <w:t>11</w:t>
      </w:r>
      <w:r w:rsidR="00D5235E" w:rsidRPr="0011125B">
        <w:rPr>
          <w:rFonts w:ascii="宋体" w:hAnsi="宋体" w:hint="eastAsia"/>
          <w:color w:val="000000" w:themeColor="text1"/>
          <w:szCs w:val="21"/>
          <w:lang w:val="zh-CN"/>
        </w:rPr>
        <w:t>.投标人须知前附表规定的其他材料…………………………………………………………………</w:t>
      </w:r>
      <w:r w:rsidR="00D5235E" w:rsidRPr="0011125B">
        <w:rPr>
          <w:rFonts w:ascii="宋体" w:hAnsi="宋体"/>
          <w:color w:val="000000" w:themeColor="text1"/>
          <w:szCs w:val="21"/>
          <w:lang w:val="zh-CN"/>
        </w:rPr>
        <w:t>X</w:t>
      </w:r>
    </w:p>
    <w:p w:rsidR="00D5235E" w:rsidRPr="0011125B" w:rsidRDefault="00D5235E" w:rsidP="00D5235E">
      <w:pPr>
        <w:rPr>
          <w:rFonts w:ascii="宋体" w:hAnsi="宋体"/>
          <w:color w:val="000000" w:themeColor="text1"/>
        </w:rPr>
      </w:pPr>
    </w:p>
    <w:p w:rsidR="00D5235E" w:rsidRPr="0011125B" w:rsidRDefault="00D5235E" w:rsidP="00D5235E">
      <w:pPr>
        <w:rPr>
          <w:rFonts w:ascii="宋体" w:hAnsi="宋体"/>
          <w:color w:val="000000" w:themeColor="text1"/>
        </w:rPr>
        <w:sectPr w:rsidR="00D5235E" w:rsidRPr="0011125B" w:rsidSect="00A96F0F">
          <w:pgSz w:w="11906" w:h="16838"/>
          <w:pgMar w:top="1418" w:right="1418" w:bottom="1418" w:left="1418" w:header="851" w:footer="992" w:gutter="0"/>
          <w:cols w:space="425"/>
          <w:titlePg/>
          <w:docGrid w:type="lines" w:linePitch="312"/>
        </w:sectPr>
      </w:pPr>
    </w:p>
    <w:p w:rsidR="007E0576" w:rsidRPr="0011125B" w:rsidRDefault="007E0576" w:rsidP="000A101D">
      <w:pPr>
        <w:topLinePunct/>
        <w:spacing w:before="100" w:beforeAutospacing="1" w:after="100" w:afterAutospacing="1"/>
        <w:jc w:val="center"/>
        <w:outlineLvl w:val="1"/>
        <w:rPr>
          <w:rFonts w:ascii="黑体" w:eastAsia="黑体" w:hAnsi="黑体"/>
          <w:color w:val="000000" w:themeColor="text1"/>
          <w:sz w:val="28"/>
          <w:szCs w:val="28"/>
        </w:rPr>
      </w:pPr>
      <w:bookmarkStart w:id="115" w:name="_Toc528438523"/>
      <w:bookmarkStart w:id="116" w:name="_Toc421834191"/>
      <w:r w:rsidRPr="0011125B">
        <w:rPr>
          <w:rFonts w:ascii="黑体" w:eastAsia="黑体" w:hAnsi="黑体" w:hint="eastAsia"/>
          <w:color w:val="000000" w:themeColor="text1"/>
          <w:sz w:val="28"/>
          <w:szCs w:val="28"/>
        </w:rPr>
        <w:lastRenderedPageBreak/>
        <w:t>3.初步评审自查</w:t>
      </w:r>
      <w:r w:rsidRPr="0011125B">
        <w:rPr>
          <w:rFonts w:ascii="黑体" w:eastAsia="黑体" w:hAnsi="黑体"/>
          <w:color w:val="000000" w:themeColor="text1"/>
          <w:sz w:val="28"/>
          <w:szCs w:val="28"/>
        </w:rPr>
        <w:t>表</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837"/>
        <w:gridCol w:w="1543"/>
        <w:gridCol w:w="3368"/>
        <w:gridCol w:w="2033"/>
      </w:tblGrid>
      <w:tr w:rsidR="0011125B" w:rsidRPr="0011125B" w:rsidTr="007E0576">
        <w:trPr>
          <w:trHeight w:val="510"/>
          <w:tblHeader/>
        </w:trPr>
        <w:tc>
          <w:tcPr>
            <w:tcW w:w="900" w:type="pct"/>
            <w:gridSpan w:val="2"/>
            <w:vAlign w:val="center"/>
          </w:tcPr>
          <w:p w:rsidR="007E0576" w:rsidRPr="0011125B" w:rsidRDefault="007E0576" w:rsidP="004F5AB7">
            <w:pPr>
              <w:jc w:val="center"/>
              <w:rPr>
                <w:rFonts w:ascii="黑体" w:eastAsia="黑体" w:hAnsi="黑体"/>
                <w:color w:val="000000" w:themeColor="text1"/>
                <w:szCs w:val="21"/>
              </w:rPr>
            </w:pPr>
            <w:r w:rsidRPr="0011125B">
              <w:rPr>
                <w:rFonts w:ascii="黑体" w:eastAsia="黑体" w:hAnsi="黑体"/>
                <w:color w:val="000000" w:themeColor="text1"/>
                <w:szCs w:val="21"/>
              </w:rPr>
              <w:t>条款号</w:t>
            </w:r>
          </w:p>
        </w:tc>
        <w:tc>
          <w:tcPr>
            <w:tcW w:w="914" w:type="pct"/>
            <w:vAlign w:val="center"/>
          </w:tcPr>
          <w:p w:rsidR="007E0576" w:rsidRPr="0011125B" w:rsidRDefault="007E0576" w:rsidP="004F5AB7">
            <w:pPr>
              <w:jc w:val="center"/>
              <w:rPr>
                <w:rFonts w:ascii="黑体" w:eastAsia="黑体" w:hAnsi="黑体"/>
                <w:color w:val="000000" w:themeColor="text1"/>
                <w:szCs w:val="21"/>
              </w:rPr>
            </w:pPr>
            <w:r w:rsidRPr="0011125B">
              <w:rPr>
                <w:rFonts w:ascii="黑体" w:eastAsia="黑体" w:hAnsi="黑体"/>
                <w:color w:val="000000" w:themeColor="text1"/>
                <w:szCs w:val="21"/>
              </w:rPr>
              <w:t>评审因素</w:t>
            </w:r>
          </w:p>
        </w:tc>
        <w:tc>
          <w:tcPr>
            <w:tcW w:w="1985" w:type="pct"/>
            <w:vAlign w:val="center"/>
          </w:tcPr>
          <w:p w:rsidR="007E0576" w:rsidRPr="0011125B" w:rsidRDefault="007E0576" w:rsidP="004F5AB7">
            <w:pPr>
              <w:jc w:val="center"/>
              <w:rPr>
                <w:rFonts w:ascii="黑体" w:eastAsia="黑体" w:hAnsi="黑体"/>
                <w:color w:val="000000" w:themeColor="text1"/>
                <w:szCs w:val="21"/>
              </w:rPr>
            </w:pPr>
            <w:r w:rsidRPr="0011125B">
              <w:rPr>
                <w:rFonts w:ascii="黑体" w:eastAsia="黑体" w:hAnsi="黑体"/>
                <w:color w:val="000000" w:themeColor="text1"/>
                <w:szCs w:val="21"/>
              </w:rPr>
              <w:t>评审标准</w:t>
            </w:r>
          </w:p>
        </w:tc>
        <w:tc>
          <w:tcPr>
            <w:tcW w:w="1201" w:type="pct"/>
            <w:vAlign w:val="center"/>
          </w:tcPr>
          <w:p w:rsidR="007E0576" w:rsidRPr="0011125B" w:rsidRDefault="007E0576" w:rsidP="007E0576">
            <w:pPr>
              <w:jc w:val="center"/>
              <w:rPr>
                <w:rFonts w:ascii="黑体" w:eastAsia="黑体" w:hAnsi="黑体"/>
                <w:color w:val="000000" w:themeColor="text1"/>
                <w:szCs w:val="21"/>
              </w:rPr>
            </w:pPr>
            <w:r w:rsidRPr="0011125B">
              <w:rPr>
                <w:rFonts w:ascii="黑体" w:eastAsia="黑体" w:hAnsi="黑体" w:hint="eastAsia"/>
                <w:color w:val="000000" w:themeColor="text1"/>
                <w:szCs w:val="21"/>
              </w:rPr>
              <w:t>自</w:t>
            </w:r>
            <w:r w:rsidRPr="0011125B">
              <w:rPr>
                <w:rFonts w:ascii="黑体" w:eastAsia="黑体" w:hAnsi="黑体"/>
                <w:color w:val="000000" w:themeColor="text1"/>
                <w:szCs w:val="21"/>
              </w:rPr>
              <w:t>评结果</w:t>
            </w:r>
          </w:p>
        </w:tc>
      </w:tr>
      <w:tr w:rsidR="0011125B" w:rsidRPr="0011125B" w:rsidTr="007E0576">
        <w:trPr>
          <w:trHeight w:val="510"/>
          <w:tblHeader/>
        </w:trPr>
        <w:tc>
          <w:tcPr>
            <w:tcW w:w="400" w:type="pct"/>
            <w:vMerge w:val="restart"/>
            <w:vAlign w:val="center"/>
          </w:tcPr>
          <w:p w:rsidR="007E0576" w:rsidRPr="0011125B" w:rsidRDefault="007E0576" w:rsidP="004F5AB7">
            <w:pPr>
              <w:jc w:val="center"/>
              <w:rPr>
                <w:rFonts w:ascii="宋体" w:hAnsi="宋体"/>
                <w:color w:val="000000" w:themeColor="text1"/>
                <w:szCs w:val="21"/>
              </w:rPr>
            </w:pPr>
            <w:r w:rsidRPr="0011125B">
              <w:rPr>
                <w:rFonts w:ascii="宋体" w:hAnsi="宋体"/>
                <w:color w:val="000000" w:themeColor="text1"/>
                <w:szCs w:val="21"/>
              </w:rPr>
              <w:t>2.1.1</w:t>
            </w:r>
          </w:p>
        </w:tc>
        <w:tc>
          <w:tcPr>
            <w:tcW w:w="500" w:type="pct"/>
            <w:vMerge w:val="restar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资格性审查</w:t>
            </w: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投标保证金</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”第3.4款规定</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经资格预审获得竞争资格</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hint="eastAsia"/>
                <w:color w:val="000000" w:themeColor="text1"/>
                <w:szCs w:val="21"/>
              </w:rPr>
              <w:t>已通过本项目资格预审，并收到资格预审结果通知书结果合格的投标人。</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restart"/>
            <w:vAlign w:val="center"/>
          </w:tcPr>
          <w:p w:rsidR="007E0576" w:rsidRPr="0011125B" w:rsidRDefault="007E0576" w:rsidP="004F5AB7">
            <w:pPr>
              <w:jc w:val="center"/>
              <w:rPr>
                <w:rFonts w:ascii="宋体" w:hAnsi="宋体"/>
                <w:color w:val="000000" w:themeColor="text1"/>
                <w:szCs w:val="21"/>
              </w:rPr>
            </w:pPr>
            <w:r w:rsidRPr="0011125B">
              <w:rPr>
                <w:rFonts w:ascii="宋体" w:hAnsi="宋体"/>
                <w:color w:val="000000" w:themeColor="text1"/>
                <w:szCs w:val="21"/>
              </w:rPr>
              <w:t>2.1.2</w:t>
            </w:r>
          </w:p>
        </w:tc>
        <w:tc>
          <w:tcPr>
            <w:tcW w:w="500" w:type="pct"/>
            <w:vMerge w:val="restar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符合性审查</w:t>
            </w: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投标函</w:t>
            </w:r>
            <w:r w:rsidRPr="0011125B">
              <w:rPr>
                <w:rFonts w:ascii="宋体" w:hAnsi="宋体"/>
                <w:color w:val="000000" w:themeColor="text1"/>
                <w:szCs w:val="21"/>
              </w:rPr>
              <w:t>签字盖章</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有法定代表人或其委托代理人签字</w:t>
            </w:r>
            <w:r w:rsidRPr="0011125B">
              <w:rPr>
                <w:rFonts w:ascii="宋体" w:hAnsi="宋体" w:hint="eastAsia"/>
                <w:color w:val="000000" w:themeColor="text1"/>
                <w:szCs w:val="21"/>
              </w:rPr>
              <w:t>，并</w:t>
            </w:r>
            <w:r w:rsidRPr="0011125B">
              <w:rPr>
                <w:rFonts w:ascii="宋体" w:hAnsi="宋体"/>
                <w:color w:val="000000" w:themeColor="text1"/>
                <w:szCs w:val="21"/>
              </w:rPr>
              <w:t>加盖单位章</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投标文件份数</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”第3.7款规定</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投标文件装订</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”第3.7款规定</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投标文件</w:t>
            </w:r>
            <w:r w:rsidRPr="0011125B">
              <w:rPr>
                <w:rFonts w:ascii="宋体" w:hAnsi="宋体"/>
                <w:color w:val="000000" w:themeColor="text1"/>
                <w:szCs w:val="21"/>
              </w:rPr>
              <w:t>格式</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八</w:t>
            </w:r>
            <w:r w:rsidRPr="0011125B">
              <w:rPr>
                <w:rFonts w:ascii="宋体" w:hAnsi="宋体"/>
                <w:color w:val="000000" w:themeColor="text1"/>
                <w:szCs w:val="21"/>
              </w:rPr>
              <w:t>章“</w:t>
            </w:r>
            <w:r w:rsidRPr="0011125B">
              <w:rPr>
                <w:rFonts w:ascii="宋体" w:hAnsi="宋体" w:hint="eastAsia"/>
                <w:color w:val="000000" w:themeColor="text1"/>
                <w:szCs w:val="21"/>
              </w:rPr>
              <w:t>投标文件</w:t>
            </w:r>
            <w:r w:rsidRPr="0011125B">
              <w:rPr>
                <w:rFonts w:ascii="宋体" w:hAnsi="宋体"/>
                <w:color w:val="000000" w:themeColor="text1"/>
                <w:szCs w:val="21"/>
              </w:rPr>
              <w:t>格式”的要求</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投标报价</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w:t>
            </w:r>
            <w:r w:rsidRPr="0011125B">
              <w:rPr>
                <w:rFonts w:ascii="宋体" w:hAnsi="宋体" w:hint="eastAsia"/>
                <w:color w:val="000000" w:themeColor="text1"/>
                <w:szCs w:val="21"/>
              </w:rPr>
              <w:t>3</w:t>
            </w:r>
            <w:r w:rsidRPr="0011125B">
              <w:rPr>
                <w:rFonts w:ascii="宋体" w:hAnsi="宋体"/>
                <w:color w:val="000000" w:themeColor="text1"/>
                <w:szCs w:val="21"/>
              </w:rPr>
              <w:t>.</w:t>
            </w:r>
            <w:r w:rsidRPr="0011125B">
              <w:rPr>
                <w:rFonts w:ascii="宋体" w:hAnsi="宋体" w:hint="eastAsia"/>
                <w:color w:val="000000" w:themeColor="text1"/>
                <w:szCs w:val="21"/>
              </w:rPr>
              <w:t>2款</w:t>
            </w:r>
            <w:r w:rsidRPr="0011125B">
              <w:rPr>
                <w:rFonts w:ascii="宋体" w:hAnsi="宋体"/>
                <w:color w:val="000000" w:themeColor="text1"/>
                <w:szCs w:val="21"/>
              </w:rPr>
              <w:t>规定</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投标有效期</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符合第二章“</w:t>
            </w:r>
            <w:r w:rsidRPr="0011125B">
              <w:rPr>
                <w:rFonts w:ascii="宋体" w:hAnsi="宋体" w:hint="eastAsia"/>
                <w:color w:val="000000" w:themeColor="text1"/>
                <w:szCs w:val="21"/>
              </w:rPr>
              <w:t>投标人须知</w:t>
            </w:r>
            <w:r w:rsidRPr="0011125B">
              <w:rPr>
                <w:rFonts w:ascii="宋体" w:hAnsi="宋体"/>
                <w:color w:val="000000" w:themeColor="text1"/>
                <w:szCs w:val="21"/>
              </w:rPr>
              <w:t>”第3.3款规定</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hint="eastAsia"/>
                <w:color w:val="000000" w:themeColor="text1"/>
                <w:szCs w:val="21"/>
              </w:rPr>
              <w:t>服务期限</w:t>
            </w:r>
          </w:p>
        </w:tc>
        <w:tc>
          <w:tcPr>
            <w:tcW w:w="1985" w:type="pct"/>
            <w:vAlign w:val="center"/>
          </w:tcPr>
          <w:p w:rsidR="007E0576" w:rsidRPr="0011125B" w:rsidRDefault="007E0576" w:rsidP="004F5AB7">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七</w:t>
            </w:r>
            <w:r w:rsidRPr="0011125B">
              <w:rPr>
                <w:rFonts w:ascii="宋体" w:hAnsi="宋体"/>
                <w:color w:val="000000" w:themeColor="text1"/>
                <w:szCs w:val="21"/>
              </w:rPr>
              <w:t>章“</w:t>
            </w:r>
            <w:r w:rsidR="005407BD" w:rsidRPr="0011125B">
              <w:rPr>
                <w:rFonts w:ascii="宋体" w:hAnsi="宋体"/>
                <w:color w:val="000000" w:themeColor="text1"/>
                <w:szCs w:val="21"/>
              </w:rPr>
              <w:t>《项目合同》</w:t>
            </w:r>
            <w:r w:rsidRPr="0011125B">
              <w:rPr>
                <w:rFonts w:ascii="宋体" w:hAnsi="宋体"/>
                <w:color w:val="000000" w:themeColor="text1"/>
                <w:szCs w:val="21"/>
              </w:rPr>
              <w:t>”规定的</w:t>
            </w:r>
            <w:r w:rsidRPr="0011125B">
              <w:rPr>
                <w:rFonts w:ascii="宋体" w:hAnsi="宋体" w:hint="eastAsia"/>
                <w:color w:val="000000" w:themeColor="text1"/>
                <w:szCs w:val="21"/>
              </w:rPr>
              <w:t>服务期限</w:t>
            </w:r>
          </w:p>
        </w:tc>
        <w:tc>
          <w:tcPr>
            <w:tcW w:w="1201" w:type="pct"/>
          </w:tcPr>
          <w:p w:rsidR="007E0576" w:rsidRPr="0011125B" w:rsidRDefault="007E0576" w:rsidP="004F5AB7">
            <w:pPr>
              <w:rPr>
                <w:rFonts w:ascii="宋体" w:hAnsi="宋体"/>
                <w:color w:val="000000" w:themeColor="text1"/>
                <w:szCs w:val="21"/>
              </w:rPr>
            </w:pPr>
          </w:p>
        </w:tc>
      </w:tr>
      <w:tr w:rsidR="0011125B" w:rsidRPr="0011125B" w:rsidTr="007E0576">
        <w:trPr>
          <w:trHeight w:val="510"/>
          <w:tblHeader/>
        </w:trPr>
        <w:tc>
          <w:tcPr>
            <w:tcW w:w="400" w:type="pct"/>
            <w:vMerge/>
            <w:vAlign w:val="center"/>
          </w:tcPr>
          <w:p w:rsidR="007E0576" w:rsidRPr="0011125B" w:rsidRDefault="007E0576" w:rsidP="004F5AB7">
            <w:pPr>
              <w:jc w:val="center"/>
              <w:rPr>
                <w:rFonts w:ascii="宋体" w:hAnsi="宋体"/>
                <w:color w:val="000000" w:themeColor="text1"/>
                <w:szCs w:val="21"/>
              </w:rPr>
            </w:pPr>
          </w:p>
        </w:tc>
        <w:tc>
          <w:tcPr>
            <w:tcW w:w="500" w:type="pct"/>
            <w:vMerge/>
            <w:vAlign w:val="center"/>
          </w:tcPr>
          <w:p w:rsidR="007E0576" w:rsidRPr="0011125B" w:rsidRDefault="007E0576" w:rsidP="004F5AB7">
            <w:pPr>
              <w:jc w:val="center"/>
              <w:rPr>
                <w:rFonts w:ascii="宋体" w:hAnsi="宋体"/>
                <w:color w:val="000000" w:themeColor="text1"/>
                <w:szCs w:val="21"/>
              </w:rPr>
            </w:pPr>
          </w:p>
        </w:tc>
        <w:tc>
          <w:tcPr>
            <w:tcW w:w="914" w:type="pct"/>
            <w:vAlign w:val="center"/>
          </w:tcPr>
          <w:p w:rsidR="007E0576" w:rsidRPr="0011125B" w:rsidRDefault="007E0576" w:rsidP="004F5AB7">
            <w:pPr>
              <w:jc w:val="center"/>
              <w:rPr>
                <w:rFonts w:ascii="宋体" w:hAnsi="宋体"/>
                <w:color w:val="000000" w:themeColor="text1"/>
                <w:szCs w:val="21"/>
              </w:rPr>
            </w:pPr>
            <w:r w:rsidRPr="0011125B">
              <w:rPr>
                <w:rFonts w:ascii="宋体" w:hAnsi="宋体"/>
                <w:color w:val="000000" w:themeColor="text1"/>
                <w:szCs w:val="21"/>
              </w:rPr>
              <w:t>权利义务</w:t>
            </w:r>
          </w:p>
        </w:tc>
        <w:tc>
          <w:tcPr>
            <w:tcW w:w="1985" w:type="pct"/>
            <w:vAlign w:val="center"/>
          </w:tcPr>
          <w:p w:rsidR="007E0576" w:rsidRPr="0011125B" w:rsidRDefault="007E0576" w:rsidP="003B78EF">
            <w:pPr>
              <w:rPr>
                <w:rFonts w:ascii="宋体" w:hAnsi="宋体"/>
                <w:color w:val="000000" w:themeColor="text1"/>
                <w:szCs w:val="21"/>
              </w:rPr>
            </w:pPr>
            <w:r w:rsidRPr="0011125B">
              <w:rPr>
                <w:rFonts w:ascii="宋体" w:hAnsi="宋体"/>
                <w:color w:val="000000" w:themeColor="text1"/>
                <w:szCs w:val="21"/>
              </w:rPr>
              <w:t>符合第</w:t>
            </w:r>
            <w:r w:rsidRPr="0011125B">
              <w:rPr>
                <w:rFonts w:ascii="宋体" w:hAnsi="宋体" w:hint="eastAsia"/>
                <w:color w:val="000000" w:themeColor="text1"/>
                <w:szCs w:val="21"/>
              </w:rPr>
              <w:t>七</w:t>
            </w:r>
            <w:r w:rsidRPr="0011125B">
              <w:rPr>
                <w:rFonts w:ascii="宋体" w:hAnsi="宋体"/>
                <w:color w:val="000000" w:themeColor="text1"/>
                <w:szCs w:val="21"/>
              </w:rPr>
              <w:t>章“</w:t>
            </w:r>
            <w:r w:rsidR="005407BD" w:rsidRPr="0011125B">
              <w:rPr>
                <w:rFonts w:ascii="宋体" w:hAnsi="宋体"/>
                <w:color w:val="000000" w:themeColor="text1"/>
                <w:szCs w:val="21"/>
              </w:rPr>
              <w:t>《项目合同》</w:t>
            </w:r>
            <w:r w:rsidRPr="0011125B">
              <w:rPr>
                <w:rFonts w:ascii="宋体" w:hAnsi="宋体"/>
                <w:color w:val="000000" w:themeColor="text1"/>
                <w:szCs w:val="21"/>
              </w:rPr>
              <w:t>”规定的权利义务</w:t>
            </w:r>
          </w:p>
        </w:tc>
        <w:tc>
          <w:tcPr>
            <w:tcW w:w="1201" w:type="pct"/>
          </w:tcPr>
          <w:p w:rsidR="007E0576" w:rsidRPr="0011125B" w:rsidRDefault="007E0576" w:rsidP="004F5AB7">
            <w:pPr>
              <w:rPr>
                <w:rFonts w:ascii="宋体" w:hAnsi="宋体"/>
                <w:color w:val="000000" w:themeColor="text1"/>
                <w:szCs w:val="21"/>
              </w:rPr>
            </w:pPr>
          </w:p>
        </w:tc>
      </w:tr>
    </w:tbl>
    <w:p w:rsidR="007E0576" w:rsidRPr="0011125B" w:rsidRDefault="007E0576" w:rsidP="007E0576">
      <w:pPr>
        <w:topLinePunct/>
        <w:spacing w:before="100" w:beforeAutospacing="1" w:after="100" w:afterAutospacing="1"/>
        <w:jc w:val="center"/>
        <w:outlineLvl w:val="1"/>
        <w:rPr>
          <w:rFonts w:ascii="黑体" w:eastAsia="黑体" w:hAnsi="黑体"/>
          <w:color w:val="000000" w:themeColor="text1"/>
          <w:sz w:val="28"/>
          <w:szCs w:val="28"/>
        </w:rPr>
      </w:pPr>
      <w:r w:rsidRPr="0011125B">
        <w:rPr>
          <w:rFonts w:ascii="黑体" w:eastAsia="黑体" w:hAnsi="黑体"/>
          <w:color w:val="000000" w:themeColor="text1"/>
          <w:sz w:val="28"/>
          <w:szCs w:val="28"/>
        </w:rPr>
        <w:br w:type="page"/>
      </w:r>
      <w:bookmarkStart w:id="117" w:name="_Toc528438524"/>
      <w:r w:rsidRPr="0011125B">
        <w:rPr>
          <w:rFonts w:ascii="黑体" w:eastAsia="黑体" w:hAnsi="黑体"/>
          <w:color w:val="000000" w:themeColor="text1"/>
          <w:sz w:val="28"/>
          <w:szCs w:val="28"/>
        </w:rPr>
        <w:lastRenderedPageBreak/>
        <w:t>4</w:t>
      </w:r>
      <w:r w:rsidRPr="0011125B">
        <w:rPr>
          <w:rFonts w:ascii="黑体" w:eastAsia="黑体" w:hAnsi="黑体" w:hint="eastAsia"/>
          <w:color w:val="000000" w:themeColor="text1"/>
          <w:sz w:val="28"/>
          <w:szCs w:val="28"/>
        </w:rPr>
        <w:t>.</w:t>
      </w:r>
      <w:r w:rsidR="0089161E" w:rsidRPr="0011125B">
        <w:rPr>
          <w:rFonts w:ascii="黑体" w:eastAsia="黑体" w:hAnsi="黑体" w:hint="eastAsia"/>
          <w:color w:val="000000" w:themeColor="text1"/>
          <w:sz w:val="28"/>
          <w:szCs w:val="28"/>
        </w:rPr>
        <w:t>技术方案</w:t>
      </w:r>
      <w:r w:rsidRPr="0011125B">
        <w:rPr>
          <w:rFonts w:ascii="黑体" w:eastAsia="黑体" w:hAnsi="黑体"/>
          <w:color w:val="000000" w:themeColor="text1"/>
          <w:sz w:val="28"/>
          <w:szCs w:val="28"/>
        </w:rPr>
        <w:t>评分索引表</w:t>
      </w:r>
      <w:bookmarkEnd w:id="117"/>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599"/>
        <w:gridCol w:w="2332"/>
        <w:gridCol w:w="871"/>
        <w:gridCol w:w="1698"/>
        <w:gridCol w:w="1215"/>
      </w:tblGrid>
      <w:tr w:rsidR="0011125B" w:rsidRPr="0011125B" w:rsidTr="008405A4">
        <w:trPr>
          <w:trHeight w:val="510"/>
          <w:tblHeader/>
        </w:trPr>
        <w:tc>
          <w:tcPr>
            <w:tcW w:w="582" w:type="pct"/>
            <w:vAlign w:val="center"/>
          </w:tcPr>
          <w:p w:rsidR="007E0576" w:rsidRPr="0011125B" w:rsidRDefault="007E0576" w:rsidP="004F5AB7">
            <w:pPr>
              <w:jc w:val="center"/>
              <w:rPr>
                <w:rFonts w:ascii="黑体" w:eastAsia="黑体" w:hAnsi="黑体"/>
                <w:color w:val="000000" w:themeColor="text1"/>
                <w:sz w:val="24"/>
                <w:szCs w:val="24"/>
              </w:rPr>
            </w:pPr>
            <w:r w:rsidRPr="0011125B">
              <w:rPr>
                <w:rFonts w:ascii="黑体" w:eastAsia="黑体" w:hAnsi="黑体"/>
                <w:color w:val="000000" w:themeColor="text1"/>
                <w:sz w:val="24"/>
                <w:szCs w:val="24"/>
              </w:rPr>
              <w:t>条款号</w:t>
            </w:r>
          </w:p>
        </w:tc>
        <w:tc>
          <w:tcPr>
            <w:tcW w:w="2250" w:type="pct"/>
            <w:gridSpan w:val="2"/>
            <w:vAlign w:val="center"/>
          </w:tcPr>
          <w:p w:rsidR="007E0576" w:rsidRPr="0011125B" w:rsidRDefault="007E0576" w:rsidP="004F5AB7">
            <w:pPr>
              <w:jc w:val="center"/>
              <w:rPr>
                <w:rFonts w:ascii="黑体" w:eastAsia="黑体" w:hAnsi="黑体"/>
                <w:color w:val="000000" w:themeColor="text1"/>
                <w:sz w:val="24"/>
                <w:szCs w:val="24"/>
              </w:rPr>
            </w:pPr>
            <w:r w:rsidRPr="0011125B">
              <w:rPr>
                <w:rFonts w:ascii="黑体" w:eastAsia="黑体" w:hAnsi="黑体"/>
                <w:color w:val="000000" w:themeColor="text1"/>
                <w:sz w:val="24"/>
                <w:szCs w:val="24"/>
              </w:rPr>
              <w:t>评分因素</w:t>
            </w:r>
          </w:p>
        </w:tc>
        <w:tc>
          <w:tcPr>
            <w:tcW w:w="499" w:type="pct"/>
            <w:vAlign w:val="center"/>
          </w:tcPr>
          <w:p w:rsidR="007E0576" w:rsidRPr="0011125B" w:rsidRDefault="007E0576" w:rsidP="004F5AB7">
            <w:pPr>
              <w:jc w:val="center"/>
              <w:rPr>
                <w:rFonts w:ascii="黑体" w:eastAsia="黑体" w:hAnsi="黑体"/>
                <w:color w:val="000000" w:themeColor="text1"/>
                <w:sz w:val="24"/>
                <w:szCs w:val="24"/>
              </w:rPr>
            </w:pPr>
            <w:r w:rsidRPr="0011125B">
              <w:rPr>
                <w:rFonts w:ascii="黑体" w:eastAsia="黑体" w:hAnsi="黑体" w:hint="eastAsia"/>
                <w:color w:val="000000" w:themeColor="text1"/>
                <w:sz w:val="24"/>
                <w:szCs w:val="24"/>
              </w:rPr>
              <w:t>分值</w:t>
            </w:r>
          </w:p>
        </w:tc>
        <w:tc>
          <w:tcPr>
            <w:tcW w:w="972" w:type="pct"/>
            <w:vAlign w:val="center"/>
          </w:tcPr>
          <w:p w:rsidR="007E0576" w:rsidRPr="0011125B" w:rsidRDefault="008405A4" w:rsidP="004F5AB7">
            <w:pPr>
              <w:jc w:val="center"/>
              <w:rPr>
                <w:rFonts w:ascii="黑体" w:eastAsia="黑体" w:hAnsi="黑体"/>
                <w:color w:val="000000" w:themeColor="text1"/>
                <w:sz w:val="24"/>
                <w:szCs w:val="24"/>
              </w:rPr>
            </w:pPr>
            <w:r w:rsidRPr="0011125B">
              <w:rPr>
                <w:rFonts w:ascii="黑体" w:eastAsia="黑体" w:hAnsi="黑体" w:hint="eastAsia"/>
                <w:color w:val="000000" w:themeColor="text1"/>
                <w:sz w:val="24"/>
                <w:szCs w:val="24"/>
              </w:rPr>
              <w:t>所在</w:t>
            </w:r>
            <w:r w:rsidRPr="0011125B">
              <w:rPr>
                <w:rFonts w:ascii="黑体" w:eastAsia="黑体" w:hAnsi="黑体"/>
                <w:color w:val="000000" w:themeColor="text1"/>
                <w:sz w:val="24"/>
                <w:szCs w:val="24"/>
              </w:rPr>
              <w:t>章节</w:t>
            </w:r>
          </w:p>
        </w:tc>
        <w:tc>
          <w:tcPr>
            <w:tcW w:w="696" w:type="pct"/>
            <w:vAlign w:val="center"/>
          </w:tcPr>
          <w:p w:rsidR="007E0576" w:rsidRPr="0011125B" w:rsidRDefault="007E0576" w:rsidP="007E0576">
            <w:pPr>
              <w:jc w:val="center"/>
              <w:rPr>
                <w:rFonts w:ascii="黑体" w:eastAsia="黑体" w:hAnsi="黑体"/>
                <w:color w:val="000000" w:themeColor="text1"/>
                <w:sz w:val="24"/>
                <w:szCs w:val="24"/>
              </w:rPr>
            </w:pPr>
            <w:r w:rsidRPr="0011125B">
              <w:rPr>
                <w:rFonts w:ascii="黑体" w:eastAsia="黑体" w:hAnsi="黑体" w:hint="eastAsia"/>
                <w:color w:val="000000" w:themeColor="text1"/>
                <w:sz w:val="24"/>
                <w:szCs w:val="24"/>
              </w:rPr>
              <w:t>所在</w:t>
            </w:r>
            <w:r w:rsidRPr="0011125B">
              <w:rPr>
                <w:rFonts w:ascii="黑体" w:eastAsia="黑体" w:hAnsi="黑体"/>
                <w:color w:val="000000" w:themeColor="text1"/>
                <w:sz w:val="24"/>
                <w:szCs w:val="24"/>
              </w:rPr>
              <w:t>页码</w:t>
            </w:r>
          </w:p>
        </w:tc>
      </w:tr>
      <w:tr w:rsidR="0011125B" w:rsidRPr="0011125B" w:rsidTr="008405A4">
        <w:trPr>
          <w:trHeight w:val="833"/>
          <w:tblHeader/>
        </w:trPr>
        <w:tc>
          <w:tcPr>
            <w:tcW w:w="582" w:type="pct"/>
            <w:vMerge w:val="restar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2.2.2</w:t>
            </w:r>
          </w:p>
        </w:tc>
        <w:tc>
          <w:tcPr>
            <w:tcW w:w="915" w:type="pct"/>
            <w:vMerge w:val="restart"/>
            <w:vAlign w:val="center"/>
          </w:tcPr>
          <w:p w:rsidR="003D649C" w:rsidRPr="0011125B" w:rsidRDefault="003D649C" w:rsidP="009444E8">
            <w:pPr>
              <w:jc w:val="center"/>
              <w:rPr>
                <w:rFonts w:ascii="宋体" w:hAnsi="宋体"/>
                <w:color w:val="000000" w:themeColor="text1"/>
                <w:sz w:val="24"/>
                <w:szCs w:val="24"/>
              </w:rPr>
            </w:pPr>
            <w:r w:rsidRPr="0011125B">
              <w:rPr>
                <w:rFonts w:ascii="宋体" w:hAnsi="宋体" w:hint="eastAsia"/>
                <w:color w:val="000000" w:themeColor="text1"/>
                <w:sz w:val="24"/>
                <w:szCs w:val="24"/>
              </w:rPr>
              <w:t>技术方案分（</w:t>
            </w:r>
            <w:r w:rsidR="009444E8" w:rsidRPr="0011125B">
              <w:rPr>
                <w:rFonts w:ascii="宋体" w:hAnsi="宋体"/>
                <w:color w:val="000000" w:themeColor="text1"/>
                <w:sz w:val="24"/>
                <w:szCs w:val="24"/>
              </w:rPr>
              <w:t>70</w:t>
            </w:r>
            <w:r w:rsidRPr="0011125B">
              <w:rPr>
                <w:rFonts w:ascii="宋体" w:hAnsi="宋体" w:hint="eastAsia"/>
                <w:color w:val="000000" w:themeColor="text1"/>
                <w:sz w:val="24"/>
                <w:szCs w:val="24"/>
              </w:rPr>
              <w:t>分）</w:t>
            </w:r>
          </w:p>
        </w:tc>
        <w:tc>
          <w:tcPr>
            <w:tcW w:w="1335"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项目投融资方案</w:t>
            </w:r>
          </w:p>
        </w:tc>
        <w:tc>
          <w:tcPr>
            <w:tcW w:w="499" w:type="pct"/>
            <w:vAlign w:val="center"/>
          </w:tcPr>
          <w:p w:rsidR="003D649C" w:rsidRPr="0011125B" w:rsidRDefault="00C819CA" w:rsidP="009444E8">
            <w:pPr>
              <w:jc w:val="center"/>
              <w:rPr>
                <w:rFonts w:ascii="宋体" w:hAnsi="宋体"/>
                <w:color w:val="000000" w:themeColor="text1"/>
                <w:sz w:val="24"/>
                <w:szCs w:val="24"/>
              </w:rPr>
            </w:pPr>
            <w:r w:rsidRPr="0011125B">
              <w:rPr>
                <w:rFonts w:ascii="宋体" w:hAnsi="宋体"/>
                <w:color w:val="000000" w:themeColor="text1"/>
                <w:sz w:val="24"/>
                <w:szCs w:val="24"/>
              </w:rPr>
              <w:t>15</w:t>
            </w:r>
          </w:p>
        </w:tc>
        <w:tc>
          <w:tcPr>
            <w:tcW w:w="972" w:type="pct"/>
            <w:vAlign w:val="center"/>
          </w:tcPr>
          <w:p w:rsidR="003D649C" w:rsidRPr="0011125B" w:rsidRDefault="003D649C" w:rsidP="009444E8">
            <w:pPr>
              <w:overflowPunct w:val="0"/>
              <w:jc w:val="left"/>
              <w:rPr>
                <w:rFonts w:ascii="宋体" w:hAnsi="宋体"/>
                <w:color w:val="000000" w:themeColor="text1"/>
                <w:sz w:val="24"/>
                <w:szCs w:val="24"/>
              </w:rPr>
            </w:pPr>
          </w:p>
        </w:tc>
        <w:tc>
          <w:tcPr>
            <w:tcW w:w="696" w:type="pct"/>
          </w:tcPr>
          <w:p w:rsidR="003D649C" w:rsidRPr="0011125B" w:rsidRDefault="003D649C" w:rsidP="003D649C">
            <w:pPr>
              <w:overflowPunct w:val="0"/>
              <w:jc w:val="left"/>
              <w:rPr>
                <w:rFonts w:ascii="宋体" w:hAnsi="宋体"/>
                <w:color w:val="000000" w:themeColor="text1"/>
                <w:sz w:val="24"/>
                <w:szCs w:val="24"/>
              </w:rPr>
            </w:pPr>
          </w:p>
        </w:tc>
      </w:tr>
      <w:tr w:rsidR="0011125B" w:rsidRPr="0011125B" w:rsidTr="008405A4">
        <w:trPr>
          <w:trHeight w:val="856"/>
          <w:tblHeader/>
        </w:trPr>
        <w:tc>
          <w:tcPr>
            <w:tcW w:w="582" w:type="pct"/>
            <w:vMerge/>
            <w:vAlign w:val="center"/>
          </w:tcPr>
          <w:p w:rsidR="003D649C" w:rsidRPr="0011125B" w:rsidRDefault="003D649C" w:rsidP="003D649C">
            <w:pPr>
              <w:jc w:val="center"/>
              <w:rPr>
                <w:rFonts w:ascii="宋体" w:hAnsi="宋体"/>
                <w:color w:val="000000" w:themeColor="text1"/>
                <w:sz w:val="24"/>
                <w:szCs w:val="24"/>
              </w:rPr>
            </w:pPr>
          </w:p>
        </w:tc>
        <w:tc>
          <w:tcPr>
            <w:tcW w:w="915" w:type="pct"/>
            <w:vMerge/>
            <w:vAlign w:val="center"/>
          </w:tcPr>
          <w:p w:rsidR="003D649C" w:rsidRPr="0011125B" w:rsidRDefault="003D649C" w:rsidP="003D649C">
            <w:pPr>
              <w:jc w:val="center"/>
              <w:rPr>
                <w:rFonts w:ascii="宋体" w:hAnsi="宋体"/>
                <w:color w:val="000000" w:themeColor="text1"/>
                <w:sz w:val="24"/>
                <w:szCs w:val="24"/>
              </w:rPr>
            </w:pPr>
          </w:p>
        </w:tc>
        <w:tc>
          <w:tcPr>
            <w:tcW w:w="1335"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项目公司组建方案</w:t>
            </w:r>
          </w:p>
        </w:tc>
        <w:tc>
          <w:tcPr>
            <w:tcW w:w="499" w:type="pct"/>
            <w:vAlign w:val="center"/>
          </w:tcPr>
          <w:p w:rsidR="003D649C" w:rsidRPr="0011125B" w:rsidRDefault="00166D79"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1</w:t>
            </w:r>
            <w:r w:rsidRPr="0011125B">
              <w:rPr>
                <w:rFonts w:ascii="宋体" w:hAnsi="宋体"/>
                <w:color w:val="000000" w:themeColor="text1"/>
                <w:sz w:val="24"/>
                <w:szCs w:val="24"/>
              </w:rPr>
              <w:t>5</w:t>
            </w:r>
          </w:p>
        </w:tc>
        <w:tc>
          <w:tcPr>
            <w:tcW w:w="972" w:type="pct"/>
            <w:vAlign w:val="center"/>
          </w:tcPr>
          <w:p w:rsidR="003D649C" w:rsidRPr="0011125B" w:rsidRDefault="003D649C" w:rsidP="009444E8">
            <w:pPr>
              <w:overflowPunct w:val="0"/>
              <w:jc w:val="left"/>
              <w:rPr>
                <w:rFonts w:ascii="宋体" w:hAnsi="宋体"/>
                <w:color w:val="000000" w:themeColor="text1"/>
                <w:sz w:val="24"/>
                <w:szCs w:val="24"/>
              </w:rPr>
            </w:pPr>
          </w:p>
        </w:tc>
        <w:tc>
          <w:tcPr>
            <w:tcW w:w="696" w:type="pct"/>
          </w:tcPr>
          <w:p w:rsidR="003D649C" w:rsidRPr="0011125B" w:rsidRDefault="003D649C" w:rsidP="003D649C">
            <w:pPr>
              <w:rPr>
                <w:rFonts w:ascii="宋体" w:hAnsi="宋体"/>
                <w:color w:val="000000" w:themeColor="text1"/>
                <w:sz w:val="24"/>
                <w:szCs w:val="24"/>
              </w:rPr>
            </w:pPr>
          </w:p>
        </w:tc>
      </w:tr>
      <w:tr w:rsidR="0011125B" w:rsidRPr="0011125B" w:rsidTr="008405A4">
        <w:trPr>
          <w:trHeight w:val="686"/>
          <w:tblHeader/>
        </w:trPr>
        <w:tc>
          <w:tcPr>
            <w:tcW w:w="582" w:type="pct"/>
            <w:vMerge/>
            <w:vAlign w:val="center"/>
          </w:tcPr>
          <w:p w:rsidR="003D649C" w:rsidRPr="0011125B" w:rsidRDefault="003D649C" w:rsidP="003D649C">
            <w:pPr>
              <w:jc w:val="center"/>
              <w:rPr>
                <w:rFonts w:ascii="宋体" w:hAnsi="宋体"/>
                <w:color w:val="000000" w:themeColor="text1"/>
                <w:sz w:val="24"/>
                <w:szCs w:val="24"/>
              </w:rPr>
            </w:pPr>
          </w:p>
        </w:tc>
        <w:tc>
          <w:tcPr>
            <w:tcW w:w="915" w:type="pct"/>
            <w:vMerge/>
            <w:vAlign w:val="center"/>
          </w:tcPr>
          <w:p w:rsidR="003D649C" w:rsidRPr="0011125B" w:rsidRDefault="003D649C" w:rsidP="003D649C">
            <w:pPr>
              <w:jc w:val="center"/>
              <w:rPr>
                <w:rFonts w:ascii="宋体" w:hAnsi="宋体"/>
                <w:color w:val="000000" w:themeColor="text1"/>
                <w:sz w:val="24"/>
                <w:szCs w:val="24"/>
              </w:rPr>
            </w:pPr>
          </w:p>
        </w:tc>
        <w:tc>
          <w:tcPr>
            <w:tcW w:w="1335"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项目建设方案</w:t>
            </w:r>
          </w:p>
        </w:tc>
        <w:tc>
          <w:tcPr>
            <w:tcW w:w="499"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2</w:t>
            </w:r>
            <w:r w:rsidR="009444E8" w:rsidRPr="0011125B">
              <w:rPr>
                <w:rFonts w:ascii="宋体" w:hAnsi="宋体" w:hint="eastAsia"/>
                <w:color w:val="000000" w:themeColor="text1"/>
                <w:sz w:val="24"/>
                <w:szCs w:val="24"/>
              </w:rPr>
              <w:t>5</w:t>
            </w:r>
          </w:p>
        </w:tc>
        <w:tc>
          <w:tcPr>
            <w:tcW w:w="972" w:type="pct"/>
            <w:vAlign w:val="center"/>
          </w:tcPr>
          <w:p w:rsidR="003D649C" w:rsidRPr="0011125B" w:rsidRDefault="003D649C" w:rsidP="003D649C">
            <w:pPr>
              <w:overflowPunct w:val="0"/>
              <w:jc w:val="left"/>
              <w:rPr>
                <w:rFonts w:ascii="宋体" w:hAnsi="宋体"/>
                <w:color w:val="000000" w:themeColor="text1"/>
                <w:sz w:val="24"/>
                <w:szCs w:val="24"/>
              </w:rPr>
            </w:pPr>
          </w:p>
        </w:tc>
        <w:tc>
          <w:tcPr>
            <w:tcW w:w="696" w:type="pct"/>
          </w:tcPr>
          <w:p w:rsidR="003D649C" w:rsidRPr="0011125B" w:rsidRDefault="003D649C" w:rsidP="003D649C">
            <w:pPr>
              <w:overflowPunct w:val="0"/>
              <w:jc w:val="left"/>
              <w:rPr>
                <w:rFonts w:ascii="宋体" w:hAnsi="宋体"/>
                <w:color w:val="000000" w:themeColor="text1"/>
                <w:sz w:val="24"/>
                <w:szCs w:val="24"/>
              </w:rPr>
            </w:pPr>
          </w:p>
        </w:tc>
      </w:tr>
      <w:tr w:rsidR="0011125B" w:rsidRPr="0011125B" w:rsidTr="008405A4">
        <w:trPr>
          <w:trHeight w:val="696"/>
          <w:tblHeader/>
        </w:trPr>
        <w:tc>
          <w:tcPr>
            <w:tcW w:w="582" w:type="pct"/>
            <w:vMerge/>
            <w:vAlign w:val="center"/>
          </w:tcPr>
          <w:p w:rsidR="003D649C" w:rsidRPr="0011125B" w:rsidRDefault="003D649C" w:rsidP="003D649C">
            <w:pPr>
              <w:jc w:val="center"/>
              <w:rPr>
                <w:rFonts w:ascii="宋体" w:hAnsi="宋体"/>
                <w:color w:val="000000" w:themeColor="text1"/>
                <w:sz w:val="24"/>
                <w:szCs w:val="24"/>
              </w:rPr>
            </w:pPr>
          </w:p>
        </w:tc>
        <w:tc>
          <w:tcPr>
            <w:tcW w:w="915" w:type="pct"/>
            <w:vMerge/>
            <w:vAlign w:val="center"/>
          </w:tcPr>
          <w:p w:rsidR="003D649C" w:rsidRPr="0011125B" w:rsidRDefault="003D649C" w:rsidP="003D649C">
            <w:pPr>
              <w:jc w:val="center"/>
              <w:rPr>
                <w:rFonts w:ascii="宋体" w:hAnsi="宋体"/>
                <w:color w:val="000000" w:themeColor="text1"/>
                <w:sz w:val="24"/>
                <w:szCs w:val="24"/>
              </w:rPr>
            </w:pPr>
          </w:p>
        </w:tc>
        <w:tc>
          <w:tcPr>
            <w:tcW w:w="1335"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项目运营方案</w:t>
            </w:r>
          </w:p>
        </w:tc>
        <w:tc>
          <w:tcPr>
            <w:tcW w:w="499" w:type="pct"/>
            <w:vAlign w:val="center"/>
          </w:tcPr>
          <w:p w:rsidR="003D649C" w:rsidRPr="0011125B" w:rsidRDefault="009444E8"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10</w:t>
            </w:r>
          </w:p>
        </w:tc>
        <w:tc>
          <w:tcPr>
            <w:tcW w:w="972" w:type="pct"/>
            <w:vAlign w:val="center"/>
          </w:tcPr>
          <w:p w:rsidR="003D649C" w:rsidRPr="0011125B" w:rsidRDefault="003D649C" w:rsidP="003D649C">
            <w:pPr>
              <w:overflowPunct w:val="0"/>
              <w:jc w:val="left"/>
              <w:rPr>
                <w:rFonts w:ascii="宋体" w:hAnsi="宋体"/>
                <w:color w:val="000000" w:themeColor="text1"/>
                <w:sz w:val="24"/>
                <w:szCs w:val="24"/>
              </w:rPr>
            </w:pPr>
          </w:p>
        </w:tc>
        <w:tc>
          <w:tcPr>
            <w:tcW w:w="696" w:type="pct"/>
          </w:tcPr>
          <w:p w:rsidR="003D649C" w:rsidRPr="0011125B" w:rsidRDefault="003D649C" w:rsidP="003D649C">
            <w:pPr>
              <w:rPr>
                <w:rFonts w:ascii="宋体" w:hAnsi="宋体"/>
                <w:color w:val="000000" w:themeColor="text1"/>
                <w:sz w:val="24"/>
                <w:szCs w:val="24"/>
              </w:rPr>
            </w:pPr>
          </w:p>
        </w:tc>
      </w:tr>
      <w:tr w:rsidR="0011125B" w:rsidRPr="0011125B" w:rsidTr="008405A4">
        <w:trPr>
          <w:trHeight w:val="706"/>
          <w:tblHeader/>
        </w:trPr>
        <w:tc>
          <w:tcPr>
            <w:tcW w:w="582" w:type="pct"/>
            <w:vMerge/>
            <w:vAlign w:val="center"/>
          </w:tcPr>
          <w:p w:rsidR="003D649C" w:rsidRPr="0011125B" w:rsidRDefault="003D649C" w:rsidP="003D649C">
            <w:pPr>
              <w:jc w:val="center"/>
              <w:rPr>
                <w:rFonts w:ascii="宋体" w:hAnsi="宋体"/>
                <w:color w:val="000000" w:themeColor="text1"/>
                <w:sz w:val="24"/>
                <w:szCs w:val="24"/>
              </w:rPr>
            </w:pPr>
          </w:p>
        </w:tc>
        <w:tc>
          <w:tcPr>
            <w:tcW w:w="915" w:type="pct"/>
            <w:vMerge/>
            <w:vAlign w:val="center"/>
          </w:tcPr>
          <w:p w:rsidR="003D649C" w:rsidRPr="0011125B" w:rsidRDefault="003D649C" w:rsidP="003D649C">
            <w:pPr>
              <w:jc w:val="center"/>
              <w:rPr>
                <w:rFonts w:ascii="宋体" w:hAnsi="宋体"/>
                <w:color w:val="000000" w:themeColor="text1"/>
                <w:sz w:val="24"/>
                <w:szCs w:val="24"/>
              </w:rPr>
            </w:pPr>
          </w:p>
        </w:tc>
        <w:tc>
          <w:tcPr>
            <w:tcW w:w="1335" w:type="pct"/>
            <w:vAlign w:val="center"/>
          </w:tcPr>
          <w:p w:rsidR="003D649C" w:rsidRPr="0011125B" w:rsidRDefault="003D649C" w:rsidP="003D649C">
            <w:pPr>
              <w:jc w:val="center"/>
              <w:rPr>
                <w:rFonts w:ascii="宋体" w:hAnsi="宋体"/>
                <w:color w:val="000000" w:themeColor="text1"/>
                <w:sz w:val="24"/>
                <w:szCs w:val="24"/>
              </w:rPr>
            </w:pPr>
            <w:r w:rsidRPr="0011125B">
              <w:rPr>
                <w:rFonts w:ascii="宋体" w:hAnsi="宋体" w:hint="eastAsia"/>
                <w:color w:val="000000" w:themeColor="text1"/>
                <w:sz w:val="24"/>
                <w:szCs w:val="24"/>
              </w:rPr>
              <w:t>项目移交方案</w:t>
            </w:r>
          </w:p>
        </w:tc>
        <w:tc>
          <w:tcPr>
            <w:tcW w:w="499" w:type="pct"/>
            <w:vAlign w:val="center"/>
          </w:tcPr>
          <w:p w:rsidR="003D649C" w:rsidRPr="0011125B" w:rsidRDefault="00166D79" w:rsidP="003D649C">
            <w:pPr>
              <w:jc w:val="center"/>
              <w:rPr>
                <w:rFonts w:ascii="宋体" w:hAnsi="宋体"/>
                <w:color w:val="000000" w:themeColor="text1"/>
                <w:sz w:val="24"/>
                <w:szCs w:val="24"/>
              </w:rPr>
            </w:pPr>
            <w:r w:rsidRPr="0011125B">
              <w:rPr>
                <w:rFonts w:ascii="宋体" w:hAnsi="宋体"/>
                <w:color w:val="000000" w:themeColor="text1"/>
                <w:sz w:val="24"/>
                <w:szCs w:val="24"/>
              </w:rPr>
              <w:t>5</w:t>
            </w:r>
          </w:p>
        </w:tc>
        <w:tc>
          <w:tcPr>
            <w:tcW w:w="972" w:type="pct"/>
            <w:vAlign w:val="center"/>
          </w:tcPr>
          <w:p w:rsidR="003D649C" w:rsidRPr="0011125B" w:rsidRDefault="003D649C" w:rsidP="003D649C">
            <w:pPr>
              <w:overflowPunct w:val="0"/>
              <w:jc w:val="left"/>
              <w:rPr>
                <w:rFonts w:ascii="宋体" w:hAnsi="宋体"/>
                <w:color w:val="000000" w:themeColor="text1"/>
                <w:sz w:val="24"/>
                <w:szCs w:val="24"/>
              </w:rPr>
            </w:pPr>
          </w:p>
        </w:tc>
        <w:tc>
          <w:tcPr>
            <w:tcW w:w="696" w:type="pct"/>
          </w:tcPr>
          <w:p w:rsidR="003D649C" w:rsidRPr="0011125B" w:rsidRDefault="003D649C" w:rsidP="003D649C">
            <w:pPr>
              <w:rPr>
                <w:rFonts w:ascii="宋体" w:hAnsi="宋体"/>
                <w:color w:val="000000" w:themeColor="text1"/>
                <w:sz w:val="24"/>
                <w:szCs w:val="24"/>
              </w:rPr>
            </w:pPr>
          </w:p>
        </w:tc>
      </w:tr>
    </w:tbl>
    <w:p w:rsidR="002E3883" w:rsidRPr="0011125B" w:rsidRDefault="000A101D" w:rsidP="000A101D">
      <w:pPr>
        <w:topLinePunct/>
        <w:spacing w:before="100" w:beforeAutospacing="1" w:after="100" w:afterAutospacing="1"/>
        <w:jc w:val="center"/>
        <w:outlineLvl w:val="1"/>
        <w:rPr>
          <w:rFonts w:ascii="黑体" w:eastAsia="黑体" w:hAnsi="黑体"/>
          <w:color w:val="000000" w:themeColor="text1"/>
          <w:sz w:val="28"/>
          <w:szCs w:val="28"/>
        </w:rPr>
      </w:pPr>
      <w:r w:rsidRPr="0011125B">
        <w:rPr>
          <w:rFonts w:ascii="黑体" w:eastAsia="黑体" w:hAnsi="黑体"/>
          <w:color w:val="000000" w:themeColor="text1"/>
          <w:sz w:val="28"/>
          <w:szCs w:val="28"/>
        </w:rPr>
        <w:br w:type="page"/>
      </w:r>
      <w:bookmarkStart w:id="118" w:name="_Toc528438525"/>
      <w:r w:rsidRPr="0011125B">
        <w:rPr>
          <w:rFonts w:ascii="黑体" w:eastAsia="黑体" w:hAnsi="黑体"/>
          <w:color w:val="000000" w:themeColor="text1"/>
          <w:sz w:val="28"/>
          <w:szCs w:val="28"/>
        </w:rPr>
        <w:lastRenderedPageBreak/>
        <w:t>5</w:t>
      </w:r>
      <w:r w:rsidR="002C271A" w:rsidRPr="0011125B">
        <w:rPr>
          <w:rFonts w:ascii="黑体" w:eastAsia="黑体" w:hAnsi="黑体" w:hint="eastAsia"/>
          <w:color w:val="000000" w:themeColor="text1"/>
          <w:sz w:val="28"/>
          <w:szCs w:val="28"/>
        </w:rPr>
        <w:t>.</w:t>
      </w:r>
      <w:r w:rsidR="002E3883" w:rsidRPr="0011125B">
        <w:rPr>
          <w:rFonts w:ascii="黑体" w:eastAsia="黑体" w:hAnsi="黑体" w:hint="eastAsia"/>
          <w:color w:val="000000" w:themeColor="text1"/>
          <w:sz w:val="28"/>
          <w:szCs w:val="28"/>
        </w:rPr>
        <w:t>法定代表人身份证明</w:t>
      </w:r>
      <w:bookmarkEnd w:id="116"/>
      <w:bookmarkEnd w:id="118"/>
    </w:p>
    <w:p w:rsidR="002E3883" w:rsidRPr="0011125B" w:rsidRDefault="004C4E6F"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投</w:t>
      </w:r>
      <w:r w:rsidR="001E5C63" w:rsidRPr="0011125B">
        <w:rPr>
          <w:rFonts w:ascii="宋体" w:hAnsi="宋体" w:hint="eastAsia"/>
          <w:color w:val="000000" w:themeColor="text1"/>
          <w:szCs w:val="21"/>
        </w:rPr>
        <w:t xml:space="preserve"> </w:t>
      </w:r>
      <w:r w:rsidRPr="0011125B">
        <w:rPr>
          <w:rFonts w:ascii="宋体" w:hAnsi="宋体" w:hint="eastAsia"/>
          <w:color w:val="000000" w:themeColor="text1"/>
          <w:szCs w:val="21"/>
        </w:rPr>
        <w:t>标</w:t>
      </w:r>
      <w:r w:rsidR="001E5C63" w:rsidRPr="0011125B">
        <w:rPr>
          <w:rFonts w:ascii="宋体" w:hAnsi="宋体" w:hint="eastAsia"/>
          <w:color w:val="000000" w:themeColor="text1"/>
          <w:szCs w:val="21"/>
        </w:rPr>
        <w:t xml:space="preserve"> </w:t>
      </w:r>
      <w:r w:rsidRPr="0011125B">
        <w:rPr>
          <w:rFonts w:ascii="宋体" w:hAnsi="宋体" w:hint="eastAsia"/>
          <w:color w:val="000000" w:themeColor="text1"/>
          <w:szCs w:val="21"/>
        </w:rPr>
        <w:t>人</w:t>
      </w:r>
      <w:r w:rsidR="002E3883" w:rsidRPr="0011125B">
        <w:rPr>
          <w:rFonts w:ascii="宋体" w:hAnsi="宋体" w:hint="eastAsia"/>
          <w:color w:val="000000" w:themeColor="text1"/>
          <w:szCs w:val="21"/>
        </w:rPr>
        <w:t>：</w:t>
      </w:r>
      <w:r w:rsidR="002E3883" w:rsidRPr="0011125B">
        <w:rPr>
          <w:rFonts w:ascii="宋体" w:hAnsi="宋体" w:hint="eastAsia"/>
          <w:color w:val="000000" w:themeColor="text1"/>
          <w:szCs w:val="21"/>
          <w:u w:val="single"/>
        </w:rPr>
        <w:t xml:space="preserve">   </w:t>
      </w:r>
      <w:r w:rsidR="002E3883" w:rsidRPr="0011125B">
        <w:rPr>
          <w:rFonts w:ascii="宋体" w:hAnsi="宋体"/>
          <w:color w:val="000000" w:themeColor="text1"/>
          <w:szCs w:val="21"/>
          <w:u w:val="single"/>
        </w:rPr>
        <w:t xml:space="preserve"> </w:t>
      </w:r>
      <w:r w:rsidR="002E3883" w:rsidRPr="0011125B">
        <w:rPr>
          <w:rFonts w:ascii="宋体" w:hAnsi="宋体" w:hint="eastAsia"/>
          <w:color w:val="000000" w:themeColor="text1"/>
          <w:szCs w:val="21"/>
          <w:u w:val="single"/>
        </w:rPr>
        <w:t xml:space="preserve">                     </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单位性质：</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u w:val="single"/>
        </w:rPr>
        <w:t xml:space="preserve">                     </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成立时间：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经营期限：</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u w:val="single"/>
        </w:rPr>
        <w:t xml:space="preserve">                     </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姓    名：</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 xml:space="preserve">  性别：</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 xml:space="preserve">  年龄：</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 xml:space="preserve">  职务：</w:t>
      </w:r>
      <w:r w:rsidRPr="0011125B">
        <w:rPr>
          <w:rFonts w:ascii="宋体" w:hAnsi="宋体" w:hint="eastAsia"/>
          <w:color w:val="000000" w:themeColor="text1"/>
          <w:szCs w:val="21"/>
          <w:u w:val="single"/>
        </w:rPr>
        <w:t xml:space="preserve">       </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系</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w:t>
      </w:r>
      <w:r w:rsidR="004C4E6F" w:rsidRPr="0011125B">
        <w:rPr>
          <w:rFonts w:ascii="宋体" w:hAnsi="宋体" w:hint="eastAsia"/>
          <w:color w:val="000000" w:themeColor="text1"/>
          <w:szCs w:val="21"/>
        </w:rPr>
        <w:t>投标人</w:t>
      </w:r>
      <w:r w:rsidRPr="0011125B">
        <w:rPr>
          <w:rFonts w:ascii="宋体" w:hAnsi="宋体" w:hint="eastAsia"/>
          <w:color w:val="000000" w:themeColor="text1"/>
          <w:szCs w:val="21"/>
        </w:rPr>
        <w:t>名称）的法定代表人。</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特此证明。</w:t>
      </w:r>
    </w:p>
    <w:p w:rsidR="002E3883" w:rsidRPr="0011125B" w:rsidRDefault="00A94526"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附：法定代表人居民身份证</w:t>
      </w:r>
      <w:r w:rsidR="00744245">
        <w:rPr>
          <w:rFonts w:ascii="宋体" w:hAnsi="宋体" w:hint="eastAsia"/>
          <w:color w:val="000000" w:themeColor="text1"/>
          <w:szCs w:val="21"/>
        </w:rPr>
        <w:t>复印件</w:t>
      </w:r>
    </w:p>
    <w:p w:rsidR="002E3883" w:rsidRPr="0011125B" w:rsidRDefault="002E3883"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2E3883" w:rsidRPr="0011125B" w:rsidRDefault="00E27FBF" w:rsidP="00676341">
      <w:pPr>
        <w:topLinePunct/>
        <w:spacing w:line="360" w:lineRule="auto"/>
        <w:jc w:val="right"/>
        <w:rPr>
          <w:rFonts w:ascii="宋体" w:hAnsi="宋体"/>
          <w:color w:val="000000" w:themeColor="text1"/>
          <w:szCs w:val="21"/>
        </w:rPr>
      </w:pPr>
      <w:r w:rsidRPr="0011125B">
        <w:rPr>
          <w:rFonts w:ascii="宋体" w:hAnsi="宋体" w:hint="eastAsia"/>
          <w:color w:val="000000" w:themeColor="text1"/>
          <w:szCs w:val="21"/>
        </w:rPr>
        <w:t>投</w:t>
      </w:r>
      <w:r w:rsidR="001E5C63" w:rsidRPr="0011125B">
        <w:rPr>
          <w:rFonts w:ascii="宋体" w:hAnsi="宋体" w:hint="eastAsia"/>
          <w:color w:val="000000" w:themeColor="text1"/>
          <w:szCs w:val="21"/>
        </w:rPr>
        <w:t xml:space="preserve"> </w:t>
      </w:r>
      <w:r w:rsidRPr="0011125B">
        <w:rPr>
          <w:rFonts w:ascii="宋体" w:hAnsi="宋体" w:hint="eastAsia"/>
          <w:color w:val="000000" w:themeColor="text1"/>
          <w:szCs w:val="21"/>
        </w:rPr>
        <w:t>标</w:t>
      </w:r>
      <w:r w:rsidR="001E5C63" w:rsidRPr="0011125B">
        <w:rPr>
          <w:rFonts w:ascii="宋体" w:hAnsi="宋体" w:hint="eastAsia"/>
          <w:color w:val="000000" w:themeColor="text1"/>
          <w:szCs w:val="21"/>
        </w:rPr>
        <w:t xml:space="preserve"> </w:t>
      </w:r>
      <w:r w:rsidRPr="0011125B">
        <w:rPr>
          <w:rFonts w:ascii="宋体" w:hAnsi="宋体" w:hint="eastAsia"/>
          <w:color w:val="000000" w:themeColor="text1"/>
          <w:szCs w:val="21"/>
        </w:rPr>
        <w:t>人</w:t>
      </w:r>
      <w:r w:rsidR="002E3883" w:rsidRPr="0011125B">
        <w:rPr>
          <w:rFonts w:ascii="宋体" w:hAnsi="宋体" w:hint="eastAsia"/>
          <w:color w:val="000000" w:themeColor="text1"/>
          <w:szCs w:val="21"/>
        </w:rPr>
        <w:t>：</w:t>
      </w:r>
      <w:r w:rsidR="001236FE" w:rsidRPr="0011125B">
        <w:rPr>
          <w:rFonts w:ascii="宋体" w:hAnsi="宋体" w:hint="eastAsia"/>
          <w:color w:val="000000" w:themeColor="text1"/>
          <w:szCs w:val="21"/>
          <w:u w:val="single"/>
        </w:rPr>
        <w:t xml:space="preserve">           </w:t>
      </w:r>
      <w:r w:rsidR="001236FE" w:rsidRPr="0011125B">
        <w:rPr>
          <w:rFonts w:ascii="宋体" w:hAnsi="宋体"/>
          <w:color w:val="000000" w:themeColor="text1"/>
          <w:szCs w:val="21"/>
          <w:u w:val="single"/>
        </w:rPr>
        <w:t xml:space="preserve"> </w:t>
      </w:r>
      <w:r w:rsidR="002E3883" w:rsidRPr="0011125B">
        <w:rPr>
          <w:rFonts w:ascii="宋体" w:hAnsi="宋体" w:hint="eastAsia"/>
          <w:color w:val="000000" w:themeColor="text1"/>
          <w:szCs w:val="21"/>
          <w:u w:val="single"/>
        </w:rPr>
        <w:t xml:space="preserve">  </w:t>
      </w:r>
      <w:r w:rsidR="00EC1555" w:rsidRPr="0011125B">
        <w:rPr>
          <w:rFonts w:ascii="宋体" w:hAnsi="宋体" w:hint="eastAsia"/>
          <w:color w:val="000000" w:themeColor="text1"/>
          <w:szCs w:val="21"/>
        </w:rPr>
        <w:t>（盖单位</w:t>
      </w:r>
      <w:r w:rsidR="001236FE" w:rsidRPr="0011125B">
        <w:rPr>
          <w:rFonts w:ascii="宋体" w:hAnsi="宋体" w:hint="eastAsia"/>
          <w:color w:val="000000" w:themeColor="text1"/>
          <w:szCs w:val="21"/>
        </w:rPr>
        <w:t>公</w:t>
      </w:r>
      <w:r w:rsidR="002E3883" w:rsidRPr="0011125B">
        <w:rPr>
          <w:rFonts w:ascii="宋体" w:hAnsi="宋体" w:hint="eastAsia"/>
          <w:color w:val="000000" w:themeColor="text1"/>
          <w:szCs w:val="21"/>
        </w:rPr>
        <w:t>章）</w:t>
      </w:r>
    </w:p>
    <w:p w:rsidR="002E3883" w:rsidRPr="0011125B" w:rsidRDefault="002E3883" w:rsidP="00676341">
      <w:pPr>
        <w:topLinePunct/>
        <w:spacing w:line="360" w:lineRule="auto"/>
        <w:jc w:val="right"/>
        <w:rPr>
          <w:rFonts w:ascii="宋体" w:hAnsi="宋体"/>
          <w:color w:val="000000" w:themeColor="text1"/>
          <w:szCs w:val="21"/>
        </w:rPr>
      </w:pPr>
      <w:r w:rsidRPr="0011125B">
        <w:rPr>
          <w:rFonts w:ascii="宋体" w:hAnsi="宋体" w:hint="eastAsia"/>
          <w:color w:val="000000" w:themeColor="text1"/>
          <w:szCs w:val="21"/>
        </w:rPr>
        <w:t xml:space="preserve">日 </w:t>
      </w:r>
      <w:r w:rsidR="00C90C47" w:rsidRPr="0011125B">
        <w:rPr>
          <w:rFonts w:ascii="宋体" w:hAnsi="宋体"/>
          <w:color w:val="000000" w:themeColor="text1"/>
          <w:szCs w:val="21"/>
        </w:rPr>
        <w:t xml:space="preserve">  </w:t>
      </w:r>
      <w:r w:rsidRPr="0011125B">
        <w:rPr>
          <w:rFonts w:ascii="宋体" w:hAnsi="宋体" w:hint="eastAsia"/>
          <w:color w:val="000000" w:themeColor="text1"/>
          <w:szCs w:val="21"/>
        </w:rPr>
        <w:t xml:space="preserve"> 期：</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2E3883" w:rsidRPr="0011125B" w:rsidRDefault="002E3883" w:rsidP="000A101D">
      <w:pPr>
        <w:topLinePunct/>
        <w:spacing w:before="100" w:beforeAutospacing="1" w:after="100" w:afterAutospacing="1"/>
        <w:jc w:val="center"/>
        <w:outlineLvl w:val="1"/>
        <w:rPr>
          <w:rFonts w:ascii="黑体" w:eastAsia="黑体" w:hAnsi="黑体"/>
          <w:color w:val="000000" w:themeColor="text1"/>
          <w:sz w:val="28"/>
          <w:szCs w:val="28"/>
        </w:rPr>
      </w:pPr>
      <w:r w:rsidRPr="0011125B">
        <w:rPr>
          <w:rFonts w:ascii="宋体" w:hAnsi="宋体"/>
          <w:color w:val="000000" w:themeColor="text1"/>
          <w:szCs w:val="21"/>
        </w:rPr>
        <w:br w:type="page"/>
      </w:r>
      <w:bookmarkStart w:id="119" w:name="_Toc421834192"/>
      <w:bookmarkStart w:id="120" w:name="_Toc528438526"/>
      <w:r w:rsidR="000A101D" w:rsidRPr="0011125B">
        <w:rPr>
          <w:rFonts w:ascii="宋体" w:hAnsi="宋体"/>
          <w:color w:val="000000" w:themeColor="text1"/>
          <w:szCs w:val="21"/>
        </w:rPr>
        <w:lastRenderedPageBreak/>
        <w:t>6</w:t>
      </w:r>
      <w:r w:rsidR="002C271A" w:rsidRPr="0011125B">
        <w:rPr>
          <w:rFonts w:ascii="黑体" w:eastAsia="黑体" w:hAnsi="黑体" w:hint="eastAsia"/>
          <w:color w:val="000000" w:themeColor="text1"/>
          <w:sz w:val="28"/>
          <w:szCs w:val="28"/>
        </w:rPr>
        <w:t>.</w:t>
      </w:r>
      <w:r w:rsidRPr="0011125B">
        <w:rPr>
          <w:rFonts w:ascii="黑体" w:eastAsia="黑体" w:hAnsi="黑体" w:hint="eastAsia"/>
          <w:color w:val="000000" w:themeColor="text1"/>
          <w:sz w:val="28"/>
          <w:szCs w:val="28"/>
        </w:rPr>
        <w:t>授权委托书</w:t>
      </w:r>
      <w:bookmarkEnd w:id="119"/>
      <w:bookmarkEnd w:id="120"/>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本人</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（姓名）系</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名称）的法定代表人，现委托</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（姓名）为我方代理人。代理人根据授权，以我方名义签署、澄清、</w:t>
      </w:r>
      <w:r w:rsidR="00B37039" w:rsidRPr="0011125B">
        <w:rPr>
          <w:rFonts w:ascii="宋体" w:hAnsi="宋体" w:hint="eastAsia"/>
          <w:color w:val="000000" w:themeColor="text1"/>
          <w:szCs w:val="21"/>
        </w:rPr>
        <w:t>提交</w:t>
      </w:r>
      <w:r w:rsidRPr="0011125B">
        <w:rPr>
          <w:rFonts w:ascii="宋体" w:hAnsi="宋体" w:hint="eastAsia"/>
          <w:color w:val="000000" w:themeColor="text1"/>
          <w:szCs w:val="21"/>
        </w:rPr>
        <w:t>、撤回、修改</w:t>
      </w:r>
      <w:r w:rsidR="00F64CE6" w:rsidRPr="0011125B">
        <w:rPr>
          <w:rFonts w:ascii="宋体" w:hAnsi="宋体" w:hint="eastAsia"/>
          <w:color w:val="000000" w:themeColor="text1"/>
          <w:szCs w:val="21"/>
          <w:u w:val="single"/>
        </w:rPr>
        <w:t xml:space="preserve"> </w:t>
      </w:r>
      <w:r w:rsidR="00F64CE6" w:rsidRPr="0011125B">
        <w:rPr>
          <w:rFonts w:ascii="宋体" w:hAnsi="宋体"/>
          <w:color w:val="000000" w:themeColor="text1"/>
          <w:szCs w:val="21"/>
          <w:u w:val="single"/>
        </w:rPr>
        <w:t xml:space="preserve">           </w:t>
      </w:r>
      <w:r w:rsidRPr="0011125B">
        <w:rPr>
          <w:rFonts w:ascii="宋体" w:hAnsi="宋体" w:hint="eastAsia"/>
          <w:color w:val="000000" w:themeColor="text1"/>
          <w:szCs w:val="21"/>
        </w:rPr>
        <w:t>项目</w:t>
      </w:r>
      <w:r w:rsidR="0025428E" w:rsidRPr="0011125B">
        <w:rPr>
          <w:rFonts w:ascii="宋体" w:hAnsi="宋体" w:hint="eastAsia"/>
          <w:color w:val="000000" w:themeColor="text1"/>
          <w:szCs w:val="21"/>
        </w:rPr>
        <w:t>投标文件</w:t>
      </w:r>
      <w:r w:rsidRPr="0011125B">
        <w:rPr>
          <w:rFonts w:ascii="宋体" w:hAnsi="宋体" w:hint="eastAsia"/>
          <w:color w:val="000000" w:themeColor="text1"/>
          <w:szCs w:val="21"/>
        </w:rPr>
        <w:t>，其法律后果由我方承担。</w:t>
      </w:r>
    </w:p>
    <w:p w:rsidR="002E3883" w:rsidRPr="0011125B" w:rsidRDefault="002E3883" w:rsidP="00431A98">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委托期限：</w:t>
      </w:r>
      <w:r w:rsidR="00431A98" w:rsidRPr="0011125B">
        <w:rPr>
          <w:rFonts w:ascii="宋体" w:hAnsi="宋体" w:hint="eastAsia"/>
          <w:color w:val="000000" w:themeColor="text1"/>
          <w:szCs w:val="21"/>
          <w:u w:val="single"/>
        </w:rPr>
        <w:t>自本项目</w:t>
      </w:r>
      <w:r w:rsidR="00CC21F0" w:rsidRPr="0011125B">
        <w:rPr>
          <w:rFonts w:ascii="宋体" w:hAnsi="宋体" w:hint="eastAsia"/>
          <w:color w:val="000000" w:themeColor="text1"/>
          <w:szCs w:val="21"/>
          <w:u w:val="single"/>
        </w:rPr>
        <w:t>招标公告</w:t>
      </w:r>
      <w:r w:rsidR="00431A98" w:rsidRPr="0011125B">
        <w:rPr>
          <w:rFonts w:ascii="宋体" w:hAnsi="宋体" w:hint="eastAsia"/>
          <w:color w:val="000000" w:themeColor="text1"/>
          <w:szCs w:val="21"/>
          <w:u w:val="single"/>
        </w:rPr>
        <w:t>发布之日起至</w:t>
      </w:r>
      <w:r w:rsidR="001236FE" w:rsidRPr="0011125B">
        <w:rPr>
          <w:rFonts w:ascii="宋体" w:hAnsi="宋体" w:hint="eastAsia"/>
          <w:color w:val="000000" w:themeColor="text1"/>
          <w:szCs w:val="21"/>
          <w:u w:val="single"/>
        </w:rPr>
        <w:t>采购</w:t>
      </w:r>
      <w:r w:rsidR="006E550E" w:rsidRPr="0011125B">
        <w:rPr>
          <w:rFonts w:ascii="宋体" w:hAnsi="宋体" w:hint="eastAsia"/>
          <w:color w:val="000000" w:themeColor="text1"/>
          <w:szCs w:val="21"/>
          <w:u w:val="single"/>
        </w:rPr>
        <w:t>活动结束</w:t>
      </w:r>
      <w:r w:rsidR="00431A98" w:rsidRPr="0011125B">
        <w:rPr>
          <w:rFonts w:ascii="宋体" w:hAnsi="宋体" w:hint="eastAsia"/>
          <w:color w:val="000000" w:themeColor="text1"/>
          <w:szCs w:val="21"/>
          <w:u w:val="single"/>
        </w:rPr>
        <w:t>之日止</w:t>
      </w:r>
      <w:r w:rsidRPr="0011125B">
        <w:rPr>
          <w:rFonts w:ascii="宋体" w:hAnsi="宋体" w:hint="eastAsia"/>
          <w:color w:val="000000" w:themeColor="text1"/>
          <w:szCs w:val="21"/>
        </w:rPr>
        <w:t>。</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代理人无转委托权。</w:t>
      </w:r>
    </w:p>
    <w:p w:rsidR="002E3883" w:rsidRPr="0011125B" w:rsidRDefault="002E3883" w:rsidP="002E3883">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附：</w:t>
      </w:r>
      <w:r w:rsidR="00A94526" w:rsidRPr="0011125B">
        <w:rPr>
          <w:rFonts w:ascii="宋体" w:hAnsi="宋体" w:hint="eastAsia"/>
          <w:color w:val="000000" w:themeColor="text1"/>
          <w:szCs w:val="21"/>
        </w:rPr>
        <w:t>法定代表人身份证明、</w:t>
      </w:r>
      <w:r w:rsidRPr="0011125B">
        <w:rPr>
          <w:rFonts w:ascii="宋体" w:hAnsi="宋体" w:hint="eastAsia"/>
          <w:color w:val="000000" w:themeColor="text1"/>
          <w:szCs w:val="21"/>
        </w:rPr>
        <w:t>法定代表人授权委托人身份证</w:t>
      </w:r>
      <w:r w:rsidR="00744245">
        <w:rPr>
          <w:rFonts w:ascii="宋体" w:hAnsi="宋体" w:hint="eastAsia"/>
          <w:color w:val="000000" w:themeColor="text1"/>
          <w:szCs w:val="21"/>
        </w:rPr>
        <w:t>复印件</w:t>
      </w:r>
    </w:p>
    <w:p w:rsidR="002E3883" w:rsidRPr="0011125B" w:rsidRDefault="002E3883" w:rsidP="002E3883">
      <w:pPr>
        <w:topLinePunct/>
        <w:spacing w:line="360" w:lineRule="auto"/>
        <w:ind w:firstLineChars="200" w:firstLine="420"/>
        <w:rPr>
          <w:rFonts w:ascii="宋体" w:hAnsi="宋体"/>
          <w:color w:val="000000" w:themeColor="text1"/>
          <w:szCs w:val="21"/>
        </w:rPr>
      </w:pPr>
    </w:p>
    <w:p w:rsidR="002E3883" w:rsidRPr="0011125B" w:rsidRDefault="002E3883"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0A101D" w:rsidRPr="0011125B" w:rsidRDefault="000A101D" w:rsidP="002E3883">
      <w:pPr>
        <w:topLinePunct/>
        <w:spacing w:line="360" w:lineRule="auto"/>
        <w:ind w:firstLineChars="200" w:firstLine="420"/>
        <w:rPr>
          <w:rFonts w:ascii="宋体" w:hAnsi="宋体"/>
          <w:color w:val="000000" w:themeColor="text1"/>
          <w:szCs w:val="21"/>
        </w:rPr>
      </w:pPr>
    </w:p>
    <w:p w:rsidR="002E3883" w:rsidRPr="0011125B" w:rsidRDefault="001E5C63" w:rsidP="00A52B2C">
      <w:pPr>
        <w:spacing w:line="480" w:lineRule="auto"/>
        <w:rPr>
          <w:rFonts w:ascii="宋体" w:hAnsi="宋体"/>
          <w:color w:val="000000" w:themeColor="text1"/>
          <w:szCs w:val="21"/>
        </w:rPr>
      </w:pPr>
      <w:r w:rsidRPr="0011125B">
        <w:rPr>
          <w:rFonts w:ascii="宋体" w:hAnsi="宋体" w:hint="eastAsia"/>
          <w:color w:val="000000" w:themeColor="text1"/>
          <w:szCs w:val="21"/>
        </w:rPr>
        <w:t xml:space="preserve">投 </w:t>
      </w:r>
      <w:r w:rsidRPr="0011125B">
        <w:rPr>
          <w:rFonts w:ascii="宋体" w:hAnsi="宋体"/>
          <w:color w:val="000000" w:themeColor="text1"/>
          <w:szCs w:val="21"/>
        </w:rPr>
        <w:t xml:space="preserve"> </w:t>
      </w:r>
      <w:r w:rsidRPr="0011125B">
        <w:rPr>
          <w:rFonts w:ascii="宋体" w:hAnsi="宋体" w:hint="eastAsia"/>
          <w:color w:val="000000" w:themeColor="text1"/>
          <w:szCs w:val="21"/>
        </w:rPr>
        <w:t>标  人</w:t>
      </w:r>
      <w:r w:rsidR="002E3883" w:rsidRPr="0011125B">
        <w:rPr>
          <w:rFonts w:ascii="宋体" w:hAnsi="宋体" w:hint="eastAsia"/>
          <w:color w:val="000000" w:themeColor="text1"/>
          <w:szCs w:val="21"/>
        </w:rPr>
        <w:t>：</w:t>
      </w:r>
      <w:r w:rsidR="002E3883" w:rsidRPr="0011125B">
        <w:rPr>
          <w:rFonts w:ascii="宋体" w:hAnsi="宋体" w:hint="eastAsia"/>
          <w:color w:val="000000" w:themeColor="text1"/>
          <w:szCs w:val="21"/>
          <w:u w:val="single"/>
        </w:rPr>
        <w:t xml:space="preserve">                     </w:t>
      </w:r>
      <w:r w:rsidR="002E3883" w:rsidRPr="0011125B">
        <w:rPr>
          <w:rFonts w:ascii="宋体" w:hAnsi="宋体" w:hint="eastAsia"/>
          <w:color w:val="000000" w:themeColor="text1"/>
          <w:szCs w:val="21"/>
        </w:rPr>
        <w:t>（盖单位公章）</w:t>
      </w:r>
    </w:p>
    <w:p w:rsidR="002E3883" w:rsidRPr="0011125B" w:rsidRDefault="002E3883" w:rsidP="00A52B2C">
      <w:pPr>
        <w:spacing w:line="480" w:lineRule="auto"/>
        <w:rPr>
          <w:rFonts w:ascii="宋体" w:hAnsi="宋体"/>
          <w:color w:val="000000" w:themeColor="text1"/>
          <w:szCs w:val="21"/>
        </w:rPr>
      </w:pPr>
      <w:r w:rsidRPr="0011125B">
        <w:rPr>
          <w:rFonts w:ascii="宋体" w:hAnsi="宋体" w:hint="eastAsia"/>
          <w:color w:val="000000" w:themeColor="text1"/>
          <w:szCs w:val="21"/>
        </w:rPr>
        <w:t>法定代表人：</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（签字或</w:t>
      </w:r>
      <w:r w:rsidR="00F64CE6" w:rsidRPr="0011125B">
        <w:rPr>
          <w:rFonts w:ascii="宋体" w:hAnsi="宋体" w:hint="eastAsia"/>
          <w:color w:val="000000" w:themeColor="text1"/>
          <w:szCs w:val="21"/>
        </w:rPr>
        <w:t>印章</w:t>
      </w:r>
      <w:r w:rsidRPr="0011125B">
        <w:rPr>
          <w:rFonts w:ascii="宋体" w:hAnsi="宋体" w:hint="eastAsia"/>
          <w:color w:val="000000" w:themeColor="text1"/>
          <w:szCs w:val="21"/>
        </w:rPr>
        <w:t>）</w:t>
      </w:r>
    </w:p>
    <w:p w:rsidR="002E3883" w:rsidRPr="0011125B" w:rsidRDefault="002E3883" w:rsidP="00A52B2C">
      <w:pPr>
        <w:spacing w:line="480" w:lineRule="auto"/>
        <w:rPr>
          <w:rFonts w:ascii="宋体" w:hAnsi="宋体"/>
          <w:color w:val="000000" w:themeColor="text1"/>
          <w:szCs w:val="21"/>
        </w:rPr>
      </w:pPr>
      <w:r w:rsidRPr="0011125B">
        <w:rPr>
          <w:rFonts w:ascii="宋体" w:hAnsi="宋体" w:hint="eastAsia"/>
          <w:color w:val="000000" w:themeColor="text1"/>
          <w:szCs w:val="21"/>
        </w:rPr>
        <w:t>身份证号码：</w:t>
      </w:r>
      <w:r w:rsidRPr="0011125B">
        <w:rPr>
          <w:rFonts w:ascii="宋体" w:hAnsi="宋体" w:hint="eastAsia"/>
          <w:color w:val="000000" w:themeColor="text1"/>
          <w:szCs w:val="21"/>
          <w:u w:val="single"/>
        </w:rPr>
        <w:t xml:space="preserve">                     </w:t>
      </w:r>
    </w:p>
    <w:p w:rsidR="002E3883" w:rsidRPr="0011125B" w:rsidRDefault="002E3883" w:rsidP="00A52B2C">
      <w:pPr>
        <w:spacing w:line="480" w:lineRule="auto"/>
        <w:rPr>
          <w:rFonts w:ascii="宋体" w:hAnsi="宋体"/>
          <w:color w:val="000000" w:themeColor="text1"/>
          <w:szCs w:val="21"/>
        </w:rPr>
      </w:pPr>
      <w:r w:rsidRPr="0011125B">
        <w:rPr>
          <w:rFonts w:ascii="宋体" w:hAnsi="宋体" w:hint="eastAsia"/>
          <w:color w:val="000000" w:themeColor="text1"/>
          <w:szCs w:val="21"/>
        </w:rPr>
        <w:t>委托代理人：</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（签字或</w:t>
      </w:r>
      <w:r w:rsidR="00F64CE6" w:rsidRPr="0011125B">
        <w:rPr>
          <w:rFonts w:ascii="宋体" w:hAnsi="宋体" w:hint="eastAsia"/>
          <w:color w:val="000000" w:themeColor="text1"/>
          <w:szCs w:val="21"/>
        </w:rPr>
        <w:t>印章</w:t>
      </w:r>
      <w:r w:rsidRPr="0011125B">
        <w:rPr>
          <w:rFonts w:ascii="宋体" w:hAnsi="宋体" w:hint="eastAsia"/>
          <w:color w:val="000000" w:themeColor="text1"/>
          <w:szCs w:val="21"/>
        </w:rPr>
        <w:t>）</w:t>
      </w:r>
    </w:p>
    <w:p w:rsidR="002E3883" w:rsidRPr="0011125B" w:rsidRDefault="002E3883" w:rsidP="00A52B2C">
      <w:pPr>
        <w:spacing w:line="480" w:lineRule="auto"/>
        <w:rPr>
          <w:rFonts w:ascii="宋体" w:hAnsi="宋体"/>
          <w:color w:val="000000" w:themeColor="text1"/>
          <w:szCs w:val="21"/>
        </w:rPr>
      </w:pPr>
      <w:r w:rsidRPr="0011125B">
        <w:rPr>
          <w:rFonts w:ascii="宋体" w:hAnsi="宋体" w:hint="eastAsia"/>
          <w:color w:val="000000" w:themeColor="text1"/>
          <w:szCs w:val="21"/>
        </w:rPr>
        <w:t>身份证号码：</w:t>
      </w:r>
      <w:r w:rsidRPr="0011125B">
        <w:rPr>
          <w:rFonts w:ascii="宋体" w:hAnsi="宋体" w:hint="eastAsia"/>
          <w:color w:val="000000" w:themeColor="text1"/>
          <w:szCs w:val="21"/>
          <w:u w:val="single"/>
        </w:rPr>
        <w:t xml:space="preserve">                     </w:t>
      </w:r>
    </w:p>
    <w:p w:rsidR="002E3883" w:rsidRPr="0011125B" w:rsidRDefault="002E3883" w:rsidP="00A52B2C">
      <w:pPr>
        <w:spacing w:line="480" w:lineRule="auto"/>
        <w:rPr>
          <w:rFonts w:ascii="宋体" w:hAnsi="宋体"/>
          <w:color w:val="000000" w:themeColor="text1"/>
          <w:szCs w:val="21"/>
        </w:rPr>
      </w:pP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FF6379" w:rsidRPr="0011125B" w:rsidRDefault="00FF6379" w:rsidP="00FF6379">
      <w:pPr>
        <w:rPr>
          <w:rFonts w:ascii="宋体" w:hAnsi="宋体"/>
          <w:color w:val="000000" w:themeColor="text1"/>
          <w:szCs w:val="21"/>
        </w:rPr>
      </w:pPr>
    </w:p>
    <w:p w:rsidR="007F50A5" w:rsidRPr="0011125B" w:rsidRDefault="000208D2" w:rsidP="00C95898">
      <w:pPr>
        <w:topLinePunct/>
        <w:spacing w:afterLines="50" w:after="156"/>
        <w:jc w:val="center"/>
        <w:outlineLvl w:val="1"/>
        <w:rPr>
          <w:rFonts w:ascii="黑体" w:eastAsia="黑体" w:hAnsi="黑体"/>
          <w:color w:val="000000" w:themeColor="text1"/>
          <w:sz w:val="28"/>
          <w:szCs w:val="28"/>
        </w:rPr>
      </w:pPr>
      <w:r w:rsidRPr="0011125B">
        <w:rPr>
          <w:rFonts w:ascii="宋体" w:hAnsi="宋体"/>
          <w:color w:val="000000" w:themeColor="text1"/>
          <w:szCs w:val="21"/>
        </w:rPr>
        <w:br w:type="page"/>
      </w:r>
      <w:bookmarkStart w:id="121" w:name="_Toc421834196"/>
      <w:bookmarkStart w:id="122" w:name="_Toc436344968"/>
      <w:bookmarkStart w:id="123" w:name="_Toc528438527"/>
      <w:r w:rsidR="000A101D" w:rsidRPr="0011125B">
        <w:rPr>
          <w:rFonts w:ascii="黑体" w:eastAsia="黑体" w:hAnsi="黑体"/>
          <w:color w:val="000000" w:themeColor="text1"/>
          <w:sz w:val="28"/>
          <w:szCs w:val="28"/>
        </w:rPr>
        <w:lastRenderedPageBreak/>
        <w:t>7</w:t>
      </w:r>
      <w:r w:rsidR="000A6BFE" w:rsidRPr="0011125B">
        <w:rPr>
          <w:rFonts w:ascii="黑体" w:eastAsia="黑体" w:hAnsi="黑体" w:hint="eastAsia"/>
          <w:color w:val="000000" w:themeColor="text1"/>
          <w:sz w:val="28"/>
          <w:szCs w:val="28"/>
        </w:rPr>
        <w:t>.</w:t>
      </w:r>
      <w:r w:rsidR="00E27FBF" w:rsidRPr="0011125B">
        <w:rPr>
          <w:rFonts w:ascii="黑体" w:eastAsia="黑体" w:hAnsi="黑体" w:hint="eastAsia"/>
          <w:color w:val="000000" w:themeColor="text1"/>
          <w:sz w:val="28"/>
          <w:szCs w:val="28"/>
        </w:rPr>
        <w:t>投标人</w:t>
      </w:r>
      <w:r w:rsidR="000A6BFE" w:rsidRPr="0011125B">
        <w:rPr>
          <w:rFonts w:ascii="黑体" w:eastAsia="黑体" w:hAnsi="黑体" w:hint="eastAsia"/>
          <w:color w:val="000000" w:themeColor="text1"/>
          <w:sz w:val="28"/>
          <w:szCs w:val="28"/>
        </w:rPr>
        <w:t>基本情况表</w:t>
      </w:r>
      <w:bookmarkEnd w:id="121"/>
      <w:bookmarkEnd w:id="122"/>
      <w:bookmarkEnd w:id="123"/>
    </w:p>
    <w:p w:rsidR="000A6BFE" w:rsidRPr="0011125B" w:rsidRDefault="007F50A5" w:rsidP="00AF71B4">
      <w:pPr>
        <w:jc w:val="center"/>
        <w:rPr>
          <w:color w:val="000000" w:themeColor="text1"/>
        </w:rPr>
      </w:pPr>
      <w:r w:rsidRPr="0011125B">
        <w:rPr>
          <w:rFonts w:hint="eastAsia"/>
          <w:color w:val="000000" w:themeColor="text1"/>
        </w:rPr>
        <w:t>（</w:t>
      </w:r>
      <w:r w:rsidR="00672786" w:rsidRPr="0011125B">
        <w:rPr>
          <w:rFonts w:hint="eastAsia"/>
          <w:color w:val="000000" w:themeColor="text1"/>
        </w:rPr>
        <w:t>由于</w:t>
      </w:r>
      <w:r w:rsidRPr="0011125B">
        <w:rPr>
          <w:color w:val="000000" w:themeColor="text1"/>
        </w:rPr>
        <w:t>资格预审</w:t>
      </w:r>
      <w:r w:rsidR="00672786" w:rsidRPr="0011125B">
        <w:rPr>
          <w:color w:val="000000" w:themeColor="text1"/>
        </w:rPr>
        <w:t>申请文件</w:t>
      </w:r>
      <w:r w:rsidRPr="0011125B">
        <w:rPr>
          <w:color w:val="000000" w:themeColor="text1"/>
        </w:rPr>
        <w:t>已经提供</w:t>
      </w:r>
      <w:r w:rsidR="00672786" w:rsidRPr="0011125B">
        <w:rPr>
          <w:rFonts w:hint="eastAsia"/>
          <w:color w:val="000000" w:themeColor="text1"/>
        </w:rPr>
        <w:t>，</w:t>
      </w:r>
      <w:r w:rsidR="00672786" w:rsidRPr="0011125B">
        <w:rPr>
          <w:color w:val="000000" w:themeColor="text1"/>
        </w:rPr>
        <w:t>投标文件无需</w:t>
      </w:r>
      <w:r w:rsidRPr="0011125B">
        <w:rPr>
          <w:color w:val="000000" w:themeColor="text1"/>
        </w:rPr>
        <w:t>提供</w:t>
      </w:r>
      <w:r w:rsidR="00AF71B4" w:rsidRPr="0011125B">
        <w:rPr>
          <w:color w:val="000000" w:themeColor="text1"/>
        </w:rPr>
        <w:t>投标人基本情况表</w:t>
      </w:r>
      <w:r w:rsidRPr="0011125B">
        <w:rPr>
          <w:color w:val="000000" w:themeColor="text1"/>
        </w:rPr>
        <w:t>）</w:t>
      </w:r>
    </w:p>
    <w:p w:rsidR="000A6BFE" w:rsidRPr="0011125B" w:rsidRDefault="000A6BFE" w:rsidP="00C95898">
      <w:pPr>
        <w:spacing w:afterLines="50" w:after="156"/>
        <w:jc w:val="center"/>
        <w:rPr>
          <w:rFonts w:ascii="黑体" w:eastAsia="黑体" w:hAnsi="黑体"/>
          <w:color w:val="000000" w:themeColor="text1"/>
          <w:sz w:val="24"/>
          <w:szCs w:val="24"/>
        </w:rPr>
      </w:pPr>
      <w:r w:rsidRPr="0011125B">
        <w:rPr>
          <w:rFonts w:ascii="黑体" w:eastAsia="黑体" w:hAnsi="黑体" w:hint="eastAsia"/>
          <w:color w:val="000000" w:themeColor="text1"/>
          <w:sz w:val="24"/>
          <w:szCs w:val="24"/>
        </w:rPr>
        <w:t>表</w:t>
      </w:r>
      <w:r w:rsidR="000A101D" w:rsidRPr="0011125B">
        <w:rPr>
          <w:rFonts w:ascii="黑体" w:eastAsia="黑体" w:hAnsi="黑体"/>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1  </w:t>
      </w:r>
      <w:r w:rsidR="00E27FBF" w:rsidRPr="0011125B">
        <w:rPr>
          <w:rFonts w:ascii="黑体" w:eastAsia="黑体" w:hAnsi="黑体" w:hint="eastAsia"/>
          <w:color w:val="000000" w:themeColor="text1"/>
          <w:sz w:val="24"/>
          <w:szCs w:val="24"/>
        </w:rPr>
        <w:t>投标人</w:t>
      </w:r>
      <w:r w:rsidRPr="0011125B">
        <w:rPr>
          <w:rFonts w:ascii="黑体" w:eastAsia="黑体" w:hAnsi="黑体" w:hint="eastAsia"/>
          <w:color w:val="000000" w:themeColor="text1"/>
          <w:sz w:val="24"/>
          <w:szCs w:val="24"/>
        </w:rPr>
        <w:t>基本情况表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01"/>
        <w:gridCol w:w="1040"/>
        <w:gridCol w:w="395"/>
        <w:gridCol w:w="816"/>
        <w:gridCol w:w="1224"/>
        <w:gridCol w:w="796"/>
        <w:gridCol w:w="421"/>
        <w:gridCol w:w="1219"/>
        <w:gridCol w:w="1210"/>
      </w:tblGrid>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E27FBF" w:rsidP="003412ED">
            <w:pPr>
              <w:topLinePunct/>
              <w:jc w:val="center"/>
              <w:rPr>
                <w:color w:val="000000" w:themeColor="text1"/>
                <w:szCs w:val="21"/>
              </w:rPr>
            </w:pPr>
            <w:r w:rsidRPr="0011125B">
              <w:rPr>
                <w:color w:val="000000" w:themeColor="text1"/>
                <w:szCs w:val="21"/>
              </w:rPr>
              <w:t>投标人</w:t>
            </w:r>
            <w:r w:rsidR="000A6BFE" w:rsidRPr="0011125B">
              <w:rPr>
                <w:color w:val="000000" w:themeColor="text1"/>
                <w:szCs w:val="21"/>
              </w:rPr>
              <w:t>名称</w:t>
            </w:r>
          </w:p>
        </w:tc>
        <w:tc>
          <w:tcPr>
            <w:tcW w:w="4178" w:type="pct"/>
            <w:gridSpan w:val="8"/>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774B50">
        <w:trPr>
          <w:trHeight w:val="52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注册地址</w:t>
            </w:r>
          </w:p>
        </w:tc>
        <w:tc>
          <w:tcPr>
            <w:tcW w:w="2039" w:type="pct"/>
            <w:gridSpan w:val="4"/>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邮政编码</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774B50">
        <w:trPr>
          <w:trHeight w:val="40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成立时间</w:t>
            </w:r>
          </w:p>
        </w:tc>
        <w:tc>
          <w:tcPr>
            <w:tcW w:w="2039" w:type="pct"/>
            <w:gridSpan w:val="4"/>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职工人数</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rFonts w:ascii="宋体" w:hAnsi="宋体"/>
                <w:color w:val="000000" w:themeColor="text1"/>
                <w:szCs w:val="21"/>
              </w:rPr>
            </w:pPr>
            <w:r w:rsidRPr="0011125B">
              <w:rPr>
                <w:rFonts w:ascii="宋体" w:hAnsi="宋体"/>
                <w:color w:val="000000" w:themeColor="text1"/>
                <w:szCs w:val="21"/>
              </w:rPr>
              <w:t>共</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rPr>
              <w:t>人</w:t>
            </w: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rFonts w:hint="eastAsia"/>
                <w:color w:val="000000" w:themeColor="text1"/>
                <w:szCs w:val="21"/>
              </w:rPr>
              <w:t>营业执照号</w:t>
            </w:r>
          </w:p>
        </w:tc>
        <w:tc>
          <w:tcPr>
            <w:tcW w:w="2039" w:type="pct"/>
            <w:gridSpan w:val="4"/>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rFonts w:hint="eastAsia"/>
                <w:color w:val="000000" w:themeColor="text1"/>
                <w:szCs w:val="21"/>
              </w:rPr>
              <w:t>企业类型</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rFonts w:hint="eastAsia"/>
                <w:color w:val="000000" w:themeColor="text1"/>
                <w:szCs w:val="21"/>
              </w:rPr>
              <w:t>注册资本</w:t>
            </w:r>
          </w:p>
        </w:tc>
        <w:tc>
          <w:tcPr>
            <w:tcW w:w="2039" w:type="pct"/>
            <w:gridSpan w:val="4"/>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rFonts w:hint="eastAsia"/>
                <w:color w:val="000000" w:themeColor="text1"/>
                <w:szCs w:val="21"/>
              </w:rPr>
              <w:t>总资产</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pacing w:val="-14"/>
                <w:szCs w:val="21"/>
              </w:rPr>
            </w:pPr>
            <w:r w:rsidRPr="0011125B">
              <w:rPr>
                <w:rFonts w:hint="eastAsia"/>
                <w:color w:val="000000" w:themeColor="text1"/>
                <w:spacing w:val="-14"/>
                <w:szCs w:val="21"/>
              </w:rPr>
              <w:t>银行资信等级</w:t>
            </w:r>
          </w:p>
        </w:tc>
        <w:tc>
          <w:tcPr>
            <w:tcW w:w="2039" w:type="pct"/>
            <w:gridSpan w:val="4"/>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rFonts w:hint="eastAsia"/>
                <w:color w:val="000000" w:themeColor="text1"/>
                <w:szCs w:val="21"/>
              </w:rPr>
              <w:t>净资产</w:t>
            </w:r>
          </w:p>
        </w:tc>
        <w:tc>
          <w:tcPr>
            <w:tcW w:w="1425"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联系方式</w:t>
            </w:r>
          </w:p>
        </w:tc>
        <w:tc>
          <w:tcPr>
            <w:tcW w:w="6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联系人</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职</w:t>
            </w:r>
            <w:r w:rsidRPr="0011125B">
              <w:rPr>
                <w:rFonts w:hint="eastAsia"/>
                <w:color w:val="000000" w:themeColor="text1"/>
                <w:szCs w:val="21"/>
              </w:rPr>
              <w:t xml:space="preserve">  </w:t>
            </w:r>
            <w:r w:rsidRPr="0011125B">
              <w:rPr>
                <w:color w:val="000000" w:themeColor="text1"/>
                <w:szCs w:val="21"/>
              </w:rPr>
              <w:t>务</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电</w:t>
            </w:r>
            <w:r w:rsidRPr="0011125B">
              <w:rPr>
                <w:rFonts w:hint="eastAsia"/>
                <w:color w:val="000000" w:themeColor="text1"/>
                <w:szCs w:val="21"/>
              </w:rPr>
              <w:t xml:space="preserve">  </w:t>
            </w:r>
            <w:r w:rsidRPr="0011125B">
              <w:rPr>
                <w:color w:val="000000" w:themeColor="text1"/>
                <w:szCs w:val="21"/>
              </w:rPr>
              <w:t>话</w:t>
            </w:r>
          </w:p>
        </w:tc>
        <w:tc>
          <w:tcPr>
            <w:tcW w:w="7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法定代表人</w:t>
            </w:r>
          </w:p>
        </w:tc>
        <w:tc>
          <w:tcPr>
            <w:tcW w:w="6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姓</w:t>
            </w:r>
            <w:r w:rsidRPr="0011125B">
              <w:rPr>
                <w:rFonts w:hint="eastAsia"/>
                <w:color w:val="000000" w:themeColor="text1"/>
                <w:szCs w:val="21"/>
              </w:rPr>
              <w:t xml:space="preserve">  </w:t>
            </w:r>
            <w:r w:rsidRPr="0011125B">
              <w:rPr>
                <w:color w:val="000000" w:themeColor="text1"/>
                <w:szCs w:val="21"/>
              </w:rPr>
              <w:t>名</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职</w:t>
            </w:r>
            <w:r w:rsidRPr="0011125B">
              <w:rPr>
                <w:rFonts w:hint="eastAsia"/>
                <w:color w:val="000000" w:themeColor="text1"/>
                <w:szCs w:val="21"/>
              </w:rPr>
              <w:t xml:space="preserve">  </w:t>
            </w:r>
            <w:r w:rsidRPr="0011125B">
              <w:rPr>
                <w:color w:val="000000" w:themeColor="text1"/>
                <w:szCs w:val="21"/>
              </w:rPr>
              <w:t>务</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电</w:t>
            </w:r>
            <w:r w:rsidRPr="0011125B">
              <w:rPr>
                <w:rFonts w:hint="eastAsia"/>
                <w:color w:val="000000" w:themeColor="text1"/>
                <w:szCs w:val="21"/>
              </w:rPr>
              <w:t xml:space="preserve">  </w:t>
            </w:r>
            <w:r w:rsidRPr="0011125B">
              <w:rPr>
                <w:color w:val="000000" w:themeColor="text1"/>
                <w:szCs w:val="21"/>
              </w:rPr>
              <w:t>话</w:t>
            </w:r>
          </w:p>
        </w:tc>
        <w:tc>
          <w:tcPr>
            <w:tcW w:w="7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F24ADE">
        <w:trPr>
          <w:trHeight w:val="567"/>
          <w:jc w:val="center"/>
        </w:trPr>
        <w:tc>
          <w:tcPr>
            <w:tcW w:w="822"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银行信息</w:t>
            </w:r>
          </w:p>
        </w:tc>
        <w:tc>
          <w:tcPr>
            <w:tcW w:w="6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开户行</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账</w:t>
            </w:r>
            <w:r w:rsidRPr="0011125B">
              <w:rPr>
                <w:rFonts w:hint="eastAsia"/>
                <w:color w:val="000000" w:themeColor="text1"/>
                <w:szCs w:val="21"/>
              </w:rPr>
              <w:t xml:space="preserve">  </w:t>
            </w:r>
            <w:r w:rsidRPr="0011125B">
              <w:rPr>
                <w:color w:val="000000" w:themeColor="text1"/>
                <w:szCs w:val="21"/>
              </w:rPr>
              <w:t>户</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715"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账</w:t>
            </w:r>
            <w:r w:rsidRPr="0011125B">
              <w:rPr>
                <w:rFonts w:hint="eastAsia"/>
                <w:color w:val="000000" w:themeColor="text1"/>
                <w:szCs w:val="21"/>
              </w:rPr>
              <w:t xml:space="preserve">  </w:t>
            </w:r>
            <w:r w:rsidRPr="0011125B">
              <w:rPr>
                <w:color w:val="000000" w:themeColor="text1"/>
                <w:szCs w:val="21"/>
              </w:rPr>
              <w:t>号</w:t>
            </w:r>
          </w:p>
        </w:tc>
        <w:tc>
          <w:tcPr>
            <w:tcW w:w="710"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3412ED">
        <w:trPr>
          <w:trHeight w:val="56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rFonts w:ascii="宋体" w:hAnsi="宋体"/>
                <w:color w:val="000000" w:themeColor="text1"/>
                <w:szCs w:val="21"/>
              </w:rPr>
            </w:pPr>
            <w:r w:rsidRPr="0011125B">
              <w:rPr>
                <w:rFonts w:ascii="宋体" w:hAnsi="宋体"/>
                <w:color w:val="000000" w:themeColor="text1"/>
                <w:szCs w:val="21"/>
              </w:rPr>
              <w:t>公司股东清单（股份比例大于</w:t>
            </w:r>
            <w:r w:rsidRPr="0011125B">
              <w:rPr>
                <w:rFonts w:ascii="宋体" w:hAnsi="宋体" w:hint="eastAsia"/>
                <w:color w:val="000000" w:themeColor="text1"/>
                <w:szCs w:val="21"/>
              </w:rPr>
              <w:t>10%的股东）</w:t>
            </w:r>
          </w:p>
        </w:tc>
      </w:tr>
      <w:tr w:rsidR="0011125B" w:rsidRPr="0011125B" w:rsidTr="003412ED">
        <w:trPr>
          <w:trHeight w:val="567"/>
          <w:jc w:val="center"/>
        </w:trPr>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rFonts w:ascii="宋体" w:hAnsi="宋体"/>
                <w:color w:val="000000" w:themeColor="text1"/>
                <w:szCs w:val="21"/>
              </w:rPr>
            </w:pPr>
            <w:r w:rsidRPr="0011125B">
              <w:rPr>
                <w:rFonts w:ascii="宋体" w:hAnsi="宋体"/>
                <w:color w:val="000000" w:themeColor="text1"/>
                <w:szCs w:val="21"/>
              </w:rPr>
              <w:t>股东名称</w:t>
            </w:r>
          </w:p>
        </w:tc>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rFonts w:ascii="宋体" w:hAnsi="宋体"/>
                <w:color w:val="000000" w:themeColor="text1"/>
                <w:szCs w:val="21"/>
              </w:rPr>
            </w:pPr>
            <w:r w:rsidRPr="0011125B">
              <w:rPr>
                <w:rFonts w:ascii="宋体" w:hAnsi="宋体"/>
                <w:color w:val="000000" w:themeColor="text1"/>
                <w:szCs w:val="21"/>
              </w:rPr>
              <w:t>股份比例（%）</w:t>
            </w:r>
          </w:p>
        </w:tc>
        <w:tc>
          <w:tcPr>
            <w:tcW w:w="1672"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rFonts w:ascii="宋体" w:hAnsi="宋体"/>
                <w:color w:val="000000" w:themeColor="text1"/>
                <w:szCs w:val="21"/>
              </w:rPr>
            </w:pPr>
            <w:r w:rsidRPr="0011125B">
              <w:rPr>
                <w:rFonts w:ascii="宋体" w:hAnsi="宋体"/>
                <w:color w:val="000000" w:themeColor="text1"/>
                <w:szCs w:val="21"/>
              </w:rPr>
              <w:t>国籍</w:t>
            </w:r>
          </w:p>
        </w:tc>
      </w:tr>
      <w:tr w:rsidR="0011125B" w:rsidRPr="0011125B" w:rsidTr="003412ED">
        <w:trPr>
          <w:trHeight w:val="567"/>
          <w:jc w:val="center"/>
        </w:trPr>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1672"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3412ED">
        <w:trPr>
          <w:trHeight w:val="567"/>
          <w:jc w:val="center"/>
        </w:trPr>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c>
          <w:tcPr>
            <w:tcW w:w="1672"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tc>
      </w:tr>
      <w:tr w:rsidR="0011125B" w:rsidRPr="0011125B" w:rsidTr="003412ED">
        <w:trPr>
          <w:trHeight w:val="56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子公司和分公司清单</w:t>
            </w:r>
          </w:p>
        </w:tc>
      </w:tr>
      <w:tr w:rsidR="0011125B" w:rsidRPr="0011125B" w:rsidTr="003412ED">
        <w:trPr>
          <w:trHeight w:val="56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p w:rsidR="000A6BFE" w:rsidRPr="0011125B" w:rsidRDefault="000A6BFE" w:rsidP="003412ED">
            <w:pPr>
              <w:topLinePunct/>
              <w:jc w:val="center"/>
              <w:rPr>
                <w:color w:val="000000" w:themeColor="text1"/>
                <w:szCs w:val="21"/>
              </w:rPr>
            </w:pPr>
          </w:p>
        </w:tc>
      </w:tr>
      <w:tr w:rsidR="0011125B" w:rsidRPr="0011125B" w:rsidTr="003412ED">
        <w:trPr>
          <w:trHeight w:val="567"/>
          <w:jc w:val="center"/>
        </w:trPr>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经营范围</w:t>
            </w:r>
          </w:p>
        </w:tc>
        <w:tc>
          <w:tcPr>
            <w:tcW w:w="3336" w:type="pct"/>
            <w:gridSpan w:val="6"/>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p w:rsidR="000A6BFE" w:rsidRPr="0011125B" w:rsidRDefault="000A6BFE" w:rsidP="00774B50">
            <w:pPr>
              <w:topLinePunct/>
              <w:jc w:val="center"/>
              <w:rPr>
                <w:color w:val="000000" w:themeColor="text1"/>
                <w:szCs w:val="21"/>
              </w:rPr>
            </w:pPr>
          </w:p>
          <w:p w:rsidR="00774B50" w:rsidRPr="0011125B" w:rsidRDefault="00774B50" w:rsidP="00774B50">
            <w:pPr>
              <w:topLinePunct/>
              <w:jc w:val="center"/>
              <w:rPr>
                <w:color w:val="000000" w:themeColor="text1"/>
                <w:szCs w:val="21"/>
              </w:rPr>
            </w:pPr>
          </w:p>
        </w:tc>
      </w:tr>
      <w:tr w:rsidR="0011125B" w:rsidRPr="0011125B" w:rsidTr="003412ED">
        <w:trPr>
          <w:trHeight w:val="567"/>
          <w:jc w:val="center"/>
        </w:trPr>
        <w:tc>
          <w:tcPr>
            <w:tcW w:w="1664" w:type="pct"/>
            <w:gridSpan w:val="3"/>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r w:rsidRPr="0011125B">
              <w:rPr>
                <w:color w:val="000000" w:themeColor="text1"/>
                <w:szCs w:val="21"/>
              </w:rPr>
              <w:t>备注</w:t>
            </w:r>
          </w:p>
        </w:tc>
        <w:tc>
          <w:tcPr>
            <w:tcW w:w="3336" w:type="pct"/>
            <w:gridSpan w:val="6"/>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topLinePunct/>
              <w:jc w:val="center"/>
              <w:rPr>
                <w:color w:val="000000" w:themeColor="text1"/>
                <w:szCs w:val="21"/>
              </w:rPr>
            </w:pPr>
          </w:p>
          <w:p w:rsidR="000A6BFE" w:rsidRPr="0011125B" w:rsidRDefault="000A6BFE" w:rsidP="00774B50">
            <w:pPr>
              <w:topLinePunct/>
              <w:jc w:val="center"/>
              <w:rPr>
                <w:color w:val="000000" w:themeColor="text1"/>
                <w:szCs w:val="21"/>
              </w:rPr>
            </w:pPr>
          </w:p>
        </w:tc>
      </w:tr>
    </w:tbl>
    <w:p w:rsidR="000A6BFE" w:rsidRPr="0011125B" w:rsidRDefault="000A6BFE" w:rsidP="000A6BFE">
      <w:pPr>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1、随本表附企业法人营业执照副本、基本账户开户许可证、银行资信等级证书（如有）的复印件（加盖单位公章）；</w:t>
      </w:r>
    </w:p>
    <w:p w:rsidR="000A6BFE" w:rsidRPr="0011125B" w:rsidRDefault="000A6BFE" w:rsidP="000A6BFE">
      <w:pPr>
        <w:ind w:firstLineChars="200" w:firstLine="360"/>
        <w:rPr>
          <w:rFonts w:ascii="宋体" w:hAnsi="宋体"/>
          <w:color w:val="000000" w:themeColor="text1"/>
          <w:sz w:val="18"/>
          <w:szCs w:val="18"/>
        </w:rPr>
      </w:pPr>
      <w:r w:rsidRPr="0011125B">
        <w:rPr>
          <w:rFonts w:ascii="宋体" w:hAnsi="宋体"/>
          <w:color w:val="000000" w:themeColor="text1"/>
          <w:sz w:val="18"/>
          <w:szCs w:val="18"/>
        </w:rPr>
        <w:t>2</w:t>
      </w:r>
      <w:r w:rsidRPr="0011125B">
        <w:rPr>
          <w:rFonts w:ascii="宋体" w:hAnsi="宋体" w:hint="eastAsia"/>
          <w:color w:val="000000" w:themeColor="text1"/>
          <w:sz w:val="18"/>
          <w:szCs w:val="18"/>
        </w:rPr>
        <w:t>、随本表附</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企业情况的文字简介；</w:t>
      </w:r>
    </w:p>
    <w:p w:rsidR="000A6BFE" w:rsidRPr="0011125B" w:rsidRDefault="000A6BFE" w:rsidP="000A6BFE">
      <w:pPr>
        <w:ind w:firstLineChars="200" w:firstLine="360"/>
        <w:rPr>
          <w:rFonts w:ascii="宋体" w:hAnsi="宋体"/>
          <w:color w:val="000000" w:themeColor="text1"/>
          <w:sz w:val="18"/>
          <w:szCs w:val="18"/>
        </w:rPr>
      </w:pPr>
      <w:r w:rsidRPr="0011125B">
        <w:rPr>
          <w:rFonts w:ascii="宋体" w:hAnsi="宋体"/>
          <w:color w:val="000000" w:themeColor="text1"/>
          <w:sz w:val="18"/>
          <w:szCs w:val="18"/>
        </w:rPr>
        <w:t>3</w:t>
      </w:r>
      <w:r w:rsidRPr="0011125B">
        <w:rPr>
          <w:rFonts w:ascii="宋体" w:hAnsi="宋体" w:hint="eastAsia"/>
          <w:color w:val="000000" w:themeColor="text1"/>
          <w:sz w:val="18"/>
          <w:szCs w:val="18"/>
        </w:rPr>
        <w:t>、以上表格内容以</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最近一个年度的数据为准；</w:t>
      </w:r>
    </w:p>
    <w:p w:rsidR="000A6BFE" w:rsidRPr="0011125B" w:rsidRDefault="000A6BFE" w:rsidP="000A6BFE">
      <w:pPr>
        <w:ind w:firstLineChars="200" w:firstLine="360"/>
        <w:rPr>
          <w:rFonts w:ascii="宋体" w:hAnsi="宋体"/>
          <w:color w:val="000000" w:themeColor="text1"/>
          <w:sz w:val="18"/>
          <w:szCs w:val="18"/>
        </w:rPr>
      </w:pPr>
      <w:r w:rsidRPr="0011125B">
        <w:rPr>
          <w:rFonts w:ascii="宋体" w:hAnsi="宋体"/>
          <w:color w:val="000000" w:themeColor="text1"/>
          <w:sz w:val="18"/>
          <w:szCs w:val="18"/>
        </w:rPr>
        <w:t>4</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的，联合体各成员应分别填写和提供后附资料。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Cs w:val="21"/>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2  </w:t>
      </w:r>
      <w:r w:rsidRPr="0011125B">
        <w:rPr>
          <w:rFonts w:ascii="黑体" w:eastAsia="黑体" w:hAnsi="黑体" w:hint="eastAsia"/>
          <w:color w:val="000000" w:themeColor="text1"/>
          <w:sz w:val="24"/>
          <w:szCs w:val="24"/>
        </w:rPr>
        <w:t>组织结构框图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1125B" w:rsidRPr="0011125B" w:rsidTr="00774B50">
        <w:trPr>
          <w:trHeight w:val="11668"/>
        </w:trPr>
        <w:tc>
          <w:tcPr>
            <w:tcW w:w="5000" w:type="pct"/>
          </w:tcPr>
          <w:p w:rsidR="000A6BFE" w:rsidRPr="0011125B" w:rsidRDefault="000A6BFE" w:rsidP="003412ED">
            <w:pPr>
              <w:jc w:val="center"/>
              <w:rPr>
                <w:rFonts w:ascii="宋体" w:hAnsi="宋体" w:cs="宋体"/>
                <w:color w:val="000000" w:themeColor="text1"/>
                <w:szCs w:val="21"/>
              </w:rPr>
            </w:pPr>
          </w:p>
          <w:p w:rsidR="000A6BFE" w:rsidRPr="0011125B" w:rsidRDefault="000A6BFE" w:rsidP="003412ED">
            <w:pPr>
              <w:jc w:val="center"/>
              <w:rPr>
                <w:rFonts w:ascii="宋体" w:hAnsi="宋体" w:cs="宋体"/>
                <w:color w:val="000000" w:themeColor="text1"/>
                <w:szCs w:val="21"/>
              </w:rPr>
            </w:pP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叙述或附图表示</w:t>
            </w:r>
            <w:r w:rsidR="00E27FBF" w:rsidRPr="0011125B">
              <w:rPr>
                <w:rFonts w:ascii="宋体" w:hAnsi="宋体" w:cs="宋体" w:hint="eastAsia"/>
                <w:color w:val="000000" w:themeColor="text1"/>
                <w:szCs w:val="21"/>
              </w:rPr>
              <w:t>投标人</w:t>
            </w:r>
            <w:r w:rsidRPr="0011125B">
              <w:rPr>
                <w:rFonts w:ascii="宋体" w:hAnsi="宋体" w:cs="宋体" w:hint="eastAsia"/>
                <w:color w:val="000000" w:themeColor="text1"/>
                <w:szCs w:val="21"/>
              </w:rPr>
              <w:t>的组织结构、</w:t>
            </w:r>
            <w:r w:rsidRPr="0011125B">
              <w:rPr>
                <w:rFonts w:hint="eastAsia"/>
                <w:color w:val="000000" w:themeColor="text1"/>
                <w:szCs w:val="28"/>
              </w:rPr>
              <w:t>涉及</w:t>
            </w:r>
            <w:r w:rsidR="00E27FBF" w:rsidRPr="0011125B">
              <w:rPr>
                <w:rFonts w:hint="eastAsia"/>
                <w:color w:val="000000" w:themeColor="text1"/>
                <w:szCs w:val="28"/>
              </w:rPr>
              <w:t>投标人</w:t>
            </w:r>
            <w:r w:rsidRPr="0011125B">
              <w:rPr>
                <w:rFonts w:hint="eastAsia"/>
                <w:color w:val="000000" w:themeColor="text1"/>
                <w:szCs w:val="28"/>
              </w:rPr>
              <w:t>利益关系的所有资产关联情况，包括：</w:t>
            </w:r>
            <w:r w:rsidR="00E27FBF" w:rsidRPr="0011125B">
              <w:rPr>
                <w:rFonts w:hint="eastAsia"/>
                <w:color w:val="000000" w:themeColor="text1"/>
                <w:szCs w:val="28"/>
              </w:rPr>
              <w:t>投标人</w:t>
            </w:r>
            <w:r w:rsidRPr="0011125B">
              <w:rPr>
                <w:rFonts w:hint="eastAsia"/>
                <w:color w:val="000000" w:themeColor="text1"/>
                <w:szCs w:val="28"/>
              </w:rPr>
              <w:t>的投资人、母公司、子公司、分公司及其控股和参股公司，</w:t>
            </w:r>
            <w:r w:rsidRPr="0011125B">
              <w:rPr>
                <w:rFonts w:ascii="宋体" w:hAnsi="宋体" w:cs="宋体" w:hint="eastAsia"/>
                <w:color w:val="000000" w:themeColor="text1"/>
                <w:szCs w:val="21"/>
              </w:rPr>
              <w:t>公司法定代表人和主要高管人员姓名。</w:t>
            </w: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1、随本表附由企业注册地工商行政主管部门盖章确认的企业最新章程。</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2、以联合体形式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的，联合体各成员应分别填写和提供后附资料。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 w:val="18"/>
          <w:szCs w:val="18"/>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3  </w:t>
      </w:r>
      <w:r w:rsidRPr="0011125B">
        <w:rPr>
          <w:rFonts w:ascii="黑体" w:eastAsia="黑体" w:hAnsi="黑体" w:hint="eastAsia"/>
          <w:color w:val="000000" w:themeColor="text1"/>
          <w:sz w:val="24"/>
          <w:szCs w:val="24"/>
        </w:rPr>
        <w:t>财务状况表</w:t>
      </w:r>
    </w:p>
    <w:tbl>
      <w:tblPr>
        <w:tblW w:w="5000" w:type="pct"/>
        <w:tblLook w:val="0000" w:firstRow="0" w:lastRow="0" w:firstColumn="0" w:lastColumn="0" w:noHBand="0" w:noVBand="0"/>
      </w:tblPr>
      <w:tblGrid>
        <w:gridCol w:w="4336"/>
        <w:gridCol w:w="747"/>
        <w:gridCol w:w="1147"/>
        <w:gridCol w:w="1147"/>
        <w:gridCol w:w="1145"/>
      </w:tblGrid>
      <w:tr w:rsidR="0011125B" w:rsidRPr="0011125B" w:rsidTr="003412ED">
        <w:trPr>
          <w:trHeight w:val="340"/>
        </w:trPr>
        <w:tc>
          <w:tcPr>
            <w:tcW w:w="2544" w:type="pct"/>
            <w:tcBorders>
              <w:top w:val="single" w:sz="4" w:space="0" w:color="auto"/>
              <w:left w:val="single" w:sz="4" w:space="0" w:color="auto"/>
              <w:bottom w:val="single" w:sz="4" w:space="0" w:color="auto"/>
              <w:right w:val="single" w:sz="4" w:space="0" w:color="auto"/>
            </w:tcBorders>
            <w:vAlign w:val="center"/>
          </w:tcPr>
          <w:p w:rsidR="000A6BFE" w:rsidRPr="0011125B" w:rsidRDefault="000A6BFE" w:rsidP="003412ED">
            <w:pPr>
              <w:widowControl/>
              <w:jc w:val="center"/>
              <w:rPr>
                <w:rFonts w:ascii="黑体" w:eastAsia="黑体" w:hAnsi="黑体" w:cs="宋体"/>
                <w:color w:val="000000" w:themeColor="text1"/>
                <w:kern w:val="0"/>
                <w:sz w:val="18"/>
                <w:szCs w:val="18"/>
              </w:rPr>
            </w:pPr>
            <w:r w:rsidRPr="0011125B">
              <w:rPr>
                <w:rFonts w:ascii="黑体" w:eastAsia="黑体" w:hAnsi="黑体" w:cs="宋体" w:hint="eastAsia"/>
                <w:color w:val="000000" w:themeColor="text1"/>
                <w:kern w:val="0"/>
                <w:sz w:val="18"/>
                <w:szCs w:val="18"/>
              </w:rPr>
              <w:t>项目或指标</w:t>
            </w:r>
          </w:p>
        </w:tc>
        <w:tc>
          <w:tcPr>
            <w:tcW w:w="438" w:type="pct"/>
            <w:tcBorders>
              <w:top w:val="single" w:sz="4" w:space="0" w:color="auto"/>
              <w:left w:val="nil"/>
              <w:bottom w:val="single" w:sz="4" w:space="0" w:color="auto"/>
              <w:right w:val="single" w:sz="4" w:space="0" w:color="auto"/>
            </w:tcBorders>
            <w:vAlign w:val="center"/>
          </w:tcPr>
          <w:p w:rsidR="000A6BFE" w:rsidRPr="0011125B" w:rsidRDefault="000A6BFE" w:rsidP="003412ED">
            <w:pPr>
              <w:widowControl/>
              <w:jc w:val="center"/>
              <w:rPr>
                <w:rFonts w:ascii="黑体" w:eastAsia="黑体" w:hAnsi="黑体" w:cs="宋体"/>
                <w:color w:val="000000" w:themeColor="text1"/>
                <w:kern w:val="0"/>
                <w:sz w:val="18"/>
                <w:szCs w:val="18"/>
              </w:rPr>
            </w:pPr>
            <w:r w:rsidRPr="0011125B">
              <w:rPr>
                <w:rFonts w:ascii="黑体" w:eastAsia="黑体" w:hAnsi="黑体" w:cs="宋体" w:hint="eastAsia"/>
                <w:color w:val="000000" w:themeColor="text1"/>
                <w:kern w:val="0"/>
                <w:sz w:val="18"/>
                <w:szCs w:val="18"/>
              </w:rPr>
              <w:t>单位</w:t>
            </w:r>
          </w:p>
        </w:tc>
        <w:tc>
          <w:tcPr>
            <w:tcW w:w="673" w:type="pct"/>
            <w:tcBorders>
              <w:top w:val="single" w:sz="4" w:space="0" w:color="auto"/>
              <w:left w:val="nil"/>
              <w:bottom w:val="single" w:sz="4" w:space="0" w:color="auto"/>
              <w:right w:val="single" w:sz="4" w:space="0" w:color="auto"/>
            </w:tcBorders>
            <w:vAlign w:val="center"/>
          </w:tcPr>
          <w:p w:rsidR="000A6BFE" w:rsidRPr="0011125B" w:rsidRDefault="000A6BFE" w:rsidP="003412ED">
            <w:pPr>
              <w:widowControl/>
              <w:jc w:val="center"/>
              <w:rPr>
                <w:rFonts w:ascii="黑体" w:eastAsia="黑体" w:hAnsi="黑体" w:cs="宋体"/>
                <w:color w:val="000000" w:themeColor="text1"/>
                <w:kern w:val="0"/>
                <w:sz w:val="18"/>
                <w:szCs w:val="18"/>
              </w:rPr>
            </w:pPr>
            <w:r w:rsidRPr="0011125B">
              <w:rPr>
                <w:rFonts w:ascii="黑体" w:eastAsia="黑体" w:hAnsi="黑体" w:cs="宋体" w:hint="eastAsia"/>
                <w:color w:val="000000" w:themeColor="text1"/>
                <w:kern w:val="0"/>
                <w:sz w:val="18"/>
                <w:szCs w:val="18"/>
              </w:rPr>
              <w:t>______年</w:t>
            </w:r>
          </w:p>
        </w:tc>
        <w:tc>
          <w:tcPr>
            <w:tcW w:w="673" w:type="pct"/>
            <w:tcBorders>
              <w:top w:val="single" w:sz="4" w:space="0" w:color="auto"/>
              <w:left w:val="nil"/>
              <w:bottom w:val="single" w:sz="4" w:space="0" w:color="auto"/>
              <w:right w:val="single" w:sz="4" w:space="0" w:color="auto"/>
            </w:tcBorders>
            <w:vAlign w:val="center"/>
          </w:tcPr>
          <w:p w:rsidR="000A6BFE" w:rsidRPr="0011125B" w:rsidRDefault="000A6BFE" w:rsidP="003412ED">
            <w:pPr>
              <w:widowControl/>
              <w:jc w:val="center"/>
              <w:rPr>
                <w:rFonts w:ascii="黑体" w:eastAsia="黑体" w:hAnsi="黑体" w:cs="宋体"/>
                <w:color w:val="000000" w:themeColor="text1"/>
                <w:kern w:val="0"/>
                <w:sz w:val="18"/>
                <w:szCs w:val="18"/>
              </w:rPr>
            </w:pPr>
            <w:r w:rsidRPr="0011125B">
              <w:rPr>
                <w:rFonts w:ascii="黑体" w:eastAsia="黑体" w:hAnsi="黑体" w:cs="宋体" w:hint="eastAsia"/>
                <w:color w:val="000000" w:themeColor="text1"/>
                <w:kern w:val="0"/>
                <w:sz w:val="18"/>
                <w:szCs w:val="18"/>
              </w:rPr>
              <w:t>______年</w:t>
            </w:r>
          </w:p>
        </w:tc>
        <w:tc>
          <w:tcPr>
            <w:tcW w:w="672" w:type="pct"/>
            <w:tcBorders>
              <w:top w:val="single" w:sz="4" w:space="0" w:color="auto"/>
              <w:left w:val="nil"/>
              <w:bottom w:val="single" w:sz="4" w:space="0" w:color="auto"/>
              <w:right w:val="single" w:sz="4" w:space="0" w:color="auto"/>
            </w:tcBorders>
            <w:vAlign w:val="center"/>
          </w:tcPr>
          <w:p w:rsidR="000A6BFE" w:rsidRPr="0011125B" w:rsidRDefault="000A6BFE" w:rsidP="003412ED">
            <w:pPr>
              <w:widowControl/>
              <w:jc w:val="center"/>
              <w:rPr>
                <w:rFonts w:ascii="黑体" w:eastAsia="黑体" w:hAnsi="黑体" w:cs="宋体"/>
                <w:color w:val="000000" w:themeColor="text1"/>
                <w:kern w:val="0"/>
                <w:sz w:val="18"/>
                <w:szCs w:val="18"/>
              </w:rPr>
            </w:pPr>
            <w:r w:rsidRPr="0011125B">
              <w:rPr>
                <w:rFonts w:ascii="黑体" w:eastAsia="黑体" w:hAnsi="黑体" w:cs="宋体" w:hint="eastAsia"/>
                <w:color w:val="000000" w:themeColor="text1"/>
                <w:kern w:val="0"/>
                <w:sz w:val="18"/>
                <w:szCs w:val="18"/>
              </w:rPr>
              <w:t>______年</w:t>
            </w: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一、注册资本</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二、净资产</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三、长期投资</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四、总资产</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五、固定资产</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六、流动资产</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其中：1.货币资金</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2.应收账款</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3.预付账款</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4.其他应收款</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5.库存</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七、速动资产</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八、流动负债合计</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其中：1.短期借款</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2.预收及应付款</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九、负债合计</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十、营业收入</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十一、净利润</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十二、现金流量净额</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其中：1.经营活动产生的现金流量净额</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2.投资活动产生的现金流量净额</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3.筹资活动产生的现金流量净额</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万元</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十三、主要财务指标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1.净资产收益率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2.总资产报酬率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3.主营业务利润率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4.流动资产周转率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5.流动比率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6.资产负债率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r w:rsidR="0011125B" w:rsidRPr="0011125B" w:rsidTr="003412ED">
        <w:trPr>
          <w:trHeight w:val="340"/>
        </w:trPr>
        <w:tc>
          <w:tcPr>
            <w:tcW w:w="2544" w:type="pct"/>
            <w:tcBorders>
              <w:top w:val="nil"/>
              <w:left w:val="single" w:sz="4" w:space="0" w:color="auto"/>
              <w:bottom w:val="single" w:sz="4" w:space="0" w:color="auto"/>
              <w:right w:val="single" w:sz="4" w:space="0" w:color="auto"/>
            </w:tcBorders>
            <w:vAlign w:val="center"/>
          </w:tcPr>
          <w:p w:rsidR="000A6BFE" w:rsidRPr="0011125B" w:rsidRDefault="000A6BFE" w:rsidP="003412ED">
            <w:pPr>
              <w:widowControl/>
              <w:ind w:firstLineChars="100" w:firstLine="180"/>
              <w:jc w:val="left"/>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 xml:space="preserve">      7.速动比率</w:t>
            </w:r>
          </w:p>
        </w:tc>
        <w:tc>
          <w:tcPr>
            <w:tcW w:w="438"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r w:rsidRPr="0011125B">
              <w:rPr>
                <w:rFonts w:ascii="宋体" w:hAnsi="宋体" w:cs="宋体" w:hint="eastAsia"/>
                <w:color w:val="000000" w:themeColor="text1"/>
                <w:kern w:val="0"/>
                <w:sz w:val="18"/>
                <w:szCs w:val="18"/>
              </w:rPr>
              <w:t>%</w:t>
            </w: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3"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c>
          <w:tcPr>
            <w:tcW w:w="672" w:type="pct"/>
            <w:tcBorders>
              <w:top w:val="nil"/>
              <w:left w:val="nil"/>
              <w:bottom w:val="single" w:sz="4" w:space="0" w:color="auto"/>
              <w:right w:val="single" w:sz="4" w:space="0" w:color="auto"/>
            </w:tcBorders>
            <w:vAlign w:val="center"/>
          </w:tcPr>
          <w:p w:rsidR="000A6BFE" w:rsidRPr="0011125B" w:rsidRDefault="000A6BFE" w:rsidP="003412ED">
            <w:pPr>
              <w:widowControl/>
              <w:jc w:val="center"/>
              <w:rPr>
                <w:rFonts w:ascii="宋体" w:hAnsi="宋体" w:cs="宋体"/>
                <w:color w:val="000000" w:themeColor="text1"/>
                <w:kern w:val="0"/>
                <w:sz w:val="18"/>
                <w:szCs w:val="18"/>
              </w:rPr>
            </w:pP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1、随本表附</w:t>
      </w:r>
      <w:r w:rsidR="00E27FBF" w:rsidRPr="0011125B">
        <w:rPr>
          <w:rFonts w:ascii="宋体" w:hAnsi="宋体" w:hint="eastAsia"/>
          <w:color w:val="000000" w:themeColor="text1"/>
          <w:sz w:val="18"/>
          <w:szCs w:val="18"/>
        </w:rPr>
        <w:t>投标人</w:t>
      </w:r>
      <w:r w:rsidRPr="0011125B">
        <w:rPr>
          <w:rFonts w:ascii="宋体" w:hAnsi="宋体"/>
          <w:color w:val="000000" w:themeColor="text1"/>
          <w:sz w:val="18"/>
          <w:szCs w:val="18"/>
          <w:u w:val="single"/>
        </w:rPr>
        <w:t xml:space="preserve"> </w:t>
      </w:r>
      <w:r w:rsidR="00C95CE3" w:rsidRPr="0011125B">
        <w:rPr>
          <w:rFonts w:ascii="宋体" w:hAnsi="宋体"/>
          <w:color w:val="000000" w:themeColor="text1"/>
          <w:sz w:val="18"/>
          <w:szCs w:val="18"/>
          <w:u w:val="single"/>
        </w:rPr>
        <w:t>201</w:t>
      </w:r>
      <w:r w:rsidR="004B2926" w:rsidRPr="0011125B">
        <w:rPr>
          <w:rFonts w:ascii="宋体" w:hAnsi="宋体"/>
          <w:color w:val="000000" w:themeColor="text1"/>
          <w:sz w:val="18"/>
          <w:szCs w:val="18"/>
          <w:u w:val="single"/>
        </w:rPr>
        <w:t>7</w:t>
      </w:r>
      <w:r w:rsidRPr="0011125B">
        <w:rPr>
          <w:rFonts w:ascii="宋体" w:hAnsi="宋体"/>
          <w:color w:val="000000" w:themeColor="text1"/>
          <w:sz w:val="18"/>
          <w:szCs w:val="18"/>
          <w:u w:val="single"/>
        </w:rPr>
        <w:t xml:space="preserve"> </w:t>
      </w:r>
      <w:r w:rsidRPr="0011125B">
        <w:rPr>
          <w:rFonts w:ascii="宋体" w:hAnsi="宋体" w:hint="eastAsia"/>
          <w:color w:val="000000" w:themeColor="text1"/>
          <w:sz w:val="18"/>
          <w:szCs w:val="18"/>
        </w:rPr>
        <w:t>年度注册资本、净资产、长期投资以及担保事项证明文件；</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2、随本表附</w:t>
      </w:r>
      <w:r w:rsidR="00E27FBF" w:rsidRPr="0011125B">
        <w:rPr>
          <w:rFonts w:ascii="宋体" w:hAnsi="宋体" w:hint="eastAsia"/>
          <w:color w:val="000000" w:themeColor="text1"/>
          <w:sz w:val="18"/>
          <w:szCs w:val="18"/>
        </w:rPr>
        <w:t>投标人</w:t>
      </w:r>
      <w:r w:rsidRPr="0011125B">
        <w:rPr>
          <w:rFonts w:ascii="宋体" w:hAnsi="宋体"/>
          <w:color w:val="000000" w:themeColor="text1"/>
          <w:sz w:val="18"/>
          <w:szCs w:val="18"/>
          <w:u w:val="single"/>
        </w:rPr>
        <w:t xml:space="preserve"> </w:t>
      </w:r>
      <w:r w:rsidR="00C95CE3" w:rsidRPr="0011125B">
        <w:rPr>
          <w:rFonts w:ascii="宋体" w:hAnsi="宋体"/>
          <w:color w:val="000000" w:themeColor="text1"/>
          <w:sz w:val="18"/>
          <w:szCs w:val="18"/>
          <w:u w:val="single"/>
        </w:rPr>
        <w:t>201</w:t>
      </w:r>
      <w:r w:rsidR="004B2926" w:rsidRPr="0011125B">
        <w:rPr>
          <w:rFonts w:ascii="宋体" w:hAnsi="宋体"/>
          <w:color w:val="000000" w:themeColor="text1"/>
          <w:sz w:val="18"/>
          <w:szCs w:val="18"/>
          <w:u w:val="single"/>
        </w:rPr>
        <w:t>7</w:t>
      </w:r>
      <w:r w:rsidRPr="0011125B">
        <w:rPr>
          <w:rFonts w:ascii="宋体" w:hAnsi="宋体"/>
          <w:color w:val="000000" w:themeColor="text1"/>
          <w:sz w:val="18"/>
          <w:szCs w:val="18"/>
          <w:u w:val="single"/>
        </w:rPr>
        <w:t xml:space="preserve"> </w:t>
      </w:r>
      <w:r w:rsidRPr="0011125B">
        <w:rPr>
          <w:rFonts w:ascii="宋体" w:hAnsi="宋体" w:hint="eastAsia"/>
          <w:color w:val="000000" w:themeColor="text1"/>
          <w:sz w:val="18"/>
          <w:szCs w:val="18"/>
        </w:rPr>
        <w:t>年的经会计师事务所或审计机构审计的财务会计报表，包括资产负债表、现金流量表、利润表和财务情况说明书的复印件（加盖</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单位公章）；</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3、本表所列数据必须与本表各附件中的数据相一致；</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color w:val="000000" w:themeColor="text1"/>
          <w:sz w:val="18"/>
          <w:szCs w:val="18"/>
        </w:rPr>
        <w:t>4</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的，联合体各成员应分别填写和提供后附资料。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 w:val="18"/>
          <w:szCs w:val="18"/>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4  </w:t>
      </w:r>
      <w:r w:rsidRPr="0011125B">
        <w:rPr>
          <w:rFonts w:ascii="黑体" w:eastAsia="黑体" w:hAnsi="黑体" w:hint="eastAsia"/>
          <w:color w:val="000000" w:themeColor="text1"/>
          <w:sz w:val="24"/>
          <w:szCs w:val="24"/>
        </w:rPr>
        <w:t>投融资能力表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125B" w:rsidRPr="0011125B" w:rsidTr="00774B50">
        <w:trPr>
          <w:trHeight w:val="10675"/>
        </w:trPr>
        <w:tc>
          <w:tcPr>
            <w:tcW w:w="9286" w:type="dxa"/>
            <w:shd w:val="clear" w:color="auto" w:fill="auto"/>
          </w:tcPr>
          <w:p w:rsidR="000A6BFE" w:rsidRPr="0011125B" w:rsidRDefault="000A6BFE" w:rsidP="003412ED">
            <w:pPr>
              <w:topLinePunct/>
              <w:jc w:val="center"/>
              <w:rPr>
                <w:rFonts w:ascii="黑体" w:eastAsia="黑体" w:hAnsi="黑体"/>
                <w:color w:val="000000" w:themeColor="text1"/>
                <w:sz w:val="18"/>
                <w:szCs w:val="18"/>
              </w:rPr>
            </w:pPr>
          </w:p>
          <w:p w:rsidR="000A6BFE" w:rsidRPr="0011125B" w:rsidRDefault="000A6BFE" w:rsidP="003412ED">
            <w:pPr>
              <w:topLinePunct/>
              <w:jc w:val="center"/>
              <w:rPr>
                <w:rFonts w:ascii="黑体" w:eastAsia="黑体" w:hAnsi="黑体"/>
                <w:color w:val="000000" w:themeColor="text1"/>
                <w:sz w:val="18"/>
                <w:szCs w:val="18"/>
              </w:rPr>
            </w:pPr>
          </w:p>
          <w:p w:rsidR="000A6BFE" w:rsidRPr="0011125B" w:rsidRDefault="00E27FBF" w:rsidP="003412ED">
            <w:pPr>
              <w:topLinePunct/>
              <w:jc w:val="center"/>
              <w:rPr>
                <w:rFonts w:ascii="宋体" w:hAnsi="宋体" w:cs="宋体"/>
                <w:color w:val="000000" w:themeColor="text1"/>
                <w:szCs w:val="21"/>
              </w:rPr>
            </w:pPr>
            <w:r w:rsidRPr="0011125B">
              <w:rPr>
                <w:rFonts w:ascii="宋体" w:hAnsi="宋体" w:cs="宋体" w:hint="eastAsia"/>
                <w:color w:val="000000" w:themeColor="text1"/>
                <w:szCs w:val="21"/>
              </w:rPr>
              <w:t>投标人</w:t>
            </w:r>
            <w:r w:rsidR="000A6BFE" w:rsidRPr="0011125B">
              <w:rPr>
                <w:rFonts w:ascii="宋体" w:hAnsi="宋体" w:cs="宋体" w:hint="eastAsia"/>
                <w:color w:val="000000" w:themeColor="text1"/>
                <w:szCs w:val="21"/>
              </w:rPr>
              <w:t>应在此分别提供项目资本金和其余建设资金的筹措方案，</w:t>
            </w:r>
          </w:p>
          <w:p w:rsidR="000A6BFE" w:rsidRPr="0011125B" w:rsidRDefault="000A6BFE" w:rsidP="003412ED">
            <w:pPr>
              <w:topLinePunct/>
              <w:jc w:val="center"/>
              <w:rPr>
                <w:rFonts w:ascii="黑体" w:eastAsia="黑体" w:hAnsi="黑体"/>
                <w:color w:val="000000" w:themeColor="text1"/>
                <w:sz w:val="18"/>
                <w:szCs w:val="18"/>
              </w:rPr>
            </w:pPr>
            <w:r w:rsidRPr="0011125B">
              <w:rPr>
                <w:rFonts w:ascii="宋体" w:hAnsi="宋体" w:cs="宋体" w:hint="eastAsia"/>
                <w:color w:val="000000" w:themeColor="text1"/>
                <w:szCs w:val="21"/>
              </w:rPr>
              <w:t>包括到位计划、额度、来源、证明材料等。</w:t>
            </w: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1、随本表附投融资能力证明材料的复印件（加盖</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单位公章），投融资能力证明材料包括：银行或其他金融机构方面出具的资信证明材料、支持函件、授信协议、存款证明等；</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color w:val="000000" w:themeColor="text1"/>
          <w:sz w:val="18"/>
          <w:szCs w:val="18"/>
        </w:rPr>
        <w:t>2</w:t>
      </w:r>
      <w:r w:rsidRPr="0011125B">
        <w:rPr>
          <w:rFonts w:ascii="宋体" w:hAnsi="宋体" w:hint="eastAsia"/>
          <w:color w:val="000000" w:themeColor="text1"/>
          <w:sz w:val="18"/>
          <w:szCs w:val="18"/>
        </w:rPr>
        <w:t>、</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应提供足够详细的上述资料，以使</w:t>
      </w:r>
      <w:r w:rsidR="00E938D0" w:rsidRPr="0011125B">
        <w:rPr>
          <w:rFonts w:ascii="宋体" w:hAnsi="宋体" w:hint="eastAsia"/>
          <w:color w:val="000000" w:themeColor="text1"/>
          <w:sz w:val="18"/>
          <w:szCs w:val="18"/>
        </w:rPr>
        <w:t>招标人</w:t>
      </w:r>
      <w:r w:rsidRPr="0011125B">
        <w:rPr>
          <w:rFonts w:ascii="宋体" w:hAnsi="宋体" w:hint="eastAsia"/>
          <w:color w:val="000000" w:themeColor="text1"/>
          <w:sz w:val="18"/>
          <w:szCs w:val="18"/>
        </w:rPr>
        <w:t>能够判断如果</w:t>
      </w:r>
      <w:r w:rsidR="00E27FBF" w:rsidRPr="0011125B">
        <w:rPr>
          <w:rFonts w:ascii="宋体" w:hAnsi="宋体" w:hint="eastAsia"/>
          <w:color w:val="000000" w:themeColor="text1"/>
          <w:sz w:val="18"/>
          <w:szCs w:val="18"/>
        </w:rPr>
        <w:t>投标人</w:t>
      </w:r>
      <w:r w:rsidR="00095B1C" w:rsidRPr="0011125B">
        <w:rPr>
          <w:rFonts w:ascii="宋体" w:hAnsi="宋体" w:hint="eastAsia"/>
          <w:color w:val="000000" w:themeColor="text1"/>
          <w:sz w:val="18"/>
          <w:szCs w:val="18"/>
        </w:rPr>
        <w:t>中标</w:t>
      </w:r>
      <w:r w:rsidRPr="0011125B">
        <w:rPr>
          <w:rFonts w:ascii="宋体" w:hAnsi="宋体" w:hint="eastAsia"/>
          <w:color w:val="000000" w:themeColor="text1"/>
          <w:sz w:val="18"/>
          <w:szCs w:val="18"/>
        </w:rPr>
        <w:t>的话，是否具备履行义务的财务实力；</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3、以联合体形式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的，联合体各成员应分别填写和提供后附资料。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Cs w:val="21"/>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5  </w:t>
      </w:r>
      <w:r w:rsidRPr="0011125B">
        <w:rPr>
          <w:rFonts w:ascii="黑体" w:eastAsia="黑体" w:hAnsi="黑体" w:hint="eastAsia"/>
          <w:color w:val="000000" w:themeColor="text1"/>
          <w:sz w:val="24"/>
          <w:szCs w:val="24"/>
        </w:rPr>
        <w:t>目前对外投资表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125B" w:rsidRPr="0011125B" w:rsidTr="003412ED">
        <w:trPr>
          <w:trHeight w:val="12426"/>
        </w:trPr>
        <w:tc>
          <w:tcPr>
            <w:tcW w:w="9286" w:type="dxa"/>
            <w:shd w:val="clear" w:color="auto" w:fill="auto"/>
          </w:tcPr>
          <w:p w:rsidR="000A6BFE" w:rsidRPr="0011125B" w:rsidRDefault="000A6BFE" w:rsidP="003412ED">
            <w:pPr>
              <w:topLinePunct/>
              <w:jc w:val="center"/>
              <w:rPr>
                <w:rFonts w:ascii="黑体" w:eastAsia="黑体" w:hAnsi="黑体"/>
                <w:color w:val="000000" w:themeColor="text1"/>
                <w:sz w:val="18"/>
                <w:szCs w:val="18"/>
              </w:rPr>
            </w:pPr>
          </w:p>
          <w:p w:rsidR="000A6BFE" w:rsidRPr="0011125B" w:rsidRDefault="000A6BFE" w:rsidP="003412ED">
            <w:pPr>
              <w:topLinePunct/>
              <w:jc w:val="center"/>
              <w:rPr>
                <w:rFonts w:ascii="黑体" w:eastAsia="黑体" w:hAnsi="黑体"/>
                <w:color w:val="000000" w:themeColor="text1"/>
                <w:sz w:val="18"/>
                <w:szCs w:val="18"/>
              </w:rPr>
            </w:pPr>
          </w:p>
          <w:p w:rsidR="000A6BFE" w:rsidRPr="0011125B" w:rsidRDefault="00E27FBF" w:rsidP="003412ED">
            <w:pPr>
              <w:topLinePunct/>
              <w:jc w:val="center"/>
              <w:rPr>
                <w:rFonts w:ascii="黑体" w:eastAsia="黑体" w:hAnsi="黑体"/>
                <w:color w:val="000000" w:themeColor="text1"/>
                <w:sz w:val="18"/>
                <w:szCs w:val="18"/>
              </w:rPr>
            </w:pPr>
            <w:r w:rsidRPr="0011125B">
              <w:rPr>
                <w:rFonts w:ascii="宋体" w:hAnsi="宋体" w:cs="宋体" w:hint="eastAsia"/>
                <w:color w:val="000000" w:themeColor="text1"/>
                <w:szCs w:val="21"/>
              </w:rPr>
              <w:t>投标人</w:t>
            </w:r>
            <w:r w:rsidR="000A6BFE" w:rsidRPr="0011125B">
              <w:rPr>
                <w:rFonts w:ascii="宋体" w:hAnsi="宋体" w:cs="宋体" w:hint="eastAsia"/>
                <w:color w:val="000000" w:themeColor="text1"/>
                <w:szCs w:val="21"/>
              </w:rPr>
              <w:t>应在此提供目前对外投资项目详细清单，并说明相关项目情况；此外，对上述投资项目中是否存在不良经营状况、重大债权、债务纠纷、重大诉讼或严重违约等情况作出说明。</w:t>
            </w: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 w:val="18"/>
          <w:szCs w:val="18"/>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6  </w:t>
      </w:r>
      <w:r w:rsidRPr="0011125B">
        <w:rPr>
          <w:rFonts w:ascii="黑体" w:eastAsia="黑体" w:hAnsi="黑体" w:hint="eastAsia"/>
          <w:color w:val="000000" w:themeColor="text1"/>
          <w:sz w:val="24"/>
          <w:szCs w:val="24"/>
        </w:rPr>
        <w:t>类似项目投融资情况表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723"/>
        <w:gridCol w:w="574"/>
        <w:gridCol w:w="1149"/>
        <w:gridCol w:w="1149"/>
        <w:gridCol w:w="574"/>
        <w:gridCol w:w="1723"/>
      </w:tblGrid>
      <w:tr w:rsidR="0011125B" w:rsidRPr="0011125B" w:rsidTr="003412ED">
        <w:trPr>
          <w:trHeight w:val="567"/>
        </w:trPr>
        <w:tc>
          <w:tcPr>
            <w:tcW w:w="956"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项目名称</w:t>
            </w:r>
          </w:p>
        </w:tc>
        <w:tc>
          <w:tcPr>
            <w:tcW w:w="4044" w:type="pct"/>
            <w:gridSpan w:val="6"/>
            <w:vAlign w:val="center"/>
          </w:tcPr>
          <w:p w:rsidR="000A6BFE" w:rsidRPr="0011125B" w:rsidRDefault="000A6BFE" w:rsidP="003412ED">
            <w:pPr>
              <w:jc w:val="center"/>
              <w:rPr>
                <w:rFonts w:ascii="宋体" w:hAnsi="宋体" w:cs="宋体"/>
                <w:color w:val="000000" w:themeColor="text1"/>
                <w:szCs w:val="21"/>
              </w:rPr>
            </w:pPr>
          </w:p>
        </w:tc>
      </w:tr>
      <w:tr w:rsidR="0011125B" w:rsidRPr="0011125B" w:rsidTr="003412ED">
        <w:trPr>
          <w:trHeight w:val="567"/>
        </w:trPr>
        <w:tc>
          <w:tcPr>
            <w:tcW w:w="956"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参与方式</w:t>
            </w:r>
          </w:p>
        </w:tc>
        <w:tc>
          <w:tcPr>
            <w:tcW w:w="4044" w:type="pct"/>
            <w:gridSpan w:val="6"/>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（独立承担、主持、参与）</w:t>
            </w:r>
          </w:p>
        </w:tc>
      </w:tr>
      <w:tr w:rsidR="0011125B" w:rsidRPr="0011125B" w:rsidTr="003412ED">
        <w:trPr>
          <w:trHeight w:val="567"/>
        </w:trPr>
        <w:tc>
          <w:tcPr>
            <w:tcW w:w="956" w:type="pct"/>
            <w:vMerge w:val="restar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项目规模</w:t>
            </w: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项目种类</w:t>
            </w: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技术指标</w:t>
            </w: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投资额</w:t>
            </w:r>
          </w:p>
        </w:tc>
      </w:tr>
      <w:tr w:rsidR="0011125B" w:rsidRPr="0011125B" w:rsidTr="003412ED">
        <w:trPr>
          <w:trHeight w:val="567"/>
        </w:trPr>
        <w:tc>
          <w:tcPr>
            <w:tcW w:w="956" w:type="pct"/>
            <w:vMerge/>
            <w:vAlign w:val="center"/>
          </w:tcPr>
          <w:p w:rsidR="000A6BFE" w:rsidRPr="0011125B" w:rsidRDefault="000A6BFE" w:rsidP="003412ED">
            <w:pPr>
              <w:jc w:val="center"/>
              <w:rPr>
                <w:rFonts w:ascii="宋体" w:hAnsi="宋体" w:cs="宋体"/>
                <w:color w:val="000000" w:themeColor="text1"/>
                <w:szCs w:val="21"/>
              </w:rPr>
            </w:pP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p>
        </w:tc>
        <w:tc>
          <w:tcPr>
            <w:tcW w:w="1348" w:type="pct"/>
            <w:gridSpan w:val="2"/>
            <w:vAlign w:val="center"/>
          </w:tcPr>
          <w:p w:rsidR="000A6BFE" w:rsidRPr="0011125B" w:rsidRDefault="000A6BFE" w:rsidP="003412ED">
            <w:pPr>
              <w:jc w:val="center"/>
              <w:rPr>
                <w:rFonts w:ascii="宋体" w:hAnsi="宋体" w:cs="宋体"/>
                <w:color w:val="000000" w:themeColor="text1"/>
                <w:szCs w:val="21"/>
              </w:rPr>
            </w:pPr>
          </w:p>
        </w:tc>
      </w:tr>
      <w:tr w:rsidR="0011125B" w:rsidRPr="0011125B" w:rsidTr="003412ED">
        <w:trPr>
          <w:trHeight w:val="567"/>
        </w:trPr>
        <w:tc>
          <w:tcPr>
            <w:tcW w:w="956" w:type="pct"/>
            <w:vMerge w:val="restar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融资方式</w:t>
            </w:r>
          </w:p>
        </w:tc>
        <w:tc>
          <w:tcPr>
            <w:tcW w:w="1011"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1.自筹</w:t>
            </w:r>
          </w:p>
        </w:tc>
        <w:tc>
          <w:tcPr>
            <w:tcW w:w="1011"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2.国家补助</w:t>
            </w:r>
          </w:p>
        </w:tc>
        <w:tc>
          <w:tcPr>
            <w:tcW w:w="1011"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3.银行贷款</w:t>
            </w:r>
          </w:p>
        </w:tc>
        <w:tc>
          <w:tcPr>
            <w:tcW w:w="1010"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4.其他</w:t>
            </w:r>
          </w:p>
        </w:tc>
      </w:tr>
      <w:tr w:rsidR="0011125B" w:rsidRPr="0011125B" w:rsidTr="003412ED">
        <w:trPr>
          <w:trHeight w:val="567"/>
        </w:trPr>
        <w:tc>
          <w:tcPr>
            <w:tcW w:w="956" w:type="pct"/>
            <w:vMerge/>
            <w:vAlign w:val="center"/>
          </w:tcPr>
          <w:p w:rsidR="000A6BFE" w:rsidRPr="0011125B" w:rsidRDefault="000A6BFE" w:rsidP="003412ED">
            <w:pPr>
              <w:jc w:val="center"/>
              <w:rPr>
                <w:rFonts w:ascii="宋体" w:hAnsi="宋体" w:cs="宋体"/>
                <w:color w:val="000000" w:themeColor="text1"/>
                <w:szCs w:val="21"/>
              </w:rPr>
            </w:pPr>
          </w:p>
        </w:tc>
        <w:tc>
          <w:tcPr>
            <w:tcW w:w="1011"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u w:val="single"/>
              </w:rPr>
              <w:t xml:space="preserve">   </w:t>
            </w:r>
            <w:r w:rsidRPr="0011125B">
              <w:rPr>
                <w:rFonts w:ascii="宋体" w:hAnsi="宋体" w:cs="宋体" w:hint="eastAsia"/>
                <w:color w:val="000000" w:themeColor="text1"/>
                <w:szCs w:val="21"/>
              </w:rPr>
              <w:t>万元</w:t>
            </w:r>
          </w:p>
        </w:tc>
        <w:tc>
          <w:tcPr>
            <w:tcW w:w="1011"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u w:val="single"/>
              </w:rPr>
              <w:t xml:space="preserve">   </w:t>
            </w:r>
            <w:r w:rsidRPr="0011125B">
              <w:rPr>
                <w:rFonts w:ascii="宋体" w:hAnsi="宋体" w:cs="宋体" w:hint="eastAsia"/>
                <w:color w:val="000000" w:themeColor="text1"/>
                <w:szCs w:val="21"/>
              </w:rPr>
              <w:t>万元</w:t>
            </w:r>
          </w:p>
        </w:tc>
        <w:tc>
          <w:tcPr>
            <w:tcW w:w="1011" w:type="pct"/>
            <w:gridSpan w:val="2"/>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u w:val="single"/>
              </w:rPr>
              <w:t xml:space="preserve">   </w:t>
            </w:r>
            <w:r w:rsidRPr="0011125B">
              <w:rPr>
                <w:rFonts w:ascii="宋体" w:hAnsi="宋体" w:cs="宋体" w:hint="eastAsia"/>
                <w:color w:val="000000" w:themeColor="text1"/>
                <w:szCs w:val="21"/>
              </w:rPr>
              <w:t>万元</w:t>
            </w:r>
          </w:p>
        </w:tc>
        <w:tc>
          <w:tcPr>
            <w:tcW w:w="1010"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u w:val="single"/>
              </w:rPr>
              <w:t xml:space="preserve">   </w:t>
            </w:r>
            <w:r w:rsidRPr="0011125B">
              <w:rPr>
                <w:rFonts w:ascii="宋体" w:hAnsi="宋体" w:cs="宋体" w:hint="eastAsia"/>
                <w:color w:val="000000" w:themeColor="text1"/>
                <w:szCs w:val="21"/>
              </w:rPr>
              <w:t>万元</w:t>
            </w:r>
          </w:p>
        </w:tc>
      </w:tr>
      <w:tr w:rsidR="0011125B" w:rsidRPr="0011125B" w:rsidTr="003412ED">
        <w:trPr>
          <w:trHeight w:val="3799"/>
        </w:trPr>
        <w:tc>
          <w:tcPr>
            <w:tcW w:w="956"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项</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目</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情</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况</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说</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明</w:t>
            </w:r>
          </w:p>
        </w:tc>
        <w:tc>
          <w:tcPr>
            <w:tcW w:w="4044" w:type="pct"/>
            <w:gridSpan w:val="6"/>
            <w:vAlign w:val="center"/>
          </w:tcPr>
          <w:p w:rsidR="000A6BFE" w:rsidRPr="0011125B" w:rsidRDefault="000A6BFE" w:rsidP="003412ED">
            <w:pPr>
              <w:jc w:val="center"/>
              <w:rPr>
                <w:rFonts w:ascii="宋体" w:hAnsi="宋体" w:cs="宋体"/>
                <w:color w:val="000000" w:themeColor="text1"/>
                <w:szCs w:val="21"/>
              </w:rPr>
            </w:pPr>
          </w:p>
        </w:tc>
      </w:tr>
      <w:tr w:rsidR="0011125B" w:rsidRPr="0011125B" w:rsidTr="00774B50">
        <w:trPr>
          <w:trHeight w:val="3393"/>
        </w:trPr>
        <w:tc>
          <w:tcPr>
            <w:tcW w:w="956" w:type="pct"/>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相</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关</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附</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件</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说</w:t>
            </w:r>
          </w:p>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明</w:t>
            </w:r>
          </w:p>
        </w:tc>
        <w:tc>
          <w:tcPr>
            <w:tcW w:w="4044" w:type="pct"/>
            <w:gridSpan w:val="6"/>
            <w:vAlign w:val="center"/>
          </w:tcPr>
          <w:p w:rsidR="000A6BFE" w:rsidRPr="0011125B" w:rsidRDefault="000A6BFE" w:rsidP="003412ED">
            <w:pPr>
              <w:jc w:val="center"/>
              <w:rPr>
                <w:rFonts w:ascii="宋体" w:hAnsi="宋体" w:cs="宋体"/>
                <w:color w:val="000000" w:themeColor="text1"/>
                <w:szCs w:val="21"/>
              </w:rPr>
            </w:pPr>
            <w:r w:rsidRPr="0011125B">
              <w:rPr>
                <w:rFonts w:ascii="宋体" w:hAnsi="宋体" w:cs="宋体" w:hint="eastAsia"/>
                <w:color w:val="000000" w:themeColor="text1"/>
                <w:szCs w:val="21"/>
              </w:rPr>
              <w:t>（列出</w:t>
            </w:r>
            <w:r w:rsidR="00E27FBF" w:rsidRPr="0011125B">
              <w:rPr>
                <w:rFonts w:ascii="宋体" w:hAnsi="宋体" w:cs="宋体" w:hint="eastAsia"/>
                <w:color w:val="000000" w:themeColor="text1"/>
                <w:szCs w:val="21"/>
              </w:rPr>
              <w:t>投标人</w:t>
            </w:r>
            <w:r w:rsidRPr="0011125B">
              <w:rPr>
                <w:rFonts w:ascii="宋体" w:hAnsi="宋体" w:cs="宋体" w:hint="eastAsia"/>
                <w:color w:val="000000" w:themeColor="text1"/>
                <w:szCs w:val="21"/>
              </w:rPr>
              <w:t>针对该项目所附的附件清单）</w:t>
            </w: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应详细说明曾独立承担或主持（作为联合体牵头人）或参与过的类似项目投融资的实际情况，1个项目1张表格，并附有关证明文件等；</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2、上述项目可以是</w:t>
      </w:r>
      <w:r w:rsidR="00E27FBF" w:rsidRPr="0011125B">
        <w:rPr>
          <w:rFonts w:ascii="宋体" w:hAnsi="宋体" w:hint="eastAsia"/>
          <w:color w:val="000000" w:themeColor="text1"/>
          <w:sz w:val="18"/>
          <w:szCs w:val="18"/>
        </w:rPr>
        <w:t>投标人</w:t>
      </w:r>
      <w:r w:rsidRPr="0011125B">
        <w:rPr>
          <w:rFonts w:ascii="宋体" w:hAnsi="宋体" w:hint="eastAsia"/>
          <w:color w:val="000000" w:themeColor="text1"/>
          <w:sz w:val="18"/>
          <w:szCs w:val="18"/>
        </w:rPr>
        <w:t>单独投资完成的项目，也可以是以股东身份参股的投资项目；</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color w:val="000000" w:themeColor="text1"/>
          <w:sz w:val="18"/>
          <w:szCs w:val="18"/>
        </w:rPr>
        <w:t>3</w:t>
      </w:r>
      <w:r w:rsidRPr="0011125B">
        <w:rPr>
          <w:rFonts w:ascii="宋体" w:hAnsi="宋体" w:hint="eastAsia"/>
          <w:color w:val="000000" w:themeColor="text1"/>
          <w:sz w:val="18"/>
          <w:szCs w:val="18"/>
        </w:rPr>
        <w:t>、本表所述项目是指投资额在</w:t>
      </w:r>
      <w:r w:rsidRPr="0011125B">
        <w:rPr>
          <w:rFonts w:ascii="宋体" w:hAnsi="宋体" w:hint="eastAsia"/>
          <w:color w:val="000000" w:themeColor="text1"/>
          <w:sz w:val="18"/>
          <w:szCs w:val="18"/>
          <w:u w:val="single"/>
        </w:rPr>
        <w:t xml:space="preserve">      </w:t>
      </w:r>
      <w:r w:rsidRPr="0011125B">
        <w:rPr>
          <w:rFonts w:ascii="宋体" w:hAnsi="宋体" w:hint="eastAsia"/>
          <w:color w:val="000000" w:themeColor="text1"/>
          <w:sz w:val="18"/>
          <w:szCs w:val="18"/>
        </w:rPr>
        <w:t>万元人民币以上的项目；</w:t>
      </w:r>
    </w:p>
    <w:p w:rsidR="000A6BFE" w:rsidRPr="0011125B" w:rsidRDefault="000A6BFE" w:rsidP="000A6BFE">
      <w:pPr>
        <w:topLinePunct/>
        <w:ind w:firstLineChars="200" w:firstLine="360"/>
        <w:rPr>
          <w:rFonts w:ascii="黑体" w:eastAsia="黑体" w:hAnsi="黑体"/>
          <w:color w:val="000000" w:themeColor="text1"/>
          <w:sz w:val="18"/>
          <w:szCs w:val="18"/>
        </w:rPr>
      </w:pPr>
      <w:r w:rsidRPr="0011125B">
        <w:rPr>
          <w:rFonts w:ascii="宋体" w:hAnsi="宋体"/>
          <w:color w:val="000000" w:themeColor="text1"/>
          <w:sz w:val="18"/>
          <w:szCs w:val="18"/>
        </w:rPr>
        <w:t>4</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 w:val="18"/>
          <w:szCs w:val="18"/>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7  </w:t>
      </w:r>
      <w:r w:rsidRPr="0011125B">
        <w:rPr>
          <w:rFonts w:ascii="黑体" w:eastAsia="黑体" w:hAnsi="黑体" w:hint="eastAsia"/>
          <w:color w:val="000000" w:themeColor="text1"/>
          <w:sz w:val="24"/>
          <w:szCs w:val="24"/>
        </w:rPr>
        <w:t>类似项目管理经验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125B" w:rsidRPr="0011125B" w:rsidTr="00774B50">
        <w:trPr>
          <w:trHeight w:val="11526"/>
        </w:trPr>
        <w:tc>
          <w:tcPr>
            <w:tcW w:w="9286" w:type="dxa"/>
            <w:shd w:val="clear" w:color="auto" w:fill="auto"/>
          </w:tcPr>
          <w:p w:rsidR="000A6BFE" w:rsidRPr="0011125B" w:rsidRDefault="000A6BFE" w:rsidP="003412ED">
            <w:pPr>
              <w:topLinePunct/>
              <w:jc w:val="center"/>
              <w:rPr>
                <w:rFonts w:ascii="宋体" w:hAnsi="宋体"/>
                <w:color w:val="000000" w:themeColor="text1"/>
                <w:szCs w:val="21"/>
              </w:rPr>
            </w:pPr>
          </w:p>
          <w:p w:rsidR="000A6BFE" w:rsidRPr="0011125B" w:rsidRDefault="000A6BFE" w:rsidP="003412ED">
            <w:pPr>
              <w:topLinePunct/>
              <w:jc w:val="center"/>
              <w:rPr>
                <w:rFonts w:ascii="宋体" w:hAnsi="宋体"/>
                <w:color w:val="000000" w:themeColor="text1"/>
                <w:szCs w:val="21"/>
              </w:rPr>
            </w:pPr>
          </w:p>
          <w:p w:rsidR="000A6BFE" w:rsidRPr="0011125B" w:rsidRDefault="00E27FBF" w:rsidP="003412ED">
            <w:pPr>
              <w:topLinePunct/>
              <w:ind w:firstLineChars="200" w:firstLine="420"/>
              <w:rPr>
                <w:rFonts w:ascii="宋体" w:hAnsi="宋体"/>
                <w:color w:val="000000" w:themeColor="text1"/>
                <w:szCs w:val="21"/>
              </w:rPr>
            </w:pPr>
            <w:r w:rsidRPr="0011125B">
              <w:rPr>
                <w:rFonts w:ascii="宋体" w:hAnsi="宋体" w:hint="eastAsia"/>
                <w:color w:val="000000" w:themeColor="text1"/>
                <w:szCs w:val="21"/>
              </w:rPr>
              <w:t>投标人</w:t>
            </w:r>
            <w:r w:rsidR="000A6BFE" w:rsidRPr="0011125B">
              <w:rPr>
                <w:rFonts w:ascii="宋体" w:hAnsi="宋体" w:hint="eastAsia"/>
                <w:color w:val="000000" w:themeColor="text1"/>
                <w:szCs w:val="21"/>
              </w:rPr>
              <w:t>应对曾独立承担或主持（作为联合体牵头人）或参与过项目投融资、建设或运营管理的类似项目进行详细说明，包括：</w:t>
            </w:r>
          </w:p>
          <w:p w:rsidR="000A6BFE" w:rsidRPr="0011125B" w:rsidRDefault="000A6BFE" w:rsidP="003412ED">
            <w:pPr>
              <w:topLinePunct/>
              <w:ind w:firstLineChars="200" w:firstLine="420"/>
              <w:rPr>
                <w:rFonts w:ascii="宋体" w:hAnsi="宋体"/>
                <w:color w:val="000000" w:themeColor="text1"/>
                <w:szCs w:val="21"/>
              </w:rPr>
            </w:pPr>
            <w:r w:rsidRPr="0011125B">
              <w:rPr>
                <w:rFonts w:ascii="宋体" w:hAnsi="宋体" w:hint="eastAsia"/>
                <w:color w:val="000000" w:themeColor="text1"/>
                <w:szCs w:val="21"/>
              </w:rPr>
              <w:t>1.项目名称、主管机构名称及联系方式；</w:t>
            </w:r>
          </w:p>
          <w:p w:rsidR="000A6BFE" w:rsidRPr="0011125B" w:rsidRDefault="000A6BFE" w:rsidP="003412ED">
            <w:pPr>
              <w:topLinePunct/>
              <w:ind w:firstLineChars="200" w:firstLine="420"/>
              <w:rPr>
                <w:rFonts w:ascii="宋体" w:hAnsi="宋体"/>
                <w:color w:val="000000" w:themeColor="text1"/>
                <w:szCs w:val="21"/>
              </w:rPr>
            </w:pPr>
            <w:r w:rsidRPr="0011125B">
              <w:rPr>
                <w:rFonts w:ascii="宋体" w:hAnsi="宋体" w:hint="eastAsia"/>
                <w:color w:val="000000" w:themeColor="text1"/>
                <w:szCs w:val="21"/>
              </w:rPr>
              <w:t>2.项目情况简介：项目投融资、项目规模等级、建设工期、工程总投资、主要工程内容、运营管理等；</w:t>
            </w:r>
          </w:p>
          <w:p w:rsidR="000A6BFE" w:rsidRPr="0011125B" w:rsidRDefault="000A6BFE" w:rsidP="003412ED">
            <w:pPr>
              <w:topLinePunct/>
              <w:ind w:firstLineChars="200" w:firstLine="420"/>
              <w:rPr>
                <w:rFonts w:ascii="宋体" w:hAnsi="宋体"/>
                <w:color w:val="000000" w:themeColor="text1"/>
                <w:szCs w:val="21"/>
              </w:rPr>
            </w:pPr>
            <w:r w:rsidRPr="0011125B">
              <w:rPr>
                <w:rFonts w:ascii="宋体" w:hAnsi="宋体" w:hint="eastAsia"/>
                <w:color w:val="000000" w:themeColor="text1"/>
                <w:szCs w:val="21"/>
              </w:rPr>
              <w:t>3.说明</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在该项目中承担哪部分任务、承担何种任务（投融资、建设或运营管理），是独立承担或是主持（作为联合体牵头人）还是与其他单位合作完成；</w:t>
            </w:r>
          </w:p>
          <w:p w:rsidR="000A6BFE" w:rsidRPr="0011125B" w:rsidRDefault="000A6BFE" w:rsidP="003412ED">
            <w:pPr>
              <w:topLinePunct/>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应随本表提供与各项目主管机构的合同及该机构对</w:t>
            </w:r>
            <w:r w:rsidR="00E27FBF" w:rsidRPr="0011125B">
              <w:rPr>
                <w:rFonts w:ascii="宋体" w:hAnsi="宋体" w:hint="eastAsia"/>
                <w:color w:val="000000" w:themeColor="text1"/>
                <w:szCs w:val="21"/>
              </w:rPr>
              <w:t>投标人</w:t>
            </w:r>
            <w:r w:rsidRPr="0011125B">
              <w:rPr>
                <w:rFonts w:ascii="宋体" w:hAnsi="宋体" w:hint="eastAsia"/>
                <w:color w:val="000000" w:themeColor="text1"/>
                <w:szCs w:val="21"/>
              </w:rPr>
              <w:t>履行合同的说明文件或其他证明材料复印件。</w:t>
            </w:r>
          </w:p>
        </w:tc>
      </w:tr>
    </w:tbl>
    <w:p w:rsidR="000A6BFE" w:rsidRPr="0011125B" w:rsidRDefault="000A6BFE" w:rsidP="000A6BFE">
      <w:pPr>
        <w:topLinePunct/>
        <w:rPr>
          <w:rFonts w:ascii="黑体" w:eastAsia="黑体" w:hAnsi="黑体"/>
          <w:color w:val="000000" w:themeColor="text1"/>
          <w:sz w:val="18"/>
          <w:szCs w:val="18"/>
        </w:rPr>
      </w:pPr>
      <w:r w:rsidRPr="0011125B">
        <w:rPr>
          <w:rFonts w:ascii="黑体" w:eastAsia="黑体" w:hAnsi="黑体" w:hint="eastAsia"/>
          <w:color w:val="000000" w:themeColor="text1"/>
          <w:sz w:val="18"/>
          <w:szCs w:val="18"/>
        </w:rPr>
        <w:t>备注：</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hint="eastAsia"/>
          <w:color w:val="000000" w:themeColor="text1"/>
          <w:sz w:val="18"/>
          <w:szCs w:val="18"/>
        </w:rPr>
        <w:t>1、本表所述项目是指投资额在</w:t>
      </w:r>
      <w:r w:rsidRPr="0011125B">
        <w:rPr>
          <w:rFonts w:ascii="宋体" w:hAnsi="宋体" w:hint="eastAsia"/>
          <w:color w:val="000000" w:themeColor="text1"/>
          <w:sz w:val="18"/>
          <w:szCs w:val="18"/>
          <w:u w:val="single"/>
        </w:rPr>
        <w:t xml:space="preserve">      </w:t>
      </w:r>
      <w:r w:rsidRPr="0011125B">
        <w:rPr>
          <w:rFonts w:ascii="宋体" w:hAnsi="宋体" w:hint="eastAsia"/>
          <w:color w:val="000000" w:themeColor="text1"/>
          <w:sz w:val="18"/>
          <w:szCs w:val="18"/>
        </w:rPr>
        <w:t>万元人民币以上的项目；</w:t>
      </w:r>
    </w:p>
    <w:p w:rsidR="000A6BFE" w:rsidRPr="0011125B" w:rsidRDefault="000A6BFE" w:rsidP="000A6BFE">
      <w:pPr>
        <w:topLinePunct/>
        <w:ind w:firstLineChars="200" w:firstLine="360"/>
        <w:rPr>
          <w:rFonts w:ascii="宋体" w:hAnsi="宋体"/>
          <w:color w:val="000000" w:themeColor="text1"/>
          <w:sz w:val="18"/>
          <w:szCs w:val="18"/>
        </w:rPr>
      </w:pPr>
      <w:r w:rsidRPr="0011125B">
        <w:rPr>
          <w:rFonts w:ascii="宋体" w:hAnsi="宋体"/>
          <w:color w:val="000000" w:themeColor="text1"/>
          <w:sz w:val="18"/>
          <w:szCs w:val="18"/>
        </w:rPr>
        <w:t>2</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w:t>
      </w:r>
    </w:p>
    <w:p w:rsidR="000A6BFE" w:rsidRPr="0011125B" w:rsidRDefault="000A6BFE" w:rsidP="00C95898">
      <w:pPr>
        <w:spacing w:beforeLines="50" w:before="156" w:after="100" w:afterAutospacing="1"/>
        <w:jc w:val="center"/>
        <w:rPr>
          <w:rFonts w:ascii="黑体" w:eastAsia="黑体" w:hAnsi="黑体"/>
          <w:color w:val="000000" w:themeColor="text1"/>
          <w:sz w:val="24"/>
          <w:szCs w:val="24"/>
        </w:rPr>
      </w:pPr>
      <w:r w:rsidRPr="0011125B">
        <w:rPr>
          <w:rFonts w:ascii="宋体" w:hAnsi="宋体"/>
          <w:color w:val="000000" w:themeColor="text1"/>
          <w:sz w:val="18"/>
          <w:szCs w:val="18"/>
        </w:rPr>
        <w:br w:type="page"/>
      </w:r>
      <w:r w:rsidRPr="0011125B">
        <w:rPr>
          <w:rFonts w:ascii="黑体" w:eastAsia="黑体" w:hAnsi="黑体" w:hint="eastAsia"/>
          <w:color w:val="000000" w:themeColor="text1"/>
          <w:sz w:val="24"/>
          <w:szCs w:val="24"/>
        </w:rPr>
        <w:lastRenderedPageBreak/>
        <w:t>表</w:t>
      </w:r>
      <w:r w:rsidR="000A101D" w:rsidRPr="0011125B">
        <w:rPr>
          <w:rFonts w:ascii="黑体" w:eastAsia="黑体" w:hAnsi="黑体" w:hint="eastAsia"/>
          <w:color w:val="000000" w:themeColor="text1"/>
          <w:sz w:val="24"/>
          <w:szCs w:val="24"/>
        </w:rPr>
        <w:t>7</w:t>
      </w:r>
      <w:r w:rsidRPr="0011125B">
        <w:rPr>
          <w:rFonts w:ascii="黑体" w:eastAsia="黑体" w:hAnsi="黑体" w:hint="eastAsia"/>
          <w:color w:val="000000" w:themeColor="text1"/>
          <w:sz w:val="24"/>
          <w:szCs w:val="24"/>
        </w:rPr>
        <w:t>.</w:t>
      </w:r>
      <w:r w:rsidRPr="0011125B">
        <w:rPr>
          <w:rFonts w:ascii="黑体" w:eastAsia="黑体" w:hAnsi="黑体"/>
          <w:color w:val="000000" w:themeColor="text1"/>
          <w:sz w:val="24"/>
          <w:szCs w:val="24"/>
        </w:rPr>
        <w:t xml:space="preserve">8  </w:t>
      </w:r>
      <w:r w:rsidRPr="0011125B">
        <w:rPr>
          <w:rFonts w:ascii="黑体" w:eastAsia="黑体" w:hAnsi="黑体" w:hint="eastAsia"/>
          <w:color w:val="000000" w:themeColor="text1"/>
          <w:sz w:val="24"/>
          <w:szCs w:val="24"/>
        </w:rPr>
        <w:t>商业信誉情况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125B" w:rsidRPr="0011125B" w:rsidTr="003412ED">
        <w:trPr>
          <w:trHeight w:val="12426"/>
        </w:trPr>
        <w:tc>
          <w:tcPr>
            <w:tcW w:w="9286" w:type="dxa"/>
            <w:shd w:val="clear" w:color="auto" w:fill="auto"/>
          </w:tcPr>
          <w:p w:rsidR="000A6BFE" w:rsidRPr="0011125B" w:rsidRDefault="000A6BFE" w:rsidP="003412ED">
            <w:pPr>
              <w:topLinePunct/>
              <w:jc w:val="center"/>
              <w:rPr>
                <w:rFonts w:ascii="宋体" w:hAnsi="宋体"/>
                <w:color w:val="000000" w:themeColor="text1"/>
                <w:szCs w:val="21"/>
              </w:rPr>
            </w:pPr>
          </w:p>
          <w:p w:rsidR="000A6BFE" w:rsidRPr="0011125B" w:rsidRDefault="000A6BFE" w:rsidP="003412ED">
            <w:pPr>
              <w:topLinePunct/>
              <w:jc w:val="center"/>
              <w:rPr>
                <w:rFonts w:ascii="宋体" w:hAnsi="宋体"/>
                <w:color w:val="000000" w:themeColor="text1"/>
                <w:szCs w:val="21"/>
              </w:rPr>
            </w:pPr>
          </w:p>
          <w:p w:rsidR="000A6BFE" w:rsidRPr="0011125B" w:rsidRDefault="000A6BFE" w:rsidP="003412ED">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为表示</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商业信誉良好，</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应提供包括但不限于以下材料：</w:t>
            </w:r>
          </w:p>
          <w:p w:rsidR="000A6BFE" w:rsidRPr="0011125B" w:rsidRDefault="000A6BFE" w:rsidP="003412ED">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1、在经营活动中没有重大违法记录的书面声明（格式见附件1）；</w:t>
            </w:r>
          </w:p>
          <w:p w:rsidR="000A6BFE" w:rsidRPr="0011125B" w:rsidRDefault="000A6BFE" w:rsidP="003412ED">
            <w:pPr>
              <w:topLinePunct/>
              <w:spacing w:line="360" w:lineRule="auto"/>
              <w:ind w:firstLineChars="200" w:firstLine="420"/>
              <w:rPr>
                <w:rFonts w:ascii="宋体" w:hAnsi="宋体"/>
                <w:color w:val="000000" w:themeColor="text1"/>
                <w:szCs w:val="21"/>
              </w:rPr>
            </w:pPr>
            <w:r w:rsidRPr="0011125B">
              <w:rPr>
                <w:rFonts w:ascii="宋体" w:hAnsi="宋体"/>
                <w:color w:val="000000" w:themeColor="text1"/>
                <w:szCs w:val="21"/>
              </w:rPr>
              <w:t>2</w:t>
            </w:r>
            <w:r w:rsidRPr="0011125B">
              <w:rPr>
                <w:rFonts w:ascii="宋体" w:hAnsi="宋体" w:hint="eastAsia"/>
                <w:color w:val="000000" w:themeColor="text1"/>
                <w:szCs w:val="21"/>
              </w:rPr>
              <w:t>、政府采购诚信承诺书（格式见附件</w:t>
            </w:r>
            <w:r w:rsidRPr="0011125B">
              <w:rPr>
                <w:rFonts w:ascii="宋体" w:hAnsi="宋体"/>
                <w:color w:val="000000" w:themeColor="text1"/>
                <w:szCs w:val="21"/>
              </w:rPr>
              <w:t>2</w:t>
            </w:r>
            <w:r w:rsidRPr="0011125B">
              <w:rPr>
                <w:rFonts w:ascii="宋体" w:hAnsi="宋体" w:hint="eastAsia"/>
                <w:color w:val="000000" w:themeColor="text1"/>
                <w:szCs w:val="21"/>
              </w:rPr>
              <w:t>）；</w:t>
            </w:r>
          </w:p>
          <w:p w:rsidR="000A6BFE" w:rsidRPr="0011125B" w:rsidRDefault="000A6BFE" w:rsidP="003412ED">
            <w:pPr>
              <w:topLinePunct/>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3、检察机关出具的行贿犯罪档案查询结果告知函。</w:t>
            </w:r>
          </w:p>
        </w:tc>
      </w:tr>
    </w:tbl>
    <w:p w:rsidR="000A6BFE" w:rsidRPr="0011125B" w:rsidRDefault="000A6BFE" w:rsidP="000A6BFE">
      <w:pPr>
        <w:topLinePunct/>
        <w:rPr>
          <w:rFonts w:ascii="宋体" w:hAnsi="宋体"/>
          <w:color w:val="000000" w:themeColor="text1"/>
          <w:sz w:val="18"/>
          <w:szCs w:val="18"/>
        </w:rPr>
      </w:pPr>
      <w:r w:rsidRPr="0011125B">
        <w:rPr>
          <w:rFonts w:ascii="黑体" w:eastAsia="黑体" w:hAnsi="黑体" w:hint="eastAsia"/>
          <w:color w:val="000000" w:themeColor="text1"/>
          <w:sz w:val="18"/>
          <w:szCs w:val="18"/>
        </w:rPr>
        <w:t>备注：</w:t>
      </w:r>
      <w:r w:rsidRPr="0011125B">
        <w:rPr>
          <w:rFonts w:ascii="宋体" w:hAnsi="宋体" w:hint="eastAsia"/>
          <w:color w:val="000000" w:themeColor="text1"/>
          <w:sz w:val="18"/>
          <w:szCs w:val="18"/>
        </w:rPr>
        <w:t>以联合体形式</w:t>
      </w:r>
      <w:r w:rsidR="00780F5C" w:rsidRPr="0011125B">
        <w:rPr>
          <w:rFonts w:ascii="宋体" w:hAnsi="宋体" w:hint="eastAsia"/>
          <w:color w:val="000000" w:themeColor="text1"/>
          <w:sz w:val="18"/>
          <w:szCs w:val="18"/>
        </w:rPr>
        <w:t>参与投标</w:t>
      </w:r>
      <w:r w:rsidRPr="0011125B">
        <w:rPr>
          <w:rFonts w:ascii="宋体" w:hAnsi="宋体" w:hint="eastAsia"/>
          <w:color w:val="000000" w:themeColor="text1"/>
          <w:sz w:val="18"/>
          <w:szCs w:val="18"/>
        </w:rPr>
        <w:t>的，联合体各成员应分别填写。</w:t>
      </w:r>
    </w:p>
    <w:p w:rsidR="000A6BFE" w:rsidRPr="0011125B" w:rsidRDefault="000A6BFE" w:rsidP="000A6BFE">
      <w:pPr>
        <w:topLinePunct/>
        <w:rPr>
          <w:rFonts w:ascii="宋体" w:hAnsi="宋体"/>
          <w:color w:val="000000" w:themeColor="text1"/>
          <w:szCs w:val="21"/>
        </w:rPr>
      </w:pPr>
      <w:r w:rsidRPr="0011125B">
        <w:rPr>
          <w:rFonts w:ascii="宋体" w:hAnsi="宋体"/>
          <w:color w:val="000000" w:themeColor="text1"/>
          <w:sz w:val="18"/>
          <w:szCs w:val="18"/>
        </w:rPr>
        <w:br w:type="page"/>
      </w:r>
      <w:r w:rsidRPr="0011125B">
        <w:rPr>
          <w:rFonts w:ascii="宋体" w:hAnsi="宋体" w:hint="eastAsia"/>
          <w:color w:val="000000" w:themeColor="text1"/>
          <w:szCs w:val="21"/>
        </w:rPr>
        <w:lastRenderedPageBreak/>
        <w:t>附件1</w:t>
      </w:r>
    </w:p>
    <w:p w:rsidR="000A6BFE" w:rsidRPr="0011125B" w:rsidRDefault="000A6BFE" w:rsidP="00C95898">
      <w:pPr>
        <w:topLinePunct/>
        <w:spacing w:beforeLines="50" w:before="156" w:after="100" w:afterAutospacing="1"/>
        <w:jc w:val="center"/>
        <w:rPr>
          <w:rFonts w:ascii="黑体" w:eastAsia="黑体" w:hAnsi="黑体"/>
          <w:color w:val="000000" w:themeColor="text1"/>
          <w:sz w:val="28"/>
          <w:szCs w:val="28"/>
        </w:rPr>
      </w:pPr>
      <w:r w:rsidRPr="0011125B">
        <w:rPr>
          <w:rFonts w:ascii="黑体" w:eastAsia="黑体" w:hint="eastAsia"/>
          <w:color w:val="000000" w:themeColor="text1"/>
          <w:sz w:val="28"/>
          <w:szCs w:val="28"/>
        </w:rPr>
        <w:t>在经营活动中没有重大违法记录的书面声明</w:t>
      </w:r>
    </w:p>
    <w:p w:rsidR="000A6BFE" w:rsidRPr="0011125B" w:rsidRDefault="000A6BFE" w:rsidP="000A6BFE">
      <w:pPr>
        <w:wordWrap w:val="0"/>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我方在参加</w:t>
      </w:r>
      <w:r w:rsidRPr="0011125B">
        <w:rPr>
          <w:rFonts w:ascii="宋体" w:hAnsi="宋体" w:hint="eastAsia"/>
          <w:color w:val="000000" w:themeColor="text1"/>
          <w:szCs w:val="21"/>
          <w:u w:val="single"/>
        </w:rPr>
        <w:t xml:space="preserve"> </w:t>
      </w:r>
      <w:r w:rsidRPr="0011125B">
        <w:rPr>
          <w:rFonts w:ascii="宋体" w:hAnsi="宋体"/>
          <w:color w:val="000000" w:themeColor="text1"/>
          <w:szCs w:val="21"/>
          <w:u w:val="single"/>
        </w:rPr>
        <w:t xml:space="preserve">              </w:t>
      </w:r>
      <w:r w:rsidRPr="0011125B">
        <w:rPr>
          <w:rFonts w:ascii="宋体" w:hAnsi="宋体" w:hint="eastAsia"/>
          <w:color w:val="000000" w:themeColor="text1"/>
          <w:szCs w:val="21"/>
        </w:rPr>
        <w:t>项目的政府采购活动前3年内，我方被公开披露或查处的违法违规行为有：</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，但在经营活动中没有重大违法记录（重大违法记录指</w:t>
      </w:r>
      <w:r w:rsidR="00A44FDC" w:rsidRPr="0011125B">
        <w:rPr>
          <w:rFonts w:ascii="宋体" w:hAnsi="宋体" w:hint="eastAsia"/>
          <w:color w:val="000000" w:themeColor="text1"/>
          <w:szCs w:val="21"/>
        </w:rPr>
        <w:t>投标人</w:t>
      </w:r>
      <w:r w:rsidRPr="0011125B">
        <w:rPr>
          <w:rFonts w:ascii="宋体" w:cs="宋体" w:hint="eastAsia"/>
          <w:color w:val="000000" w:themeColor="text1"/>
          <w:kern w:val="0"/>
          <w:szCs w:val="21"/>
        </w:rPr>
        <w:t>因违法经营受到刑事处罚或者责令停产停业、吊销许可证或者执照、较大数额罚款等行政处罚）</w:t>
      </w:r>
      <w:r w:rsidRPr="0011125B">
        <w:rPr>
          <w:rFonts w:ascii="宋体" w:hAnsi="宋体" w:hint="eastAsia"/>
          <w:color w:val="000000" w:themeColor="text1"/>
          <w:szCs w:val="21"/>
        </w:rPr>
        <w:t>。</w:t>
      </w: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5B580C" w:rsidP="005B580C">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 xml:space="preserve">投 </w:t>
      </w:r>
      <w:r w:rsidRPr="0011125B">
        <w:rPr>
          <w:rFonts w:ascii="宋体" w:hAnsi="宋体"/>
          <w:color w:val="000000" w:themeColor="text1"/>
          <w:szCs w:val="21"/>
        </w:rPr>
        <w:t xml:space="preserve"> </w:t>
      </w:r>
      <w:r w:rsidRPr="0011125B">
        <w:rPr>
          <w:rFonts w:ascii="宋体" w:hAnsi="宋体" w:hint="eastAsia"/>
          <w:color w:val="000000" w:themeColor="text1"/>
          <w:szCs w:val="21"/>
        </w:rPr>
        <w:t xml:space="preserve">标 </w:t>
      </w:r>
      <w:r w:rsidRPr="0011125B">
        <w:rPr>
          <w:rFonts w:ascii="宋体" w:hAnsi="宋体"/>
          <w:color w:val="000000" w:themeColor="text1"/>
          <w:szCs w:val="21"/>
        </w:rPr>
        <w:t xml:space="preserve"> </w:t>
      </w:r>
      <w:r w:rsidRPr="0011125B">
        <w:rPr>
          <w:rFonts w:ascii="宋体" w:hAnsi="宋体" w:hint="eastAsia"/>
          <w:color w:val="000000" w:themeColor="text1"/>
          <w:szCs w:val="21"/>
        </w:rPr>
        <w:t>人</w:t>
      </w:r>
      <w:r w:rsidR="000A6BFE" w:rsidRPr="0011125B">
        <w:rPr>
          <w:rFonts w:ascii="宋体" w:hAnsi="宋体" w:hint="eastAsia"/>
          <w:color w:val="000000" w:themeColor="text1"/>
          <w:szCs w:val="21"/>
        </w:rPr>
        <w:t>：</w:t>
      </w:r>
      <w:r w:rsidR="000A6BFE" w:rsidRPr="0011125B">
        <w:rPr>
          <w:rFonts w:ascii="宋体" w:hAnsi="宋体" w:hint="eastAsia"/>
          <w:color w:val="000000" w:themeColor="text1"/>
          <w:szCs w:val="21"/>
          <w:u w:val="single"/>
        </w:rPr>
        <w:t xml:space="preserve">                </w:t>
      </w:r>
      <w:r w:rsidR="000A6BFE" w:rsidRPr="0011125B">
        <w:rPr>
          <w:rFonts w:ascii="宋体" w:hAnsi="宋体" w:hint="eastAsia"/>
          <w:color w:val="000000" w:themeColor="text1"/>
          <w:szCs w:val="21"/>
        </w:rPr>
        <w:t>（盖单位公章）</w:t>
      </w:r>
    </w:p>
    <w:p w:rsidR="000A6BFE" w:rsidRPr="0011125B" w:rsidRDefault="000A6BFE" w:rsidP="005B580C">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法定代表人：</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（签字或盖章）</w:t>
      </w:r>
    </w:p>
    <w:p w:rsidR="000A6BFE" w:rsidRPr="0011125B" w:rsidRDefault="000A6BFE" w:rsidP="000A6BFE">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日      期：</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黑体" w:eastAsia="黑体" w:hAnsi="黑体" w:hint="eastAsia"/>
          <w:color w:val="000000" w:themeColor="text1"/>
          <w:szCs w:val="21"/>
        </w:rPr>
        <w:t>备注：</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没有被公开披露或查处违法违规行为的，注明“无”即可；以联合体形式</w:t>
      </w:r>
      <w:r w:rsidR="00780F5C" w:rsidRPr="0011125B">
        <w:rPr>
          <w:rFonts w:ascii="宋体" w:hAnsi="宋体" w:hint="eastAsia"/>
          <w:color w:val="000000" w:themeColor="text1"/>
          <w:szCs w:val="21"/>
        </w:rPr>
        <w:t>参与投标</w:t>
      </w:r>
      <w:r w:rsidRPr="0011125B">
        <w:rPr>
          <w:rFonts w:ascii="宋体" w:hAnsi="宋体" w:hint="eastAsia"/>
          <w:color w:val="000000" w:themeColor="text1"/>
          <w:szCs w:val="21"/>
        </w:rPr>
        <w:t>的，联合体各成员应分别填写。</w:t>
      </w:r>
    </w:p>
    <w:p w:rsidR="000A6BFE" w:rsidRPr="0011125B" w:rsidRDefault="000A6BFE" w:rsidP="000A6BFE">
      <w:pPr>
        <w:topLinePunct/>
        <w:rPr>
          <w:rFonts w:ascii="宋体" w:hAnsi="宋体"/>
          <w:color w:val="000000" w:themeColor="text1"/>
          <w:szCs w:val="21"/>
        </w:rPr>
      </w:pPr>
      <w:r w:rsidRPr="0011125B">
        <w:rPr>
          <w:rFonts w:ascii="宋体" w:hAnsi="宋体"/>
          <w:color w:val="000000" w:themeColor="text1"/>
          <w:szCs w:val="21"/>
        </w:rPr>
        <w:br w:type="page"/>
      </w:r>
      <w:bookmarkStart w:id="124" w:name="_Toc421834195"/>
      <w:r w:rsidRPr="0011125B">
        <w:rPr>
          <w:rFonts w:ascii="宋体" w:hAnsi="宋体" w:hint="eastAsia"/>
          <w:color w:val="000000" w:themeColor="text1"/>
          <w:szCs w:val="21"/>
        </w:rPr>
        <w:lastRenderedPageBreak/>
        <w:t>附件</w:t>
      </w:r>
      <w:r w:rsidRPr="0011125B">
        <w:rPr>
          <w:rFonts w:ascii="宋体" w:hAnsi="宋体"/>
          <w:color w:val="000000" w:themeColor="text1"/>
          <w:szCs w:val="21"/>
        </w:rPr>
        <w:t>2</w:t>
      </w:r>
    </w:p>
    <w:p w:rsidR="000A6BFE" w:rsidRPr="0011125B" w:rsidRDefault="000A6BFE" w:rsidP="00C95898">
      <w:pPr>
        <w:topLinePunct/>
        <w:spacing w:beforeLines="50" w:before="156" w:after="100" w:afterAutospacing="1"/>
        <w:jc w:val="center"/>
        <w:rPr>
          <w:rFonts w:ascii="黑体" w:eastAsia="黑体" w:hAnsi="黑体"/>
          <w:color w:val="000000" w:themeColor="text1"/>
          <w:sz w:val="28"/>
          <w:szCs w:val="28"/>
        </w:rPr>
      </w:pPr>
      <w:r w:rsidRPr="0011125B">
        <w:rPr>
          <w:rFonts w:ascii="黑体" w:eastAsia="黑体" w:hint="eastAsia"/>
          <w:color w:val="000000" w:themeColor="text1"/>
          <w:sz w:val="28"/>
          <w:szCs w:val="28"/>
        </w:rPr>
        <w:t>政府采购诚信承诺书</w:t>
      </w:r>
      <w:bookmarkEnd w:id="124"/>
    </w:p>
    <w:p w:rsidR="000A6BFE" w:rsidRPr="0011125B" w:rsidRDefault="000A6BFE" w:rsidP="000A6BFE">
      <w:pPr>
        <w:spacing w:line="360" w:lineRule="auto"/>
        <w:rPr>
          <w:rFonts w:ascii="宋体" w:hAnsi="宋体"/>
          <w:color w:val="000000" w:themeColor="text1"/>
          <w:szCs w:val="21"/>
          <w:u w:val="single"/>
        </w:rPr>
      </w:pP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（采购代理机构）：</w:t>
      </w: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我公司</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名称）已详细阅读了</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项目（项目编号：</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）的资格预审文件，自愿参加该项目的采购活动，现就有关事项做出郑重承诺如下：</w:t>
      </w: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一、诚信竞争，材料真实。我公司保证所提供的全部材料、内容均真实、合法、有效，保证不出借或者借用其他企业资质，不以他人名义参与资格预审和</w:t>
      </w:r>
      <w:r w:rsidR="00A54C46" w:rsidRPr="0011125B">
        <w:rPr>
          <w:rFonts w:ascii="宋体" w:hAnsi="宋体" w:hint="eastAsia"/>
          <w:color w:val="000000" w:themeColor="text1"/>
          <w:szCs w:val="21"/>
        </w:rPr>
        <w:t>投标</w:t>
      </w:r>
      <w:r w:rsidRPr="0011125B">
        <w:rPr>
          <w:rFonts w:ascii="宋体" w:hAnsi="宋体" w:hint="eastAsia"/>
          <w:color w:val="000000" w:themeColor="text1"/>
          <w:szCs w:val="21"/>
        </w:rPr>
        <w:t>，不弄虚作假；</w:t>
      </w: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二、遵纪守法，公平竞争。不与其他</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相互串通、哄抬价格，不排挤其他</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，不损害</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的合法权益；不向评审小组、</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提供利益以牟取中标（成交）。</w:t>
      </w: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三、若中标（成交）后，将按照规定及时与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签订政府采购合同，不与</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订立有悖于采购结果的合同或协议；严格履行政府采购合同，不降低合同约定的产品质量和服务，不擅自变更、中止、终止合同，或者拒绝履行合同义务；</w:t>
      </w:r>
    </w:p>
    <w:p w:rsidR="000A6BFE" w:rsidRPr="0011125B" w:rsidRDefault="000A6BFE" w:rsidP="000A6BFE">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若有违反以上承诺内容的行为，我公司自愿接受取消</w:t>
      </w:r>
      <w:r w:rsidR="00A54C46" w:rsidRPr="0011125B">
        <w:rPr>
          <w:rFonts w:ascii="宋体" w:hAnsi="宋体" w:hint="eastAsia"/>
          <w:color w:val="000000" w:themeColor="text1"/>
          <w:szCs w:val="21"/>
        </w:rPr>
        <w:t>投标</w:t>
      </w:r>
      <w:r w:rsidRPr="0011125B">
        <w:rPr>
          <w:rFonts w:ascii="宋体" w:hAnsi="宋体" w:hint="eastAsia"/>
          <w:color w:val="000000" w:themeColor="text1"/>
          <w:szCs w:val="21"/>
        </w:rPr>
        <w:t>资格、记入信用档案、没收</w:t>
      </w:r>
      <w:r w:rsidR="00780F5C" w:rsidRPr="0011125B">
        <w:rPr>
          <w:rFonts w:ascii="宋体" w:hAnsi="宋体" w:hint="eastAsia"/>
          <w:color w:val="000000" w:themeColor="text1"/>
          <w:szCs w:val="21"/>
        </w:rPr>
        <w:t>参与投标</w:t>
      </w:r>
      <w:r w:rsidRPr="0011125B">
        <w:rPr>
          <w:rFonts w:ascii="宋体" w:hAnsi="宋体" w:hint="eastAsia"/>
          <w:color w:val="000000" w:themeColor="text1"/>
          <w:szCs w:val="21"/>
        </w:rPr>
        <w:t>的保证金、媒体通报、1-3年内禁止参与政府采购等处罚；如已中标（成交）的，自动放弃中标（成交）资格，并承担全部法律责任；给</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造成损失的，依法承担赔偿责任。</w:t>
      </w: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F839DD" w:rsidP="000A6BFE">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投</w:t>
      </w:r>
      <w:r w:rsidR="00607445" w:rsidRPr="0011125B">
        <w:rPr>
          <w:rFonts w:ascii="宋体" w:hAnsi="宋体" w:hint="eastAsia"/>
          <w:color w:val="000000" w:themeColor="text1"/>
          <w:szCs w:val="21"/>
        </w:rPr>
        <w:t xml:space="preserve">  </w:t>
      </w:r>
      <w:r w:rsidRPr="0011125B">
        <w:rPr>
          <w:rFonts w:ascii="宋体" w:hAnsi="宋体" w:hint="eastAsia"/>
          <w:color w:val="000000" w:themeColor="text1"/>
          <w:szCs w:val="21"/>
        </w:rPr>
        <w:t>标</w:t>
      </w:r>
      <w:r w:rsidR="00607445" w:rsidRPr="0011125B">
        <w:rPr>
          <w:rFonts w:ascii="宋体" w:hAnsi="宋体" w:hint="eastAsia"/>
          <w:color w:val="000000" w:themeColor="text1"/>
          <w:szCs w:val="21"/>
        </w:rPr>
        <w:t xml:space="preserve">  </w:t>
      </w:r>
      <w:r w:rsidRPr="0011125B">
        <w:rPr>
          <w:rFonts w:ascii="宋体" w:hAnsi="宋体" w:hint="eastAsia"/>
          <w:color w:val="000000" w:themeColor="text1"/>
          <w:szCs w:val="21"/>
        </w:rPr>
        <w:t>人</w:t>
      </w:r>
      <w:r w:rsidR="00F24ADE" w:rsidRPr="0011125B">
        <w:rPr>
          <w:rFonts w:ascii="宋体" w:hAnsi="宋体" w:hint="eastAsia"/>
          <w:color w:val="000000" w:themeColor="text1"/>
          <w:szCs w:val="21"/>
        </w:rPr>
        <w:t>：</w:t>
      </w:r>
      <w:r w:rsidR="000A6BFE" w:rsidRPr="0011125B">
        <w:rPr>
          <w:rFonts w:ascii="宋体" w:hAnsi="宋体" w:hint="eastAsia"/>
          <w:color w:val="000000" w:themeColor="text1"/>
          <w:szCs w:val="21"/>
          <w:u w:val="single"/>
        </w:rPr>
        <w:t xml:space="preserve">                </w:t>
      </w:r>
      <w:r w:rsidR="000A6BFE" w:rsidRPr="0011125B">
        <w:rPr>
          <w:rFonts w:ascii="宋体" w:hAnsi="宋体" w:hint="eastAsia"/>
          <w:color w:val="000000" w:themeColor="text1"/>
          <w:szCs w:val="21"/>
        </w:rPr>
        <w:t>（盖单位公章）</w:t>
      </w:r>
    </w:p>
    <w:p w:rsidR="000A6BFE" w:rsidRPr="0011125B" w:rsidRDefault="000A6BFE" w:rsidP="000A6BFE">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法定代表人：</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（签字或印章）</w:t>
      </w:r>
    </w:p>
    <w:p w:rsidR="000A6BFE" w:rsidRPr="0011125B" w:rsidRDefault="000A6BFE" w:rsidP="000A6BFE">
      <w:pPr>
        <w:spacing w:line="420" w:lineRule="auto"/>
        <w:ind w:firstLineChars="1712" w:firstLine="3595"/>
        <w:rPr>
          <w:rFonts w:ascii="宋体" w:hAnsi="宋体"/>
          <w:color w:val="000000" w:themeColor="text1"/>
          <w:szCs w:val="21"/>
        </w:rPr>
      </w:pPr>
      <w:r w:rsidRPr="0011125B">
        <w:rPr>
          <w:rFonts w:ascii="宋体" w:hAnsi="宋体" w:hint="eastAsia"/>
          <w:color w:val="000000" w:themeColor="text1"/>
          <w:szCs w:val="21"/>
        </w:rPr>
        <w:t>日      期：</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年</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月</w:t>
      </w:r>
      <w:r w:rsidRPr="0011125B">
        <w:rPr>
          <w:rFonts w:ascii="宋体" w:hAnsi="宋体" w:hint="eastAsia"/>
          <w:color w:val="000000" w:themeColor="text1"/>
          <w:szCs w:val="21"/>
          <w:u w:val="single"/>
        </w:rPr>
        <w:t xml:space="preserve">   </w:t>
      </w:r>
      <w:r w:rsidRPr="0011125B">
        <w:rPr>
          <w:rFonts w:ascii="宋体" w:hAnsi="宋体" w:hint="eastAsia"/>
          <w:color w:val="000000" w:themeColor="text1"/>
          <w:szCs w:val="21"/>
        </w:rPr>
        <w:t>日</w:t>
      </w: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0A6BFE" w:rsidRPr="0011125B" w:rsidRDefault="000A6BFE" w:rsidP="000A6BFE">
      <w:pPr>
        <w:spacing w:line="360" w:lineRule="auto"/>
        <w:ind w:firstLineChars="200" w:firstLine="420"/>
        <w:rPr>
          <w:rFonts w:ascii="宋体" w:hAnsi="宋体"/>
          <w:color w:val="000000" w:themeColor="text1"/>
          <w:szCs w:val="21"/>
        </w:rPr>
      </w:pPr>
    </w:p>
    <w:p w:rsidR="00FF6379" w:rsidRPr="0011125B" w:rsidRDefault="000A6BFE" w:rsidP="00F24ADE">
      <w:pPr>
        <w:spacing w:line="360" w:lineRule="auto"/>
        <w:ind w:firstLineChars="200" w:firstLine="420"/>
        <w:rPr>
          <w:rFonts w:ascii="宋体" w:hAnsi="宋体"/>
          <w:color w:val="000000" w:themeColor="text1"/>
          <w:szCs w:val="21"/>
        </w:rPr>
      </w:pPr>
      <w:r w:rsidRPr="0011125B">
        <w:rPr>
          <w:rFonts w:ascii="黑体" w:eastAsia="黑体" w:hAnsi="黑体" w:hint="eastAsia"/>
          <w:color w:val="000000" w:themeColor="text1"/>
          <w:szCs w:val="21"/>
        </w:rPr>
        <w:t>备注：</w:t>
      </w:r>
      <w:r w:rsidRPr="0011125B">
        <w:rPr>
          <w:rFonts w:ascii="宋体" w:hAnsi="宋体" w:hint="eastAsia"/>
          <w:color w:val="000000" w:themeColor="text1"/>
          <w:szCs w:val="21"/>
        </w:rPr>
        <w:t>以联合体形式</w:t>
      </w:r>
      <w:r w:rsidR="00780F5C" w:rsidRPr="0011125B">
        <w:rPr>
          <w:rFonts w:ascii="宋体" w:hAnsi="宋体" w:hint="eastAsia"/>
          <w:color w:val="000000" w:themeColor="text1"/>
          <w:szCs w:val="21"/>
        </w:rPr>
        <w:t>参与投标</w:t>
      </w:r>
      <w:r w:rsidRPr="0011125B">
        <w:rPr>
          <w:rFonts w:ascii="宋体" w:hAnsi="宋体" w:hint="eastAsia"/>
          <w:color w:val="000000" w:themeColor="text1"/>
          <w:szCs w:val="21"/>
        </w:rPr>
        <w:t>的，联合体各成员应分别填写。</w:t>
      </w:r>
    </w:p>
    <w:p w:rsidR="00FE104D" w:rsidRPr="0011125B" w:rsidRDefault="00FE104D" w:rsidP="000A101D">
      <w:pPr>
        <w:topLinePunct/>
        <w:spacing w:before="100" w:beforeAutospacing="1" w:after="100" w:afterAutospacing="1"/>
        <w:jc w:val="center"/>
        <w:outlineLvl w:val="1"/>
        <w:rPr>
          <w:rFonts w:ascii="黑体" w:eastAsia="黑体" w:hAnsi="黑体"/>
          <w:color w:val="000000" w:themeColor="text1"/>
          <w:sz w:val="28"/>
          <w:szCs w:val="28"/>
        </w:rPr>
      </w:pPr>
      <w:r w:rsidRPr="0011125B">
        <w:rPr>
          <w:rFonts w:ascii="宋体" w:hAnsi="宋体"/>
          <w:color w:val="000000" w:themeColor="text1"/>
          <w:szCs w:val="21"/>
        </w:rPr>
        <w:br w:type="page"/>
      </w:r>
      <w:bookmarkStart w:id="125" w:name="_Toc528438528"/>
      <w:r w:rsidR="000A101D" w:rsidRPr="0011125B">
        <w:rPr>
          <w:rFonts w:ascii="宋体" w:hAnsi="宋体"/>
          <w:color w:val="000000" w:themeColor="text1"/>
          <w:szCs w:val="21"/>
        </w:rPr>
        <w:lastRenderedPageBreak/>
        <w:t>8</w:t>
      </w:r>
      <w:r w:rsidRPr="0011125B">
        <w:rPr>
          <w:rFonts w:ascii="黑体" w:eastAsia="黑体" w:hAnsi="黑体" w:hint="eastAsia"/>
          <w:color w:val="000000" w:themeColor="text1"/>
          <w:sz w:val="28"/>
          <w:szCs w:val="28"/>
        </w:rPr>
        <w:t>.项目</w:t>
      </w:r>
      <w:r w:rsidR="0089161E" w:rsidRPr="0011125B">
        <w:rPr>
          <w:rFonts w:ascii="黑体" w:eastAsia="黑体" w:hAnsi="黑体" w:hint="eastAsia"/>
          <w:color w:val="000000" w:themeColor="text1"/>
          <w:sz w:val="28"/>
          <w:szCs w:val="28"/>
        </w:rPr>
        <w:t>技术方案</w:t>
      </w:r>
      <w:bookmarkEnd w:id="125"/>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一、</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应按“</w:t>
      </w:r>
      <w:r w:rsidR="000F7988" w:rsidRPr="0011125B">
        <w:rPr>
          <w:rFonts w:ascii="宋体" w:hAnsi="宋体" w:hint="eastAsia"/>
          <w:color w:val="000000" w:themeColor="text1"/>
          <w:szCs w:val="21"/>
        </w:rPr>
        <w:t>投标人须知</w:t>
      </w:r>
      <w:r w:rsidRPr="0011125B">
        <w:rPr>
          <w:rFonts w:ascii="宋体" w:hAnsi="宋体" w:hint="eastAsia"/>
          <w:color w:val="000000" w:themeColor="text1"/>
          <w:szCs w:val="21"/>
        </w:rPr>
        <w:t>”的要求，依照本篇所附的内容认真编制项目</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二、由</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编制的</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将作为评审的主要考虑因素。</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三、</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如果</w:t>
      </w:r>
      <w:r w:rsidR="00113AAF" w:rsidRPr="0011125B">
        <w:rPr>
          <w:rFonts w:ascii="宋体" w:hAnsi="宋体" w:hint="eastAsia"/>
          <w:color w:val="000000" w:themeColor="text1"/>
          <w:szCs w:val="21"/>
        </w:rPr>
        <w:t>中标</w:t>
      </w:r>
      <w:r w:rsidRPr="0011125B">
        <w:rPr>
          <w:rFonts w:ascii="宋体" w:hAnsi="宋体" w:hint="eastAsia"/>
          <w:color w:val="000000" w:themeColor="text1"/>
          <w:szCs w:val="21"/>
        </w:rPr>
        <w:t>，应按其在项目</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中的承诺安排各阶段工作的实施，项目</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将作为</w:t>
      </w:r>
      <w:r w:rsidR="00E938D0" w:rsidRPr="0011125B">
        <w:rPr>
          <w:rFonts w:ascii="宋体" w:hAnsi="宋体" w:hint="eastAsia"/>
          <w:color w:val="000000" w:themeColor="text1"/>
          <w:szCs w:val="21"/>
        </w:rPr>
        <w:t>招标人</w:t>
      </w:r>
      <w:r w:rsidRPr="0011125B">
        <w:rPr>
          <w:rFonts w:ascii="宋体" w:hAnsi="宋体" w:hint="eastAsia"/>
          <w:color w:val="000000" w:themeColor="text1"/>
          <w:szCs w:val="21"/>
        </w:rPr>
        <w:t>对项目进行监督管理的主要依据。</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四、项目</w:t>
      </w:r>
      <w:r w:rsidR="0089161E" w:rsidRPr="0011125B">
        <w:rPr>
          <w:rFonts w:ascii="宋体" w:hAnsi="宋体" w:hint="eastAsia"/>
          <w:color w:val="000000" w:themeColor="text1"/>
          <w:szCs w:val="21"/>
        </w:rPr>
        <w:t>技术方案</w:t>
      </w:r>
      <w:r w:rsidRPr="0011125B">
        <w:rPr>
          <w:rFonts w:ascii="宋体" w:hAnsi="宋体" w:hint="eastAsia"/>
          <w:color w:val="000000" w:themeColor="text1"/>
          <w:szCs w:val="21"/>
        </w:rPr>
        <w:t>应包含下列内容，</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也可根据本项目的实际特点和自身的实际情况作适当补充，以便能更清楚表述有关内容</w:t>
      </w:r>
      <w:r w:rsidR="00830E2B" w:rsidRPr="0011125B">
        <w:rPr>
          <w:rFonts w:ascii="宋体" w:hAnsi="宋体" w:hint="eastAsia"/>
          <w:color w:val="000000" w:themeColor="text1"/>
          <w:szCs w:val="21"/>
        </w:rPr>
        <w:t>：</w:t>
      </w:r>
    </w:p>
    <w:p w:rsidR="00007D1C" w:rsidRPr="0011125B" w:rsidRDefault="007A1E7B" w:rsidP="007A1E7B">
      <w:pPr>
        <w:topLinePunct/>
        <w:spacing w:line="400" w:lineRule="exact"/>
        <w:ind w:firstLineChars="200" w:firstLine="420"/>
        <w:outlineLvl w:val="2"/>
        <w:rPr>
          <w:rFonts w:ascii="楷体_GB2312" w:eastAsia="楷体_GB2312" w:hAnsi="黑体"/>
          <w:color w:val="000000" w:themeColor="text1"/>
          <w:szCs w:val="21"/>
        </w:rPr>
      </w:pPr>
      <w:bookmarkStart w:id="126" w:name="_Toc528438529"/>
      <w:r w:rsidRPr="0011125B">
        <w:rPr>
          <w:rFonts w:ascii="楷体_GB2312" w:eastAsia="楷体_GB2312" w:hAnsi="黑体" w:hint="eastAsia"/>
          <w:color w:val="000000" w:themeColor="text1"/>
          <w:szCs w:val="21"/>
        </w:rPr>
        <w:t>8.1</w:t>
      </w:r>
      <w:r w:rsidR="00007D1C" w:rsidRPr="0011125B">
        <w:rPr>
          <w:rFonts w:ascii="楷体_GB2312" w:eastAsia="楷体_GB2312" w:hAnsi="黑体" w:hint="eastAsia"/>
          <w:color w:val="000000" w:themeColor="text1"/>
          <w:szCs w:val="21"/>
        </w:rPr>
        <w:t>项目投</w:t>
      </w:r>
      <w:r w:rsidR="001B2DF9" w:rsidRPr="0011125B">
        <w:rPr>
          <w:rFonts w:ascii="楷体_GB2312" w:eastAsia="楷体_GB2312" w:hAnsi="黑体" w:hint="eastAsia"/>
          <w:color w:val="000000" w:themeColor="text1"/>
          <w:szCs w:val="21"/>
        </w:rPr>
        <w:t>融</w:t>
      </w:r>
      <w:r w:rsidR="00007D1C" w:rsidRPr="0011125B">
        <w:rPr>
          <w:rFonts w:ascii="楷体_GB2312" w:eastAsia="楷体_GB2312" w:hAnsi="黑体" w:hint="eastAsia"/>
          <w:color w:val="000000" w:themeColor="text1"/>
          <w:szCs w:val="21"/>
        </w:rPr>
        <w:t>资方案</w:t>
      </w:r>
      <w:bookmarkEnd w:id="126"/>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007D1C" w:rsidRPr="0011125B">
        <w:rPr>
          <w:rFonts w:ascii="宋体" w:hAnsi="宋体" w:hint="eastAsia"/>
          <w:color w:val="000000" w:themeColor="text1"/>
          <w:szCs w:val="21"/>
        </w:rPr>
        <w:t>资金筹措方案</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A44FDC" w:rsidRPr="0011125B">
        <w:rPr>
          <w:rFonts w:ascii="宋体" w:hAnsi="宋体" w:hint="eastAsia"/>
          <w:color w:val="000000" w:themeColor="text1"/>
          <w:szCs w:val="21"/>
        </w:rPr>
        <w:t>投标人</w:t>
      </w:r>
      <w:r w:rsidRPr="0011125B">
        <w:rPr>
          <w:rFonts w:ascii="宋体" w:hAnsi="宋体" w:hint="eastAsia"/>
          <w:color w:val="000000" w:themeColor="text1"/>
          <w:szCs w:val="21"/>
        </w:rPr>
        <w:t>的自有资金情况、拟投入项目公司的自有资金（项目资本金）额度、资金来源及保障措施；</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2）其余建设资金的额度、资金来源及保障措施；</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3）资金筹措的应急预案，详细说明该预案的可行性。</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资金筹措方案应根据项目投资需求和项目实施进度计划制订，资金来源应可靠、详细、合法、充足、及时、可行，并提供有关融资方的承诺函或融资协议等证明文件。</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007D1C" w:rsidRPr="0011125B">
        <w:rPr>
          <w:rFonts w:ascii="宋体" w:hAnsi="宋体" w:hint="eastAsia"/>
          <w:color w:val="000000" w:themeColor="text1"/>
          <w:szCs w:val="21"/>
        </w:rPr>
        <w:t>收益、成本测算及财务分析</w:t>
      </w:r>
    </w:p>
    <w:p w:rsidR="00007D1C" w:rsidRPr="0011125B" w:rsidRDefault="00A44FD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应根据其项目实施计划和管理方式，结合资金筹措情况，进行经营期内各年度项目成本（费用）测算、直接收益和间接收益的测算，对项目进行财务分析（包括计算项目收益率。项目净现值、投资回收期等财务指标）、风险分析和测算，并在此基础上向</w:t>
      </w:r>
      <w:r w:rsidR="00E938D0" w:rsidRPr="0011125B">
        <w:rPr>
          <w:rFonts w:ascii="宋体" w:hAnsi="宋体" w:hint="eastAsia"/>
          <w:color w:val="000000" w:themeColor="text1"/>
          <w:szCs w:val="21"/>
        </w:rPr>
        <w:t>招标人</w:t>
      </w:r>
      <w:r w:rsidR="00007D1C" w:rsidRPr="0011125B">
        <w:rPr>
          <w:rFonts w:ascii="宋体" w:hAnsi="宋体" w:hint="eastAsia"/>
          <w:color w:val="000000" w:themeColor="text1"/>
          <w:szCs w:val="21"/>
        </w:rPr>
        <w:t>提出对于经营期的具体要求。收益、成本测算及财务分析的详细表格均应附在</w:t>
      </w:r>
      <w:r w:rsidR="0025428E" w:rsidRPr="0011125B">
        <w:rPr>
          <w:rFonts w:ascii="宋体" w:hAnsi="宋体" w:hint="eastAsia"/>
          <w:color w:val="000000" w:themeColor="text1"/>
          <w:szCs w:val="21"/>
        </w:rPr>
        <w:t>投标文件</w:t>
      </w:r>
      <w:r w:rsidR="00007D1C" w:rsidRPr="0011125B">
        <w:rPr>
          <w:rFonts w:ascii="宋体" w:hAnsi="宋体" w:hint="eastAsia"/>
          <w:color w:val="000000" w:themeColor="text1"/>
          <w:szCs w:val="21"/>
        </w:rPr>
        <w:t>内。</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007D1C" w:rsidRPr="0011125B">
        <w:rPr>
          <w:rFonts w:ascii="宋体" w:hAnsi="宋体" w:hint="eastAsia"/>
          <w:color w:val="000000" w:themeColor="text1"/>
          <w:szCs w:val="21"/>
        </w:rPr>
        <w:t>项目资金到位和使用计划</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按建设进度计划，制定出资金到位时间、数额及使用计划表。</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A44FDC"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认为必要的内容</w:t>
      </w:r>
      <w:r w:rsidR="001310D3" w:rsidRPr="0011125B">
        <w:rPr>
          <w:rFonts w:ascii="宋体" w:hAnsi="宋体" w:hint="eastAsia"/>
          <w:color w:val="000000" w:themeColor="text1"/>
          <w:szCs w:val="21"/>
        </w:rPr>
        <w:t>。</w:t>
      </w:r>
    </w:p>
    <w:p w:rsidR="001310D3" w:rsidRPr="0011125B" w:rsidRDefault="00745293" w:rsidP="001310D3">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001310D3" w:rsidRPr="0011125B">
        <w:rPr>
          <w:rFonts w:ascii="宋体" w:hAnsi="宋体" w:hint="eastAsia"/>
          <w:color w:val="000000" w:themeColor="text1"/>
          <w:szCs w:val="21"/>
        </w:rPr>
        <w:t>项目投融资方案备注。</w:t>
      </w:r>
    </w:p>
    <w:p w:rsidR="001310D3" w:rsidRPr="0011125B" w:rsidRDefault="001310D3" w:rsidP="001310D3">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1）应随附投融资能力证明材料的复印件（加盖社会资本单位公章），投融资能力证明材料包括：银行或其他金融机构方面出具的资信证明材料、支持函件、授信协议、存款证明等；</w:t>
      </w:r>
    </w:p>
    <w:p w:rsidR="001310D3" w:rsidRPr="0011125B" w:rsidRDefault="001310D3" w:rsidP="001310D3">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2）社会资本应提供足够详细的上述资料，以使采购人能够判断如果社会资本</w:t>
      </w:r>
      <w:r w:rsidR="00095B1C" w:rsidRPr="0011125B">
        <w:rPr>
          <w:rFonts w:ascii="宋体" w:hAnsi="宋体" w:hint="eastAsia"/>
          <w:color w:val="000000" w:themeColor="text1"/>
          <w:szCs w:val="21"/>
        </w:rPr>
        <w:t>中标</w:t>
      </w:r>
      <w:r w:rsidRPr="0011125B">
        <w:rPr>
          <w:rFonts w:ascii="宋体" w:hAnsi="宋体" w:hint="eastAsia"/>
          <w:color w:val="000000" w:themeColor="text1"/>
          <w:szCs w:val="21"/>
        </w:rPr>
        <w:t>的话，是否具备履行义务的财务实力；</w:t>
      </w:r>
    </w:p>
    <w:p w:rsidR="001310D3" w:rsidRPr="0011125B" w:rsidRDefault="001310D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3）以联合体形式参与竞争的，联合体各成员应分别填写和提供后附资料。</w:t>
      </w:r>
    </w:p>
    <w:p w:rsidR="00007D1C" w:rsidRPr="0011125B" w:rsidRDefault="007A1E7B" w:rsidP="007A1E7B">
      <w:pPr>
        <w:topLinePunct/>
        <w:spacing w:line="400" w:lineRule="exact"/>
        <w:ind w:firstLineChars="200" w:firstLine="420"/>
        <w:outlineLvl w:val="2"/>
        <w:rPr>
          <w:rFonts w:ascii="楷体_GB2312" w:eastAsia="楷体_GB2312" w:hAnsi="黑体"/>
          <w:color w:val="000000" w:themeColor="text1"/>
          <w:szCs w:val="21"/>
        </w:rPr>
      </w:pPr>
      <w:bookmarkStart w:id="127" w:name="_Toc528438530"/>
      <w:r w:rsidRPr="0011125B">
        <w:rPr>
          <w:rFonts w:ascii="楷体_GB2312" w:eastAsia="楷体_GB2312" w:hAnsi="黑体" w:hint="eastAsia"/>
          <w:color w:val="000000" w:themeColor="text1"/>
          <w:szCs w:val="21"/>
        </w:rPr>
        <w:t>8.2</w:t>
      </w:r>
      <w:r w:rsidR="00007D1C" w:rsidRPr="0011125B">
        <w:rPr>
          <w:rFonts w:ascii="楷体_GB2312" w:eastAsia="楷体_GB2312" w:hAnsi="黑体" w:hint="eastAsia"/>
          <w:color w:val="000000" w:themeColor="text1"/>
          <w:szCs w:val="21"/>
        </w:rPr>
        <w:t>项目公司组建方案</w:t>
      </w:r>
      <w:bookmarkEnd w:id="127"/>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007D1C" w:rsidRPr="0011125B">
        <w:rPr>
          <w:rFonts w:ascii="宋体" w:hAnsi="宋体" w:hint="eastAsia"/>
          <w:color w:val="000000" w:themeColor="text1"/>
          <w:szCs w:val="21"/>
        </w:rPr>
        <w:t>项目公司组建计划</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应说明组建项目公司的时间、注册资金、注册地点、</w:t>
      </w:r>
      <w:r w:rsidR="005407BD" w:rsidRPr="0011125B">
        <w:rPr>
          <w:rFonts w:ascii="宋体" w:hAnsi="宋体" w:hint="eastAsia"/>
          <w:color w:val="000000" w:themeColor="text1"/>
          <w:szCs w:val="21"/>
        </w:rPr>
        <w:t>《公司章程》</w:t>
      </w:r>
      <w:r w:rsidRPr="0011125B">
        <w:rPr>
          <w:rFonts w:ascii="宋体" w:hAnsi="宋体" w:hint="eastAsia"/>
          <w:color w:val="000000" w:themeColor="text1"/>
          <w:szCs w:val="21"/>
        </w:rPr>
        <w:t>、法定代表人、办公地点、公司规模、公司主要领导成员、项目公司履行的职责等。</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007D1C" w:rsidRPr="0011125B">
        <w:rPr>
          <w:rFonts w:ascii="宋体" w:hAnsi="宋体" w:hint="eastAsia"/>
          <w:color w:val="000000" w:themeColor="text1"/>
          <w:szCs w:val="21"/>
        </w:rPr>
        <w:t>项目公司的机构设置</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应说明项目公司各部门的设置及相应的职责范围等。</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007D1C" w:rsidRPr="0011125B">
        <w:rPr>
          <w:rFonts w:ascii="宋体" w:hAnsi="宋体" w:hint="eastAsia"/>
          <w:color w:val="000000" w:themeColor="text1"/>
          <w:szCs w:val="21"/>
        </w:rPr>
        <w:t>项目公司的人员安排</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应说明拟在项目公司任职的主要人员及其到位的具体时间等。</w:t>
      </w:r>
      <w:r w:rsidR="001310D3" w:rsidRPr="0011125B">
        <w:rPr>
          <w:rFonts w:ascii="宋体" w:hAnsi="宋体" w:hint="eastAsia"/>
          <w:color w:val="000000" w:themeColor="text1"/>
          <w:szCs w:val="21"/>
        </w:rPr>
        <w:t>项目公司任职的主要人员不得与工程总承包项目经理部得主要人员交叉任职。</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07D1C" w:rsidRPr="0011125B">
        <w:rPr>
          <w:rFonts w:ascii="宋体" w:hAnsi="宋体" w:hint="eastAsia"/>
          <w:color w:val="000000" w:themeColor="text1"/>
          <w:szCs w:val="21"/>
        </w:rPr>
        <w:t>项目公司增资方案</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应说明项目公司各次增资的时间、数额，项目公司股东在各次增资中的出资数额、出资比例、出资时间、出资方式等（必须以现金出资）。</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00A44FDC"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认为必要的内容</w:t>
      </w:r>
    </w:p>
    <w:p w:rsidR="00007D1C" w:rsidRPr="0011125B" w:rsidRDefault="007A1E7B" w:rsidP="007A1E7B">
      <w:pPr>
        <w:topLinePunct/>
        <w:spacing w:line="400" w:lineRule="exact"/>
        <w:ind w:firstLineChars="200" w:firstLine="420"/>
        <w:outlineLvl w:val="2"/>
        <w:rPr>
          <w:rFonts w:ascii="楷体_GB2312" w:eastAsia="楷体_GB2312" w:hAnsi="黑体"/>
          <w:color w:val="000000" w:themeColor="text1"/>
          <w:szCs w:val="21"/>
        </w:rPr>
      </w:pPr>
      <w:bookmarkStart w:id="128" w:name="_Toc528438531"/>
      <w:r w:rsidRPr="0011125B">
        <w:rPr>
          <w:rFonts w:ascii="楷体_GB2312" w:eastAsia="楷体_GB2312" w:hAnsi="黑体" w:hint="eastAsia"/>
          <w:color w:val="000000" w:themeColor="text1"/>
          <w:szCs w:val="21"/>
        </w:rPr>
        <w:t>8.3</w:t>
      </w:r>
      <w:r w:rsidR="00007D1C" w:rsidRPr="0011125B">
        <w:rPr>
          <w:rFonts w:ascii="楷体_GB2312" w:eastAsia="楷体_GB2312" w:hAnsi="黑体" w:hint="eastAsia"/>
          <w:color w:val="000000" w:themeColor="text1"/>
          <w:szCs w:val="21"/>
        </w:rPr>
        <w:t>项目建设方案</w:t>
      </w:r>
      <w:bookmarkEnd w:id="128"/>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007D1C" w:rsidRPr="0011125B">
        <w:rPr>
          <w:rFonts w:ascii="宋体" w:hAnsi="宋体" w:hint="eastAsia"/>
          <w:color w:val="000000" w:themeColor="text1"/>
          <w:szCs w:val="21"/>
        </w:rPr>
        <w:t>建设工作内容和时间安排</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应说明项目准备阶段、建设阶段的工作内容和重大时间的控制点等。</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（2）深化</w:t>
      </w:r>
      <w:r w:rsidR="00007D1C" w:rsidRPr="0011125B">
        <w:rPr>
          <w:rFonts w:ascii="宋体" w:hAnsi="宋体" w:hint="eastAsia"/>
          <w:color w:val="000000" w:themeColor="text1"/>
          <w:szCs w:val="21"/>
        </w:rPr>
        <w:t>设计方案、</w:t>
      </w:r>
      <w:r w:rsidRPr="0011125B">
        <w:rPr>
          <w:rFonts w:ascii="宋体" w:hAnsi="宋体" w:hint="eastAsia"/>
          <w:color w:val="000000" w:themeColor="text1"/>
          <w:szCs w:val="21"/>
        </w:rPr>
        <w:t>深化设计</w:t>
      </w:r>
      <w:r w:rsidR="00007D1C" w:rsidRPr="0011125B">
        <w:rPr>
          <w:rFonts w:ascii="宋体" w:hAnsi="宋体" w:hint="eastAsia"/>
          <w:color w:val="000000" w:themeColor="text1"/>
          <w:szCs w:val="21"/>
        </w:rPr>
        <w:t>进度计划和保障措施</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应明确项目</w:t>
      </w:r>
      <w:r w:rsidR="00745293" w:rsidRPr="0011125B">
        <w:rPr>
          <w:rFonts w:ascii="宋体" w:hAnsi="宋体" w:hint="eastAsia"/>
          <w:color w:val="000000" w:themeColor="text1"/>
          <w:szCs w:val="21"/>
        </w:rPr>
        <w:t>深化</w:t>
      </w:r>
      <w:r w:rsidRPr="0011125B">
        <w:rPr>
          <w:rFonts w:ascii="宋体" w:hAnsi="宋体" w:hint="eastAsia"/>
          <w:color w:val="000000" w:themeColor="text1"/>
          <w:szCs w:val="21"/>
        </w:rPr>
        <w:t>设计方案、详细</w:t>
      </w:r>
      <w:r w:rsidR="00745293" w:rsidRPr="0011125B">
        <w:rPr>
          <w:rFonts w:ascii="宋体" w:hAnsi="宋体" w:hint="eastAsia"/>
          <w:color w:val="000000" w:themeColor="text1"/>
          <w:szCs w:val="21"/>
        </w:rPr>
        <w:t>深化设计</w:t>
      </w:r>
      <w:r w:rsidRPr="0011125B">
        <w:rPr>
          <w:rFonts w:ascii="宋体" w:hAnsi="宋体" w:hint="eastAsia"/>
          <w:color w:val="000000" w:themeColor="text1"/>
          <w:szCs w:val="21"/>
        </w:rPr>
        <w:t>进度安排，并制订实现该进度目标的保障措施。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007D1C" w:rsidRPr="0011125B">
        <w:rPr>
          <w:rFonts w:ascii="宋体" w:hAnsi="宋体" w:hint="eastAsia"/>
          <w:color w:val="000000" w:themeColor="text1"/>
          <w:szCs w:val="21"/>
        </w:rPr>
        <w:t>项目施工方案、</w:t>
      </w:r>
      <w:r w:rsidRPr="0011125B">
        <w:rPr>
          <w:rFonts w:ascii="宋体" w:hAnsi="宋体" w:hint="eastAsia"/>
          <w:color w:val="000000" w:themeColor="text1"/>
          <w:szCs w:val="21"/>
        </w:rPr>
        <w:t>施工</w:t>
      </w:r>
      <w:r w:rsidR="00007D1C" w:rsidRPr="0011125B">
        <w:rPr>
          <w:rFonts w:ascii="宋体" w:hAnsi="宋体" w:hint="eastAsia"/>
          <w:color w:val="000000" w:themeColor="text1"/>
          <w:szCs w:val="21"/>
        </w:rPr>
        <w:t>进度计划和保障措施</w:t>
      </w:r>
    </w:p>
    <w:p w:rsidR="00007D1C" w:rsidRPr="0011125B" w:rsidRDefault="00007D1C"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应明确工程施工方案、详细进度安排，并制订实现该进度目标的保障措施。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07D1C" w:rsidRPr="0011125B">
        <w:rPr>
          <w:rFonts w:ascii="宋体" w:hAnsi="宋体" w:hint="eastAsia"/>
          <w:color w:val="000000" w:themeColor="text1"/>
          <w:szCs w:val="21"/>
        </w:rPr>
        <w:t>工程质量目标和保证措施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00007D1C" w:rsidRPr="0011125B">
        <w:rPr>
          <w:rFonts w:ascii="宋体" w:hAnsi="宋体" w:hint="eastAsia"/>
          <w:color w:val="000000" w:themeColor="text1"/>
          <w:szCs w:val="21"/>
        </w:rPr>
        <w:t>项目投资控制目标和保证措施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（6）</w:t>
      </w:r>
      <w:r w:rsidR="00007D1C" w:rsidRPr="0011125B">
        <w:rPr>
          <w:rFonts w:ascii="宋体" w:hAnsi="宋体" w:hint="eastAsia"/>
          <w:color w:val="000000" w:themeColor="text1"/>
          <w:szCs w:val="21"/>
        </w:rPr>
        <w:t>施工安全目标和保证措施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（7）</w:t>
      </w:r>
      <w:r w:rsidR="00007D1C" w:rsidRPr="0011125B">
        <w:rPr>
          <w:rFonts w:ascii="宋体" w:hAnsi="宋体" w:hint="eastAsia"/>
          <w:color w:val="000000" w:themeColor="text1"/>
          <w:szCs w:val="21"/>
        </w:rPr>
        <w:t>施工环境保护和水土保持措施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（8）</w:t>
      </w:r>
      <w:r w:rsidR="00007D1C" w:rsidRPr="0011125B">
        <w:rPr>
          <w:rFonts w:ascii="宋体" w:hAnsi="宋体" w:hint="eastAsia"/>
          <w:color w:val="000000" w:themeColor="text1"/>
          <w:szCs w:val="21"/>
        </w:rPr>
        <w:t>项目设备采购方案</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（9）</w:t>
      </w:r>
      <w:r w:rsidR="00007D1C" w:rsidRPr="0011125B">
        <w:rPr>
          <w:rFonts w:ascii="宋体" w:hAnsi="宋体" w:hint="eastAsia"/>
          <w:color w:val="000000" w:themeColor="text1"/>
          <w:szCs w:val="21"/>
        </w:rPr>
        <w:t>建设期保险方案</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Pr="0011125B">
        <w:rPr>
          <w:rFonts w:ascii="宋体" w:hAnsi="宋体"/>
          <w:color w:val="000000" w:themeColor="text1"/>
          <w:szCs w:val="21"/>
        </w:rPr>
        <w:t>0</w:t>
      </w:r>
      <w:r w:rsidRPr="0011125B">
        <w:rPr>
          <w:rFonts w:ascii="宋体" w:hAnsi="宋体" w:hint="eastAsia"/>
          <w:color w:val="000000" w:themeColor="text1"/>
          <w:szCs w:val="21"/>
        </w:rPr>
        <w:t>）</w:t>
      </w:r>
      <w:r w:rsidR="00A44FDC"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认为必要的内容</w:t>
      </w:r>
    </w:p>
    <w:p w:rsidR="00007D1C" w:rsidRPr="0011125B" w:rsidRDefault="007A1E7B" w:rsidP="007A1E7B">
      <w:pPr>
        <w:topLinePunct/>
        <w:spacing w:line="400" w:lineRule="exact"/>
        <w:ind w:firstLineChars="200" w:firstLine="420"/>
        <w:outlineLvl w:val="2"/>
        <w:rPr>
          <w:rFonts w:ascii="楷体_GB2312" w:eastAsia="楷体_GB2312" w:hAnsi="黑体"/>
          <w:color w:val="000000" w:themeColor="text1"/>
          <w:szCs w:val="21"/>
        </w:rPr>
      </w:pPr>
      <w:bookmarkStart w:id="129" w:name="_Toc528438532"/>
      <w:r w:rsidRPr="0011125B">
        <w:rPr>
          <w:rFonts w:ascii="楷体_GB2312" w:eastAsia="楷体_GB2312" w:hAnsi="黑体" w:hint="eastAsia"/>
          <w:color w:val="000000" w:themeColor="text1"/>
          <w:szCs w:val="21"/>
        </w:rPr>
        <w:t>8.4</w:t>
      </w:r>
      <w:r w:rsidR="00007D1C" w:rsidRPr="0011125B">
        <w:rPr>
          <w:rFonts w:ascii="楷体_GB2312" w:eastAsia="楷体_GB2312" w:hAnsi="黑体" w:hint="eastAsia"/>
          <w:color w:val="000000" w:themeColor="text1"/>
          <w:szCs w:val="21"/>
        </w:rPr>
        <w:t>项目运营方案</w:t>
      </w:r>
      <w:bookmarkEnd w:id="129"/>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007D1C" w:rsidRPr="0011125B">
        <w:rPr>
          <w:rFonts w:ascii="宋体" w:hAnsi="宋体" w:hint="eastAsia"/>
          <w:color w:val="000000" w:themeColor="text1"/>
          <w:szCs w:val="21"/>
        </w:rPr>
        <w:t>运营管理原则</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lastRenderedPageBreak/>
        <w:t>（2）</w:t>
      </w:r>
      <w:r w:rsidR="00007D1C" w:rsidRPr="0011125B">
        <w:rPr>
          <w:rFonts w:ascii="宋体" w:hAnsi="宋体" w:hint="eastAsia"/>
          <w:color w:val="000000" w:themeColor="text1"/>
          <w:szCs w:val="21"/>
        </w:rPr>
        <w:t>运营管理制度</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007D1C" w:rsidRPr="0011125B">
        <w:rPr>
          <w:rFonts w:ascii="宋体" w:hAnsi="宋体" w:hint="eastAsia"/>
          <w:color w:val="000000" w:themeColor="text1"/>
          <w:szCs w:val="21"/>
        </w:rPr>
        <w:t>（特许）经营期内项目运营管理目标、服务质量目标和保障措施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007D1C" w:rsidRPr="0011125B">
        <w:rPr>
          <w:rFonts w:ascii="宋体" w:hAnsi="宋体" w:hint="eastAsia"/>
          <w:color w:val="000000" w:themeColor="text1"/>
          <w:szCs w:val="21"/>
        </w:rPr>
        <w:t>维护质量指标和保障措施</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00007D1C" w:rsidRPr="0011125B">
        <w:rPr>
          <w:rFonts w:ascii="宋体" w:hAnsi="宋体" w:hint="eastAsia"/>
          <w:color w:val="000000" w:themeColor="text1"/>
          <w:szCs w:val="21"/>
        </w:rPr>
        <w:t>大中</w:t>
      </w:r>
      <w:r w:rsidR="001310D3" w:rsidRPr="0011125B">
        <w:rPr>
          <w:rFonts w:ascii="宋体" w:hAnsi="宋体" w:hint="eastAsia"/>
          <w:color w:val="000000" w:themeColor="text1"/>
          <w:szCs w:val="21"/>
        </w:rPr>
        <w:t>小</w:t>
      </w:r>
      <w:r w:rsidR="00007D1C" w:rsidRPr="0011125B">
        <w:rPr>
          <w:rFonts w:ascii="宋体" w:hAnsi="宋体" w:hint="eastAsia"/>
          <w:color w:val="000000" w:themeColor="text1"/>
          <w:szCs w:val="21"/>
        </w:rPr>
        <w:t>修方案</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（6）</w:t>
      </w:r>
      <w:r w:rsidR="00007D1C" w:rsidRPr="0011125B">
        <w:rPr>
          <w:rFonts w:ascii="宋体" w:hAnsi="宋体" w:hint="eastAsia"/>
          <w:color w:val="000000" w:themeColor="text1"/>
          <w:szCs w:val="21"/>
        </w:rPr>
        <w:t>运营期保险方案</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（7）</w:t>
      </w:r>
      <w:r w:rsidR="00A44FDC"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认为必要的内容</w:t>
      </w:r>
    </w:p>
    <w:p w:rsidR="00007D1C" w:rsidRPr="0011125B" w:rsidRDefault="007A1E7B" w:rsidP="007A1E7B">
      <w:pPr>
        <w:topLinePunct/>
        <w:spacing w:line="400" w:lineRule="exact"/>
        <w:ind w:firstLineChars="200" w:firstLine="420"/>
        <w:outlineLvl w:val="2"/>
        <w:rPr>
          <w:rFonts w:ascii="楷体_GB2312" w:eastAsia="楷体_GB2312" w:hAnsi="黑体"/>
          <w:color w:val="000000" w:themeColor="text1"/>
          <w:szCs w:val="21"/>
        </w:rPr>
      </w:pPr>
      <w:bookmarkStart w:id="130" w:name="_Toc528438533"/>
      <w:r w:rsidRPr="0011125B">
        <w:rPr>
          <w:rFonts w:ascii="楷体_GB2312" w:eastAsia="楷体_GB2312" w:hAnsi="黑体" w:hint="eastAsia"/>
          <w:color w:val="000000" w:themeColor="text1"/>
          <w:szCs w:val="21"/>
        </w:rPr>
        <w:t>8.5</w:t>
      </w:r>
      <w:r w:rsidR="00007D1C" w:rsidRPr="0011125B">
        <w:rPr>
          <w:rFonts w:ascii="楷体_GB2312" w:eastAsia="楷体_GB2312" w:hAnsi="黑体" w:hint="eastAsia"/>
          <w:color w:val="000000" w:themeColor="text1"/>
          <w:szCs w:val="21"/>
        </w:rPr>
        <w:t>项目移交方案</w:t>
      </w:r>
      <w:bookmarkEnd w:id="130"/>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w:t>
      </w:r>
      <w:r w:rsidRPr="0011125B">
        <w:rPr>
          <w:rFonts w:ascii="宋体" w:hAnsi="宋体"/>
          <w:color w:val="000000" w:themeColor="text1"/>
          <w:szCs w:val="21"/>
        </w:rPr>
        <w:t>1</w:t>
      </w:r>
      <w:r w:rsidRPr="0011125B">
        <w:rPr>
          <w:rFonts w:ascii="宋体" w:hAnsi="宋体" w:hint="eastAsia"/>
          <w:color w:val="000000" w:themeColor="text1"/>
          <w:szCs w:val="21"/>
        </w:rPr>
        <w:t>）</w:t>
      </w:r>
      <w:r w:rsidR="00007D1C" w:rsidRPr="0011125B">
        <w:rPr>
          <w:rFonts w:ascii="宋体" w:hAnsi="宋体" w:hint="eastAsia"/>
          <w:color w:val="000000" w:themeColor="text1"/>
          <w:szCs w:val="21"/>
        </w:rPr>
        <w:t>应明确承担项目移交给</w:t>
      </w:r>
      <w:r w:rsidR="00E938D0" w:rsidRPr="0011125B">
        <w:rPr>
          <w:rFonts w:ascii="宋体" w:hAnsi="宋体" w:hint="eastAsia"/>
          <w:color w:val="000000" w:themeColor="text1"/>
          <w:szCs w:val="21"/>
        </w:rPr>
        <w:t>招标人</w:t>
      </w:r>
      <w:r w:rsidR="00007D1C" w:rsidRPr="0011125B">
        <w:rPr>
          <w:rFonts w:ascii="宋体" w:hAnsi="宋体" w:hint="eastAsia"/>
          <w:color w:val="000000" w:themeColor="text1"/>
          <w:szCs w:val="21"/>
        </w:rPr>
        <w:t>时的状态及其他优惠条件，以及为保障该目标而采取的措施。</w:t>
      </w:r>
    </w:p>
    <w:p w:rsidR="00280B21" w:rsidRPr="0011125B" w:rsidRDefault="00745293"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280B21" w:rsidRPr="0011125B">
        <w:rPr>
          <w:rFonts w:ascii="宋体" w:hAnsi="宋体"/>
          <w:color w:val="000000" w:themeColor="text1"/>
          <w:szCs w:val="21"/>
        </w:rPr>
        <w:t>移交工作组织</w:t>
      </w:r>
    </w:p>
    <w:p w:rsidR="00280B21" w:rsidRPr="0011125B" w:rsidRDefault="00745293"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280B21" w:rsidRPr="0011125B">
        <w:rPr>
          <w:rFonts w:ascii="宋体" w:hAnsi="宋体" w:hint="eastAsia"/>
          <w:color w:val="000000" w:themeColor="text1"/>
          <w:szCs w:val="21"/>
        </w:rPr>
        <w:t>移交工作计划</w:t>
      </w:r>
    </w:p>
    <w:p w:rsidR="00280B21" w:rsidRPr="0011125B" w:rsidRDefault="00745293"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（4）</w:t>
      </w:r>
      <w:r w:rsidR="00280B21" w:rsidRPr="0011125B">
        <w:rPr>
          <w:rFonts w:ascii="宋体" w:hAnsi="宋体"/>
          <w:color w:val="000000" w:themeColor="text1"/>
          <w:szCs w:val="21"/>
        </w:rPr>
        <w:t>移交程序</w:t>
      </w:r>
    </w:p>
    <w:p w:rsidR="00280B21" w:rsidRPr="0011125B" w:rsidRDefault="00745293"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（5）</w:t>
      </w:r>
      <w:r w:rsidR="00280B21" w:rsidRPr="0011125B">
        <w:rPr>
          <w:rFonts w:ascii="宋体" w:hAnsi="宋体" w:hint="eastAsia"/>
          <w:color w:val="000000" w:themeColor="text1"/>
          <w:szCs w:val="21"/>
        </w:rPr>
        <w:t>移交标准</w:t>
      </w:r>
    </w:p>
    <w:p w:rsidR="00007D1C" w:rsidRPr="0011125B" w:rsidRDefault="00745293" w:rsidP="00007D1C">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（6）</w:t>
      </w:r>
      <w:r w:rsidR="00A44FDC" w:rsidRPr="0011125B">
        <w:rPr>
          <w:rFonts w:ascii="宋体" w:hAnsi="宋体" w:hint="eastAsia"/>
          <w:color w:val="000000" w:themeColor="text1"/>
          <w:szCs w:val="21"/>
        </w:rPr>
        <w:t>投标人</w:t>
      </w:r>
      <w:r w:rsidR="00007D1C" w:rsidRPr="0011125B">
        <w:rPr>
          <w:rFonts w:ascii="宋体" w:hAnsi="宋体" w:hint="eastAsia"/>
          <w:color w:val="000000" w:themeColor="text1"/>
          <w:szCs w:val="21"/>
        </w:rPr>
        <w:t>认为必要的内容</w:t>
      </w:r>
    </w:p>
    <w:p w:rsidR="00280B21" w:rsidRPr="0011125B" w:rsidRDefault="000E44E5" w:rsidP="000E44E5">
      <w:pPr>
        <w:topLinePunct/>
        <w:spacing w:before="100" w:beforeAutospacing="1" w:after="100" w:afterAutospacing="1"/>
        <w:jc w:val="center"/>
        <w:outlineLvl w:val="1"/>
        <w:rPr>
          <w:rFonts w:ascii="黑体" w:eastAsia="黑体" w:hAnsi="黑体"/>
          <w:color w:val="000000" w:themeColor="text1"/>
          <w:sz w:val="28"/>
          <w:szCs w:val="28"/>
        </w:rPr>
      </w:pPr>
      <w:r w:rsidRPr="0011125B">
        <w:rPr>
          <w:rFonts w:ascii="宋体" w:hAnsi="宋体"/>
          <w:color w:val="000000" w:themeColor="text1"/>
          <w:szCs w:val="21"/>
        </w:rPr>
        <w:br w:type="page"/>
      </w:r>
      <w:bookmarkStart w:id="131" w:name="_Toc528438534"/>
      <w:r w:rsidR="000A101D" w:rsidRPr="0011125B">
        <w:rPr>
          <w:rFonts w:ascii="黑体" w:eastAsia="黑体" w:hAnsi="黑体"/>
          <w:color w:val="000000" w:themeColor="text1"/>
          <w:sz w:val="28"/>
          <w:szCs w:val="28"/>
        </w:rPr>
        <w:lastRenderedPageBreak/>
        <w:t>9</w:t>
      </w:r>
      <w:r w:rsidRPr="0011125B">
        <w:rPr>
          <w:rFonts w:ascii="黑体" w:eastAsia="黑体" w:hAnsi="黑体" w:hint="eastAsia"/>
          <w:color w:val="000000" w:themeColor="text1"/>
          <w:sz w:val="28"/>
          <w:szCs w:val="28"/>
        </w:rPr>
        <w:t>.</w:t>
      </w:r>
      <w:r w:rsidR="00EA311A" w:rsidRPr="0011125B">
        <w:rPr>
          <w:rFonts w:ascii="黑体" w:eastAsia="黑体" w:hAnsi="黑体" w:hint="eastAsia"/>
          <w:color w:val="000000" w:themeColor="text1"/>
          <w:sz w:val="28"/>
          <w:szCs w:val="28"/>
        </w:rPr>
        <w:t>法律</w:t>
      </w:r>
      <w:r w:rsidR="00280B21" w:rsidRPr="0011125B">
        <w:rPr>
          <w:rFonts w:ascii="黑体" w:eastAsia="黑体" w:hAnsi="黑体" w:hint="eastAsia"/>
          <w:color w:val="000000" w:themeColor="text1"/>
          <w:sz w:val="28"/>
          <w:szCs w:val="28"/>
        </w:rPr>
        <w:t>方案</w:t>
      </w:r>
      <w:bookmarkEnd w:id="131"/>
    </w:p>
    <w:p w:rsidR="00280B21" w:rsidRPr="0011125B" w:rsidRDefault="000D4A95" w:rsidP="00280B21">
      <w:pPr>
        <w:topLinePunct/>
        <w:spacing w:line="400" w:lineRule="exact"/>
        <w:ind w:firstLineChars="200" w:firstLine="420"/>
        <w:outlineLvl w:val="2"/>
        <w:rPr>
          <w:rFonts w:ascii="楷体_GB2312" w:eastAsia="楷体_GB2312" w:hAnsi="黑体"/>
          <w:color w:val="000000" w:themeColor="text1"/>
          <w:szCs w:val="21"/>
        </w:rPr>
      </w:pPr>
      <w:bookmarkStart w:id="132" w:name="_Toc481568895"/>
      <w:bookmarkStart w:id="133" w:name="_Toc528438535"/>
      <w:r w:rsidRPr="0011125B">
        <w:rPr>
          <w:rFonts w:ascii="楷体_GB2312" w:eastAsia="楷体_GB2312" w:hAnsi="黑体"/>
          <w:color w:val="000000" w:themeColor="text1"/>
          <w:szCs w:val="21"/>
        </w:rPr>
        <w:t>9</w:t>
      </w:r>
      <w:r w:rsidR="00280B21" w:rsidRPr="0011125B">
        <w:rPr>
          <w:rFonts w:ascii="楷体_GB2312" w:eastAsia="楷体_GB2312" w:hAnsi="黑体" w:hint="eastAsia"/>
          <w:color w:val="000000" w:themeColor="text1"/>
          <w:szCs w:val="21"/>
        </w:rPr>
        <w:t>.1</w:t>
      </w:r>
      <w:r w:rsidR="005407BD" w:rsidRPr="0011125B">
        <w:rPr>
          <w:rFonts w:ascii="楷体_GB2312" w:eastAsia="楷体_GB2312" w:hAnsi="黑体"/>
          <w:color w:val="000000" w:themeColor="text1"/>
          <w:szCs w:val="21"/>
        </w:rPr>
        <w:t>《项目合同》</w:t>
      </w:r>
      <w:r w:rsidR="005407BD" w:rsidRPr="0011125B">
        <w:rPr>
          <w:rFonts w:ascii="楷体_GB2312" w:eastAsia="楷体_GB2312" w:hAnsi="黑体" w:hint="eastAsia"/>
          <w:color w:val="000000" w:themeColor="text1"/>
          <w:szCs w:val="21"/>
        </w:rPr>
        <w:t>《股东协议》《公司章程》</w:t>
      </w:r>
      <w:r w:rsidR="00280B21" w:rsidRPr="0011125B">
        <w:rPr>
          <w:rFonts w:ascii="楷体_GB2312" w:eastAsia="楷体_GB2312" w:hAnsi="黑体"/>
          <w:color w:val="000000" w:themeColor="text1"/>
          <w:szCs w:val="21"/>
        </w:rPr>
        <w:t>接受情况</w:t>
      </w:r>
      <w:bookmarkEnd w:id="132"/>
      <w:bookmarkEnd w:id="133"/>
    </w:p>
    <w:p w:rsidR="003B78EF" w:rsidRPr="0011125B" w:rsidRDefault="00280B21"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对</w:t>
      </w:r>
      <w:r w:rsidR="005407BD" w:rsidRPr="0011125B">
        <w:rPr>
          <w:rFonts w:ascii="宋体" w:hAnsi="宋体" w:hint="eastAsia"/>
          <w:color w:val="000000" w:themeColor="text1"/>
          <w:szCs w:val="21"/>
        </w:rPr>
        <w:t>《项目合同》《股东协议》《公司章程》</w:t>
      </w:r>
      <w:r w:rsidRPr="0011125B">
        <w:rPr>
          <w:rFonts w:ascii="宋体" w:hAnsi="宋体" w:hint="eastAsia"/>
          <w:color w:val="000000" w:themeColor="text1"/>
          <w:szCs w:val="21"/>
        </w:rPr>
        <w:t>接受情况的陈述（社会资本是否接受</w:t>
      </w:r>
      <w:r w:rsidR="005407BD" w:rsidRPr="0011125B">
        <w:rPr>
          <w:rFonts w:ascii="宋体" w:hAnsi="宋体" w:hint="eastAsia"/>
          <w:color w:val="000000" w:themeColor="text1"/>
          <w:szCs w:val="21"/>
        </w:rPr>
        <w:t>《项目合同》《股东协议》《公司章程》</w:t>
      </w:r>
      <w:r w:rsidRPr="0011125B">
        <w:rPr>
          <w:rFonts w:ascii="宋体" w:hAnsi="宋体" w:hint="eastAsia"/>
          <w:color w:val="000000" w:themeColor="text1"/>
          <w:szCs w:val="21"/>
        </w:rPr>
        <w:t>各项条款内容的明确陈述）。</w:t>
      </w:r>
    </w:p>
    <w:p w:rsidR="009D48EF" w:rsidRPr="0011125B" w:rsidRDefault="003B78EF"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★应包括但不限于以下内容：我方接受</w:t>
      </w:r>
      <w:r w:rsidR="005407BD" w:rsidRPr="0011125B">
        <w:rPr>
          <w:rFonts w:ascii="宋体" w:hAnsi="宋体" w:hint="eastAsia"/>
          <w:color w:val="000000" w:themeColor="text1"/>
          <w:szCs w:val="21"/>
        </w:rPr>
        <w:t>《项目合同》《股东协议》《公司章程》</w:t>
      </w:r>
      <w:r w:rsidRPr="0011125B">
        <w:rPr>
          <w:rFonts w:ascii="宋体" w:hAnsi="宋体" w:hint="eastAsia"/>
          <w:color w:val="000000" w:themeColor="text1"/>
          <w:szCs w:val="21"/>
        </w:rPr>
        <w:t>各项条款内容，同时对招标文件中</w:t>
      </w:r>
      <w:r w:rsidR="005407BD" w:rsidRPr="0011125B">
        <w:rPr>
          <w:rFonts w:ascii="宋体" w:hAnsi="宋体" w:hint="eastAsia"/>
          <w:color w:val="000000" w:themeColor="text1"/>
          <w:szCs w:val="21"/>
        </w:rPr>
        <w:t>《项目合同》《股东协议》《公司章程》</w:t>
      </w:r>
      <w:r w:rsidRPr="0011125B">
        <w:rPr>
          <w:rFonts w:ascii="宋体" w:hAnsi="宋体" w:hint="eastAsia"/>
          <w:color w:val="000000" w:themeColor="text1"/>
          <w:szCs w:val="21"/>
        </w:rPr>
        <w:t>提出以下优化或调整建议。</w:t>
      </w:r>
    </w:p>
    <w:p w:rsidR="00280B21" w:rsidRPr="0011125B" w:rsidRDefault="000D4A95" w:rsidP="00280B21">
      <w:pPr>
        <w:topLinePunct/>
        <w:spacing w:line="400" w:lineRule="exact"/>
        <w:ind w:firstLineChars="200" w:firstLine="420"/>
        <w:outlineLvl w:val="2"/>
        <w:rPr>
          <w:rFonts w:ascii="楷体_GB2312" w:eastAsia="楷体_GB2312" w:hAnsi="黑体"/>
          <w:color w:val="000000" w:themeColor="text1"/>
          <w:szCs w:val="21"/>
        </w:rPr>
      </w:pPr>
      <w:bookmarkStart w:id="134" w:name="_Toc481568896"/>
      <w:bookmarkStart w:id="135" w:name="_Toc528438536"/>
      <w:r w:rsidRPr="0011125B">
        <w:rPr>
          <w:rFonts w:ascii="楷体_GB2312" w:eastAsia="楷体_GB2312" w:hAnsi="黑体"/>
          <w:color w:val="000000" w:themeColor="text1"/>
          <w:szCs w:val="21"/>
        </w:rPr>
        <w:t>9</w:t>
      </w:r>
      <w:r w:rsidR="00280B21" w:rsidRPr="0011125B">
        <w:rPr>
          <w:rFonts w:ascii="楷体_GB2312" w:eastAsia="楷体_GB2312" w:hAnsi="黑体" w:hint="eastAsia"/>
          <w:color w:val="000000" w:themeColor="text1"/>
          <w:szCs w:val="21"/>
        </w:rPr>
        <w:t>.2</w:t>
      </w:r>
      <w:r w:rsidR="005407BD" w:rsidRPr="0011125B">
        <w:rPr>
          <w:rFonts w:ascii="楷体_GB2312" w:eastAsia="楷体_GB2312" w:hAnsi="黑体" w:hint="eastAsia"/>
          <w:color w:val="000000" w:themeColor="text1"/>
          <w:szCs w:val="21"/>
        </w:rPr>
        <w:t>《项目合同》《股东协议》《公司章程》</w:t>
      </w:r>
      <w:r w:rsidR="00280B21" w:rsidRPr="0011125B">
        <w:rPr>
          <w:rFonts w:ascii="楷体_GB2312" w:eastAsia="楷体_GB2312" w:hAnsi="黑体" w:hint="eastAsia"/>
          <w:color w:val="000000" w:themeColor="text1"/>
          <w:szCs w:val="21"/>
        </w:rPr>
        <w:t>优化或调整建议</w:t>
      </w:r>
      <w:bookmarkEnd w:id="134"/>
      <w:bookmarkEnd w:id="135"/>
    </w:p>
    <w:p w:rsidR="00280B21" w:rsidRPr="0011125B" w:rsidRDefault="0062445A"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1）</w:t>
      </w:r>
      <w:r w:rsidR="00BE674F" w:rsidRPr="0011125B">
        <w:rPr>
          <w:rFonts w:ascii="宋体" w:hAnsi="宋体" w:hint="eastAsia"/>
          <w:color w:val="000000" w:themeColor="text1"/>
          <w:szCs w:val="21"/>
        </w:rPr>
        <w:t>我方</w:t>
      </w:r>
      <w:r w:rsidR="00280B21" w:rsidRPr="0011125B">
        <w:rPr>
          <w:rFonts w:ascii="宋体" w:hAnsi="宋体" w:hint="eastAsia"/>
          <w:color w:val="000000" w:themeColor="text1"/>
          <w:szCs w:val="21"/>
        </w:rPr>
        <w:t>对</w:t>
      </w:r>
      <w:r w:rsidR="00456463" w:rsidRPr="0011125B">
        <w:rPr>
          <w:rFonts w:ascii="宋体" w:hAnsi="宋体" w:hint="eastAsia"/>
          <w:color w:val="000000" w:themeColor="text1"/>
          <w:szCs w:val="21"/>
        </w:rPr>
        <w:t>招标</w:t>
      </w:r>
      <w:r w:rsidR="00280B21" w:rsidRPr="0011125B">
        <w:rPr>
          <w:rFonts w:ascii="宋体" w:hAnsi="宋体" w:hint="eastAsia"/>
          <w:color w:val="000000" w:themeColor="text1"/>
          <w:szCs w:val="21"/>
        </w:rPr>
        <w:t>文件中</w:t>
      </w:r>
      <w:r w:rsidR="005407BD" w:rsidRPr="0011125B">
        <w:rPr>
          <w:rFonts w:ascii="宋体" w:hAnsi="宋体" w:hint="eastAsia"/>
          <w:color w:val="000000" w:themeColor="text1"/>
          <w:szCs w:val="21"/>
        </w:rPr>
        <w:t>《项目合同》</w:t>
      </w:r>
      <w:r w:rsidR="00280B21" w:rsidRPr="0011125B">
        <w:rPr>
          <w:rFonts w:ascii="宋体" w:hAnsi="宋体" w:hint="eastAsia"/>
          <w:color w:val="000000" w:themeColor="text1"/>
          <w:szCs w:val="21"/>
        </w:rPr>
        <w:t>的优化或调整建议如下（如有）：</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4"/>
        <w:gridCol w:w="1704"/>
        <w:gridCol w:w="1704"/>
        <w:gridCol w:w="1705"/>
      </w:tblGrid>
      <w:tr w:rsidR="0011125B" w:rsidRPr="0011125B" w:rsidTr="003B78EF">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原条款号</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条款内容</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优化或调整建议</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优化或调整理由</w:t>
            </w:r>
          </w:p>
        </w:tc>
        <w:tc>
          <w:tcPr>
            <w:tcW w:w="1858"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其他说明</w:t>
            </w:r>
          </w:p>
        </w:tc>
      </w:tr>
      <w:tr w:rsidR="0011125B" w:rsidRPr="0011125B" w:rsidTr="003B78EF">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p>
        </w:tc>
      </w:tr>
    </w:tbl>
    <w:p w:rsidR="0062445A" w:rsidRPr="0011125B" w:rsidRDefault="0062445A" w:rsidP="0062445A">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2）</w:t>
      </w:r>
      <w:r w:rsidR="00BE674F" w:rsidRPr="0011125B">
        <w:rPr>
          <w:rFonts w:ascii="宋体" w:hAnsi="宋体" w:hint="eastAsia"/>
          <w:color w:val="000000" w:themeColor="text1"/>
          <w:szCs w:val="21"/>
        </w:rPr>
        <w:t>我方</w:t>
      </w:r>
      <w:r w:rsidRPr="0011125B">
        <w:rPr>
          <w:rFonts w:ascii="宋体" w:hAnsi="宋体" w:hint="eastAsia"/>
          <w:color w:val="000000" w:themeColor="text1"/>
          <w:szCs w:val="21"/>
        </w:rPr>
        <w:t>对招标文件中</w:t>
      </w:r>
      <w:r w:rsidR="005407BD" w:rsidRPr="0011125B">
        <w:rPr>
          <w:rFonts w:ascii="宋体" w:hAnsi="宋体" w:hint="eastAsia"/>
          <w:color w:val="000000" w:themeColor="text1"/>
          <w:szCs w:val="21"/>
        </w:rPr>
        <w:t>《股东协议》</w:t>
      </w:r>
      <w:r w:rsidRPr="0011125B">
        <w:rPr>
          <w:rFonts w:ascii="宋体" w:hAnsi="宋体" w:hint="eastAsia"/>
          <w:color w:val="000000" w:themeColor="text1"/>
          <w:szCs w:val="21"/>
        </w:rPr>
        <w:t>的优化或调整建议如下（如有）：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4"/>
        <w:gridCol w:w="1704"/>
        <w:gridCol w:w="1704"/>
        <w:gridCol w:w="1705"/>
      </w:tblGrid>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原条款号</w:t>
            </w: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条款内容</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优化或调整建议</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优化或调整理由</w:t>
            </w: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其他说明</w:t>
            </w: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bl>
    <w:p w:rsidR="0062445A" w:rsidRPr="0011125B" w:rsidRDefault="0062445A" w:rsidP="0062445A">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3）</w:t>
      </w:r>
      <w:r w:rsidR="00BE674F" w:rsidRPr="0011125B">
        <w:rPr>
          <w:rFonts w:ascii="宋体" w:hAnsi="宋体" w:hint="eastAsia"/>
          <w:color w:val="000000" w:themeColor="text1"/>
          <w:szCs w:val="21"/>
        </w:rPr>
        <w:t>我方</w:t>
      </w:r>
      <w:r w:rsidRPr="0011125B">
        <w:rPr>
          <w:rFonts w:ascii="宋体" w:hAnsi="宋体" w:hint="eastAsia"/>
          <w:color w:val="000000" w:themeColor="text1"/>
          <w:szCs w:val="21"/>
        </w:rPr>
        <w:t>对招标文件中</w:t>
      </w:r>
      <w:r w:rsidR="005407BD" w:rsidRPr="0011125B">
        <w:rPr>
          <w:rFonts w:ascii="宋体" w:hAnsi="宋体" w:hint="eastAsia"/>
          <w:color w:val="000000" w:themeColor="text1"/>
          <w:szCs w:val="21"/>
        </w:rPr>
        <w:t>《公司章程》</w:t>
      </w:r>
      <w:r w:rsidRPr="0011125B">
        <w:rPr>
          <w:rFonts w:ascii="宋体" w:hAnsi="宋体" w:hint="eastAsia"/>
          <w:color w:val="000000" w:themeColor="text1"/>
          <w:szCs w:val="21"/>
        </w:rPr>
        <w:t>的优化或调整建议如下（如有）：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4"/>
        <w:gridCol w:w="1704"/>
        <w:gridCol w:w="1704"/>
        <w:gridCol w:w="1705"/>
      </w:tblGrid>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原条款号</w:t>
            </w: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条款内容</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优化或调整建议</w:t>
            </w:r>
          </w:p>
        </w:tc>
        <w:tc>
          <w:tcPr>
            <w:tcW w:w="1857" w:type="dxa"/>
            <w:shd w:val="clear" w:color="auto" w:fill="auto"/>
            <w:vAlign w:val="center"/>
          </w:tcPr>
          <w:p w:rsidR="0062445A" w:rsidRPr="0011125B" w:rsidRDefault="0062445A" w:rsidP="003B78EF">
            <w:pPr>
              <w:spacing w:line="360" w:lineRule="auto"/>
              <w:jc w:val="center"/>
              <w:rPr>
                <w:rFonts w:ascii="宋体" w:hAnsi="宋体"/>
                <w:color w:val="000000" w:themeColor="text1"/>
                <w:szCs w:val="21"/>
              </w:rPr>
            </w:pPr>
            <w:r w:rsidRPr="0011125B">
              <w:rPr>
                <w:rFonts w:ascii="宋体" w:hAnsi="宋体" w:hint="eastAsia"/>
                <w:color w:val="000000" w:themeColor="text1"/>
                <w:szCs w:val="21"/>
              </w:rPr>
              <w:t>优化或调整理由</w:t>
            </w: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r w:rsidRPr="0011125B">
              <w:rPr>
                <w:rFonts w:ascii="宋体" w:hAnsi="宋体" w:hint="eastAsia"/>
                <w:color w:val="000000" w:themeColor="text1"/>
                <w:szCs w:val="21"/>
              </w:rPr>
              <w:t>其他说明</w:t>
            </w: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r w:rsidR="0011125B" w:rsidRPr="0011125B" w:rsidTr="003B78EF">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7"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c>
          <w:tcPr>
            <w:tcW w:w="1858" w:type="dxa"/>
            <w:shd w:val="clear" w:color="auto" w:fill="auto"/>
            <w:vAlign w:val="center"/>
          </w:tcPr>
          <w:p w:rsidR="0062445A" w:rsidRPr="0011125B" w:rsidRDefault="0062445A" w:rsidP="003B78EF">
            <w:pPr>
              <w:spacing w:line="360" w:lineRule="auto"/>
              <w:ind w:firstLineChars="200" w:firstLine="420"/>
              <w:jc w:val="center"/>
              <w:rPr>
                <w:rFonts w:ascii="宋体" w:hAnsi="宋体"/>
                <w:color w:val="000000" w:themeColor="text1"/>
                <w:szCs w:val="21"/>
              </w:rPr>
            </w:pPr>
          </w:p>
        </w:tc>
      </w:tr>
    </w:tbl>
    <w:p w:rsidR="00280B21" w:rsidRPr="0011125B" w:rsidRDefault="000D4A95" w:rsidP="00280B21">
      <w:pPr>
        <w:topLinePunct/>
        <w:spacing w:line="400" w:lineRule="exact"/>
        <w:ind w:firstLineChars="200" w:firstLine="420"/>
        <w:outlineLvl w:val="2"/>
        <w:rPr>
          <w:rFonts w:ascii="楷体_GB2312" w:eastAsia="楷体_GB2312" w:hAnsi="黑体"/>
          <w:color w:val="000000" w:themeColor="text1"/>
          <w:szCs w:val="21"/>
        </w:rPr>
      </w:pPr>
      <w:bookmarkStart w:id="136" w:name="_Toc481568897"/>
      <w:bookmarkStart w:id="137" w:name="_Toc528438537"/>
      <w:r w:rsidRPr="0011125B">
        <w:rPr>
          <w:rFonts w:ascii="楷体_GB2312" w:eastAsia="楷体_GB2312" w:hAnsi="黑体"/>
          <w:color w:val="000000" w:themeColor="text1"/>
          <w:szCs w:val="21"/>
        </w:rPr>
        <w:t>9</w:t>
      </w:r>
      <w:r w:rsidR="00280B21" w:rsidRPr="0011125B">
        <w:rPr>
          <w:rFonts w:ascii="楷体_GB2312" w:eastAsia="楷体_GB2312" w:hAnsi="黑体" w:hint="eastAsia"/>
          <w:color w:val="000000" w:themeColor="text1"/>
          <w:szCs w:val="21"/>
        </w:rPr>
        <w:t>.3 审批程序及时限</w:t>
      </w:r>
      <w:bookmarkEnd w:id="136"/>
      <w:bookmarkEnd w:id="137"/>
    </w:p>
    <w:p w:rsidR="00280B21" w:rsidRPr="0011125B" w:rsidRDefault="00280B21"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若我方被贵方确定为</w:t>
      </w:r>
      <w:r w:rsidR="00C95CE3" w:rsidRPr="0011125B">
        <w:rPr>
          <w:rFonts w:ascii="宋体" w:hAnsi="宋体" w:hint="eastAsia"/>
          <w:color w:val="000000" w:themeColor="text1"/>
          <w:szCs w:val="21"/>
        </w:rPr>
        <w:t>中标人</w:t>
      </w:r>
      <w:r w:rsidRPr="0011125B">
        <w:rPr>
          <w:rFonts w:ascii="宋体" w:hAnsi="宋体" w:hint="eastAsia"/>
          <w:color w:val="000000" w:themeColor="text1"/>
          <w:szCs w:val="21"/>
        </w:rPr>
        <w:t>，自收到成交通知之日起，为完成</w:t>
      </w:r>
      <w:r w:rsidR="005407BD" w:rsidRPr="0011125B">
        <w:rPr>
          <w:rFonts w:ascii="宋体" w:hAnsi="宋体" w:hint="eastAsia"/>
          <w:color w:val="000000" w:themeColor="text1"/>
          <w:szCs w:val="21"/>
        </w:rPr>
        <w:t>《项目合同》</w:t>
      </w:r>
      <w:r w:rsidRPr="0011125B">
        <w:rPr>
          <w:rFonts w:ascii="宋体" w:hAnsi="宋体" w:hint="eastAsia"/>
          <w:color w:val="000000" w:themeColor="text1"/>
          <w:szCs w:val="21"/>
        </w:rPr>
        <w:t>签署等有关事宜，我方需要报董事会及有关政府机构等审批，相关审批程序和时限情况如下</w:t>
      </w:r>
      <w:r w:rsidR="003B78EF" w:rsidRPr="0011125B">
        <w:rPr>
          <w:rFonts w:ascii="宋体" w:hAnsi="宋体" w:hint="eastAsia"/>
          <w:color w:val="000000" w:themeColor="text1"/>
          <w:szCs w:val="21"/>
        </w:rPr>
        <w:t>。</w:t>
      </w:r>
    </w:p>
    <w:p w:rsidR="00280B21" w:rsidRPr="0011125B" w:rsidRDefault="000D4A95" w:rsidP="00280B21">
      <w:pPr>
        <w:topLinePunct/>
        <w:spacing w:line="400" w:lineRule="exact"/>
        <w:ind w:firstLineChars="200" w:firstLine="420"/>
        <w:outlineLvl w:val="2"/>
        <w:rPr>
          <w:rFonts w:ascii="楷体_GB2312" w:eastAsia="楷体_GB2312" w:hAnsi="黑体"/>
          <w:color w:val="000000" w:themeColor="text1"/>
          <w:szCs w:val="21"/>
        </w:rPr>
      </w:pPr>
      <w:bookmarkStart w:id="138" w:name="_Toc481568898"/>
      <w:bookmarkStart w:id="139" w:name="_Toc528438538"/>
      <w:r w:rsidRPr="0011125B">
        <w:rPr>
          <w:rFonts w:ascii="楷体_GB2312" w:eastAsia="楷体_GB2312" w:hAnsi="黑体"/>
          <w:color w:val="000000" w:themeColor="text1"/>
          <w:szCs w:val="21"/>
        </w:rPr>
        <w:t>9</w:t>
      </w:r>
      <w:r w:rsidR="00280B21" w:rsidRPr="0011125B">
        <w:rPr>
          <w:rFonts w:ascii="楷体_GB2312" w:eastAsia="楷体_GB2312" w:hAnsi="黑体"/>
          <w:color w:val="000000" w:themeColor="text1"/>
          <w:szCs w:val="21"/>
        </w:rPr>
        <w:t>.</w:t>
      </w:r>
      <w:r w:rsidR="000A101D" w:rsidRPr="0011125B">
        <w:rPr>
          <w:rFonts w:ascii="楷体_GB2312" w:eastAsia="楷体_GB2312" w:hAnsi="黑体"/>
          <w:color w:val="000000" w:themeColor="text1"/>
          <w:szCs w:val="21"/>
        </w:rPr>
        <w:t>4</w:t>
      </w:r>
      <w:r w:rsidR="00280B21" w:rsidRPr="0011125B">
        <w:rPr>
          <w:rFonts w:ascii="楷体_GB2312" w:eastAsia="楷体_GB2312" w:hAnsi="黑体"/>
          <w:color w:val="000000" w:themeColor="text1"/>
          <w:szCs w:val="21"/>
        </w:rPr>
        <w:t xml:space="preserve"> </w:t>
      </w:r>
      <w:bookmarkStart w:id="140" w:name="_Toc481568899"/>
      <w:bookmarkEnd w:id="138"/>
      <w:r w:rsidR="00280B21" w:rsidRPr="0011125B">
        <w:rPr>
          <w:rFonts w:ascii="楷体_GB2312" w:eastAsia="楷体_GB2312" w:hAnsi="黑体" w:hint="eastAsia"/>
          <w:color w:val="000000" w:themeColor="text1"/>
          <w:szCs w:val="21"/>
        </w:rPr>
        <w:t>合理化建议</w:t>
      </w:r>
      <w:bookmarkEnd w:id="139"/>
      <w:bookmarkEnd w:id="140"/>
    </w:p>
    <w:p w:rsidR="00280B21" w:rsidRPr="0011125B" w:rsidRDefault="00280B21" w:rsidP="00280B21">
      <w:pPr>
        <w:spacing w:line="360" w:lineRule="auto"/>
        <w:ind w:firstLineChars="200" w:firstLine="420"/>
        <w:rPr>
          <w:rFonts w:ascii="宋体" w:hAnsi="宋体"/>
          <w:color w:val="000000" w:themeColor="text1"/>
          <w:szCs w:val="21"/>
        </w:rPr>
      </w:pPr>
      <w:r w:rsidRPr="0011125B">
        <w:rPr>
          <w:rFonts w:ascii="宋体" w:hAnsi="宋体" w:hint="eastAsia"/>
          <w:color w:val="000000" w:themeColor="text1"/>
          <w:szCs w:val="21"/>
        </w:rPr>
        <w:t>在项目实施过程中，除</w:t>
      </w:r>
      <w:r w:rsidR="0062445A" w:rsidRPr="0011125B">
        <w:rPr>
          <w:rFonts w:ascii="宋体" w:hAnsi="宋体" w:hint="eastAsia"/>
          <w:color w:val="000000" w:themeColor="text1"/>
          <w:szCs w:val="21"/>
        </w:rPr>
        <w:t>招标</w:t>
      </w:r>
      <w:r w:rsidRPr="0011125B">
        <w:rPr>
          <w:rFonts w:ascii="宋体" w:hAnsi="宋体" w:hint="eastAsia"/>
          <w:color w:val="000000" w:themeColor="text1"/>
          <w:szCs w:val="21"/>
        </w:rPr>
        <w:t>文件规定之外，社会资本认为需要提交的合理化建议，建议采购人提供的其他协助等。</w:t>
      </w:r>
    </w:p>
    <w:p w:rsidR="000E44E5" w:rsidRPr="0011125B" w:rsidRDefault="000A101D" w:rsidP="000A101D">
      <w:pPr>
        <w:topLinePunct/>
        <w:spacing w:before="100" w:beforeAutospacing="1" w:after="100" w:afterAutospacing="1"/>
        <w:jc w:val="center"/>
        <w:outlineLvl w:val="1"/>
        <w:rPr>
          <w:rFonts w:ascii="黑体" w:eastAsia="黑体" w:hAnsi="黑体"/>
          <w:color w:val="000000" w:themeColor="text1"/>
          <w:sz w:val="28"/>
          <w:szCs w:val="28"/>
        </w:rPr>
      </w:pPr>
      <w:bookmarkStart w:id="141" w:name="_Toc528438539"/>
      <w:r w:rsidRPr="0011125B">
        <w:rPr>
          <w:rFonts w:ascii="黑体" w:eastAsia="黑体" w:hAnsi="黑体"/>
          <w:color w:val="000000" w:themeColor="text1"/>
          <w:sz w:val="28"/>
          <w:szCs w:val="28"/>
        </w:rPr>
        <w:lastRenderedPageBreak/>
        <w:t>1</w:t>
      </w:r>
      <w:r w:rsidR="000D4A95" w:rsidRPr="0011125B">
        <w:rPr>
          <w:rFonts w:ascii="黑体" w:eastAsia="黑体" w:hAnsi="黑体"/>
          <w:color w:val="000000" w:themeColor="text1"/>
          <w:sz w:val="28"/>
          <w:szCs w:val="28"/>
        </w:rPr>
        <w:t>0</w:t>
      </w:r>
      <w:r w:rsidR="00280B21" w:rsidRPr="0011125B">
        <w:rPr>
          <w:rFonts w:ascii="黑体" w:eastAsia="黑体" w:hAnsi="黑体" w:hint="eastAsia"/>
          <w:color w:val="000000" w:themeColor="text1"/>
          <w:sz w:val="28"/>
          <w:szCs w:val="28"/>
        </w:rPr>
        <w:t>.</w:t>
      </w:r>
      <w:r w:rsidR="000F7988" w:rsidRPr="0011125B">
        <w:rPr>
          <w:rFonts w:ascii="黑体" w:eastAsia="黑体" w:hAnsi="黑体" w:hint="eastAsia"/>
          <w:color w:val="000000" w:themeColor="text1"/>
          <w:sz w:val="28"/>
          <w:szCs w:val="28"/>
        </w:rPr>
        <w:t>投标人须知</w:t>
      </w:r>
      <w:r w:rsidR="000E44E5" w:rsidRPr="0011125B">
        <w:rPr>
          <w:rFonts w:ascii="黑体" w:eastAsia="黑体" w:hAnsi="黑体" w:hint="eastAsia"/>
          <w:color w:val="000000" w:themeColor="text1"/>
          <w:sz w:val="28"/>
          <w:szCs w:val="28"/>
        </w:rPr>
        <w:t>前附表规定的其他材料</w:t>
      </w:r>
      <w:bookmarkEnd w:id="141"/>
    </w:p>
    <w:p w:rsidR="00C30C78" w:rsidRPr="0011125B" w:rsidRDefault="00C30C78" w:rsidP="00C95898">
      <w:pPr>
        <w:spacing w:beforeLines="50" w:before="156" w:after="100" w:afterAutospacing="1"/>
        <w:jc w:val="center"/>
        <w:outlineLvl w:val="0"/>
        <w:rPr>
          <w:color w:val="000000" w:themeColor="text1"/>
        </w:rPr>
      </w:pPr>
      <w:r w:rsidRPr="0011125B">
        <w:rPr>
          <w:color w:val="000000" w:themeColor="text1"/>
        </w:rPr>
        <w:br w:type="page"/>
      </w:r>
      <w:bookmarkStart w:id="142" w:name="_Toc528438540"/>
      <w:r w:rsidRPr="0011125B">
        <w:rPr>
          <w:rFonts w:ascii="黑体" w:eastAsia="黑体" w:hint="eastAsia"/>
          <w:color w:val="000000" w:themeColor="text1"/>
          <w:sz w:val="28"/>
          <w:szCs w:val="28"/>
        </w:rPr>
        <w:lastRenderedPageBreak/>
        <w:t>附件</w:t>
      </w:r>
      <w:bookmarkEnd w:id="142"/>
    </w:p>
    <w:p w:rsidR="00EB55F3" w:rsidRPr="0011125B" w:rsidRDefault="00EB55F3" w:rsidP="006B682A">
      <w:pPr>
        <w:topLinePunct/>
        <w:spacing w:before="100" w:beforeAutospacing="1" w:after="100" w:afterAutospacing="1"/>
        <w:jc w:val="center"/>
        <w:outlineLvl w:val="1"/>
        <w:rPr>
          <w:rFonts w:ascii="黑体" w:eastAsia="黑体" w:hAnsi="黑体"/>
          <w:color w:val="000000" w:themeColor="text1"/>
          <w:sz w:val="28"/>
          <w:szCs w:val="28"/>
        </w:rPr>
      </w:pPr>
      <w:bookmarkStart w:id="143" w:name="_Toc528438541"/>
      <w:r w:rsidRPr="0011125B">
        <w:rPr>
          <w:rFonts w:ascii="黑体" w:eastAsia="黑体" w:hAnsi="黑体" w:hint="eastAsia"/>
          <w:color w:val="000000" w:themeColor="text1"/>
          <w:sz w:val="28"/>
          <w:szCs w:val="28"/>
        </w:rPr>
        <w:t>附件1：《</w:t>
      </w:r>
      <w:r w:rsidR="008764C9">
        <w:rPr>
          <w:rFonts w:ascii="黑体" w:eastAsia="黑体" w:hAnsi="黑体" w:hint="eastAsia"/>
          <w:color w:val="000000" w:themeColor="text1"/>
          <w:sz w:val="28"/>
          <w:szCs w:val="28"/>
        </w:rPr>
        <w:t>杭州市临安区双溪口水库工程</w:t>
      </w:r>
      <w:r w:rsidR="0060473F" w:rsidRPr="0011125B">
        <w:rPr>
          <w:rFonts w:ascii="黑体" w:eastAsia="黑体" w:hAnsi="黑体" w:hint="eastAsia"/>
          <w:color w:val="000000" w:themeColor="text1"/>
          <w:sz w:val="28"/>
          <w:szCs w:val="28"/>
        </w:rPr>
        <w:t>PPP项目</w:t>
      </w:r>
      <w:r w:rsidR="00833A04">
        <w:rPr>
          <w:rFonts w:ascii="黑体" w:eastAsia="黑体" w:hAnsi="黑体" w:hint="eastAsia"/>
          <w:color w:val="000000" w:themeColor="text1"/>
          <w:sz w:val="28"/>
          <w:szCs w:val="28"/>
        </w:rPr>
        <w:t>可行性缺口补助</w:t>
      </w:r>
      <w:r w:rsidR="0060473F" w:rsidRPr="0011125B">
        <w:rPr>
          <w:rFonts w:ascii="黑体" w:eastAsia="黑体" w:hAnsi="黑体" w:hint="eastAsia"/>
          <w:color w:val="000000" w:themeColor="text1"/>
          <w:sz w:val="28"/>
          <w:szCs w:val="28"/>
        </w:rPr>
        <w:t>计算规则</w:t>
      </w:r>
      <w:r w:rsidRPr="0011125B">
        <w:rPr>
          <w:rFonts w:ascii="黑体" w:eastAsia="黑体" w:hAnsi="黑体" w:hint="eastAsia"/>
          <w:color w:val="000000" w:themeColor="text1"/>
          <w:sz w:val="28"/>
          <w:szCs w:val="28"/>
        </w:rPr>
        <w:t>》</w:t>
      </w:r>
      <w:bookmarkEnd w:id="143"/>
    </w:p>
    <w:p w:rsidR="0060473F" w:rsidRPr="0011125B" w:rsidRDefault="008764C9" w:rsidP="0060473F">
      <w:pPr>
        <w:spacing w:line="360" w:lineRule="auto"/>
        <w:jc w:val="center"/>
        <w:rPr>
          <w:color w:val="000000" w:themeColor="text1"/>
          <w:sz w:val="28"/>
          <w:szCs w:val="28"/>
        </w:rPr>
      </w:pPr>
      <w:r>
        <w:rPr>
          <w:rFonts w:hint="eastAsia"/>
          <w:color w:val="000000" w:themeColor="text1"/>
          <w:sz w:val="28"/>
          <w:szCs w:val="28"/>
        </w:rPr>
        <w:t>杭州市临安区双溪口水库工程</w:t>
      </w:r>
      <w:r w:rsidR="0060473F" w:rsidRPr="0011125B">
        <w:rPr>
          <w:rFonts w:hint="eastAsia"/>
          <w:color w:val="000000" w:themeColor="text1"/>
          <w:sz w:val="28"/>
          <w:szCs w:val="28"/>
        </w:rPr>
        <w:t>PPP</w:t>
      </w:r>
      <w:r w:rsidR="0060473F" w:rsidRPr="0011125B">
        <w:rPr>
          <w:rFonts w:hint="eastAsia"/>
          <w:color w:val="000000" w:themeColor="text1"/>
          <w:sz w:val="28"/>
          <w:szCs w:val="28"/>
        </w:rPr>
        <w:t>项目</w:t>
      </w:r>
      <w:r w:rsidR="00676341">
        <w:rPr>
          <w:rFonts w:hint="eastAsia"/>
          <w:color w:val="000000" w:themeColor="text1"/>
          <w:sz w:val="28"/>
          <w:szCs w:val="28"/>
        </w:rPr>
        <w:t>可行性缺口补助</w:t>
      </w:r>
      <w:r w:rsidR="0060473F" w:rsidRPr="0011125B">
        <w:rPr>
          <w:rFonts w:hint="eastAsia"/>
          <w:color w:val="000000" w:themeColor="text1"/>
          <w:sz w:val="28"/>
          <w:szCs w:val="28"/>
        </w:rPr>
        <w:t>计算规则</w:t>
      </w:r>
    </w:p>
    <w:p w:rsidR="00795DB1" w:rsidRPr="003B3347" w:rsidRDefault="00795DB1" w:rsidP="006B682A">
      <w:pPr>
        <w:spacing w:line="360" w:lineRule="auto"/>
        <w:ind w:firstLineChars="200" w:firstLine="420"/>
        <w:rPr>
          <w:rFonts w:ascii="宋体" w:hAnsi="宋体"/>
          <w:color w:val="000000" w:themeColor="text1"/>
          <w:szCs w:val="21"/>
        </w:rPr>
      </w:pPr>
    </w:p>
    <w:p w:rsidR="00676341" w:rsidRPr="006B682A" w:rsidRDefault="00676341" w:rsidP="006B682A">
      <w:pPr>
        <w:spacing w:line="360" w:lineRule="auto"/>
        <w:ind w:firstLineChars="200" w:firstLine="420"/>
        <w:rPr>
          <w:rFonts w:ascii="宋体" w:hAnsi="宋体"/>
          <w:color w:val="000000" w:themeColor="text1"/>
          <w:szCs w:val="21"/>
        </w:rPr>
      </w:pPr>
      <w:r w:rsidRPr="006B682A">
        <w:rPr>
          <w:rFonts w:ascii="宋体" w:hAnsi="宋体" w:hint="eastAsia"/>
          <w:color w:val="000000" w:themeColor="text1"/>
          <w:szCs w:val="21"/>
        </w:rPr>
        <w:t>杭州市临安区双溪口水库工程</w:t>
      </w:r>
      <w:bookmarkStart w:id="144" w:name="_Toc499208413"/>
      <w:bookmarkStart w:id="145" w:name="_Toc449976007"/>
      <w:r w:rsidRPr="006B682A">
        <w:rPr>
          <w:rFonts w:ascii="宋体" w:hAnsi="宋体" w:hint="eastAsia"/>
          <w:color w:val="000000" w:themeColor="text1"/>
          <w:szCs w:val="21"/>
        </w:rPr>
        <w:t>建成后，项目资产（</w:t>
      </w:r>
      <w:r w:rsidRPr="006B682A">
        <w:rPr>
          <w:rFonts w:ascii="宋体" w:hAnsi="宋体"/>
          <w:color w:val="000000" w:themeColor="text1"/>
          <w:szCs w:val="21"/>
        </w:rPr>
        <w:t>水电站</w:t>
      </w:r>
      <w:r w:rsidRPr="006B682A">
        <w:rPr>
          <w:rFonts w:ascii="宋体" w:hAnsi="宋体" w:hint="eastAsia"/>
          <w:color w:val="000000" w:themeColor="text1"/>
          <w:szCs w:val="21"/>
        </w:rPr>
        <w:t>供电及</w:t>
      </w:r>
      <w:r w:rsidRPr="006B682A">
        <w:rPr>
          <w:rFonts w:ascii="宋体" w:hAnsi="宋体"/>
          <w:color w:val="000000" w:themeColor="text1"/>
          <w:szCs w:val="21"/>
        </w:rPr>
        <w:t>水库供水）</w:t>
      </w:r>
      <w:r w:rsidRPr="006B682A">
        <w:rPr>
          <w:rFonts w:ascii="宋体" w:hAnsi="宋体" w:hint="eastAsia"/>
          <w:color w:val="000000" w:themeColor="text1"/>
          <w:szCs w:val="21"/>
        </w:rPr>
        <w:t>可以向使用者收取一定的费用，但是使用者支付的费用不足以覆盖社会资本的全部支出和合理利润。故本项目社会资本在项目中投入的资本性支出和运营维护成本采用“可行性缺口补助”的回报机制收回投资和获得合理利润。</w:t>
      </w:r>
    </w:p>
    <w:p w:rsidR="00676341" w:rsidRPr="006B682A" w:rsidRDefault="00676341" w:rsidP="006B682A">
      <w:pPr>
        <w:spacing w:line="360" w:lineRule="auto"/>
        <w:ind w:firstLineChars="200" w:firstLine="420"/>
        <w:rPr>
          <w:rFonts w:ascii="宋体" w:hAnsi="宋体"/>
          <w:color w:val="000000" w:themeColor="text1"/>
          <w:szCs w:val="21"/>
        </w:rPr>
      </w:pPr>
      <w:r w:rsidRPr="006B682A">
        <w:rPr>
          <w:rFonts w:ascii="宋体" w:hAnsi="宋体" w:hint="eastAsia"/>
          <w:color w:val="000000" w:themeColor="text1"/>
          <w:szCs w:val="21"/>
        </w:rPr>
        <w:t>杭州市临安区双溪口水库工程PPP项目采用“可行性缺口</w:t>
      </w:r>
      <w:r w:rsidRPr="006B682A">
        <w:rPr>
          <w:rFonts w:ascii="宋体" w:hAnsi="宋体"/>
          <w:color w:val="000000" w:themeColor="text1"/>
          <w:szCs w:val="21"/>
        </w:rPr>
        <w:t>补助</w:t>
      </w:r>
      <w:r w:rsidRPr="006B682A">
        <w:rPr>
          <w:rFonts w:ascii="宋体" w:hAnsi="宋体" w:hint="eastAsia"/>
          <w:color w:val="000000" w:themeColor="text1"/>
          <w:szCs w:val="21"/>
        </w:rPr>
        <w:t>”的回报机制。</w:t>
      </w:r>
    </w:p>
    <w:p w:rsidR="00676341" w:rsidRPr="006B682A" w:rsidRDefault="00676341" w:rsidP="006B682A">
      <w:pPr>
        <w:spacing w:line="360" w:lineRule="auto"/>
        <w:ind w:firstLineChars="200" w:firstLine="420"/>
        <w:rPr>
          <w:rFonts w:ascii="宋体" w:hAnsi="宋体"/>
          <w:color w:val="000000" w:themeColor="text1"/>
          <w:szCs w:val="21"/>
        </w:rPr>
      </w:pPr>
      <w:r w:rsidRPr="006B682A">
        <w:rPr>
          <w:rFonts w:ascii="宋体" w:hAnsi="宋体" w:hint="eastAsia"/>
          <w:color w:val="000000" w:themeColor="text1"/>
          <w:szCs w:val="21"/>
        </w:rPr>
        <w:t>可行性缺口补助=可用性服务费+运营维护服务费-使用者付费。</w:t>
      </w:r>
    </w:p>
    <w:bookmarkEnd w:id="144"/>
    <w:p w:rsidR="00676341" w:rsidRPr="003B3347" w:rsidRDefault="00676341" w:rsidP="003B3347">
      <w:pPr>
        <w:spacing w:line="360" w:lineRule="auto"/>
        <w:ind w:firstLineChars="200" w:firstLine="420"/>
        <w:rPr>
          <w:rFonts w:ascii="黑体" w:eastAsia="黑体" w:hAnsi="黑体"/>
          <w:color w:val="000000" w:themeColor="text1"/>
          <w:szCs w:val="21"/>
        </w:rPr>
      </w:pPr>
      <w:r w:rsidRPr="003B3347">
        <w:rPr>
          <w:rFonts w:ascii="黑体" w:eastAsia="黑体" w:hAnsi="黑体"/>
          <w:color w:val="000000" w:themeColor="text1"/>
          <w:szCs w:val="21"/>
        </w:rPr>
        <w:t>1</w:t>
      </w:r>
      <w:r w:rsidR="00222D8A">
        <w:rPr>
          <w:rFonts w:ascii="黑体" w:eastAsia="黑体" w:hAnsi="黑体" w:hint="eastAsia"/>
          <w:color w:val="000000" w:themeColor="text1"/>
          <w:szCs w:val="21"/>
        </w:rPr>
        <w:t>、</w:t>
      </w:r>
      <w:r w:rsidRPr="003B3347">
        <w:rPr>
          <w:rFonts w:ascii="黑体" w:eastAsia="黑体" w:hAnsi="黑体" w:hint="eastAsia"/>
          <w:color w:val="000000" w:themeColor="text1"/>
          <w:szCs w:val="21"/>
        </w:rPr>
        <w:t>可行性缺口补助组成</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可行性缺口补助（Viability Gap Funding）（简称VGF）由可用性服务费（Availability Payment）（简称AP）、运营维护服务费（Operations Payment）（简称OP）和使用者付费（User Charge）（简称UC）三个方面决定。</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可行性缺口补助（VGF）=可用性服务费（AP）+运营维护服务费（OP）-使用者付费（UC）=AP+OP-UC。</w:t>
      </w:r>
    </w:p>
    <w:p w:rsidR="00676341" w:rsidRPr="003B3347" w:rsidRDefault="00676341" w:rsidP="003B3347">
      <w:pPr>
        <w:spacing w:line="360" w:lineRule="auto"/>
        <w:ind w:firstLineChars="200" w:firstLine="420"/>
        <w:rPr>
          <w:rFonts w:ascii="楷体" w:eastAsia="楷体" w:hAnsi="楷体"/>
          <w:color w:val="000000" w:themeColor="text1"/>
          <w:szCs w:val="21"/>
        </w:rPr>
      </w:pPr>
      <w:r w:rsidRPr="003B3347">
        <w:rPr>
          <w:rFonts w:ascii="楷体" w:eastAsia="楷体" w:hAnsi="楷体" w:hint="eastAsia"/>
          <w:color w:val="000000" w:themeColor="text1"/>
          <w:szCs w:val="21"/>
        </w:rPr>
        <w:t>（1）可用性服务费（AP）</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用性服务费指项目公司为本项目建设符合适用法律及合同规定的竣工验收标准的公共资产之目的投入的项目总投资而需要获得的服务收入，项目总投资包括项目建设投资和建设期资金成本（含项目资本金和银行贷款的利息）。</w:t>
      </w:r>
    </w:p>
    <w:p w:rsidR="00676341" w:rsidRPr="003B3347" w:rsidRDefault="00676341" w:rsidP="003B3347">
      <w:pPr>
        <w:spacing w:line="360" w:lineRule="auto"/>
        <w:ind w:firstLineChars="200" w:firstLine="420"/>
        <w:rPr>
          <w:rFonts w:ascii="楷体" w:eastAsia="楷体" w:hAnsi="楷体"/>
          <w:color w:val="000000" w:themeColor="text1"/>
          <w:szCs w:val="21"/>
        </w:rPr>
      </w:pPr>
      <w:r w:rsidRPr="003B3347">
        <w:rPr>
          <w:rFonts w:ascii="楷体" w:eastAsia="楷体" w:hAnsi="楷体" w:hint="eastAsia"/>
          <w:color w:val="000000" w:themeColor="text1"/>
          <w:szCs w:val="21"/>
        </w:rPr>
        <w:t>（2）运营维护服务费（OP）</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运营维护服务费指项目公司为维持本项目可用性之目的提供的符合协议规定的绩效标准的运营维护服务而需要获得的服务收入，运营</w:t>
      </w:r>
      <w:r w:rsidRPr="003B3347">
        <w:rPr>
          <w:rFonts w:ascii="宋体" w:hAnsi="宋体"/>
          <w:color w:val="000000" w:themeColor="text1"/>
          <w:szCs w:val="21"/>
        </w:rPr>
        <w:t>维护支出</w:t>
      </w:r>
      <w:r w:rsidRPr="003B3347">
        <w:rPr>
          <w:rFonts w:ascii="宋体" w:hAnsi="宋体" w:hint="eastAsia"/>
          <w:color w:val="000000" w:themeColor="text1"/>
          <w:szCs w:val="21"/>
        </w:rPr>
        <w:t>主要包括本项目红线范围内的运营维护成本、管理费</w:t>
      </w:r>
      <w:r w:rsidRPr="003B3347">
        <w:rPr>
          <w:rFonts w:ascii="宋体" w:hAnsi="宋体"/>
          <w:color w:val="000000" w:themeColor="text1"/>
          <w:szCs w:val="21"/>
        </w:rPr>
        <w:t>、</w:t>
      </w:r>
      <w:r w:rsidRPr="003B3347">
        <w:rPr>
          <w:rFonts w:ascii="宋体" w:hAnsi="宋体" w:hint="eastAsia"/>
          <w:color w:val="000000" w:themeColor="text1"/>
          <w:szCs w:val="21"/>
        </w:rPr>
        <w:t>税费及必要的合理回报。</w:t>
      </w:r>
    </w:p>
    <w:p w:rsidR="00676341" w:rsidRPr="003B3347" w:rsidRDefault="00676341" w:rsidP="003B3347">
      <w:pPr>
        <w:spacing w:line="360" w:lineRule="auto"/>
        <w:ind w:firstLineChars="200" w:firstLine="420"/>
        <w:rPr>
          <w:rFonts w:ascii="楷体" w:eastAsia="楷体" w:hAnsi="楷体"/>
          <w:color w:val="000000" w:themeColor="text1"/>
          <w:szCs w:val="21"/>
        </w:rPr>
      </w:pPr>
      <w:r w:rsidRPr="003B3347">
        <w:rPr>
          <w:rFonts w:ascii="楷体" w:eastAsia="楷体" w:hAnsi="楷体" w:hint="eastAsia"/>
          <w:color w:val="000000" w:themeColor="text1"/>
          <w:szCs w:val="21"/>
        </w:rPr>
        <w:t>（3）使用者付费（UC）</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使用者付费（User Charge）（简称UC），是指由最终消费用户直接付费购买公共产品和</w:t>
      </w:r>
      <w:r w:rsidRPr="003B3347">
        <w:rPr>
          <w:rFonts w:ascii="宋体" w:hAnsi="宋体" w:hint="eastAsia"/>
          <w:color w:val="000000" w:themeColor="text1"/>
          <w:szCs w:val="21"/>
        </w:rPr>
        <w:lastRenderedPageBreak/>
        <w:t>服务。</w:t>
      </w:r>
    </w:p>
    <w:p w:rsidR="00676341" w:rsidRPr="003B3347" w:rsidRDefault="00676341" w:rsidP="003B3347">
      <w:pPr>
        <w:spacing w:line="360" w:lineRule="auto"/>
        <w:ind w:firstLineChars="200" w:firstLine="420"/>
        <w:rPr>
          <w:rFonts w:ascii="黑体" w:eastAsia="黑体" w:hAnsi="黑体"/>
          <w:color w:val="000000" w:themeColor="text1"/>
          <w:szCs w:val="21"/>
        </w:rPr>
      </w:pPr>
      <w:r w:rsidRPr="003B3347">
        <w:rPr>
          <w:rFonts w:ascii="黑体" w:eastAsia="黑体" w:hAnsi="黑体"/>
          <w:color w:val="000000" w:themeColor="text1"/>
          <w:szCs w:val="21"/>
        </w:rPr>
        <w:t>2</w:t>
      </w:r>
      <w:r w:rsidR="00222D8A">
        <w:rPr>
          <w:rFonts w:ascii="黑体" w:eastAsia="黑体" w:hAnsi="黑体" w:hint="eastAsia"/>
          <w:color w:val="000000" w:themeColor="text1"/>
          <w:szCs w:val="21"/>
        </w:rPr>
        <w:t>、</w:t>
      </w:r>
      <w:r w:rsidRPr="003B3347">
        <w:rPr>
          <w:rFonts w:ascii="黑体" w:eastAsia="黑体" w:hAnsi="黑体" w:hint="eastAsia"/>
          <w:color w:val="000000" w:themeColor="text1"/>
          <w:szCs w:val="21"/>
        </w:rPr>
        <w:t>可行性缺口补助</w:t>
      </w:r>
      <w:r w:rsidRPr="003B3347">
        <w:rPr>
          <w:rFonts w:ascii="黑体" w:eastAsia="黑体" w:hAnsi="黑体"/>
          <w:color w:val="000000" w:themeColor="text1"/>
          <w:szCs w:val="21"/>
        </w:rPr>
        <w:t>的计算</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可行性缺口补助（VGF）=可用性服务费（AP）+运营维护服务费（OP）-使用者付费（UC）=AP+OP-UC</w:t>
      </w:r>
    </w:p>
    <w:p w:rsidR="00676341" w:rsidRPr="003B3347" w:rsidRDefault="00676341" w:rsidP="003B3347">
      <w:pPr>
        <w:spacing w:line="360" w:lineRule="auto"/>
        <w:ind w:firstLineChars="200" w:firstLine="420"/>
        <w:rPr>
          <w:rFonts w:ascii="楷体" w:eastAsia="楷体" w:hAnsi="楷体"/>
          <w:color w:val="000000" w:themeColor="text1"/>
          <w:szCs w:val="21"/>
        </w:rPr>
      </w:pPr>
      <w:r w:rsidRPr="003B3347">
        <w:rPr>
          <w:rFonts w:ascii="楷体" w:eastAsia="楷体" w:hAnsi="楷体" w:hint="eastAsia"/>
          <w:color w:val="000000" w:themeColor="text1"/>
          <w:szCs w:val="21"/>
        </w:rPr>
        <w:t>（1）可用性服务费（</w:t>
      </w:r>
      <m:oMath>
        <m:sSub>
          <m:sSubPr>
            <m:ctrlPr>
              <w:rPr>
                <w:rFonts w:ascii="Cambria Math" w:eastAsia="楷体" w:hAnsi="Cambria Math"/>
                <w:color w:val="000000" w:themeColor="text1"/>
                <w:szCs w:val="21"/>
              </w:rPr>
            </m:ctrlPr>
          </m:sSubPr>
          <m:e>
            <m:r>
              <m:rPr>
                <m:sty m:val="b"/>
              </m:rPr>
              <w:rPr>
                <w:rFonts w:ascii="Cambria Math" w:eastAsia="楷体" w:hAnsi="Cambria Math"/>
                <w:color w:val="000000" w:themeColor="text1"/>
                <w:szCs w:val="21"/>
              </w:rPr>
              <m:t>AP</m:t>
            </m:r>
          </m:e>
          <m:sub>
            <m:r>
              <m:rPr>
                <m:sty m:val="b"/>
              </m:rPr>
              <w:rPr>
                <w:rFonts w:ascii="Cambria Math" w:eastAsia="楷体" w:hAnsi="Cambria Math"/>
                <w:color w:val="000000" w:themeColor="text1"/>
                <w:szCs w:val="21"/>
              </w:rPr>
              <m:t>n</m:t>
            </m:r>
          </m:sub>
        </m:sSub>
      </m:oMath>
      <w:r w:rsidRPr="003B3347">
        <w:rPr>
          <w:rFonts w:ascii="楷体" w:eastAsia="楷体" w:hAnsi="楷体"/>
          <w:color w:val="000000" w:themeColor="text1"/>
          <w:szCs w:val="21"/>
        </w:rPr>
        <w:t>）</w:t>
      </w:r>
    </w:p>
    <w:p w:rsidR="00676341" w:rsidRPr="003B3347" w:rsidRDefault="00026C01" w:rsidP="003B3347">
      <w:pPr>
        <w:spacing w:line="360" w:lineRule="auto"/>
        <w:ind w:firstLineChars="200" w:firstLine="420"/>
        <w:rPr>
          <w:rFonts w:ascii="宋体" w:hAnsi="宋体"/>
          <w:color w:val="000000" w:themeColor="text1"/>
          <w:szCs w:val="21"/>
        </w:rPr>
      </w:pPr>
      <m:oMathPara>
        <m:oMathParaPr>
          <m:jc m:val="center"/>
        </m:oMathPara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AP</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f>
            <m:fPr>
              <m:ctrlPr>
                <w:rPr>
                  <w:rFonts w:ascii="Cambria Math" w:hAnsi="Cambria Math"/>
                  <w:color w:val="000000" w:themeColor="text1"/>
                  <w:szCs w:val="21"/>
                </w:rPr>
              </m:ctrlPr>
            </m:fPr>
            <m:num>
              <m:r>
                <m:rPr>
                  <m:sty m:val="b"/>
                </m:rPr>
                <w:rPr>
                  <w:rFonts w:ascii="Cambria Math" w:hAnsi="Cambria Math"/>
                  <w:color w:val="000000" w:themeColor="text1"/>
                  <w:szCs w:val="21"/>
                </w:rPr>
                <m:t>P</m:t>
              </m:r>
              <m:r>
                <m:rPr>
                  <m:sty m:val="p"/>
                </m:rPr>
                <w:rPr>
                  <w:rFonts w:ascii="Cambria Math" w:hAnsi="Cambria Math"/>
                  <w:color w:val="000000" w:themeColor="text1"/>
                  <w:szCs w:val="21"/>
                </w:rPr>
                <m:t>×</m:t>
              </m:r>
              <m:sSup>
                <m:sSupPr>
                  <m:ctrlPr>
                    <w:rPr>
                      <w:rFonts w:ascii="Cambria Math" w:hAnsi="Cambria Math"/>
                      <w:color w:val="000000" w:themeColor="text1"/>
                      <w:szCs w:val="21"/>
                    </w:rPr>
                  </m:ctrlPr>
                </m:sSupPr>
                <m:e>
                  <m:r>
                    <m:rPr>
                      <m:sty m:val="p"/>
                    </m:rPr>
                    <w:rPr>
                      <w:rFonts w:ascii="Cambria Math" w:hAnsi="Cambria Math" w:hint="eastAsia"/>
                      <w:color w:val="000000" w:themeColor="text1"/>
                      <w:szCs w:val="21"/>
                    </w:rPr>
                    <m:t>（</m:t>
                  </m:r>
                  <m:r>
                    <m:rPr>
                      <m:sty m:val="b"/>
                    </m:rPr>
                    <w:rPr>
                      <w:rFonts w:ascii="Cambria Math" w:hAnsi="Cambria Math"/>
                      <w:color w:val="000000" w:themeColor="text1"/>
                      <w:szCs w:val="21"/>
                    </w:rPr>
                    <m:t>1</m:t>
                  </m:r>
                  <m:r>
                    <m:rPr>
                      <m:sty m:val="p"/>
                    </m:rPr>
                    <w:rPr>
                      <w:rFonts w:ascii="Cambria Math" w:hAnsi="Cambria Math" w:hint="eastAsia"/>
                      <w:color w:val="000000" w:themeColor="text1"/>
                      <w:szCs w:val="21"/>
                    </w:rPr>
                    <m:t>+</m:t>
                  </m:r>
                  <m:r>
                    <m:rPr>
                      <m:sty m:val="b"/>
                    </m:rPr>
                    <w:rPr>
                      <w:rFonts w:ascii="Cambria Math" w:hAnsi="Cambria Math"/>
                      <w:color w:val="000000" w:themeColor="text1"/>
                      <w:szCs w:val="21"/>
                    </w:rPr>
                    <m:t>f</m:t>
                  </m:r>
                  <m:r>
                    <m:rPr>
                      <m:sty m:val="p"/>
                    </m:rPr>
                    <w:rPr>
                      <w:rFonts w:ascii="Cambria Math" w:hAnsi="Cambria Math" w:hint="eastAsia"/>
                      <w:color w:val="000000" w:themeColor="text1"/>
                      <w:szCs w:val="21"/>
                    </w:rPr>
                    <m:t>）</m:t>
                  </m:r>
                  <m:r>
                    <m:rPr>
                      <m:sty m:val="p"/>
                    </m:rPr>
                    <w:rPr>
                      <w:rFonts w:ascii="Cambria Math" w:hAnsi="Cambria Math"/>
                      <w:color w:val="000000" w:themeColor="text1"/>
                      <w:szCs w:val="21"/>
                    </w:rPr>
                    <m:t>×</m:t>
                  </m:r>
                  <m:r>
                    <m:rPr>
                      <m:sty m:val="p"/>
                    </m:rPr>
                    <w:rPr>
                      <w:rFonts w:ascii="Cambria Math" w:hAnsi="Cambria Math"/>
                      <w:color w:val="000000" w:themeColor="text1"/>
                      <w:szCs w:val="21"/>
                    </w:rPr>
                    <m:t>（</m:t>
                  </m:r>
                  <m:r>
                    <m:rPr>
                      <m:sty m:val="b"/>
                    </m:rPr>
                    <w:rPr>
                      <w:rFonts w:ascii="Cambria Math" w:hAnsi="Cambria Math"/>
                      <w:color w:val="000000" w:themeColor="text1"/>
                      <w:szCs w:val="21"/>
                    </w:rPr>
                    <m:t>1</m:t>
                  </m:r>
                  <m:r>
                    <m:rPr>
                      <m:sty m:val="p"/>
                    </m:rPr>
                    <w:rPr>
                      <w:rFonts w:ascii="Cambria Math" w:hAnsi="Cambria Math"/>
                      <w:color w:val="000000" w:themeColor="text1"/>
                      <w:szCs w:val="21"/>
                    </w:rPr>
                    <m:t>+</m:t>
                  </m:r>
                  <m:r>
                    <m:rPr>
                      <m:sty m:val="b"/>
                    </m:rPr>
                    <w:rPr>
                      <w:rFonts w:ascii="Cambria Math" w:hAnsi="Cambria Math"/>
                      <w:color w:val="000000" w:themeColor="text1"/>
                      <w:szCs w:val="21"/>
                    </w:rPr>
                    <m:t>i</m:t>
                  </m:r>
                  <m:r>
                    <m:rPr>
                      <m:sty m:val="p"/>
                    </m:rPr>
                    <w:rPr>
                      <w:rFonts w:ascii="Cambria Math" w:hAnsi="Cambria Math"/>
                      <w:color w:val="000000" w:themeColor="text1"/>
                      <w:szCs w:val="21"/>
                    </w:rPr>
                    <m:t>）</m:t>
                  </m:r>
                </m:e>
                <m:sup>
                  <m:r>
                    <m:rPr>
                      <m:sty m:val="b"/>
                    </m:rPr>
                    <w:rPr>
                      <w:rFonts w:ascii="Cambria Math" w:hAnsi="Cambria Math"/>
                      <w:color w:val="000000" w:themeColor="text1"/>
                      <w:szCs w:val="21"/>
                    </w:rPr>
                    <m:t>n</m:t>
                  </m:r>
                </m:sup>
              </m:sSup>
            </m:num>
            <m:den>
              <m:r>
                <m:rPr>
                  <m:sty m:val="b"/>
                </m:rPr>
                <w:rPr>
                  <w:rFonts w:ascii="Cambria Math" w:hAnsi="Cambria Math"/>
                  <w:color w:val="000000" w:themeColor="text1"/>
                  <w:szCs w:val="21"/>
                </w:rPr>
                <m:t>12</m:t>
              </m:r>
            </m:den>
          </m:f>
          <m:r>
            <m:rPr>
              <m:sty m:val="p"/>
            </m:rPr>
            <w:rPr>
              <w:rFonts w:ascii="Cambria Math" w:hAnsi="Cambria Math"/>
              <w:color w:val="000000" w:themeColor="text1"/>
              <w:szCs w:val="21"/>
            </w:rPr>
            <m:t xml:space="preserve">     </m:t>
          </m:r>
          <m:r>
            <m:rPr>
              <m:sty m:val="p"/>
            </m:rPr>
            <w:rPr>
              <w:rFonts w:ascii="Cambria Math" w:hAnsi="Cambria Math" w:hint="eastAsia"/>
              <w:color w:val="000000" w:themeColor="text1"/>
              <w:szCs w:val="21"/>
            </w:rPr>
            <m:t>（公式</m:t>
          </m:r>
          <m:r>
            <m:rPr>
              <m:sty m:val="b"/>
            </m:rPr>
            <w:rPr>
              <w:rFonts w:ascii="Cambria Math" w:hAnsi="Cambria Math"/>
              <w:color w:val="000000" w:themeColor="text1"/>
              <w:szCs w:val="21"/>
            </w:rPr>
            <m:t>1</m:t>
          </m:r>
          <m:r>
            <m:rPr>
              <m:sty m:val="p"/>
            </m:rPr>
            <w:rPr>
              <w:rFonts w:ascii="Cambria Math" w:hAnsi="Cambria Math" w:hint="eastAsia"/>
              <w:color w:val="000000" w:themeColor="text1"/>
              <w:szCs w:val="21"/>
            </w:rPr>
            <m:t>）</m:t>
          </m:r>
        </m:oMath>
      </m:oMathPara>
    </w:p>
    <w:p w:rsidR="00676341" w:rsidRPr="003B3347" w:rsidRDefault="00676341" w:rsidP="003B3347">
      <w:pPr>
        <w:spacing w:line="360" w:lineRule="auto"/>
        <w:ind w:firstLineChars="200" w:firstLine="420"/>
        <w:rPr>
          <w:rFonts w:ascii="楷体" w:eastAsia="楷体" w:hAnsi="楷体"/>
          <w:color w:val="000000" w:themeColor="text1"/>
          <w:szCs w:val="21"/>
        </w:rPr>
      </w:pPr>
      <w:r w:rsidRPr="003B3347">
        <w:rPr>
          <w:rFonts w:ascii="楷体" w:eastAsia="楷体" w:hAnsi="楷体" w:hint="eastAsia"/>
          <w:color w:val="000000" w:themeColor="text1"/>
          <w:szCs w:val="21"/>
        </w:rPr>
        <w:t>（2）运营维护服务费（</w:t>
      </w:r>
      <m:oMath>
        <m:sSub>
          <m:sSubPr>
            <m:ctrlPr>
              <w:rPr>
                <w:rFonts w:ascii="Cambria Math" w:eastAsia="楷体" w:hAnsi="Cambria Math"/>
                <w:color w:val="000000" w:themeColor="text1"/>
                <w:szCs w:val="21"/>
              </w:rPr>
            </m:ctrlPr>
          </m:sSubPr>
          <m:e>
            <m:r>
              <m:rPr>
                <m:sty m:val="b"/>
              </m:rPr>
              <w:rPr>
                <w:rFonts w:ascii="Cambria Math" w:eastAsia="楷体" w:hAnsi="Cambria Math"/>
                <w:color w:val="000000" w:themeColor="text1"/>
                <w:szCs w:val="21"/>
              </w:rPr>
              <m:t>OP</m:t>
            </m:r>
          </m:e>
          <m:sub>
            <m:r>
              <m:rPr>
                <m:sty m:val="b"/>
              </m:rPr>
              <w:rPr>
                <w:rFonts w:ascii="Cambria Math" w:eastAsia="楷体" w:hAnsi="Cambria Math"/>
                <w:color w:val="000000" w:themeColor="text1"/>
                <w:szCs w:val="21"/>
              </w:rPr>
              <m:t>n</m:t>
            </m:r>
          </m:sub>
        </m:sSub>
      </m:oMath>
      <w:r w:rsidRPr="003B3347">
        <w:rPr>
          <w:rFonts w:ascii="楷体" w:eastAsia="楷体" w:hAnsi="楷体" w:hint="eastAsia"/>
          <w:color w:val="000000" w:themeColor="text1"/>
          <w:szCs w:val="21"/>
        </w:rPr>
        <w:t>）</w:t>
      </w:r>
    </w:p>
    <w:p w:rsidR="00676341" w:rsidRPr="003B3347" w:rsidRDefault="00026C01" w:rsidP="003B3347">
      <w:pPr>
        <w:spacing w:line="360" w:lineRule="auto"/>
        <w:ind w:firstLineChars="200" w:firstLine="420"/>
        <w:rPr>
          <w:rFonts w:ascii="宋体" w:hAnsi="宋体"/>
          <w:color w:val="000000" w:themeColor="text1"/>
          <w:szCs w:val="21"/>
        </w:rPr>
      </w:pPr>
      <m:oMathPara>
        <m:oMathParaPr>
          <m:jc m:val="center"/>
        </m:oMathPara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OP</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b"/>
                </m:rPr>
                <w:rPr>
                  <w:rFonts w:ascii="Cambria Math" w:hAnsi="Cambria Math"/>
                  <w:color w:val="000000" w:themeColor="text1"/>
                  <w:szCs w:val="21"/>
                </w:rPr>
                <m:t>OC</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d>
            <m:dPr>
              <m:ctrlPr>
                <w:rPr>
                  <w:rFonts w:ascii="Cambria Math" w:hAnsi="Cambria Math"/>
                  <w:color w:val="000000" w:themeColor="text1"/>
                  <w:szCs w:val="21"/>
                </w:rPr>
              </m:ctrlPr>
            </m:dPr>
            <m:e>
              <m:r>
                <m:rPr>
                  <m:sty m:val="b"/>
                </m:rPr>
                <w:rPr>
                  <w:rFonts w:ascii="Cambria Math" w:hAnsi="Cambria Math"/>
                  <w:color w:val="000000" w:themeColor="text1"/>
                  <w:szCs w:val="21"/>
                </w:rPr>
                <m:t>1</m:t>
              </m:r>
              <m:r>
                <m:rPr>
                  <m:sty m:val="p"/>
                </m:rPr>
                <w:rPr>
                  <w:rFonts w:ascii="Cambria Math" w:hAnsi="Cambria Math"/>
                  <w:color w:val="000000" w:themeColor="text1"/>
                  <w:szCs w:val="21"/>
                </w:rPr>
                <m:t>+</m:t>
              </m:r>
              <m:r>
                <m:rPr>
                  <m:sty m:val="b"/>
                </m:rPr>
                <w:rPr>
                  <w:rFonts w:ascii="Cambria Math" w:hAnsi="Cambria Math"/>
                  <w:color w:val="000000" w:themeColor="text1"/>
                  <w:szCs w:val="21"/>
                </w:rPr>
                <m:t>f</m:t>
              </m:r>
            </m:e>
          </m:d>
          <m:r>
            <m:rPr>
              <m:sty m:val="p"/>
            </m:rPr>
            <w:rPr>
              <w:rFonts w:ascii="Cambria Math" w:hAnsi="Cambria Math"/>
              <w:color w:val="000000" w:themeColor="text1"/>
              <w:szCs w:val="21"/>
            </w:rPr>
            <m:t xml:space="preserve">      </m:t>
          </m:r>
          <m:r>
            <m:rPr>
              <m:sty m:val="p"/>
            </m:rPr>
            <w:rPr>
              <w:rFonts w:ascii="Cambria Math" w:hAnsi="Cambria Math" w:hint="eastAsia"/>
              <w:color w:val="000000" w:themeColor="text1"/>
              <w:szCs w:val="21"/>
            </w:rPr>
            <m:t>（公式</m:t>
          </m:r>
          <m:r>
            <m:rPr>
              <m:sty m:val="b"/>
            </m:rPr>
            <w:rPr>
              <w:rFonts w:ascii="Cambria Math" w:hAnsi="Cambria Math"/>
              <w:color w:val="000000" w:themeColor="text1"/>
              <w:szCs w:val="21"/>
            </w:rPr>
            <m:t>2</m:t>
          </m:r>
          <m:r>
            <m:rPr>
              <m:sty m:val="p"/>
            </m:rPr>
            <w:rPr>
              <w:rFonts w:ascii="Cambria Math" w:hAnsi="Cambria Math" w:hint="eastAsia"/>
              <w:color w:val="000000" w:themeColor="text1"/>
              <w:szCs w:val="21"/>
            </w:rPr>
            <m:t>）</m:t>
          </m:r>
        </m:oMath>
      </m:oMathPara>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公式</w:t>
      </w:r>
      <w:r w:rsidRPr="003B3347">
        <w:rPr>
          <w:rFonts w:ascii="宋体" w:hAnsi="宋体"/>
          <w:color w:val="000000" w:themeColor="text1"/>
          <w:szCs w:val="21"/>
        </w:rPr>
        <w:t>1</w:t>
      </w:r>
      <w:r w:rsidRPr="003B3347">
        <w:rPr>
          <w:rFonts w:ascii="宋体" w:hAnsi="宋体" w:hint="eastAsia"/>
          <w:color w:val="000000" w:themeColor="text1"/>
          <w:szCs w:val="21"/>
        </w:rPr>
        <w:t>、</w:t>
      </w:r>
      <w:r w:rsidRPr="003B3347">
        <w:rPr>
          <w:rFonts w:ascii="宋体" w:hAnsi="宋体"/>
          <w:color w:val="000000" w:themeColor="text1"/>
          <w:szCs w:val="21"/>
        </w:rPr>
        <w:t>公式2</w:t>
      </w:r>
      <w:r w:rsidRPr="003B3347">
        <w:rPr>
          <w:rFonts w:ascii="宋体" w:hAnsi="宋体" w:hint="eastAsia"/>
          <w:color w:val="000000" w:themeColor="text1"/>
          <w:szCs w:val="21"/>
        </w:rPr>
        <w:t>中</w:t>
      </w:r>
      <w:r w:rsidRPr="003B3347">
        <w:rPr>
          <w:rFonts w:ascii="宋体" w:hAnsi="宋体"/>
          <w:color w:val="000000" w:themeColor="text1"/>
          <w:szCs w:val="21"/>
        </w:rPr>
        <w:t>：</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AP</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——第n年可用性服务费（万元）；</w:t>
      </w:r>
    </w:p>
    <w:p w:rsidR="00676341" w:rsidRPr="003B3347" w:rsidRDefault="00676341" w:rsidP="003B3347">
      <w:pPr>
        <w:spacing w:line="360" w:lineRule="auto"/>
        <w:ind w:firstLineChars="200" w:firstLine="422"/>
        <w:rPr>
          <w:rFonts w:ascii="宋体" w:hAnsi="宋体"/>
          <w:color w:val="000000" w:themeColor="text1"/>
          <w:szCs w:val="21"/>
        </w:rPr>
      </w:pPr>
      <m:oMath>
        <m:r>
          <m:rPr>
            <m:sty m:val="b"/>
          </m:rPr>
          <w:rPr>
            <w:rFonts w:ascii="Cambria Math" w:hAnsi="Cambria Math"/>
            <w:color w:val="000000" w:themeColor="text1"/>
            <w:szCs w:val="21"/>
          </w:rPr>
          <m:t>P</m:t>
        </m:r>
      </m:oMath>
      <w:r w:rsidRPr="003B3347">
        <w:rPr>
          <w:rFonts w:ascii="宋体" w:hAnsi="宋体" w:hint="eastAsia"/>
          <w:color w:val="000000" w:themeColor="text1"/>
          <w:szCs w:val="21"/>
        </w:rPr>
        <w:t>——项目全部建设成本（万元），即项目总投资，项目总投资确定原则详见</w:t>
      </w:r>
      <w:r w:rsidR="00653C16">
        <w:rPr>
          <w:rFonts w:ascii="宋体" w:hAnsi="宋体" w:hint="eastAsia"/>
          <w:color w:val="000000" w:themeColor="text1"/>
          <w:szCs w:val="21"/>
        </w:rPr>
        <w:t>《PPP项目</w:t>
      </w:r>
      <w:r w:rsidR="00653C16">
        <w:rPr>
          <w:rFonts w:ascii="宋体" w:hAnsi="宋体"/>
          <w:color w:val="000000" w:themeColor="text1"/>
          <w:szCs w:val="21"/>
        </w:rPr>
        <w:t>合同》</w:t>
      </w:r>
      <w:r w:rsidR="00BD7E35" w:rsidRPr="00642682">
        <w:rPr>
          <w:rFonts w:hint="eastAsia"/>
        </w:rPr>
        <w:t>第</w:t>
      </w:r>
      <w:r w:rsidR="00BD7E35">
        <w:rPr>
          <w:rFonts w:hint="eastAsia"/>
        </w:rPr>
        <w:t>七</w:t>
      </w:r>
      <w:r w:rsidR="00BD7E35" w:rsidRPr="00642682">
        <w:rPr>
          <w:rFonts w:hint="eastAsia"/>
        </w:rPr>
        <w:t>章</w:t>
      </w:r>
      <w:r w:rsidR="00BD7E35">
        <w:t>7.16</w:t>
      </w:r>
      <w:r w:rsidR="00BD7E35">
        <w:rPr>
          <w:rFonts w:hint="eastAsia"/>
        </w:rPr>
        <w:t>条</w:t>
      </w:r>
      <w:r w:rsidR="00BD7E35" w:rsidRPr="00642682">
        <w:rPr>
          <w:rFonts w:hint="eastAsia"/>
        </w:rPr>
        <w:t>及</w:t>
      </w:r>
      <w:r w:rsidR="00653C16">
        <w:rPr>
          <w:rFonts w:hint="eastAsia"/>
        </w:rPr>
        <w:t>合同</w:t>
      </w:r>
      <w:r w:rsidR="00BD7E35" w:rsidRPr="00642682">
        <w:rPr>
          <w:rFonts w:hint="eastAsia"/>
        </w:rPr>
        <w:t>附件《项目总投资费用构成表》</w:t>
      </w:r>
      <w:r w:rsidR="00653C16">
        <w:rPr>
          <w:rFonts w:hint="eastAsia"/>
        </w:rPr>
        <w:t>；</w:t>
      </w:r>
    </w:p>
    <w:p w:rsidR="00676341" w:rsidRPr="003B3347" w:rsidRDefault="00676341" w:rsidP="003B3347">
      <w:pPr>
        <w:spacing w:line="360" w:lineRule="auto"/>
        <w:ind w:firstLineChars="200" w:firstLine="420"/>
        <w:rPr>
          <w:rFonts w:ascii="宋体" w:hAnsi="宋体"/>
          <w:color w:val="000000" w:themeColor="text1"/>
          <w:szCs w:val="21"/>
        </w:rPr>
      </w:pPr>
      <m:oMath>
        <m:r>
          <m:rPr>
            <m:sty m:val="p"/>
          </m:rPr>
          <w:rPr>
            <w:rFonts w:ascii="Cambria Math" w:hAnsi="Cambria Math"/>
            <w:color w:val="000000" w:themeColor="text1"/>
            <w:szCs w:val="21"/>
          </w:rPr>
          <m:t>f</m:t>
        </m:r>
      </m:oMath>
      <w:r w:rsidRPr="003B3347">
        <w:rPr>
          <w:rFonts w:ascii="宋体" w:hAnsi="宋体" w:hint="eastAsia"/>
          <w:color w:val="000000" w:themeColor="text1"/>
          <w:szCs w:val="21"/>
        </w:rPr>
        <w:t>——合理</w:t>
      </w:r>
      <w:r w:rsidRPr="003B3347">
        <w:rPr>
          <w:rFonts w:ascii="宋体" w:hAnsi="宋体"/>
          <w:color w:val="000000" w:themeColor="text1"/>
          <w:szCs w:val="21"/>
        </w:rPr>
        <w:t>利润率</w:t>
      </w:r>
      <w:r w:rsidRPr="003B3347">
        <w:rPr>
          <w:rFonts w:ascii="宋体" w:hAnsi="宋体" w:hint="eastAsia"/>
          <w:color w:val="000000" w:themeColor="text1"/>
          <w:szCs w:val="21"/>
        </w:rPr>
        <w:t>（%），按中标价确定；</w:t>
      </w:r>
    </w:p>
    <w:p w:rsidR="00676341" w:rsidRPr="003B3347" w:rsidRDefault="00676341" w:rsidP="003B3347">
      <w:pPr>
        <w:spacing w:line="360" w:lineRule="auto"/>
        <w:ind w:firstLineChars="200" w:firstLine="422"/>
        <w:rPr>
          <w:rFonts w:ascii="宋体" w:hAnsi="宋体"/>
          <w:color w:val="000000" w:themeColor="text1"/>
          <w:szCs w:val="21"/>
        </w:rPr>
      </w:pPr>
      <m:oMath>
        <m:r>
          <m:rPr>
            <m:sty m:val="b"/>
          </m:rPr>
          <w:rPr>
            <w:rFonts w:ascii="Cambria Math" w:hAnsi="Cambria Math"/>
            <w:color w:val="000000" w:themeColor="text1"/>
            <w:szCs w:val="21"/>
          </w:rPr>
          <m:t>i</m:t>
        </m:r>
      </m:oMath>
      <w:r w:rsidRPr="003B3347">
        <w:rPr>
          <w:rFonts w:ascii="宋体" w:hAnsi="宋体" w:hint="eastAsia"/>
          <w:color w:val="000000" w:themeColor="text1"/>
          <w:szCs w:val="21"/>
        </w:rPr>
        <w:t>——年度折现率（%），按中标价确定，根据支付</w:t>
      </w:r>
      <w:r w:rsidRPr="003B3347">
        <w:rPr>
          <w:rFonts w:ascii="宋体" w:hAnsi="宋体"/>
          <w:color w:val="000000" w:themeColor="text1"/>
          <w:szCs w:val="21"/>
        </w:rPr>
        <w:t>周期实际基准利率进行</w:t>
      </w:r>
      <w:r w:rsidRPr="003B3347">
        <w:rPr>
          <w:rFonts w:ascii="宋体" w:hAnsi="宋体" w:hint="eastAsia"/>
          <w:color w:val="000000" w:themeColor="text1"/>
          <w:szCs w:val="21"/>
        </w:rPr>
        <w:t>调整；</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n——代表折现年数。n取值从运营维护期第一年开始依次为1，2，3，……，7，8，……，11，1</w:t>
      </w:r>
      <w:r w:rsidRPr="003B3347">
        <w:rPr>
          <w:rFonts w:ascii="宋体" w:hAnsi="宋体"/>
          <w:color w:val="000000" w:themeColor="text1"/>
          <w:szCs w:val="21"/>
        </w:rPr>
        <w:t>2</w:t>
      </w:r>
      <w:r w:rsidRPr="003B3347">
        <w:rPr>
          <w:rFonts w:ascii="宋体" w:hAnsi="宋体" w:hint="eastAsia"/>
          <w:color w:val="000000" w:themeColor="text1"/>
          <w:szCs w:val="21"/>
        </w:rPr>
        <w:t>；</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OP</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——第n年运营维护服务费（万元）；</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p"/>
              </m:rPr>
              <w:rPr>
                <w:rFonts w:ascii="Cambria Math" w:hAnsi="Cambria Math"/>
                <w:color w:val="000000" w:themeColor="text1"/>
                <w:szCs w:val="21"/>
              </w:rPr>
              <m:t xml:space="preserve"> </m:t>
            </m:r>
            <m:r>
              <m:rPr>
                <m:sty m:val="b"/>
              </m:rPr>
              <w:rPr>
                <w:rFonts w:ascii="Cambria Math" w:hAnsi="Cambria Math"/>
                <w:color w:val="000000" w:themeColor="text1"/>
                <w:szCs w:val="21"/>
              </w:rPr>
              <m:t>OC</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——第n年运营维护成本（万元）。</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color w:val="000000" w:themeColor="text1"/>
          <w:szCs w:val="21"/>
        </w:rPr>
        <w:t>运营</w:t>
      </w:r>
      <w:r w:rsidRPr="003B3347">
        <w:rPr>
          <w:rFonts w:ascii="宋体" w:hAnsi="宋体" w:hint="eastAsia"/>
          <w:color w:val="000000" w:themeColor="text1"/>
          <w:szCs w:val="21"/>
        </w:rPr>
        <w:t>维护</w:t>
      </w:r>
      <w:r w:rsidRPr="003B3347">
        <w:rPr>
          <w:rFonts w:ascii="宋体" w:hAnsi="宋体"/>
          <w:color w:val="000000" w:themeColor="text1"/>
          <w:szCs w:val="21"/>
        </w:rPr>
        <w:t>成本包括：日常小修保养</w:t>
      </w:r>
      <w:r w:rsidRPr="003B3347">
        <w:rPr>
          <w:rFonts w:ascii="宋体" w:hAnsi="宋体" w:hint="eastAsia"/>
          <w:color w:val="000000" w:themeColor="text1"/>
          <w:szCs w:val="21"/>
        </w:rPr>
        <w:t>及</w:t>
      </w:r>
      <w:r w:rsidRPr="003B3347">
        <w:rPr>
          <w:rFonts w:ascii="宋体" w:hAnsi="宋体"/>
          <w:color w:val="000000" w:themeColor="text1"/>
          <w:szCs w:val="21"/>
        </w:rPr>
        <w:t>运营成本、大中修费、保险费</w:t>
      </w:r>
      <w:r w:rsidRPr="003B3347">
        <w:rPr>
          <w:rFonts w:ascii="宋体" w:hAnsi="宋体" w:hint="eastAsia"/>
          <w:color w:val="000000" w:themeColor="text1"/>
          <w:szCs w:val="21"/>
        </w:rPr>
        <w:t>。</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日常小修保养及运营成本暂</w:t>
      </w:r>
      <w:r w:rsidRPr="003B3347">
        <w:rPr>
          <w:rFonts w:ascii="宋体" w:hAnsi="宋体"/>
          <w:color w:val="000000" w:themeColor="text1"/>
          <w:szCs w:val="21"/>
        </w:rPr>
        <w:t>按</w:t>
      </w:r>
      <w:r w:rsidRPr="003B3347">
        <w:rPr>
          <w:rFonts w:ascii="宋体" w:hAnsi="宋体" w:hint="eastAsia"/>
          <w:color w:val="000000" w:themeColor="text1"/>
          <w:szCs w:val="21"/>
        </w:rPr>
        <w:t>350万元/年</w:t>
      </w:r>
      <w:r w:rsidRPr="003B3347">
        <w:rPr>
          <w:rFonts w:ascii="宋体" w:hAnsi="宋体"/>
          <w:color w:val="000000" w:themeColor="text1"/>
          <w:szCs w:val="21"/>
        </w:rPr>
        <w:t>计算，具体按中标价确定；</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中大修费暂定为项目</w:t>
      </w:r>
      <w:r w:rsidRPr="003B3347">
        <w:rPr>
          <w:rFonts w:ascii="宋体" w:hAnsi="宋体"/>
          <w:color w:val="000000" w:themeColor="text1"/>
          <w:szCs w:val="21"/>
        </w:rPr>
        <w:t>总投资的</w:t>
      </w:r>
      <w:r w:rsidRPr="003B3347">
        <w:rPr>
          <w:rFonts w:ascii="宋体" w:hAnsi="宋体" w:hint="eastAsia"/>
          <w:color w:val="000000" w:themeColor="text1"/>
          <w:szCs w:val="21"/>
        </w:rPr>
        <w:t>5</w:t>
      </w:r>
      <w:r w:rsidRPr="003B3347">
        <w:rPr>
          <w:rFonts w:ascii="宋体" w:hAnsi="宋体"/>
          <w:color w:val="000000" w:themeColor="text1"/>
          <w:szCs w:val="21"/>
        </w:rPr>
        <w:t>%</w:t>
      </w:r>
      <w:r w:rsidRPr="003B3347">
        <w:rPr>
          <w:rFonts w:ascii="宋体" w:hAnsi="宋体" w:hint="eastAsia"/>
          <w:color w:val="000000" w:themeColor="text1"/>
          <w:szCs w:val="21"/>
        </w:rPr>
        <w:t>，暂定在运营</w:t>
      </w:r>
      <w:r w:rsidRPr="003B3347">
        <w:rPr>
          <w:rFonts w:ascii="宋体" w:hAnsi="宋体"/>
          <w:color w:val="000000" w:themeColor="text1"/>
          <w:szCs w:val="21"/>
        </w:rPr>
        <w:t>维护</w:t>
      </w:r>
      <w:r w:rsidRPr="003B3347">
        <w:rPr>
          <w:rFonts w:ascii="宋体" w:hAnsi="宋体" w:hint="eastAsia"/>
          <w:color w:val="000000" w:themeColor="text1"/>
          <w:szCs w:val="21"/>
        </w:rPr>
        <w:t>期第</w:t>
      </w:r>
      <w:r w:rsidRPr="003B3347">
        <w:rPr>
          <w:rFonts w:ascii="宋体" w:hAnsi="宋体"/>
          <w:color w:val="000000" w:themeColor="text1"/>
          <w:szCs w:val="21"/>
        </w:rPr>
        <w:t>10</w:t>
      </w:r>
      <w:r w:rsidRPr="003B3347">
        <w:rPr>
          <w:rFonts w:ascii="宋体" w:hAnsi="宋体" w:hint="eastAsia"/>
          <w:color w:val="000000" w:themeColor="text1"/>
          <w:szCs w:val="21"/>
        </w:rPr>
        <w:t>年，具体</w:t>
      </w:r>
      <w:r w:rsidRPr="003B3347">
        <w:rPr>
          <w:rFonts w:ascii="宋体" w:hAnsi="宋体"/>
          <w:color w:val="000000" w:themeColor="text1"/>
          <w:szCs w:val="21"/>
        </w:rPr>
        <w:t>大中修时间</w:t>
      </w:r>
      <w:r w:rsidRPr="003B3347">
        <w:rPr>
          <w:rFonts w:ascii="宋体" w:hAnsi="宋体" w:hint="eastAsia"/>
          <w:color w:val="000000" w:themeColor="text1"/>
          <w:szCs w:val="21"/>
        </w:rPr>
        <w:t>由实施机构根据具体情况确定，</w:t>
      </w:r>
      <w:r w:rsidRPr="003B3347">
        <w:rPr>
          <w:rFonts w:ascii="宋体" w:hAnsi="宋体"/>
          <w:color w:val="000000" w:themeColor="text1"/>
          <w:szCs w:val="21"/>
        </w:rPr>
        <w:t>大中修费用按实结算</w:t>
      </w:r>
      <w:r w:rsidRPr="003B3347">
        <w:rPr>
          <w:rFonts w:ascii="宋体" w:hAnsi="宋体" w:hint="eastAsia"/>
          <w:color w:val="000000" w:themeColor="text1"/>
          <w:szCs w:val="21"/>
        </w:rPr>
        <w:t>。</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运营维护期保险费（财产一切险；第三者责任险），</w:t>
      </w:r>
      <w:r w:rsidRPr="003B3347">
        <w:rPr>
          <w:rFonts w:ascii="宋体" w:hAnsi="宋体"/>
          <w:color w:val="000000" w:themeColor="text1"/>
          <w:szCs w:val="21"/>
        </w:rPr>
        <w:t>暂按项目总投资的</w:t>
      </w:r>
      <w:r w:rsidRPr="003B3347">
        <w:rPr>
          <w:rFonts w:ascii="宋体" w:hAnsi="宋体" w:hint="eastAsia"/>
          <w:color w:val="000000" w:themeColor="text1"/>
          <w:szCs w:val="21"/>
        </w:rPr>
        <w:t>0.015</w:t>
      </w:r>
      <w:r w:rsidRPr="003B3347">
        <w:rPr>
          <w:rFonts w:ascii="宋体" w:hAnsi="宋体"/>
          <w:color w:val="000000" w:themeColor="text1"/>
          <w:szCs w:val="21"/>
        </w:rPr>
        <w:t>%计取</w:t>
      </w:r>
      <w:r w:rsidRPr="003B3347">
        <w:rPr>
          <w:rFonts w:ascii="宋体" w:hAnsi="宋体" w:hint="eastAsia"/>
          <w:color w:val="000000" w:themeColor="text1"/>
          <w:szCs w:val="21"/>
        </w:rPr>
        <w:t>，</w:t>
      </w:r>
      <w:r w:rsidRPr="003B3347">
        <w:rPr>
          <w:rFonts w:ascii="宋体" w:hAnsi="宋体"/>
          <w:color w:val="000000" w:themeColor="text1"/>
          <w:szCs w:val="21"/>
        </w:rPr>
        <w:t>具体按实结算。</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color w:val="000000" w:themeColor="text1"/>
          <w:szCs w:val="21"/>
        </w:rPr>
        <w:t>运营维护</w:t>
      </w:r>
      <w:r w:rsidRPr="003B3347">
        <w:rPr>
          <w:rFonts w:ascii="宋体" w:hAnsi="宋体" w:hint="eastAsia"/>
          <w:color w:val="000000" w:themeColor="text1"/>
          <w:szCs w:val="21"/>
        </w:rPr>
        <w:t>成本组成及结算</w:t>
      </w:r>
      <w:r w:rsidRPr="003B3347">
        <w:rPr>
          <w:rFonts w:ascii="宋体" w:hAnsi="宋体"/>
          <w:color w:val="000000" w:themeColor="text1"/>
          <w:szCs w:val="21"/>
        </w:rPr>
        <w:t>方式见下表所示</w:t>
      </w:r>
      <w:r w:rsidRPr="003B3347">
        <w:rPr>
          <w:rFonts w:ascii="宋体" w:hAnsi="宋体" w:hint="eastAsia"/>
          <w:color w:val="000000" w:themeColor="text1"/>
          <w:szCs w:val="21"/>
        </w:rPr>
        <w:t>。</w:t>
      </w:r>
    </w:p>
    <w:p w:rsidR="00676341" w:rsidRPr="00676341" w:rsidRDefault="00676341" w:rsidP="00676341">
      <w:pPr>
        <w:rPr>
          <w:sz w:val="24"/>
          <w:szCs w:val="24"/>
        </w:rPr>
      </w:pPr>
    </w:p>
    <w:tbl>
      <w:tblPr>
        <w:tblStyle w:val="af0"/>
        <w:tblW w:w="8217" w:type="dxa"/>
        <w:jc w:val="center"/>
        <w:tblLook w:val="04A0" w:firstRow="1" w:lastRow="0" w:firstColumn="1" w:lastColumn="0" w:noHBand="0" w:noVBand="1"/>
      </w:tblPr>
      <w:tblGrid>
        <w:gridCol w:w="988"/>
        <w:gridCol w:w="3118"/>
        <w:gridCol w:w="4111"/>
      </w:tblGrid>
      <w:tr w:rsidR="00676341" w:rsidRPr="004D68D1" w:rsidTr="004D68D1">
        <w:trPr>
          <w:jc w:val="center"/>
        </w:trPr>
        <w:tc>
          <w:tcPr>
            <w:tcW w:w="8217" w:type="dxa"/>
            <w:gridSpan w:val="3"/>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运营维护成本组成及</w:t>
            </w:r>
            <w:r w:rsidRPr="004D68D1">
              <w:rPr>
                <w:rFonts w:asciiTheme="minorEastAsia" w:eastAsiaTheme="minorEastAsia" w:hAnsiTheme="minorEastAsia"/>
                <w:szCs w:val="21"/>
              </w:rPr>
              <w:t>结算方式</w:t>
            </w:r>
            <w:r w:rsidRPr="004D68D1">
              <w:rPr>
                <w:rFonts w:asciiTheme="minorEastAsia" w:eastAsiaTheme="minorEastAsia" w:hAnsiTheme="minorEastAsia" w:hint="eastAsia"/>
                <w:szCs w:val="21"/>
              </w:rPr>
              <w:t>表</w:t>
            </w:r>
          </w:p>
        </w:tc>
      </w:tr>
      <w:tr w:rsidR="00676341" w:rsidRPr="004D68D1" w:rsidTr="004D68D1">
        <w:trPr>
          <w:jc w:val="center"/>
        </w:trPr>
        <w:tc>
          <w:tcPr>
            <w:tcW w:w="98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序号</w:t>
            </w:r>
          </w:p>
        </w:tc>
        <w:tc>
          <w:tcPr>
            <w:tcW w:w="311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项目</w:t>
            </w:r>
          </w:p>
        </w:tc>
        <w:tc>
          <w:tcPr>
            <w:tcW w:w="4111"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结算方式</w:t>
            </w:r>
          </w:p>
        </w:tc>
      </w:tr>
      <w:tr w:rsidR="00676341" w:rsidRPr="004D68D1" w:rsidTr="004D68D1">
        <w:trPr>
          <w:jc w:val="center"/>
        </w:trPr>
        <w:tc>
          <w:tcPr>
            <w:tcW w:w="98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1</w:t>
            </w:r>
          </w:p>
        </w:tc>
        <w:tc>
          <w:tcPr>
            <w:tcW w:w="311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日常小修</w:t>
            </w:r>
            <w:r w:rsidRPr="004D68D1">
              <w:rPr>
                <w:rFonts w:asciiTheme="minorEastAsia" w:eastAsiaTheme="minorEastAsia" w:hAnsiTheme="minorEastAsia"/>
                <w:szCs w:val="21"/>
              </w:rPr>
              <w:t>保养</w:t>
            </w:r>
            <w:r w:rsidRPr="004D68D1">
              <w:rPr>
                <w:rFonts w:asciiTheme="minorEastAsia" w:eastAsiaTheme="minorEastAsia" w:hAnsiTheme="minorEastAsia" w:hint="eastAsia"/>
                <w:szCs w:val="21"/>
              </w:rPr>
              <w:t>及</w:t>
            </w:r>
            <w:r w:rsidRPr="004D68D1">
              <w:rPr>
                <w:rFonts w:asciiTheme="minorEastAsia" w:eastAsiaTheme="minorEastAsia" w:hAnsiTheme="minorEastAsia"/>
                <w:szCs w:val="21"/>
              </w:rPr>
              <w:t>运营成本</w:t>
            </w:r>
          </w:p>
        </w:tc>
        <w:tc>
          <w:tcPr>
            <w:tcW w:w="4111"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暂定350万元</w:t>
            </w:r>
            <w:r w:rsidRPr="004D68D1">
              <w:rPr>
                <w:rFonts w:asciiTheme="minorEastAsia" w:eastAsiaTheme="minorEastAsia" w:hAnsiTheme="minorEastAsia"/>
                <w:szCs w:val="21"/>
              </w:rPr>
              <w:t>/</w:t>
            </w:r>
            <w:r w:rsidRPr="004D68D1">
              <w:rPr>
                <w:rFonts w:asciiTheme="minorEastAsia" w:eastAsiaTheme="minorEastAsia" w:hAnsiTheme="minorEastAsia" w:hint="eastAsia"/>
                <w:szCs w:val="21"/>
              </w:rPr>
              <w:t>年，具体按中标价确定</w:t>
            </w:r>
          </w:p>
        </w:tc>
      </w:tr>
      <w:tr w:rsidR="00676341" w:rsidRPr="004D68D1" w:rsidTr="004D68D1">
        <w:trPr>
          <w:jc w:val="center"/>
        </w:trPr>
        <w:tc>
          <w:tcPr>
            <w:tcW w:w="98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2</w:t>
            </w:r>
          </w:p>
        </w:tc>
        <w:tc>
          <w:tcPr>
            <w:tcW w:w="311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大中修费</w:t>
            </w:r>
          </w:p>
        </w:tc>
        <w:tc>
          <w:tcPr>
            <w:tcW w:w="4111"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暂定为项目总投资的5%，暂定在运维期第</w:t>
            </w:r>
            <w:r w:rsidRPr="004D68D1">
              <w:rPr>
                <w:rFonts w:asciiTheme="minorEastAsia" w:eastAsiaTheme="minorEastAsia" w:hAnsiTheme="minorEastAsia"/>
                <w:szCs w:val="21"/>
              </w:rPr>
              <w:t>10</w:t>
            </w:r>
            <w:r w:rsidRPr="004D68D1">
              <w:rPr>
                <w:rFonts w:asciiTheme="minorEastAsia" w:eastAsiaTheme="minorEastAsia" w:hAnsiTheme="minorEastAsia" w:hint="eastAsia"/>
                <w:szCs w:val="21"/>
              </w:rPr>
              <w:t>年实施，</w:t>
            </w:r>
            <w:r w:rsidRPr="004D68D1">
              <w:rPr>
                <w:rFonts w:asciiTheme="minorEastAsia" w:eastAsiaTheme="minorEastAsia" w:hAnsiTheme="minorEastAsia"/>
                <w:szCs w:val="21"/>
              </w:rPr>
              <w:t>具体按实结算</w:t>
            </w:r>
          </w:p>
        </w:tc>
      </w:tr>
      <w:tr w:rsidR="00676341" w:rsidRPr="004D68D1" w:rsidTr="004D68D1">
        <w:trPr>
          <w:jc w:val="center"/>
        </w:trPr>
        <w:tc>
          <w:tcPr>
            <w:tcW w:w="98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lastRenderedPageBreak/>
              <w:t>3</w:t>
            </w:r>
          </w:p>
        </w:tc>
        <w:tc>
          <w:tcPr>
            <w:tcW w:w="3118"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szCs w:val="21"/>
              </w:rPr>
              <w:t>保险费</w:t>
            </w:r>
            <w:r w:rsidRPr="004D68D1">
              <w:rPr>
                <w:rFonts w:asciiTheme="minorEastAsia" w:eastAsiaTheme="minorEastAsia" w:hAnsiTheme="minorEastAsia" w:hint="eastAsia"/>
                <w:szCs w:val="21"/>
              </w:rPr>
              <w:t>（财产一切险；第三者责任险）</w:t>
            </w:r>
          </w:p>
        </w:tc>
        <w:tc>
          <w:tcPr>
            <w:tcW w:w="4111" w:type="dxa"/>
            <w:vAlign w:val="center"/>
          </w:tcPr>
          <w:p w:rsidR="00676341" w:rsidRPr="004D68D1" w:rsidRDefault="00676341" w:rsidP="004D68D1">
            <w:pPr>
              <w:jc w:val="center"/>
              <w:rPr>
                <w:rFonts w:asciiTheme="minorEastAsia" w:eastAsiaTheme="minorEastAsia" w:hAnsiTheme="minorEastAsia"/>
                <w:szCs w:val="21"/>
              </w:rPr>
            </w:pPr>
            <w:r w:rsidRPr="004D68D1">
              <w:rPr>
                <w:rFonts w:asciiTheme="minorEastAsia" w:eastAsiaTheme="minorEastAsia" w:hAnsiTheme="minorEastAsia" w:hint="eastAsia"/>
                <w:szCs w:val="21"/>
              </w:rPr>
              <w:t>暂定</w:t>
            </w:r>
            <w:r w:rsidRPr="004D68D1">
              <w:rPr>
                <w:rFonts w:asciiTheme="minorEastAsia" w:eastAsiaTheme="minorEastAsia" w:hAnsiTheme="minorEastAsia"/>
                <w:szCs w:val="21"/>
              </w:rPr>
              <w:t>项目总投资的</w:t>
            </w:r>
            <w:r w:rsidRPr="004D68D1">
              <w:rPr>
                <w:rFonts w:asciiTheme="minorEastAsia" w:eastAsiaTheme="minorEastAsia" w:hAnsiTheme="minorEastAsia" w:hint="eastAsia"/>
                <w:szCs w:val="21"/>
              </w:rPr>
              <w:t>0.015%计取，具体按实结算</w:t>
            </w:r>
          </w:p>
        </w:tc>
      </w:tr>
    </w:tbl>
    <w:p w:rsidR="00676341" w:rsidRPr="00222D8A" w:rsidRDefault="00676341" w:rsidP="003B3347">
      <w:pPr>
        <w:spacing w:line="360" w:lineRule="auto"/>
        <w:ind w:firstLineChars="200" w:firstLine="420"/>
        <w:rPr>
          <w:rFonts w:ascii="楷体" w:eastAsia="楷体" w:hAnsi="楷体"/>
          <w:color w:val="000000" w:themeColor="text1"/>
          <w:szCs w:val="21"/>
        </w:rPr>
      </w:pPr>
      <w:r w:rsidRPr="00222D8A">
        <w:rPr>
          <w:rFonts w:ascii="楷体" w:eastAsia="楷体" w:hAnsi="楷体" w:hint="eastAsia"/>
          <w:color w:val="000000" w:themeColor="text1"/>
          <w:szCs w:val="21"/>
        </w:rPr>
        <w:t>（3）使用者</w:t>
      </w:r>
      <w:r w:rsidRPr="00222D8A">
        <w:rPr>
          <w:rFonts w:ascii="楷体" w:eastAsia="楷体" w:hAnsi="楷体"/>
          <w:color w:val="000000" w:themeColor="text1"/>
          <w:szCs w:val="21"/>
        </w:rPr>
        <w:t>付费</w:t>
      </w:r>
      <w:r w:rsidRPr="00222D8A">
        <w:rPr>
          <w:rFonts w:ascii="楷体" w:eastAsia="楷体" w:hAnsi="楷体" w:hint="eastAsia"/>
          <w:color w:val="000000" w:themeColor="text1"/>
          <w:szCs w:val="21"/>
        </w:rPr>
        <w:t>（</w:t>
      </w:r>
      <m:oMath>
        <m:sSub>
          <m:sSubPr>
            <m:ctrlPr>
              <w:rPr>
                <w:rFonts w:ascii="Cambria Math" w:eastAsia="楷体" w:hAnsi="Cambria Math"/>
                <w:color w:val="000000" w:themeColor="text1"/>
                <w:szCs w:val="21"/>
              </w:rPr>
            </m:ctrlPr>
          </m:sSubPr>
          <m:e>
            <m:r>
              <m:rPr>
                <m:sty m:val="b"/>
              </m:rPr>
              <w:rPr>
                <w:rFonts w:ascii="Cambria Math" w:eastAsia="楷体" w:hAnsi="Cambria Math"/>
                <w:color w:val="000000" w:themeColor="text1"/>
                <w:szCs w:val="21"/>
              </w:rPr>
              <m:t>UC</m:t>
            </m:r>
          </m:e>
          <m:sub>
            <m:r>
              <m:rPr>
                <m:sty m:val="b"/>
              </m:rPr>
              <w:rPr>
                <w:rFonts w:ascii="Cambria Math" w:eastAsia="楷体" w:hAnsi="Cambria Math"/>
                <w:color w:val="000000" w:themeColor="text1"/>
                <w:szCs w:val="21"/>
              </w:rPr>
              <m:t>n</m:t>
            </m:r>
          </m:sub>
        </m:sSub>
      </m:oMath>
      <w:r w:rsidRPr="00222D8A">
        <w:rPr>
          <w:rFonts w:ascii="楷体" w:eastAsia="楷体" w:hAnsi="楷体" w:hint="eastAsia"/>
          <w:color w:val="000000" w:themeColor="text1"/>
          <w:szCs w:val="21"/>
        </w:rPr>
        <w:t>）</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本</w:t>
      </w:r>
      <w:r w:rsidRPr="003B3347">
        <w:rPr>
          <w:rFonts w:ascii="宋体" w:hAnsi="宋体"/>
          <w:color w:val="000000" w:themeColor="text1"/>
          <w:szCs w:val="21"/>
        </w:rPr>
        <w:t>项目能够收取的使用者付费为水电站</w:t>
      </w:r>
      <w:r w:rsidRPr="003B3347">
        <w:rPr>
          <w:rFonts w:ascii="宋体" w:hAnsi="宋体" w:hint="eastAsia"/>
          <w:color w:val="000000" w:themeColor="text1"/>
          <w:szCs w:val="21"/>
        </w:rPr>
        <w:t>发电</w:t>
      </w:r>
      <w:r w:rsidRPr="003B3347">
        <w:rPr>
          <w:rFonts w:ascii="宋体" w:hAnsi="宋体"/>
          <w:color w:val="000000" w:themeColor="text1"/>
          <w:szCs w:val="21"/>
        </w:rPr>
        <w:t>的上网</w:t>
      </w:r>
      <w:r w:rsidRPr="003B3347">
        <w:rPr>
          <w:rFonts w:ascii="宋体" w:hAnsi="宋体" w:hint="eastAsia"/>
          <w:color w:val="000000" w:themeColor="text1"/>
          <w:szCs w:val="21"/>
        </w:rPr>
        <w:t>电费和</w:t>
      </w:r>
      <w:r w:rsidRPr="003B3347">
        <w:rPr>
          <w:rFonts w:ascii="宋体" w:hAnsi="宋体"/>
          <w:color w:val="000000" w:themeColor="text1"/>
          <w:szCs w:val="21"/>
        </w:rPr>
        <w:t>向城镇供</w:t>
      </w:r>
      <w:r w:rsidRPr="003B3347">
        <w:rPr>
          <w:rFonts w:ascii="宋体" w:hAnsi="宋体" w:hint="eastAsia"/>
          <w:color w:val="000000" w:themeColor="text1"/>
          <w:szCs w:val="21"/>
        </w:rPr>
        <w:t>水</w:t>
      </w:r>
      <w:r w:rsidRPr="003B3347">
        <w:rPr>
          <w:rFonts w:ascii="宋体" w:hAnsi="宋体"/>
          <w:color w:val="000000" w:themeColor="text1"/>
          <w:szCs w:val="21"/>
        </w:rPr>
        <w:t>费用。</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根据《浙江省物价局关于完善小水电上网电价政策有关事项的通知》（浙价资〔2014〕150号），目前执行的平均上网电价为0.48元/KWh。根据可行性研究报告，多年平均发电量为1002万KWh。在</w:t>
      </w:r>
      <w:r w:rsidRPr="003B3347">
        <w:rPr>
          <w:rFonts w:ascii="宋体" w:hAnsi="宋体"/>
          <w:color w:val="000000" w:themeColor="text1"/>
          <w:szCs w:val="21"/>
        </w:rPr>
        <w:t>项目运营期内，</w:t>
      </w:r>
      <w:r w:rsidRPr="003B3347">
        <w:rPr>
          <w:rFonts w:ascii="宋体" w:hAnsi="宋体" w:hint="eastAsia"/>
          <w:color w:val="000000" w:themeColor="text1"/>
          <w:szCs w:val="21"/>
        </w:rPr>
        <w:t>平均上网电价按照规定调整，发电量按实调整。</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根据</w:t>
      </w:r>
      <w:r w:rsidRPr="003B3347">
        <w:rPr>
          <w:rFonts w:ascii="宋体" w:hAnsi="宋体"/>
          <w:color w:val="000000" w:themeColor="text1"/>
          <w:szCs w:val="21"/>
        </w:rPr>
        <w:t>可行性研究报告，运营期</w:t>
      </w:r>
      <w:r w:rsidRPr="003B3347">
        <w:rPr>
          <w:rFonts w:ascii="宋体" w:hAnsi="宋体" w:hint="eastAsia"/>
          <w:color w:val="000000" w:themeColor="text1"/>
          <w:szCs w:val="21"/>
        </w:rPr>
        <w:t>城镇年供水量为314万m³，</w:t>
      </w:r>
      <w:r w:rsidRPr="003B3347">
        <w:rPr>
          <w:rFonts w:ascii="宋体" w:hAnsi="宋体"/>
          <w:color w:val="000000" w:themeColor="text1"/>
          <w:szCs w:val="21"/>
        </w:rPr>
        <w:t>供水</w:t>
      </w:r>
      <w:r w:rsidRPr="003B3347">
        <w:rPr>
          <w:rFonts w:ascii="宋体" w:hAnsi="宋体" w:hint="eastAsia"/>
          <w:color w:val="000000" w:themeColor="text1"/>
          <w:szCs w:val="21"/>
        </w:rPr>
        <w:t>单价</w:t>
      </w:r>
      <w:r w:rsidRPr="003B3347">
        <w:rPr>
          <w:rFonts w:ascii="宋体" w:hAnsi="宋体"/>
          <w:color w:val="000000" w:themeColor="text1"/>
          <w:szCs w:val="21"/>
        </w:rPr>
        <w:t>暂按</w:t>
      </w:r>
      <w:r w:rsidRPr="003B3347">
        <w:rPr>
          <w:rFonts w:ascii="宋体" w:hAnsi="宋体" w:hint="eastAsia"/>
          <w:color w:val="000000" w:themeColor="text1"/>
          <w:szCs w:val="21"/>
        </w:rPr>
        <w:t>0.14元/m³</w:t>
      </w:r>
      <w:r w:rsidRPr="003B3347">
        <w:rPr>
          <w:rFonts w:ascii="宋体" w:hAnsi="宋体"/>
          <w:color w:val="000000" w:themeColor="text1"/>
          <w:szCs w:val="21"/>
        </w:rPr>
        <w:t>计价。</w:t>
      </w:r>
      <w:r w:rsidRPr="003B3347">
        <w:rPr>
          <w:rFonts w:ascii="宋体" w:hAnsi="宋体" w:hint="eastAsia"/>
          <w:color w:val="000000" w:themeColor="text1"/>
          <w:szCs w:val="21"/>
        </w:rPr>
        <w:t>运营</w:t>
      </w:r>
      <w:r w:rsidRPr="003B3347">
        <w:rPr>
          <w:rFonts w:ascii="宋体" w:hAnsi="宋体"/>
          <w:color w:val="000000" w:themeColor="text1"/>
          <w:szCs w:val="21"/>
        </w:rPr>
        <w:t>阶段的供水量和供</w:t>
      </w:r>
      <w:r w:rsidRPr="003B3347">
        <w:rPr>
          <w:rFonts w:ascii="宋体" w:hAnsi="宋体" w:hint="eastAsia"/>
          <w:color w:val="000000" w:themeColor="text1"/>
          <w:szCs w:val="21"/>
        </w:rPr>
        <w:t>水</w:t>
      </w:r>
      <w:r w:rsidRPr="003B3347">
        <w:rPr>
          <w:rFonts w:ascii="宋体" w:hAnsi="宋体"/>
          <w:color w:val="000000" w:themeColor="text1"/>
          <w:szCs w:val="21"/>
        </w:rPr>
        <w:t>单价根据实际情况进行</w:t>
      </w:r>
      <w:r w:rsidRPr="003B3347">
        <w:rPr>
          <w:rFonts w:ascii="宋体" w:hAnsi="宋体" w:hint="eastAsia"/>
          <w:color w:val="000000" w:themeColor="text1"/>
          <w:szCs w:val="21"/>
        </w:rPr>
        <w:t>结算</w:t>
      </w:r>
      <w:r w:rsidRPr="003B3347">
        <w:rPr>
          <w:rFonts w:ascii="宋体" w:hAnsi="宋体"/>
          <w:color w:val="000000" w:themeColor="text1"/>
          <w:szCs w:val="21"/>
        </w:rPr>
        <w:t>。</w:t>
      </w:r>
    </w:p>
    <w:p w:rsidR="00676341" w:rsidRPr="00222D8A" w:rsidRDefault="00676341" w:rsidP="003B3347">
      <w:pPr>
        <w:spacing w:line="360" w:lineRule="auto"/>
        <w:ind w:firstLineChars="200" w:firstLine="420"/>
        <w:rPr>
          <w:rFonts w:ascii="楷体" w:eastAsia="楷体" w:hAnsi="楷体"/>
          <w:color w:val="000000" w:themeColor="text1"/>
          <w:szCs w:val="21"/>
        </w:rPr>
      </w:pPr>
      <w:r w:rsidRPr="00222D8A">
        <w:rPr>
          <w:rFonts w:ascii="楷体" w:eastAsia="楷体" w:hAnsi="楷体" w:hint="eastAsia"/>
          <w:color w:val="000000" w:themeColor="text1"/>
          <w:szCs w:val="21"/>
        </w:rPr>
        <w:t>（4）实际可行性缺口</w:t>
      </w:r>
      <w:r w:rsidRPr="00222D8A">
        <w:rPr>
          <w:rFonts w:ascii="楷体" w:eastAsia="楷体" w:hAnsi="楷体"/>
          <w:color w:val="000000" w:themeColor="text1"/>
          <w:szCs w:val="21"/>
        </w:rPr>
        <w:t>补助</w:t>
      </w:r>
      <w:r w:rsidRPr="00222D8A">
        <w:rPr>
          <w:rFonts w:ascii="楷体" w:eastAsia="楷体" w:hAnsi="楷体" w:hint="eastAsia"/>
          <w:color w:val="000000" w:themeColor="text1"/>
          <w:szCs w:val="21"/>
        </w:rPr>
        <w:t>计算</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可用性</w:t>
      </w:r>
      <w:r w:rsidRPr="003B3347">
        <w:rPr>
          <w:rFonts w:ascii="宋体" w:hAnsi="宋体"/>
          <w:color w:val="000000" w:themeColor="text1"/>
          <w:szCs w:val="21"/>
        </w:rPr>
        <w:t>服务费的</w:t>
      </w:r>
      <w:r w:rsidRPr="003B3347">
        <w:rPr>
          <w:rFonts w:ascii="宋体" w:hAnsi="宋体" w:hint="eastAsia"/>
          <w:color w:val="000000" w:themeColor="text1"/>
          <w:szCs w:val="21"/>
        </w:rPr>
        <w:t>30</w:t>
      </w:r>
      <w:r w:rsidRPr="003B3347">
        <w:rPr>
          <w:rFonts w:ascii="宋体" w:hAnsi="宋体"/>
          <w:color w:val="000000" w:themeColor="text1"/>
          <w:szCs w:val="21"/>
        </w:rPr>
        <w:t>%纳入绩效考核范围，根据绩效考核的</w:t>
      </w:r>
      <w:r w:rsidRPr="003B3347">
        <w:rPr>
          <w:rFonts w:ascii="宋体" w:hAnsi="宋体" w:hint="eastAsia"/>
          <w:color w:val="000000" w:themeColor="text1"/>
          <w:szCs w:val="21"/>
        </w:rPr>
        <w:t>结果</w:t>
      </w:r>
      <w:r w:rsidRPr="003B3347">
        <w:rPr>
          <w:rFonts w:ascii="宋体" w:hAnsi="宋体"/>
          <w:color w:val="000000" w:themeColor="text1"/>
          <w:szCs w:val="21"/>
        </w:rPr>
        <w:t>支付。实际</w:t>
      </w:r>
      <w:r w:rsidRPr="003B3347">
        <w:rPr>
          <w:rFonts w:ascii="宋体" w:hAnsi="宋体" w:hint="eastAsia"/>
          <w:color w:val="000000" w:themeColor="text1"/>
          <w:szCs w:val="21"/>
        </w:rPr>
        <w:t>可行性</w:t>
      </w:r>
      <w:r w:rsidRPr="003B3347">
        <w:rPr>
          <w:rFonts w:ascii="宋体" w:hAnsi="宋体"/>
          <w:color w:val="000000" w:themeColor="text1"/>
          <w:szCs w:val="21"/>
        </w:rPr>
        <w:t>缺口补助的计算公式</w:t>
      </w:r>
      <w:r w:rsidRPr="003B3347">
        <w:rPr>
          <w:rFonts w:ascii="宋体" w:hAnsi="宋体" w:hint="eastAsia"/>
          <w:color w:val="000000" w:themeColor="text1"/>
          <w:szCs w:val="21"/>
        </w:rPr>
        <w:t>如下</w:t>
      </w:r>
      <w:r w:rsidRPr="003B3347">
        <w:rPr>
          <w:rFonts w:ascii="宋体" w:hAnsi="宋体"/>
          <w:color w:val="000000" w:themeColor="text1"/>
          <w:szCs w:val="21"/>
        </w:rPr>
        <w:t>：</w:t>
      </w:r>
    </w:p>
    <w:p w:rsidR="00676341" w:rsidRPr="003B3347" w:rsidRDefault="00026C01" w:rsidP="003B3347">
      <w:pPr>
        <w:spacing w:line="360" w:lineRule="auto"/>
        <w:ind w:firstLineChars="200" w:firstLine="420"/>
        <w:rPr>
          <w:rFonts w:ascii="宋体" w:hAnsi="宋体"/>
          <w:color w:val="000000" w:themeColor="text1"/>
          <w:szCs w:val="21"/>
        </w:rPr>
      </w:pPr>
      <m:oMathPara>
        <m:oMathParaPr>
          <m:jc m:val="center"/>
        </m:oMathPara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VGF</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b"/>
                </m:rPr>
                <w:rPr>
                  <w:rFonts w:ascii="Cambria Math" w:hAnsi="Cambria Math"/>
                  <w:color w:val="000000" w:themeColor="text1"/>
                  <w:szCs w:val="21"/>
                </w:rPr>
                <m:t>AP</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r>
            <m:rPr>
              <m:sty m:val="b"/>
            </m:rPr>
            <w:rPr>
              <w:rFonts w:ascii="Cambria Math" w:hAnsi="Cambria Math"/>
              <w:color w:val="000000" w:themeColor="text1"/>
              <w:szCs w:val="21"/>
            </w:rPr>
            <m:t>70</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b"/>
                </m:rPr>
                <w:rPr>
                  <w:rFonts w:ascii="Cambria Math" w:hAnsi="Cambria Math"/>
                  <w:color w:val="000000" w:themeColor="text1"/>
                  <w:szCs w:val="21"/>
                </w:rPr>
                <m:t>AP</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r>
            <m:rPr>
              <m:sty m:val="b"/>
            </m:rPr>
            <w:rPr>
              <w:rFonts w:ascii="Cambria Math" w:hAnsi="Cambria Math"/>
              <w:color w:val="000000" w:themeColor="text1"/>
              <w:szCs w:val="21"/>
            </w:rPr>
            <m:t>30</m:t>
          </m:r>
          <m:r>
            <m:rPr>
              <m:sty m:val="p"/>
            </m:rPr>
            <w:rPr>
              <w:rFonts w:ascii="Cambria Math" w:hAnsi="Cambria Math"/>
              <w:color w:val="000000" w:themeColor="text1"/>
              <w:szCs w:val="21"/>
            </w:rPr>
            <m:t>%×</m:t>
          </m:r>
          <m:r>
            <m:rPr>
              <m:sty m:val="b"/>
            </m:rPr>
            <w:rPr>
              <w:rFonts w:ascii="Cambria Math" w:hAnsi="Cambria Math"/>
              <w:color w:val="000000" w:themeColor="text1"/>
              <w:szCs w:val="21"/>
            </w:rPr>
            <m:t>q</m:t>
          </m:r>
          <m:r>
            <m:rPr>
              <m:sty m:val="p"/>
            </m:rPr>
            <w:rPr>
              <w:rFonts w:ascii="Cambria Math" w:hAnsi="Cambria Math" w:hint="eastAsia"/>
              <w:color w:val="000000" w:themeColor="text1"/>
              <w:szCs w:val="21"/>
            </w:rPr>
            <m:t>+</m:t>
          </m:r>
          <m:sSub>
            <m:sSubPr>
              <m:ctrlPr>
                <w:rPr>
                  <w:rFonts w:ascii="Cambria Math" w:hAnsi="Cambria Math"/>
                  <w:color w:val="000000" w:themeColor="text1"/>
                  <w:szCs w:val="21"/>
                </w:rPr>
              </m:ctrlPr>
            </m:sSubPr>
            <m:e>
              <m:r>
                <m:rPr>
                  <m:sty m:val="b"/>
                </m:rPr>
                <w:rPr>
                  <w:rFonts w:ascii="Cambria Math" w:hAnsi="Cambria Math"/>
                  <w:color w:val="000000" w:themeColor="text1"/>
                  <w:szCs w:val="21"/>
                </w:rPr>
                <m:t>OP</m:t>
              </m:r>
            </m:e>
            <m:sub>
              <m:r>
                <m:rPr>
                  <m:sty m:val="b"/>
                </m:rPr>
                <w:rPr>
                  <w:rFonts w:ascii="Cambria Math" w:hAnsi="Cambria Math"/>
                  <w:color w:val="000000" w:themeColor="text1"/>
                  <w:szCs w:val="21"/>
                </w:rPr>
                <m:t>n</m:t>
              </m:r>
            </m:sub>
          </m:sSub>
          <m:r>
            <m:rPr>
              <m:sty m:val="p"/>
            </m:rPr>
            <w:rPr>
              <w:rFonts w:ascii="Cambria Math" w:hAnsi="Cambria Math"/>
              <w:color w:val="000000" w:themeColor="text1"/>
              <w:szCs w:val="21"/>
            </w:rPr>
            <m:t>×</m:t>
          </m:r>
          <m:r>
            <m:rPr>
              <m:sty m:val="b"/>
            </m:rPr>
            <w:rPr>
              <w:rFonts w:ascii="Cambria Math" w:hAnsi="宋体"/>
              <w:color w:val="000000" w:themeColor="text1"/>
              <w:szCs w:val="21"/>
            </w:rPr>
            <m:t>q</m:t>
          </m:r>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b"/>
                </m:rPr>
                <w:rPr>
                  <w:rFonts w:ascii="Cambria Math" w:hAnsi="Cambria Math"/>
                  <w:color w:val="000000" w:themeColor="text1"/>
                  <w:szCs w:val="21"/>
                </w:rPr>
                <m:t>UC</m:t>
              </m:r>
            </m:e>
            <m:sub>
              <m:r>
                <m:rPr>
                  <m:sty m:val="b"/>
                </m:rPr>
                <w:rPr>
                  <w:rFonts w:ascii="Cambria Math" w:hAnsi="Cambria Math"/>
                  <w:color w:val="000000" w:themeColor="text1"/>
                  <w:szCs w:val="21"/>
                </w:rPr>
                <m:t>n</m:t>
              </m:r>
            </m:sub>
          </m:sSub>
          <m:r>
            <w:rPr>
              <w:rFonts w:ascii="Cambria Math" w:hAnsi="Cambria Math"/>
              <w:color w:val="000000" w:themeColor="text1"/>
              <w:szCs w:val="21"/>
            </w:rPr>
            <m:t xml:space="preserve">     </m:t>
          </m:r>
          <m:d>
            <m:dPr>
              <m:begChr m:val="（"/>
              <m:endChr m:val="）"/>
              <m:ctrlPr>
                <w:rPr>
                  <w:rFonts w:ascii="Cambria Math" w:hAnsi="Cambria Math"/>
                  <w:color w:val="000000" w:themeColor="text1"/>
                  <w:szCs w:val="21"/>
                </w:rPr>
              </m:ctrlPr>
            </m:dPr>
            <m:e>
              <m:r>
                <m:rPr>
                  <m:sty m:val="p"/>
                </m:rPr>
                <w:rPr>
                  <w:rFonts w:ascii="Cambria Math" w:hAnsi="Cambria Math" w:hint="eastAsia"/>
                  <w:color w:val="000000" w:themeColor="text1"/>
                  <w:szCs w:val="21"/>
                </w:rPr>
                <m:t>公式</m:t>
              </m:r>
              <m:r>
                <m:rPr>
                  <m:sty m:val="b"/>
                </m:rPr>
                <w:rPr>
                  <w:rFonts w:ascii="Cambria Math" w:hAnsi="Cambria Math"/>
                  <w:color w:val="000000" w:themeColor="text1"/>
                  <w:szCs w:val="21"/>
                </w:rPr>
                <m:t>3</m:t>
              </m:r>
            </m:e>
          </m:d>
        </m:oMath>
      </m:oMathPara>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公式3中</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VGF</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——第n年实际可行性缺口补助（万元）；</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AP</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——第n年可用性服务费（万元）；</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OP</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——第n年运营维护服务费（万元）；</w:t>
      </w:r>
    </w:p>
    <w:p w:rsidR="00676341" w:rsidRPr="003B3347" w:rsidRDefault="00026C01" w:rsidP="003B3347">
      <w:pPr>
        <w:spacing w:line="360" w:lineRule="auto"/>
        <w:ind w:firstLineChars="200" w:firstLine="420"/>
        <w:rPr>
          <w:rFonts w:ascii="宋体" w:hAnsi="宋体"/>
          <w:color w:val="000000" w:themeColor="text1"/>
          <w:szCs w:val="21"/>
        </w:rPr>
      </w:pPr>
      <m:oMath>
        <m:sSub>
          <m:sSubPr>
            <m:ctrlPr>
              <w:rPr>
                <w:rFonts w:ascii="Cambria Math" w:hAnsi="Cambria Math"/>
                <w:color w:val="000000" w:themeColor="text1"/>
                <w:szCs w:val="21"/>
              </w:rPr>
            </m:ctrlPr>
          </m:sSubPr>
          <m:e>
            <m:r>
              <m:rPr>
                <m:sty m:val="b"/>
              </m:rPr>
              <w:rPr>
                <w:rFonts w:ascii="Cambria Math" w:hAnsi="Cambria Math"/>
                <w:color w:val="000000" w:themeColor="text1"/>
                <w:szCs w:val="21"/>
              </w:rPr>
              <m:t>UC</m:t>
            </m:r>
          </m:e>
          <m:sub>
            <m:r>
              <m:rPr>
                <m:sty m:val="b"/>
              </m:rPr>
              <w:rPr>
                <w:rFonts w:ascii="Cambria Math" w:hAnsi="Cambria Math"/>
                <w:color w:val="000000" w:themeColor="text1"/>
                <w:szCs w:val="21"/>
              </w:rPr>
              <m:t>n</m:t>
            </m:r>
          </m:sub>
        </m:sSub>
      </m:oMath>
      <w:r w:rsidR="00676341" w:rsidRPr="003B3347">
        <w:rPr>
          <w:rFonts w:ascii="宋体" w:hAnsi="宋体" w:hint="eastAsia"/>
          <w:color w:val="000000" w:themeColor="text1"/>
          <w:szCs w:val="21"/>
        </w:rPr>
        <w:t>——第n年使用者</w:t>
      </w:r>
      <w:r w:rsidR="00676341" w:rsidRPr="003B3347">
        <w:rPr>
          <w:rFonts w:ascii="宋体" w:hAnsi="宋体"/>
          <w:color w:val="000000" w:themeColor="text1"/>
          <w:szCs w:val="21"/>
        </w:rPr>
        <w:t>付费</w:t>
      </w:r>
      <w:r w:rsidR="00676341" w:rsidRPr="003B3347">
        <w:rPr>
          <w:rFonts w:ascii="宋体" w:hAnsi="宋体" w:hint="eastAsia"/>
          <w:color w:val="000000" w:themeColor="text1"/>
          <w:szCs w:val="21"/>
        </w:rPr>
        <w:t>（万元）；</w:t>
      </w:r>
    </w:p>
    <w:p w:rsidR="00676341" w:rsidRPr="003B3347" w:rsidRDefault="00676341" w:rsidP="003B3347">
      <w:pPr>
        <w:spacing w:line="360" w:lineRule="auto"/>
        <w:ind w:firstLineChars="200" w:firstLine="422"/>
        <w:rPr>
          <w:rFonts w:ascii="宋体" w:hAnsi="宋体"/>
          <w:color w:val="000000" w:themeColor="text1"/>
          <w:szCs w:val="21"/>
        </w:rPr>
      </w:pPr>
      <m:oMath>
        <m:r>
          <m:rPr>
            <m:sty m:val="b"/>
          </m:rPr>
          <w:rPr>
            <w:rFonts w:ascii="Cambria Math" w:hAnsi="Cambria Math"/>
            <w:color w:val="000000" w:themeColor="text1"/>
            <w:szCs w:val="21"/>
          </w:rPr>
          <m:t>q</m:t>
        </m:r>
        <m:r>
          <m:rPr>
            <m:sty m:val="p"/>
          </m:rPr>
          <w:rPr>
            <w:rFonts w:ascii="Cambria Math" w:hAnsi="Cambria Math"/>
            <w:color w:val="000000" w:themeColor="text1"/>
            <w:szCs w:val="21"/>
          </w:rPr>
          <m:t xml:space="preserve">     </m:t>
        </m:r>
      </m:oMath>
      <w:r w:rsidRPr="003B3347">
        <w:rPr>
          <w:rFonts w:ascii="宋体" w:hAnsi="宋体" w:hint="eastAsia"/>
          <w:color w:val="000000" w:themeColor="text1"/>
          <w:szCs w:val="21"/>
        </w:rPr>
        <w:t>——运营维护期绩效考核系数，绩效考核系数确定方式见第6章绩效考核机制。</w:t>
      </w:r>
    </w:p>
    <w:p w:rsidR="00676341" w:rsidRPr="00222D8A" w:rsidRDefault="00676341" w:rsidP="003B3347">
      <w:pPr>
        <w:spacing w:line="360" w:lineRule="auto"/>
        <w:ind w:firstLineChars="200" w:firstLine="420"/>
        <w:rPr>
          <w:rFonts w:ascii="黑体" w:eastAsia="黑体" w:hAnsi="黑体"/>
          <w:color w:val="000000" w:themeColor="text1"/>
          <w:szCs w:val="21"/>
        </w:rPr>
      </w:pPr>
      <w:r w:rsidRPr="00222D8A">
        <w:rPr>
          <w:rFonts w:ascii="黑体" w:eastAsia="黑体" w:hAnsi="黑体"/>
          <w:color w:val="000000" w:themeColor="text1"/>
          <w:szCs w:val="21"/>
        </w:rPr>
        <w:t>3</w:t>
      </w:r>
      <w:r w:rsidR="00222D8A">
        <w:rPr>
          <w:rFonts w:ascii="黑体" w:eastAsia="黑体" w:hAnsi="黑体" w:hint="eastAsia"/>
          <w:color w:val="000000" w:themeColor="text1"/>
          <w:szCs w:val="21"/>
        </w:rPr>
        <w:t>、</w:t>
      </w:r>
      <w:r w:rsidRPr="00222D8A">
        <w:rPr>
          <w:rFonts w:ascii="黑体" w:eastAsia="黑体" w:hAnsi="黑体" w:hint="eastAsia"/>
          <w:color w:val="000000" w:themeColor="text1"/>
          <w:szCs w:val="21"/>
        </w:rPr>
        <w:t>可行性缺口</w:t>
      </w:r>
      <w:r w:rsidRPr="00222D8A">
        <w:rPr>
          <w:rFonts w:ascii="黑体" w:eastAsia="黑体" w:hAnsi="黑体"/>
          <w:color w:val="000000" w:themeColor="text1"/>
          <w:szCs w:val="21"/>
        </w:rPr>
        <w:t>补助各</w:t>
      </w:r>
      <w:r w:rsidRPr="00222D8A">
        <w:rPr>
          <w:rFonts w:ascii="黑体" w:eastAsia="黑体" w:hAnsi="黑体" w:hint="eastAsia"/>
          <w:color w:val="000000" w:themeColor="text1"/>
          <w:szCs w:val="21"/>
        </w:rPr>
        <w:t>参数</w:t>
      </w:r>
      <w:r w:rsidRPr="00222D8A">
        <w:rPr>
          <w:rFonts w:ascii="黑体" w:eastAsia="黑体" w:hAnsi="黑体"/>
          <w:color w:val="000000" w:themeColor="text1"/>
          <w:szCs w:val="21"/>
        </w:rPr>
        <w:t>确定方法</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可行性缺口补助各个参数的确定方法见下表。</w:t>
      </w:r>
    </w:p>
    <w:tbl>
      <w:tblPr>
        <w:tblStyle w:val="21"/>
        <w:tblW w:w="9209" w:type="dxa"/>
        <w:jc w:val="center"/>
        <w:tblLayout w:type="fixed"/>
        <w:tblLook w:val="04A0" w:firstRow="1" w:lastRow="0" w:firstColumn="1" w:lastColumn="0" w:noHBand="0" w:noVBand="1"/>
      </w:tblPr>
      <w:tblGrid>
        <w:gridCol w:w="704"/>
        <w:gridCol w:w="851"/>
        <w:gridCol w:w="2268"/>
        <w:gridCol w:w="1984"/>
        <w:gridCol w:w="1985"/>
        <w:gridCol w:w="1417"/>
      </w:tblGrid>
      <w:tr w:rsidR="00676341" w:rsidRPr="00222D8A" w:rsidTr="00222D8A">
        <w:trPr>
          <w:jc w:val="center"/>
        </w:trPr>
        <w:tc>
          <w:tcPr>
            <w:tcW w:w="9209" w:type="dxa"/>
            <w:gridSpan w:val="6"/>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可行性缺口补助各参数确定方法表</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序号</w:t>
            </w:r>
          </w:p>
        </w:tc>
        <w:tc>
          <w:tcPr>
            <w:tcW w:w="851"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参数</w:t>
            </w:r>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测算</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投标</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竣工结算</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支付</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676341" w:rsidP="00222D8A">
            <w:pPr>
              <w:jc w:val="center"/>
              <w:rPr>
                <w:rFonts w:asciiTheme="minorEastAsia" w:eastAsiaTheme="minorEastAsia" w:hAnsiTheme="minorEastAsia"/>
                <w:szCs w:val="21"/>
              </w:rPr>
            </w:pPr>
            <m:oMathPara>
              <m:oMath>
                <m:r>
                  <m:rPr>
                    <m:sty m:val="b"/>
                  </m:rPr>
                  <w:rPr>
                    <w:rFonts w:ascii="Cambria Math" w:eastAsiaTheme="minorEastAsia" w:hAnsi="Cambria Math"/>
                    <w:szCs w:val="21"/>
                  </w:rPr>
                  <m:t>P</m:t>
                </m:r>
              </m:oMath>
            </m:oMathPara>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工程</w:t>
            </w:r>
            <w:r w:rsidRPr="00222D8A">
              <w:rPr>
                <w:rFonts w:asciiTheme="minorEastAsia" w:eastAsiaTheme="minorEastAsia" w:hAnsiTheme="minorEastAsia"/>
                <w:szCs w:val="21"/>
              </w:rPr>
              <w:t>费用</w:t>
            </w:r>
            <w:r w:rsidRPr="00222D8A">
              <w:rPr>
                <w:rFonts w:asciiTheme="minorEastAsia" w:eastAsiaTheme="minorEastAsia" w:hAnsiTheme="minorEastAsia" w:hint="eastAsia"/>
                <w:szCs w:val="21"/>
              </w:rPr>
              <w:t>及预备费</w:t>
            </w:r>
            <w:r w:rsidRPr="00222D8A">
              <w:rPr>
                <w:rFonts w:asciiTheme="minorEastAsia" w:eastAsiaTheme="minorEastAsia" w:hAnsiTheme="minorEastAsia"/>
                <w:szCs w:val="21"/>
              </w:rPr>
              <w:t>按</w:t>
            </w:r>
            <w:r w:rsidR="00D758B0">
              <w:rPr>
                <w:rFonts w:asciiTheme="minorEastAsia" w:eastAsiaTheme="minorEastAsia" w:hAnsiTheme="minorEastAsia" w:hint="eastAsia"/>
                <w:szCs w:val="21"/>
              </w:rPr>
              <w:t>概算下浮2%</w:t>
            </w:r>
            <w:r w:rsidRPr="00222D8A">
              <w:rPr>
                <w:rFonts w:asciiTheme="minorEastAsia" w:eastAsiaTheme="minorEastAsia" w:hAnsiTheme="minorEastAsia"/>
                <w:szCs w:val="21"/>
              </w:rPr>
              <w:t>，工程</w:t>
            </w:r>
            <w:r w:rsidRPr="00222D8A">
              <w:rPr>
                <w:rFonts w:asciiTheme="minorEastAsia" w:eastAsiaTheme="minorEastAsia" w:hAnsiTheme="minorEastAsia" w:hint="eastAsia"/>
                <w:szCs w:val="21"/>
              </w:rPr>
              <w:t>建设</w:t>
            </w:r>
            <w:r w:rsidRPr="00222D8A">
              <w:rPr>
                <w:rFonts w:asciiTheme="minorEastAsia" w:eastAsiaTheme="minorEastAsia" w:hAnsiTheme="minorEastAsia"/>
                <w:szCs w:val="21"/>
              </w:rPr>
              <w:t>其他费用</w:t>
            </w:r>
            <w:r w:rsidRPr="00222D8A">
              <w:rPr>
                <w:rFonts w:asciiTheme="minorEastAsia" w:eastAsiaTheme="minorEastAsia" w:hAnsiTheme="minorEastAsia" w:hint="eastAsia"/>
                <w:szCs w:val="21"/>
              </w:rPr>
              <w:t>按概算，建设期资金成本按利率6.37</w:t>
            </w:r>
            <w:r w:rsidRPr="00222D8A">
              <w:rPr>
                <w:rFonts w:asciiTheme="minorEastAsia" w:eastAsiaTheme="minorEastAsia" w:hAnsiTheme="minorEastAsia"/>
                <w:szCs w:val="21"/>
              </w:rPr>
              <w:t>%</w:t>
            </w:r>
            <w:r w:rsidRPr="00222D8A">
              <w:rPr>
                <w:rFonts w:asciiTheme="minorEastAsia" w:eastAsiaTheme="minorEastAsia" w:hAnsiTheme="minorEastAsia" w:hint="eastAsia"/>
                <w:szCs w:val="21"/>
              </w:rPr>
              <w:t>计取</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工程</w:t>
            </w:r>
            <w:r w:rsidRPr="00222D8A">
              <w:rPr>
                <w:rFonts w:asciiTheme="minorEastAsia" w:eastAsiaTheme="minorEastAsia" w:hAnsiTheme="minorEastAsia"/>
                <w:szCs w:val="21"/>
              </w:rPr>
              <w:t>费用</w:t>
            </w:r>
            <w:r w:rsidRPr="00222D8A">
              <w:rPr>
                <w:rFonts w:asciiTheme="minorEastAsia" w:eastAsiaTheme="minorEastAsia" w:hAnsiTheme="minorEastAsia" w:hint="eastAsia"/>
                <w:szCs w:val="21"/>
              </w:rPr>
              <w:t>及预备费</w:t>
            </w:r>
            <w:r w:rsidR="00653C16">
              <w:rPr>
                <w:rFonts w:asciiTheme="minorEastAsia" w:eastAsiaTheme="minorEastAsia" w:hAnsiTheme="minorEastAsia" w:hint="eastAsia"/>
                <w:szCs w:val="21"/>
              </w:rPr>
              <w:t>根据</w:t>
            </w:r>
            <w:r w:rsidR="00653C16">
              <w:rPr>
                <w:rFonts w:asciiTheme="minorEastAsia" w:eastAsiaTheme="minorEastAsia" w:hAnsiTheme="minorEastAsia"/>
                <w:szCs w:val="21"/>
              </w:rPr>
              <w:t>概算</w:t>
            </w:r>
            <w:r w:rsidRPr="00222D8A">
              <w:rPr>
                <w:rFonts w:asciiTheme="minorEastAsia" w:eastAsiaTheme="minorEastAsia" w:hAnsiTheme="minorEastAsia"/>
                <w:szCs w:val="21"/>
              </w:rPr>
              <w:t>按</w:t>
            </w:r>
            <w:r w:rsidRPr="00222D8A">
              <w:rPr>
                <w:rFonts w:asciiTheme="minorEastAsia" w:eastAsiaTheme="minorEastAsia" w:hAnsiTheme="minorEastAsia" w:hint="eastAsia"/>
                <w:szCs w:val="21"/>
              </w:rPr>
              <w:t>投标报价下浮率</w:t>
            </w:r>
            <w:r w:rsidRPr="00222D8A">
              <w:rPr>
                <w:rFonts w:asciiTheme="minorEastAsia" w:eastAsiaTheme="minorEastAsia" w:hAnsiTheme="minorEastAsia"/>
                <w:szCs w:val="21"/>
              </w:rPr>
              <w:t>，工程</w:t>
            </w:r>
            <w:r w:rsidRPr="00222D8A">
              <w:rPr>
                <w:rFonts w:asciiTheme="minorEastAsia" w:eastAsiaTheme="minorEastAsia" w:hAnsiTheme="minorEastAsia" w:hint="eastAsia"/>
                <w:szCs w:val="21"/>
              </w:rPr>
              <w:t>建设</w:t>
            </w:r>
            <w:r w:rsidRPr="00222D8A">
              <w:rPr>
                <w:rFonts w:asciiTheme="minorEastAsia" w:eastAsiaTheme="minorEastAsia" w:hAnsiTheme="minorEastAsia"/>
                <w:szCs w:val="21"/>
              </w:rPr>
              <w:t>其他费用</w:t>
            </w:r>
            <w:r w:rsidRPr="00222D8A">
              <w:rPr>
                <w:rFonts w:asciiTheme="minorEastAsia" w:eastAsiaTheme="minorEastAsia" w:hAnsiTheme="minorEastAsia" w:hint="eastAsia"/>
                <w:szCs w:val="21"/>
              </w:rPr>
              <w:t>按</w:t>
            </w:r>
            <w:r w:rsidR="00D758B0">
              <w:rPr>
                <w:rFonts w:asciiTheme="minorEastAsia" w:eastAsiaTheme="minorEastAsia" w:hAnsiTheme="minorEastAsia" w:hint="eastAsia"/>
                <w:szCs w:val="21"/>
              </w:rPr>
              <w:t>概算</w:t>
            </w:r>
            <w:r w:rsidRPr="00222D8A">
              <w:rPr>
                <w:rFonts w:asciiTheme="minorEastAsia" w:eastAsiaTheme="minorEastAsia" w:hAnsiTheme="minorEastAsia" w:hint="eastAsia"/>
                <w:szCs w:val="21"/>
              </w:rPr>
              <w:t>，建设期资金成本</w:t>
            </w:r>
            <w:r w:rsidRPr="00222D8A">
              <w:rPr>
                <w:rFonts w:asciiTheme="minorEastAsia" w:eastAsiaTheme="minorEastAsia" w:hAnsiTheme="minorEastAsia"/>
                <w:szCs w:val="21"/>
              </w:rPr>
              <w:t>按报价利率</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工程</w:t>
            </w:r>
            <w:r w:rsidRPr="00222D8A">
              <w:rPr>
                <w:rFonts w:asciiTheme="minorEastAsia" w:eastAsiaTheme="minorEastAsia" w:hAnsiTheme="minorEastAsia"/>
                <w:szCs w:val="21"/>
              </w:rPr>
              <w:t>费用按</w:t>
            </w:r>
            <w:r w:rsidRPr="00222D8A">
              <w:rPr>
                <w:rFonts w:asciiTheme="minorEastAsia" w:eastAsiaTheme="minorEastAsia" w:hAnsiTheme="minorEastAsia" w:hint="eastAsia"/>
                <w:szCs w:val="21"/>
              </w:rPr>
              <w:t>中标造价下浮率</w:t>
            </w:r>
            <w:r w:rsidRPr="00222D8A">
              <w:rPr>
                <w:rFonts w:asciiTheme="minorEastAsia" w:eastAsiaTheme="minorEastAsia" w:hAnsiTheme="minorEastAsia"/>
                <w:szCs w:val="21"/>
              </w:rPr>
              <w:t>，工程</w:t>
            </w:r>
            <w:r w:rsidRPr="00222D8A">
              <w:rPr>
                <w:rFonts w:asciiTheme="minorEastAsia" w:eastAsiaTheme="minorEastAsia" w:hAnsiTheme="minorEastAsia" w:hint="eastAsia"/>
                <w:szCs w:val="21"/>
              </w:rPr>
              <w:t>建设</w:t>
            </w:r>
            <w:r w:rsidRPr="00222D8A">
              <w:rPr>
                <w:rFonts w:asciiTheme="minorEastAsia" w:eastAsiaTheme="minorEastAsia" w:hAnsiTheme="minorEastAsia"/>
                <w:szCs w:val="21"/>
              </w:rPr>
              <w:t>其他费用</w:t>
            </w:r>
            <w:r w:rsidRPr="00222D8A">
              <w:rPr>
                <w:rFonts w:asciiTheme="minorEastAsia" w:eastAsiaTheme="minorEastAsia" w:hAnsiTheme="minorEastAsia" w:hint="eastAsia"/>
                <w:szCs w:val="21"/>
              </w:rPr>
              <w:t>按实际，</w:t>
            </w:r>
            <w:r w:rsidRPr="00222D8A">
              <w:rPr>
                <w:rFonts w:asciiTheme="minorEastAsia" w:eastAsiaTheme="minorEastAsia" w:hAnsiTheme="minorEastAsia"/>
                <w:szCs w:val="21"/>
              </w:rPr>
              <w:t>建设期资金成本按中标利率</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按竣工</w:t>
            </w:r>
            <w:r w:rsidRPr="00222D8A">
              <w:rPr>
                <w:rFonts w:asciiTheme="minorEastAsia" w:eastAsiaTheme="minorEastAsia" w:hAnsiTheme="minorEastAsia"/>
                <w:szCs w:val="21"/>
              </w:rPr>
              <w:t>财务决算</w:t>
            </w:r>
            <w:r w:rsidRPr="00222D8A">
              <w:rPr>
                <w:rFonts w:asciiTheme="minorEastAsia" w:eastAsiaTheme="minorEastAsia" w:hAnsiTheme="minorEastAsia" w:hint="eastAsia"/>
                <w:szCs w:val="21"/>
              </w:rPr>
              <w:t>不</w:t>
            </w:r>
            <w:r w:rsidRPr="00222D8A">
              <w:rPr>
                <w:rFonts w:asciiTheme="minorEastAsia" w:eastAsiaTheme="minorEastAsia" w:hAnsiTheme="minorEastAsia"/>
                <w:szCs w:val="21"/>
              </w:rPr>
              <w:t>做调整</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676341" w:rsidP="00222D8A">
            <w:pPr>
              <w:jc w:val="center"/>
              <w:rPr>
                <w:rFonts w:asciiTheme="minorEastAsia" w:eastAsiaTheme="minorEastAsia" w:hAnsiTheme="minorEastAsia"/>
                <w:szCs w:val="21"/>
              </w:rPr>
            </w:pPr>
            <m:oMathPara>
              <m:oMath>
                <m:r>
                  <m:rPr>
                    <m:sty m:val="b"/>
                  </m:rPr>
                  <w:rPr>
                    <w:rFonts w:ascii="Cambria Math" w:eastAsiaTheme="minorEastAsia" w:hAnsi="Cambria Math"/>
                    <w:szCs w:val="21"/>
                  </w:rPr>
                  <m:t>i</m:t>
                </m:r>
              </m:oMath>
            </m:oMathPara>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szCs w:val="21"/>
              </w:rPr>
              <w:t>6.37%</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投标</w:t>
            </w:r>
            <w:r w:rsidRPr="00222D8A">
              <w:rPr>
                <w:rFonts w:asciiTheme="minorEastAsia" w:eastAsiaTheme="minorEastAsia" w:hAnsiTheme="minorEastAsia"/>
                <w:szCs w:val="21"/>
              </w:rPr>
              <w:t>报价</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中标</w:t>
            </w:r>
            <w:r w:rsidRPr="00222D8A">
              <w:rPr>
                <w:rFonts w:asciiTheme="minorEastAsia" w:eastAsiaTheme="minorEastAsia" w:hAnsiTheme="minorEastAsia"/>
                <w:szCs w:val="21"/>
              </w:rPr>
              <w:t>价</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根据</w:t>
            </w:r>
            <w:r w:rsidRPr="00222D8A">
              <w:rPr>
                <w:rFonts w:asciiTheme="minorEastAsia" w:eastAsiaTheme="minorEastAsia" w:hAnsiTheme="minorEastAsia"/>
                <w:szCs w:val="21"/>
              </w:rPr>
              <w:t>实际基准利率调整</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f</w:t>
            </w:r>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7</w:t>
            </w:r>
            <w:r w:rsidRPr="00222D8A">
              <w:rPr>
                <w:rFonts w:asciiTheme="minorEastAsia" w:eastAsiaTheme="minorEastAsia" w:hAnsiTheme="minorEastAsia"/>
                <w:szCs w:val="21"/>
              </w:rPr>
              <w:t>%</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投标</w:t>
            </w:r>
            <w:r w:rsidRPr="00222D8A">
              <w:rPr>
                <w:rFonts w:asciiTheme="minorEastAsia" w:eastAsiaTheme="minorEastAsia" w:hAnsiTheme="minorEastAsia"/>
                <w:szCs w:val="21"/>
              </w:rPr>
              <w:t>报价</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中标</w:t>
            </w:r>
            <w:r w:rsidRPr="00222D8A">
              <w:rPr>
                <w:rFonts w:asciiTheme="minorEastAsia" w:eastAsiaTheme="minorEastAsia" w:hAnsiTheme="minorEastAsia"/>
                <w:szCs w:val="21"/>
              </w:rPr>
              <w:t>价</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w:t>
            </w:r>
            <w:r w:rsidRPr="00222D8A">
              <w:rPr>
                <w:rFonts w:asciiTheme="minorEastAsia" w:eastAsiaTheme="minorEastAsia" w:hAnsiTheme="minorEastAsia"/>
                <w:szCs w:val="21"/>
              </w:rPr>
              <w:t>中标价</w:t>
            </w:r>
            <w:r w:rsidRPr="00222D8A">
              <w:rPr>
                <w:rFonts w:asciiTheme="minorEastAsia" w:eastAsiaTheme="minorEastAsia" w:hAnsiTheme="minorEastAsia" w:hint="eastAsia"/>
                <w:szCs w:val="21"/>
              </w:rPr>
              <w:t>不</w:t>
            </w:r>
            <w:r w:rsidRPr="00222D8A">
              <w:rPr>
                <w:rFonts w:asciiTheme="minorEastAsia" w:eastAsiaTheme="minorEastAsia" w:hAnsiTheme="minorEastAsia"/>
                <w:szCs w:val="21"/>
              </w:rPr>
              <w:t>做调整</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AP</m:t>
                    </m:r>
                  </m:e>
                  <m:sub>
                    <m:r>
                      <m:rPr>
                        <m:sty m:val="b"/>
                      </m:rPr>
                      <w:rPr>
                        <w:rFonts w:ascii="Cambria Math" w:eastAsiaTheme="minorEastAsia" w:hAnsi="Cambria Math"/>
                        <w:szCs w:val="21"/>
                      </w:rPr>
                      <m:t>n</m:t>
                    </m:r>
                  </m:sub>
                </m:sSub>
              </m:oMath>
            </m:oMathPara>
          </w:p>
        </w:tc>
        <w:tc>
          <w:tcPr>
            <w:tcW w:w="7654" w:type="dxa"/>
            <w:gridSpan w:val="4"/>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AP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f>
                  <m:fPr>
                    <m:ctrlPr>
                      <w:rPr>
                        <w:rFonts w:ascii="Cambria Math" w:eastAsiaTheme="minorEastAsia" w:hAnsi="Cambria Math"/>
                        <w:szCs w:val="21"/>
                      </w:rPr>
                    </m:ctrlPr>
                  </m:fPr>
                  <m:num>
                    <m:r>
                      <m:rPr>
                        <m:sty m:val="b"/>
                      </m:rPr>
                      <w:rPr>
                        <w:rFonts w:ascii="Cambria Math" w:eastAsiaTheme="minorEastAsia" w:hAnsi="Cambria Math"/>
                        <w:szCs w:val="21"/>
                      </w:rPr>
                      <m:t>P</m:t>
                    </m:r>
                    <m:r>
                      <m:rPr>
                        <m:sty m:val="p"/>
                      </m:rPr>
                      <w:rPr>
                        <w:rFonts w:ascii="Cambria Math" w:eastAsiaTheme="minorEastAsia" w:hAnsi="Cambria Math"/>
                        <w:szCs w:val="21"/>
                      </w:rPr>
                      <m:t>×</m:t>
                    </m:r>
                    <m:sSup>
                      <m:sSupPr>
                        <m:ctrlPr>
                          <w:rPr>
                            <w:rFonts w:ascii="Cambria Math" w:eastAsiaTheme="minorEastAsia" w:hAnsi="Cambria Math"/>
                            <w:szCs w:val="21"/>
                          </w:rPr>
                        </m:ctrlPr>
                      </m:sSupPr>
                      <m:e>
                        <m:r>
                          <m:rPr>
                            <m:sty m:val="p"/>
                          </m:rPr>
                          <w:rPr>
                            <w:rFonts w:ascii="Cambria Math" w:eastAsiaTheme="minorEastAsia" w:hAnsi="Cambria Math" w:hint="eastAsia"/>
                            <w:szCs w:val="21"/>
                          </w:rPr>
                          <m:t>（</m:t>
                        </m:r>
                        <m:r>
                          <m:rPr>
                            <m:sty m:val="b"/>
                          </m:rPr>
                          <w:rPr>
                            <w:rFonts w:ascii="Cambria Math" w:eastAsiaTheme="minorEastAsia" w:hAnsi="Cambria Math"/>
                            <w:szCs w:val="21"/>
                          </w:rPr>
                          <m:t>1</m:t>
                        </m:r>
                        <m:r>
                          <m:rPr>
                            <m:sty m:val="p"/>
                          </m:rPr>
                          <w:rPr>
                            <w:rFonts w:ascii="Cambria Math" w:eastAsiaTheme="minorEastAsia" w:hAnsi="Cambria Math" w:hint="eastAsia"/>
                            <w:szCs w:val="21"/>
                          </w:rPr>
                          <m:t>+</m:t>
                        </m:r>
                        <m:r>
                          <m:rPr>
                            <m:sty m:val="b"/>
                          </m:rPr>
                          <w:rPr>
                            <w:rFonts w:ascii="Cambria Math" w:eastAsiaTheme="minorEastAsia" w:hAnsi="Cambria Math"/>
                            <w:szCs w:val="21"/>
                          </w:rPr>
                          <m:t>f</m:t>
                        </m:r>
                        <m:r>
                          <m:rPr>
                            <m:sty m:val="p"/>
                          </m:rPr>
                          <w:rPr>
                            <w:rFonts w:ascii="Cambria Math" w:eastAsiaTheme="minorEastAsia" w:hAnsi="Cambria Math" w:hint="eastAsia"/>
                            <w:szCs w:val="21"/>
                          </w:rPr>
                          <m:t>）</m:t>
                        </m:r>
                        <m:r>
                          <m:rPr>
                            <m:sty m:val="p"/>
                          </m:rPr>
                          <w:rPr>
                            <w:rFonts w:ascii="Cambria Math" w:eastAsiaTheme="minorEastAsia" w:hAnsi="Cambria Math"/>
                            <w:szCs w:val="21"/>
                          </w:rPr>
                          <m:t>×</m:t>
                        </m:r>
                        <m:r>
                          <m:rPr>
                            <m:sty m:val="p"/>
                          </m:rPr>
                          <w:rPr>
                            <w:rFonts w:ascii="Cambria Math" w:eastAsiaTheme="minorEastAsia" w:hAnsi="Cambria Math"/>
                            <w:szCs w:val="21"/>
                          </w:rPr>
                          <m:t>（</m:t>
                        </m:r>
                        <m:r>
                          <m:rPr>
                            <m:sty m:val="b"/>
                          </m:rPr>
                          <w:rPr>
                            <w:rFonts w:ascii="Cambria Math" w:eastAsiaTheme="minorEastAsia" w:hAnsi="Cambria Math"/>
                            <w:szCs w:val="21"/>
                          </w:rPr>
                          <m:t>1</m:t>
                        </m:r>
                        <m:r>
                          <m:rPr>
                            <m:sty m:val="p"/>
                          </m:rPr>
                          <w:rPr>
                            <w:rFonts w:ascii="Cambria Math" w:eastAsiaTheme="minorEastAsia" w:hAnsi="Cambria Math"/>
                            <w:szCs w:val="21"/>
                          </w:rPr>
                          <m:t>+</m:t>
                        </m:r>
                        <m:r>
                          <m:rPr>
                            <m:sty m:val="b"/>
                          </m:rPr>
                          <w:rPr>
                            <w:rFonts w:ascii="Cambria Math" w:eastAsiaTheme="minorEastAsia" w:hAnsi="Cambria Math"/>
                            <w:szCs w:val="21"/>
                          </w:rPr>
                          <m:t>i</m:t>
                        </m:r>
                        <m:r>
                          <m:rPr>
                            <m:sty m:val="p"/>
                          </m:rPr>
                          <w:rPr>
                            <w:rFonts w:ascii="Cambria Math" w:eastAsiaTheme="minorEastAsia" w:hAnsi="Cambria Math"/>
                            <w:szCs w:val="21"/>
                          </w:rPr>
                          <m:t>）</m:t>
                        </m:r>
                      </m:e>
                      <m:sup>
                        <m:r>
                          <m:rPr>
                            <m:sty m:val="b"/>
                          </m:rPr>
                          <w:rPr>
                            <w:rFonts w:ascii="Cambria Math" w:eastAsiaTheme="minorEastAsia" w:hAnsi="Cambria Math"/>
                            <w:szCs w:val="21"/>
                          </w:rPr>
                          <m:t>n</m:t>
                        </m:r>
                      </m:sup>
                    </m:sSup>
                  </m:num>
                  <m:den>
                    <m:r>
                      <m:rPr>
                        <m:sty m:val="b"/>
                      </m:rPr>
                      <w:rPr>
                        <w:rFonts w:ascii="Cambria Math" w:eastAsiaTheme="minorEastAsia" w:hAnsi="Cambria Math"/>
                        <w:szCs w:val="21"/>
                      </w:rPr>
                      <m:t>12</m:t>
                    </m:r>
                  </m:den>
                </m:f>
              </m:oMath>
            </m:oMathPara>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OP</m:t>
                    </m:r>
                  </m:e>
                  <m:sub>
                    <m:r>
                      <m:rPr>
                        <m:sty m:val="b"/>
                      </m:rPr>
                      <w:rPr>
                        <w:rFonts w:ascii="Cambria Math" w:eastAsiaTheme="minorEastAsia" w:hAnsi="Cambria Math"/>
                        <w:szCs w:val="21"/>
                      </w:rPr>
                      <m:t>n</m:t>
                    </m:r>
                  </m:sub>
                </m:sSub>
              </m:oMath>
            </m:oMathPara>
          </w:p>
        </w:tc>
        <w:tc>
          <w:tcPr>
            <w:tcW w:w="7654" w:type="dxa"/>
            <w:gridSpan w:val="4"/>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OP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sSub>
                  <m:sSubPr>
                    <m:ctrlPr>
                      <w:rPr>
                        <w:rFonts w:ascii="Cambria Math" w:eastAsiaTheme="minorEastAsia" w:hAnsi="Cambria Math"/>
                        <w:szCs w:val="21"/>
                      </w:rPr>
                    </m:ctrlPr>
                  </m:sSubPr>
                  <m:e>
                    <m:r>
                      <m:rPr>
                        <m:sty m:val="b"/>
                      </m:rPr>
                      <w:rPr>
                        <w:rFonts w:ascii="Cambria Math" w:eastAsiaTheme="minorEastAsia" w:hAnsi="Cambria Math"/>
                        <w:szCs w:val="21"/>
                      </w:rPr>
                      <m:t>OC</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d>
                  <m:dPr>
                    <m:ctrlPr>
                      <w:rPr>
                        <w:rFonts w:ascii="Cambria Math" w:eastAsiaTheme="minorEastAsia" w:hAnsi="Cambria Math"/>
                        <w:szCs w:val="21"/>
                      </w:rPr>
                    </m:ctrlPr>
                  </m:dPr>
                  <m:e>
                    <m:r>
                      <m:rPr>
                        <m:sty m:val="b"/>
                      </m:rPr>
                      <w:rPr>
                        <w:rFonts w:ascii="Cambria Math" w:eastAsiaTheme="minorEastAsia" w:hAnsi="Cambria Math"/>
                        <w:szCs w:val="21"/>
                      </w:rPr>
                      <m:t>1</m:t>
                    </m:r>
                    <m:r>
                      <m:rPr>
                        <m:sty m:val="p"/>
                      </m:rPr>
                      <w:rPr>
                        <w:rFonts w:ascii="Cambria Math" w:eastAsiaTheme="minorEastAsia" w:hAnsi="Cambria Math"/>
                        <w:szCs w:val="21"/>
                      </w:rPr>
                      <m:t>+</m:t>
                    </m:r>
                    <m:r>
                      <m:rPr>
                        <m:sty m:val="b"/>
                      </m:rPr>
                      <w:rPr>
                        <w:rFonts w:ascii="Cambria Math" w:eastAsiaTheme="minorEastAsia" w:hAnsi="Cambria Math"/>
                        <w:szCs w:val="21"/>
                      </w:rPr>
                      <m:t>f</m:t>
                    </m:r>
                  </m:e>
                </m:d>
              </m:oMath>
            </m:oMathPara>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Merge w:val="restart"/>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OC</m:t>
                    </m:r>
                  </m:e>
                  <m:sub>
                    <m:r>
                      <m:rPr>
                        <m:sty m:val="b"/>
                      </m:rPr>
                      <w:rPr>
                        <w:rFonts w:ascii="Cambria Math" w:eastAsiaTheme="minorEastAsia" w:hAnsi="Cambria Math"/>
                        <w:szCs w:val="21"/>
                      </w:rPr>
                      <m:t>n</m:t>
                    </m:r>
                  </m:sub>
                </m:sSub>
              </m:oMath>
            </m:oMathPara>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日常</w:t>
            </w:r>
            <w:r w:rsidRPr="00222D8A">
              <w:rPr>
                <w:rFonts w:asciiTheme="minorEastAsia" w:eastAsiaTheme="minorEastAsia" w:hAnsiTheme="minorEastAsia"/>
                <w:szCs w:val="21"/>
              </w:rPr>
              <w:t>小修保养</w:t>
            </w:r>
            <w:r w:rsidRPr="00222D8A">
              <w:rPr>
                <w:rFonts w:asciiTheme="minorEastAsia" w:eastAsiaTheme="minorEastAsia" w:hAnsiTheme="minorEastAsia" w:hint="eastAsia"/>
                <w:szCs w:val="21"/>
              </w:rPr>
              <w:t>及</w:t>
            </w:r>
            <w:r w:rsidRPr="00222D8A">
              <w:rPr>
                <w:rFonts w:asciiTheme="minorEastAsia" w:eastAsiaTheme="minorEastAsia" w:hAnsiTheme="minorEastAsia"/>
                <w:szCs w:val="21"/>
              </w:rPr>
              <w:t>运营成本为</w:t>
            </w:r>
            <w:r w:rsidRPr="00222D8A">
              <w:rPr>
                <w:rFonts w:asciiTheme="minorEastAsia" w:eastAsiaTheme="minorEastAsia" w:hAnsiTheme="minorEastAsia" w:hint="eastAsia"/>
                <w:szCs w:val="21"/>
              </w:rPr>
              <w:t>350万元/年</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w:t>
            </w:r>
            <w:r w:rsidRPr="00222D8A">
              <w:rPr>
                <w:rFonts w:asciiTheme="minorEastAsia" w:eastAsiaTheme="minorEastAsia" w:hAnsiTheme="minorEastAsia"/>
                <w:szCs w:val="21"/>
              </w:rPr>
              <w:t>投标报价</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w:t>
            </w:r>
            <w:r w:rsidRPr="00222D8A">
              <w:rPr>
                <w:rFonts w:asciiTheme="minorEastAsia" w:eastAsiaTheme="minorEastAsia" w:hAnsiTheme="minorEastAsia"/>
                <w:szCs w:val="21"/>
              </w:rPr>
              <w:t>中标价</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w:t>
            </w:r>
            <w:r w:rsidRPr="00222D8A">
              <w:rPr>
                <w:rFonts w:asciiTheme="minorEastAsia" w:eastAsiaTheme="minorEastAsia" w:hAnsiTheme="minorEastAsia"/>
                <w:szCs w:val="21"/>
              </w:rPr>
              <w:t>中标价并根据</w:t>
            </w:r>
            <w:r w:rsidRPr="00222D8A">
              <w:rPr>
                <w:rFonts w:asciiTheme="minorEastAsia" w:eastAsiaTheme="minorEastAsia" w:hAnsiTheme="minorEastAsia" w:hint="eastAsia"/>
                <w:szCs w:val="21"/>
              </w:rPr>
              <w:t>调价</w:t>
            </w:r>
            <w:r w:rsidRPr="00222D8A">
              <w:rPr>
                <w:rFonts w:asciiTheme="minorEastAsia" w:eastAsiaTheme="minorEastAsia" w:hAnsiTheme="minorEastAsia"/>
                <w:szCs w:val="21"/>
              </w:rPr>
              <w:t>机制</w:t>
            </w:r>
            <w:r w:rsidRPr="00222D8A">
              <w:rPr>
                <w:rFonts w:asciiTheme="minorEastAsia" w:eastAsiaTheme="minorEastAsia" w:hAnsiTheme="minorEastAsia" w:hint="eastAsia"/>
                <w:szCs w:val="21"/>
              </w:rPr>
              <w:t>调整</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Merge/>
            <w:vAlign w:val="center"/>
          </w:tcPr>
          <w:p w:rsidR="00676341" w:rsidRPr="00222D8A" w:rsidRDefault="00676341" w:rsidP="00222D8A">
            <w:pPr>
              <w:jc w:val="center"/>
              <w:rPr>
                <w:rFonts w:asciiTheme="minorEastAsia" w:eastAsiaTheme="minorEastAsia" w:hAnsiTheme="minorEastAsia"/>
                <w:szCs w:val="21"/>
              </w:rPr>
            </w:pPr>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szCs w:val="21"/>
              </w:rPr>
              <w:t>保险费</w:t>
            </w:r>
            <w:r w:rsidRPr="00222D8A">
              <w:rPr>
                <w:rFonts w:asciiTheme="minorEastAsia" w:eastAsiaTheme="minorEastAsia" w:hAnsiTheme="minorEastAsia" w:hint="eastAsia"/>
                <w:szCs w:val="21"/>
              </w:rPr>
              <w:t>按总投资</w:t>
            </w:r>
            <w:r w:rsidRPr="00222D8A">
              <w:rPr>
                <w:rFonts w:asciiTheme="minorEastAsia" w:eastAsiaTheme="minorEastAsia" w:hAnsiTheme="minorEastAsia"/>
                <w:szCs w:val="21"/>
              </w:rPr>
              <w:t>的</w:t>
            </w:r>
            <w:r w:rsidRPr="00222D8A">
              <w:rPr>
                <w:rFonts w:asciiTheme="minorEastAsia" w:eastAsiaTheme="minorEastAsia" w:hAnsiTheme="minorEastAsia" w:hint="eastAsia"/>
                <w:szCs w:val="21"/>
              </w:rPr>
              <w:t>0.015</w:t>
            </w:r>
            <w:r w:rsidRPr="00222D8A">
              <w:rPr>
                <w:rFonts w:asciiTheme="minorEastAsia" w:eastAsiaTheme="minorEastAsia" w:hAnsiTheme="minorEastAsia"/>
                <w:szCs w:val="21"/>
              </w:rPr>
              <w:t>%</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固定</w:t>
            </w:r>
            <w:r w:rsidRPr="00222D8A">
              <w:rPr>
                <w:rFonts w:asciiTheme="minorEastAsia" w:eastAsiaTheme="minorEastAsia" w:hAnsiTheme="minorEastAsia"/>
                <w:szCs w:val="21"/>
              </w:rPr>
              <w:t>额度</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按实结算</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Merge/>
            <w:vAlign w:val="center"/>
          </w:tcPr>
          <w:p w:rsidR="00676341" w:rsidRPr="00222D8A" w:rsidRDefault="00676341" w:rsidP="00222D8A">
            <w:pPr>
              <w:jc w:val="center"/>
              <w:rPr>
                <w:rFonts w:asciiTheme="minorEastAsia" w:eastAsiaTheme="minorEastAsia" w:hAnsiTheme="minorEastAsia"/>
                <w:szCs w:val="21"/>
              </w:rPr>
            </w:pPr>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大</w:t>
            </w:r>
            <w:r w:rsidRPr="00222D8A">
              <w:rPr>
                <w:rFonts w:asciiTheme="minorEastAsia" w:eastAsiaTheme="minorEastAsia" w:hAnsiTheme="minorEastAsia"/>
                <w:szCs w:val="21"/>
              </w:rPr>
              <w:t>中修费</w:t>
            </w:r>
            <w:r w:rsidRPr="00222D8A">
              <w:rPr>
                <w:rFonts w:asciiTheme="minorEastAsia" w:eastAsiaTheme="minorEastAsia" w:hAnsiTheme="minorEastAsia" w:hint="eastAsia"/>
                <w:szCs w:val="21"/>
              </w:rPr>
              <w:t>暂定为项目总投资的5%，暂定在运维期第</w:t>
            </w:r>
            <w:r w:rsidRPr="00222D8A">
              <w:rPr>
                <w:rFonts w:asciiTheme="minorEastAsia" w:eastAsiaTheme="minorEastAsia" w:hAnsiTheme="minorEastAsia"/>
                <w:szCs w:val="21"/>
              </w:rPr>
              <w:t>10</w:t>
            </w:r>
            <w:r w:rsidRPr="00222D8A">
              <w:rPr>
                <w:rFonts w:asciiTheme="minorEastAsia" w:eastAsiaTheme="minorEastAsia" w:hAnsiTheme="minorEastAsia" w:hint="eastAsia"/>
                <w:szCs w:val="21"/>
              </w:rPr>
              <w:t>年实施</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固定额度</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按实结算</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UC</m:t>
                    </m:r>
                  </m:e>
                  <m:sub>
                    <m:r>
                      <m:rPr>
                        <m:sty m:val="b"/>
                      </m:rPr>
                      <w:rPr>
                        <w:rFonts w:ascii="Cambria Math" w:eastAsiaTheme="minorEastAsia" w:hAnsi="Cambria Math"/>
                        <w:szCs w:val="21"/>
                      </w:rPr>
                      <m:t>n</m:t>
                    </m:r>
                  </m:sub>
                </m:sSub>
              </m:oMath>
            </m:oMathPara>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平均上网电价为0.48元/KWh，多年平均发电量为1002万KWh</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固定额度</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电价</w:t>
            </w:r>
            <w:r w:rsidRPr="00222D8A">
              <w:rPr>
                <w:rFonts w:asciiTheme="minorEastAsia" w:eastAsiaTheme="minorEastAsia" w:hAnsiTheme="minorEastAsia"/>
                <w:szCs w:val="21"/>
              </w:rPr>
              <w:t>按照规定调整，发电量</w:t>
            </w:r>
            <w:r w:rsidRPr="00222D8A">
              <w:rPr>
                <w:rFonts w:asciiTheme="minorEastAsia" w:eastAsiaTheme="minorEastAsia" w:hAnsiTheme="minorEastAsia" w:hint="eastAsia"/>
                <w:szCs w:val="21"/>
              </w:rPr>
              <w:t>按实</w:t>
            </w:r>
            <w:r w:rsidRPr="00222D8A">
              <w:rPr>
                <w:rFonts w:asciiTheme="minorEastAsia" w:eastAsiaTheme="minorEastAsia" w:hAnsiTheme="minorEastAsia"/>
                <w:szCs w:val="21"/>
              </w:rPr>
              <w:t>调整调整</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676341" w:rsidP="00222D8A">
            <w:pPr>
              <w:jc w:val="center"/>
              <w:rPr>
                <w:rFonts w:asciiTheme="minorEastAsia" w:eastAsiaTheme="minorEastAsia" w:hAnsiTheme="minorEastAsia"/>
                <w:szCs w:val="21"/>
              </w:rPr>
            </w:pPr>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城镇年供水量为314万m³，供水</w:t>
            </w:r>
            <w:r w:rsidRPr="00222D8A">
              <w:rPr>
                <w:rFonts w:asciiTheme="minorEastAsia" w:eastAsiaTheme="minorEastAsia" w:hAnsiTheme="minorEastAsia"/>
                <w:szCs w:val="21"/>
              </w:rPr>
              <w:t>单价</w:t>
            </w:r>
            <w:r w:rsidRPr="00222D8A">
              <w:rPr>
                <w:rFonts w:asciiTheme="minorEastAsia" w:eastAsiaTheme="minorEastAsia" w:hAnsiTheme="minorEastAsia" w:hint="eastAsia"/>
                <w:szCs w:val="21"/>
              </w:rPr>
              <w:t>暂按0.14元/m³计取</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固定</w:t>
            </w:r>
            <w:r w:rsidRPr="00222D8A">
              <w:rPr>
                <w:rFonts w:asciiTheme="minorEastAsia" w:eastAsiaTheme="minorEastAsia" w:hAnsiTheme="minorEastAsia"/>
                <w:szCs w:val="21"/>
              </w:rPr>
              <w:t>额度</w:t>
            </w:r>
          </w:p>
        </w:tc>
        <w:tc>
          <w:tcPr>
            <w:tcW w:w="1985" w:type="dxa"/>
            <w:vAlign w:val="center"/>
          </w:tcPr>
          <w:p w:rsidR="00676341" w:rsidRPr="00222D8A" w:rsidRDefault="00676341" w:rsidP="00222D8A">
            <w:pPr>
              <w:jc w:val="center"/>
              <w:rPr>
                <w:rFonts w:asciiTheme="minorEastAsia" w:eastAsiaTheme="minorEastAsia" w:hAnsiTheme="minorEastAsia"/>
                <w:szCs w:val="21"/>
              </w:rPr>
            </w:pP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水价</w:t>
            </w:r>
            <w:r w:rsidRPr="00222D8A">
              <w:rPr>
                <w:rFonts w:asciiTheme="minorEastAsia" w:eastAsiaTheme="minorEastAsia" w:hAnsiTheme="minorEastAsia"/>
                <w:szCs w:val="21"/>
              </w:rPr>
              <w:t>、及水量按实结算</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676341" w:rsidP="00222D8A">
            <w:pPr>
              <w:jc w:val="center"/>
              <w:rPr>
                <w:rFonts w:asciiTheme="minorEastAsia" w:eastAsiaTheme="minorEastAsia" w:hAnsiTheme="minorEastAsia"/>
                <w:szCs w:val="21"/>
              </w:rPr>
            </w:pPr>
            <m:oMathPara>
              <m:oMath>
                <m:r>
                  <m:rPr>
                    <m:sty m:val="b"/>
                  </m:rPr>
                  <w:rPr>
                    <w:rFonts w:ascii="Cambria Math" w:eastAsiaTheme="minorEastAsia" w:hAnsi="Cambria Math"/>
                    <w:szCs w:val="21"/>
                  </w:rPr>
                  <m:t>q</m:t>
                </m:r>
              </m:oMath>
            </m:oMathPara>
          </w:p>
        </w:tc>
        <w:tc>
          <w:tcPr>
            <w:tcW w:w="2268"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1</w:t>
            </w:r>
          </w:p>
        </w:tc>
        <w:tc>
          <w:tcPr>
            <w:tcW w:w="1984"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1</w:t>
            </w:r>
          </w:p>
        </w:tc>
        <w:tc>
          <w:tcPr>
            <w:tcW w:w="1985"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w:t>
            </w:r>
          </w:p>
        </w:tc>
        <w:tc>
          <w:tcPr>
            <w:tcW w:w="1417" w:type="dxa"/>
            <w:vAlign w:val="center"/>
          </w:tcPr>
          <w:p w:rsidR="00676341" w:rsidRPr="00222D8A" w:rsidRDefault="00676341" w:rsidP="00222D8A">
            <w:pPr>
              <w:jc w:val="center"/>
              <w:rPr>
                <w:rFonts w:asciiTheme="minorEastAsia" w:eastAsiaTheme="minorEastAsia" w:hAnsiTheme="minorEastAsia"/>
                <w:szCs w:val="21"/>
              </w:rPr>
            </w:pPr>
            <w:r w:rsidRPr="00222D8A">
              <w:rPr>
                <w:rFonts w:asciiTheme="minorEastAsia" w:eastAsiaTheme="minorEastAsia" w:hAnsiTheme="minorEastAsia" w:hint="eastAsia"/>
                <w:szCs w:val="21"/>
              </w:rPr>
              <w:t>按运营维护期绩效考核结果</w:t>
            </w:r>
          </w:p>
        </w:tc>
      </w:tr>
      <w:tr w:rsidR="00676341" w:rsidRPr="00222D8A" w:rsidTr="00222D8A">
        <w:trPr>
          <w:jc w:val="center"/>
        </w:trPr>
        <w:tc>
          <w:tcPr>
            <w:tcW w:w="704" w:type="dxa"/>
            <w:vAlign w:val="center"/>
          </w:tcPr>
          <w:p w:rsidR="00676341" w:rsidRPr="00222D8A" w:rsidRDefault="00676341" w:rsidP="00222D8A">
            <w:pPr>
              <w:jc w:val="center"/>
              <w:rPr>
                <w:rFonts w:asciiTheme="minorEastAsia" w:eastAsiaTheme="minorEastAsia" w:hAnsiTheme="minorEastAsia"/>
                <w:szCs w:val="21"/>
              </w:rPr>
            </w:pPr>
          </w:p>
        </w:tc>
        <w:tc>
          <w:tcPr>
            <w:tcW w:w="851" w:type="dxa"/>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GP</m:t>
                    </m:r>
                  </m:e>
                  <m:sub>
                    <m:r>
                      <m:rPr>
                        <m:sty m:val="b"/>
                      </m:rPr>
                      <w:rPr>
                        <w:rFonts w:ascii="Cambria Math" w:eastAsiaTheme="minorEastAsia" w:hAnsi="Cambria Math"/>
                        <w:szCs w:val="21"/>
                      </w:rPr>
                      <m:t>n</m:t>
                    </m:r>
                  </m:sub>
                </m:sSub>
              </m:oMath>
            </m:oMathPara>
          </w:p>
        </w:tc>
        <w:tc>
          <w:tcPr>
            <w:tcW w:w="7654" w:type="dxa"/>
            <w:gridSpan w:val="4"/>
            <w:vAlign w:val="center"/>
          </w:tcPr>
          <w:p w:rsidR="00676341" w:rsidRPr="00222D8A" w:rsidRDefault="00026C01" w:rsidP="00222D8A">
            <w:pPr>
              <w:jc w:val="center"/>
              <w:rPr>
                <w:rFonts w:asciiTheme="minorEastAsia" w:eastAsiaTheme="minorEastAsia" w:hAnsiTheme="minorEastAsia"/>
                <w:szCs w:val="21"/>
              </w:rPr>
            </w:pPr>
            <m:oMathPara>
              <m:oMath>
                <m:sSub>
                  <m:sSubPr>
                    <m:ctrlPr>
                      <w:rPr>
                        <w:rFonts w:ascii="Cambria Math" w:eastAsiaTheme="minorEastAsia" w:hAnsi="Cambria Math"/>
                        <w:szCs w:val="21"/>
                      </w:rPr>
                    </m:ctrlPr>
                  </m:sSubPr>
                  <m:e>
                    <m:r>
                      <m:rPr>
                        <m:sty m:val="b"/>
                      </m:rPr>
                      <w:rPr>
                        <w:rFonts w:ascii="Cambria Math" w:eastAsiaTheme="minorEastAsia" w:hAnsi="Cambria Math"/>
                        <w:szCs w:val="21"/>
                      </w:rPr>
                      <m:t>GP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sSub>
                  <m:sSubPr>
                    <m:ctrlPr>
                      <w:rPr>
                        <w:rFonts w:ascii="Cambria Math" w:eastAsiaTheme="minorEastAsia" w:hAnsi="Cambria Math"/>
                        <w:szCs w:val="21"/>
                      </w:rPr>
                    </m:ctrlPr>
                  </m:sSubPr>
                  <m:e>
                    <m:r>
                      <m:rPr>
                        <m:sty m:val="b"/>
                      </m:rPr>
                      <w:rPr>
                        <w:rFonts w:ascii="Cambria Math" w:eastAsiaTheme="minorEastAsia" w:hAnsi="Cambria Math"/>
                        <w:szCs w:val="21"/>
                      </w:rPr>
                      <m:t>AP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r>
                  <m:rPr>
                    <m:sty m:val="b"/>
                  </m:rPr>
                  <w:rPr>
                    <w:rFonts w:ascii="Cambria Math" w:eastAsiaTheme="minorEastAsia" w:hAnsi="Cambria Math"/>
                    <w:szCs w:val="21"/>
                  </w:rPr>
                  <m:t>70</m:t>
                </m:r>
                <m:r>
                  <m:rPr>
                    <m:sty m:val="p"/>
                  </m:rPr>
                  <w:rPr>
                    <w:rFonts w:ascii="Cambria Math" w:eastAsiaTheme="minorEastAsia" w:hAnsi="Cambria Math"/>
                    <w:szCs w:val="21"/>
                  </w:rPr>
                  <m:t>%+</m:t>
                </m:r>
                <m:sSub>
                  <m:sSubPr>
                    <m:ctrlPr>
                      <w:rPr>
                        <w:rFonts w:ascii="Cambria Math" w:eastAsiaTheme="minorEastAsia" w:hAnsi="Cambria Math"/>
                        <w:szCs w:val="21"/>
                      </w:rPr>
                    </m:ctrlPr>
                  </m:sSubPr>
                  <m:e>
                    <m:r>
                      <m:rPr>
                        <m:sty m:val="b"/>
                      </m:rPr>
                      <w:rPr>
                        <w:rFonts w:ascii="Cambria Math" w:eastAsiaTheme="minorEastAsia" w:hAnsi="Cambria Math"/>
                        <w:szCs w:val="21"/>
                      </w:rPr>
                      <m:t>AP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r>
                  <m:rPr>
                    <m:sty m:val="b"/>
                  </m:rPr>
                  <w:rPr>
                    <w:rFonts w:ascii="Cambria Math" w:eastAsiaTheme="minorEastAsia" w:hAnsi="Cambria Math"/>
                    <w:szCs w:val="21"/>
                  </w:rPr>
                  <m:t>30</m:t>
                </m:r>
                <m:r>
                  <m:rPr>
                    <m:sty m:val="p"/>
                  </m:rPr>
                  <w:rPr>
                    <w:rFonts w:ascii="Cambria Math" w:eastAsiaTheme="minorEastAsia" w:hAnsi="Cambria Math"/>
                    <w:szCs w:val="21"/>
                  </w:rPr>
                  <m:t>%×</m:t>
                </m:r>
                <m:r>
                  <m:rPr>
                    <m:sty m:val="b"/>
                  </m:rPr>
                  <w:rPr>
                    <w:rFonts w:ascii="Cambria Math" w:eastAsiaTheme="minorEastAsia" w:hAnsi="Cambria Math"/>
                    <w:szCs w:val="21"/>
                  </w:rPr>
                  <m:t>q</m:t>
                </m:r>
                <m:r>
                  <m:rPr>
                    <m:sty m:val="p"/>
                  </m:rPr>
                  <w:rPr>
                    <w:rFonts w:ascii="Cambria Math" w:eastAsiaTheme="minorEastAsia" w:hAnsi="Cambria Math" w:hint="eastAsia"/>
                    <w:szCs w:val="21"/>
                  </w:rPr>
                  <m:t>+</m:t>
                </m:r>
                <m:sSub>
                  <m:sSubPr>
                    <m:ctrlPr>
                      <w:rPr>
                        <w:rFonts w:ascii="Cambria Math" w:eastAsiaTheme="minorEastAsia" w:hAnsi="Cambria Math"/>
                        <w:szCs w:val="21"/>
                      </w:rPr>
                    </m:ctrlPr>
                  </m:sSubPr>
                  <m:e>
                    <m:r>
                      <m:rPr>
                        <m:sty m:val="b"/>
                      </m:rPr>
                      <w:rPr>
                        <w:rFonts w:ascii="Cambria Math" w:eastAsiaTheme="minorEastAsia" w:hAnsi="Cambria Math"/>
                        <w:szCs w:val="21"/>
                      </w:rPr>
                      <m:t>OP</m:t>
                    </m:r>
                  </m:e>
                  <m:sub>
                    <m:r>
                      <m:rPr>
                        <m:sty m:val="b"/>
                      </m:rPr>
                      <w:rPr>
                        <w:rFonts w:ascii="Cambria Math" w:eastAsiaTheme="minorEastAsia" w:hAnsi="Cambria Math"/>
                        <w:szCs w:val="21"/>
                      </w:rPr>
                      <m:t>n</m:t>
                    </m:r>
                  </m:sub>
                </m:sSub>
                <m:r>
                  <m:rPr>
                    <m:sty m:val="p"/>
                  </m:rPr>
                  <w:rPr>
                    <w:rFonts w:ascii="Cambria Math" w:eastAsiaTheme="minorEastAsia" w:hAnsi="Cambria Math"/>
                    <w:szCs w:val="21"/>
                  </w:rPr>
                  <m:t>×</m:t>
                </m:r>
                <m:r>
                  <m:rPr>
                    <m:sty m:val="b"/>
                  </m:rPr>
                  <w:rPr>
                    <w:rFonts w:ascii="Cambria Math" w:eastAsiaTheme="minorEastAsia" w:hAnsi="Cambria Math"/>
                    <w:szCs w:val="21"/>
                  </w:rPr>
                  <m:t>q</m:t>
                </m:r>
              </m:oMath>
            </m:oMathPara>
          </w:p>
        </w:tc>
      </w:tr>
    </w:tbl>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color w:val="000000" w:themeColor="text1"/>
          <w:szCs w:val="21"/>
        </w:rPr>
        <w:t>4</w:t>
      </w:r>
      <w:r w:rsidR="00222D8A">
        <w:rPr>
          <w:rFonts w:ascii="宋体" w:hAnsi="宋体" w:hint="eastAsia"/>
          <w:color w:val="000000" w:themeColor="text1"/>
          <w:szCs w:val="21"/>
        </w:rPr>
        <w:t>、</w:t>
      </w:r>
      <w:r w:rsidRPr="003B3347">
        <w:rPr>
          <w:rFonts w:ascii="宋体" w:hAnsi="宋体" w:hint="eastAsia"/>
          <w:color w:val="000000" w:themeColor="text1"/>
          <w:szCs w:val="21"/>
        </w:rPr>
        <w:t>可行性缺口补助的支付</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自项目进入运营期之日起，至项目合作期届满之日止，每年支付一次，支付年限为12年。在项目进入运营期一年后30天内支付首次可行性缺口补助，此后每年支付一次。</w:t>
      </w:r>
    </w:p>
    <w:p w:rsidR="00676341" w:rsidRPr="003B3347" w:rsidRDefault="00676341" w:rsidP="003B3347">
      <w:pPr>
        <w:spacing w:line="360" w:lineRule="auto"/>
        <w:ind w:firstLineChars="200" w:firstLine="420"/>
        <w:rPr>
          <w:rFonts w:ascii="宋体" w:hAnsi="宋体"/>
          <w:color w:val="000000" w:themeColor="text1"/>
          <w:szCs w:val="21"/>
        </w:rPr>
      </w:pPr>
      <w:r w:rsidRPr="003B3347">
        <w:rPr>
          <w:rFonts w:ascii="宋体" w:hAnsi="宋体" w:hint="eastAsia"/>
          <w:color w:val="000000" w:themeColor="text1"/>
          <w:szCs w:val="21"/>
        </w:rPr>
        <w:t>在政府方财政允许的情况下，项目进入运营维护期后，政府</w:t>
      </w:r>
      <w:r w:rsidRPr="003B3347">
        <w:rPr>
          <w:rFonts w:ascii="宋体" w:hAnsi="宋体"/>
          <w:color w:val="000000" w:themeColor="text1"/>
          <w:szCs w:val="21"/>
        </w:rPr>
        <w:t>方</w:t>
      </w:r>
      <w:r w:rsidRPr="003B3347">
        <w:rPr>
          <w:rFonts w:ascii="宋体" w:hAnsi="宋体" w:hint="eastAsia"/>
          <w:color w:val="000000" w:themeColor="text1"/>
          <w:szCs w:val="21"/>
        </w:rPr>
        <w:t>有权选择提前支付。</w:t>
      </w:r>
    </w:p>
    <w:bookmarkEnd w:id="145"/>
    <w:p w:rsidR="00E33F8D" w:rsidRPr="003B3347" w:rsidRDefault="00E33F8D" w:rsidP="003B3347">
      <w:pPr>
        <w:spacing w:line="360" w:lineRule="auto"/>
        <w:ind w:firstLineChars="200" w:firstLine="420"/>
        <w:rPr>
          <w:rFonts w:ascii="宋体" w:hAnsi="宋体"/>
          <w:color w:val="000000" w:themeColor="text1"/>
          <w:szCs w:val="21"/>
        </w:rPr>
      </w:pPr>
      <w:r w:rsidRPr="003B3347">
        <w:rPr>
          <w:rFonts w:ascii="宋体" w:hAnsi="宋体"/>
          <w:color w:val="000000" w:themeColor="text1"/>
          <w:szCs w:val="21"/>
        </w:rPr>
        <w:t>5</w:t>
      </w:r>
      <w:r w:rsidR="00222D8A">
        <w:rPr>
          <w:rFonts w:ascii="宋体" w:hAnsi="宋体" w:hint="eastAsia"/>
          <w:color w:val="000000" w:themeColor="text1"/>
          <w:szCs w:val="21"/>
        </w:rPr>
        <w:t>、</w:t>
      </w:r>
      <w:r w:rsidR="003A684D" w:rsidRPr="003B3347">
        <w:rPr>
          <w:rFonts w:ascii="宋体" w:hAnsi="宋体" w:hint="eastAsia"/>
          <w:color w:val="000000" w:themeColor="text1"/>
          <w:szCs w:val="21"/>
        </w:rPr>
        <w:t>可行性缺口补助</w:t>
      </w:r>
      <w:r w:rsidRPr="003B3347">
        <w:rPr>
          <w:rFonts w:ascii="宋体" w:hAnsi="宋体" w:hint="eastAsia"/>
          <w:color w:val="000000" w:themeColor="text1"/>
          <w:szCs w:val="21"/>
        </w:rPr>
        <w:t>计算模型</w:t>
      </w:r>
    </w:p>
    <w:p w:rsidR="00745293" w:rsidRDefault="00D758B0" w:rsidP="00C819CA">
      <w:pPr>
        <w:ind w:firstLine="480"/>
        <w:rPr>
          <w:color w:val="000000" w:themeColor="text1"/>
          <w:szCs w:val="21"/>
        </w:rPr>
      </w:pPr>
      <w:r>
        <w:rPr>
          <w:rFonts w:hint="eastAsia"/>
          <w:color w:val="000000" w:themeColor="text1"/>
          <w:szCs w:val="21"/>
        </w:rPr>
        <w:t>可行性缺口补助计算模型见下表。</w:t>
      </w:r>
    </w:p>
    <w:p w:rsidR="0049372A" w:rsidRDefault="0049372A" w:rsidP="00C819CA">
      <w:pPr>
        <w:ind w:firstLine="480"/>
        <w:rPr>
          <w:color w:val="000000" w:themeColor="text1"/>
          <w:szCs w:val="21"/>
        </w:rPr>
      </w:pPr>
    </w:p>
    <w:p w:rsidR="0049372A" w:rsidRPr="0011125B" w:rsidRDefault="0049372A" w:rsidP="00C819CA">
      <w:pPr>
        <w:ind w:firstLine="480"/>
        <w:rPr>
          <w:color w:val="000000" w:themeColor="text1"/>
          <w:szCs w:val="21"/>
        </w:rPr>
        <w:sectPr w:rsidR="0049372A" w:rsidRPr="0011125B" w:rsidSect="00E33F8D">
          <w:footerReference w:type="default" r:id="rId15"/>
          <w:pgSz w:w="11906" w:h="16838"/>
          <w:pgMar w:top="1440" w:right="1800" w:bottom="1440" w:left="1800" w:header="851" w:footer="992" w:gutter="0"/>
          <w:cols w:space="425"/>
          <w:docGrid w:type="lines" w:linePitch="312"/>
        </w:sectPr>
      </w:pPr>
    </w:p>
    <w:p w:rsidR="00745293" w:rsidRPr="0011125B" w:rsidRDefault="0049372A" w:rsidP="00100630">
      <w:pPr>
        <w:rPr>
          <w:color w:val="000000" w:themeColor="text1"/>
          <w:szCs w:val="21"/>
        </w:rPr>
      </w:pPr>
      <w:r w:rsidRPr="0049372A">
        <w:rPr>
          <w:noProof/>
        </w:rPr>
        <w:lastRenderedPageBreak/>
        <w:drawing>
          <wp:inline distT="0" distB="0" distL="0" distR="0">
            <wp:extent cx="8863330" cy="50934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330" cy="5093483"/>
                    </a:xfrm>
                    <a:prstGeom prst="rect">
                      <a:avLst/>
                    </a:prstGeom>
                    <a:noFill/>
                    <a:ln>
                      <a:noFill/>
                    </a:ln>
                  </pic:spPr>
                </pic:pic>
              </a:graphicData>
            </a:graphic>
          </wp:inline>
        </w:drawing>
      </w:r>
    </w:p>
    <w:p w:rsidR="00E33F8D" w:rsidRPr="0011125B" w:rsidRDefault="00E33F8D" w:rsidP="00C819CA">
      <w:pPr>
        <w:ind w:firstLine="480"/>
        <w:rPr>
          <w:color w:val="000000" w:themeColor="text1"/>
        </w:rPr>
        <w:sectPr w:rsidR="00E33F8D" w:rsidRPr="0011125B" w:rsidSect="00745293">
          <w:pgSz w:w="16838" w:h="11906" w:orient="landscape"/>
          <w:pgMar w:top="1800" w:right="1440" w:bottom="1800" w:left="1440" w:header="851" w:footer="992" w:gutter="0"/>
          <w:cols w:space="425"/>
          <w:docGrid w:type="lines" w:linePitch="312"/>
        </w:sectPr>
      </w:pPr>
    </w:p>
    <w:p w:rsidR="00C30C78" w:rsidRPr="0011125B" w:rsidRDefault="00C30C78" w:rsidP="00277819">
      <w:pPr>
        <w:topLinePunct/>
        <w:spacing w:before="100" w:beforeAutospacing="1" w:after="100" w:afterAutospacing="1"/>
        <w:jc w:val="left"/>
        <w:outlineLvl w:val="1"/>
        <w:rPr>
          <w:rFonts w:ascii="黑体" w:eastAsia="黑体" w:hAnsi="黑体"/>
          <w:color w:val="000000" w:themeColor="text1"/>
          <w:sz w:val="28"/>
          <w:szCs w:val="28"/>
        </w:rPr>
      </w:pPr>
      <w:bookmarkStart w:id="146" w:name="_Toc528438542"/>
      <w:r w:rsidRPr="0011125B">
        <w:rPr>
          <w:rFonts w:ascii="黑体" w:eastAsia="黑体" w:hAnsi="黑体"/>
          <w:color w:val="000000" w:themeColor="text1"/>
          <w:sz w:val="28"/>
          <w:szCs w:val="28"/>
        </w:rPr>
        <w:lastRenderedPageBreak/>
        <w:t>附件</w:t>
      </w:r>
      <w:r w:rsidR="00EB55F3" w:rsidRPr="0011125B">
        <w:rPr>
          <w:rFonts w:ascii="黑体" w:eastAsia="黑体" w:hAnsi="黑体"/>
          <w:color w:val="000000" w:themeColor="text1"/>
          <w:sz w:val="28"/>
          <w:szCs w:val="28"/>
        </w:rPr>
        <w:t>2</w:t>
      </w:r>
      <w:r w:rsidRPr="0011125B">
        <w:rPr>
          <w:rFonts w:ascii="黑体" w:eastAsia="黑体" w:hAnsi="黑体" w:hint="eastAsia"/>
          <w:color w:val="000000" w:themeColor="text1"/>
          <w:sz w:val="28"/>
          <w:szCs w:val="28"/>
        </w:rPr>
        <w:t>：《</w:t>
      </w:r>
      <w:r w:rsidR="008764C9">
        <w:rPr>
          <w:rFonts w:ascii="黑体" w:eastAsia="黑体" w:hAnsi="黑体" w:hint="eastAsia"/>
          <w:color w:val="000000" w:themeColor="text1"/>
          <w:sz w:val="28"/>
          <w:szCs w:val="28"/>
        </w:rPr>
        <w:t>杭州市临安区双溪口水库工程</w:t>
      </w:r>
      <w:r w:rsidR="002D6629" w:rsidRPr="0011125B">
        <w:rPr>
          <w:rFonts w:ascii="黑体" w:eastAsia="黑体" w:hAnsi="黑体" w:hint="eastAsia"/>
          <w:color w:val="000000" w:themeColor="text1"/>
          <w:sz w:val="28"/>
          <w:szCs w:val="28"/>
        </w:rPr>
        <w:t>PPP</w:t>
      </w:r>
      <w:r w:rsidR="00DF5316" w:rsidRPr="0011125B">
        <w:rPr>
          <w:rFonts w:ascii="黑体" w:eastAsia="黑体" w:hAnsi="黑体" w:hint="eastAsia"/>
          <w:color w:val="000000" w:themeColor="text1"/>
          <w:sz w:val="28"/>
          <w:szCs w:val="28"/>
        </w:rPr>
        <w:t>项目合同</w:t>
      </w:r>
      <w:r w:rsidRPr="0011125B">
        <w:rPr>
          <w:rFonts w:ascii="黑体" w:eastAsia="黑体" w:hAnsi="黑体" w:hint="eastAsia"/>
          <w:color w:val="000000" w:themeColor="text1"/>
          <w:sz w:val="28"/>
          <w:szCs w:val="28"/>
        </w:rPr>
        <w:t>》</w:t>
      </w:r>
      <w:bookmarkEnd w:id="146"/>
    </w:p>
    <w:p w:rsidR="00C30C78" w:rsidRPr="0011125B" w:rsidRDefault="00C30C78" w:rsidP="00C30C78">
      <w:pPr>
        <w:topLinePunct/>
        <w:spacing w:before="100" w:beforeAutospacing="1" w:after="100" w:afterAutospacing="1"/>
        <w:jc w:val="left"/>
        <w:outlineLvl w:val="1"/>
        <w:rPr>
          <w:rFonts w:ascii="黑体" w:eastAsia="黑体" w:hAnsi="黑体"/>
          <w:color w:val="000000" w:themeColor="text1"/>
          <w:sz w:val="28"/>
          <w:szCs w:val="28"/>
        </w:rPr>
      </w:pPr>
      <w:bookmarkStart w:id="147" w:name="_Toc528438543"/>
      <w:r w:rsidRPr="0011125B">
        <w:rPr>
          <w:rFonts w:ascii="黑体" w:eastAsia="黑体" w:hAnsi="黑体" w:hint="eastAsia"/>
          <w:color w:val="000000" w:themeColor="text1"/>
          <w:sz w:val="28"/>
          <w:szCs w:val="28"/>
        </w:rPr>
        <w:t>附件</w:t>
      </w:r>
      <w:r w:rsidR="00EB55F3" w:rsidRPr="0011125B">
        <w:rPr>
          <w:rFonts w:ascii="黑体" w:eastAsia="黑体" w:hAnsi="黑体"/>
          <w:color w:val="000000" w:themeColor="text1"/>
          <w:sz w:val="28"/>
          <w:szCs w:val="28"/>
        </w:rPr>
        <w:t>3</w:t>
      </w:r>
      <w:r w:rsidRPr="0011125B">
        <w:rPr>
          <w:rFonts w:ascii="黑体" w:eastAsia="黑体" w:hAnsi="黑体" w:hint="eastAsia"/>
          <w:color w:val="000000" w:themeColor="text1"/>
          <w:sz w:val="28"/>
          <w:szCs w:val="28"/>
        </w:rPr>
        <w:t>：《股东协议》</w:t>
      </w:r>
      <w:bookmarkEnd w:id="147"/>
    </w:p>
    <w:p w:rsidR="00C30C78" w:rsidRPr="0011125B" w:rsidRDefault="00C30C78" w:rsidP="00C30C78">
      <w:pPr>
        <w:topLinePunct/>
        <w:spacing w:before="100" w:beforeAutospacing="1" w:after="100" w:afterAutospacing="1"/>
        <w:jc w:val="left"/>
        <w:outlineLvl w:val="1"/>
        <w:rPr>
          <w:rFonts w:ascii="黑体" w:eastAsia="黑体" w:hAnsi="黑体"/>
          <w:color w:val="000000" w:themeColor="text1"/>
          <w:sz w:val="28"/>
          <w:szCs w:val="28"/>
        </w:rPr>
      </w:pPr>
      <w:bookmarkStart w:id="148" w:name="_Toc528438544"/>
      <w:r w:rsidRPr="0011125B">
        <w:rPr>
          <w:rFonts w:ascii="黑体" w:eastAsia="黑体" w:hAnsi="黑体" w:hint="eastAsia"/>
          <w:color w:val="000000" w:themeColor="text1"/>
          <w:sz w:val="28"/>
          <w:szCs w:val="28"/>
        </w:rPr>
        <w:t>附件</w:t>
      </w:r>
      <w:r w:rsidR="00EB55F3" w:rsidRPr="0011125B">
        <w:rPr>
          <w:rFonts w:ascii="黑体" w:eastAsia="黑体" w:hAnsi="黑体"/>
          <w:color w:val="000000" w:themeColor="text1"/>
          <w:sz w:val="28"/>
          <w:szCs w:val="28"/>
        </w:rPr>
        <w:t>4</w:t>
      </w:r>
      <w:r w:rsidRPr="0011125B">
        <w:rPr>
          <w:rFonts w:ascii="黑体" w:eastAsia="黑体" w:hAnsi="黑体" w:hint="eastAsia"/>
          <w:color w:val="000000" w:themeColor="text1"/>
          <w:sz w:val="28"/>
          <w:szCs w:val="28"/>
        </w:rPr>
        <w:t>：《公司章程》</w:t>
      </w:r>
      <w:bookmarkEnd w:id="148"/>
    </w:p>
    <w:p w:rsidR="004B2926" w:rsidRPr="0011125B" w:rsidRDefault="004B2926" w:rsidP="00C30C78">
      <w:pPr>
        <w:topLinePunct/>
        <w:spacing w:before="100" w:beforeAutospacing="1" w:after="100" w:afterAutospacing="1"/>
        <w:jc w:val="left"/>
        <w:outlineLvl w:val="1"/>
        <w:rPr>
          <w:rFonts w:ascii="黑体" w:eastAsia="黑体" w:hAnsi="黑体"/>
          <w:color w:val="000000" w:themeColor="text1"/>
          <w:sz w:val="28"/>
          <w:szCs w:val="28"/>
        </w:rPr>
      </w:pPr>
    </w:p>
    <w:sectPr w:rsidR="004B2926" w:rsidRPr="0011125B" w:rsidSect="00A96F0F">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01" w:rsidRDefault="00026C01" w:rsidP="008339F4">
      <w:r>
        <w:separator/>
      </w:r>
    </w:p>
  </w:endnote>
  <w:endnote w:type="continuationSeparator" w:id="0">
    <w:p w:rsidR="00026C01" w:rsidRDefault="00026C01" w:rsidP="0083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Pr="009752DF" w:rsidRDefault="00073A0C" w:rsidP="009752DF">
    <w:pPr>
      <w:pStyle w:val="a8"/>
      <w:jc w:val="center"/>
    </w:pPr>
    <w:r>
      <w:fldChar w:fldCharType="begin"/>
    </w:r>
    <w:r>
      <w:instrText>PAGE   \* MERGEFORMAT</w:instrText>
    </w:r>
    <w:r>
      <w:fldChar w:fldCharType="separate"/>
    </w:r>
    <w:r w:rsidR="006338F6" w:rsidRPr="006338F6">
      <w:rPr>
        <w:noProof/>
        <w:lang w:val="zh-CN"/>
      </w:rPr>
      <w:t>66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8339F4">
    <w:pPr>
      <w:pStyle w:val="a8"/>
      <w:jc w:val="center"/>
    </w:pPr>
    <w:r>
      <w:fldChar w:fldCharType="begin"/>
    </w:r>
    <w:r>
      <w:instrText>PAGE   \* MERGEFORMAT</w:instrText>
    </w:r>
    <w:r>
      <w:fldChar w:fldCharType="separate"/>
    </w:r>
    <w:r w:rsidR="006338F6" w:rsidRPr="006338F6">
      <w:rPr>
        <w:noProof/>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743E94">
    <w:pPr>
      <w:pStyle w:val="a8"/>
      <w:ind w:firstLine="360"/>
      <w:jc w:val="center"/>
    </w:pPr>
    <w:r>
      <w:fldChar w:fldCharType="begin"/>
    </w:r>
    <w:r>
      <w:instrText>PAGE   \* MERGEFORMAT</w:instrText>
    </w:r>
    <w:r>
      <w:fldChar w:fldCharType="separate"/>
    </w:r>
    <w:r w:rsidR="006338F6" w:rsidRPr="006338F6">
      <w:rPr>
        <w:noProof/>
        <w:lang w:val="zh-CN"/>
      </w:rPr>
      <w:t>65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01" w:rsidRDefault="00026C01" w:rsidP="008339F4">
      <w:r>
        <w:separator/>
      </w:r>
    </w:p>
  </w:footnote>
  <w:footnote w:type="continuationSeparator" w:id="0">
    <w:p w:rsidR="00026C01" w:rsidRDefault="00026C01" w:rsidP="0083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7E057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7E0576">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Pr="00FB5B10" w:rsidRDefault="00073A0C" w:rsidP="00332958">
    <w:pPr>
      <w:pBdr>
        <w:bottom w:val="thickThinSmallGap" w:sz="24" w:space="1" w:color="622423"/>
      </w:pBdr>
      <w:tabs>
        <w:tab w:val="center" w:pos="4153"/>
        <w:tab w:val="right" w:pos="8306"/>
      </w:tabs>
      <w:snapToGrid w:val="0"/>
      <w:spacing w:line="360" w:lineRule="auto"/>
      <w:ind w:firstLineChars="200" w:firstLine="422"/>
      <w:jc w:val="center"/>
      <w:rPr>
        <w:rFonts w:ascii="宋体" w:hAnsi="宋体"/>
        <w:kern w:val="0"/>
        <w:sz w:val="24"/>
        <w:szCs w:val="24"/>
      </w:rPr>
    </w:pPr>
    <w:r>
      <w:rPr>
        <w:rFonts w:ascii="宋体" w:hAnsi="宋体" w:hint="eastAsia"/>
        <w:b/>
        <w:kern w:val="0"/>
        <w:szCs w:val="21"/>
      </w:rPr>
      <w:t>杭州市临安区双溪口水库工程</w:t>
    </w:r>
    <w:r w:rsidRPr="006C650D">
      <w:rPr>
        <w:rFonts w:ascii="宋体" w:hAnsi="宋体" w:hint="eastAsia"/>
        <w:b/>
        <w:kern w:val="0"/>
        <w:szCs w:val="21"/>
      </w:rPr>
      <w:t>PPP项目公开招标</w:t>
    </w:r>
    <w:r w:rsidRPr="006C650D">
      <w:rPr>
        <w:rFonts w:ascii="宋体" w:hAnsi="宋体"/>
        <w:b/>
        <w:kern w:val="0"/>
        <w:szCs w:val="21"/>
      </w:rPr>
      <w:t>文件</w:t>
    </w:r>
    <w:r>
      <w:rPr>
        <w:rFonts w:ascii="宋体" w:hAnsi="宋体"/>
        <w:b/>
        <w:kern w:val="0"/>
        <w:sz w:val="24"/>
        <w:szCs w:val="24"/>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Pr="006C650D" w:rsidRDefault="00073A0C" w:rsidP="00EB5CD1">
    <w:pPr>
      <w:pBdr>
        <w:bottom w:val="thickThinSmallGap" w:sz="24" w:space="1" w:color="622423"/>
      </w:pBdr>
      <w:tabs>
        <w:tab w:val="center" w:pos="4153"/>
        <w:tab w:val="right" w:pos="8306"/>
      </w:tabs>
      <w:snapToGrid w:val="0"/>
      <w:spacing w:line="360" w:lineRule="auto"/>
      <w:ind w:firstLineChars="200" w:firstLine="422"/>
      <w:jc w:val="center"/>
      <w:rPr>
        <w:rFonts w:ascii="宋体" w:hAnsi="宋体"/>
        <w:kern w:val="0"/>
        <w:szCs w:val="21"/>
      </w:rPr>
    </w:pPr>
    <w:r>
      <w:rPr>
        <w:rFonts w:ascii="宋体" w:hAnsi="宋体" w:hint="eastAsia"/>
        <w:b/>
        <w:kern w:val="0"/>
        <w:szCs w:val="21"/>
      </w:rPr>
      <w:t>杭州市临安区双溪口水库工程</w:t>
    </w:r>
    <w:r w:rsidRPr="006C650D">
      <w:rPr>
        <w:rFonts w:ascii="宋体" w:hAnsi="宋体" w:hint="eastAsia"/>
        <w:b/>
        <w:kern w:val="0"/>
        <w:szCs w:val="21"/>
      </w:rPr>
      <w:t>PPP项目公开招标</w:t>
    </w:r>
    <w:r w:rsidRPr="006C650D">
      <w:rPr>
        <w:rFonts w:ascii="宋体" w:hAnsi="宋体"/>
        <w:b/>
        <w:kern w:val="0"/>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039"/>
    <w:multiLevelType w:val="hybridMultilevel"/>
    <w:tmpl w:val="399433A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B698E"/>
    <w:multiLevelType w:val="multilevel"/>
    <w:tmpl w:val="3C8B69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3B96"/>
    <w:rsid w:val="00002928"/>
    <w:rsid w:val="00003683"/>
    <w:rsid w:val="00003B77"/>
    <w:rsid w:val="0000530E"/>
    <w:rsid w:val="00005755"/>
    <w:rsid w:val="00005FE4"/>
    <w:rsid w:val="00006B74"/>
    <w:rsid w:val="00006E36"/>
    <w:rsid w:val="00007D1C"/>
    <w:rsid w:val="000111EB"/>
    <w:rsid w:val="0001293B"/>
    <w:rsid w:val="00012C99"/>
    <w:rsid w:val="000131E2"/>
    <w:rsid w:val="00014A59"/>
    <w:rsid w:val="00015E91"/>
    <w:rsid w:val="00016293"/>
    <w:rsid w:val="00017465"/>
    <w:rsid w:val="00020746"/>
    <w:rsid w:val="000208D2"/>
    <w:rsid w:val="00022393"/>
    <w:rsid w:val="00024B53"/>
    <w:rsid w:val="00026905"/>
    <w:rsid w:val="00026C01"/>
    <w:rsid w:val="00027F71"/>
    <w:rsid w:val="00030EB2"/>
    <w:rsid w:val="00031BC0"/>
    <w:rsid w:val="00034EE6"/>
    <w:rsid w:val="00034F8D"/>
    <w:rsid w:val="00035535"/>
    <w:rsid w:val="000373E8"/>
    <w:rsid w:val="00037C69"/>
    <w:rsid w:val="000401CD"/>
    <w:rsid w:val="0004206F"/>
    <w:rsid w:val="0004238D"/>
    <w:rsid w:val="00042F46"/>
    <w:rsid w:val="00047946"/>
    <w:rsid w:val="0005271B"/>
    <w:rsid w:val="00052D88"/>
    <w:rsid w:val="00054059"/>
    <w:rsid w:val="00054B3D"/>
    <w:rsid w:val="0005770B"/>
    <w:rsid w:val="00057805"/>
    <w:rsid w:val="00060D98"/>
    <w:rsid w:val="000611AE"/>
    <w:rsid w:val="000629BC"/>
    <w:rsid w:val="00063201"/>
    <w:rsid w:val="00063250"/>
    <w:rsid w:val="00063DB0"/>
    <w:rsid w:val="000644EB"/>
    <w:rsid w:val="00064652"/>
    <w:rsid w:val="00065EA5"/>
    <w:rsid w:val="0006606E"/>
    <w:rsid w:val="00067741"/>
    <w:rsid w:val="00067D74"/>
    <w:rsid w:val="000704DE"/>
    <w:rsid w:val="000708EE"/>
    <w:rsid w:val="00070F5E"/>
    <w:rsid w:val="00072449"/>
    <w:rsid w:val="00073A0C"/>
    <w:rsid w:val="00074D5F"/>
    <w:rsid w:val="00075FE7"/>
    <w:rsid w:val="00076A96"/>
    <w:rsid w:val="00077BB8"/>
    <w:rsid w:val="00080288"/>
    <w:rsid w:val="000813D1"/>
    <w:rsid w:val="000831F3"/>
    <w:rsid w:val="00083FE8"/>
    <w:rsid w:val="0008415C"/>
    <w:rsid w:val="00084196"/>
    <w:rsid w:val="00084D41"/>
    <w:rsid w:val="000855C0"/>
    <w:rsid w:val="00087200"/>
    <w:rsid w:val="0008728C"/>
    <w:rsid w:val="00092AD9"/>
    <w:rsid w:val="0009311A"/>
    <w:rsid w:val="0009446D"/>
    <w:rsid w:val="00094CED"/>
    <w:rsid w:val="00095B1C"/>
    <w:rsid w:val="000A092E"/>
    <w:rsid w:val="000A101D"/>
    <w:rsid w:val="000A1617"/>
    <w:rsid w:val="000A1768"/>
    <w:rsid w:val="000A2E75"/>
    <w:rsid w:val="000A536A"/>
    <w:rsid w:val="000A6BFE"/>
    <w:rsid w:val="000B24E0"/>
    <w:rsid w:val="000B267D"/>
    <w:rsid w:val="000B41BC"/>
    <w:rsid w:val="000B7178"/>
    <w:rsid w:val="000C119E"/>
    <w:rsid w:val="000C2A69"/>
    <w:rsid w:val="000C36B7"/>
    <w:rsid w:val="000C3C01"/>
    <w:rsid w:val="000C49CC"/>
    <w:rsid w:val="000C4F59"/>
    <w:rsid w:val="000C56BE"/>
    <w:rsid w:val="000C5A4F"/>
    <w:rsid w:val="000C6A42"/>
    <w:rsid w:val="000C6A92"/>
    <w:rsid w:val="000D090C"/>
    <w:rsid w:val="000D193C"/>
    <w:rsid w:val="000D1BB1"/>
    <w:rsid w:val="000D2351"/>
    <w:rsid w:val="000D23A6"/>
    <w:rsid w:val="000D2B99"/>
    <w:rsid w:val="000D335A"/>
    <w:rsid w:val="000D4040"/>
    <w:rsid w:val="000D4A95"/>
    <w:rsid w:val="000D607A"/>
    <w:rsid w:val="000D74D8"/>
    <w:rsid w:val="000D7D37"/>
    <w:rsid w:val="000E0FC7"/>
    <w:rsid w:val="000E1A9E"/>
    <w:rsid w:val="000E2678"/>
    <w:rsid w:val="000E2AEC"/>
    <w:rsid w:val="000E44E5"/>
    <w:rsid w:val="000E52BE"/>
    <w:rsid w:val="000E7B9F"/>
    <w:rsid w:val="000F138F"/>
    <w:rsid w:val="000F143B"/>
    <w:rsid w:val="000F1E7F"/>
    <w:rsid w:val="000F3A8C"/>
    <w:rsid w:val="000F579E"/>
    <w:rsid w:val="000F71DA"/>
    <w:rsid w:val="000F7244"/>
    <w:rsid w:val="000F7988"/>
    <w:rsid w:val="000F7C84"/>
    <w:rsid w:val="001001F7"/>
    <w:rsid w:val="00100630"/>
    <w:rsid w:val="0010681E"/>
    <w:rsid w:val="0011060F"/>
    <w:rsid w:val="0011125B"/>
    <w:rsid w:val="001112AF"/>
    <w:rsid w:val="001114C0"/>
    <w:rsid w:val="00111CEC"/>
    <w:rsid w:val="00113AAF"/>
    <w:rsid w:val="00114D25"/>
    <w:rsid w:val="00114D4C"/>
    <w:rsid w:val="00116EFC"/>
    <w:rsid w:val="0011717E"/>
    <w:rsid w:val="00121CCB"/>
    <w:rsid w:val="001236FE"/>
    <w:rsid w:val="0012461B"/>
    <w:rsid w:val="00125BDA"/>
    <w:rsid w:val="00126C20"/>
    <w:rsid w:val="001272E4"/>
    <w:rsid w:val="0013082D"/>
    <w:rsid w:val="00130AAB"/>
    <w:rsid w:val="00130CCB"/>
    <w:rsid w:val="00130D69"/>
    <w:rsid w:val="001310D3"/>
    <w:rsid w:val="0013137B"/>
    <w:rsid w:val="00132130"/>
    <w:rsid w:val="0013311F"/>
    <w:rsid w:val="001354C4"/>
    <w:rsid w:val="0013661C"/>
    <w:rsid w:val="00141D0F"/>
    <w:rsid w:val="001426C2"/>
    <w:rsid w:val="00142759"/>
    <w:rsid w:val="00144E49"/>
    <w:rsid w:val="0014501D"/>
    <w:rsid w:val="00145267"/>
    <w:rsid w:val="0014552C"/>
    <w:rsid w:val="0014661C"/>
    <w:rsid w:val="00146BE7"/>
    <w:rsid w:val="00147A4F"/>
    <w:rsid w:val="0015093C"/>
    <w:rsid w:val="0015098F"/>
    <w:rsid w:val="00150A93"/>
    <w:rsid w:val="00150C5C"/>
    <w:rsid w:val="0015106B"/>
    <w:rsid w:val="00151C1A"/>
    <w:rsid w:val="00152988"/>
    <w:rsid w:val="00153E9C"/>
    <w:rsid w:val="00156199"/>
    <w:rsid w:val="00156F22"/>
    <w:rsid w:val="001574D7"/>
    <w:rsid w:val="00160045"/>
    <w:rsid w:val="001610CD"/>
    <w:rsid w:val="0016184E"/>
    <w:rsid w:val="00161C19"/>
    <w:rsid w:val="00162986"/>
    <w:rsid w:val="00163B64"/>
    <w:rsid w:val="00164B30"/>
    <w:rsid w:val="00166D79"/>
    <w:rsid w:val="001710CC"/>
    <w:rsid w:val="0017193A"/>
    <w:rsid w:val="00171F81"/>
    <w:rsid w:val="0017203B"/>
    <w:rsid w:val="00173C4E"/>
    <w:rsid w:val="00174D0A"/>
    <w:rsid w:val="00177AAC"/>
    <w:rsid w:val="00181616"/>
    <w:rsid w:val="001818B4"/>
    <w:rsid w:val="001820B5"/>
    <w:rsid w:val="00182A88"/>
    <w:rsid w:val="00182F80"/>
    <w:rsid w:val="0018326B"/>
    <w:rsid w:val="001846E6"/>
    <w:rsid w:val="0018487F"/>
    <w:rsid w:val="001854D6"/>
    <w:rsid w:val="001901E0"/>
    <w:rsid w:val="001902FC"/>
    <w:rsid w:val="001918A8"/>
    <w:rsid w:val="00193624"/>
    <w:rsid w:val="00195E40"/>
    <w:rsid w:val="001A139A"/>
    <w:rsid w:val="001A1690"/>
    <w:rsid w:val="001A1BD5"/>
    <w:rsid w:val="001A2108"/>
    <w:rsid w:val="001A2DBD"/>
    <w:rsid w:val="001A6952"/>
    <w:rsid w:val="001B1AF9"/>
    <w:rsid w:val="001B2DF9"/>
    <w:rsid w:val="001B2E00"/>
    <w:rsid w:val="001B3F25"/>
    <w:rsid w:val="001B42ED"/>
    <w:rsid w:val="001B483A"/>
    <w:rsid w:val="001B5BE2"/>
    <w:rsid w:val="001B6AF0"/>
    <w:rsid w:val="001B7262"/>
    <w:rsid w:val="001B75EC"/>
    <w:rsid w:val="001C0E9E"/>
    <w:rsid w:val="001C24A7"/>
    <w:rsid w:val="001D042D"/>
    <w:rsid w:val="001D0571"/>
    <w:rsid w:val="001D0617"/>
    <w:rsid w:val="001D65E6"/>
    <w:rsid w:val="001E083E"/>
    <w:rsid w:val="001E370E"/>
    <w:rsid w:val="001E45F9"/>
    <w:rsid w:val="001E4A16"/>
    <w:rsid w:val="001E5C63"/>
    <w:rsid w:val="001E5F61"/>
    <w:rsid w:val="001E79CE"/>
    <w:rsid w:val="001F1077"/>
    <w:rsid w:val="001F1309"/>
    <w:rsid w:val="001F2F84"/>
    <w:rsid w:val="001F3722"/>
    <w:rsid w:val="001F566F"/>
    <w:rsid w:val="001F62B3"/>
    <w:rsid w:val="001F6AB1"/>
    <w:rsid w:val="001F6ACE"/>
    <w:rsid w:val="00200021"/>
    <w:rsid w:val="00200633"/>
    <w:rsid w:val="00202736"/>
    <w:rsid w:val="00202E35"/>
    <w:rsid w:val="00205718"/>
    <w:rsid w:val="00205976"/>
    <w:rsid w:val="00210313"/>
    <w:rsid w:val="00210A80"/>
    <w:rsid w:val="00211877"/>
    <w:rsid w:val="00213BFD"/>
    <w:rsid w:val="00214876"/>
    <w:rsid w:val="00214E38"/>
    <w:rsid w:val="00215D9E"/>
    <w:rsid w:val="00216431"/>
    <w:rsid w:val="002200FA"/>
    <w:rsid w:val="002201A8"/>
    <w:rsid w:val="00220B7E"/>
    <w:rsid w:val="002215E8"/>
    <w:rsid w:val="0022251E"/>
    <w:rsid w:val="00222D8A"/>
    <w:rsid w:val="002247C7"/>
    <w:rsid w:val="00226717"/>
    <w:rsid w:val="00230367"/>
    <w:rsid w:val="0023093E"/>
    <w:rsid w:val="00230A52"/>
    <w:rsid w:val="0023153D"/>
    <w:rsid w:val="0023398A"/>
    <w:rsid w:val="00233D67"/>
    <w:rsid w:val="002341EF"/>
    <w:rsid w:val="002342AD"/>
    <w:rsid w:val="0023442C"/>
    <w:rsid w:val="00234501"/>
    <w:rsid w:val="00235C27"/>
    <w:rsid w:val="00236468"/>
    <w:rsid w:val="00236BCB"/>
    <w:rsid w:val="00236D29"/>
    <w:rsid w:val="00237198"/>
    <w:rsid w:val="00242C2C"/>
    <w:rsid w:val="002435F8"/>
    <w:rsid w:val="00244332"/>
    <w:rsid w:val="00244BE1"/>
    <w:rsid w:val="0024663C"/>
    <w:rsid w:val="00246F42"/>
    <w:rsid w:val="00247A1A"/>
    <w:rsid w:val="00251561"/>
    <w:rsid w:val="00251933"/>
    <w:rsid w:val="00253261"/>
    <w:rsid w:val="002538B5"/>
    <w:rsid w:val="00253AA3"/>
    <w:rsid w:val="0025428E"/>
    <w:rsid w:val="00254354"/>
    <w:rsid w:val="00255547"/>
    <w:rsid w:val="002575CE"/>
    <w:rsid w:val="0025796D"/>
    <w:rsid w:val="00257B94"/>
    <w:rsid w:val="002601F7"/>
    <w:rsid w:val="0026096D"/>
    <w:rsid w:val="002609EA"/>
    <w:rsid w:val="002615C6"/>
    <w:rsid w:val="00261879"/>
    <w:rsid w:val="0026208E"/>
    <w:rsid w:val="00265445"/>
    <w:rsid w:val="00265537"/>
    <w:rsid w:val="00266801"/>
    <w:rsid w:val="00270272"/>
    <w:rsid w:val="00270A88"/>
    <w:rsid w:val="002716EF"/>
    <w:rsid w:val="00272427"/>
    <w:rsid w:val="00273854"/>
    <w:rsid w:val="00273B96"/>
    <w:rsid w:val="002743E4"/>
    <w:rsid w:val="00274DAF"/>
    <w:rsid w:val="00274EC5"/>
    <w:rsid w:val="0027688E"/>
    <w:rsid w:val="00276FC2"/>
    <w:rsid w:val="00277819"/>
    <w:rsid w:val="00277AA4"/>
    <w:rsid w:val="00280B21"/>
    <w:rsid w:val="00281798"/>
    <w:rsid w:val="00281A9D"/>
    <w:rsid w:val="0028300A"/>
    <w:rsid w:val="00286E32"/>
    <w:rsid w:val="00287AB5"/>
    <w:rsid w:val="00290A0D"/>
    <w:rsid w:val="00291D15"/>
    <w:rsid w:val="0029347E"/>
    <w:rsid w:val="002942B2"/>
    <w:rsid w:val="002944D8"/>
    <w:rsid w:val="0029540B"/>
    <w:rsid w:val="00296AD8"/>
    <w:rsid w:val="002A0C9C"/>
    <w:rsid w:val="002A15E9"/>
    <w:rsid w:val="002A401A"/>
    <w:rsid w:val="002A5C52"/>
    <w:rsid w:val="002A67B3"/>
    <w:rsid w:val="002A6861"/>
    <w:rsid w:val="002A70C4"/>
    <w:rsid w:val="002A7A16"/>
    <w:rsid w:val="002B12F5"/>
    <w:rsid w:val="002B23D8"/>
    <w:rsid w:val="002B2873"/>
    <w:rsid w:val="002B3590"/>
    <w:rsid w:val="002B5CC6"/>
    <w:rsid w:val="002C00C6"/>
    <w:rsid w:val="002C0C31"/>
    <w:rsid w:val="002C1EA1"/>
    <w:rsid w:val="002C271A"/>
    <w:rsid w:val="002C39B5"/>
    <w:rsid w:val="002C3B13"/>
    <w:rsid w:val="002C3E41"/>
    <w:rsid w:val="002C4C61"/>
    <w:rsid w:val="002C5BDB"/>
    <w:rsid w:val="002C70E7"/>
    <w:rsid w:val="002D0587"/>
    <w:rsid w:val="002D2672"/>
    <w:rsid w:val="002D6629"/>
    <w:rsid w:val="002D6A34"/>
    <w:rsid w:val="002D7537"/>
    <w:rsid w:val="002E02F6"/>
    <w:rsid w:val="002E1144"/>
    <w:rsid w:val="002E3883"/>
    <w:rsid w:val="002E5A9E"/>
    <w:rsid w:val="002F1027"/>
    <w:rsid w:val="002F2198"/>
    <w:rsid w:val="002F4818"/>
    <w:rsid w:val="002F56D2"/>
    <w:rsid w:val="002F6A54"/>
    <w:rsid w:val="003012C7"/>
    <w:rsid w:val="00302120"/>
    <w:rsid w:val="00302A82"/>
    <w:rsid w:val="003057CC"/>
    <w:rsid w:val="00306034"/>
    <w:rsid w:val="00307024"/>
    <w:rsid w:val="00307044"/>
    <w:rsid w:val="00312460"/>
    <w:rsid w:val="00312B00"/>
    <w:rsid w:val="003135BF"/>
    <w:rsid w:val="003151B6"/>
    <w:rsid w:val="00317FB6"/>
    <w:rsid w:val="003258BD"/>
    <w:rsid w:val="00325ACC"/>
    <w:rsid w:val="00327E40"/>
    <w:rsid w:val="0033009B"/>
    <w:rsid w:val="003304B2"/>
    <w:rsid w:val="00331EBC"/>
    <w:rsid w:val="003320A5"/>
    <w:rsid w:val="003324B7"/>
    <w:rsid w:val="00332958"/>
    <w:rsid w:val="00333A17"/>
    <w:rsid w:val="00334BF8"/>
    <w:rsid w:val="003357A6"/>
    <w:rsid w:val="003368F9"/>
    <w:rsid w:val="00337A98"/>
    <w:rsid w:val="003405DC"/>
    <w:rsid w:val="003412ED"/>
    <w:rsid w:val="00341741"/>
    <w:rsid w:val="00342393"/>
    <w:rsid w:val="003428F6"/>
    <w:rsid w:val="0034291C"/>
    <w:rsid w:val="00343393"/>
    <w:rsid w:val="003452FF"/>
    <w:rsid w:val="003501A5"/>
    <w:rsid w:val="003513FB"/>
    <w:rsid w:val="0035167E"/>
    <w:rsid w:val="0035234A"/>
    <w:rsid w:val="00353338"/>
    <w:rsid w:val="00354A42"/>
    <w:rsid w:val="00356164"/>
    <w:rsid w:val="003571BA"/>
    <w:rsid w:val="00360A3D"/>
    <w:rsid w:val="00360F52"/>
    <w:rsid w:val="003616A0"/>
    <w:rsid w:val="0036182F"/>
    <w:rsid w:val="00362710"/>
    <w:rsid w:val="003651C7"/>
    <w:rsid w:val="00366129"/>
    <w:rsid w:val="0036620E"/>
    <w:rsid w:val="003710F1"/>
    <w:rsid w:val="00373448"/>
    <w:rsid w:val="00373946"/>
    <w:rsid w:val="00375A90"/>
    <w:rsid w:val="00375B4B"/>
    <w:rsid w:val="00376A4D"/>
    <w:rsid w:val="0037729E"/>
    <w:rsid w:val="003821A6"/>
    <w:rsid w:val="00382A38"/>
    <w:rsid w:val="00383044"/>
    <w:rsid w:val="00384664"/>
    <w:rsid w:val="003857C2"/>
    <w:rsid w:val="00387EF8"/>
    <w:rsid w:val="00391563"/>
    <w:rsid w:val="003916D1"/>
    <w:rsid w:val="003916FC"/>
    <w:rsid w:val="0039339F"/>
    <w:rsid w:val="003944EF"/>
    <w:rsid w:val="003953C2"/>
    <w:rsid w:val="00395E71"/>
    <w:rsid w:val="00395F65"/>
    <w:rsid w:val="003973F0"/>
    <w:rsid w:val="00397DE2"/>
    <w:rsid w:val="003A2A1A"/>
    <w:rsid w:val="003A2EB2"/>
    <w:rsid w:val="003A41FD"/>
    <w:rsid w:val="003A582F"/>
    <w:rsid w:val="003A684D"/>
    <w:rsid w:val="003A6C2B"/>
    <w:rsid w:val="003B0333"/>
    <w:rsid w:val="003B03A0"/>
    <w:rsid w:val="003B06A0"/>
    <w:rsid w:val="003B3347"/>
    <w:rsid w:val="003B5E66"/>
    <w:rsid w:val="003B6CB8"/>
    <w:rsid w:val="003B6CE4"/>
    <w:rsid w:val="003B7459"/>
    <w:rsid w:val="003B78EF"/>
    <w:rsid w:val="003C0DA3"/>
    <w:rsid w:val="003C1529"/>
    <w:rsid w:val="003C191C"/>
    <w:rsid w:val="003C2C84"/>
    <w:rsid w:val="003C2D91"/>
    <w:rsid w:val="003C3002"/>
    <w:rsid w:val="003C6141"/>
    <w:rsid w:val="003C796B"/>
    <w:rsid w:val="003D1FE9"/>
    <w:rsid w:val="003D263D"/>
    <w:rsid w:val="003D3904"/>
    <w:rsid w:val="003D3BB2"/>
    <w:rsid w:val="003D3E28"/>
    <w:rsid w:val="003D5215"/>
    <w:rsid w:val="003D6025"/>
    <w:rsid w:val="003D649C"/>
    <w:rsid w:val="003D7328"/>
    <w:rsid w:val="003D78F0"/>
    <w:rsid w:val="003E327E"/>
    <w:rsid w:val="003E338D"/>
    <w:rsid w:val="003E3E43"/>
    <w:rsid w:val="003E60D4"/>
    <w:rsid w:val="003E71D2"/>
    <w:rsid w:val="003F0103"/>
    <w:rsid w:val="003F0610"/>
    <w:rsid w:val="003F0DEC"/>
    <w:rsid w:val="003F1775"/>
    <w:rsid w:val="003F3881"/>
    <w:rsid w:val="003F4A84"/>
    <w:rsid w:val="003F678E"/>
    <w:rsid w:val="003F6DDD"/>
    <w:rsid w:val="00400223"/>
    <w:rsid w:val="004004CA"/>
    <w:rsid w:val="00400BE4"/>
    <w:rsid w:val="004011D7"/>
    <w:rsid w:val="00401DDC"/>
    <w:rsid w:val="0040396D"/>
    <w:rsid w:val="00403971"/>
    <w:rsid w:val="00403B12"/>
    <w:rsid w:val="00404232"/>
    <w:rsid w:val="004053BF"/>
    <w:rsid w:val="00405B29"/>
    <w:rsid w:val="004069BF"/>
    <w:rsid w:val="00407071"/>
    <w:rsid w:val="00407382"/>
    <w:rsid w:val="004077F8"/>
    <w:rsid w:val="00410CDA"/>
    <w:rsid w:val="0041118E"/>
    <w:rsid w:val="0041140A"/>
    <w:rsid w:val="0041238B"/>
    <w:rsid w:val="00412933"/>
    <w:rsid w:val="00412ED5"/>
    <w:rsid w:val="00415681"/>
    <w:rsid w:val="00415C6F"/>
    <w:rsid w:val="00416C6E"/>
    <w:rsid w:val="00417372"/>
    <w:rsid w:val="0042722F"/>
    <w:rsid w:val="00427321"/>
    <w:rsid w:val="00427462"/>
    <w:rsid w:val="00427485"/>
    <w:rsid w:val="004302AC"/>
    <w:rsid w:val="00431A98"/>
    <w:rsid w:val="00431B57"/>
    <w:rsid w:val="0043293F"/>
    <w:rsid w:val="0043480F"/>
    <w:rsid w:val="00434F21"/>
    <w:rsid w:val="00435735"/>
    <w:rsid w:val="0043671C"/>
    <w:rsid w:val="004367C6"/>
    <w:rsid w:val="00437118"/>
    <w:rsid w:val="00437559"/>
    <w:rsid w:val="004414B5"/>
    <w:rsid w:val="00442AAE"/>
    <w:rsid w:val="00444DE5"/>
    <w:rsid w:val="00445C8D"/>
    <w:rsid w:val="0044715C"/>
    <w:rsid w:val="004516FE"/>
    <w:rsid w:val="0045414A"/>
    <w:rsid w:val="00455643"/>
    <w:rsid w:val="00456463"/>
    <w:rsid w:val="00456CDD"/>
    <w:rsid w:val="0045742F"/>
    <w:rsid w:val="0045759E"/>
    <w:rsid w:val="004626A0"/>
    <w:rsid w:val="00462A1C"/>
    <w:rsid w:val="00462B7F"/>
    <w:rsid w:val="00464F31"/>
    <w:rsid w:val="00467334"/>
    <w:rsid w:val="0047079F"/>
    <w:rsid w:val="004715A2"/>
    <w:rsid w:val="004747F8"/>
    <w:rsid w:val="00476090"/>
    <w:rsid w:val="0048099C"/>
    <w:rsid w:val="0048188A"/>
    <w:rsid w:val="0048197E"/>
    <w:rsid w:val="00482F96"/>
    <w:rsid w:val="00484DA0"/>
    <w:rsid w:val="00484F63"/>
    <w:rsid w:val="00487D15"/>
    <w:rsid w:val="00490934"/>
    <w:rsid w:val="0049230B"/>
    <w:rsid w:val="0049372A"/>
    <w:rsid w:val="00494091"/>
    <w:rsid w:val="0049585F"/>
    <w:rsid w:val="004A0258"/>
    <w:rsid w:val="004A16F6"/>
    <w:rsid w:val="004A2B4F"/>
    <w:rsid w:val="004A3461"/>
    <w:rsid w:val="004A496F"/>
    <w:rsid w:val="004A75ED"/>
    <w:rsid w:val="004A77BE"/>
    <w:rsid w:val="004B0DCD"/>
    <w:rsid w:val="004B18C7"/>
    <w:rsid w:val="004B2926"/>
    <w:rsid w:val="004B49F9"/>
    <w:rsid w:val="004B4B1B"/>
    <w:rsid w:val="004C4E6F"/>
    <w:rsid w:val="004D3E63"/>
    <w:rsid w:val="004D454F"/>
    <w:rsid w:val="004D4EAA"/>
    <w:rsid w:val="004D68D1"/>
    <w:rsid w:val="004D7EB0"/>
    <w:rsid w:val="004E029D"/>
    <w:rsid w:val="004E1B18"/>
    <w:rsid w:val="004E1CFA"/>
    <w:rsid w:val="004E1DCB"/>
    <w:rsid w:val="004E4558"/>
    <w:rsid w:val="004E6FD4"/>
    <w:rsid w:val="004F18ED"/>
    <w:rsid w:val="004F1AE7"/>
    <w:rsid w:val="004F424C"/>
    <w:rsid w:val="004F4694"/>
    <w:rsid w:val="004F4A22"/>
    <w:rsid w:val="004F4B30"/>
    <w:rsid w:val="004F5AB7"/>
    <w:rsid w:val="004F5CDA"/>
    <w:rsid w:val="004F7A36"/>
    <w:rsid w:val="00503888"/>
    <w:rsid w:val="00510676"/>
    <w:rsid w:val="0051106C"/>
    <w:rsid w:val="00511D82"/>
    <w:rsid w:val="00512248"/>
    <w:rsid w:val="00512E5D"/>
    <w:rsid w:val="00520009"/>
    <w:rsid w:val="00534927"/>
    <w:rsid w:val="00534D1C"/>
    <w:rsid w:val="005378C4"/>
    <w:rsid w:val="005407BD"/>
    <w:rsid w:val="0054176D"/>
    <w:rsid w:val="00542026"/>
    <w:rsid w:val="00542560"/>
    <w:rsid w:val="005448B5"/>
    <w:rsid w:val="00544D3F"/>
    <w:rsid w:val="00545B86"/>
    <w:rsid w:val="00550127"/>
    <w:rsid w:val="00550128"/>
    <w:rsid w:val="005516DA"/>
    <w:rsid w:val="005523FA"/>
    <w:rsid w:val="00552B2F"/>
    <w:rsid w:val="00553F7B"/>
    <w:rsid w:val="00554C1E"/>
    <w:rsid w:val="005553CF"/>
    <w:rsid w:val="00556C54"/>
    <w:rsid w:val="0056058A"/>
    <w:rsid w:val="00561500"/>
    <w:rsid w:val="00562701"/>
    <w:rsid w:val="00563262"/>
    <w:rsid w:val="00566F98"/>
    <w:rsid w:val="00567363"/>
    <w:rsid w:val="00570270"/>
    <w:rsid w:val="005703B7"/>
    <w:rsid w:val="00573C5E"/>
    <w:rsid w:val="0057489B"/>
    <w:rsid w:val="005758EE"/>
    <w:rsid w:val="00576218"/>
    <w:rsid w:val="0058140D"/>
    <w:rsid w:val="0058145F"/>
    <w:rsid w:val="005839F5"/>
    <w:rsid w:val="00583AB8"/>
    <w:rsid w:val="005908EC"/>
    <w:rsid w:val="00590D33"/>
    <w:rsid w:val="0059224F"/>
    <w:rsid w:val="00593B2A"/>
    <w:rsid w:val="00594301"/>
    <w:rsid w:val="00594DDA"/>
    <w:rsid w:val="00596872"/>
    <w:rsid w:val="00596EE7"/>
    <w:rsid w:val="00597057"/>
    <w:rsid w:val="00597A4A"/>
    <w:rsid w:val="005A05F2"/>
    <w:rsid w:val="005A1C8B"/>
    <w:rsid w:val="005A392E"/>
    <w:rsid w:val="005A3EAB"/>
    <w:rsid w:val="005A3F02"/>
    <w:rsid w:val="005A5610"/>
    <w:rsid w:val="005A6499"/>
    <w:rsid w:val="005B13F5"/>
    <w:rsid w:val="005B2712"/>
    <w:rsid w:val="005B2D2A"/>
    <w:rsid w:val="005B580C"/>
    <w:rsid w:val="005B6877"/>
    <w:rsid w:val="005B79EE"/>
    <w:rsid w:val="005B7E27"/>
    <w:rsid w:val="005B7EA3"/>
    <w:rsid w:val="005C3A13"/>
    <w:rsid w:val="005C5D0A"/>
    <w:rsid w:val="005C6462"/>
    <w:rsid w:val="005C676F"/>
    <w:rsid w:val="005C73E5"/>
    <w:rsid w:val="005D0324"/>
    <w:rsid w:val="005D0ADD"/>
    <w:rsid w:val="005D1BD3"/>
    <w:rsid w:val="005D40B9"/>
    <w:rsid w:val="005D4B57"/>
    <w:rsid w:val="005D4C69"/>
    <w:rsid w:val="005D7B2E"/>
    <w:rsid w:val="005E22E8"/>
    <w:rsid w:val="005E4229"/>
    <w:rsid w:val="005E4D15"/>
    <w:rsid w:val="005E62C0"/>
    <w:rsid w:val="005F0F64"/>
    <w:rsid w:val="005F1A82"/>
    <w:rsid w:val="005F372E"/>
    <w:rsid w:val="005F386E"/>
    <w:rsid w:val="005F3B9A"/>
    <w:rsid w:val="005F414D"/>
    <w:rsid w:val="005F54CE"/>
    <w:rsid w:val="005F5ECF"/>
    <w:rsid w:val="005F5F18"/>
    <w:rsid w:val="005F6E61"/>
    <w:rsid w:val="005F7A90"/>
    <w:rsid w:val="00601F3C"/>
    <w:rsid w:val="00601F8F"/>
    <w:rsid w:val="00602CC8"/>
    <w:rsid w:val="006031D1"/>
    <w:rsid w:val="0060473F"/>
    <w:rsid w:val="0060519F"/>
    <w:rsid w:val="006057E4"/>
    <w:rsid w:val="006064F8"/>
    <w:rsid w:val="00607445"/>
    <w:rsid w:val="0060756D"/>
    <w:rsid w:val="00607728"/>
    <w:rsid w:val="00610778"/>
    <w:rsid w:val="00612A1A"/>
    <w:rsid w:val="006133B5"/>
    <w:rsid w:val="006133FC"/>
    <w:rsid w:val="00617C62"/>
    <w:rsid w:val="006208B0"/>
    <w:rsid w:val="00620E4C"/>
    <w:rsid w:val="006220B8"/>
    <w:rsid w:val="006221F0"/>
    <w:rsid w:val="00622C99"/>
    <w:rsid w:val="0062333D"/>
    <w:rsid w:val="00623594"/>
    <w:rsid w:val="0062445A"/>
    <w:rsid w:val="00625779"/>
    <w:rsid w:val="00625C0B"/>
    <w:rsid w:val="00630332"/>
    <w:rsid w:val="00632B4B"/>
    <w:rsid w:val="006332F8"/>
    <w:rsid w:val="006338F6"/>
    <w:rsid w:val="00635D90"/>
    <w:rsid w:val="006365D2"/>
    <w:rsid w:val="00636FDE"/>
    <w:rsid w:val="0063766E"/>
    <w:rsid w:val="00637BC7"/>
    <w:rsid w:val="00640AEF"/>
    <w:rsid w:val="00642208"/>
    <w:rsid w:val="00642BB9"/>
    <w:rsid w:val="00642FB2"/>
    <w:rsid w:val="00643089"/>
    <w:rsid w:val="0064336E"/>
    <w:rsid w:val="006434F3"/>
    <w:rsid w:val="00643970"/>
    <w:rsid w:val="00646975"/>
    <w:rsid w:val="006500AE"/>
    <w:rsid w:val="00650EED"/>
    <w:rsid w:val="006516AC"/>
    <w:rsid w:val="0065176B"/>
    <w:rsid w:val="00653C16"/>
    <w:rsid w:val="00654A28"/>
    <w:rsid w:val="00655CD5"/>
    <w:rsid w:val="00655E9E"/>
    <w:rsid w:val="00662640"/>
    <w:rsid w:val="00666073"/>
    <w:rsid w:val="006718C5"/>
    <w:rsid w:val="00672786"/>
    <w:rsid w:val="0067370B"/>
    <w:rsid w:val="00674AC9"/>
    <w:rsid w:val="00675A7F"/>
    <w:rsid w:val="00676341"/>
    <w:rsid w:val="006765C8"/>
    <w:rsid w:val="006810C3"/>
    <w:rsid w:val="006818D0"/>
    <w:rsid w:val="00684C00"/>
    <w:rsid w:val="0068649B"/>
    <w:rsid w:val="006878C9"/>
    <w:rsid w:val="00687E21"/>
    <w:rsid w:val="00687F41"/>
    <w:rsid w:val="00690FEB"/>
    <w:rsid w:val="00691DA6"/>
    <w:rsid w:val="006944F8"/>
    <w:rsid w:val="006A11A2"/>
    <w:rsid w:val="006A2C72"/>
    <w:rsid w:val="006A3FF0"/>
    <w:rsid w:val="006A5A38"/>
    <w:rsid w:val="006A5B62"/>
    <w:rsid w:val="006A617A"/>
    <w:rsid w:val="006A6A2E"/>
    <w:rsid w:val="006A70EB"/>
    <w:rsid w:val="006B0813"/>
    <w:rsid w:val="006B1527"/>
    <w:rsid w:val="006B1F18"/>
    <w:rsid w:val="006B682A"/>
    <w:rsid w:val="006C1BCE"/>
    <w:rsid w:val="006C1D44"/>
    <w:rsid w:val="006C2251"/>
    <w:rsid w:val="006C2274"/>
    <w:rsid w:val="006C23A3"/>
    <w:rsid w:val="006C27A1"/>
    <w:rsid w:val="006C434E"/>
    <w:rsid w:val="006C49DF"/>
    <w:rsid w:val="006C5B64"/>
    <w:rsid w:val="006C650D"/>
    <w:rsid w:val="006C6662"/>
    <w:rsid w:val="006C674B"/>
    <w:rsid w:val="006C76D6"/>
    <w:rsid w:val="006D022A"/>
    <w:rsid w:val="006D1262"/>
    <w:rsid w:val="006D1D0F"/>
    <w:rsid w:val="006D2DDC"/>
    <w:rsid w:val="006D3549"/>
    <w:rsid w:val="006D3580"/>
    <w:rsid w:val="006D6477"/>
    <w:rsid w:val="006D6F59"/>
    <w:rsid w:val="006D7826"/>
    <w:rsid w:val="006E0C28"/>
    <w:rsid w:val="006E108B"/>
    <w:rsid w:val="006E3788"/>
    <w:rsid w:val="006E3A84"/>
    <w:rsid w:val="006E4BEB"/>
    <w:rsid w:val="006E4C5E"/>
    <w:rsid w:val="006E4DD8"/>
    <w:rsid w:val="006E550E"/>
    <w:rsid w:val="006E652A"/>
    <w:rsid w:val="006E664A"/>
    <w:rsid w:val="006F0131"/>
    <w:rsid w:val="006F2742"/>
    <w:rsid w:val="006F3BB1"/>
    <w:rsid w:val="006F3C5F"/>
    <w:rsid w:val="006F6B74"/>
    <w:rsid w:val="007023CB"/>
    <w:rsid w:val="00704436"/>
    <w:rsid w:val="0070533B"/>
    <w:rsid w:val="00706D50"/>
    <w:rsid w:val="00706F61"/>
    <w:rsid w:val="00710C3B"/>
    <w:rsid w:val="0071183A"/>
    <w:rsid w:val="007129FC"/>
    <w:rsid w:val="00713C43"/>
    <w:rsid w:val="00715278"/>
    <w:rsid w:val="007158DA"/>
    <w:rsid w:val="007164AE"/>
    <w:rsid w:val="00716E85"/>
    <w:rsid w:val="0071732F"/>
    <w:rsid w:val="00717D1F"/>
    <w:rsid w:val="00720B93"/>
    <w:rsid w:val="00720CDF"/>
    <w:rsid w:val="007217C9"/>
    <w:rsid w:val="0072232E"/>
    <w:rsid w:val="00723C45"/>
    <w:rsid w:val="00727A36"/>
    <w:rsid w:val="00730469"/>
    <w:rsid w:val="00730F84"/>
    <w:rsid w:val="007316C7"/>
    <w:rsid w:val="00731DF4"/>
    <w:rsid w:val="00732187"/>
    <w:rsid w:val="00732F14"/>
    <w:rsid w:val="0073341C"/>
    <w:rsid w:val="00733510"/>
    <w:rsid w:val="0073454A"/>
    <w:rsid w:val="00734982"/>
    <w:rsid w:val="00734BB3"/>
    <w:rsid w:val="0073515E"/>
    <w:rsid w:val="00736A3F"/>
    <w:rsid w:val="00740932"/>
    <w:rsid w:val="00742D92"/>
    <w:rsid w:val="00743964"/>
    <w:rsid w:val="00743E94"/>
    <w:rsid w:val="00744245"/>
    <w:rsid w:val="00744BC7"/>
    <w:rsid w:val="00745293"/>
    <w:rsid w:val="00747CBF"/>
    <w:rsid w:val="007512EE"/>
    <w:rsid w:val="007515DF"/>
    <w:rsid w:val="00752AFD"/>
    <w:rsid w:val="00752BB4"/>
    <w:rsid w:val="007540A9"/>
    <w:rsid w:val="00754E6B"/>
    <w:rsid w:val="007552A4"/>
    <w:rsid w:val="00757B93"/>
    <w:rsid w:val="00757D32"/>
    <w:rsid w:val="00763DCE"/>
    <w:rsid w:val="0076790A"/>
    <w:rsid w:val="00767924"/>
    <w:rsid w:val="00767C3E"/>
    <w:rsid w:val="00773774"/>
    <w:rsid w:val="00774B50"/>
    <w:rsid w:val="00776016"/>
    <w:rsid w:val="007760E3"/>
    <w:rsid w:val="00777527"/>
    <w:rsid w:val="00780F5C"/>
    <w:rsid w:val="0078138F"/>
    <w:rsid w:val="007813B6"/>
    <w:rsid w:val="00786262"/>
    <w:rsid w:val="007912F3"/>
    <w:rsid w:val="00792986"/>
    <w:rsid w:val="007939FE"/>
    <w:rsid w:val="00793B1E"/>
    <w:rsid w:val="00795DB1"/>
    <w:rsid w:val="00795FBB"/>
    <w:rsid w:val="007970EF"/>
    <w:rsid w:val="007A0608"/>
    <w:rsid w:val="007A1888"/>
    <w:rsid w:val="007A1E7B"/>
    <w:rsid w:val="007A2FD2"/>
    <w:rsid w:val="007A53E4"/>
    <w:rsid w:val="007A7939"/>
    <w:rsid w:val="007B3707"/>
    <w:rsid w:val="007B4C92"/>
    <w:rsid w:val="007B64A6"/>
    <w:rsid w:val="007B670D"/>
    <w:rsid w:val="007C08B2"/>
    <w:rsid w:val="007C0C62"/>
    <w:rsid w:val="007C18AF"/>
    <w:rsid w:val="007C235E"/>
    <w:rsid w:val="007C5006"/>
    <w:rsid w:val="007C51BF"/>
    <w:rsid w:val="007C6A71"/>
    <w:rsid w:val="007C6D8C"/>
    <w:rsid w:val="007D002F"/>
    <w:rsid w:val="007D0608"/>
    <w:rsid w:val="007D1B3C"/>
    <w:rsid w:val="007D1FA1"/>
    <w:rsid w:val="007D2D2D"/>
    <w:rsid w:val="007D3645"/>
    <w:rsid w:val="007D3780"/>
    <w:rsid w:val="007D3B37"/>
    <w:rsid w:val="007D5232"/>
    <w:rsid w:val="007D5582"/>
    <w:rsid w:val="007D5E26"/>
    <w:rsid w:val="007D7173"/>
    <w:rsid w:val="007D7FA4"/>
    <w:rsid w:val="007E0576"/>
    <w:rsid w:val="007E749E"/>
    <w:rsid w:val="007E75D4"/>
    <w:rsid w:val="007F0593"/>
    <w:rsid w:val="007F3443"/>
    <w:rsid w:val="007F455F"/>
    <w:rsid w:val="007F50A5"/>
    <w:rsid w:val="007F6C32"/>
    <w:rsid w:val="007F7C70"/>
    <w:rsid w:val="007F7C88"/>
    <w:rsid w:val="00800784"/>
    <w:rsid w:val="00800C95"/>
    <w:rsid w:val="00801300"/>
    <w:rsid w:val="00801DB2"/>
    <w:rsid w:val="008025AA"/>
    <w:rsid w:val="0080377D"/>
    <w:rsid w:val="008039E8"/>
    <w:rsid w:val="00805152"/>
    <w:rsid w:val="00805730"/>
    <w:rsid w:val="008062E1"/>
    <w:rsid w:val="00806F6E"/>
    <w:rsid w:val="00810873"/>
    <w:rsid w:val="008115CB"/>
    <w:rsid w:val="008116FE"/>
    <w:rsid w:val="008122DD"/>
    <w:rsid w:val="00812879"/>
    <w:rsid w:val="008129F0"/>
    <w:rsid w:val="008146B8"/>
    <w:rsid w:val="00820ACF"/>
    <w:rsid w:val="00821CD8"/>
    <w:rsid w:val="00822036"/>
    <w:rsid w:val="00822C42"/>
    <w:rsid w:val="008243D4"/>
    <w:rsid w:val="00825C62"/>
    <w:rsid w:val="0082636A"/>
    <w:rsid w:val="008300B7"/>
    <w:rsid w:val="00830B80"/>
    <w:rsid w:val="00830E2B"/>
    <w:rsid w:val="0083216A"/>
    <w:rsid w:val="0083244B"/>
    <w:rsid w:val="008339F4"/>
    <w:rsid w:val="00833A04"/>
    <w:rsid w:val="00835D12"/>
    <w:rsid w:val="0083679B"/>
    <w:rsid w:val="0083694A"/>
    <w:rsid w:val="00837DA2"/>
    <w:rsid w:val="008405A4"/>
    <w:rsid w:val="00840BE4"/>
    <w:rsid w:val="008419C7"/>
    <w:rsid w:val="00843B44"/>
    <w:rsid w:val="00843CBE"/>
    <w:rsid w:val="00843CCB"/>
    <w:rsid w:val="00844671"/>
    <w:rsid w:val="008448BD"/>
    <w:rsid w:val="00845F7C"/>
    <w:rsid w:val="008472A2"/>
    <w:rsid w:val="00856F9B"/>
    <w:rsid w:val="008572DC"/>
    <w:rsid w:val="00857936"/>
    <w:rsid w:val="00860534"/>
    <w:rsid w:val="00860962"/>
    <w:rsid w:val="00860F57"/>
    <w:rsid w:val="00862A7C"/>
    <w:rsid w:val="0086561A"/>
    <w:rsid w:val="00866E69"/>
    <w:rsid w:val="00867E22"/>
    <w:rsid w:val="00867FA5"/>
    <w:rsid w:val="0087564B"/>
    <w:rsid w:val="008764C9"/>
    <w:rsid w:val="0087665A"/>
    <w:rsid w:val="008767D7"/>
    <w:rsid w:val="00877B3B"/>
    <w:rsid w:val="0088010B"/>
    <w:rsid w:val="008821E8"/>
    <w:rsid w:val="0088255D"/>
    <w:rsid w:val="0088298B"/>
    <w:rsid w:val="0088660A"/>
    <w:rsid w:val="00890390"/>
    <w:rsid w:val="008914DE"/>
    <w:rsid w:val="0089161E"/>
    <w:rsid w:val="00892446"/>
    <w:rsid w:val="008928B6"/>
    <w:rsid w:val="0089357C"/>
    <w:rsid w:val="00893A8C"/>
    <w:rsid w:val="00893B46"/>
    <w:rsid w:val="00894C0A"/>
    <w:rsid w:val="00895A1B"/>
    <w:rsid w:val="008A1377"/>
    <w:rsid w:val="008A40C2"/>
    <w:rsid w:val="008A40ED"/>
    <w:rsid w:val="008A5256"/>
    <w:rsid w:val="008A7E34"/>
    <w:rsid w:val="008B27F3"/>
    <w:rsid w:val="008B352F"/>
    <w:rsid w:val="008B4A4A"/>
    <w:rsid w:val="008B5903"/>
    <w:rsid w:val="008B72EE"/>
    <w:rsid w:val="008C2245"/>
    <w:rsid w:val="008C320F"/>
    <w:rsid w:val="008C519B"/>
    <w:rsid w:val="008C726A"/>
    <w:rsid w:val="008C7D3F"/>
    <w:rsid w:val="008D00B2"/>
    <w:rsid w:val="008D0A4D"/>
    <w:rsid w:val="008D127F"/>
    <w:rsid w:val="008D2451"/>
    <w:rsid w:val="008D5384"/>
    <w:rsid w:val="008D5D05"/>
    <w:rsid w:val="008D726C"/>
    <w:rsid w:val="008D728B"/>
    <w:rsid w:val="008D7E85"/>
    <w:rsid w:val="008E139D"/>
    <w:rsid w:val="008E354E"/>
    <w:rsid w:val="008E5679"/>
    <w:rsid w:val="008E5E6B"/>
    <w:rsid w:val="008E63FF"/>
    <w:rsid w:val="008E72EF"/>
    <w:rsid w:val="008E7A39"/>
    <w:rsid w:val="008F01DE"/>
    <w:rsid w:val="008F1A01"/>
    <w:rsid w:val="008F2C4B"/>
    <w:rsid w:val="008F3481"/>
    <w:rsid w:val="008F3940"/>
    <w:rsid w:val="008F396D"/>
    <w:rsid w:val="008F4281"/>
    <w:rsid w:val="008F4389"/>
    <w:rsid w:val="008F4390"/>
    <w:rsid w:val="008F44A1"/>
    <w:rsid w:val="008F5E7D"/>
    <w:rsid w:val="008F7B73"/>
    <w:rsid w:val="0090018F"/>
    <w:rsid w:val="00900848"/>
    <w:rsid w:val="009012CB"/>
    <w:rsid w:val="00901A18"/>
    <w:rsid w:val="009064B2"/>
    <w:rsid w:val="00906849"/>
    <w:rsid w:val="009068B1"/>
    <w:rsid w:val="00907083"/>
    <w:rsid w:val="00907AB3"/>
    <w:rsid w:val="00910E73"/>
    <w:rsid w:val="00914F9B"/>
    <w:rsid w:val="00915266"/>
    <w:rsid w:val="009161B4"/>
    <w:rsid w:val="00917C15"/>
    <w:rsid w:val="00917D7B"/>
    <w:rsid w:val="00917EEE"/>
    <w:rsid w:val="009205AD"/>
    <w:rsid w:val="00922863"/>
    <w:rsid w:val="00922F2E"/>
    <w:rsid w:val="0092300F"/>
    <w:rsid w:val="00927502"/>
    <w:rsid w:val="00927FF7"/>
    <w:rsid w:val="00930A31"/>
    <w:rsid w:val="00930A7F"/>
    <w:rsid w:val="00932265"/>
    <w:rsid w:val="00932858"/>
    <w:rsid w:val="0093343C"/>
    <w:rsid w:val="00933535"/>
    <w:rsid w:val="0093362D"/>
    <w:rsid w:val="00935620"/>
    <w:rsid w:val="00935E45"/>
    <w:rsid w:val="009416F4"/>
    <w:rsid w:val="00942128"/>
    <w:rsid w:val="00943160"/>
    <w:rsid w:val="00943444"/>
    <w:rsid w:val="009444E8"/>
    <w:rsid w:val="00944A0C"/>
    <w:rsid w:val="00945DC0"/>
    <w:rsid w:val="00947CB9"/>
    <w:rsid w:val="00952B26"/>
    <w:rsid w:val="00953377"/>
    <w:rsid w:val="009553B4"/>
    <w:rsid w:val="00955FD5"/>
    <w:rsid w:val="009579A0"/>
    <w:rsid w:val="009615C1"/>
    <w:rsid w:val="009620BD"/>
    <w:rsid w:val="009626F4"/>
    <w:rsid w:val="00963603"/>
    <w:rsid w:val="0096459E"/>
    <w:rsid w:val="00964B31"/>
    <w:rsid w:val="00964F33"/>
    <w:rsid w:val="009660DB"/>
    <w:rsid w:val="0096637E"/>
    <w:rsid w:val="00966FC3"/>
    <w:rsid w:val="00967CCD"/>
    <w:rsid w:val="00970DB8"/>
    <w:rsid w:val="009752DF"/>
    <w:rsid w:val="00975FF5"/>
    <w:rsid w:val="0097773D"/>
    <w:rsid w:val="00977D7C"/>
    <w:rsid w:val="00980394"/>
    <w:rsid w:val="00982486"/>
    <w:rsid w:val="009830E7"/>
    <w:rsid w:val="00985ACA"/>
    <w:rsid w:val="0098650B"/>
    <w:rsid w:val="009867CF"/>
    <w:rsid w:val="00987787"/>
    <w:rsid w:val="00987D2A"/>
    <w:rsid w:val="00992089"/>
    <w:rsid w:val="00992416"/>
    <w:rsid w:val="00993457"/>
    <w:rsid w:val="009974CB"/>
    <w:rsid w:val="00997ACD"/>
    <w:rsid w:val="00997D1C"/>
    <w:rsid w:val="009A0B50"/>
    <w:rsid w:val="009A2518"/>
    <w:rsid w:val="009A2D45"/>
    <w:rsid w:val="009A3FC7"/>
    <w:rsid w:val="009B0679"/>
    <w:rsid w:val="009B19FA"/>
    <w:rsid w:val="009B2418"/>
    <w:rsid w:val="009B36AC"/>
    <w:rsid w:val="009B39C2"/>
    <w:rsid w:val="009B4E2B"/>
    <w:rsid w:val="009B507D"/>
    <w:rsid w:val="009B5DD2"/>
    <w:rsid w:val="009C1EB7"/>
    <w:rsid w:val="009C22CF"/>
    <w:rsid w:val="009C3D01"/>
    <w:rsid w:val="009C4526"/>
    <w:rsid w:val="009C579E"/>
    <w:rsid w:val="009D184B"/>
    <w:rsid w:val="009D25D1"/>
    <w:rsid w:val="009D48EF"/>
    <w:rsid w:val="009D4ABE"/>
    <w:rsid w:val="009D5580"/>
    <w:rsid w:val="009D6B53"/>
    <w:rsid w:val="009D78FB"/>
    <w:rsid w:val="009E1C21"/>
    <w:rsid w:val="009E2E21"/>
    <w:rsid w:val="009E3068"/>
    <w:rsid w:val="009E427D"/>
    <w:rsid w:val="009E5310"/>
    <w:rsid w:val="009E7FC6"/>
    <w:rsid w:val="009F0317"/>
    <w:rsid w:val="009F244B"/>
    <w:rsid w:val="009F484C"/>
    <w:rsid w:val="009F4A02"/>
    <w:rsid w:val="009F5B07"/>
    <w:rsid w:val="009F6D82"/>
    <w:rsid w:val="00A019FB"/>
    <w:rsid w:val="00A03604"/>
    <w:rsid w:val="00A03617"/>
    <w:rsid w:val="00A06A78"/>
    <w:rsid w:val="00A06EA8"/>
    <w:rsid w:val="00A0706C"/>
    <w:rsid w:val="00A07D11"/>
    <w:rsid w:val="00A10831"/>
    <w:rsid w:val="00A16379"/>
    <w:rsid w:val="00A20364"/>
    <w:rsid w:val="00A203D1"/>
    <w:rsid w:val="00A23480"/>
    <w:rsid w:val="00A25522"/>
    <w:rsid w:val="00A303B6"/>
    <w:rsid w:val="00A31E84"/>
    <w:rsid w:val="00A33B48"/>
    <w:rsid w:val="00A33F9F"/>
    <w:rsid w:val="00A402A3"/>
    <w:rsid w:val="00A40E69"/>
    <w:rsid w:val="00A44E47"/>
    <w:rsid w:val="00A44FDC"/>
    <w:rsid w:val="00A45379"/>
    <w:rsid w:val="00A45EA7"/>
    <w:rsid w:val="00A467FA"/>
    <w:rsid w:val="00A469F6"/>
    <w:rsid w:val="00A51067"/>
    <w:rsid w:val="00A51607"/>
    <w:rsid w:val="00A51675"/>
    <w:rsid w:val="00A52427"/>
    <w:rsid w:val="00A52611"/>
    <w:rsid w:val="00A52B2C"/>
    <w:rsid w:val="00A52BDB"/>
    <w:rsid w:val="00A5396B"/>
    <w:rsid w:val="00A54074"/>
    <w:rsid w:val="00A54C46"/>
    <w:rsid w:val="00A55AAB"/>
    <w:rsid w:val="00A561EE"/>
    <w:rsid w:val="00A56F10"/>
    <w:rsid w:val="00A61C13"/>
    <w:rsid w:val="00A61E6E"/>
    <w:rsid w:val="00A62631"/>
    <w:rsid w:val="00A640A0"/>
    <w:rsid w:val="00A64CFF"/>
    <w:rsid w:val="00A6668B"/>
    <w:rsid w:val="00A6682B"/>
    <w:rsid w:val="00A6704F"/>
    <w:rsid w:val="00A677F1"/>
    <w:rsid w:val="00A70566"/>
    <w:rsid w:val="00A75005"/>
    <w:rsid w:val="00A776F9"/>
    <w:rsid w:val="00A813F6"/>
    <w:rsid w:val="00A8190D"/>
    <w:rsid w:val="00A824ED"/>
    <w:rsid w:val="00A83D0C"/>
    <w:rsid w:val="00A849CD"/>
    <w:rsid w:val="00A84AC5"/>
    <w:rsid w:val="00A85B21"/>
    <w:rsid w:val="00A866F0"/>
    <w:rsid w:val="00A86E6C"/>
    <w:rsid w:val="00A903BE"/>
    <w:rsid w:val="00A90C28"/>
    <w:rsid w:val="00A9130F"/>
    <w:rsid w:val="00A914A0"/>
    <w:rsid w:val="00A92075"/>
    <w:rsid w:val="00A93A8E"/>
    <w:rsid w:val="00A94526"/>
    <w:rsid w:val="00A948E4"/>
    <w:rsid w:val="00A94987"/>
    <w:rsid w:val="00A95633"/>
    <w:rsid w:val="00A95ECA"/>
    <w:rsid w:val="00A96F0F"/>
    <w:rsid w:val="00A97CD2"/>
    <w:rsid w:val="00AA04C7"/>
    <w:rsid w:val="00AA09DB"/>
    <w:rsid w:val="00AA2761"/>
    <w:rsid w:val="00AA2D90"/>
    <w:rsid w:val="00AA2DDC"/>
    <w:rsid w:val="00AA35FE"/>
    <w:rsid w:val="00AA4A90"/>
    <w:rsid w:val="00AA52D9"/>
    <w:rsid w:val="00AA6950"/>
    <w:rsid w:val="00AA69F6"/>
    <w:rsid w:val="00AB01C2"/>
    <w:rsid w:val="00AB150C"/>
    <w:rsid w:val="00AB29F3"/>
    <w:rsid w:val="00AB2C99"/>
    <w:rsid w:val="00AB5941"/>
    <w:rsid w:val="00AC0721"/>
    <w:rsid w:val="00AC17CA"/>
    <w:rsid w:val="00AC2654"/>
    <w:rsid w:val="00AC5045"/>
    <w:rsid w:val="00AD279B"/>
    <w:rsid w:val="00AD3015"/>
    <w:rsid w:val="00AD6E62"/>
    <w:rsid w:val="00AE328F"/>
    <w:rsid w:val="00AE4395"/>
    <w:rsid w:val="00AE55CB"/>
    <w:rsid w:val="00AE5ED1"/>
    <w:rsid w:val="00AE7CE6"/>
    <w:rsid w:val="00AF0DC6"/>
    <w:rsid w:val="00AF1A3F"/>
    <w:rsid w:val="00AF3650"/>
    <w:rsid w:val="00AF409E"/>
    <w:rsid w:val="00AF4E42"/>
    <w:rsid w:val="00AF51E8"/>
    <w:rsid w:val="00AF71B4"/>
    <w:rsid w:val="00B0017E"/>
    <w:rsid w:val="00B030F0"/>
    <w:rsid w:val="00B05A95"/>
    <w:rsid w:val="00B060B8"/>
    <w:rsid w:val="00B06CCC"/>
    <w:rsid w:val="00B10937"/>
    <w:rsid w:val="00B10B92"/>
    <w:rsid w:val="00B1155C"/>
    <w:rsid w:val="00B1163C"/>
    <w:rsid w:val="00B1439D"/>
    <w:rsid w:val="00B14BE5"/>
    <w:rsid w:val="00B16B25"/>
    <w:rsid w:val="00B17180"/>
    <w:rsid w:val="00B17FF3"/>
    <w:rsid w:val="00B204AF"/>
    <w:rsid w:val="00B209F9"/>
    <w:rsid w:val="00B2195B"/>
    <w:rsid w:val="00B22AA7"/>
    <w:rsid w:val="00B23C8B"/>
    <w:rsid w:val="00B2523E"/>
    <w:rsid w:val="00B2575B"/>
    <w:rsid w:val="00B271B4"/>
    <w:rsid w:val="00B27580"/>
    <w:rsid w:val="00B30D74"/>
    <w:rsid w:val="00B30EAB"/>
    <w:rsid w:val="00B329D6"/>
    <w:rsid w:val="00B345AE"/>
    <w:rsid w:val="00B36E63"/>
    <w:rsid w:val="00B37039"/>
    <w:rsid w:val="00B40A82"/>
    <w:rsid w:val="00B43ED5"/>
    <w:rsid w:val="00B443DB"/>
    <w:rsid w:val="00B4596D"/>
    <w:rsid w:val="00B45B0B"/>
    <w:rsid w:val="00B45C17"/>
    <w:rsid w:val="00B45CE3"/>
    <w:rsid w:val="00B46179"/>
    <w:rsid w:val="00B468EB"/>
    <w:rsid w:val="00B512FF"/>
    <w:rsid w:val="00B51336"/>
    <w:rsid w:val="00B51755"/>
    <w:rsid w:val="00B51B8D"/>
    <w:rsid w:val="00B520ED"/>
    <w:rsid w:val="00B529D2"/>
    <w:rsid w:val="00B5437F"/>
    <w:rsid w:val="00B547DF"/>
    <w:rsid w:val="00B54A14"/>
    <w:rsid w:val="00B5516E"/>
    <w:rsid w:val="00B55753"/>
    <w:rsid w:val="00B55EED"/>
    <w:rsid w:val="00B571C6"/>
    <w:rsid w:val="00B57376"/>
    <w:rsid w:val="00B61149"/>
    <w:rsid w:val="00B62BFD"/>
    <w:rsid w:val="00B63379"/>
    <w:rsid w:val="00B63B11"/>
    <w:rsid w:val="00B65105"/>
    <w:rsid w:val="00B67532"/>
    <w:rsid w:val="00B71C87"/>
    <w:rsid w:val="00B72F55"/>
    <w:rsid w:val="00B740E1"/>
    <w:rsid w:val="00B742F4"/>
    <w:rsid w:val="00B76CE9"/>
    <w:rsid w:val="00B81E6A"/>
    <w:rsid w:val="00B82EF8"/>
    <w:rsid w:val="00B841F6"/>
    <w:rsid w:val="00B86EC0"/>
    <w:rsid w:val="00B87AFB"/>
    <w:rsid w:val="00B90154"/>
    <w:rsid w:val="00B93AFD"/>
    <w:rsid w:val="00B961F4"/>
    <w:rsid w:val="00B967DC"/>
    <w:rsid w:val="00B970A1"/>
    <w:rsid w:val="00B97194"/>
    <w:rsid w:val="00B97BD3"/>
    <w:rsid w:val="00BA02F2"/>
    <w:rsid w:val="00BA0DC5"/>
    <w:rsid w:val="00BA5C33"/>
    <w:rsid w:val="00BA6C00"/>
    <w:rsid w:val="00BA6EF8"/>
    <w:rsid w:val="00BB23FF"/>
    <w:rsid w:val="00BB40B7"/>
    <w:rsid w:val="00BB4A9B"/>
    <w:rsid w:val="00BB6169"/>
    <w:rsid w:val="00BB71CA"/>
    <w:rsid w:val="00BB7D32"/>
    <w:rsid w:val="00BC1448"/>
    <w:rsid w:val="00BC2BFD"/>
    <w:rsid w:val="00BC300B"/>
    <w:rsid w:val="00BC532E"/>
    <w:rsid w:val="00BC6ABA"/>
    <w:rsid w:val="00BC761A"/>
    <w:rsid w:val="00BD01D2"/>
    <w:rsid w:val="00BD094F"/>
    <w:rsid w:val="00BD181A"/>
    <w:rsid w:val="00BD2007"/>
    <w:rsid w:val="00BD2A88"/>
    <w:rsid w:val="00BD3DC8"/>
    <w:rsid w:val="00BD5014"/>
    <w:rsid w:val="00BD712E"/>
    <w:rsid w:val="00BD7CE2"/>
    <w:rsid w:val="00BD7E35"/>
    <w:rsid w:val="00BD7EA3"/>
    <w:rsid w:val="00BE08EE"/>
    <w:rsid w:val="00BE0B8C"/>
    <w:rsid w:val="00BE0DCF"/>
    <w:rsid w:val="00BE197D"/>
    <w:rsid w:val="00BE1E51"/>
    <w:rsid w:val="00BE265F"/>
    <w:rsid w:val="00BE3172"/>
    <w:rsid w:val="00BE3707"/>
    <w:rsid w:val="00BE633A"/>
    <w:rsid w:val="00BE6480"/>
    <w:rsid w:val="00BE674F"/>
    <w:rsid w:val="00BE7D56"/>
    <w:rsid w:val="00BE7F0A"/>
    <w:rsid w:val="00BF039C"/>
    <w:rsid w:val="00BF0FBA"/>
    <w:rsid w:val="00BF11DD"/>
    <w:rsid w:val="00BF2B35"/>
    <w:rsid w:val="00BF30C4"/>
    <w:rsid w:val="00BF385F"/>
    <w:rsid w:val="00BF43E5"/>
    <w:rsid w:val="00BF5DA0"/>
    <w:rsid w:val="00BF640B"/>
    <w:rsid w:val="00C00867"/>
    <w:rsid w:val="00C01368"/>
    <w:rsid w:val="00C02782"/>
    <w:rsid w:val="00C02F0A"/>
    <w:rsid w:val="00C03131"/>
    <w:rsid w:val="00C06A54"/>
    <w:rsid w:val="00C06B8B"/>
    <w:rsid w:val="00C070D3"/>
    <w:rsid w:val="00C11212"/>
    <w:rsid w:val="00C11A1C"/>
    <w:rsid w:val="00C139B9"/>
    <w:rsid w:val="00C14010"/>
    <w:rsid w:val="00C14521"/>
    <w:rsid w:val="00C159F5"/>
    <w:rsid w:val="00C16206"/>
    <w:rsid w:val="00C16C84"/>
    <w:rsid w:val="00C16F1D"/>
    <w:rsid w:val="00C17717"/>
    <w:rsid w:val="00C2171B"/>
    <w:rsid w:val="00C22135"/>
    <w:rsid w:val="00C223BA"/>
    <w:rsid w:val="00C23575"/>
    <w:rsid w:val="00C2381D"/>
    <w:rsid w:val="00C238BB"/>
    <w:rsid w:val="00C249F4"/>
    <w:rsid w:val="00C25736"/>
    <w:rsid w:val="00C25A11"/>
    <w:rsid w:val="00C25CCD"/>
    <w:rsid w:val="00C2756E"/>
    <w:rsid w:val="00C27740"/>
    <w:rsid w:val="00C27F49"/>
    <w:rsid w:val="00C30C78"/>
    <w:rsid w:val="00C312EB"/>
    <w:rsid w:val="00C31D9F"/>
    <w:rsid w:val="00C33B56"/>
    <w:rsid w:val="00C33D1A"/>
    <w:rsid w:val="00C344DA"/>
    <w:rsid w:val="00C36A59"/>
    <w:rsid w:val="00C37043"/>
    <w:rsid w:val="00C37B0E"/>
    <w:rsid w:val="00C37C5E"/>
    <w:rsid w:val="00C416B5"/>
    <w:rsid w:val="00C4194B"/>
    <w:rsid w:val="00C424C5"/>
    <w:rsid w:val="00C441A4"/>
    <w:rsid w:val="00C44AC4"/>
    <w:rsid w:val="00C50E65"/>
    <w:rsid w:val="00C52CAE"/>
    <w:rsid w:val="00C534DC"/>
    <w:rsid w:val="00C54598"/>
    <w:rsid w:val="00C56F7A"/>
    <w:rsid w:val="00C6252C"/>
    <w:rsid w:val="00C62F01"/>
    <w:rsid w:val="00C6320F"/>
    <w:rsid w:val="00C635E4"/>
    <w:rsid w:val="00C65488"/>
    <w:rsid w:val="00C664B3"/>
    <w:rsid w:val="00C67468"/>
    <w:rsid w:val="00C70DE2"/>
    <w:rsid w:val="00C72C47"/>
    <w:rsid w:val="00C748BB"/>
    <w:rsid w:val="00C751BA"/>
    <w:rsid w:val="00C75A0E"/>
    <w:rsid w:val="00C76ABF"/>
    <w:rsid w:val="00C76B32"/>
    <w:rsid w:val="00C76C11"/>
    <w:rsid w:val="00C76FED"/>
    <w:rsid w:val="00C80D64"/>
    <w:rsid w:val="00C819CA"/>
    <w:rsid w:val="00C82EBB"/>
    <w:rsid w:val="00C8450B"/>
    <w:rsid w:val="00C84855"/>
    <w:rsid w:val="00C8660D"/>
    <w:rsid w:val="00C870C0"/>
    <w:rsid w:val="00C90C47"/>
    <w:rsid w:val="00C91F83"/>
    <w:rsid w:val="00C93CAE"/>
    <w:rsid w:val="00C95898"/>
    <w:rsid w:val="00C95CE3"/>
    <w:rsid w:val="00C965FE"/>
    <w:rsid w:val="00C9688A"/>
    <w:rsid w:val="00C971BB"/>
    <w:rsid w:val="00CA16ED"/>
    <w:rsid w:val="00CA18FB"/>
    <w:rsid w:val="00CA2488"/>
    <w:rsid w:val="00CA3CDA"/>
    <w:rsid w:val="00CA697E"/>
    <w:rsid w:val="00CB0092"/>
    <w:rsid w:val="00CB099E"/>
    <w:rsid w:val="00CB1B69"/>
    <w:rsid w:val="00CB1BF8"/>
    <w:rsid w:val="00CB1DC4"/>
    <w:rsid w:val="00CB51EB"/>
    <w:rsid w:val="00CB6142"/>
    <w:rsid w:val="00CC200E"/>
    <w:rsid w:val="00CC21F0"/>
    <w:rsid w:val="00CC3BF9"/>
    <w:rsid w:val="00CC3D9F"/>
    <w:rsid w:val="00CC486F"/>
    <w:rsid w:val="00CC4CDD"/>
    <w:rsid w:val="00CC4FD0"/>
    <w:rsid w:val="00CC62B0"/>
    <w:rsid w:val="00CD1F95"/>
    <w:rsid w:val="00CD2DBF"/>
    <w:rsid w:val="00CD31B2"/>
    <w:rsid w:val="00CD37EB"/>
    <w:rsid w:val="00CD5C31"/>
    <w:rsid w:val="00CD6935"/>
    <w:rsid w:val="00CD6EDC"/>
    <w:rsid w:val="00CD79E4"/>
    <w:rsid w:val="00CE0610"/>
    <w:rsid w:val="00CE209C"/>
    <w:rsid w:val="00CE3A30"/>
    <w:rsid w:val="00CE4B27"/>
    <w:rsid w:val="00CE63CB"/>
    <w:rsid w:val="00CE7471"/>
    <w:rsid w:val="00CF4EB4"/>
    <w:rsid w:val="00D0379E"/>
    <w:rsid w:val="00D03C9A"/>
    <w:rsid w:val="00D03DD6"/>
    <w:rsid w:val="00D05018"/>
    <w:rsid w:val="00D05DE8"/>
    <w:rsid w:val="00D06B4D"/>
    <w:rsid w:val="00D07B01"/>
    <w:rsid w:val="00D07B6D"/>
    <w:rsid w:val="00D1017C"/>
    <w:rsid w:val="00D111EA"/>
    <w:rsid w:val="00D123B6"/>
    <w:rsid w:val="00D20A91"/>
    <w:rsid w:val="00D2179B"/>
    <w:rsid w:val="00D22C58"/>
    <w:rsid w:val="00D22E5E"/>
    <w:rsid w:val="00D23F01"/>
    <w:rsid w:val="00D25889"/>
    <w:rsid w:val="00D26AFD"/>
    <w:rsid w:val="00D3171D"/>
    <w:rsid w:val="00D31FE0"/>
    <w:rsid w:val="00D33242"/>
    <w:rsid w:val="00D336D6"/>
    <w:rsid w:val="00D33C51"/>
    <w:rsid w:val="00D33EF9"/>
    <w:rsid w:val="00D35DCE"/>
    <w:rsid w:val="00D37CBD"/>
    <w:rsid w:val="00D40064"/>
    <w:rsid w:val="00D403B9"/>
    <w:rsid w:val="00D425A5"/>
    <w:rsid w:val="00D45E41"/>
    <w:rsid w:val="00D46C9D"/>
    <w:rsid w:val="00D47929"/>
    <w:rsid w:val="00D50143"/>
    <w:rsid w:val="00D51297"/>
    <w:rsid w:val="00D51741"/>
    <w:rsid w:val="00D5235E"/>
    <w:rsid w:val="00D536C5"/>
    <w:rsid w:val="00D536E8"/>
    <w:rsid w:val="00D53C03"/>
    <w:rsid w:val="00D53EE8"/>
    <w:rsid w:val="00D55ACA"/>
    <w:rsid w:val="00D56947"/>
    <w:rsid w:val="00D57DF7"/>
    <w:rsid w:val="00D604FF"/>
    <w:rsid w:val="00D637F5"/>
    <w:rsid w:val="00D63975"/>
    <w:rsid w:val="00D63F00"/>
    <w:rsid w:val="00D64BE6"/>
    <w:rsid w:val="00D71AC6"/>
    <w:rsid w:val="00D744FE"/>
    <w:rsid w:val="00D74E97"/>
    <w:rsid w:val="00D758B0"/>
    <w:rsid w:val="00D75D87"/>
    <w:rsid w:val="00D76479"/>
    <w:rsid w:val="00D767D7"/>
    <w:rsid w:val="00D77E00"/>
    <w:rsid w:val="00D8446C"/>
    <w:rsid w:val="00D859CE"/>
    <w:rsid w:val="00D85B72"/>
    <w:rsid w:val="00D86062"/>
    <w:rsid w:val="00D87379"/>
    <w:rsid w:val="00D90D63"/>
    <w:rsid w:val="00D927E5"/>
    <w:rsid w:val="00D92FEE"/>
    <w:rsid w:val="00D9320F"/>
    <w:rsid w:val="00D9560C"/>
    <w:rsid w:val="00D96B7A"/>
    <w:rsid w:val="00DA089E"/>
    <w:rsid w:val="00DA21A2"/>
    <w:rsid w:val="00DA2AC8"/>
    <w:rsid w:val="00DA2C58"/>
    <w:rsid w:val="00DA48CE"/>
    <w:rsid w:val="00DA5FF5"/>
    <w:rsid w:val="00DA6E4D"/>
    <w:rsid w:val="00DA7078"/>
    <w:rsid w:val="00DB034C"/>
    <w:rsid w:val="00DB15F9"/>
    <w:rsid w:val="00DB2317"/>
    <w:rsid w:val="00DB296A"/>
    <w:rsid w:val="00DB2FD7"/>
    <w:rsid w:val="00DB432F"/>
    <w:rsid w:val="00DB4C65"/>
    <w:rsid w:val="00DB4F6F"/>
    <w:rsid w:val="00DB5136"/>
    <w:rsid w:val="00DB51E4"/>
    <w:rsid w:val="00DB553F"/>
    <w:rsid w:val="00DB65B2"/>
    <w:rsid w:val="00DB7540"/>
    <w:rsid w:val="00DB78EF"/>
    <w:rsid w:val="00DC06E8"/>
    <w:rsid w:val="00DC12D9"/>
    <w:rsid w:val="00DC2DB5"/>
    <w:rsid w:val="00DC4D25"/>
    <w:rsid w:val="00DC7428"/>
    <w:rsid w:val="00DC7854"/>
    <w:rsid w:val="00DC7F9F"/>
    <w:rsid w:val="00DD294F"/>
    <w:rsid w:val="00DD3C8B"/>
    <w:rsid w:val="00DD42D4"/>
    <w:rsid w:val="00DD4ECF"/>
    <w:rsid w:val="00DE2220"/>
    <w:rsid w:val="00DE3739"/>
    <w:rsid w:val="00DE3EA8"/>
    <w:rsid w:val="00DE4013"/>
    <w:rsid w:val="00DE6B01"/>
    <w:rsid w:val="00DE70D2"/>
    <w:rsid w:val="00DF0B50"/>
    <w:rsid w:val="00DF0E63"/>
    <w:rsid w:val="00DF3868"/>
    <w:rsid w:val="00DF4229"/>
    <w:rsid w:val="00DF43F4"/>
    <w:rsid w:val="00DF5316"/>
    <w:rsid w:val="00DF6A60"/>
    <w:rsid w:val="00DF7679"/>
    <w:rsid w:val="00E0069F"/>
    <w:rsid w:val="00E02449"/>
    <w:rsid w:val="00E03214"/>
    <w:rsid w:val="00E04324"/>
    <w:rsid w:val="00E0603C"/>
    <w:rsid w:val="00E06970"/>
    <w:rsid w:val="00E10C89"/>
    <w:rsid w:val="00E11055"/>
    <w:rsid w:val="00E13C36"/>
    <w:rsid w:val="00E14EE1"/>
    <w:rsid w:val="00E15A19"/>
    <w:rsid w:val="00E168C2"/>
    <w:rsid w:val="00E16C50"/>
    <w:rsid w:val="00E16E18"/>
    <w:rsid w:val="00E177AF"/>
    <w:rsid w:val="00E20A0C"/>
    <w:rsid w:val="00E20FBD"/>
    <w:rsid w:val="00E21D45"/>
    <w:rsid w:val="00E21E79"/>
    <w:rsid w:val="00E221C9"/>
    <w:rsid w:val="00E22E13"/>
    <w:rsid w:val="00E257B3"/>
    <w:rsid w:val="00E26485"/>
    <w:rsid w:val="00E2659F"/>
    <w:rsid w:val="00E27CA1"/>
    <w:rsid w:val="00E27FBF"/>
    <w:rsid w:val="00E31718"/>
    <w:rsid w:val="00E320AA"/>
    <w:rsid w:val="00E32D58"/>
    <w:rsid w:val="00E330F1"/>
    <w:rsid w:val="00E33F8D"/>
    <w:rsid w:val="00E343E4"/>
    <w:rsid w:val="00E3483F"/>
    <w:rsid w:val="00E3647D"/>
    <w:rsid w:val="00E37EB2"/>
    <w:rsid w:val="00E4198D"/>
    <w:rsid w:val="00E4230D"/>
    <w:rsid w:val="00E4233D"/>
    <w:rsid w:val="00E435C2"/>
    <w:rsid w:val="00E44237"/>
    <w:rsid w:val="00E4503C"/>
    <w:rsid w:val="00E46090"/>
    <w:rsid w:val="00E461E9"/>
    <w:rsid w:val="00E46DE1"/>
    <w:rsid w:val="00E46DFF"/>
    <w:rsid w:val="00E46FAD"/>
    <w:rsid w:val="00E4716B"/>
    <w:rsid w:val="00E51011"/>
    <w:rsid w:val="00E55145"/>
    <w:rsid w:val="00E55808"/>
    <w:rsid w:val="00E56C5F"/>
    <w:rsid w:val="00E57544"/>
    <w:rsid w:val="00E57BF8"/>
    <w:rsid w:val="00E602C3"/>
    <w:rsid w:val="00E620DC"/>
    <w:rsid w:val="00E63408"/>
    <w:rsid w:val="00E63411"/>
    <w:rsid w:val="00E65A72"/>
    <w:rsid w:val="00E6601C"/>
    <w:rsid w:val="00E67279"/>
    <w:rsid w:val="00E675E3"/>
    <w:rsid w:val="00E70056"/>
    <w:rsid w:val="00E71417"/>
    <w:rsid w:val="00E72270"/>
    <w:rsid w:val="00E737B4"/>
    <w:rsid w:val="00E73EBE"/>
    <w:rsid w:val="00E74613"/>
    <w:rsid w:val="00E7594C"/>
    <w:rsid w:val="00E76BDA"/>
    <w:rsid w:val="00E775C6"/>
    <w:rsid w:val="00E77EB7"/>
    <w:rsid w:val="00E804FB"/>
    <w:rsid w:val="00E808CC"/>
    <w:rsid w:val="00E810A9"/>
    <w:rsid w:val="00E83309"/>
    <w:rsid w:val="00E8389C"/>
    <w:rsid w:val="00E85CF3"/>
    <w:rsid w:val="00E8696E"/>
    <w:rsid w:val="00E906DE"/>
    <w:rsid w:val="00E9147C"/>
    <w:rsid w:val="00E9237B"/>
    <w:rsid w:val="00E9261B"/>
    <w:rsid w:val="00E938D0"/>
    <w:rsid w:val="00E97A52"/>
    <w:rsid w:val="00EA08E2"/>
    <w:rsid w:val="00EA0A6D"/>
    <w:rsid w:val="00EA311A"/>
    <w:rsid w:val="00EA3E3A"/>
    <w:rsid w:val="00EA4D37"/>
    <w:rsid w:val="00EA4FF9"/>
    <w:rsid w:val="00EA5FA5"/>
    <w:rsid w:val="00EB2908"/>
    <w:rsid w:val="00EB55F3"/>
    <w:rsid w:val="00EB5CD1"/>
    <w:rsid w:val="00EB6D22"/>
    <w:rsid w:val="00EC03B5"/>
    <w:rsid w:val="00EC13E3"/>
    <w:rsid w:val="00EC1555"/>
    <w:rsid w:val="00EC292D"/>
    <w:rsid w:val="00EC2C41"/>
    <w:rsid w:val="00EC371F"/>
    <w:rsid w:val="00EC4703"/>
    <w:rsid w:val="00EC4925"/>
    <w:rsid w:val="00EC6064"/>
    <w:rsid w:val="00EC758B"/>
    <w:rsid w:val="00EC79C1"/>
    <w:rsid w:val="00ED0BB5"/>
    <w:rsid w:val="00ED1A43"/>
    <w:rsid w:val="00ED1F43"/>
    <w:rsid w:val="00ED24F9"/>
    <w:rsid w:val="00ED2B06"/>
    <w:rsid w:val="00ED2B4D"/>
    <w:rsid w:val="00ED6937"/>
    <w:rsid w:val="00EE43D2"/>
    <w:rsid w:val="00EE45E3"/>
    <w:rsid w:val="00EE5AA3"/>
    <w:rsid w:val="00EF0511"/>
    <w:rsid w:val="00EF22CC"/>
    <w:rsid w:val="00EF2DB3"/>
    <w:rsid w:val="00EF3ADE"/>
    <w:rsid w:val="00EF45C1"/>
    <w:rsid w:val="00EF569F"/>
    <w:rsid w:val="00EF68B8"/>
    <w:rsid w:val="00EF7A93"/>
    <w:rsid w:val="00F00A73"/>
    <w:rsid w:val="00F016C3"/>
    <w:rsid w:val="00F02C0E"/>
    <w:rsid w:val="00F03572"/>
    <w:rsid w:val="00F03C12"/>
    <w:rsid w:val="00F12806"/>
    <w:rsid w:val="00F13F28"/>
    <w:rsid w:val="00F15471"/>
    <w:rsid w:val="00F16C17"/>
    <w:rsid w:val="00F20A70"/>
    <w:rsid w:val="00F20EDE"/>
    <w:rsid w:val="00F2361A"/>
    <w:rsid w:val="00F2449A"/>
    <w:rsid w:val="00F24ADE"/>
    <w:rsid w:val="00F25393"/>
    <w:rsid w:val="00F25A5A"/>
    <w:rsid w:val="00F268A0"/>
    <w:rsid w:val="00F26D07"/>
    <w:rsid w:val="00F2729C"/>
    <w:rsid w:val="00F274AB"/>
    <w:rsid w:val="00F27565"/>
    <w:rsid w:val="00F33BCE"/>
    <w:rsid w:val="00F342B9"/>
    <w:rsid w:val="00F36021"/>
    <w:rsid w:val="00F40F01"/>
    <w:rsid w:val="00F417D3"/>
    <w:rsid w:val="00F427D0"/>
    <w:rsid w:val="00F42BA8"/>
    <w:rsid w:val="00F44307"/>
    <w:rsid w:val="00F459F5"/>
    <w:rsid w:val="00F45EAC"/>
    <w:rsid w:val="00F46844"/>
    <w:rsid w:val="00F50461"/>
    <w:rsid w:val="00F50D78"/>
    <w:rsid w:val="00F513CA"/>
    <w:rsid w:val="00F53946"/>
    <w:rsid w:val="00F55518"/>
    <w:rsid w:val="00F55D6C"/>
    <w:rsid w:val="00F56191"/>
    <w:rsid w:val="00F569CF"/>
    <w:rsid w:val="00F56B3D"/>
    <w:rsid w:val="00F57A25"/>
    <w:rsid w:val="00F611F8"/>
    <w:rsid w:val="00F61A86"/>
    <w:rsid w:val="00F61CC4"/>
    <w:rsid w:val="00F6316F"/>
    <w:rsid w:val="00F6407A"/>
    <w:rsid w:val="00F64BB1"/>
    <w:rsid w:val="00F64CE6"/>
    <w:rsid w:val="00F65122"/>
    <w:rsid w:val="00F67A15"/>
    <w:rsid w:val="00F70308"/>
    <w:rsid w:val="00F72CB1"/>
    <w:rsid w:val="00F72F0F"/>
    <w:rsid w:val="00F73564"/>
    <w:rsid w:val="00F74327"/>
    <w:rsid w:val="00F74B57"/>
    <w:rsid w:val="00F80DF9"/>
    <w:rsid w:val="00F810D2"/>
    <w:rsid w:val="00F81C86"/>
    <w:rsid w:val="00F82E51"/>
    <w:rsid w:val="00F83644"/>
    <w:rsid w:val="00F839DD"/>
    <w:rsid w:val="00F84A52"/>
    <w:rsid w:val="00F84FAC"/>
    <w:rsid w:val="00F87CE7"/>
    <w:rsid w:val="00F909EC"/>
    <w:rsid w:val="00F90D20"/>
    <w:rsid w:val="00F919F5"/>
    <w:rsid w:val="00F93BB6"/>
    <w:rsid w:val="00F947EA"/>
    <w:rsid w:val="00F949D7"/>
    <w:rsid w:val="00F9660D"/>
    <w:rsid w:val="00FA0803"/>
    <w:rsid w:val="00FA152D"/>
    <w:rsid w:val="00FA3111"/>
    <w:rsid w:val="00FA393D"/>
    <w:rsid w:val="00FA55ED"/>
    <w:rsid w:val="00FA5D30"/>
    <w:rsid w:val="00FB0857"/>
    <w:rsid w:val="00FB09DF"/>
    <w:rsid w:val="00FB0F1E"/>
    <w:rsid w:val="00FB1768"/>
    <w:rsid w:val="00FB2073"/>
    <w:rsid w:val="00FB44CF"/>
    <w:rsid w:val="00FB4CB5"/>
    <w:rsid w:val="00FB6D3A"/>
    <w:rsid w:val="00FB709F"/>
    <w:rsid w:val="00FC15E2"/>
    <w:rsid w:val="00FC2BED"/>
    <w:rsid w:val="00FC331B"/>
    <w:rsid w:val="00FC3486"/>
    <w:rsid w:val="00FC4C7F"/>
    <w:rsid w:val="00FC51C5"/>
    <w:rsid w:val="00FC7EAF"/>
    <w:rsid w:val="00FD1DA9"/>
    <w:rsid w:val="00FD2415"/>
    <w:rsid w:val="00FD32A4"/>
    <w:rsid w:val="00FD4984"/>
    <w:rsid w:val="00FD4F1B"/>
    <w:rsid w:val="00FD635B"/>
    <w:rsid w:val="00FD68D2"/>
    <w:rsid w:val="00FD6F41"/>
    <w:rsid w:val="00FE0431"/>
    <w:rsid w:val="00FE104D"/>
    <w:rsid w:val="00FE138E"/>
    <w:rsid w:val="00FE1588"/>
    <w:rsid w:val="00FE3BDA"/>
    <w:rsid w:val="00FE52AA"/>
    <w:rsid w:val="00FE543B"/>
    <w:rsid w:val="00FE64DA"/>
    <w:rsid w:val="00FF1213"/>
    <w:rsid w:val="00FF3003"/>
    <w:rsid w:val="00FF3453"/>
    <w:rsid w:val="00FF466D"/>
    <w:rsid w:val="00FF4D92"/>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1CA37A2-A22B-4975-B3B7-26AE24E0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93C"/>
    <w:pPr>
      <w:widowControl w:val="0"/>
      <w:jc w:val="both"/>
    </w:pPr>
    <w:rPr>
      <w:rFonts w:ascii="Calibri" w:eastAsia="宋体" w:hAnsi="Calibri"/>
      <w:kern w:val="2"/>
      <w:sz w:val="21"/>
      <w:szCs w:val="22"/>
    </w:rPr>
  </w:style>
  <w:style w:type="paragraph" w:styleId="1">
    <w:name w:val="heading 1"/>
    <w:basedOn w:val="a"/>
    <w:next w:val="a"/>
    <w:link w:val="1Char"/>
    <w:uiPriority w:val="9"/>
    <w:qFormat/>
    <w:rsid w:val="00C30C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0473F"/>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semiHidden/>
    <w:unhideWhenUsed/>
    <w:qFormat/>
    <w:rsid w:val="00774B5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819C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
    <w:semiHidden/>
    <w:unhideWhenUsed/>
    <w:qFormat/>
    <w:rsid w:val="00C819C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878C9"/>
    <w:rPr>
      <w:rFonts w:eastAsia="仿宋_GB2312"/>
      <w:sz w:val="32"/>
      <w:szCs w:val="24"/>
    </w:rPr>
  </w:style>
  <w:style w:type="paragraph" w:styleId="a3">
    <w:name w:val="Body Text Indent"/>
    <w:basedOn w:val="a"/>
    <w:link w:val="Char"/>
    <w:rsid w:val="006878C9"/>
    <w:pPr>
      <w:ind w:left="360" w:firstLineChars="20" w:firstLine="56"/>
    </w:pPr>
    <w:rPr>
      <w:rFonts w:ascii="等线" w:eastAsia="仿宋_GB2312" w:hAnsi="等线"/>
      <w:kern w:val="0"/>
      <w:sz w:val="32"/>
      <w:szCs w:val="24"/>
    </w:rPr>
  </w:style>
  <w:style w:type="character" w:customStyle="1" w:styleId="a4">
    <w:name w:val="正文文本缩进 字符"/>
    <w:uiPriority w:val="99"/>
    <w:semiHidden/>
    <w:rsid w:val="006878C9"/>
    <w:rPr>
      <w:rFonts w:ascii="Calibri" w:eastAsia="宋体" w:hAnsi="Calibri"/>
      <w:kern w:val="2"/>
      <w:sz w:val="21"/>
      <w:szCs w:val="22"/>
    </w:rPr>
  </w:style>
  <w:style w:type="character" w:styleId="a5">
    <w:name w:val="Hyperlink"/>
    <w:uiPriority w:val="99"/>
    <w:unhideWhenUsed/>
    <w:rsid w:val="00B97BD3"/>
    <w:rPr>
      <w:color w:val="0563C1"/>
      <w:u w:val="single"/>
    </w:rPr>
  </w:style>
  <w:style w:type="paragraph" w:styleId="10">
    <w:name w:val="toc 1"/>
    <w:basedOn w:val="a"/>
    <w:next w:val="a"/>
    <w:autoRedefine/>
    <w:uiPriority w:val="39"/>
    <w:unhideWhenUsed/>
    <w:rsid w:val="003D78F0"/>
    <w:pPr>
      <w:spacing w:line="340" w:lineRule="exact"/>
    </w:pPr>
  </w:style>
  <w:style w:type="paragraph" w:styleId="20">
    <w:name w:val="toc 2"/>
    <w:basedOn w:val="a"/>
    <w:next w:val="a"/>
    <w:autoRedefine/>
    <w:uiPriority w:val="39"/>
    <w:unhideWhenUsed/>
    <w:rsid w:val="003D78F0"/>
    <w:pPr>
      <w:tabs>
        <w:tab w:val="right" w:leader="middleDot" w:pos="9060"/>
      </w:tabs>
      <w:spacing w:line="340" w:lineRule="exact"/>
      <w:ind w:leftChars="200" w:left="200"/>
    </w:pPr>
  </w:style>
  <w:style w:type="paragraph" w:styleId="30">
    <w:name w:val="Body Text 3"/>
    <w:basedOn w:val="a"/>
    <w:link w:val="3Char0"/>
    <w:uiPriority w:val="99"/>
    <w:unhideWhenUsed/>
    <w:rsid w:val="00D35DCE"/>
    <w:pPr>
      <w:spacing w:after="120"/>
    </w:pPr>
    <w:rPr>
      <w:sz w:val="16"/>
      <w:szCs w:val="16"/>
    </w:rPr>
  </w:style>
  <w:style w:type="paragraph" w:styleId="31">
    <w:name w:val="toc 3"/>
    <w:basedOn w:val="a"/>
    <w:next w:val="a"/>
    <w:autoRedefine/>
    <w:uiPriority w:val="39"/>
    <w:unhideWhenUsed/>
    <w:rsid w:val="003D78F0"/>
    <w:pPr>
      <w:spacing w:line="340" w:lineRule="exact"/>
      <w:ind w:leftChars="400" w:left="400"/>
    </w:pPr>
  </w:style>
  <w:style w:type="character" w:customStyle="1" w:styleId="32">
    <w:name w:val="正文文本 3 字符"/>
    <w:uiPriority w:val="99"/>
    <w:semiHidden/>
    <w:rsid w:val="00D35DCE"/>
    <w:rPr>
      <w:rFonts w:ascii="Calibri" w:eastAsia="宋体" w:hAnsi="Calibri"/>
      <w:kern w:val="2"/>
      <w:sz w:val="16"/>
      <w:szCs w:val="16"/>
    </w:rPr>
  </w:style>
  <w:style w:type="character" w:customStyle="1" w:styleId="3Char0">
    <w:name w:val="正文文本 3 Char"/>
    <w:link w:val="30"/>
    <w:uiPriority w:val="99"/>
    <w:rsid w:val="00D35DCE"/>
    <w:rPr>
      <w:rFonts w:ascii="Calibri" w:eastAsia="宋体" w:hAnsi="Calibri"/>
      <w:kern w:val="2"/>
      <w:sz w:val="16"/>
      <w:szCs w:val="16"/>
    </w:rPr>
  </w:style>
  <w:style w:type="paragraph" w:styleId="a6">
    <w:name w:val="Date"/>
    <w:basedOn w:val="a"/>
    <w:next w:val="a"/>
    <w:link w:val="Char0"/>
    <w:uiPriority w:val="99"/>
    <w:semiHidden/>
    <w:unhideWhenUsed/>
    <w:rsid w:val="002A5C52"/>
    <w:pPr>
      <w:ind w:leftChars="2500" w:left="100"/>
    </w:pPr>
  </w:style>
  <w:style w:type="character" w:customStyle="1" w:styleId="Char0">
    <w:name w:val="日期 Char"/>
    <w:link w:val="a6"/>
    <w:uiPriority w:val="99"/>
    <w:semiHidden/>
    <w:rsid w:val="002A5C52"/>
    <w:rPr>
      <w:rFonts w:ascii="Calibri" w:eastAsia="宋体" w:hAnsi="Calibri"/>
      <w:kern w:val="2"/>
      <w:sz w:val="21"/>
      <w:szCs w:val="22"/>
    </w:rPr>
  </w:style>
  <w:style w:type="paragraph" w:styleId="a7">
    <w:name w:val="header"/>
    <w:basedOn w:val="a"/>
    <w:link w:val="Char1"/>
    <w:uiPriority w:val="99"/>
    <w:unhideWhenUsed/>
    <w:rsid w:val="008339F4"/>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7"/>
    <w:uiPriority w:val="99"/>
    <w:rsid w:val="008339F4"/>
    <w:rPr>
      <w:rFonts w:ascii="Calibri" w:eastAsia="宋体" w:hAnsi="Calibri"/>
      <w:kern w:val="2"/>
      <w:sz w:val="18"/>
      <w:szCs w:val="18"/>
    </w:rPr>
  </w:style>
  <w:style w:type="paragraph" w:styleId="a8">
    <w:name w:val="footer"/>
    <w:basedOn w:val="a"/>
    <w:link w:val="Char10"/>
    <w:uiPriority w:val="99"/>
    <w:unhideWhenUsed/>
    <w:rsid w:val="008339F4"/>
    <w:pPr>
      <w:tabs>
        <w:tab w:val="center" w:pos="4153"/>
        <w:tab w:val="right" w:pos="8306"/>
      </w:tabs>
      <w:snapToGrid w:val="0"/>
      <w:jc w:val="left"/>
    </w:pPr>
    <w:rPr>
      <w:sz w:val="18"/>
      <w:szCs w:val="18"/>
    </w:rPr>
  </w:style>
  <w:style w:type="character" w:customStyle="1" w:styleId="Char10">
    <w:name w:val="页脚 Char1"/>
    <w:link w:val="a8"/>
    <w:uiPriority w:val="99"/>
    <w:rsid w:val="008339F4"/>
    <w:rPr>
      <w:rFonts w:ascii="Calibri" w:eastAsia="宋体" w:hAnsi="Calibri"/>
      <w:kern w:val="2"/>
      <w:sz w:val="18"/>
      <w:szCs w:val="18"/>
    </w:rPr>
  </w:style>
  <w:style w:type="paragraph" w:customStyle="1" w:styleId="CharCharCharCharCharCharChar">
    <w:name w:val="Char Char Char Char Char Char Char"/>
    <w:basedOn w:val="a"/>
    <w:rsid w:val="00074D5F"/>
    <w:pPr>
      <w:spacing w:line="240" w:lineRule="atLeast"/>
      <w:ind w:left="420" w:firstLine="420"/>
    </w:pPr>
    <w:rPr>
      <w:rFonts w:ascii="Times New Roman" w:hAnsi="Times New Roman"/>
      <w:kern w:val="0"/>
      <w:szCs w:val="21"/>
    </w:rPr>
  </w:style>
  <w:style w:type="paragraph" w:styleId="a9">
    <w:name w:val="Body Text"/>
    <w:basedOn w:val="a"/>
    <w:link w:val="Char2"/>
    <w:unhideWhenUsed/>
    <w:rsid w:val="00C2171B"/>
    <w:pPr>
      <w:spacing w:after="120"/>
    </w:pPr>
    <w:rPr>
      <w:rFonts w:ascii="Times New Roman" w:hAnsi="Times New Roman"/>
      <w:szCs w:val="24"/>
    </w:rPr>
  </w:style>
  <w:style w:type="character" w:customStyle="1" w:styleId="aa">
    <w:name w:val="正文文本 字符"/>
    <w:uiPriority w:val="99"/>
    <w:semiHidden/>
    <w:rsid w:val="00C2171B"/>
    <w:rPr>
      <w:rFonts w:ascii="Calibri" w:eastAsia="宋体" w:hAnsi="Calibri"/>
      <w:kern w:val="2"/>
      <w:sz w:val="21"/>
      <w:szCs w:val="22"/>
    </w:rPr>
  </w:style>
  <w:style w:type="character" w:customStyle="1" w:styleId="Char2">
    <w:name w:val="正文文本 Char"/>
    <w:link w:val="a9"/>
    <w:rsid w:val="00C2171B"/>
    <w:rPr>
      <w:rFonts w:ascii="Times New Roman" w:eastAsia="宋体" w:hAnsi="Times New Roman"/>
      <w:kern w:val="2"/>
      <w:sz w:val="21"/>
      <w:szCs w:val="24"/>
    </w:rPr>
  </w:style>
  <w:style w:type="paragraph" w:styleId="ab">
    <w:name w:val="Balloon Text"/>
    <w:basedOn w:val="a"/>
    <w:link w:val="Char3"/>
    <w:uiPriority w:val="99"/>
    <w:semiHidden/>
    <w:unhideWhenUsed/>
    <w:rsid w:val="003D78F0"/>
    <w:rPr>
      <w:sz w:val="18"/>
      <w:szCs w:val="18"/>
    </w:rPr>
  </w:style>
  <w:style w:type="character" w:customStyle="1" w:styleId="Char3">
    <w:name w:val="批注框文本 Char"/>
    <w:link w:val="ab"/>
    <w:uiPriority w:val="99"/>
    <w:semiHidden/>
    <w:rsid w:val="003D78F0"/>
    <w:rPr>
      <w:rFonts w:ascii="Calibri" w:eastAsia="宋体" w:hAnsi="Calibri"/>
      <w:kern w:val="2"/>
      <w:sz w:val="18"/>
      <w:szCs w:val="18"/>
    </w:rPr>
  </w:style>
  <w:style w:type="character" w:customStyle="1" w:styleId="ac">
    <w:name w:val="样式 仿宋"/>
    <w:rsid w:val="000A1617"/>
    <w:rPr>
      <w:rFonts w:ascii="仿宋" w:eastAsia="仿宋" w:hAnsi="仿宋"/>
      <w:kern w:val="1"/>
    </w:rPr>
  </w:style>
  <w:style w:type="paragraph" w:styleId="ad">
    <w:name w:val="footnote text"/>
    <w:basedOn w:val="a"/>
    <w:link w:val="Char4"/>
    <w:uiPriority w:val="99"/>
    <w:semiHidden/>
    <w:unhideWhenUsed/>
    <w:rsid w:val="009A2518"/>
    <w:pPr>
      <w:snapToGrid w:val="0"/>
      <w:jc w:val="left"/>
    </w:pPr>
    <w:rPr>
      <w:sz w:val="18"/>
      <w:szCs w:val="18"/>
    </w:rPr>
  </w:style>
  <w:style w:type="character" w:customStyle="1" w:styleId="Char4">
    <w:name w:val="脚注文本 Char"/>
    <w:link w:val="ad"/>
    <w:uiPriority w:val="99"/>
    <w:semiHidden/>
    <w:rsid w:val="009A2518"/>
    <w:rPr>
      <w:rFonts w:ascii="Calibri" w:eastAsia="宋体" w:hAnsi="Calibri"/>
      <w:kern w:val="2"/>
      <w:sz w:val="18"/>
      <w:szCs w:val="18"/>
    </w:rPr>
  </w:style>
  <w:style w:type="character" w:styleId="ae">
    <w:name w:val="footnote reference"/>
    <w:uiPriority w:val="99"/>
    <w:semiHidden/>
    <w:unhideWhenUsed/>
    <w:rsid w:val="009A2518"/>
    <w:rPr>
      <w:vertAlign w:val="superscript"/>
    </w:rPr>
  </w:style>
  <w:style w:type="paragraph" w:styleId="40">
    <w:name w:val="toc 4"/>
    <w:basedOn w:val="a"/>
    <w:next w:val="a"/>
    <w:autoRedefine/>
    <w:uiPriority w:val="39"/>
    <w:unhideWhenUsed/>
    <w:rsid w:val="00005FE4"/>
    <w:pPr>
      <w:ind w:leftChars="600" w:left="1260"/>
    </w:pPr>
    <w:rPr>
      <w:rFonts w:ascii="等线" w:eastAsia="等线" w:hAnsi="等线"/>
    </w:rPr>
  </w:style>
  <w:style w:type="paragraph" w:styleId="50">
    <w:name w:val="toc 5"/>
    <w:basedOn w:val="a"/>
    <w:next w:val="a"/>
    <w:autoRedefine/>
    <w:uiPriority w:val="39"/>
    <w:unhideWhenUsed/>
    <w:rsid w:val="00005FE4"/>
    <w:pPr>
      <w:ind w:leftChars="800" w:left="1680"/>
    </w:pPr>
    <w:rPr>
      <w:rFonts w:ascii="等线" w:eastAsia="等线" w:hAnsi="等线"/>
    </w:rPr>
  </w:style>
  <w:style w:type="paragraph" w:styleId="6">
    <w:name w:val="toc 6"/>
    <w:basedOn w:val="a"/>
    <w:next w:val="a"/>
    <w:autoRedefine/>
    <w:uiPriority w:val="39"/>
    <w:unhideWhenUsed/>
    <w:rsid w:val="00005FE4"/>
    <w:pPr>
      <w:ind w:leftChars="1000" w:left="2100"/>
    </w:pPr>
    <w:rPr>
      <w:rFonts w:ascii="等线" w:eastAsia="等线" w:hAnsi="等线"/>
    </w:rPr>
  </w:style>
  <w:style w:type="paragraph" w:styleId="7">
    <w:name w:val="toc 7"/>
    <w:basedOn w:val="a"/>
    <w:next w:val="a"/>
    <w:autoRedefine/>
    <w:uiPriority w:val="39"/>
    <w:unhideWhenUsed/>
    <w:rsid w:val="00005FE4"/>
    <w:pPr>
      <w:ind w:leftChars="1200" w:left="2520"/>
    </w:pPr>
    <w:rPr>
      <w:rFonts w:ascii="等线" w:eastAsia="等线" w:hAnsi="等线"/>
    </w:rPr>
  </w:style>
  <w:style w:type="paragraph" w:styleId="8">
    <w:name w:val="toc 8"/>
    <w:basedOn w:val="a"/>
    <w:next w:val="a"/>
    <w:autoRedefine/>
    <w:uiPriority w:val="39"/>
    <w:unhideWhenUsed/>
    <w:rsid w:val="00005FE4"/>
    <w:pPr>
      <w:ind w:leftChars="1400" w:left="2940"/>
    </w:pPr>
    <w:rPr>
      <w:rFonts w:ascii="等线" w:eastAsia="等线" w:hAnsi="等线"/>
    </w:rPr>
  </w:style>
  <w:style w:type="paragraph" w:styleId="9">
    <w:name w:val="toc 9"/>
    <w:basedOn w:val="a"/>
    <w:next w:val="a"/>
    <w:autoRedefine/>
    <w:uiPriority w:val="39"/>
    <w:unhideWhenUsed/>
    <w:rsid w:val="00005FE4"/>
    <w:pPr>
      <w:ind w:leftChars="1600" w:left="3360"/>
    </w:pPr>
    <w:rPr>
      <w:rFonts w:ascii="等线" w:eastAsia="等线" w:hAnsi="等线"/>
    </w:rPr>
  </w:style>
  <w:style w:type="character" w:customStyle="1" w:styleId="Char5">
    <w:name w:val="页眉 Char"/>
    <w:uiPriority w:val="99"/>
    <w:rsid w:val="0027688E"/>
    <w:rPr>
      <w:rFonts w:ascii="Calibri" w:eastAsia="宋体" w:hAnsi="Calibri"/>
      <w:kern w:val="2"/>
      <w:sz w:val="18"/>
      <w:szCs w:val="18"/>
    </w:rPr>
  </w:style>
  <w:style w:type="character" w:customStyle="1" w:styleId="1Char">
    <w:name w:val="标题 1 Char"/>
    <w:link w:val="1"/>
    <w:uiPriority w:val="9"/>
    <w:rsid w:val="00C30C78"/>
    <w:rPr>
      <w:rFonts w:ascii="Calibri" w:eastAsia="宋体" w:hAnsi="Calibri"/>
      <w:b/>
      <w:bCs/>
      <w:kern w:val="44"/>
      <w:sz w:val="44"/>
      <w:szCs w:val="44"/>
    </w:rPr>
  </w:style>
  <w:style w:type="character" w:styleId="af">
    <w:name w:val="Strong"/>
    <w:uiPriority w:val="22"/>
    <w:qFormat/>
    <w:rsid w:val="00095B1C"/>
    <w:rPr>
      <w:b/>
      <w:bCs/>
    </w:rPr>
  </w:style>
  <w:style w:type="character" w:customStyle="1" w:styleId="3Char">
    <w:name w:val="标题 3 Char"/>
    <w:link w:val="3"/>
    <w:uiPriority w:val="9"/>
    <w:semiHidden/>
    <w:rsid w:val="00774B50"/>
    <w:rPr>
      <w:rFonts w:ascii="Calibri" w:eastAsia="宋体" w:hAnsi="Calibri"/>
      <w:b/>
      <w:bCs/>
      <w:kern w:val="2"/>
      <w:sz w:val="32"/>
      <w:szCs w:val="32"/>
    </w:rPr>
  </w:style>
  <w:style w:type="table" w:customStyle="1" w:styleId="11">
    <w:name w:val="网格型1"/>
    <w:basedOn w:val="a1"/>
    <w:next w:val="af0"/>
    <w:uiPriority w:val="59"/>
    <w:qFormat/>
    <w:rsid w:val="007D7173"/>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rsid w:val="007D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35"/>
    <w:unhideWhenUsed/>
    <w:qFormat/>
    <w:rsid w:val="007D7173"/>
    <w:rPr>
      <w:rFonts w:ascii="Calibri Light" w:eastAsia="黑体" w:hAnsi="Calibri Light"/>
      <w:sz w:val="20"/>
      <w:szCs w:val="20"/>
    </w:rPr>
  </w:style>
  <w:style w:type="character" w:customStyle="1" w:styleId="2Char">
    <w:name w:val="标题 2 Char"/>
    <w:link w:val="2"/>
    <w:uiPriority w:val="9"/>
    <w:semiHidden/>
    <w:rsid w:val="0060473F"/>
    <w:rPr>
      <w:rFonts w:ascii="Calibri Light" w:eastAsia="宋体" w:hAnsi="Calibri Light" w:cs="Times New Roman"/>
      <w:b/>
      <w:bCs/>
      <w:kern w:val="2"/>
      <w:sz w:val="32"/>
      <w:szCs w:val="32"/>
    </w:rPr>
  </w:style>
  <w:style w:type="table" w:customStyle="1" w:styleId="21">
    <w:name w:val="网格型2"/>
    <w:basedOn w:val="a1"/>
    <w:next w:val="af0"/>
    <w:uiPriority w:val="59"/>
    <w:qFormat/>
    <w:rsid w:val="0060473F"/>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uiPriority w:val="9"/>
    <w:semiHidden/>
    <w:rsid w:val="00C819CA"/>
    <w:rPr>
      <w:rFonts w:ascii="Calibri Light" w:eastAsia="宋体" w:hAnsi="Calibri Light" w:cs="Times New Roman"/>
      <w:b/>
      <w:bCs/>
      <w:kern w:val="2"/>
      <w:sz w:val="28"/>
      <w:szCs w:val="28"/>
    </w:rPr>
  </w:style>
  <w:style w:type="character" w:customStyle="1" w:styleId="5Char">
    <w:name w:val="标题 5 Char"/>
    <w:link w:val="5"/>
    <w:uiPriority w:val="9"/>
    <w:semiHidden/>
    <w:rsid w:val="00C819CA"/>
    <w:rPr>
      <w:rFonts w:ascii="Calibri" w:eastAsia="宋体" w:hAnsi="Calibri"/>
      <w:b/>
      <w:bCs/>
      <w:kern w:val="2"/>
      <w:sz w:val="28"/>
      <w:szCs w:val="28"/>
    </w:rPr>
  </w:style>
  <w:style w:type="character" w:customStyle="1" w:styleId="Char6">
    <w:name w:val="页脚 Char"/>
    <w:uiPriority w:val="99"/>
    <w:rsid w:val="00C819CA"/>
    <w:rPr>
      <w:sz w:val="18"/>
      <w:szCs w:val="18"/>
    </w:rPr>
  </w:style>
  <w:style w:type="paragraph" w:styleId="af2">
    <w:name w:val="List Paragraph"/>
    <w:basedOn w:val="a"/>
    <w:uiPriority w:val="34"/>
    <w:qFormat/>
    <w:rsid w:val="0051106C"/>
    <w:pPr>
      <w:ind w:firstLineChars="200" w:firstLine="420"/>
    </w:pPr>
  </w:style>
  <w:style w:type="character" w:customStyle="1" w:styleId="12">
    <w:name w:val="未处理的提及1"/>
    <w:basedOn w:val="a0"/>
    <w:uiPriority w:val="99"/>
    <w:semiHidden/>
    <w:unhideWhenUsed/>
    <w:rsid w:val="0011125B"/>
    <w:rPr>
      <w:color w:val="605E5C"/>
      <w:shd w:val="clear" w:color="auto" w:fill="E1DFDD"/>
    </w:rPr>
  </w:style>
  <w:style w:type="paragraph" w:styleId="af3">
    <w:name w:val="Document Map"/>
    <w:basedOn w:val="a"/>
    <w:link w:val="Char7"/>
    <w:uiPriority w:val="99"/>
    <w:semiHidden/>
    <w:unhideWhenUsed/>
    <w:rsid w:val="00C95898"/>
    <w:rPr>
      <w:rFonts w:ascii="宋体"/>
      <w:sz w:val="18"/>
      <w:szCs w:val="18"/>
    </w:rPr>
  </w:style>
  <w:style w:type="character" w:customStyle="1" w:styleId="Char7">
    <w:name w:val="文档结构图 Char"/>
    <w:basedOn w:val="a0"/>
    <w:link w:val="af3"/>
    <w:uiPriority w:val="99"/>
    <w:semiHidden/>
    <w:rsid w:val="00C95898"/>
    <w:rPr>
      <w:rFonts w:ascii="宋体" w:eastAsia="宋体" w:hAnsi="Calibri"/>
      <w:kern w:val="2"/>
      <w:sz w:val="18"/>
      <w:szCs w:val="18"/>
    </w:rPr>
  </w:style>
  <w:style w:type="character" w:customStyle="1" w:styleId="22">
    <w:name w:val="未处理的提及2"/>
    <w:basedOn w:val="a0"/>
    <w:uiPriority w:val="99"/>
    <w:semiHidden/>
    <w:unhideWhenUsed/>
    <w:rsid w:val="0079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5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jxl87967630@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4C4E-35BB-4EBD-80C5-EA155F18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67</Pages>
  <Words>6442</Words>
  <Characters>36720</Characters>
  <Application>Microsoft Office Word</Application>
  <DocSecurity>0</DocSecurity>
  <Lines>306</Lines>
  <Paragraphs>86</Paragraphs>
  <ScaleCrop>false</ScaleCrop>
  <Company>山东中钢招标有限公司</Company>
  <LinksUpToDate>false</LinksUpToDate>
  <CharactersWithSpaces>43076</CharactersWithSpaces>
  <SharedDoc>false</SharedDoc>
  <HLinks>
    <vt:vector size="738" baseType="variant">
      <vt:variant>
        <vt:i4>5636143</vt:i4>
      </vt:variant>
      <vt:variant>
        <vt:i4>735</vt:i4>
      </vt:variant>
      <vt:variant>
        <vt:i4>0</vt:i4>
      </vt:variant>
      <vt:variant>
        <vt:i4>5</vt:i4>
      </vt:variant>
      <vt:variant>
        <vt:lpwstr>mailto:zjxl87967630@126.com</vt:lpwstr>
      </vt:variant>
      <vt:variant>
        <vt:lpwstr/>
      </vt:variant>
      <vt:variant>
        <vt:i4>1376305</vt:i4>
      </vt:variant>
      <vt:variant>
        <vt:i4>728</vt:i4>
      </vt:variant>
      <vt:variant>
        <vt:i4>0</vt:i4>
      </vt:variant>
      <vt:variant>
        <vt:i4>5</vt:i4>
      </vt:variant>
      <vt:variant>
        <vt:lpwstr/>
      </vt:variant>
      <vt:variant>
        <vt:lpwstr>_Toc512255349</vt:lpwstr>
      </vt:variant>
      <vt:variant>
        <vt:i4>1376305</vt:i4>
      </vt:variant>
      <vt:variant>
        <vt:i4>722</vt:i4>
      </vt:variant>
      <vt:variant>
        <vt:i4>0</vt:i4>
      </vt:variant>
      <vt:variant>
        <vt:i4>5</vt:i4>
      </vt:variant>
      <vt:variant>
        <vt:lpwstr/>
      </vt:variant>
      <vt:variant>
        <vt:lpwstr>_Toc512255348</vt:lpwstr>
      </vt:variant>
      <vt:variant>
        <vt:i4>1376305</vt:i4>
      </vt:variant>
      <vt:variant>
        <vt:i4>716</vt:i4>
      </vt:variant>
      <vt:variant>
        <vt:i4>0</vt:i4>
      </vt:variant>
      <vt:variant>
        <vt:i4>5</vt:i4>
      </vt:variant>
      <vt:variant>
        <vt:lpwstr/>
      </vt:variant>
      <vt:variant>
        <vt:lpwstr>_Toc512255347</vt:lpwstr>
      </vt:variant>
      <vt:variant>
        <vt:i4>1376305</vt:i4>
      </vt:variant>
      <vt:variant>
        <vt:i4>710</vt:i4>
      </vt:variant>
      <vt:variant>
        <vt:i4>0</vt:i4>
      </vt:variant>
      <vt:variant>
        <vt:i4>5</vt:i4>
      </vt:variant>
      <vt:variant>
        <vt:lpwstr/>
      </vt:variant>
      <vt:variant>
        <vt:lpwstr>_Toc512255346</vt:lpwstr>
      </vt:variant>
      <vt:variant>
        <vt:i4>1376305</vt:i4>
      </vt:variant>
      <vt:variant>
        <vt:i4>704</vt:i4>
      </vt:variant>
      <vt:variant>
        <vt:i4>0</vt:i4>
      </vt:variant>
      <vt:variant>
        <vt:i4>5</vt:i4>
      </vt:variant>
      <vt:variant>
        <vt:lpwstr/>
      </vt:variant>
      <vt:variant>
        <vt:lpwstr>_Toc512255345</vt:lpwstr>
      </vt:variant>
      <vt:variant>
        <vt:i4>1376305</vt:i4>
      </vt:variant>
      <vt:variant>
        <vt:i4>698</vt:i4>
      </vt:variant>
      <vt:variant>
        <vt:i4>0</vt:i4>
      </vt:variant>
      <vt:variant>
        <vt:i4>5</vt:i4>
      </vt:variant>
      <vt:variant>
        <vt:lpwstr/>
      </vt:variant>
      <vt:variant>
        <vt:lpwstr>_Toc512255344</vt:lpwstr>
      </vt:variant>
      <vt:variant>
        <vt:i4>1376305</vt:i4>
      </vt:variant>
      <vt:variant>
        <vt:i4>692</vt:i4>
      </vt:variant>
      <vt:variant>
        <vt:i4>0</vt:i4>
      </vt:variant>
      <vt:variant>
        <vt:i4>5</vt:i4>
      </vt:variant>
      <vt:variant>
        <vt:lpwstr/>
      </vt:variant>
      <vt:variant>
        <vt:lpwstr>_Toc512255343</vt:lpwstr>
      </vt:variant>
      <vt:variant>
        <vt:i4>1376305</vt:i4>
      </vt:variant>
      <vt:variant>
        <vt:i4>686</vt:i4>
      </vt:variant>
      <vt:variant>
        <vt:i4>0</vt:i4>
      </vt:variant>
      <vt:variant>
        <vt:i4>5</vt:i4>
      </vt:variant>
      <vt:variant>
        <vt:lpwstr/>
      </vt:variant>
      <vt:variant>
        <vt:lpwstr>_Toc512255342</vt:lpwstr>
      </vt:variant>
      <vt:variant>
        <vt:i4>1376305</vt:i4>
      </vt:variant>
      <vt:variant>
        <vt:i4>680</vt:i4>
      </vt:variant>
      <vt:variant>
        <vt:i4>0</vt:i4>
      </vt:variant>
      <vt:variant>
        <vt:i4>5</vt:i4>
      </vt:variant>
      <vt:variant>
        <vt:lpwstr/>
      </vt:variant>
      <vt:variant>
        <vt:lpwstr>_Toc512255341</vt:lpwstr>
      </vt:variant>
      <vt:variant>
        <vt:i4>1376305</vt:i4>
      </vt:variant>
      <vt:variant>
        <vt:i4>674</vt:i4>
      </vt:variant>
      <vt:variant>
        <vt:i4>0</vt:i4>
      </vt:variant>
      <vt:variant>
        <vt:i4>5</vt:i4>
      </vt:variant>
      <vt:variant>
        <vt:lpwstr/>
      </vt:variant>
      <vt:variant>
        <vt:lpwstr>_Toc512255340</vt:lpwstr>
      </vt:variant>
      <vt:variant>
        <vt:i4>1179697</vt:i4>
      </vt:variant>
      <vt:variant>
        <vt:i4>668</vt:i4>
      </vt:variant>
      <vt:variant>
        <vt:i4>0</vt:i4>
      </vt:variant>
      <vt:variant>
        <vt:i4>5</vt:i4>
      </vt:variant>
      <vt:variant>
        <vt:lpwstr/>
      </vt:variant>
      <vt:variant>
        <vt:lpwstr>_Toc512255339</vt:lpwstr>
      </vt:variant>
      <vt:variant>
        <vt:i4>1179697</vt:i4>
      </vt:variant>
      <vt:variant>
        <vt:i4>662</vt:i4>
      </vt:variant>
      <vt:variant>
        <vt:i4>0</vt:i4>
      </vt:variant>
      <vt:variant>
        <vt:i4>5</vt:i4>
      </vt:variant>
      <vt:variant>
        <vt:lpwstr/>
      </vt:variant>
      <vt:variant>
        <vt:lpwstr>_Toc512255338</vt:lpwstr>
      </vt:variant>
      <vt:variant>
        <vt:i4>1179697</vt:i4>
      </vt:variant>
      <vt:variant>
        <vt:i4>656</vt:i4>
      </vt:variant>
      <vt:variant>
        <vt:i4>0</vt:i4>
      </vt:variant>
      <vt:variant>
        <vt:i4>5</vt:i4>
      </vt:variant>
      <vt:variant>
        <vt:lpwstr/>
      </vt:variant>
      <vt:variant>
        <vt:lpwstr>_Toc512255337</vt:lpwstr>
      </vt:variant>
      <vt:variant>
        <vt:i4>1179697</vt:i4>
      </vt:variant>
      <vt:variant>
        <vt:i4>650</vt:i4>
      </vt:variant>
      <vt:variant>
        <vt:i4>0</vt:i4>
      </vt:variant>
      <vt:variant>
        <vt:i4>5</vt:i4>
      </vt:variant>
      <vt:variant>
        <vt:lpwstr/>
      </vt:variant>
      <vt:variant>
        <vt:lpwstr>_Toc512255336</vt:lpwstr>
      </vt:variant>
      <vt:variant>
        <vt:i4>1179697</vt:i4>
      </vt:variant>
      <vt:variant>
        <vt:i4>644</vt:i4>
      </vt:variant>
      <vt:variant>
        <vt:i4>0</vt:i4>
      </vt:variant>
      <vt:variant>
        <vt:i4>5</vt:i4>
      </vt:variant>
      <vt:variant>
        <vt:lpwstr/>
      </vt:variant>
      <vt:variant>
        <vt:lpwstr>_Toc512255335</vt:lpwstr>
      </vt:variant>
      <vt:variant>
        <vt:i4>1179697</vt:i4>
      </vt:variant>
      <vt:variant>
        <vt:i4>638</vt:i4>
      </vt:variant>
      <vt:variant>
        <vt:i4>0</vt:i4>
      </vt:variant>
      <vt:variant>
        <vt:i4>5</vt:i4>
      </vt:variant>
      <vt:variant>
        <vt:lpwstr/>
      </vt:variant>
      <vt:variant>
        <vt:lpwstr>_Toc512255334</vt:lpwstr>
      </vt:variant>
      <vt:variant>
        <vt:i4>1179697</vt:i4>
      </vt:variant>
      <vt:variant>
        <vt:i4>632</vt:i4>
      </vt:variant>
      <vt:variant>
        <vt:i4>0</vt:i4>
      </vt:variant>
      <vt:variant>
        <vt:i4>5</vt:i4>
      </vt:variant>
      <vt:variant>
        <vt:lpwstr/>
      </vt:variant>
      <vt:variant>
        <vt:lpwstr>_Toc512255333</vt:lpwstr>
      </vt:variant>
      <vt:variant>
        <vt:i4>1179697</vt:i4>
      </vt:variant>
      <vt:variant>
        <vt:i4>626</vt:i4>
      </vt:variant>
      <vt:variant>
        <vt:i4>0</vt:i4>
      </vt:variant>
      <vt:variant>
        <vt:i4>5</vt:i4>
      </vt:variant>
      <vt:variant>
        <vt:lpwstr/>
      </vt:variant>
      <vt:variant>
        <vt:lpwstr>_Toc512255332</vt:lpwstr>
      </vt:variant>
      <vt:variant>
        <vt:i4>1179697</vt:i4>
      </vt:variant>
      <vt:variant>
        <vt:i4>620</vt:i4>
      </vt:variant>
      <vt:variant>
        <vt:i4>0</vt:i4>
      </vt:variant>
      <vt:variant>
        <vt:i4>5</vt:i4>
      </vt:variant>
      <vt:variant>
        <vt:lpwstr/>
      </vt:variant>
      <vt:variant>
        <vt:lpwstr>_Toc512255331</vt:lpwstr>
      </vt:variant>
      <vt:variant>
        <vt:i4>1179697</vt:i4>
      </vt:variant>
      <vt:variant>
        <vt:i4>614</vt:i4>
      </vt:variant>
      <vt:variant>
        <vt:i4>0</vt:i4>
      </vt:variant>
      <vt:variant>
        <vt:i4>5</vt:i4>
      </vt:variant>
      <vt:variant>
        <vt:lpwstr/>
      </vt:variant>
      <vt:variant>
        <vt:lpwstr>_Toc512255330</vt:lpwstr>
      </vt:variant>
      <vt:variant>
        <vt:i4>1245233</vt:i4>
      </vt:variant>
      <vt:variant>
        <vt:i4>608</vt:i4>
      </vt:variant>
      <vt:variant>
        <vt:i4>0</vt:i4>
      </vt:variant>
      <vt:variant>
        <vt:i4>5</vt:i4>
      </vt:variant>
      <vt:variant>
        <vt:lpwstr/>
      </vt:variant>
      <vt:variant>
        <vt:lpwstr>_Toc512255329</vt:lpwstr>
      </vt:variant>
      <vt:variant>
        <vt:i4>1245233</vt:i4>
      </vt:variant>
      <vt:variant>
        <vt:i4>602</vt:i4>
      </vt:variant>
      <vt:variant>
        <vt:i4>0</vt:i4>
      </vt:variant>
      <vt:variant>
        <vt:i4>5</vt:i4>
      </vt:variant>
      <vt:variant>
        <vt:lpwstr/>
      </vt:variant>
      <vt:variant>
        <vt:lpwstr>_Toc512255328</vt:lpwstr>
      </vt:variant>
      <vt:variant>
        <vt:i4>1245233</vt:i4>
      </vt:variant>
      <vt:variant>
        <vt:i4>596</vt:i4>
      </vt:variant>
      <vt:variant>
        <vt:i4>0</vt:i4>
      </vt:variant>
      <vt:variant>
        <vt:i4>5</vt:i4>
      </vt:variant>
      <vt:variant>
        <vt:lpwstr/>
      </vt:variant>
      <vt:variant>
        <vt:lpwstr>_Toc512255327</vt:lpwstr>
      </vt:variant>
      <vt:variant>
        <vt:i4>1245233</vt:i4>
      </vt:variant>
      <vt:variant>
        <vt:i4>590</vt:i4>
      </vt:variant>
      <vt:variant>
        <vt:i4>0</vt:i4>
      </vt:variant>
      <vt:variant>
        <vt:i4>5</vt:i4>
      </vt:variant>
      <vt:variant>
        <vt:lpwstr/>
      </vt:variant>
      <vt:variant>
        <vt:lpwstr>_Toc512255326</vt:lpwstr>
      </vt:variant>
      <vt:variant>
        <vt:i4>1245233</vt:i4>
      </vt:variant>
      <vt:variant>
        <vt:i4>584</vt:i4>
      </vt:variant>
      <vt:variant>
        <vt:i4>0</vt:i4>
      </vt:variant>
      <vt:variant>
        <vt:i4>5</vt:i4>
      </vt:variant>
      <vt:variant>
        <vt:lpwstr/>
      </vt:variant>
      <vt:variant>
        <vt:lpwstr>_Toc512255325</vt:lpwstr>
      </vt:variant>
      <vt:variant>
        <vt:i4>1245233</vt:i4>
      </vt:variant>
      <vt:variant>
        <vt:i4>578</vt:i4>
      </vt:variant>
      <vt:variant>
        <vt:i4>0</vt:i4>
      </vt:variant>
      <vt:variant>
        <vt:i4>5</vt:i4>
      </vt:variant>
      <vt:variant>
        <vt:lpwstr/>
      </vt:variant>
      <vt:variant>
        <vt:lpwstr>_Toc512255324</vt:lpwstr>
      </vt:variant>
      <vt:variant>
        <vt:i4>1245233</vt:i4>
      </vt:variant>
      <vt:variant>
        <vt:i4>572</vt:i4>
      </vt:variant>
      <vt:variant>
        <vt:i4>0</vt:i4>
      </vt:variant>
      <vt:variant>
        <vt:i4>5</vt:i4>
      </vt:variant>
      <vt:variant>
        <vt:lpwstr/>
      </vt:variant>
      <vt:variant>
        <vt:lpwstr>_Toc512255323</vt:lpwstr>
      </vt:variant>
      <vt:variant>
        <vt:i4>1245233</vt:i4>
      </vt:variant>
      <vt:variant>
        <vt:i4>566</vt:i4>
      </vt:variant>
      <vt:variant>
        <vt:i4>0</vt:i4>
      </vt:variant>
      <vt:variant>
        <vt:i4>5</vt:i4>
      </vt:variant>
      <vt:variant>
        <vt:lpwstr/>
      </vt:variant>
      <vt:variant>
        <vt:lpwstr>_Toc512255322</vt:lpwstr>
      </vt:variant>
      <vt:variant>
        <vt:i4>1245233</vt:i4>
      </vt:variant>
      <vt:variant>
        <vt:i4>560</vt:i4>
      </vt:variant>
      <vt:variant>
        <vt:i4>0</vt:i4>
      </vt:variant>
      <vt:variant>
        <vt:i4>5</vt:i4>
      </vt:variant>
      <vt:variant>
        <vt:lpwstr/>
      </vt:variant>
      <vt:variant>
        <vt:lpwstr>_Toc512255321</vt:lpwstr>
      </vt:variant>
      <vt:variant>
        <vt:i4>1245233</vt:i4>
      </vt:variant>
      <vt:variant>
        <vt:i4>554</vt:i4>
      </vt:variant>
      <vt:variant>
        <vt:i4>0</vt:i4>
      </vt:variant>
      <vt:variant>
        <vt:i4>5</vt:i4>
      </vt:variant>
      <vt:variant>
        <vt:lpwstr/>
      </vt:variant>
      <vt:variant>
        <vt:lpwstr>_Toc512255320</vt:lpwstr>
      </vt:variant>
      <vt:variant>
        <vt:i4>1048625</vt:i4>
      </vt:variant>
      <vt:variant>
        <vt:i4>548</vt:i4>
      </vt:variant>
      <vt:variant>
        <vt:i4>0</vt:i4>
      </vt:variant>
      <vt:variant>
        <vt:i4>5</vt:i4>
      </vt:variant>
      <vt:variant>
        <vt:lpwstr/>
      </vt:variant>
      <vt:variant>
        <vt:lpwstr>_Toc512255319</vt:lpwstr>
      </vt:variant>
      <vt:variant>
        <vt:i4>1048625</vt:i4>
      </vt:variant>
      <vt:variant>
        <vt:i4>542</vt:i4>
      </vt:variant>
      <vt:variant>
        <vt:i4>0</vt:i4>
      </vt:variant>
      <vt:variant>
        <vt:i4>5</vt:i4>
      </vt:variant>
      <vt:variant>
        <vt:lpwstr/>
      </vt:variant>
      <vt:variant>
        <vt:lpwstr>_Toc512255318</vt:lpwstr>
      </vt:variant>
      <vt:variant>
        <vt:i4>1048625</vt:i4>
      </vt:variant>
      <vt:variant>
        <vt:i4>536</vt:i4>
      </vt:variant>
      <vt:variant>
        <vt:i4>0</vt:i4>
      </vt:variant>
      <vt:variant>
        <vt:i4>5</vt:i4>
      </vt:variant>
      <vt:variant>
        <vt:lpwstr/>
      </vt:variant>
      <vt:variant>
        <vt:lpwstr>_Toc512255317</vt:lpwstr>
      </vt:variant>
      <vt:variant>
        <vt:i4>1048625</vt:i4>
      </vt:variant>
      <vt:variant>
        <vt:i4>530</vt:i4>
      </vt:variant>
      <vt:variant>
        <vt:i4>0</vt:i4>
      </vt:variant>
      <vt:variant>
        <vt:i4>5</vt:i4>
      </vt:variant>
      <vt:variant>
        <vt:lpwstr/>
      </vt:variant>
      <vt:variant>
        <vt:lpwstr>_Toc512255316</vt:lpwstr>
      </vt:variant>
      <vt:variant>
        <vt:i4>1048625</vt:i4>
      </vt:variant>
      <vt:variant>
        <vt:i4>524</vt:i4>
      </vt:variant>
      <vt:variant>
        <vt:i4>0</vt:i4>
      </vt:variant>
      <vt:variant>
        <vt:i4>5</vt:i4>
      </vt:variant>
      <vt:variant>
        <vt:lpwstr/>
      </vt:variant>
      <vt:variant>
        <vt:lpwstr>_Toc512255315</vt:lpwstr>
      </vt:variant>
      <vt:variant>
        <vt:i4>1048625</vt:i4>
      </vt:variant>
      <vt:variant>
        <vt:i4>518</vt:i4>
      </vt:variant>
      <vt:variant>
        <vt:i4>0</vt:i4>
      </vt:variant>
      <vt:variant>
        <vt:i4>5</vt:i4>
      </vt:variant>
      <vt:variant>
        <vt:lpwstr/>
      </vt:variant>
      <vt:variant>
        <vt:lpwstr>_Toc512255314</vt:lpwstr>
      </vt:variant>
      <vt:variant>
        <vt:i4>1048625</vt:i4>
      </vt:variant>
      <vt:variant>
        <vt:i4>512</vt:i4>
      </vt:variant>
      <vt:variant>
        <vt:i4>0</vt:i4>
      </vt:variant>
      <vt:variant>
        <vt:i4>5</vt:i4>
      </vt:variant>
      <vt:variant>
        <vt:lpwstr/>
      </vt:variant>
      <vt:variant>
        <vt:lpwstr>_Toc512255313</vt:lpwstr>
      </vt:variant>
      <vt:variant>
        <vt:i4>1048625</vt:i4>
      </vt:variant>
      <vt:variant>
        <vt:i4>506</vt:i4>
      </vt:variant>
      <vt:variant>
        <vt:i4>0</vt:i4>
      </vt:variant>
      <vt:variant>
        <vt:i4>5</vt:i4>
      </vt:variant>
      <vt:variant>
        <vt:lpwstr/>
      </vt:variant>
      <vt:variant>
        <vt:lpwstr>_Toc512255312</vt:lpwstr>
      </vt:variant>
      <vt:variant>
        <vt:i4>1048625</vt:i4>
      </vt:variant>
      <vt:variant>
        <vt:i4>500</vt:i4>
      </vt:variant>
      <vt:variant>
        <vt:i4>0</vt:i4>
      </vt:variant>
      <vt:variant>
        <vt:i4>5</vt:i4>
      </vt:variant>
      <vt:variant>
        <vt:lpwstr/>
      </vt:variant>
      <vt:variant>
        <vt:lpwstr>_Toc512255311</vt:lpwstr>
      </vt:variant>
      <vt:variant>
        <vt:i4>1048625</vt:i4>
      </vt:variant>
      <vt:variant>
        <vt:i4>494</vt:i4>
      </vt:variant>
      <vt:variant>
        <vt:i4>0</vt:i4>
      </vt:variant>
      <vt:variant>
        <vt:i4>5</vt:i4>
      </vt:variant>
      <vt:variant>
        <vt:lpwstr/>
      </vt:variant>
      <vt:variant>
        <vt:lpwstr>_Toc512255310</vt:lpwstr>
      </vt:variant>
      <vt:variant>
        <vt:i4>1114161</vt:i4>
      </vt:variant>
      <vt:variant>
        <vt:i4>488</vt:i4>
      </vt:variant>
      <vt:variant>
        <vt:i4>0</vt:i4>
      </vt:variant>
      <vt:variant>
        <vt:i4>5</vt:i4>
      </vt:variant>
      <vt:variant>
        <vt:lpwstr/>
      </vt:variant>
      <vt:variant>
        <vt:lpwstr>_Toc512255309</vt:lpwstr>
      </vt:variant>
      <vt:variant>
        <vt:i4>1114161</vt:i4>
      </vt:variant>
      <vt:variant>
        <vt:i4>482</vt:i4>
      </vt:variant>
      <vt:variant>
        <vt:i4>0</vt:i4>
      </vt:variant>
      <vt:variant>
        <vt:i4>5</vt:i4>
      </vt:variant>
      <vt:variant>
        <vt:lpwstr/>
      </vt:variant>
      <vt:variant>
        <vt:lpwstr>_Toc512255308</vt:lpwstr>
      </vt:variant>
      <vt:variant>
        <vt:i4>1114161</vt:i4>
      </vt:variant>
      <vt:variant>
        <vt:i4>476</vt:i4>
      </vt:variant>
      <vt:variant>
        <vt:i4>0</vt:i4>
      </vt:variant>
      <vt:variant>
        <vt:i4>5</vt:i4>
      </vt:variant>
      <vt:variant>
        <vt:lpwstr/>
      </vt:variant>
      <vt:variant>
        <vt:lpwstr>_Toc512255307</vt:lpwstr>
      </vt:variant>
      <vt:variant>
        <vt:i4>1114161</vt:i4>
      </vt:variant>
      <vt:variant>
        <vt:i4>470</vt:i4>
      </vt:variant>
      <vt:variant>
        <vt:i4>0</vt:i4>
      </vt:variant>
      <vt:variant>
        <vt:i4>5</vt:i4>
      </vt:variant>
      <vt:variant>
        <vt:lpwstr/>
      </vt:variant>
      <vt:variant>
        <vt:lpwstr>_Toc512255306</vt:lpwstr>
      </vt:variant>
      <vt:variant>
        <vt:i4>1114161</vt:i4>
      </vt:variant>
      <vt:variant>
        <vt:i4>464</vt:i4>
      </vt:variant>
      <vt:variant>
        <vt:i4>0</vt:i4>
      </vt:variant>
      <vt:variant>
        <vt:i4>5</vt:i4>
      </vt:variant>
      <vt:variant>
        <vt:lpwstr/>
      </vt:variant>
      <vt:variant>
        <vt:lpwstr>_Toc512255305</vt:lpwstr>
      </vt:variant>
      <vt:variant>
        <vt:i4>1114161</vt:i4>
      </vt:variant>
      <vt:variant>
        <vt:i4>458</vt:i4>
      </vt:variant>
      <vt:variant>
        <vt:i4>0</vt:i4>
      </vt:variant>
      <vt:variant>
        <vt:i4>5</vt:i4>
      </vt:variant>
      <vt:variant>
        <vt:lpwstr/>
      </vt:variant>
      <vt:variant>
        <vt:lpwstr>_Toc512255304</vt:lpwstr>
      </vt:variant>
      <vt:variant>
        <vt:i4>1114161</vt:i4>
      </vt:variant>
      <vt:variant>
        <vt:i4>452</vt:i4>
      </vt:variant>
      <vt:variant>
        <vt:i4>0</vt:i4>
      </vt:variant>
      <vt:variant>
        <vt:i4>5</vt:i4>
      </vt:variant>
      <vt:variant>
        <vt:lpwstr/>
      </vt:variant>
      <vt:variant>
        <vt:lpwstr>_Toc512255303</vt:lpwstr>
      </vt:variant>
      <vt:variant>
        <vt:i4>1114161</vt:i4>
      </vt:variant>
      <vt:variant>
        <vt:i4>446</vt:i4>
      </vt:variant>
      <vt:variant>
        <vt:i4>0</vt:i4>
      </vt:variant>
      <vt:variant>
        <vt:i4>5</vt:i4>
      </vt:variant>
      <vt:variant>
        <vt:lpwstr/>
      </vt:variant>
      <vt:variant>
        <vt:lpwstr>_Toc512255302</vt:lpwstr>
      </vt:variant>
      <vt:variant>
        <vt:i4>1114161</vt:i4>
      </vt:variant>
      <vt:variant>
        <vt:i4>440</vt:i4>
      </vt:variant>
      <vt:variant>
        <vt:i4>0</vt:i4>
      </vt:variant>
      <vt:variant>
        <vt:i4>5</vt:i4>
      </vt:variant>
      <vt:variant>
        <vt:lpwstr/>
      </vt:variant>
      <vt:variant>
        <vt:lpwstr>_Toc512255301</vt:lpwstr>
      </vt:variant>
      <vt:variant>
        <vt:i4>1114161</vt:i4>
      </vt:variant>
      <vt:variant>
        <vt:i4>434</vt:i4>
      </vt:variant>
      <vt:variant>
        <vt:i4>0</vt:i4>
      </vt:variant>
      <vt:variant>
        <vt:i4>5</vt:i4>
      </vt:variant>
      <vt:variant>
        <vt:lpwstr/>
      </vt:variant>
      <vt:variant>
        <vt:lpwstr>_Toc512255300</vt:lpwstr>
      </vt:variant>
      <vt:variant>
        <vt:i4>1572912</vt:i4>
      </vt:variant>
      <vt:variant>
        <vt:i4>428</vt:i4>
      </vt:variant>
      <vt:variant>
        <vt:i4>0</vt:i4>
      </vt:variant>
      <vt:variant>
        <vt:i4>5</vt:i4>
      </vt:variant>
      <vt:variant>
        <vt:lpwstr/>
      </vt:variant>
      <vt:variant>
        <vt:lpwstr>_Toc512255299</vt:lpwstr>
      </vt:variant>
      <vt:variant>
        <vt:i4>1572912</vt:i4>
      </vt:variant>
      <vt:variant>
        <vt:i4>422</vt:i4>
      </vt:variant>
      <vt:variant>
        <vt:i4>0</vt:i4>
      </vt:variant>
      <vt:variant>
        <vt:i4>5</vt:i4>
      </vt:variant>
      <vt:variant>
        <vt:lpwstr/>
      </vt:variant>
      <vt:variant>
        <vt:lpwstr>_Toc512255298</vt:lpwstr>
      </vt:variant>
      <vt:variant>
        <vt:i4>1572912</vt:i4>
      </vt:variant>
      <vt:variant>
        <vt:i4>416</vt:i4>
      </vt:variant>
      <vt:variant>
        <vt:i4>0</vt:i4>
      </vt:variant>
      <vt:variant>
        <vt:i4>5</vt:i4>
      </vt:variant>
      <vt:variant>
        <vt:lpwstr/>
      </vt:variant>
      <vt:variant>
        <vt:lpwstr>_Toc512255297</vt:lpwstr>
      </vt:variant>
      <vt:variant>
        <vt:i4>1572912</vt:i4>
      </vt:variant>
      <vt:variant>
        <vt:i4>410</vt:i4>
      </vt:variant>
      <vt:variant>
        <vt:i4>0</vt:i4>
      </vt:variant>
      <vt:variant>
        <vt:i4>5</vt:i4>
      </vt:variant>
      <vt:variant>
        <vt:lpwstr/>
      </vt:variant>
      <vt:variant>
        <vt:lpwstr>_Toc512255296</vt:lpwstr>
      </vt:variant>
      <vt:variant>
        <vt:i4>1572912</vt:i4>
      </vt:variant>
      <vt:variant>
        <vt:i4>404</vt:i4>
      </vt:variant>
      <vt:variant>
        <vt:i4>0</vt:i4>
      </vt:variant>
      <vt:variant>
        <vt:i4>5</vt:i4>
      </vt:variant>
      <vt:variant>
        <vt:lpwstr/>
      </vt:variant>
      <vt:variant>
        <vt:lpwstr>_Toc512255295</vt:lpwstr>
      </vt:variant>
      <vt:variant>
        <vt:i4>1572912</vt:i4>
      </vt:variant>
      <vt:variant>
        <vt:i4>398</vt:i4>
      </vt:variant>
      <vt:variant>
        <vt:i4>0</vt:i4>
      </vt:variant>
      <vt:variant>
        <vt:i4>5</vt:i4>
      </vt:variant>
      <vt:variant>
        <vt:lpwstr/>
      </vt:variant>
      <vt:variant>
        <vt:lpwstr>_Toc512255294</vt:lpwstr>
      </vt:variant>
      <vt:variant>
        <vt:i4>1572912</vt:i4>
      </vt:variant>
      <vt:variant>
        <vt:i4>392</vt:i4>
      </vt:variant>
      <vt:variant>
        <vt:i4>0</vt:i4>
      </vt:variant>
      <vt:variant>
        <vt:i4>5</vt:i4>
      </vt:variant>
      <vt:variant>
        <vt:lpwstr/>
      </vt:variant>
      <vt:variant>
        <vt:lpwstr>_Toc512255293</vt:lpwstr>
      </vt:variant>
      <vt:variant>
        <vt:i4>1572912</vt:i4>
      </vt:variant>
      <vt:variant>
        <vt:i4>386</vt:i4>
      </vt:variant>
      <vt:variant>
        <vt:i4>0</vt:i4>
      </vt:variant>
      <vt:variant>
        <vt:i4>5</vt:i4>
      </vt:variant>
      <vt:variant>
        <vt:lpwstr/>
      </vt:variant>
      <vt:variant>
        <vt:lpwstr>_Toc512255292</vt:lpwstr>
      </vt:variant>
      <vt:variant>
        <vt:i4>1572912</vt:i4>
      </vt:variant>
      <vt:variant>
        <vt:i4>380</vt:i4>
      </vt:variant>
      <vt:variant>
        <vt:i4>0</vt:i4>
      </vt:variant>
      <vt:variant>
        <vt:i4>5</vt:i4>
      </vt:variant>
      <vt:variant>
        <vt:lpwstr/>
      </vt:variant>
      <vt:variant>
        <vt:lpwstr>_Toc512255291</vt:lpwstr>
      </vt:variant>
      <vt:variant>
        <vt:i4>1572912</vt:i4>
      </vt:variant>
      <vt:variant>
        <vt:i4>374</vt:i4>
      </vt:variant>
      <vt:variant>
        <vt:i4>0</vt:i4>
      </vt:variant>
      <vt:variant>
        <vt:i4>5</vt:i4>
      </vt:variant>
      <vt:variant>
        <vt:lpwstr/>
      </vt:variant>
      <vt:variant>
        <vt:lpwstr>_Toc512255290</vt:lpwstr>
      </vt:variant>
      <vt:variant>
        <vt:i4>1638448</vt:i4>
      </vt:variant>
      <vt:variant>
        <vt:i4>368</vt:i4>
      </vt:variant>
      <vt:variant>
        <vt:i4>0</vt:i4>
      </vt:variant>
      <vt:variant>
        <vt:i4>5</vt:i4>
      </vt:variant>
      <vt:variant>
        <vt:lpwstr/>
      </vt:variant>
      <vt:variant>
        <vt:lpwstr>_Toc512255289</vt:lpwstr>
      </vt:variant>
      <vt:variant>
        <vt:i4>1638448</vt:i4>
      </vt:variant>
      <vt:variant>
        <vt:i4>362</vt:i4>
      </vt:variant>
      <vt:variant>
        <vt:i4>0</vt:i4>
      </vt:variant>
      <vt:variant>
        <vt:i4>5</vt:i4>
      </vt:variant>
      <vt:variant>
        <vt:lpwstr/>
      </vt:variant>
      <vt:variant>
        <vt:lpwstr>_Toc512255288</vt:lpwstr>
      </vt:variant>
      <vt:variant>
        <vt:i4>1638448</vt:i4>
      </vt:variant>
      <vt:variant>
        <vt:i4>356</vt:i4>
      </vt:variant>
      <vt:variant>
        <vt:i4>0</vt:i4>
      </vt:variant>
      <vt:variant>
        <vt:i4>5</vt:i4>
      </vt:variant>
      <vt:variant>
        <vt:lpwstr/>
      </vt:variant>
      <vt:variant>
        <vt:lpwstr>_Toc512255287</vt:lpwstr>
      </vt:variant>
      <vt:variant>
        <vt:i4>1638448</vt:i4>
      </vt:variant>
      <vt:variant>
        <vt:i4>350</vt:i4>
      </vt:variant>
      <vt:variant>
        <vt:i4>0</vt:i4>
      </vt:variant>
      <vt:variant>
        <vt:i4>5</vt:i4>
      </vt:variant>
      <vt:variant>
        <vt:lpwstr/>
      </vt:variant>
      <vt:variant>
        <vt:lpwstr>_Toc512255286</vt:lpwstr>
      </vt:variant>
      <vt:variant>
        <vt:i4>1638448</vt:i4>
      </vt:variant>
      <vt:variant>
        <vt:i4>344</vt:i4>
      </vt:variant>
      <vt:variant>
        <vt:i4>0</vt:i4>
      </vt:variant>
      <vt:variant>
        <vt:i4>5</vt:i4>
      </vt:variant>
      <vt:variant>
        <vt:lpwstr/>
      </vt:variant>
      <vt:variant>
        <vt:lpwstr>_Toc512255285</vt:lpwstr>
      </vt:variant>
      <vt:variant>
        <vt:i4>1638448</vt:i4>
      </vt:variant>
      <vt:variant>
        <vt:i4>338</vt:i4>
      </vt:variant>
      <vt:variant>
        <vt:i4>0</vt:i4>
      </vt:variant>
      <vt:variant>
        <vt:i4>5</vt:i4>
      </vt:variant>
      <vt:variant>
        <vt:lpwstr/>
      </vt:variant>
      <vt:variant>
        <vt:lpwstr>_Toc512255284</vt:lpwstr>
      </vt:variant>
      <vt:variant>
        <vt:i4>1638448</vt:i4>
      </vt:variant>
      <vt:variant>
        <vt:i4>332</vt:i4>
      </vt:variant>
      <vt:variant>
        <vt:i4>0</vt:i4>
      </vt:variant>
      <vt:variant>
        <vt:i4>5</vt:i4>
      </vt:variant>
      <vt:variant>
        <vt:lpwstr/>
      </vt:variant>
      <vt:variant>
        <vt:lpwstr>_Toc512255283</vt:lpwstr>
      </vt:variant>
      <vt:variant>
        <vt:i4>1638448</vt:i4>
      </vt:variant>
      <vt:variant>
        <vt:i4>326</vt:i4>
      </vt:variant>
      <vt:variant>
        <vt:i4>0</vt:i4>
      </vt:variant>
      <vt:variant>
        <vt:i4>5</vt:i4>
      </vt:variant>
      <vt:variant>
        <vt:lpwstr/>
      </vt:variant>
      <vt:variant>
        <vt:lpwstr>_Toc512255282</vt:lpwstr>
      </vt:variant>
      <vt:variant>
        <vt:i4>1638448</vt:i4>
      </vt:variant>
      <vt:variant>
        <vt:i4>320</vt:i4>
      </vt:variant>
      <vt:variant>
        <vt:i4>0</vt:i4>
      </vt:variant>
      <vt:variant>
        <vt:i4>5</vt:i4>
      </vt:variant>
      <vt:variant>
        <vt:lpwstr/>
      </vt:variant>
      <vt:variant>
        <vt:lpwstr>_Toc512255281</vt:lpwstr>
      </vt:variant>
      <vt:variant>
        <vt:i4>1638448</vt:i4>
      </vt:variant>
      <vt:variant>
        <vt:i4>314</vt:i4>
      </vt:variant>
      <vt:variant>
        <vt:i4>0</vt:i4>
      </vt:variant>
      <vt:variant>
        <vt:i4>5</vt:i4>
      </vt:variant>
      <vt:variant>
        <vt:lpwstr/>
      </vt:variant>
      <vt:variant>
        <vt:lpwstr>_Toc512255280</vt:lpwstr>
      </vt:variant>
      <vt:variant>
        <vt:i4>1441840</vt:i4>
      </vt:variant>
      <vt:variant>
        <vt:i4>308</vt:i4>
      </vt:variant>
      <vt:variant>
        <vt:i4>0</vt:i4>
      </vt:variant>
      <vt:variant>
        <vt:i4>5</vt:i4>
      </vt:variant>
      <vt:variant>
        <vt:lpwstr/>
      </vt:variant>
      <vt:variant>
        <vt:lpwstr>_Toc512255279</vt:lpwstr>
      </vt:variant>
      <vt:variant>
        <vt:i4>1441840</vt:i4>
      </vt:variant>
      <vt:variant>
        <vt:i4>302</vt:i4>
      </vt:variant>
      <vt:variant>
        <vt:i4>0</vt:i4>
      </vt:variant>
      <vt:variant>
        <vt:i4>5</vt:i4>
      </vt:variant>
      <vt:variant>
        <vt:lpwstr/>
      </vt:variant>
      <vt:variant>
        <vt:lpwstr>_Toc512255278</vt:lpwstr>
      </vt:variant>
      <vt:variant>
        <vt:i4>1441840</vt:i4>
      </vt:variant>
      <vt:variant>
        <vt:i4>296</vt:i4>
      </vt:variant>
      <vt:variant>
        <vt:i4>0</vt:i4>
      </vt:variant>
      <vt:variant>
        <vt:i4>5</vt:i4>
      </vt:variant>
      <vt:variant>
        <vt:lpwstr/>
      </vt:variant>
      <vt:variant>
        <vt:lpwstr>_Toc512255277</vt:lpwstr>
      </vt:variant>
      <vt:variant>
        <vt:i4>1441840</vt:i4>
      </vt:variant>
      <vt:variant>
        <vt:i4>290</vt:i4>
      </vt:variant>
      <vt:variant>
        <vt:i4>0</vt:i4>
      </vt:variant>
      <vt:variant>
        <vt:i4>5</vt:i4>
      </vt:variant>
      <vt:variant>
        <vt:lpwstr/>
      </vt:variant>
      <vt:variant>
        <vt:lpwstr>_Toc512255276</vt:lpwstr>
      </vt:variant>
      <vt:variant>
        <vt:i4>1441840</vt:i4>
      </vt:variant>
      <vt:variant>
        <vt:i4>284</vt:i4>
      </vt:variant>
      <vt:variant>
        <vt:i4>0</vt:i4>
      </vt:variant>
      <vt:variant>
        <vt:i4>5</vt:i4>
      </vt:variant>
      <vt:variant>
        <vt:lpwstr/>
      </vt:variant>
      <vt:variant>
        <vt:lpwstr>_Toc512255275</vt:lpwstr>
      </vt:variant>
      <vt:variant>
        <vt:i4>1441840</vt:i4>
      </vt:variant>
      <vt:variant>
        <vt:i4>278</vt:i4>
      </vt:variant>
      <vt:variant>
        <vt:i4>0</vt:i4>
      </vt:variant>
      <vt:variant>
        <vt:i4>5</vt:i4>
      </vt:variant>
      <vt:variant>
        <vt:lpwstr/>
      </vt:variant>
      <vt:variant>
        <vt:lpwstr>_Toc512255274</vt:lpwstr>
      </vt:variant>
      <vt:variant>
        <vt:i4>1441840</vt:i4>
      </vt:variant>
      <vt:variant>
        <vt:i4>272</vt:i4>
      </vt:variant>
      <vt:variant>
        <vt:i4>0</vt:i4>
      </vt:variant>
      <vt:variant>
        <vt:i4>5</vt:i4>
      </vt:variant>
      <vt:variant>
        <vt:lpwstr/>
      </vt:variant>
      <vt:variant>
        <vt:lpwstr>_Toc512255273</vt:lpwstr>
      </vt:variant>
      <vt:variant>
        <vt:i4>1441840</vt:i4>
      </vt:variant>
      <vt:variant>
        <vt:i4>266</vt:i4>
      </vt:variant>
      <vt:variant>
        <vt:i4>0</vt:i4>
      </vt:variant>
      <vt:variant>
        <vt:i4>5</vt:i4>
      </vt:variant>
      <vt:variant>
        <vt:lpwstr/>
      </vt:variant>
      <vt:variant>
        <vt:lpwstr>_Toc512255272</vt:lpwstr>
      </vt:variant>
      <vt:variant>
        <vt:i4>1441840</vt:i4>
      </vt:variant>
      <vt:variant>
        <vt:i4>260</vt:i4>
      </vt:variant>
      <vt:variant>
        <vt:i4>0</vt:i4>
      </vt:variant>
      <vt:variant>
        <vt:i4>5</vt:i4>
      </vt:variant>
      <vt:variant>
        <vt:lpwstr/>
      </vt:variant>
      <vt:variant>
        <vt:lpwstr>_Toc512255271</vt:lpwstr>
      </vt:variant>
      <vt:variant>
        <vt:i4>1441840</vt:i4>
      </vt:variant>
      <vt:variant>
        <vt:i4>254</vt:i4>
      </vt:variant>
      <vt:variant>
        <vt:i4>0</vt:i4>
      </vt:variant>
      <vt:variant>
        <vt:i4>5</vt:i4>
      </vt:variant>
      <vt:variant>
        <vt:lpwstr/>
      </vt:variant>
      <vt:variant>
        <vt:lpwstr>_Toc512255270</vt:lpwstr>
      </vt:variant>
      <vt:variant>
        <vt:i4>1507376</vt:i4>
      </vt:variant>
      <vt:variant>
        <vt:i4>248</vt:i4>
      </vt:variant>
      <vt:variant>
        <vt:i4>0</vt:i4>
      </vt:variant>
      <vt:variant>
        <vt:i4>5</vt:i4>
      </vt:variant>
      <vt:variant>
        <vt:lpwstr/>
      </vt:variant>
      <vt:variant>
        <vt:lpwstr>_Toc512255269</vt:lpwstr>
      </vt:variant>
      <vt:variant>
        <vt:i4>1507376</vt:i4>
      </vt:variant>
      <vt:variant>
        <vt:i4>242</vt:i4>
      </vt:variant>
      <vt:variant>
        <vt:i4>0</vt:i4>
      </vt:variant>
      <vt:variant>
        <vt:i4>5</vt:i4>
      </vt:variant>
      <vt:variant>
        <vt:lpwstr/>
      </vt:variant>
      <vt:variant>
        <vt:lpwstr>_Toc512255268</vt:lpwstr>
      </vt:variant>
      <vt:variant>
        <vt:i4>1507376</vt:i4>
      </vt:variant>
      <vt:variant>
        <vt:i4>236</vt:i4>
      </vt:variant>
      <vt:variant>
        <vt:i4>0</vt:i4>
      </vt:variant>
      <vt:variant>
        <vt:i4>5</vt:i4>
      </vt:variant>
      <vt:variant>
        <vt:lpwstr/>
      </vt:variant>
      <vt:variant>
        <vt:lpwstr>_Toc512255267</vt:lpwstr>
      </vt:variant>
      <vt:variant>
        <vt:i4>1507376</vt:i4>
      </vt:variant>
      <vt:variant>
        <vt:i4>230</vt:i4>
      </vt:variant>
      <vt:variant>
        <vt:i4>0</vt:i4>
      </vt:variant>
      <vt:variant>
        <vt:i4>5</vt:i4>
      </vt:variant>
      <vt:variant>
        <vt:lpwstr/>
      </vt:variant>
      <vt:variant>
        <vt:lpwstr>_Toc512255266</vt:lpwstr>
      </vt:variant>
      <vt:variant>
        <vt:i4>1507376</vt:i4>
      </vt:variant>
      <vt:variant>
        <vt:i4>224</vt:i4>
      </vt:variant>
      <vt:variant>
        <vt:i4>0</vt:i4>
      </vt:variant>
      <vt:variant>
        <vt:i4>5</vt:i4>
      </vt:variant>
      <vt:variant>
        <vt:lpwstr/>
      </vt:variant>
      <vt:variant>
        <vt:lpwstr>_Toc512255265</vt:lpwstr>
      </vt:variant>
      <vt:variant>
        <vt:i4>1507376</vt:i4>
      </vt:variant>
      <vt:variant>
        <vt:i4>218</vt:i4>
      </vt:variant>
      <vt:variant>
        <vt:i4>0</vt:i4>
      </vt:variant>
      <vt:variant>
        <vt:i4>5</vt:i4>
      </vt:variant>
      <vt:variant>
        <vt:lpwstr/>
      </vt:variant>
      <vt:variant>
        <vt:lpwstr>_Toc512255264</vt:lpwstr>
      </vt:variant>
      <vt:variant>
        <vt:i4>1507376</vt:i4>
      </vt:variant>
      <vt:variant>
        <vt:i4>212</vt:i4>
      </vt:variant>
      <vt:variant>
        <vt:i4>0</vt:i4>
      </vt:variant>
      <vt:variant>
        <vt:i4>5</vt:i4>
      </vt:variant>
      <vt:variant>
        <vt:lpwstr/>
      </vt:variant>
      <vt:variant>
        <vt:lpwstr>_Toc512255263</vt:lpwstr>
      </vt:variant>
      <vt:variant>
        <vt:i4>1507376</vt:i4>
      </vt:variant>
      <vt:variant>
        <vt:i4>206</vt:i4>
      </vt:variant>
      <vt:variant>
        <vt:i4>0</vt:i4>
      </vt:variant>
      <vt:variant>
        <vt:i4>5</vt:i4>
      </vt:variant>
      <vt:variant>
        <vt:lpwstr/>
      </vt:variant>
      <vt:variant>
        <vt:lpwstr>_Toc512255262</vt:lpwstr>
      </vt:variant>
      <vt:variant>
        <vt:i4>1507376</vt:i4>
      </vt:variant>
      <vt:variant>
        <vt:i4>200</vt:i4>
      </vt:variant>
      <vt:variant>
        <vt:i4>0</vt:i4>
      </vt:variant>
      <vt:variant>
        <vt:i4>5</vt:i4>
      </vt:variant>
      <vt:variant>
        <vt:lpwstr/>
      </vt:variant>
      <vt:variant>
        <vt:lpwstr>_Toc512255261</vt:lpwstr>
      </vt:variant>
      <vt:variant>
        <vt:i4>1507376</vt:i4>
      </vt:variant>
      <vt:variant>
        <vt:i4>194</vt:i4>
      </vt:variant>
      <vt:variant>
        <vt:i4>0</vt:i4>
      </vt:variant>
      <vt:variant>
        <vt:i4>5</vt:i4>
      </vt:variant>
      <vt:variant>
        <vt:lpwstr/>
      </vt:variant>
      <vt:variant>
        <vt:lpwstr>_Toc512255260</vt:lpwstr>
      </vt:variant>
      <vt:variant>
        <vt:i4>1310768</vt:i4>
      </vt:variant>
      <vt:variant>
        <vt:i4>188</vt:i4>
      </vt:variant>
      <vt:variant>
        <vt:i4>0</vt:i4>
      </vt:variant>
      <vt:variant>
        <vt:i4>5</vt:i4>
      </vt:variant>
      <vt:variant>
        <vt:lpwstr/>
      </vt:variant>
      <vt:variant>
        <vt:lpwstr>_Toc512255259</vt:lpwstr>
      </vt:variant>
      <vt:variant>
        <vt:i4>1310768</vt:i4>
      </vt:variant>
      <vt:variant>
        <vt:i4>182</vt:i4>
      </vt:variant>
      <vt:variant>
        <vt:i4>0</vt:i4>
      </vt:variant>
      <vt:variant>
        <vt:i4>5</vt:i4>
      </vt:variant>
      <vt:variant>
        <vt:lpwstr/>
      </vt:variant>
      <vt:variant>
        <vt:lpwstr>_Toc512255258</vt:lpwstr>
      </vt:variant>
      <vt:variant>
        <vt:i4>1310768</vt:i4>
      </vt:variant>
      <vt:variant>
        <vt:i4>176</vt:i4>
      </vt:variant>
      <vt:variant>
        <vt:i4>0</vt:i4>
      </vt:variant>
      <vt:variant>
        <vt:i4>5</vt:i4>
      </vt:variant>
      <vt:variant>
        <vt:lpwstr/>
      </vt:variant>
      <vt:variant>
        <vt:lpwstr>_Toc512255257</vt:lpwstr>
      </vt:variant>
      <vt:variant>
        <vt:i4>1310768</vt:i4>
      </vt:variant>
      <vt:variant>
        <vt:i4>170</vt:i4>
      </vt:variant>
      <vt:variant>
        <vt:i4>0</vt:i4>
      </vt:variant>
      <vt:variant>
        <vt:i4>5</vt:i4>
      </vt:variant>
      <vt:variant>
        <vt:lpwstr/>
      </vt:variant>
      <vt:variant>
        <vt:lpwstr>_Toc512255256</vt:lpwstr>
      </vt:variant>
      <vt:variant>
        <vt:i4>1310768</vt:i4>
      </vt:variant>
      <vt:variant>
        <vt:i4>164</vt:i4>
      </vt:variant>
      <vt:variant>
        <vt:i4>0</vt:i4>
      </vt:variant>
      <vt:variant>
        <vt:i4>5</vt:i4>
      </vt:variant>
      <vt:variant>
        <vt:lpwstr/>
      </vt:variant>
      <vt:variant>
        <vt:lpwstr>_Toc512255255</vt:lpwstr>
      </vt:variant>
      <vt:variant>
        <vt:i4>1310768</vt:i4>
      </vt:variant>
      <vt:variant>
        <vt:i4>158</vt:i4>
      </vt:variant>
      <vt:variant>
        <vt:i4>0</vt:i4>
      </vt:variant>
      <vt:variant>
        <vt:i4>5</vt:i4>
      </vt:variant>
      <vt:variant>
        <vt:lpwstr/>
      </vt:variant>
      <vt:variant>
        <vt:lpwstr>_Toc512255254</vt:lpwstr>
      </vt:variant>
      <vt:variant>
        <vt:i4>1310768</vt:i4>
      </vt:variant>
      <vt:variant>
        <vt:i4>152</vt:i4>
      </vt:variant>
      <vt:variant>
        <vt:i4>0</vt:i4>
      </vt:variant>
      <vt:variant>
        <vt:i4>5</vt:i4>
      </vt:variant>
      <vt:variant>
        <vt:lpwstr/>
      </vt:variant>
      <vt:variant>
        <vt:lpwstr>_Toc512255253</vt:lpwstr>
      </vt:variant>
      <vt:variant>
        <vt:i4>1310768</vt:i4>
      </vt:variant>
      <vt:variant>
        <vt:i4>146</vt:i4>
      </vt:variant>
      <vt:variant>
        <vt:i4>0</vt:i4>
      </vt:variant>
      <vt:variant>
        <vt:i4>5</vt:i4>
      </vt:variant>
      <vt:variant>
        <vt:lpwstr/>
      </vt:variant>
      <vt:variant>
        <vt:lpwstr>_Toc512255252</vt:lpwstr>
      </vt:variant>
      <vt:variant>
        <vt:i4>1310768</vt:i4>
      </vt:variant>
      <vt:variant>
        <vt:i4>140</vt:i4>
      </vt:variant>
      <vt:variant>
        <vt:i4>0</vt:i4>
      </vt:variant>
      <vt:variant>
        <vt:i4>5</vt:i4>
      </vt:variant>
      <vt:variant>
        <vt:lpwstr/>
      </vt:variant>
      <vt:variant>
        <vt:lpwstr>_Toc512255251</vt:lpwstr>
      </vt:variant>
      <vt:variant>
        <vt:i4>1310768</vt:i4>
      </vt:variant>
      <vt:variant>
        <vt:i4>134</vt:i4>
      </vt:variant>
      <vt:variant>
        <vt:i4>0</vt:i4>
      </vt:variant>
      <vt:variant>
        <vt:i4>5</vt:i4>
      </vt:variant>
      <vt:variant>
        <vt:lpwstr/>
      </vt:variant>
      <vt:variant>
        <vt:lpwstr>_Toc512255250</vt:lpwstr>
      </vt:variant>
      <vt:variant>
        <vt:i4>1376304</vt:i4>
      </vt:variant>
      <vt:variant>
        <vt:i4>128</vt:i4>
      </vt:variant>
      <vt:variant>
        <vt:i4>0</vt:i4>
      </vt:variant>
      <vt:variant>
        <vt:i4>5</vt:i4>
      </vt:variant>
      <vt:variant>
        <vt:lpwstr/>
      </vt:variant>
      <vt:variant>
        <vt:lpwstr>_Toc512255249</vt:lpwstr>
      </vt:variant>
      <vt:variant>
        <vt:i4>1376304</vt:i4>
      </vt:variant>
      <vt:variant>
        <vt:i4>122</vt:i4>
      </vt:variant>
      <vt:variant>
        <vt:i4>0</vt:i4>
      </vt:variant>
      <vt:variant>
        <vt:i4>5</vt:i4>
      </vt:variant>
      <vt:variant>
        <vt:lpwstr/>
      </vt:variant>
      <vt:variant>
        <vt:lpwstr>_Toc512255248</vt:lpwstr>
      </vt:variant>
      <vt:variant>
        <vt:i4>1376304</vt:i4>
      </vt:variant>
      <vt:variant>
        <vt:i4>116</vt:i4>
      </vt:variant>
      <vt:variant>
        <vt:i4>0</vt:i4>
      </vt:variant>
      <vt:variant>
        <vt:i4>5</vt:i4>
      </vt:variant>
      <vt:variant>
        <vt:lpwstr/>
      </vt:variant>
      <vt:variant>
        <vt:lpwstr>_Toc512255247</vt:lpwstr>
      </vt:variant>
      <vt:variant>
        <vt:i4>1376304</vt:i4>
      </vt:variant>
      <vt:variant>
        <vt:i4>110</vt:i4>
      </vt:variant>
      <vt:variant>
        <vt:i4>0</vt:i4>
      </vt:variant>
      <vt:variant>
        <vt:i4>5</vt:i4>
      </vt:variant>
      <vt:variant>
        <vt:lpwstr/>
      </vt:variant>
      <vt:variant>
        <vt:lpwstr>_Toc512255246</vt:lpwstr>
      </vt:variant>
      <vt:variant>
        <vt:i4>1376304</vt:i4>
      </vt:variant>
      <vt:variant>
        <vt:i4>104</vt:i4>
      </vt:variant>
      <vt:variant>
        <vt:i4>0</vt:i4>
      </vt:variant>
      <vt:variant>
        <vt:i4>5</vt:i4>
      </vt:variant>
      <vt:variant>
        <vt:lpwstr/>
      </vt:variant>
      <vt:variant>
        <vt:lpwstr>_Toc512255245</vt:lpwstr>
      </vt:variant>
      <vt:variant>
        <vt:i4>1376304</vt:i4>
      </vt:variant>
      <vt:variant>
        <vt:i4>98</vt:i4>
      </vt:variant>
      <vt:variant>
        <vt:i4>0</vt:i4>
      </vt:variant>
      <vt:variant>
        <vt:i4>5</vt:i4>
      </vt:variant>
      <vt:variant>
        <vt:lpwstr/>
      </vt:variant>
      <vt:variant>
        <vt:lpwstr>_Toc512255244</vt:lpwstr>
      </vt:variant>
      <vt:variant>
        <vt:i4>1376304</vt:i4>
      </vt:variant>
      <vt:variant>
        <vt:i4>92</vt:i4>
      </vt:variant>
      <vt:variant>
        <vt:i4>0</vt:i4>
      </vt:variant>
      <vt:variant>
        <vt:i4>5</vt:i4>
      </vt:variant>
      <vt:variant>
        <vt:lpwstr/>
      </vt:variant>
      <vt:variant>
        <vt:lpwstr>_Toc512255243</vt:lpwstr>
      </vt:variant>
      <vt:variant>
        <vt:i4>1376304</vt:i4>
      </vt:variant>
      <vt:variant>
        <vt:i4>86</vt:i4>
      </vt:variant>
      <vt:variant>
        <vt:i4>0</vt:i4>
      </vt:variant>
      <vt:variant>
        <vt:i4>5</vt:i4>
      </vt:variant>
      <vt:variant>
        <vt:lpwstr/>
      </vt:variant>
      <vt:variant>
        <vt:lpwstr>_Toc512255242</vt:lpwstr>
      </vt:variant>
      <vt:variant>
        <vt:i4>1376304</vt:i4>
      </vt:variant>
      <vt:variant>
        <vt:i4>80</vt:i4>
      </vt:variant>
      <vt:variant>
        <vt:i4>0</vt:i4>
      </vt:variant>
      <vt:variant>
        <vt:i4>5</vt:i4>
      </vt:variant>
      <vt:variant>
        <vt:lpwstr/>
      </vt:variant>
      <vt:variant>
        <vt:lpwstr>_Toc512255241</vt:lpwstr>
      </vt:variant>
      <vt:variant>
        <vt:i4>1376304</vt:i4>
      </vt:variant>
      <vt:variant>
        <vt:i4>74</vt:i4>
      </vt:variant>
      <vt:variant>
        <vt:i4>0</vt:i4>
      </vt:variant>
      <vt:variant>
        <vt:i4>5</vt:i4>
      </vt:variant>
      <vt:variant>
        <vt:lpwstr/>
      </vt:variant>
      <vt:variant>
        <vt:lpwstr>_Toc512255240</vt:lpwstr>
      </vt:variant>
      <vt:variant>
        <vt:i4>1179696</vt:i4>
      </vt:variant>
      <vt:variant>
        <vt:i4>68</vt:i4>
      </vt:variant>
      <vt:variant>
        <vt:i4>0</vt:i4>
      </vt:variant>
      <vt:variant>
        <vt:i4>5</vt:i4>
      </vt:variant>
      <vt:variant>
        <vt:lpwstr/>
      </vt:variant>
      <vt:variant>
        <vt:lpwstr>_Toc512255239</vt:lpwstr>
      </vt:variant>
      <vt:variant>
        <vt:i4>1179696</vt:i4>
      </vt:variant>
      <vt:variant>
        <vt:i4>62</vt:i4>
      </vt:variant>
      <vt:variant>
        <vt:i4>0</vt:i4>
      </vt:variant>
      <vt:variant>
        <vt:i4>5</vt:i4>
      </vt:variant>
      <vt:variant>
        <vt:lpwstr/>
      </vt:variant>
      <vt:variant>
        <vt:lpwstr>_Toc512255238</vt:lpwstr>
      </vt:variant>
      <vt:variant>
        <vt:i4>1179696</vt:i4>
      </vt:variant>
      <vt:variant>
        <vt:i4>56</vt:i4>
      </vt:variant>
      <vt:variant>
        <vt:i4>0</vt:i4>
      </vt:variant>
      <vt:variant>
        <vt:i4>5</vt:i4>
      </vt:variant>
      <vt:variant>
        <vt:lpwstr/>
      </vt:variant>
      <vt:variant>
        <vt:lpwstr>_Toc512255237</vt:lpwstr>
      </vt:variant>
      <vt:variant>
        <vt:i4>1179696</vt:i4>
      </vt:variant>
      <vt:variant>
        <vt:i4>50</vt:i4>
      </vt:variant>
      <vt:variant>
        <vt:i4>0</vt:i4>
      </vt:variant>
      <vt:variant>
        <vt:i4>5</vt:i4>
      </vt:variant>
      <vt:variant>
        <vt:lpwstr/>
      </vt:variant>
      <vt:variant>
        <vt:lpwstr>_Toc512255236</vt:lpwstr>
      </vt:variant>
      <vt:variant>
        <vt:i4>1179696</vt:i4>
      </vt:variant>
      <vt:variant>
        <vt:i4>44</vt:i4>
      </vt:variant>
      <vt:variant>
        <vt:i4>0</vt:i4>
      </vt:variant>
      <vt:variant>
        <vt:i4>5</vt:i4>
      </vt:variant>
      <vt:variant>
        <vt:lpwstr/>
      </vt:variant>
      <vt:variant>
        <vt:lpwstr>_Toc512255235</vt:lpwstr>
      </vt:variant>
      <vt:variant>
        <vt:i4>1179696</vt:i4>
      </vt:variant>
      <vt:variant>
        <vt:i4>38</vt:i4>
      </vt:variant>
      <vt:variant>
        <vt:i4>0</vt:i4>
      </vt:variant>
      <vt:variant>
        <vt:i4>5</vt:i4>
      </vt:variant>
      <vt:variant>
        <vt:lpwstr/>
      </vt:variant>
      <vt:variant>
        <vt:lpwstr>_Toc512255234</vt:lpwstr>
      </vt:variant>
      <vt:variant>
        <vt:i4>1179696</vt:i4>
      </vt:variant>
      <vt:variant>
        <vt:i4>32</vt:i4>
      </vt:variant>
      <vt:variant>
        <vt:i4>0</vt:i4>
      </vt:variant>
      <vt:variant>
        <vt:i4>5</vt:i4>
      </vt:variant>
      <vt:variant>
        <vt:lpwstr/>
      </vt:variant>
      <vt:variant>
        <vt:lpwstr>_Toc512255233</vt:lpwstr>
      </vt:variant>
      <vt:variant>
        <vt:i4>1179696</vt:i4>
      </vt:variant>
      <vt:variant>
        <vt:i4>26</vt:i4>
      </vt:variant>
      <vt:variant>
        <vt:i4>0</vt:i4>
      </vt:variant>
      <vt:variant>
        <vt:i4>5</vt:i4>
      </vt:variant>
      <vt:variant>
        <vt:lpwstr/>
      </vt:variant>
      <vt:variant>
        <vt:lpwstr>_Toc512255232</vt:lpwstr>
      </vt:variant>
      <vt:variant>
        <vt:i4>1179696</vt:i4>
      </vt:variant>
      <vt:variant>
        <vt:i4>20</vt:i4>
      </vt:variant>
      <vt:variant>
        <vt:i4>0</vt:i4>
      </vt:variant>
      <vt:variant>
        <vt:i4>5</vt:i4>
      </vt:variant>
      <vt:variant>
        <vt:lpwstr/>
      </vt:variant>
      <vt:variant>
        <vt:lpwstr>_Toc512255231</vt:lpwstr>
      </vt:variant>
      <vt:variant>
        <vt:i4>1179696</vt:i4>
      </vt:variant>
      <vt:variant>
        <vt:i4>14</vt:i4>
      </vt:variant>
      <vt:variant>
        <vt:i4>0</vt:i4>
      </vt:variant>
      <vt:variant>
        <vt:i4>5</vt:i4>
      </vt:variant>
      <vt:variant>
        <vt:lpwstr/>
      </vt:variant>
      <vt:variant>
        <vt:lpwstr>_Toc512255230</vt:lpwstr>
      </vt:variant>
      <vt:variant>
        <vt:i4>1245232</vt:i4>
      </vt:variant>
      <vt:variant>
        <vt:i4>8</vt:i4>
      </vt:variant>
      <vt:variant>
        <vt:i4>0</vt:i4>
      </vt:variant>
      <vt:variant>
        <vt:i4>5</vt:i4>
      </vt:variant>
      <vt:variant>
        <vt:lpwstr/>
      </vt:variant>
      <vt:variant>
        <vt:lpwstr>_Toc512255229</vt:lpwstr>
      </vt:variant>
      <vt:variant>
        <vt:i4>1245232</vt:i4>
      </vt:variant>
      <vt:variant>
        <vt:i4>2</vt:i4>
      </vt:variant>
      <vt:variant>
        <vt:i4>0</vt:i4>
      </vt:variant>
      <vt:variant>
        <vt:i4>5</vt:i4>
      </vt:variant>
      <vt:variant>
        <vt:lpwstr/>
      </vt:variant>
      <vt:variant>
        <vt:lpwstr>_Toc512255228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青岛市PPP项目公开招标文件（2015示范文本）</dc:title>
  <dc:subject/>
  <dc:creator>周华兵</dc:creator>
  <cp:keywords/>
  <cp:lastModifiedBy>曹 威</cp:lastModifiedBy>
  <cp:revision>70</cp:revision>
  <cp:lastPrinted>2018-10-30T14:14:00Z</cp:lastPrinted>
  <dcterms:created xsi:type="dcterms:W3CDTF">2018-08-02T06:44:00Z</dcterms:created>
  <dcterms:modified xsi:type="dcterms:W3CDTF">2018-11-09T08:09:00Z</dcterms:modified>
</cp:coreProperties>
</file>