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3" w:rsidRDefault="0008683A">
      <w:pPr>
        <w:spacing w:line="60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浙江建设技师学院</w:t>
      </w:r>
    </w:p>
    <w:p w:rsidR="00915133" w:rsidRDefault="0008683A">
      <w:pPr>
        <w:spacing w:line="600" w:lineRule="auto"/>
        <w:jc w:val="center"/>
        <w:rPr>
          <w:rFonts w:asciiTheme="minorEastAsia" w:eastAsiaTheme="minorEastAsia" w:hAnsiTheme="minorEastAsia" w:cs="Arial"/>
          <w:b/>
          <w:bCs/>
          <w:sz w:val="36"/>
          <w:szCs w:val="36"/>
        </w:rPr>
      </w:pPr>
      <w:r>
        <w:rPr>
          <w:rFonts w:asciiTheme="minorEastAsia" w:eastAsiaTheme="minorEastAsia" w:hAnsiTheme="minorEastAsia" w:hint="eastAsia"/>
          <w:b/>
          <w:bCs/>
          <w:sz w:val="36"/>
          <w:szCs w:val="36"/>
        </w:rPr>
        <w:t>2021年学生</w:t>
      </w:r>
      <w:r>
        <w:rPr>
          <w:rFonts w:asciiTheme="minorEastAsia" w:eastAsiaTheme="minorEastAsia" w:hAnsiTheme="minorEastAsia" w:cs="Arial" w:hint="eastAsia"/>
          <w:b/>
          <w:bCs/>
          <w:sz w:val="36"/>
          <w:szCs w:val="36"/>
        </w:rPr>
        <w:t>军训服务</w:t>
      </w:r>
      <w:r>
        <w:rPr>
          <w:rFonts w:asciiTheme="minorEastAsia" w:eastAsiaTheme="minorEastAsia" w:hAnsiTheme="minorEastAsia" w:hint="eastAsia"/>
          <w:b/>
          <w:sz w:val="36"/>
          <w:szCs w:val="36"/>
        </w:rPr>
        <w:t>采购项目询价公告</w:t>
      </w:r>
    </w:p>
    <w:p w:rsidR="00915133" w:rsidRDefault="0008683A">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我院就2021年学生军训服务项目进行询价采购（项目编号：</w:t>
      </w:r>
      <w:r>
        <w:rPr>
          <w:rFonts w:asciiTheme="minorEastAsia" w:eastAsiaTheme="minorEastAsia" w:hAnsiTheme="minorEastAsia"/>
          <w:sz w:val="28"/>
          <w:szCs w:val="28"/>
        </w:rPr>
        <w:t>2021-ZCTC-</w:t>
      </w:r>
      <w:r>
        <w:rPr>
          <w:rFonts w:asciiTheme="minorEastAsia" w:eastAsiaTheme="minorEastAsia" w:hAnsiTheme="minorEastAsia" w:hint="eastAsia"/>
          <w:sz w:val="28"/>
          <w:szCs w:val="28"/>
        </w:rPr>
        <w:t>030），欢迎符合资质要求的单位参与报价。本院按照《采购与招标管理办法》有关规定开展工作，请有意向参与的单位认真阅读本询价文件，精心做好相应工作。现将有关事项告知如下：</w:t>
      </w:r>
    </w:p>
    <w:p w:rsidR="00915133" w:rsidRDefault="0008683A">
      <w:pPr>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一、使用部门：</w:t>
      </w:r>
      <w:r>
        <w:rPr>
          <w:rFonts w:asciiTheme="minorEastAsia" w:eastAsiaTheme="minorEastAsia" w:hAnsiTheme="minorEastAsia" w:hint="eastAsia"/>
          <w:sz w:val="28"/>
          <w:szCs w:val="28"/>
        </w:rPr>
        <w:t>浙江建设技师学院学生管理处</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b/>
          <w:sz w:val="28"/>
          <w:szCs w:val="28"/>
        </w:rPr>
        <w:t>询价</w:t>
      </w:r>
      <w:r>
        <w:rPr>
          <w:rFonts w:asciiTheme="minorEastAsia" w:eastAsiaTheme="minorEastAsia" w:hAnsiTheme="minorEastAsia" w:hint="eastAsia"/>
          <w:b/>
          <w:sz w:val="28"/>
          <w:szCs w:val="28"/>
        </w:rPr>
        <w:t>内容</w:t>
      </w:r>
      <w:r>
        <w:rPr>
          <w:rFonts w:asciiTheme="minorEastAsia" w:eastAsiaTheme="minorEastAsia" w:hAnsiTheme="minorEastAsia"/>
          <w:b/>
          <w:sz w:val="28"/>
          <w:szCs w:val="28"/>
        </w:rPr>
        <w:t>：</w:t>
      </w:r>
      <w:r>
        <w:rPr>
          <w:rFonts w:asciiTheme="minorEastAsia" w:eastAsiaTheme="minorEastAsia" w:hAnsiTheme="minorEastAsia" w:hint="eastAsia"/>
          <w:sz w:val="28"/>
          <w:szCs w:val="28"/>
        </w:rPr>
        <w:t>确定</w:t>
      </w:r>
      <w:r>
        <w:rPr>
          <w:rFonts w:asciiTheme="minorEastAsia" w:eastAsiaTheme="minorEastAsia" w:hAnsiTheme="minorEastAsia" w:hint="eastAsia"/>
          <w:bCs/>
          <w:sz w:val="28"/>
          <w:szCs w:val="28"/>
        </w:rPr>
        <w:t>2021年学生</w:t>
      </w:r>
      <w:r>
        <w:rPr>
          <w:rFonts w:asciiTheme="minorEastAsia" w:eastAsiaTheme="minorEastAsia" w:hAnsiTheme="minorEastAsia" w:cs="Arial" w:hint="eastAsia"/>
          <w:bCs/>
          <w:sz w:val="28"/>
          <w:szCs w:val="28"/>
        </w:rPr>
        <w:t>军训服务</w:t>
      </w:r>
      <w:r>
        <w:rPr>
          <w:rFonts w:asciiTheme="minorEastAsia" w:eastAsiaTheme="minorEastAsia" w:hAnsiTheme="minorEastAsia" w:hint="eastAsia"/>
          <w:sz w:val="28"/>
          <w:szCs w:val="28"/>
        </w:rPr>
        <w:t>采购项目供应商，内容包括：军训方案策划、现场实施要求、军训成果等。本项目最高限价人民币：</w:t>
      </w:r>
      <w:r w:rsidR="00070F2C" w:rsidRPr="00373D8F">
        <w:rPr>
          <w:rFonts w:asciiTheme="minorEastAsia" w:eastAsiaTheme="minorEastAsia" w:hAnsiTheme="minorEastAsia" w:hint="eastAsia"/>
          <w:b/>
          <w:color w:val="FF0000"/>
          <w:sz w:val="28"/>
          <w:szCs w:val="28"/>
        </w:rPr>
        <w:t>108000.00元</w:t>
      </w:r>
      <w:r w:rsidR="00070F2C">
        <w:rPr>
          <w:rFonts w:asciiTheme="minorEastAsia" w:eastAsiaTheme="minorEastAsia" w:hAnsiTheme="minorEastAsia" w:hint="eastAsia"/>
          <w:sz w:val="28"/>
          <w:szCs w:val="28"/>
        </w:rPr>
        <w:t>，即</w:t>
      </w:r>
      <w:r>
        <w:rPr>
          <w:rFonts w:asciiTheme="minorEastAsia" w:eastAsiaTheme="minorEastAsia" w:hAnsiTheme="minorEastAsia" w:hint="eastAsia"/>
          <w:sz w:val="28"/>
          <w:szCs w:val="28"/>
        </w:rPr>
        <w:t>15元/人/天，（预计军训天数6天，学生总人数约为：1200人，配备军训教官36名），采购方免费提供食宿、洗漱用品。</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三、服务地点：</w:t>
      </w:r>
      <w:r>
        <w:rPr>
          <w:rFonts w:asciiTheme="minorEastAsia" w:eastAsiaTheme="minorEastAsia" w:hAnsiTheme="minorEastAsia" w:hint="eastAsia"/>
          <w:sz w:val="28"/>
          <w:szCs w:val="28"/>
        </w:rPr>
        <w:t>浙江建设技师学院富阳校区</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四、信用记录查询结果：</w:t>
      </w:r>
      <w:r>
        <w:rPr>
          <w:rFonts w:asciiTheme="minorEastAsia" w:eastAsiaTheme="minorEastAsia" w:hAnsiTheme="minorEastAsia" w:hint="eastAsia"/>
          <w:sz w:val="28"/>
          <w:szCs w:val="28"/>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915133" w:rsidRDefault="0008683A">
      <w:pPr>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五、承训单位资质要求：</w:t>
      </w:r>
    </w:p>
    <w:p w:rsidR="00915133" w:rsidRDefault="0008683A">
      <w:pPr>
        <w:numPr>
          <w:ilvl w:val="0"/>
          <w:numId w:val="1"/>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承训单位（公司）为浙江省教育厅杭州市教育局提名认可，并具备学生军训承训业务范畴的单位（公司）。</w:t>
      </w:r>
    </w:p>
    <w:p w:rsidR="00915133" w:rsidRDefault="0008683A">
      <w:pPr>
        <w:numPr>
          <w:ilvl w:val="0"/>
          <w:numId w:val="1"/>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可开具提供本单位（公司）盖章的学生军训教育培训税务发票，以结算承</w:t>
      </w:r>
      <w:proofErr w:type="gramStart"/>
      <w:r>
        <w:rPr>
          <w:rFonts w:asciiTheme="minorEastAsia" w:eastAsiaTheme="minorEastAsia" w:hAnsiTheme="minorEastAsia" w:hint="eastAsia"/>
          <w:sz w:val="28"/>
          <w:szCs w:val="28"/>
        </w:rPr>
        <w:t>训服务</w:t>
      </w:r>
      <w:proofErr w:type="gramEnd"/>
      <w:r>
        <w:rPr>
          <w:rFonts w:asciiTheme="minorEastAsia" w:eastAsiaTheme="minorEastAsia" w:hAnsiTheme="minorEastAsia" w:hint="eastAsia"/>
          <w:sz w:val="28"/>
          <w:szCs w:val="28"/>
        </w:rPr>
        <w:t>费用。</w:t>
      </w:r>
    </w:p>
    <w:p w:rsidR="00915133" w:rsidRDefault="0008683A">
      <w:pPr>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六、承训教官要求：</w:t>
      </w:r>
    </w:p>
    <w:p w:rsidR="00915133" w:rsidRDefault="0008683A">
      <w:pPr>
        <w:numPr>
          <w:ilvl w:val="0"/>
          <w:numId w:val="2"/>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所有承训教官须持有浙江省杭州市警备区发放的学生军事技能训练承训资质证书。</w:t>
      </w:r>
    </w:p>
    <w:p w:rsidR="00915133" w:rsidRDefault="0008683A">
      <w:pPr>
        <w:numPr>
          <w:ilvl w:val="0"/>
          <w:numId w:val="2"/>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所有承训教官必须为部队现役、预备役或退役军人，并且具备良好的作风纪律和品德高尚、行为规范。</w:t>
      </w:r>
    </w:p>
    <w:p w:rsidR="00915133" w:rsidRDefault="0008683A">
      <w:pPr>
        <w:numPr>
          <w:ilvl w:val="0"/>
          <w:numId w:val="2"/>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军训教官需24小时在校，参与军训期间所有学生的日常管理。</w:t>
      </w:r>
    </w:p>
    <w:p w:rsidR="00915133" w:rsidRDefault="0008683A">
      <w:pPr>
        <w:numPr>
          <w:ilvl w:val="0"/>
          <w:numId w:val="2"/>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所有承训教</w:t>
      </w:r>
      <w:proofErr w:type="gramStart"/>
      <w:r>
        <w:rPr>
          <w:rFonts w:asciiTheme="minorEastAsia" w:eastAsiaTheme="minorEastAsia" w:hAnsiTheme="minorEastAsia" w:hint="eastAsia"/>
          <w:sz w:val="28"/>
          <w:szCs w:val="28"/>
        </w:rPr>
        <w:t>官年龄</w:t>
      </w:r>
      <w:proofErr w:type="gramEnd"/>
      <w:r>
        <w:rPr>
          <w:rFonts w:asciiTheme="minorEastAsia" w:eastAsiaTheme="minorEastAsia" w:hAnsiTheme="minorEastAsia" w:hint="eastAsia"/>
          <w:sz w:val="28"/>
          <w:szCs w:val="28"/>
        </w:rPr>
        <w:t>不得超过45岁，根据需要配备女教官，军训团各营营长以上负责人要具备一定的领导和组织能力。</w:t>
      </w:r>
    </w:p>
    <w:p w:rsidR="00915133" w:rsidRDefault="0008683A">
      <w:pPr>
        <w:numPr>
          <w:ilvl w:val="0"/>
          <w:numId w:val="2"/>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承训前请提供承训教官的详细信息及资格证书复印件，在军训期间不得随意替换已上报的教官人员，如遇特殊情况要求更换，需与学校具体负责人协商解决。</w:t>
      </w:r>
    </w:p>
    <w:p w:rsidR="00915133" w:rsidRPr="00070F2C" w:rsidRDefault="0008683A">
      <w:pPr>
        <w:numPr>
          <w:ilvl w:val="0"/>
          <w:numId w:val="2"/>
        </w:num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承训团队人员</w:t>
      </w:r>
      <w:proofErr w:type="gramStart"/>
      <w:r>
        <w:rPr>
          <w:rFonts w:asciiTheme="minorEastAsia" w:eastAsiaTheme="minorEastAsia" w:hAnsiTheme="minorEastAsia" w:hint="eastAsia"/>
          <w:sz w:val="28"/>
          <w:szCs w:val="28"/>
        </w:rPr>
        <w:t>应服装</w:t>
      </w:r>
      <w:proofErr w:type="gramEnd"/>
      <w:r>
        <w:rPr>
          <w:rFonts w:asciiTheme="minorEastAsia" w:eastAsiaTheme="minorEastAsia" w:hAnsiTheme="minorEastAsia" w:hint="eastAsia"/>
          <w:sz w:val="28"/>
          <w:szCs w:val="28"/>
        </w:rPr>
        <w:t>统一，并不得留取校内学生联系方式以及发生</w:t>
      </w:r>
      <w:r w:rsidRPr="00070F2C">
        <w:rPr>
          <w:rFonts w:asciiTheme="minorEastAsia" w:eastAsiaTheme="minorEastAsia" w:hAnsiTheme="minorEastAsia" w:hint="eastAsia"/>
          <w:sz w:val="28"/>
          <w:szCs w:val="28"/>
        </w:rPr>
        <w:t>肆意辱骂、殴打、体罚或变相体罚学生等情况。</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七、付款方式</w:t>
      </w:r>
      <w:r>
        <w:rPr>
          <w:rFonts w:asciiTheme="minorEastAsia" w:eastAsiaTheme="minorEastAsia" w:hAnsiTheme="minorEastAsia" w:hint="eastAsia"/>
          <w:sz w:val="28"/>
          <w:szCs w:val="28"/>
        </w:rPr>
        <w:t>：圆满完成</w:t>
      </w:r>
      <w:r>
        <w:rPr>
          <w:rFonts w:asciiTheme="minorEastAsia" w:eastAsiaTheme="minorEastAsia" w:hAnsiTheme="minorEastAsia" w:hint="eastAsia"/>
          <w:bCs/>
          <w:sz w:val="28"/>
          <w:szCs w:val="28"/>
        </w:rPr>
        <w:t>军训任务，</w:t>
      </w:r>
      <w:r>
        <w:rPr>
          <w:rFonts w:asciiTheme="minorEastAsia" w:eastAsiaTheme="minorEastAsia" w:hAnsiTheme="minorEastAsia" w:hint="eastAsia"/>
          <w:sz w:val="28"/>
          <w:szCs w:val="28"/>
        </w:rPr>
        <w:t>终验合格后（测评满意率80%以上），按照实际参加军训学生人数进行结算，15个工作日内支付军训费用。</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八、服务期限</w:t>
      </w:r>
      <w:r>
        <w:rPr>
          <w:rFonts w:asciiTheme="minorEastAsia" w:eastAsiaTheme="minorEastAsia" w:hAnsiTheme="minorEastAsia" w:hint="eastAsia"/>
          <w:sz w:val="28"/>
          <w:szCs w:val="28"/>
        </w:rPr>
        <w:t>：三年，合同一年一签，</w:t>
      </w:r>
      <w:r>
        <w:rPr>
          <w:rFonts w:asciiTheme="minorEastAsia" w:eastAsiaTheme="minorEastAsia" w:hAnsiTheme="minorEastAsia"/>
          <w:sz w:val="28"/>
          <w:szCs w:val="28"/>
        </w:rPr>
        <w:t>采购方</w:t>
      </w:r>
      <w:r>
        <w:rPr>
          <w:rFonts w:asciiTheme="minorEastAsia" w:eastAsiaTheme="minorEastAsia" w:hAnsiTheme="minorEastAsia" w:hint="eastAsia"/>
          <w:sz w:val="28"/>
          <w:szCs w:val="28"/>
        </w:rPr>
        <w:t>根据</w:t>
      </w:r>
      <w:r>
        <w:rPr>
          <w:rFonts w:asciiTheme="minorEastAsia" w:eastAsiaTheme="minorEastAsia" w:hAnsiTheme="minorEastAsia"/>
          <w:sz w:val="28"/>
          <w:szCs w:val="28"/>
        </w:rPr>
        <w:t>军训服务考核情况决定是否续签下一年军训服务合同</w:t>
      </w:r>
      <w:r>
        <w:rPr>
          <w:rFonts w:asciiTheme="minorEastAsia" w:eastAsiaTheme="minorEastAsia" w:hAnsiTheme="minorEastAsia" w:hint="eastAsia"/>
          <w:sz w:val="28"/>
          <w:szCs w:val="28"/>
        </w:rPr>
        <w:t>，考核通过续签下一年合同，考核不通过，则重新进行招标采购，考核不通过的承训单位不得参与本单位下次组织的学生军训投标报价。</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九、报价文件的组成</w:t>
      </w:r>
      <w:r>
        <w:rPr>
          <w:rFonts w:asciiTheme="minorEastAsia" w:eastAsiaTheme="minorEastAsia" w:hAnsiTheme="minorEastAsia" w:hint="eastAsia"/>
          <w:sz w:val="28"/>
          <w:szCs w:val="28"/>
        </w:rPr>
        <w:t>：</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1、有效营业执照、税务登记证、组织机构代码证（或五证合一）复印件；</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2、近3年相同或类似本项目的成功案例（须提供201</w:t>
      </w:r>
      <w:r>
        <w:rPr>
          <w:rFonts w:asciiTheme="minorEastAsia" w:eastAsiaTheme="minorEastAsia" w:hAnsiTheme="minorEastAsia"/>
          <w:sz w:val="28"/>
          <w:szCs w:val="28"/>
        </w:rPr>
        <w:t>8</w:t>
      </w:r>
      <w:r>
        <w:rPr>
          <w:rFonts w:asciiTheme="minorEastAsia" w:eastAsiaTheme="minorEastAsia" w:hAnsiTheme="minorEastAsia" w:hint="eastAsia"/>
          <w:sz w:val="28"/>
          <w:szCs w:val="28"/>
        </w:rPr>
        <w:t>年1月1日以后的中标通知书或合同复印件）；</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3、报价文件（军训项目策划方案、布置、</w:t>
      </w:r>
      <w:r>
        <w:rPr>
          <w:rFonts w:asciiTheme="minorEastAsia" w:eastAsiaTheme="minorEastAsia" w:hAnsiTheme="minorEastAsia"/>
          <w:sz w:val="28"/>
          <w:szCs w:val="28"/>
        </w:rPr>
        <w:t>效果</w:t>
      </w:r>
      <w:r>
        <w:rPr>
          <w:rFonts w:asciiTheme="minorEastAsia" w:eastAsiaTheme="minorEastAsia" w:hAnsiTheme="minorEastAsia" w:hint="eastAsia"/>
          <w:sz w:val="28"/>
          <w:szCs w:val="28"/>
        </w:rPr>
        <w:t>、现场实施等详细说明）；</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、2018年1月以后在经营活动中没有违法违规行为和未受行业主管部门处罚的承诺书；</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5、服务承诺书；</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6、投标人认为有必要提供的其他材料。</w:t>
      </w:r>
    </w:p>
    <w:p w:rsidR="00915133" w:rsidRDefault="0008683A">
      <w:pPr>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十、报价文件的份数和签署：</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1、报价文件一式五份（正本一份、副本四份），报价文件以密封形式（封口</w:t>
      </w:r>
      <w:proofErr w:type="gramStart"/>
      <w:r>
        <w:rPr>
          <w:rFonts w:asciiTheme="minorEastAsia" w:eastAsiaTheme="minorEastAsia" w:hAnsiTheme="minorEastAsia" w:hint="eastAsia"/>
          <w:sz w:val="28"/>
          <w:szCs w:val="28"/>
        </w:rPr>
        <w:t>加盖齐缝公章</w:t>
      </w:r>
      <w:proofErr w:type="gramEnd"/>
      <w:r>
        <w:rPr>
          <w:rFonts w:asciiTheme="minorEastAsia" w:eastAsiaTheme="minorEastAsia" w:hAnsiTheme="minorEastAsia" w:hint="eastAsia"/>
          <w:sz w:val="28"/>
          <w:szCs w:val="28"/>
        </w:rPr>
        <w:t>）封装，外包装应注明项目名称、报价人名称、联系人及电话和“评审前请勿拆封”字样；</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2、报价单、所有说明和承诺材料应使用不能擦去的墨水书写或A4纸打印装订成册，报价人加盖公章并由法人或法人委托的代理人签名；所有复印材料</w:t>
      </w:r>
      <w:r>
        <w:rPr>
          <w:rFonts w:asciiTheme="minorEastAsia" w:eastAsiaTheme="minorEastAsia" w:hAnsiTheme="minorEastAsia" w:hint="eastAsia"/>
          <w:sz w:val="28"/>
          <w:szCs w:val="28"/>
        </w:rPr>
        <w:lastRenderedPageBreak/>
        <w:t>均须加盖公司公章。</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十一</w:t>
      </w:r>
      <w:r>
        <w:rPr>
          <w:rFonts w:asciiTheme="minorEastAsia" w:eastAsiaTheme="minorEastAsia" w:hAnsiTheme="minorEastAsia" w:hint="eastAsia"/>
          <w:sz w:val="28"/>
          <w:szCs w:val="28"/>
        </w:rPr>
        <w:t>、定标原则：</w:t>
      </w:r>
      <w:r>
        <w:rPr>
          <w:rFonts w:asciiTheme="minorEastAsia" w:eastAsiaTheme="minorEastAsia" w:hAnsiTheme="minorEastAsia" w:cs="宋体" w:hint="eastAsia"/>
          <w:color w:val="000000"/>
          <w:kern w:val="0"/>
          <w:sz w:val="28"/>
          <w:szCs w:val="28"/>
          <w:lang w:val="zh-CN"/>
        </w:rPr>
        <w:t>采购人根据符合采购需求、质量和服务相等且报价最低的原则确定成交供应商</w:t>
      </w:r>
      <w:r>
        <w:rPr>
          <w:rFonts w:asciiTheme="minorEastAsia" w:eastAsiaTheme="minorEastAsia" w:hAnsiTheme="minorEastAsia" w:hint="eastAsia"/>
          <w:sz w:val="28"/>
          <w:szCs w:val="28"/>
        </w:rPr>
        <w:t>，若出现报价相同的，则按服务要求高低的顺序推荐成交供应商。</w:t>
      </w:r>
    </w:p>
    <w:p w:rsidR="00915133" w:rsidRDefault="0008683A">
      <w:pPr>
        <w:spacing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十二、报价文件的递交：</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递交报价文件截止时间：2021年7月</w:t>
      </w:r>
      <w:r w:rsidR="00070F2C">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日上午10:00时（北京时间）</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开标时间：2021年7月</w:t>
      </w:r>
      <w:r w:rsidR="00070F2C">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日上午10:00时（北京时间）</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开标地点：浙江建设技师学院富阳校区行政楼909开标室</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联系地址：浙江建设技师学院</w:t>
      </w:r>
      <w:r>
        <w:rPr>
          <w:rFonts w:asciiTheme="minorEastAsia" w:eastAsiaTheme="minorEastAsia" w:hAnsiTheme="minorEastAsia"/>
          <w:sz w:val="28"/>
          <w:szCs w:val="28"/>
        </w:rPr>
        <w:t>富阳校区行政楼</w:t>
      </w:r>
      <w:r>
        <w:rPr>
          <w:rFonts w:asciiTheme="minorEastAsia" w:eastAsiaTheme="minorEastAsia" w:hAnsiTheme="minorEastAsia" w:hint="eastAsia"/>
          <w:sz w:val="28"/>
          <w:szCs w:val="28"/>
        </w:rPr>
        <w:t>715室（后勤服务处）。</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商务联系人：邵老师  0571-88142787</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技术联系人：王老师：189 6907 7870</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十三</w:t>
      </w:r>
      <w:r>
        <w:rPr>
          <w:rFonts w:asciiTheme="minorEastAsia" w:eastAsiaTheme="minorEastAsia" w:hAnsiTheme="minorEastAsia"/>
          <w:sz w:val="28"/>
          <w:szCs w:val="28"/>
        </w:rPr>
        <w:t>、</w:t>
      </w:r>
      <w:r>
        <w:rPr>
          <w:rFonts w:asciiTheme="minorEastAsia" w:eastAsiaTheme="minorEastAsia" w:hAnsiTheme="minorEastAsia" w:hint="eastAsia"/>
          <w:sz w:val="28"/>
          <w:szCs w:val="28"/>
        </w:rPr>
        <w:t>报价有效期：报价文件递交截止日后60个日历日内有效。</w:t>
      </w:r>
    </w:p>
    <w:p w:rsidR="00915133" w:rsidRPr="00373D8F" w:rsidRDefault="0008683A">
      <w:pPr>
        <w:spacing w:line="500" w:lineRule="exact"/>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十四</w:t>
      </w:r>
      <w:r>
        <w:rPr>
          <w:rFonts w:asciiTheme="minorEastAsia" w:eastAsiaTheme="minorEastAsia" w:hAnsiTheme="minorEastAsia" w:hint="eastAsia"/>
          <w:sz w:val="28"/>
          <w:szCs w:val="28"/>
        </w:rPr>
        <w:t>、凡有意参加投标者，凭投标报名表到浙江建设技师学院富阳校区后勤服务处（行政楼715室）</w:t>
      </w:r>
      <w:r w:rsidRPr="00373D8F">
        <w:rPr>
          <w:rFonts w:asciiTheme="minorEastAsia" w:eastAsiaTheme="minorEastAsia" w:hAnsiTheme="minorEastAsia" w:hint="eastAsia"/>
          <w:b/>
          <w:color w:val="FF0000"/>
          <w:sz w:val="28"/>
          <w:szCs w:val="28"/>
        </w:rPr>
        <w:t>进行报名获取询价采购文件</w:t>
      </w:r>
      <w:r>
        <w:rPr>
          <w:rFonts w:asciiTheme="minorEastAsia" w:eastAsiaTheme="minorEastAsia" w:hAnsiTheme="minorEastAsia" w:hint="eastAsia"/>
          <w:sz w:val="28"/>
          <w:szCs w:val="28"/>
        </w:rPr>
        <w:t>（报名时间：2021年7月</w:t>
      </w:r>
      <w:r w:rsidR="00070F2C">
        <w:rPr>
          <w:rFonts w:asciiTheme="minorEastAsia" w:eastAsiaTheme="minorEastAsia" w:hAnsiTheme="minorEastAsia" w:hint="eastAsia"/>
          <w:sz w:val="28"/>
          <w:szCs w:val="28"/>
        </w:rPr>
        <w:t>2</w:t>
      </w:r>
      <w:r w:rsidR="00373D8F">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日-2021年7月</w:t>
      </w:r>
      <w:r w:rsidR="00070F2C">
        <w:rPr>
          <w:rFonts w:asciiTheme="minorEastAsia" w:eastAsiaTheme="minorEastAsia" w:hAnsiTheme="minorEastAsia" w:hint="eastAsia"/>
          <w:sz w:val="28"/>
          <w:szCs w:val="28"/>
        </w:rPr>
        <w:t>27</w:t>
      </w:r>
      <w:r>
        <w:rPr>
          <w:rFonts w:asciiTheme="minorEastAsia" w:eastAsiaTheme="minorEastAsia" w:hAnsiTheme="minorEastAsia" w:hint="eastAsia"/>
          <w:sz w:val="28"/>
          <w:szCs w:val="28"/>
        </w:rPr>
        <w:t>日  上午 8:30-11:30  下午 13:30-15:00），</w:t>
      </w:r>
      <w:r w:rsidRPr="00373D8F">
        <w:rPr>
          <w:rFonts w:asciiTheme="minorEastAsia" w:eastAsiaTheme="minorEastAsia" w:hAnsiTheme="minorEastAsia" w:hint="eastAsia"/>
          <w:b/>
          <w:color w:val="FF0000"/>
          <w:sz w:val="28"/>
          <w:szCs w:val="28"/>
        </w:rPr>
        <w:t>拒绝接收未经过报名的投标文件。</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疫情期间如需进校报名获取询价采购文件或提交投标文件的请提前一天联系采购方经办人。</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报名截止时间：2021年7月</w:t>
      </w:r>
      <w:r w:rsidR="00070F2C">
        <w:rPr>
          <w:rFonts w:asciiTheme="minorEastAsia" w:eastAsiaTheme="minorEastAsia" w:hAnsiTheme="minorEastAsia" w:hint="eastAsia"/>
          <w:sz w:val="28"/>
          <w:szCs w:val="28"/>
        </w:rPr>
        <w:t>27</w:t>
      </w:r>
      <w:r>
        <w:rPr>
          <w:rFonts w:asciiTheme="minorEastAsia" w:eastAsiaTheme="minorEastAsia" w:hAnsiTheme="minorEastAsia" w:hint="eastAsia"/>
          <w:sz w:val="28"/>
          <w:szCs w:val="28"/>
        </w:rPr>
        <w:t>日下午15:00时止。</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经办人：邵老师      电话： 0571-88142787</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地址：杭州市富阳区富春街道高教园区浙江建设技师学院        </w:t>
      </w:r>
    </w:p>
    <w:p w:rsidR="00915133" w:rsidRDefault="00915133">
      <w:pPr>
        <w:spacing w:line="500" w:lineRule="exact"/>
        <w:rPr>
          <w:rFonts w:asciiTheme="minorEastAsia" w:eastAsiaTheme="minorEastAsia" w:hAnsiTheme="minorEastAsia"/>
          <w:sz w:val="28"/>
          <w:szCs w:val="28"/>
        </w:rPr>
      </w:pP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附件下载：投标报名表</w:t>
      </w:r>
    </w:p>
    <w:p w:rsidR="00915133" w:rsidRDefault="000868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bookmarkStart w:id="0" w:name="_GoBack"/>
      <w:bookmarkEnd w:id="0"/>
    </w:p>
    <w:p w:rsidR="00915133" w:rsidRDefault="0008683A">
      <w:pPr>
        <w:spacing w:line="500" w:lineRule="exact"/>
        <w:ind w:firstLineChars="2200" w:firstLine="6160"/>
        <w:rPr>
          <w:rFonts w:asciiTheme="minorEastAsia" w:eastAsiaTheme="minorEastAsia" w:hAnsiTheme="minorEastAsia"/>
          <w:sz w:val="28"/>
          <w:szCs w:val="28"/>
        </w:rPr>
      </w:pPr>
      <w:r>
        <w:rPr>
          <w:rFonts w:asciiTheme="minorEastAsia" w:eastAsiaTheme="minorEastAsia" w:hAnsiTheme="minorEastAsia" w:hint="eastAsia"/>
          <w:sz w:val="28"/>
          <w:szCs w:val="28"/>
        </w:rPr>
        <w:t>浙江建设技师学院</w:t>
      </w:r>
    </w:p>
    <w:p w:rsidR="00915133" w:rsidRDefault="0008683A">
      <w:pPr>
        <w:spacing w:line="500" w:lineRule="exact"/>
        <w:rPr>
          <w:rFonts w:asciiTheme="minorEastAsia" w:eastAsiaTheme="minorEastAsia" w:hAnsiTheme="minorEastAsia"/>
          <w:sz w:val="28"/>
          <w:szCs w:val="28"/>
        </w:rPr>
        <w:sectPr w:rsidR="00915133">
          <w:headerReference w:type="default" r:id="rId10"/>
          <w:footerReference w:type="even" r:id="rId11"/>
          <w:pgSz w:w="11906" w:h="16838"/>
          <w:pgMar w:top="1134" w:right="1418" w:bottom="1418" w:left="1134" w:header="851" w:footer="992" w:gutter="0"/>
          <w:pgNumType w:fmt="numberInDash"/>
          <w:cols w:space="720"/>
          <w:docGrid w:type="linesAndChars" w:linePitch="312"/>
        </w:sectPr>
      </w:pPr>
      <w:r>
        <w:rPr>
          <w:rFonts w:asciiTheme="minorEastAsia" w:eastAsiaTheme="minorEastAsia" w:hAnsiTheme="minorEastAsia" w:hint="eastAsia"/>
          <w:sz w:val="28"/>
          <w:szCs w:val="28"/>
        </w:rPr>
        <w:t xml:space="preserve">                                            2021年7月</w:t>
      </w:r>
      <w:r w:rsidR="00373D8F">
        <w:rPr>
          <w:rFonts w:asciiTheme="minorEastAsia" w:eastAsiaTheme="minorEastAsia" w:hAnsiTheme="minorEastAsia" w:hint="eastAsia"/>
          <w:sz w:val="28"/>
          <w:szCs w:val="28"/>
        </w:rPr>
        <w:t>22</w:t>
      </w:r>
      <w:r>
        <w:rPr>
          <w:rFonts w:asciiTheme="minorEastAsia" w:eastAsiaTheme="minorEastAsia" w:hAnsiTheme="minorEastAsia" w:hint="eastAsia"/>
          <w:sz w:val="28"/>
          <w:szCs w:val="28"/>
        </w:rPr>
        <w:t>日</w:t>
      </w:r>
    </w:p>
    <w:p w:rsidR="00915133" w:rsidRDefault="00915133">
      <w:pPr>
        <w:spacing w:line="480" w:lineRule="exact"/>
        <w:rPr>
          <w:rFonts w:ascii="宋体" w:hAnsi="宋体"/>
          <w:b/>
          <w:sz w:val="24"/>
        </w:rPr>
      </w:pPr>
    </w:p>
    <w:sectPr w:rsidR="00915133" w:rsidSect="00070F2C">
      <w:pgSz w:w="11906" w:h="16838"/>
      <w:pgMar w:top="720" w:right="567" w:bottom="720"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B7" w:rsidRDefault="000070B7">
      <w:r>
        <w:separator/>
      </w:r>
    </w:p>
  </w:endnote>
  <w:endnote w:type="continuationSeparator" w:id="0">
    <w:p w:rsidR="000070B7" w:rsidRDefault="0000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33" w:rsidRDefault="0008683A">
    <w:pPr>
      <w:pStyle w:val="a5"/>
      <w:framePr w:wrap="around" w:vAnchor="text" w:hAnchor="margin" w:xAlign="center" w:y="1"/>
      <w:rPr>
        <w:rStyle w:val="a8"/>
      </w:rPr>
    </w:pPr>
    <w:r>
      <w:fldChar w:fldCharType="begin"/>
    </w:r>
    <w:r>
      <w:rPr>
        <w:rStyle w:val="a8"/>
      </w:rPr>
      <w:instrText xml:space="preserve">PAGE  </w:instrText>
    </w:r>
    <w:r>
      <w:fldChar w:fldCharType="end"/>
    </w:r>
  </w:p>
  <w:p w:rsidR="00915133" w:rsidRDefault="009151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B7" w:rsidRDefault="000070B7">
      <w:r>
        <w:separator/>
      </w:r>
    </w:p>
  </w:footnote>
  <w:footnote w:type="continuationSeparator" w:id="0">
    <w:p w:rsidR="000070B7" w:rsidRDefault="0000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33" w:rsidRDefault="0091513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DAE3"/>
    <w:multiLevelType w:val="singleLevel"/>
    <w:tmpl w:val="47CFDAE3"/>
    <w:lvl w:ilvl="0">
      <w:start w:val="1"/>
      <w:numFmt w:val="decimal"/>
      <w:lvlText w:val="%1."/>
      <w:lvlJc w:val="left"/>
      <w:pPr>
        <w:tabs>
          <w:tab w:val="left" w:pos="312"/>
        </w:tabs>
      </w:pPr>
    </w:lvl>
  </w:abstractNum>
  <w:abstractNum w:abstractNumId="1">
    <w:nsid w:val="6962F322"/>
    <w:multiLevelType w:val="singleLevel"/>
    <w:tmpl w:val="6962F322"/>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EA1"/>
    <w:rsid w:val="00001BAE"/>
    <w:rsid w:val="000070B7"/>
    <w:rsid w:val="00013814"/>
    <w:rsid w:val="00015B09"/>
    <w:rsid w:val="00015C65"/>
    <w:rsid w:val="00017AA1"/>
    <w:rsid w:val="000227C4"/>
    <w:rsid w:val="00022E0F"/>
    <w:rsid w:val="00025245"/>
    <w:rsid w:val="00026B0B"/>
    <w:rsid w:val="00030D34"/>
    <w:rsid w:val="000319FF"/>
    <w:rsid w:val="00033FAC"/>
    <w:rsid w:val="00034007"/>
    <w:rsid w:val="0003748F"/>
    <w:rsid w:val="0004305D"/>
    <w:rsid w:val="00045F82"/>
    <w:rsid w:val="000651CB"/>
    <w:rsid w:val="000654CE"/>
    <w:rsid w:val="00065D67"/>
    <w:rsid w:val="00070F2C"/>
    <w:rsid w:val="00072D68"/>
    <w:rsid w:val="00073827"/>
    <w:rsid w:val="00073DB1"/>
    <w:rsid w:val="00073F5A"/>
    <w:rsid w:val="00085FBC"/>
    <w:rsid w:val="0008683A"/>
    <w:rsid w:val="00091063"/>
    <w:rsid w:val="00092435"/>
    <w:rsid w:val="000939A0"/>
    <w:rsid w:val="00096759"/>
    <w:rsid w:val="00096B5C"/>
    <w:rsid w:val="000A6512"/>
    <w:rsid w:val="000A655D"/>
    <w:rsid w:val="000B010E"/>
    <w:rsid w:val="000B1A24"/>
    <w:rsid w:val="000B326C"/>
    <w:rsid w:val="000B623C"/>
    <w:rsid w:val="000C58FB"/>
    <w:rsid w:val="000E1886"/>
    <w:rsid w:val="000E4533"/>
    <w:rsid w:val="000E5CCC"/>
    <w:rsid w:val="000F0664"/>
    <w:rsid w:val="000F5B7B"/>
    <w:rsid w:val="000F62A1"/>
    <w:rsid w:val="001042EB"/>
    <w:rsid w:val="001146C7"/>
    <w:rsid w:val="001168C1"/>
    <w:rsid w:val="001232C2"/>
    <w:rsid w:val="001434A4"/>
    <w:rsid w:val="00143643"/>
    <w:rsid w:val="00157BBF"/>
    <w:rsid w:val="0016714E"/>
    <w:rsid w:val="0016783F"/>
    <w:rsid w:val="00172B34"/>
    <w:rsid w:val="0017582D"/>
    <w:rsid w:val="0018095A"/>
    <w:rsid w:val="00187F46"/>
    <w:rsid w:val="001954E1"/>
    <w:rsid w:val="00196850"/>
    <w:rsid w:val="001A64BB"/>
    <w:rsid w:val="001B26E1"/>
    <w:rsid w:val="001B3164"/>
    <w:rsid w:val="001C36AE"/>
    <w:rsid w:val="001C3C3E"/>
    <w:rsid w:val="001D7AFD"/>
    <w:rsid w:val="001E1530"/>
    <w:rsid w:val="001E17C1"/>
    <w:rsid w:val="001E2D3A"/>
    <w:rsid w:val="001F5697"/>
    <w:rsid w:val="00203683"/>
    <w:rsid w:val="00207232"/>
    <w:rsid w:val="002079BF"/>
    <w:rsid w:val="00220C49"/>
    <w:rsid w:val="00221841"/>
    <w:rsid w:val="00227A82"/>
    <w:rsid w:val="002308E6"/>
    <w:rsid w:val="00232562"/>
    <w:rsid w:val="00261574"/>
    <w:rsid w:val="0026385D"/>
    <w:rsid w:val="00285147"/>
    <w:rsid w:val="00291917"/>
    <w:rsid w:val="00295D6B"/>
    <w:rsid w:val="002A01E7"/>
    <w:rsid w:val="002A1C01"/>
    <w:rsid w:val="002B1B1B"/>
    <w:rsid w:val="002B29F4"/>
    <w:rsid w:val="002C7286"/>
    <w:rsid w:val="002D3A28"/>
    <w:rsid w:val="002D3A2F"/>
    <w:rsid w:val="002D505B"/>
    <w:rsid w:val="002D6A2D"/>
    <w:rsid w:val="002D6B62"/>
    <w:rsid w:val="002E4445"/>
    <w:rsid w:val="002E7B6E"/>
    <w:rsid w:val="002F2B81"/>
    <w:rsid w:val="002F3804"/>
    <w:rsid w:val="002F4B9C"/>
    <w:rsid w:val="002F698E"/>
    <w:rsid w:val="00301CC8"/>
    <w:rsid w:val="003106AB"/>
    <w:rsid w:val="00316822"/>
    <w:rsid w:val="003178C2"/>
    <w:rsid w:val="0032274E"/>
    <w:rsid w:val="0034226C"/>
    <w:rsid w:val="00351355"/>
    <w:rsid w:val="00353272"/>
    <w:rsid w:val="0036157F"/>
    <w:rsid w:val="00365870"/>
    <w:rsid w:val="00366F70"/>
    <w:rsid w:val="003714C7"/>
    <w:rsid w:val="00373D8F"/>
    <w:rsid w:val="00374921"/>
    <w:rsid w:val="00377C0F"/>
    <w:rsid w:val="003808FB"/>
    <w:rsid w:val="00383E90"/>
    <w:rsid w:val="00384C35"/>
    <w:rsid w:val="00386A2A"/>
    <w:rsid w:val="0039028B"/>
    <w:rsid w:val="0039371C"/>
    <w:rsid w:val="00393BB3"/>
    <w:rsid w:val="003954B2"/>
    <w:rsid w:val="0039726B"/>
    <w:rsid w:val="003A62C6"/>
    <w:rsid w:val="003B40CF"/>
    <w:rsid w:val="003B74D2"/>
    <w:rsid w:val="003C417F"/>
    <w:rsid w:val="003C6D99"/>
    <w:rsid w:val="003D019A"/>
    <w:rsid w:val="003D59A1"/>
    <w:rsid w:val="003E508E"/>
    <w:rsid w:val="003E5581"/>
    <w:rsid w:val="003F4308"/>
    <w:rsid w:val="003F7615"/>
    <w:rsid w:val="004003A2"/>
    <w:rsid w:val="00401184"/>
    <w:rsid w:val="0040280A"/>
    <w:rsid w:val="00403D87"/>
    <w:rsid w:val="00407C63"/>
    <w:rsid w:val="0041060B"/>
    <w:rsid w:val="00416015"/>
    <w:rsid w:val="00434BE7"/>
    <w:rsid w:val="00442028"/>
    <w:rsid w:val="004436CC"/>
    <w:rsid w:val="004505F5"/>
    <w:rsid w:val="004512B3"/>
    <w:rsid w:val="004512BD"/>
    <w:rsid w:val="004534E4"/>
    <w:rsid w:val="00455281"/>
    <w:rsid w:val="0046078B"/>
    <w:rsid w:val="00462ABB"/>
    <w:rsid w:val="0047217B"/>
    <w:rsid w:val="004722D1"/>
    <w:rsid w:val="004854BA"/>
    <w:rsid w:val="00491D07"/>
    <w:rsid w:val="004A6BBD"/>
    <w:rsid w:val="004B2FD1"/>
    <w:rsid w:val="004C0E58"/>
    <w:rsid w:val="004C5C0A"/>
    <w:rsid w:val="004C772D"/>
    <w:rsid w:val="004E02FB"/>
    <w:rsid w:val="004E6EE0"/>
    <w:rsid w:val="004F5960"/>
    <w:rsid w:val="004F7DAB"/>
    <w:rsid w:val="00501320"/>
    <w:rsid w:val="005017A2"/>
    <w:rsid w:val="0050558D"/>
    <w:rsid w:val="00510ACA"/>
    <w:rsid w:val="00511F9A"/>
    <w:rsid w:val="00517A9B"/>
    <w:rsid w:val="00520913"/>
    <w:rsid w:val="005232D5"/>
    <w:rsid w:val="00525253"/>
    <w:rsid w:val="0052771A"/>
    <w:rsid w:val="005410BE"/>
    <w:rsid w:val="005429B2"/>
    <w:rsid w:val="00543B10"/>
    <w:rsid w:val="005466E7"/>
    <w:rsid w:val="005541EB"/>
    <w:rsid w:val="00555A07"/>
    <w:rsid w:val="0055683A"/>
    <w:rsid w:val="00565058"/>
    <w:rsid w:val="00570FCA"/>
    <w:rsid w:val="00581C78"/>
    <w:rsid w:val="00584040"/>
    <w:rsid w:val="0058603C"/>
    <w:rsid w:val="00591AB0"/>
    <w:rsid w:val="005B350F"/>
    <w:rsid w:val="005B7B25"/>
    <w:rsid w:val="005C25C5"/>
    <w:rsid w:val="005C5215"/>
    <w:rsid w:val="00602FE7"/>
    <w:rsid w:val="00603026"/>
    <w:rsid w:val="006052BD"/>
    <w:rsid w:val="00605C95"/>
    <w:rsid w:val="00622603"/>
    <w:rsid w:val="0063052D"/>
    <w:rsid w:val="00636B8D"/>
    <w:rsid w:val="00640E1C"/>
    <w:rsid w:val="00650AF3"/>
    <w:rsid w:val="00656CDC"/>
    <w:rsid w:val="00660B27"/>
    <w:rsid w:val="0066110D"/>
    <w:rsid w:val="00670631"/>
    <w:rsid w:val="00672E9F"/>
    <w:rsid w:val="00674305"/>
    <w:rsid w:val="00676C74"/>
    <w:rsid w:val="0068062E"/>
    <w:rsid w:val="0068213C"/>
    <w:rsid w:val="00691F42"/>
    <w:rsid w:val="00692101"/>
    <w:rsid w:val="006941A2"/>
    <w:rsid w:val="006B22C9"/>
    <w:rsid w:val="006B34EE"/>
    <w:rsid w:val="006B3F3A"/>
    <w:rsid w:val="006B4072"/>
    <w:rsid w:val="006B7961"/>
    <w:rsid w:val="006C203B"/>
    <w:rsid w:val="006D1CD0"/>
    <w:rsid w:val="006D27B5"/>
    <w:rsid w:val="006E137F"/>
    <w:rsid w:val="006F6B98"/>
    <w:rsid w:val="006F76AD"/>
    <w:rsid w:val="00703168"/>
    <w:rsid w:val="00703248"/>
    <w:rsid w:val="00704541"/>
    <w:rsid w:val="007074B3"/>
    <w:rsid w:val="0071483C"/>
    <w:rsid w:val="00721080"/>
    <w:rsid w:val="00724179"/>
    <w:rsid w:val="00725DFA"/>
    <w:rsid w:val="007272BC"/>
    <w:rsid w:val="007303EF"/>
    <w:rsid w:val="007346E5"/>
    <w:rsid w:val="00740CBE"/>
    <w:rsid w:val="007412B9"/>
    <w:rsid w:val="00742D90"/>
    <w:rsid w:val="0075397C"/>
    <w:rsid w:val="007541E2"/>
    <w:rsid w:val="00766382"/>
    <w:rsid w:val="007670A5"/>
    <w:rsid w:val="00772127"/>
    <w:rsid w:val="00772968"/>
    <w:rsid w:val="00773B36"/>
    <w:rsid w:val="00777637"/>
    <w:rsid w:val="0078260A"/>
    <w:rsid w:val="007831BD"/>
    <w:rsid w:val="00793BFE"/>
    <w:rsid w:val="007A641A"/>
    <w:rsid w:val="007D0B9D"/>
    <w:rsid w:val="007D507C"/>
    <w:rsid w:val="007E2CE3"/>
    <w:rsid w:val="007E36BF"/>
    <w:rsid w:val="007F3A0F"/>
    <w:rsid w:val="007F7C45"/>
    <w:rsid w:val="008013BA"/>
    <w:rsid w:val="0080289D"/>
    <w:rsid w:val="00805A23"/>
    <w:rsid w:val="0081277B"/>
    <w:rsid w:val="0081694A"/>
    <w:rsid w:val="00825395"/>
    <w:rsid w:val="00825BE6"/>
    <w:rsid w:val="008352DF"/>
    <w:rsid w:val="00844DAF"/>
    <w:rsid w:val="00845B28"/>
    <w:rsid w:val="00851CCF"/>
    <w:rsid w:val="00855AF8"/>
    <w:rsid w:val="008567F2"/>
    <w:rsid w:val="008601C4"/>
    <w:rsid w:val="00862AEF"/>
    <w:rsid w:val="00862BDC"/>
    <w:rsid w:val="0087012B"/>
    <w:rsid w:val="0088306A"/>
    <w:rsid w:val="008849B0"/>
    <w:rsid w:val="00885012"/>
    <w:rsid w:val="00885297"/>
    <w:rsid w:val="0088695A"/>
    <w:rsid w:val="00887C5C"/>
    <w:rsid w:val="00890C2D"/>
    <w:rsid w:val="00891040"/>
    <w:rsid w:val="008A09CD"/>
    <w:rsid w:val="008A5E2E"/>
    <w:rsid w:val="008C052E"/>
    <w:rsid w:val="008C6C5D"/>
    <w:rsid w:val="008D31DA"/>
    <w:rsid w:val="008D6454"/>
    <w:rsid w:val="008E46D5"/>
    <w:rsid w:val="008E48A6"/>
    <w:rsid w:val="008E7377"/>
    <w:rsid w:val="008E7A85"/>
    <w:rsid w:val="008F0085"/>
    <w:rsid w:val="008F79FA"/>
    <w:rsid w:val="00900378"/>
    <w:rsid w:val="00902C7D"/>
    <w:rsid w:val="00915133"/>
    <w:rsid w:val="00917B70"/>
    <w:rsid w:val="00931EAA"/>
    <w:rsid w:val="009408C8"/>
    <w:rsid w:val="00941CDC"/>
    <w:rsid w:val="00942E85"/>
    <w:rsid w:val="009547AD"/>
    <w:rsid w:val="00961EA1"/>
    <w:rsid w:val="009659A9"/>
    <w:rsid w:val="00981040"/>
    <w:rsid w:val="00987386"/>
    <w:rsid w:val="009913E4"/>
    <w:rsid w:val="00992471"/>
    <w:rsid w:val="00997ABF"/>
    <w:rsid w:val="009A485E"/>
    <w:rsid w:val="009A56B0"/>
    <w:rsid w:val="009B2145"/>
    <w:rsid w:val="009B4AF0"/>
    <w:rsid w:val="009C0031"/>
    <w:rsid w:val="009C54FB"/>
    <w:rsid w:val="009C639A"/>
    <w:rsid w:val="009D2568"/>
    <w:rsid w:val="009E3A2A"/>
    <w:rsid w:val="009E58A7"/>
    <w:rsid w:val="009F1229"/>
    <w:rsid w:val="009F5AC2"/>
    <w:rsid w:val="009F787D"/>
    <w:rsid w:val="00A006C3"/>
    <w:rsid w:val="00A01E47"/>
    <w:rsid w:val="00A02E1F"/>
    <w:rsid w:val="00A13D2F"/>
    <w:rsid w:val="00A16AE5"/>
    <w:rsid w:val="00A170A6"/>
    <w:rsid w:val="00A30FD4"/>
    <w:rsid w:val="00A3564F"/>
    <w:rsid w:val="00A42924"/>
    <w:rsid w:val="00A53B45"/>
    <w:rsid w:val="00A553E8"/>
    <w:rsid w:val="00A57CE3"/>
    <w:rsid w:val="00A7131A"/>
    <w:rsid w:val="00A73A74"/>
    <w:rsid w:val="00A73B48"/>
    <w:rsid w:val="00A74E4E"/>
    <w:rsid w:val="00A750D2"/>
    <w:rsid w:val="00A77CE5"/>
    <w:rsid w:val="00A8198F"/>
    <w:rsid w:val="00A8782A"/>
    <w:rsid w:val="00A906A0"/>
    <w:rsid w:val="00A95246"/>
    <w:rsid w:val="00A97016"/>
    <w:rsid w:val="00AA1960"/>
    <w:rsid w:val="00AB1DE2"/>
    <w:rsid w:val="00AB7B42"/>
    <w:rsid w:val="00AC02A9"/>
    <w:rsid w:val="00AC29B4"/>
    <w:rsid w:val="00AC7C5A"/>
    <w:rsid w:val="00AD0BBD"/>
    <w:rsid w:val="00AD1E39"/>
    <w:rsid w:val="00AD50FE"/>
    <w:rsid w:val="00AD7E88"/>
    <w:rsid w:val="00AF56E6"/>
    <w:rsid w:val="00AF5BC3"/>
    <w:rsid w:val="00B15034"/>
    <w:rsid w:val="00B153DB"/>
    <w:rsid w:val="00B2114B"/>
    <w:rsid w:val="00B226E0"/>
    <w:rsid w:val="00B2543E"/>
    <w:rsid w:val="00B27955"/>
    <w:rsid w:val="00B33586"/>
    <w:rsid w:val="00B40CDD"/>
    <w:rsid w:val="00B56465"/>
    <w:rsid w:val="00B62C38"/>
    <w:rsid w:val="00B657E1"/>
    <w:rsid w:val="00B66502"/>
    <w:rsid w:val="00B828D6"/>
    <w:rsid w:val="00B906B2"/>
    <w:rsid w:val="00B969F7"/>
    <w:rsid w:val="00BA2AB2"/>
    <w:rsid w:val="00BB2AC6"/>
    <w:rsid w:val="00BB4919"/>
    <w:rsid w:val="00BC12C6"/>
    <w:rsid w:val="00BC3CFB"/>
    <w:rsid w:val="00BD29DB"/>
    <w:rsid w:val="00BD365F"/>
    <w:rsid w:val="00BE0285"/>
    <w:rsid w:val="00BE1B70"/>
    <w:rsid w:val="00BF2AA8"/>
    <w:rsid w:val="00C04461"/>
    <w:rsid w:val="00C1068B"/>
    <w:rsid w:val="00C1485A"/>
    <w:rsid w:val="00C24E11"/>
    <w:rsid w:val="00C25CBD"/>
    <w:rsid w:val="00C27497"/>
    <w:rsid w:val="00C30141"/>
    <w:rsid w:val="00C32049"/>
    <w:rsid w:val="00C33B28"/>
    <w:rsid w:val="00C4068A"/>
    <w:rsid w:val="00C4343C"/>
    <w:rsid w:val="00C43541"/>
    <w:rsid w:val="00C435F3"/>
    <w:rsid w:val="00C437B4"/>
    <w:rsid w:val="00C44763"/>
    <w:rsid w:val="00C666DB"/>
    <w:rsid w:val="00C72518"/>
    <w:rsid w:val="00C76CF0"/>
    <w:rsid w:val="00C8096E"/>
    <w:rsid w:val="00C90A89"/>
    <w:rsid w:val="00C9327C"/>
    <w:rsid w:val="00C955E4"/>
    <w:rsid w:val="00C97D72"/>
    <w:rsid w:val="00CA3653"/>
    <w:rsid w:val="00CA3EE7"/>
    <w:rsid w:val="00CB192C"/>
    <w:rsid w:val="00CB1A02"/>
    <w:rsid w:val="00CB33D1"/>
    <w:rsid w:val="00CB3489"/>
    <w:rsid w:val="00CC121C"/>
    <w:rsid w:val="00CC40E8"/>
    <w:rsid w:val="00CC65ED"/>
    <w:rsid w:val="00CC7B9C"/>
    <w:rsid w:val="00CF1725"/>
    <w:rsid w:val="00CF1D9F"/>
    <w:rsid w:val="00CF4610"/>
    <w:rsid w:val="00D00535"/>
    <w:rsid w:val="00D00F05"/>
    <w:rsid w:val="00D03E4C"/>
    <w:rsid w:val="00D15F38"/>
    <w:rsid w:val="00D16F80"/>
    <w:rsid w:val="00D2685E"/>
    <w:rsid w:val="00D26F95"/>
    <w:rsid w:val="00D35EF7"/>
    <w:rsid w:val="00D36979"/>
    <w:rsid w:val="00D36F1C"/>
    <w:rsid w:val="00D55543"/>
    <w:rsid w:val="00D55CCD"/>
    <w:rsid w:val="00D57639"/>
    <w:rsid w:val="00D62A07"/>
    <w:rsid w:val="00D66556"/>
    <w:rsid w:val="00D74CF6"/>
    <w:rsid w:val="00D83F21"/>
    <w:rsid w:val="00D941E0"/>
    <w:rsid w:val="00DA0B84"/>
    <w:rsid w:val="00DA1818"/>
    <w:rsid w:val="00DA3061"/>
    <w:rsid w:val="00DB62E6"/>
    <w:rsid w:val="00DB70E0"/>
    <w:rsid w:val="00DC04BB"/>
    <w:rsid w:val="00DC1044"/>
    <w:rsid w:val="00DC1D0A"/>
    <w:rsid w:val="00DC3DCF"/>
    <w:rsid w:val="00DD02A4"/>
    <w:rsid w:val="00DE0116"/>
    <w:rsid w:val="00DE2F38"/>
    <w:rsid w:val="00DE5ACC"/>
    <w:rsid w:val="00DF753C"/>
    <w:rsid w:val="00E024D6"/>
    <w:rsid w:val="00E03190"/>
    <w:rsid w:val="00E037EC"/>
    <w:rsid w:val="00E11421"/>
    <w:rsid w:val="00E12E8C"/>
    <w:rsid w:val="00E15801"/>
    <w:rsid w:val="00E266EE"/>
    <w:rsid w:val="00E270E4"/>
    <w:rsid w:val="00E30EA3"/>
    <w:rsid w:val="00E46353"/>
    <w:rsid w:val="00E4682B"/>
    <w:rsid w:val="00E53916"/>
    <w:rsid w:val="00E54E9C"/>
    <w:rsid w:val="00E6387B"/>
    <w:rsid w:val="00E74FC9"/>
    <w:rsid w:val="00E81FC5"/>
    <w:rsid w:val="00E84F3F"/>
    <w:rsid w:val="00E90E7D"/>
    <w:rsid w:val="00EA1B43"/>
    <w:rsid w:val="00EA1BFF"/>
    <w:rsid w:val="00EA3C1C"/>
    <w:rsid w:val="00EA4078"/>
    <w:rsid w:val="00EC085E"/>
    <w:rsid w:val="00EC2BDE"/>
    <w:rsid w:val="00EC2E0F"/>
    <w:rsid w:val="00EC7A1C"/>
    <w:rsid w:val="00ED2032"/>
    <w:rsid w:val="00ED2095"/>
    <w:rsid w:val="00ED2BB6"/>
    <w:rsid w:val="00ED3A90"/>
    <w:rsid w:val="00ED66D1"/>
    <w:rsid w:val="00EE0CEE"/>
    <w:rsid w:val="00EE5009"/>
    <w:rsid w:val="00EE7047"/>
    <w:rsid w:val="00F0487C"/>
    <w:rsid w:val="00F05AF5"/>
    <w:rsid w:val="00F1022F"/>
    <w:rsid w:val="00F32A1E"/>
    <w:rsid w:val="00F34318"/>
    <w:rsid w:val="00F36C0A"/>
    <w:rsid w:val="00F42885"/>
    <w:rsid w:val="00F455C9"/>
    <w:rsid w:val="00F45B72"/>
    <w:rsid w:val="00F50417"/>
    <w:rsid w:val="00F54A5C"/>
    <w:rsid w:val="00F602C7"/>
    <w:rsid w:val="00F61F2C"/>
    <w:rsid w:val="00F67119"/>
    <w:rsid w:val="00F679FA"/>
    <w:rsid w:val="00F72371"/>
    <w:rsid w:val="00F725F8"/>
    <w:rsid w:val="00F85E6B"/>
    <w:rsid w:val="00F943BA"/>
    <w:rsid w:val="00FA227B"/>
    <w:rsid w:val="00FA2B16"/>
    <w:rsid w:val="00FA51A1"/>
    <w:rsid w:val="00FB030D"/>
    <w:rsid w:val="00FB19B1"/>
    <w:rsid w:val="00FB78BF"/>
    <w:rsid w:val="00FD2ECF"/>
    <w:rsid w:val="00FE2454"/>
    <w:rsid w:val="00FF093E"/>
    <w:rsid w:val="00FF2BF3"/>
    <w:rsid w:val="00FF3EED"/>
    <w:rsid w:val="00FF45A2"/>
    <w:rsid w:val="00FF63BF"/>
    <w:rsid w:val="393248B6"/>
    <w:rsid w:val="3997205C"/>
    <w:rsid w:val="616E15C0"/>
    <w:rsid w:val="7B5A00C1"/>
    <w:rsid w:val="7CB56861"/>
    <w:rsid w:val="7E09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Hyperlink"/>
    <w:qFormat/>
    <w:rPr>
      <w:color w:val="0000FF"/>
      <w:u w:val="single"/>
    </w:rPr>
  </w:style>
  <w:style w:type="character" w:customStyle="1" w:styleId="3Char">
    <w:name w:val="标题 3 Char"/>
    <w:link w:val="3"/>
    <w:qFormat/>
    <w:rPr>
      <w:b/>
      <w:bCs/>
      <w:kern w:val="2"/>
      <w:sz w:val="32"/>
      <w:szCs w:val="32"/>
    </w:rPr>
  </w:style>
  <w:style w:type="character" w:customStyle="1" w:styleId="Char0">
    <w:name w:val="页眉 Char"/>
    <w:link w:val="a6"/>
    <w:qFormat/>
    <w:rPr>
      <w:kern w:val="2"/>
      <w:sz w:val="18"/>
      <w:szCs w:val="18"/>
    </w:rPr>
  </w:style>
  <w:style w:type="character" w:customStyle="1" w:styleId="Char">
    <w:name w:val="页脚 Char"/>
    <w:link w:val="a5"/>
    <w:qFormat/>
    <w:rPr>
      <w:kern w:val="2"/>
      <w:sz w:val="18"/>
      <w:szCs w:val="18"/>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BC8B3-9778-4190-BCD9-B00B3643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311</Words>
  <Characters>1777</Characters>
  <Application>Microsoft Office Word</Application>
  <DocSecurity>0</DocSecurity>
  <Lines>14</Lines>
  <Paragraphs>4</Paragraphs>
  <ScaleCrop>false</ScaleCrop>
  <Company>南财图书馆</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creator>tsg</dc:creator>
  <cp:lastModifiedBy>邵金庚</cp:lastModifiedBy>
  <cp:revision>71</cp:revision>
  <cp:lastPrinted>2021-05-10T01:27:00Z</cp:lastPrinted>
  <dcterms:created xsi:type="dcterms:W3CDTF">2017-01-04T02:56:00Z</dcterms:created>
  <dcterms:modified xsi:type="dcterms:W3CDTF">2021-07-22T02:17:00Z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