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《龙港往事》编剧陶敬端、管晓亮单一来源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专家论证意见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陶敬端与管晓亮是国内优秀青年戏曲编剧，具有丰富的戏曲剧本创作经验，其作品多次在省市级剧本大赛中获奖，由二人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联合创编的《千鹤女人》已入选2020年杭州市文化精品工程扶持项目。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《龙港往事》重在</w:t>
      </w:r>
      <w:r>
        <w:rPr>
          <w:rFonts w:hint="eastAsia" w:ascii="仿宋" w:hAnsi="仿宋" w:eastAsia="仿宋"/>
          <w:sz w:val="32"/>
          <w:szCs w:val="32"/>
          <w:lang w:eastAsia="zh-CN"/>
        </w:rPr>
        <w:t>挖掘温州“龙港奇迹”，发挥“男女合演”的题材优势，以颂扬“龙岗精神”为支点，讴歌干在实处、走在前列、勇立潮头的优秀干部群体，重点体现新时代中国特色社会主义事业的鲜活力量。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陶敬端与管晓亮擅长以年轻多元化的视角书写时代气息，又对现代舞台剧的剧本创作有丰富的经验，因此完全有能力胜任《龙港往事》的剧本创作。</w:t>
      </w:r>
    </w:p>
    <w:p>
      <w:pPr>
        <w:spacing w:line="56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综上所述，本人建议以单一来源方式进行采购，供应商</w:t>
      </w:r>
      <w:r>
        <w:rPr>
          <w:rFonts w:hint="eastAsia" w:ascii="仿宋" w:hAnsi="仿宋" w:eastAsia="仿宋"/>
          <w:sz w:val="32"/>
          <w:szCs w:val="32"/>
          <w:lang w:eastAsia="zh-CN"/>
        </w:rPr>
        <w:t>为陶敬端、管晓亮。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223B4"/>
    <w:rsid w:val="2FEF7900"/>
    <w:rsid w:val="54E223B4"/>
    <w:rsid w:val="62B7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浙江省文化厅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2020-10-29T07:37:00Z</dcterms:created>
  <dc:creator>Administrator</dc:creator>
  <cp:lastModifiedBy>Administrator</cp:lastModifiedBy>
  <dcterms:modified xsi:type="dcterms:W3CDTF">2020-11-24T08:20:19Z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