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54" w:rsidRPr="00741954" w:rsidRDefault="00741954" w:rsidP="00741954">
      <w:pPr>
        <w:jc w:val="center"/>
        <w:rPr>
          <w:b/>
          <w:sz w:val="32"/>
          <w:szCs w:val="32"/>
        </w:rPr>
      </w:pPr>
      <w:bookmarkStart w:id="0" w:name="_Toc145493460"/>
      <w:bookmarkStart w:id="1" w:name="_Toc391969407"/>
      <w:bookmarkStart w:id="2" w:name="_Toc516143204"/>
      <w:proofErr w:type="gramStart"/>
      <w:r w:rsidRPr="00741954">
        <w:rPr>
          <w:rFonts w:hint="eastAsia"/>
          <w:b/>
          <w:sz w:val="32"/>
          <w:szCs w:val="32"/>
        </w:rPr>
        <w:t>莲都区</w:t>
      </w:r>
      <w:proofErr w:type="gramEnd"/>
      <w:r w:rsidRPr="00741954">
        <w:rPr>
          <w:rFonts w:hint="eastAsia"/>
          <w:b/>
          <w:sz w:val="32"/>
          <w:szCs w:val="32"/>
        </w:rPr>
        <w:t>农村生活污水、城镇污水处理厂及地表水国控断面检测采购项目竞争性谈判</w:t>
      </w:r>
      <w:bookmarkEnd w:id="0"/>
      <w:bookmarkEnd w:id="1"/>
      <w:bookmarkEnd w:id="2"/>
      <w:r w:rsidRPr="00741954">
        <w:rPr>
          <w:rFonts w:hint="eastAsia"/>
          <w:b/>
          <w:sz w:val="32"/>
          <w:szCs w:val="32"/>
        </w:rPr>
        <w:t>公告</w:t>
      </w:r>
      <w:bookmarkStart w:id="3" w:name="_GoBack"/>
      <w:bookmarkEnd w:id="3"/>
    </w:p>
    <w:p w:rsidR="00301588" w:rsidRPr="00A525C2" w:rsidRDefault="00301588" w:rsidP="00301588">
      <w:pPr>
        <w:spacing w:line="400" w:lineRule="exact"/>
        <w:ind w:firstLineChars="200" w:firstLine="480"/>
        <w:rPr>
          <w:rFonts w:ascii="宋体" w:hAnsi="宋体"/>
          <w:sz w:val="24"/>
        </w:rPr>
      </w:pPr>
      <w:r w:rsidRPr="00A525C2">
        <w:rPr>
          <w:rFonts w:ascii="宋体" w:hAnsi="宋体" w:hint="eastAsia"/>
          <w:sz w:val="24"/>
        </w:rPr>
        <w:t>浙江鼎峰工程咨询有限公司受</w:t>
      </w:r>
      <w:r w:rsidRPr="00A525C2">
        <w:rPr>
          <w:rFonts w:ascii="宋体" w:hAnsi="宋体" w:hint="eastAsia"/>
          <w:b/>
          <w:sz w:val="24"/>
          <w:u w:val="single"/>
        </w:rPr>
        <w:t>丽水市住房和城乡建设局（城乡规划局）</w:t>
      </w:r>
      <w:proofErr w:type="gramStart"/>
      <w:r w:rsidRPr="00A525C2">
        <w:rPr>
          <w:rFonts w:ascii="宋体" w:hAnsi="宋体" w:hint="eastAsia"/>
          <w:b/>
          <w:sz w:val="24"/>
          <w:u w:val="single"/>
        </w:rPr>
        <w:t>莲都区</w:t>
      </w:r>
      <w:proofErr w:type="gramEnd"/>
      <w:r w:rsidRPr="00A525C2">
        <w:rPr>
          <w:rFonts w:ascii="宋体" w:hAnsi="宋体" w:hint="eastAsia"/>
          <w:b/>
          <w:sz w:val="24"/>
          <w:u w:val="single"/>
        </w:rPr>
        <w:t>分局</w:t>
      </w:r>
      <w:r w:rsidRPr="00A525C2">
        <w:rPr>
          <w:rFonts w:ascii="宋体" w:hAnsi="宋体" w:hint="eastAsia"/>
          <w:sz w:val="24"/>
        </w:rPr>
        <w:t>的委托，</w:t>
      </w:r>
      <w:proofErr w:type="gramStart"/>
      <w:r w:rsidRPr="00A525C2">
        <w:rPr>
          <w:rFonts w:ascii="宋体" w:hAnsi="宋体" w:hint="eastAsia"/>
          <w:sz w:val="24"/>
        </w:rPr>
        <w:t>对</w:t>
      </w:r>
      <w:r w:rsidRPr="00A525C2">
        <w:rPr>
          <w:rFonts w:ascii="宋体" w:hAnsi="宋体" w:hint="eastAsia"/>
          <w:b/>
          <w:sz w:val="24"/>
          <w:u w:val="single"/>
        </w:rPr>
        <w:t>莲都区</w:t>
      </w:r>
      <w:proofErr w:type="gramEnd"/>
      <w:r w:rsidRPr="00A525C2">
        <w:rPr>
          <w:rFonts w:ascii="宋体" w:hAnsi="宋体" w:hint="eastAsia"/>
          <w:b/>
          <w:sz w:val="24"/>
          <w:u w:val="single"/>
        </w:rPr>
        <w:t>农村生活污水、城镇污水处理厂及地表水国控断面检测采购项目</w:t>
      </w:r>
      <w:r w:rsidRPr="00A525C2">
        <w:rPr>
          <w:rFonts w:ascii="宋体" w:hAnsi="宋体" w:hint="eastAsia"/>
          <w:sz w:val="24"/>
        </w:rPr>
        <w:t>进行采购。根据《中华人民共和国政府采购法》、《中华人民共和国政府采购法实施条例》等有关法律法规的规定编制</w:t>
      </w:r>
      <w:proofErr w:type="gramStart"/>
      <w:r w:rsidRPr="00A525C2">
        <w:rPr>
          <w:rFonts w:ascii="宋体" w:hAnsi="宋体" w:hint="eastAsia"/>
          <w:sz w:val="24"/>
        </w:rPr>
        <w:t>本谈判</w:t>
      </w:r>
      <w:proofErr w:type="gramEnd"/>
      <w:r w:rsidRPr="00A525C2">
        <w:rPr>
          <w:rFonts w:ascii="宋体" w:hAnsi="宋体" w:hint="eastAsia"/>
          <w:sz w:val="24"/>
        </w:rPr>
        <w:t>文件。</w:t>
      </w:r>
    </w:p>
    <w:p w:rsidR="00301588" w:rsidRPr="00A525C2" w:rsidRDefault="00301588" w:rsidP="00301588">
      <w:pPr>
        <w:tabs>
          <w:tab w:val="center" w:pos="4775"/>
        </w:tabs>
        <w:spacing w:line="400" w:lineRule="exact"/>
        <w:ind w:firstLineChars="200" w:firstLine="480"/>
        <w:rPr>
          <w:rFonts w:ascii="宋体" w:hAnsi="宋体"/>
          <w:sz w:val="24"/>
        </w:rPr>
      </w:pPr>
      <w:r w:rsidRPr="00A525C2">
        <w:rPr>
          <w:rFonts w:ascii="宋体" w:hAnsi="宋体" w:hint="eastAsia"/>
          <w:sz w:val="24"/>
        </w:rPr>
        <w:t>1.采购编号: 浙鼎峰谈判【2018】076号</w:t>
      </w:r>
    </w:p>
    <w:p w:rsidR="00301588" w:rsidRPr="00A525C2" w:rsidRDefault="00301588" w:rsidP="00301588">
      <w:pPr>
        <w:spacing w:line="400" w:lineRule="exact"/>
        <w:ind w:firstLineChars="200" w:firstLine="480"/>
        <w:rPr>
          <w:rFonts w:ascii="宋体" w:hAnsi="宋体"/>
          <w:sz w:val="24"/>
        </w:rPr>
      </w:pPr>
      <w:r w:rsidRPr="00A525C2">
        <w:rPr>
          <w:rFonts w:ascii="宋体" w:hAnsi="宋体"/>
          <w:sz w:val="24"/>
        </w:rPr>
        <w:t>2.采购项目：</w:t>
      </w:r>
      <w:proofErr w:type="gramStart"/>
      <w:r w:rsidRPr="00A525C2">
        <w:rPr>
          <w:rFonts w:ascii="宋体" w:hAnsi="宋体" w:hint="eastAsia"/>
          <w:sz w:val="24"/>
        </w:rPr>
        <w:t>莲都区</w:t>
      </w:r>
      <w:proofErr w:type="gramEnd"/>
      <w:r w:rsidRPr="00A525C2">
        <w:rPr>
          <w:rFonts w:ascii="宋体" w:hAnsi="宋体" w:hint="eastAsia"/>
          <w:sz w:val="24"/>
        </w:rPr>
        <w:t>农村生活污水、城镇污水处理厂及地表水国控断面检测采购项目</w:t>
      </w:r>
    </w:p>
    <w:p w:rsidR="00301588" w:rsidRPr="00A525C2" w:rsidRDefault="00301588" w:rsidP="00301588">
      <w:pPr>
        <w:spacing w:line="400" w:lineRule="exact"/>
        <w:ind w:firstLineChars="200" w:firstLine="480"/>
        <w:rPr>
          <w:rFonts w:ascii="宋体" w:hAnsi="宋体"/>
          <w:sz w:val="24"/>
        </w:rPr>
      </w:pPr>
      <w:r w:rsidRPr="00A525C2">
        <w:rPr>
          <w:rFonts w:ascii="宋体" w:hAnsi="宋体"/>
          <w:sz w:val="24"/>
        </w:rPr>
        <w:t>3.采购方式:</w:t>
      </w:r>
      <w:r w:rsidRPr="00A525C2">
        <w:rPr>
          <w:rFonts w:ascii="宋体" w:hAnsi="宋体" w:hint="eastAsia"/>
          <w:sz w:val="24"/>
        </w:rPr>
        <w:t xml:space="preserve"> </w:t>
      </w:r>
      <w:r w:rsidRPr="00A525C2">
        <w:rPr>
          <w:rFonts w:ascii="宋体" w:hAnsi="宋体"/>
          <w:sz w:val="24"/>
        </w:rPr>
        <w:t>竞争性</w:t>
      </w:r>
      <w:r w:rsidRPr="00A525C2">
        <w:rPr>
          <w:rFonts w:ascii="宋体" w:hAnsi="宋体" w:hint="eastAsia"/>
          <w:sz w:val="24"/>
        </w:rPr>
        <w:t>谈判</w:t>
      </w:r>
    </w:p>
    <w:p w:rsidR="00301588" w:rsidRPr="00A525C2" w:rsidRDefault="00301588" w:rsidP="00301588">
      <w:pPr>
        <w:spacing w:line="400" w:lineRule="exact"/>
        <w:ind w:firstLineChars="200" w:firstLine="480"/>
        <w:rPr>
          <w:rFonts w:ascii="宋体" w:hAnsi="宋体"/>
          <w:sz w:val="24"/>
        </w:rPr>
      </w:pPr>
      <w:r w:rsidRPr="00A525C2">
        <w:rPr>
          <w:rFonts w:ascii="宋体" w:hAnsi="宋体" w:hint="eastAsia"/>
          <w:sz w:val="24"/>
        </w:rPr>
        <w:t>4.组织形式：分散采购委托代理</w:t>
      </w:r>
    </w:p>
    <w:p w:rsidR="00301588" w:rsidRPr="00A525C2" w:rsidRDefault="00301588" w:rsidP="00301588">
      <w:pPr>
        <w:spacing w:line="400" w:lineRule="exact"/>
        <w:ind w:firstLineChars="200" w:firstLine="480"/>
        <w:rPr>
          <w:rFonts w:ascii="宋体" w:hAnsi="宋体"/>
          <w:sz w:val="24"/>
        </w:rPr>
      </w:pPr>
      <w:r w:rsidRPr="00A525C2">
        <w:rPr>
          <w:rFonts w:ascii="宋体" w:hAnsi="宋体" w:hint="eastAsia"/>
          <w:sz w:val="24"/>
        </w:rPr>
        <w:t>5</w:t>
      </w:r>
      <w:r w:rsidRPr="00A525C2">
        <w:rPr>
          <w:rFonts w:ascii="宋体" w:hAnsi="宋体"/>
          <w:sz w:val="24"/>
        </w:rPr>
        <w:t>.</w:t>
      </w:r>
      <w:r w:rsidRPr="00A525C2">
        <w:rPr>
          <w:rFonts w:ascii="宋体" w:hAnsi="宋体" w:hint="eastAsia"/>
          <w:sz w:val="24"/>
        </w:rPr>
        <w:t>采购内容：</w:t>
      </w:r>
      <w:proofErr w:type="gramStart"/>
      <w:r w:rsidRPr="00A525C2">
        <w:rPr>
          <w:rFonts w:ascii="宋体" w:hAnsi="宋体" w:hint="eastAsia"/>
          <w:sz w:val="24"/>
        </w:rPr>
        <w:t>莲都区</w:t>
      </w:r>
      <w:proofErr w:type="gramEnd"/>
      <w:r w:rsidRPr="00A525C2">
        <w:rPr>
          <w:rFonts w:ascii="宋体" w:hAnsi="宋体" w:hint="eastAsia"/>
          <w:sz w:val="24"/>
        </w:rPr>
        <w:t>农村生活污水、城镇污水处理厂及地表水国控断面检测服务采购，最高限价19.488万元，详见第三章采购需求。</w:t>
      </w:r>
    </w:p>
    <w:p w:rsidR="00301588" w:rsidRPr="00A525C2" w:rsidRDefault="00301588" w:rsidP="00301588">
      <w:pPr>
        <w:spacing w:line="400" w:lineRule="exact"/>
        <w:ind w:firstLineChars="200" w:firstLine="480"/>
        <w:rPr>
          <w:rFonts w:ascii="宋体" w:hAnsi="宋体"/>
          <w:sz w:val="24"/>
        </w:rPr>
      </w:pPr>
      <w:r w:rsidRPr="00A525C2">
        <w:rPr>
          <w:rFonts w:ascii="宋体" w:hAnsi="宋体" w:hint="eastAsia"/>
          <w:sz w:val="24"/>
        </w:rPr>
        <w:t>6</w:t>
      </w:r>
      <w:r w:rsidRPr="00A525C2">
        <w:rPr>
          <w:rFonts w:ascii="宋体" w:hAnsi="宋体"/>
          <w:sz w:val="24"/>
        </w:rPr>
        <w:t>.</w:t>
      </w:r>
      <w:r w:rsidRPr="00A525C2">
        <w:rPr>
          <w:rFonts w:ascii="宋体" w:hAnsi="宋体" w:hint="eastAsia"/>
          <w:sz w:val="24"/>
        </w:rPr>
        <w:t>供应商资格条件：</w:t>
      </w:r>
    </w:p>
    <w:p w:rsidR="00301588" w:rsidRPr="00A525C2" w:rsidRDefault="00301588" w:rsidP="00301588">
      <w:pPr>
        <w:spacing w:line="400" w:lineRule="exact"/>
        <w:ind w:firstLineChars="200" w:firstLine="480"/>
        <w:rPr>
          <w:rFonts w:ascii="宋体" w:hAnsi="宋体"/>
          <w:sz w:val="24"/>
        </w:rPr>
      </w:pPr>
      <w:r w:rsidRPr="00A525C2">
        <w:rPr>
          <w:rFonts w:ascii="宋体" w:hAnsi="宋体" w:hint="eastAsia"/>
          <w:sz w:val="24"/>
        </w:rPr>
        <w:t>6.1具备《中华人民共和国政府采购法》第二十二条要求的条件；</w:t>
      </w:r>
    </w:p>
    <w:p w:rsidR="00301588" w:rsidRPr="00A525C2" w:rsidRDefault="00301588" w:rsidP="00301588">
      <w:pPr>
        <w:spacing w:line="400" w:lineRule="exact"/>
        <w:ind w:firstLineChars="200" w:firstLine="480"/>
        <w:rPr>
          <w:rFonts w:ascii="宋体" w:hAnsi="宋体"/>
          <w:sz w:val="24"/>
        </w:rPr>
      </w:pPr>
      <w:r w:rsidRPr="00A525C2">
        <w:rPr>
          <w:rFonts w:ascii="宋体" w:hAnsi="宋体" w:hint="eastAsia"/>
          <w:sz w:val="24"/>
        </w:rPr>
        <w:t>6.2响应</w:t>
      </w:r>
      <w:r w:rsidRPr="00A525C2">
        <w:rPr>
          <w:rFonts w:ascii="宋体" w:hAnsi="宋体"/>
          <w:sz w:val="24"/>
        </w:rPr>
        <w:t>截止</w:t>
      </w:r>
      <w:r w:rsidRPr="00A525C2">
        <w:rPr>
          <w:rFonts w:ascii="宋体" w:hAnsi="宋体" w:hint="eastAsia"/>
          <w:sz w:val="24"/>
        </w:rPr>
        <w:t>之日</w:t>
      </w:r>
      <w:r w:rsidRPr="00A525C2">
        <w:rPr>
          <w:rFonts w:ascii="宋体" w:hAnsi="宋体"/>
          <w:sz w:val="24"/>
        </w:rPr>
        <w:t>至</w:t>
      </w:r>
      <w:r w:rsidRPr="00A525C2">
        <w:rPr>
          <w:rFonts w:ascii="宋体" w:hAnsi="宋体" w:hint="eastAsia"/>
          <w:sz w:val="24"/>
        </w:rPr>
        <w:t>前三年内</w:t>
      </w:r>
      <w:r w:rsidRPr="00A525C2">
        <w:rPr>
          <w:rFonts w:ascii="宋体" w:hAnsi="宋体"/>
          <w:sz w:val="24"/>
        </w:rPr>
        <w:t>，</w:t>
      </w:r>
      <w:r w:rsidRPr="00A525C2">
        <w:rPr>
          <w:rFonts w:ascii="宋体" w:hAnsi="宋体" w:hint="eastAsia"/>
          <w:sz w:val="24"/>
        </w:rPr>
        <w:t>在“信用中国网” (www.creditchina.gov.cn)被列入失信</w:t>
      </w:r>
      <w:r w:rsidRPr="00A525C2">
        <w:rPr>
          <w:rFonts w:ascii="宋体" w:hAnsi="宋体"/>
          <w:sz w:val="24"/>
        </w:rPr>
        <w:t>被执行人、重大税收</w:t>
      </w:r>
      <w:r w:rsidRPr="00A525C2">
        <w:rPr>
          <w:rFonts w:ascii="宋体" w:hAnsi="宋体" w:hint="eastAsia"/>
          <w:sz w:val="24"/>
        </w:rPr>
        <w:t>违法当事人</w:t>
      </w:r>
      <w:r w:rsidRPr="00A525C2">
        <w:rPr>
          <w:rFonts w:ascii="宋体" w:hAnsi="宋体"/>
          <w:sz w:val="24"/>
        </w:rPr>
        <w:t>名单、政府采购</w:t>
      </w:r>
      <w:r w:rsidRPr="00A525C2">
        <w:rPr>
          <w:rFonts w:ascii="宋体" w:hAnsi="宋体" w:hint="eastAsia"/>
          <w:sz w:val="24"/>
        </w:rPr>
        <w:t>严重</w:t>
      </w:r>
      <w:r w:rsidRPr="00A525C2">
        <w:rPr>
          <w:rFonts w:ascii="宋体" w:hAnsi="宋体"/>
          <w:sz w:val="24"/>
        </w:rPr>
        <w:t>违法失信行为</w:t>
      </w:r>
      <w:r w:rsidRPr="00A525C2">
        <w:rPr>
          <w:rFonts w:ascii="宋体" w:hAnsi="宋体" w:hint="eastAsia"/>
          <w:sz w:val="24"/>
        </w:rPr>
        <w:t>记录</w:t>
      </w:r>
      <w:r w:rsidRPr="00A525C2">
        <w:rPr>
          <w:rFonts w:ascii="宋体" w:hAnsi="宋体"/>
          <w:sz w:val="24"/>
        </w:rPr>
        <w:t>名单的供应商</w:t>
      </w:r>
      <w:r w:rsidRPr="00A525C2">
        <w:rPr>
          <w:rFonts w:ascii="宋体" w:hAnsi="宋体" w:hint="eastAsia"/>
          <w:sz w:val="24"/>
        </w:rPr>
        <w:t>，资格审查时不予以通过。</w:t>
      </w:r>
    </w:p>
    <w:p w:rsidR="00301588" w:rsidRPr="00A525C2" w:rsidRDefault="00301588" w:rsidP="00301588">
      <w:pPr>
        <w:tabs>
          <w:tab w:val="left" w:pos="540"/>
        </w:tabs>
        <w:snapToGrid w:val="0"/>
        <w:spacing w:line="400" w:lineRule="exact"/>
        <w:ind w:firstLine="510"/>
        <w:rPr>
          <w:rFonts w:ascii="宋体" w:hAnsi="宋体"/>
          <w:sz w:val="24"/>
        </w:rPr>
      </w:pPr>
      <w:r w:rsidRPr="00A525C2">
        <w:rPr>
          <w:rFonts w:ascii="宋体" w:hAnsi="宋体" w:hint="eastAsia"/>
          <w:sz w:val="24"/>
        </w:rPr>
        <w:t>6.3响应</w:t>
      </w:r>
      <w:r w:rsidRPr="00A525C2">
        <w:rPr>
          <w:rFonts w:ascii="宋体" w:hAnsi="宋体"/>
          <w:sz w:val="24"/>
        </w:rPr>
        <w:t>截止</w:t>
      </w:r>
      <w:r w:rsidRPr="00A525C2">
        <w:rPr>
          <w:rFonts w:ascii="宋体" w:hAnsi="宋体" w:hint="eastAsia"/>
          <w:sz w:val="24"/>
        </w:rPr>
        <w:t>之日</w:t>
      </w:r>
      <w:r w:rsidRPr="00A525C2">
        <w:rPr>
          <w:rFonts w:ascii="宋体" w:hAnsi="宋体"/>
          <w:sz w:val="24"/>
        </w:rPr>
        <w:t>至</w:t>
      </w:r>
      <w:r w:rsidRPr="00A525C2">
        <w:rPr>
          <w:rFonts w:ascii="宋体" w:hAnsi="宋体" w:hint="eastAsia"/>
          <w:sz w:val="24"/>
        </w:rPr>
        <w:t>前三年内</w:t>
      </w:r>
      <w:r w:rsidRPr="00A525C2">
        <w:rPr>
          <w:rFonts w:ascii="宋体" w:hAnsi="宋体"/>
          <w:sz w:val="24"/>
        </w:rPr>
        <w:t>，</w:t>
      </w:r>
      <w:r w:rsidRPr="00A525C2">
        <w:rPr>
          <w:rFonts w:ascii="宋体" w:hAnsi="宋体" w:hint="eastAsia"/>
          <w:sz w:val="24"/>
        </w:rPr>
        <w:t>在“中国政府采购网”(</w:t>
      </w:r>
      <w:hyperlink r:id="rId7" w:history="1">
        <w:r w:rsidRPr="00A525C2">
          <w:rPr>
            <w:rFonts w:ascii="宋体" w:hAnsi="宋体" w:hint="eastAsia"/>
            <w:sz w:val="24"/>
          </w:rPr>
          <w:t>www.ccgp.gov.cn</w:t>
        </w:r>
      </w:hyperlink>
      <w:r w:rsidRPr="00A525C2">
        <w:rPr>
          <w:rFonts w:ascii="宋体" w:hAnsi="宋体" w:hint="eastAsia"/>
          <w:sz w:val="24"/>
        </w:rPr>
        <w:t>)被</w:t>
      </w:r>
      <w:r w:rsidRPr="00A525C2">
        <w:rPr>
          <w:rFonts w:ascii="宋体" w:hAnsi="宋体"/>
          <w:sz w:val="24"/>
        </w:rPr>
        <w:t>列入政府采购</w:t>
      </w:r>
      <w:r w:rsidRPr="00A525C2">
        <w:rPr>
          <w:rFonts w:ascii="宋体" w:hAnsi="宋体" w:hint="eastAsia"/>
          <w:sz w:val="24"/>
        </w:rPr>
        <w:t>严重</w:t>
      </w:r>
      <w:r w:rsidRPr="00A525C2">
        <w:rPr>
          <w:rFonts w:ascii="宋体" w:hAnsi="宋体"/>
          <w:sz w:val="24"/>
        </w:rPr>
        <w:t>违法失信行为</w:t>
      </w:r>
      <w:r w:rsidRPr="00A525C2">
        <w:rPr>
          <w:rFonts w:ascii="宋体" w:hAnsi="宋体" w:hint="eastAsia"/>
          <w:sz w:val="24"/>
        </w:rPr>
        <w:t>记录</w:t>
      </w:r>
      <w:r w:rsidRPr="00A525C2">
        <w:rPr>
          <w:rFonts w:ascii="宋体" w:hAnsi="宋体"/>
          <w:sz w:val="24"/>
        </w:rPr>
        <w:t>名单</w:t>
      </w:r>
      <w:r w:rsidRPr="00A525C2">
        <w:rPr>
          <w:rFonts w:ascii="宋体" w:hAnsi="宋体" w:hint="eastAsia"/>
          <w:sz w:val="24"/>
        </w:rPr>
        <w:t>中</w:t>
      </w:r>
      <w:r w:rsidRPr="00A525C2">
        <w:rPr>
          <w:rFonts w:ascii="宋体" w:hAnsi="宋体"/>
          <w:sz w:val="24"/>
        </w:rPr>
        <w:t>的</w:t>
      </w:r>
      <w:proofErr w:type="gramStart"/>
      <w:r w:rsidRPr="00A525C2">
        <w:rPr>
          <w:rFonts w:ascii="宋体" w:hAnsi="宋体"/>
          <w:sz w:val="24"/>
        </w:rPr>
        <w:t>供应商</w:t>
      </w:r>
      <w:r w:rsidRPr="00A525C2">
        <w:rPr>
          <w:rFonts w:ascii="宋体" w:hAnsi="宋体" w:hint="eastAsia"/>
          <w:sz w:val="24"/>
        </w:rPr>
        <w:t>且在</w:t>
      </w:r>
      <w:proofErr w:type="gramEnd"/>
      <w:r w:rsidRPr="00A525C2">
        <w:rPr>
          <w:rFonts w:ascii="宋体" w:hAnsi="宋体" w:hint="eastAsia"/>
          <w:sz w:val="24"/>
        </w:rPr>
        <w:t>处罚有效期</w:t>
      </w:r>
      <w:r w:rsidRPr="00A525C2">
        <w:rPr>
          <w:rFonts w:ascii="宋体" w:hAnsi="宋体"/>
          <w:sz w:val="24"/>
        </w:rPr>
        <w:t>内</w:t>
      </w:r>
      <w:r w:rsidRPr="00A525C2">
        <w:rPr>
          <w:rFonts w:ascii="宋体" w:hAnsi="宋体" w:hint="eastAsia"/>
          <w:sz w:val="24"/>
        </w:rPr>
        <w:t>的</w:t>
      </w:r>
      <w:r w:rsidRPr="00A525C2">
        <w:rPr>
          <w:rFonts w:ascii="宋体" w:hAnsi="宋体"/>
          <w:sz w:val="24"/>
        </w:rPr>
        <w:t>供应</w:t>
      </w:r>
      <w:r w:rsidRPr="00A525C2">
        <w:rPr>
          <w:rFonts w:ascii="宋体" w:hAnsi="宋体" w:hint="eastAsia"/>
          <w:sz w:val="24"/>
        </w:rPr>
        <w:t>商，资格审查时不予以通过。</w:t>
      </w:r>
    </w:p>
    <w:p w:rsidR="00301588" w:rsidRPr="00A525C2" w:rsidRDefault="00301588" w:rsidP="00301588">
      <w:pPr>
        <w:tabs>
          <w:tab w:val="left" w:pos="540"/>
        </w:tabs>
        <w:snapToGrid w:val="0"/>
        <w:spacing w:line="400" w:lineRule="exact"/>
        <w:ind w:firstLine="510"/>
        <w:rPr>
          <w:rFonts w:ascii="宋体" w:hAnsi="宋体"/>
          <w:sz w:val="24"/>
        </w:rPr>
      </w:pPr>
      <w:r w:rsidRPr="00A525C2">
        <w:rPr>
          <w:rFonts w:ascii="宋体" w:hAnsi="宋体" w:hint="eastAsia"/>
          <w:sz w:val="24"/>
        </w:rPr>
        <w:t>6.4响应</w:t>
      </w:r>
      <w:r w:rsidRPr="00A525C2">
        <w:rPr>
          <w:rFonts w:ascii="宋体" w:hAnsi="宋体"/>
          <w:sz w:val="24"/>
        </w:rPr>
        <w:t>截止</w:t>
      </w:r>
      <w:r w:rsidRPr="00A525C2">
        <w:rPr>
          <w:rFonts w:ascii="宋体" w:hAnsi="宋体" w:hint="eastAsia"/>
          <w:sz w:val="24"/>
        </w:rPr>
        <w:t>之日</w:t>
      </w:r>
      <w:r w:rsidRPr="00A525C2">
        <w:rPr>
          <w:rFonts w:ascii="宋体" w:hAnsi="宋体"/>
          <w:sz w:val="24"/>
        </w:rPr>
        <w:t>至</w:t>
      </w:r>
      <w:r w:rsidRPr="00A525C2">
        <w:rPr>
          <w:rFonts w:ascii="宋体" w:hAnsi="宋体" w:hint="eastAsia"/>
          <w:sz w:val="24"/>
        </w:rPr>
        <w:t>前三年内</w:t>
      </w:r>
      <w:r w:rsidRPr="00A525C2">
        <w:rPr>
          <w:rFonts w:ascii="宋体" w:hAnsi="宋体"/>
          <w:sz w:val="24"/>
        </w:rPr>
        <w:t>，</w:t>
      </w:r>
      <w:r w:rsidRPr="00A525C2">
        <w:rPr>
          <w:rFonts w:ascii="宋体" w:hAnsi="宋体" w:hint="eastAsia"/>
          <w:sz w:val="24"/>
        </w:rPr>
        <w:t>在“浙江政府采购网”（www.zjzfcg.gov.cn）“曝光台”中</w:t>
      </w:r>
      <w:r w:rsidRPr="00A525C2">
        <w:rPr>
          <w:rFonts w:ascii="宋体" w:hAnsi="宋体"/>
          <w:sz w:val="24"/>
        </w:rPr>
        <w:t>被曝光</w:t>
      </w:r>
      <w:r w:rsidRPr="00A525C2">
        <w:rPr>
          <w:rFonts w:ascii="宋体" w:hAnsi="宋体" w:hint="eastAsia"/>
          <w:sz w:val="24"/>
        </w:rPr>
        <w:t>且在处罚有效期内的</w:t>
      </w:r>
      <w:r w:rsidRPr="00A525C2">
        <w:rPr>
          <w:rFonts w:ascii="宋体" w:hAnsi="宋体"/>
          <w:sz w:val="24"/>
        </w:rPr>
        <w:t>供应商</w:t>
      </w:r>
      <w:r w:rsidRPr="00A525C2">
        <w:rPr>
          <w:rFonts w:ascii="宋体" w:hAnsi="宋体" w:hint="eastAsia"/>
          <w:sz w:val="24"/>
        </w:rPr>
        <w:t>，资格审查时不予以通过。</w:t>
      </w:r>
    </w:p>
    <w:p w:rsidR="00301588" w:rsidRPr="00A525C2" w:rsidRDefault="00301588" w:rsidP="00301588">
      <w:pPr>
        <w:tabs>
          <w:tab w:val="left" w:pos="540"/>
        </w:tabs>
        <w:snapToGrid w:val="0"/>
        <w:spacing w:line="400" w:lineRule="exact"/>
        <w:ind w:firstLine="510"/>
        <w:rPr>
          <w:rFonts w:ascii="宋体" w:hAnsi="宋体"/>
          <w:sz w:val="24"/>
        </w:rPr>
      </w:pPr>
      <w:r w:rsidRPr="00A525C2">
        <w:rPr>
          <w:rFonts w:ascii="宋体" w:hAnsi="宋体" w:hint="eastAsia"/>
          <w:sz w:val="24"/>
        </w:rPr>
        <w:t xml:space="preserve">6.5 </w:t>
      </w:r>
      <w:r w:rsidRPr="00A525C2">
        <w:rPr>
          <w:rFonts w:ascii="宋体" w:hAnsi="宋体"/>
          <w:b/>
          <w:sz w:val="24"/>
        </w:rPr>
        <w:t>投标人应具备在认可、认证范围及有效期内的国家认证认可监督管理部门计量认证合格或浙江省《资质认定计量认证证书》（CMA）。</w:t>
      </w:r>
    </w:p>
    <w:p w:rsidR="00301588" w:rsidRPr="00A525C2" w:rsidRDefault="00301588" w:rsidP="00301588">
      <w:pPr>
        <w:tabs>
          <w:tab w:val="left" w:pos="540"/>
        </w:tabs>
        <w:snapToGrid w:val="0"/>
        <w:spacing w:line="400" w:lineRule="exact"/>
        <w:ind w:firstLine="510"/>
        <w:rPr>
          <w:rFonts w:ascii="宋体" w:hAnsi="宋体"/>
          <w:sz w:val="24"/>
        </w:rPr>
      </w:pPr>
      <w:r w:rsidRPr="00A525C2">
        <w:rPr>
          <w:rFonts w:ascii="宋体" w:hAnsi="宋体" w:hint="eastAsia"/>
          <w:sz w:val="24"/>
        </w:rPr>
        <w:t>6.6</w:t>
      </w:r>
      <w:r w:rsidRPr="00A525C2">
        <w:rPr>
          <w:rFonts w:ascii="宋体" w:hAnsi="宋体"/>
          <w:sz w:val="24"/>
        </w:rPr>
        <w:t>本项目</w:t>
      </w:r>
      <w:r w:rsidRPr="00A525C2">
        <w:rPr>
          <w:rFonts w:ascii="宋体" w:hAnsi="宋体" w:hint="eastAsia"/>
          <w:sz w:val="24"/>
        </w:rPr>
        <w:t>不接受联合体投标。</w:t>
      </w:r>
    </w:p>
    <w:p w:rsidR="00301588" w:rsidRPr="00A525C2" w:rsidRDefault="00301588" w:rsidP="00301588">
      <w:pPr>
        <w:tabs>
          <w:tab w:val="left" w:pos="540"/>
        </w:tabs>
        <w:snapToGrid w:val="0"/>
        <w:spacing w:line="400" w:lineRule="exact"/>
        <w:ind w:firstLine="510"/>
        <w:rPr>
          <w:rFonts w:ascii="仿宋_GB2312" w:eastAsia="仿宋_GB2312"/>
          <w:sz w:val="24"/>
        </w:rPr>
      </w:pPr>
      <w:r w:rsidRPr="00A525C2">
        <w:rPr>
          <w:rFonts w:ascii="宋体" w:hAnsi="宋体" w:hint="eastAsia"/>
          <w:b/>
          <w:sz w:val="24"/>
        </w:rPr>
        <w:t>7</w:t>
      </w:r>
      <w:r w:rsidRPr="00A525C2">
        <w:rPr>
          <w:rFonts w:ascii="宋体" w:hAnsi="宋体"/>
          <w:b/>
          <w:sz w:val="24"/>
        </w:rPr>
        <w:t xml:space="preserve">. </w:t>
      </w:r>
      <w:r w:rsidRPr="00A525C2">
        <w:rPr>
          <w:rFonts w:ascii="宋体" w:hAnsi="宋体" w:hint="eastAsia"/>
          <w:b/>
          <w:sz w:val="24"/>
        </w:rPr>
        <w:t>公告期限：</w:t>
      </w:r>
      <w:r w:rsidRPr="00A525C2">
        <w:rPr>
          <w:rFonts w:ascii="宋体" w:hAnsi="宋体" w:cs="仿宋" w:hint="eastAsia"/>
          <w:sz w:val="24"/>
        </w:rPr>
        <w:t>本项目公告期限为3个工作日（以公告发布次日开始计算）</w:t>
      </w:r>
    </w:p>
    <w:p w:rsidR="00301588" w:rsidRPr="00A525C2" w:rsidRDefault="00301588" w:rsidP="00301588">
      <w:pPr>
        <w:spacing w:line="400" w:lineRule="exact"/>
        <w:ind w:firstLineChars="200" w:firstLine="482"/>
        <w:rPr>
          <w:rFonts w:ascii="宋体" w:hAnsi="宋体"/>
          <w:b/>
          <w:bCs/>
          <w:sz w:val="24"/>
        </w:rPr>
      </w:pPr>
      <w:r w:rsidRPr="00A525C2">
        <w:rPr>
          <w:rFonts w:ascii="宋体" w:hAnsi="宋体" w:hint="eastAsia"/>
          <w:b/>
          <w:sz w:val="24"/>
        </w:rPr>
        <w:t>8.竞争性谈判文件获取方式：书面获取</w:t>
      </w:r>
    </w:p>
    <w:p w:rsidR="00301588" w:rsidRPr="00A525C2" w:rsidRDefault="00301588" w:rsidP="00301588">
      <w:pPr>
        <w:spacing w:line="400" w:lineRule="exact"/>
        <w:ind w:firstLineChars="200" w:firstLine="480"/>
        <w:rPr>
          <w:rFonts w:ascii="宋体" w:hAnsi="宋体"/>
          <w:sz w:val="24"/>
        </w:rPr>
      </w:pPr>
      <w:r w:rsidRPr="00A525C2">
        <w:rPr>
          <w:rFonts w:ascii="宋体" w:hAnsi="宋体" w:hint="eastAsia"/>
          <w:sz w:val="24"/>
        </w:rPr>
        <w:t xml:space="preserve">8.1谈判文件获取时间：2018年 </w:t>
      </w:r>
      <w:r w:rsidR="00354058">
        <w:rPr>
          <w:rFonts w:ascii="宋体" w:hAnsi="宋体" w:hint="eastAsia"/>
          <w:sz w:val="24"/>
        </w:rPr>
        <w:t>6</w:t>
      </w:r>
      <w:r w:rsidRPr="00A525C2">
        <w:rPr>
          <w:rFonts w:ascii="宋体" w:hAnsi="宋体" w:hint="eastAsia"/>
          <w:sz w:val="24"/>
        </w:rPr>
        <w:t xml:space="preserve"> 月 </w:t>
      </w:r>
      <w:r w:rsidR="00354058">
        <w:rPr>
          <w:rFonts w:ascii="宋体" w:hAnsi="宋体" w:hint="eastAsia"/>
          <w:sz w:val="24"/>
        </w:rPr>
        <w:t>20</w:t>
      </w:r>
      <w:r w:rsidRPr="00A525C2">
        <w:rPr>
          <w:rFonts w:ascii="宋体" w:hAnsi="宋体" w:hint="eastAsia"/>
          <w:sz w:val="24"/>
        </w:rPr>
        <w:t xml:space="preserve"> 日- 2018年 </w:t>
      </w:r>
      <w:r w:rsidR="00354058">
        <w:rPr>
          <w:rFonts w:ascii="宋体" w:hAnsi="宋体" w:hint="eastAsia"/>
          <w:sz w:val="24"/>
        </w:rPr>
        <w:t>6</w:t>
      </w:r>
      <w:r w:rsidRPr="00A525C2">
        <w:rPr>
          <w:rFonts w:ascii="宋体" w:hAnsi="宋体" w:hint="eastAsia"/>
          <w:sz w:val="24"/>
        </w:rPr>
        <w:t xml:space="preserve"> 月 </w:t>
      </w:r>
      <w:r w:rsidR="00354058">
        <w:rPr>
          <w:rFonts w:ascii="宋体" w:hAnsi="宋体" w:hint="eastAsia"/>
          <w:sz w:val="24"/>
        </w:rPr>
        <w:t>25</w:t>
      </w:r>
      <w:r w:rsidRPr="00A525C2">
        <w:rPr>
          <w:rFonts w:ascii="宋体" w:hAnsi="宋体" w:hint="eastAsia"/>
          <w:sz w:val="24"/>
        </w:rPr>
        <w:t>日每天8：30-11：30，14：00-17：30（北京时间），节假日除外。响应文件递交截止时间前有潜在供应商提出要求获取谈判文件的，允许其获取。</w:t>
      </w:r>
    </w:p>
    <w:p w:rsidR="00301588" w:rsidRPr="00A525C2" w:rsidRDefault="00301588" w:rsidP="00301588">
      <w:pPr>
        <w:spacing w:line="400" w:lineRule="exact"/>
        <w:ind w:firstLineChars="200" w:firstLine="480"/>
        <w:rPr>
          <w:rFonts w:ascii="宋体" w:hAnsi="宋体"/>
          <w:sz w:val="24"/>
        </w:rPr>
      </w:pPr>
      <w:r w:rsidRPr="00A525C2">
        <w:rPr>
          <w:rFonts w:ascii="宋体" w:hAnsi="宋体" w:hint="eastAsia"/>
          <w:sz w:val="24"/>
        </w:rPr>
        <w:t>供应商认为谈判文件使自己的权益受到损害的，可以自获取谈判文件之日（获取截止日之后获取谈判文件的，以获取截止日为准），以书面形式向采购人和采购代理机构提出质疑。质疑供应商对采购人、采购代理机构的答复不满意或者采购人、采购代理机构未在规定的时间内</w:t>
      </w:r>
      <w:proofErr w:type="gramStart"/>
      <w:r w:rsidRPr="00A525C2">
        <w:rPr>
          <w:rFonts w:ascii="宋体" w:hAnsi="宋体" w:hint="eastAsia"/>
          <w:sz w:val="24"/>
        </w:rPr>
        <w:t>作出</w:t>
      </w:r>
      <w:proofErr w:type="gramEnd"/>
      <w:r w:rsidRPr="00A525C2">
        <w:rPr>
          <w:rFonts w:ascii="宋体" w:hAnsi="宋体" w:hint="eastAsia"/>
          <w:sz w:val="24"/>
        </w:rPr>
        <w:t>答复的，可以在答复期满后十五个工作日内向同级政府采购监督管理部门投诉。</w:t>
      </w:r>
    </w:p>
    <w:p w:rsidR="00301588" w:rsidRPr="00A525C2" w:rsidRDefault="00301588" w:rsidP="00301588">
      <w:pPr>
        <w:spacing w:line="400" w:lineRule="exact"/>
        <w:ind w:firstLineChars="200" w:firstLine="482"/>
        <w:rPr>
          <w:rFonts w:ascii="宋体" w:hAnsi="宋体"/>
          <w:b/>
          <w:sz w:val="24"/>
        </w:rPr>
      </w:pPr>
      <w:r w:rsidRPr="00A525C2">
        <w:rPr>
          <w:rFonts w:ascii="宋体" w:hAnsi="宋体" w:hint="eastAsia"/>
          <w:b/>
          <w:sz w:val="24"/>
        </w:rPr>
        <w:t>8.2获取谈判文件时须向采购代理机构提供以下资料：</w:t>
      </w:r>
    </w:p>
    <w:p w:rsidR="00301588" w:rsidRPr="00A525C2" w:rsidRDefault="00301588" w:rsidP="00301588">
      <w:pPr>
        <w:spacing w:line="400" w:lineRule="exact"/>
        <w:ind w:firstLineChars="200" w:firstLine="480"/>
        <w:rPr>
          <w:rFonts w:ascii="宋体" w:hAnsi="宋体"/>
          <w:sz w:val="24"/>
        </w:rPr>
      </w:pPr>
      <w:r w:rsidRPr="00A525C2">
        <w:rPr>
          <w:rFonts w:ascii="宋体" w:hAnsi="宋体" w:hint="eastAsia"/>
          <w:sz w:val="24"/>
        </w:rPr>
        <w:lastRenderedPageBreak/>
        <w:t>⑴单位介绍信（格式自拟）、联系人及联系方式；</w:t>
      </w:r>
    </w:p>
    <w:p w:rsidR="00301588" w:rsidRPr="00A525C2" w:rsidRDefault="00301588" w:rsidP="00301588">
      <w:pPr>
        <w:spacing w:line="400" w:lineRule="exact"/>
        <w:ind w:firstLineChars="200" w:firstLine="480"/>
        <w:rPr>
          <w:rFonts w:ascii="宋体" w:hAnsi="宋体"/>
          <w:sz w:val="24"/>
        </w:rPr>
      </w:pPr>
      <w:r w:rsidRPr="00A525C2">
        <w:rPr>
          <w:rFonts w:ascii="宋体" w:hAnsi="宋体" w:hint="eastAsia"/>
          <w:sz w:val="24"/>
        </w:rPr>
        <w:t>⑵营业执照副本、资质证书副本复印件等资料。</w:t>
      </w:r>
    </w:p>
    <w:p w:rsidR="00301588" w:rsidRPr="00A525C2" w:rsidRDefault="00301588" w:rsidP="00301588">
      <w:pPr>
        <w:spacing w:line="400" w:lineRule="exact"/>
        <w:ind w:firstLineChars="200" w:firstLine="482"/>
        <w:rPr>
          <w:rFonts w:ascii="宋体" w:hAnsi="宋体"/>
          <w:b/>
          <w:sz w:val="24"/>
        </w:rPr>
      </w:pPr>
      <w:r w:rsidRPr="00A525C2">
        <w:rPr>
          <w:rFonts w:ascii="宋体" w:hAnsi="宋体" w:hint="eastAsia"/>
          <w:b/>
          <w:sz w:val="24"/>
        </w:rPr>
        <w:t>以上资料须加盖单位公章，传真至采购代理机构（传真：0578-2531111）。</w:t>
      </w:r>
    </w:p>
    <w:p w:rsidR="00301588" w:rsidRPr="00A525C2" w:rsidRDefault="00301588" w:rsidP="00301588">
      <w:pPr>
        <w:spacing w:line="400" w:lineRule="exact"/>
        <w:ind w:firstLineChars="200" w:firstLine="480"/>
        <w:rPr>
          <w:rFonts w:ascii="宋体" w:hAnsi="宋体"/>
          <w:sz w:val="24"/>
        </w:rPr>
      </w:pPr>
      <w:r w:rsidRPr="00A525C2">
        <w:rPr>
          <w:rFonts w:ascii="宋体" w:hAnsi="宋体" w:hint="eastAsia"/>
          <w:sz w:val="24"/>
        </w:rPr>
        <w:t>9.谈判保证金：人民币</w:t>
      </w:r>
      <w:r>
        <w:rPr>
          <w:rFonts w:ascii="宋体" w:hAnsi="宋体" w:hint="eastAsia"/>
          <w:sz w:val="24"/>
        </w:rPr>
        <w:t>贰仟伍佰</w:t>
      </w:r>
      <w:r w:rsidRPr="00A525C2">
        <w:rPr>
          <w:rFonts w:ascii="宋体" w:hAnsi="宋体" w:hint="eastAsia"/>
          <w:sz w:val="24"/>
        </w:rPr>
        <w:t>元整（￥：</w:t>
      </w:r>
      <w:r>
        <w:rPr>
          <w:rFonts w:ascii="宋体" w:hAnsi="宋体" w:hint="eastAsia"/>
          <w:sz w:val="24"/>
        </w:rPr>
        <w:t>2500</w:t>
      </w:r>
      <w:r w:rsidRPr="00A525C2">
        <w:rPr>
          <w:rFonts w:ascii="宋体" w:hAnsi="宋体" w:hint="eastAsia"/>
          <w:sz w:val="24"/>
        </w:rPr>
        <w:t>.00</w:t>
      </w:r>
      <w:r>
        <w:rPr>
          <w:rFonts w:ascii="宋体" w:hAnsi="宋体" w:hint="eastAsia"/>
          <w:sz w:val="24"/>
        </w:rPr>
        <w:t>元</w:t>
      </w:r>
      <w:r w:rsidRPr="00A525C2">
        <w:rPr>
          <w:rFonts w:ascii="宋体" w:hAnsi="宋体" w:hint="eastAsia"/>
          <w:sz w:val="24"/>
        </w:rPr>
        <w:t>）。</w:t>
      </w:r>
    </w:p>
    <w:p w:rsidR="00301588" w:rsidRPr="00A525C2" w:rsidRDefault="00301588" w:rsidP="00301588">
      <w:pPr>
        <w:spacing w:line="400" w:lineRule="exact"/>
        <w:ind w:firstLineChars="200" w:firstLine="480"/>
        <w:rPr>
          <w:rFonts w:ascii="宋体" w:hAnsi="宋体"/>
          <w:bCs/>
          <w:sz w:val="24"/>
        </w:rPr>
      </w:pPr>
      <w:r w:rsidRPr="00A525C2">
        <w:rPr>
          <w:rFonts w:ascii="宋体" w:hAnsi="宋体" w:hint="eastAsia"/>
          <w:sz w:val="24"/>
        </w:rPr>
        <w:t xml:space="preserve">10.交纳谈判保证金截止时间：2018年  </w:t>
      </w:r>
      <w:r w:rsidR="00354058">
        <w:rPr>
          <w:rFonts w:ascii="宋体" w:hAnsi="宋体" w:hint="eastAsia"/>
          <w:sz w:val="24"/>
        </w:rPr>
        <w:t>6</w:t>
      </w:r>
      <w:r w:rsidRPr="00A525C2">
        <w:rPr>
          <w:rFonts w:ascii="宋体" w:hAnsi="宋体" w:hint="eastAsia"/>
          <w:sz w:val="24"/>
        </w:rPr>
        <w:t xml:space="preserve">  月 </w:t>
      </w:r>
      <w:r w:rsidR="00354058">
        <w:rPr>
          <w:rFonts w:ascii="宋体" w:hAnsi="宋体" w:hint="eastAsia"/>
          <w:sz w:val="24"/>
        </w:rPr>
        <w:t>27</w:t>
      </w:r>
      <w:r w:rsidRPr="00A525C2">
        <w:rPr>
          <w:rFonts w:ascii="宋体" w:hAnsi="宋体" w:hint="eastAsia"/>
          <w:sz w:val="24"/>
        </w:rPr>
        <w:t>日下午17：00（北京时间），</w:t>
      </w:r>
      <w:r w:rsidRPr="00A525C2">
        <w:rPr>
          <w:rFonts w:ascii="宋体" w:hAnsi="宋体" w:hint="eastAsia"/>
          <w:b/>
          <w:sz w:val="24"/>
        </w:rPr>
        <w:t>以到帐时间为准。</w:t>
      </w:r>
      <w:r w:rsidRPr="00A525C2">
        <w:rPr>
          <w:rFonts w:ascii="宋体" w:hAnsi="宋体" w:hint="eastAsia"/>
          <w:bCs/>
          <w:sz w:val="24"/>
        </w:rPr>
        <w:t>交纳保证金后由浙江鼎峰工程咨询有限公司于谈判会议现场向其提供收据原件。</w:t>
      </w:r>
    </w:p>
    <w:p w:rsidR="00301588" w:rsidRPr="00A525C2" w:rsidRDefault="00301588" w:rsidP="00301588">
      <w:pPr>
        <w:spacing w:line="400" w:lineRule="exact"/>
        <w:ind w:firstLineChars="200" w:firstLine="480"/>
        <w:rPr>
          <w:rFonts w:ascii="宋体" w:hAnsi="宋体"/>
          <w:sz w:val="24"/>
        </w:rPr>
      </w:pPr>
      <w:r w:rsidRPr="00A525C2">
        <w:rPr>
          <w:rFonts w:ascii="宋体" w:hAnsi="宋体" w:hint="eastAsia"/>
          <w:sz w:val="24"/>
        </w:rPr>
        <w:t>11.履约保证金：合同价的5%。</w:t>
      </w:r>
    </w:p>
    <w:p w:rsidR="00301588" w:rsidRPr="00A525C2" w:rsidRDefault="00301588" w:rsidP="00301588">
      <w:pPr>
        <w:spacing w:line="400" w:lineRule="exact"/>
        <w:ind w:firstLineChars="200" w:firstLine="480"/>
        <w:rPr>
          <w:rFonts w:ascii="宋体" w:hAnsi="宋体"/>
          <w:bCs/>
          <w:sz w:val="24"/>
        </w:rPr>
      </w:pPr>
      <w:r w:rsidRPr="00A525C2">
        <w:rPr>
          <w:rFonts w:ascii="宋体" w:hAnsi="宋体" w:hint="eastAsia"/>
          <w:bCs/>
          <w:sz w:val="24"/>
        </w:rPr>
        <w:t>12.履约保证金交纳时间：发出成交通知书后签订合同前向采购人交纳。</w:t>
      </w:r>
    </w:p>
    <w:p w:rsidR="00301588" w:rsidRPr="00A525C2" w:rsidRDefault="00301588" w:rsidP="00301588">
      <w:pPr>
        <w:spacing w:line="400" w:lineRule="exact"/>
        <w:ind w:firstLineChars="200" w:firstLine="480"/>
        <w:rPr>
          <w:rFonts w:ascii="宋体" w:hAnsi="宋体"/>
          <w:sz w:val="24"/>
        </w:rPr>
      </w:pPr>
      <w:r w:rsidRPr="00A525C2">
        <w:rPr>
          <w:rFonts w:ascii="宋体" w:hAnsi="宋体" w:hint="eastAsia"/>
          <w:sz w:val="24"/>
        </w:rPr>
        <w:t>13.资格审查：</w:t>
      </w:r>
      <w:r w:rsidRPr="00A525C2">
        <w:rPr>
          <w:rFonts w:ascii="宋体" w:hAnsi="宋体" w:hint="eastAsia"/>
          <w:bCs/>
          <w:sz w:val="24"/>
        </w:rPr>
        <w:t>接受供应商报名或递交响应文件不表明已获取谈判资格，谈判会上通过资格审查的供应商才有谈判资格。</w:t>
      </w:r>
    </w:p>
    <w:p w:rsidR="00301588" w:rsidRPr="00A525C2" w:rsidRDefault="00301588" w:rsidP="00301588">
      <w:pPr>
        <w:spacing w:line="400" w:lineRule="exact"/>
        <w:ind w:firstLineChars="200" w:firstLine="480"/>
        <w:rPr>
          <w:rFonts w:ascii="宋体" w:hAnsi="宋体"/>
          <w:sz w:val="24"/>
        </w:rPr>
      </w:pPr>
      <w:r w:rsidRPr="00A525C2">
        <w:rPr>
          <w:rFonts w:ascii="宋体" w:hAnsi="宋体" w:hint="eastAsia"/>
          <w:sz w:val="24"/>
        </w:rPr>
        <w:t>14.响应文件递交地点：</w:t>
      </w:r>
      <w:proofErr w:type="gramStart"/>
      <w:r w:rsidRPr="00A525C2">
        <w:rPr>
          <w:rFonts w:ascii="宋体" w:hAnsi="宋体" w:hint="eastAsia"/>
          <w:sz w:val="24"/>
        </w:rPr>
        <w:t>莲都区</w:t>
      </w:r>
      <w:proofErr w:type="gramEnd"/>
      <w:r w:rsidRPr="00A525C2">
        <w:rPr>
          <w:rFonts w:ascii="宋体" w:hAnsi="宋体" w:hint="eastAsia"/>
          <w:sz w:val="24"/>
        </w:rPr>
        <w:t>招投标中心（丽水市大洋路122号市交警队</w:t>
      </w:r>
      <w:proofErr w:type="gramStart"/>
      <w:r w:rsidRPr="00A525C2">
        <w:rPr>
          <w:rFonts w:ascii="宋体" w:hAnsi="宋体" w:hint="eastAsia"/>
          <w:sz w:val="24"/>
        </w:rPr>
        <w:t>隔壁莲都</w:t>
      </w:r>
      <w:proofErr w:type="gramEnd"/>
      <w:r w:rsidRPr="00A525C2">
        <w:rPr>
          <w:rFonts w:ascii="宋体" w:hAnsi="宋体" w:hint="eastAsia"/>
          <w:sz w:val="24"/>
        </w:rPr>
        <w:t>区总工会新大楼5楼）</w:t>
      </w:r>
    </w:p>
    <w:p w:rsidR="00301588" w:rsidRPr="00A525C2" w:rsidRDefault="00301588" w:rsidP="00301588">
      <w:pPr>
        <w:spacing w:line="400" w:lineRule="exact"/>
        <w:ind w:firstLineChars="200" w:firstLine="480"/>
        <w:rPr>
          <w:rFonts w:ascii="宋体" w:hAnsi="宋体"/>
          <w:sz w:val="24"/>
        </w:rPr>
      </w:pPr>
      <w:r w:rsidRPr="00A525C2">
        <w:rPr>
          <w:rFonts w:ascii="宋体" w:hAnsi="宋体" w:hint="eastAsia"/>
          <w:sz w:val="24"/>
        </w:rPr>
        <w:t xml:space="preserve">15.响应文件递交截止时间：2018年  </w:t>
      </w:r>
      <w:r w:rsidR="00354058">
        <w:rPr>
          <w:rFonts w:ascii="宋体" w:hAnsi="宋体" w:hint="eastAsia"/>
          <w:sz w:val="24"/>
        </w:rPr>
        <w:t>6</w:t>
      </w:r>
      <w:r w:rsidRPr="00A525C2">
        <w:rPr>
          <w:rFonts w:ascii="宋体" w:hAnsi="宋体" w:hint="eastAsia"/>
          <w:sz w:val="24"/>
        </w:rPr>
        <w:t xml:space="preserve"> 月 </w:t>
      </w:r>
      <w:r w:rsidR="00354058">
        <w:rPr>
          <w:rFonts w:ascii="宋体" w:hAnsi="宋体" w:hint="eastAsia"/>
          <w:sz w:val="24"/>
        </w:rPr>
        <w:t>28</w:t>
      </w:r>
      <w:r w:rsidRPr="00A525C2">
        <w:rPr>
          <w:rFonts w:ascii="宋体" w:hAnsi="宋体" w:hint="eastAsia"/>
          <w:sz w:val="24"/>
        </w:rPr>
        <w:t xml:space="preserve">  日</w:t>
      </w:r>
      <w:r>
        <w:rPr>
          <w:rFonts w:ascii="宋体" w:hAnsi="宋体" w:hint="eastAsia"/>
          <w:sz w:val="24"/>
        </w:rPr>
        <w:t xml:space="preserve"> </w:t>
      </w:r>
      <w:r w:rsidR="00354058">
        <w:rPr>
          <w:rFonts w:ascii="宋体" w:hAnsi="宋体" w:hint="eastAsia"/>
          <w:sz w:val="24"/>
        </w:rPr>
        <w:t>9:00</w:t>
      </w:r>
      <w:r>
        <w:rPr>
          <w:rFonts w:ascii="宋体" w:hAnsi="宋体" w:hint="eastAsia"/>
          <w:sz w:val="24"/>
        </w:rPr>
        <w:t xml:space="preserve"> </w:t>
      </w:r>
      <w:r w:rsidRPr="00A525C2">
        <w:rPr>
          <w:rFonts w:ascii="宋体" w:hAnsi="宋体" w:hint="eastAsia"/>
          <w:sz w:val="24"/>
        </w:rPr>
        <w:t>（北京时间）。</w:t>
      </w:r>
    </w:p>
    <w:p w:rsidR="00301588" w:rsidRPr="00A525C2" w:rsidRDefault="00301588" w:rsidP="00301588">
      <w:pPr>
        <w:spacing w:line="400" w:lineRule="exact"/>
        <w:ind w:firstLineChars="200" w:firstLine="480"/>
        <w:rPr>
          <w:rFonts w:ascii="宋体" w:hAnsi="宋体"/>
          <w:sz w:val="24"/>
        </w:rPr>
      </w:pPr>
      <w:r w:rsidRPr="00A525C2">
        <w:rPr>
          <w:rFonts w:ascii="宋体" w:hAnsi="宋体" w:hint="eastAsia"/>
          <w:sz w:val="24"/>
        </w:rPr>
        <w:t xml:space="preserve">16.竞争性谈判时间：2018年 </w:t>
      </w:r>
      <w:r w:rsidR="00354058">
        <w:rPr>
          <w:rFonts w:ascii="宋体" w:hAnsi="宋体" w:hint="eastAsia"/>
          <w:sz w:val="24"/>
        </w:rPr>
        <w:t>6</w:t>
      </w:r>
      <w:r w:rsidRPr="00A525C2">
        <w:rPr>
          <w:rFonts w:ascii="宋体" w:hAnsi="宋体" w:hint="eastAsia"/>
          <w:sz w:val="24"/>
        </w:rPr>
        <w:t xml:space="preserve"> 月 </w:t>
      </w:r>
      <w:r w:rsidR="00354058">
        <w:rPr>
          <w:rFonts w:ascii="宋体" w:hAnsi="宋体" w:hint="eastAsia"/>
          <w:sz w:val="24"/>
        </w:rPr>
        <w:t>28</w:t>
      </w:r>
      <w:r w:rsidRPr="00A525C2">
        <w:rPr>
          <w:rFonts w:ascii="宋体" w:hAnsi="宋体" w:hint="eastAsia"/>
          <w:sz w:val="24"/>
        </w:rPr>
        <w:t xml:space="preserve"> 日</w:t>
      </w:r>
      <w:r>
        <w:rPr>
          <w:rFonts w:ascii="宋体" w:hAnsi="宋体" w:hint="eastAsia"/>
          <w:sz w:val="24"/>
        </w:rPr>
        <w:t xml:space="preserve"> </w:t>
      </w:r>
      <w:r w:rsidR="00354058">
        <w:rPr>
          <w:rFonts w:ascii="宋体" w:hAnsi="宋体" w:hint="eastAsia"/>
          <w:sz w:val="24"/>
        </w:rPr>
        <w:t>9:00</w:t>
      </w:r>
      <w:r w:rsidRPr="00A525C2">
        <w:rPr>
          <w:rFonts w:ascii="宋体" w:hAnsi="宋体" w:hint="eastAsia"/>
          <w:sz w:val="24"/>
        </w:rPr>
        <w:t>（北京时间）。</w:t>
      </w:r>
    </w:p>
    <w:p w:rsidR="00301588" w:rsidRPr="00A525C2" w:rsidRDefault="00301588" w:rsidP="00301588">
      <w:pPr>
        <w:spacing w:line="400" w:lineRule="exact"/>
        <w:ind w:firstLineChars="200" w:firstLine="480"/>
        <w:rPr>
          <w:rFonts w:ascii="宋体" w:hAnsi="宋体"/>
          <w:sz w:val="24"/>
        </w:rPr>
      </w:pPr>
      <w:r w:rsidRPr="00A525C2">
        <w:rPr>
          <w:rFonts w:ascii="宋体" w:hAnsi="宋体" w:hint="eastAsia"/>
          <w:sz w:val="24"/>
        </w:rPr>
        <w:t>17.竞争性谈判地点：</w:t>
      </w:r>
      <w:proofErr w:type="gramStart"/>
      <w:r w:rsidRPr="00A525C2">
        <w:rPr>
          <w:rFonts w:ascii="宋体" w:hAnsi="宋体" w:hint="eastAsia"/>
          <w:sz w:val="24"/>
        </w:rPr>
        <w:t>莲都区</w:t>
      </w:r>
      <w:proofErr w:type="gramEnd"/>
      <w:r w:rsidRPr="00A525C2">
        <w:rPr>
          <w:rFonts w:ascii="宋体" w:hAnsi="宋体" w:hint="eastAsia"/>
          <w:sz w:val="24"/>
        </w:rPr>
        <w:t>招投标中心（丽水市大洋路122号市交警队</w:t>
      </w:r>
      <w:proofErr w:type="gramStart"/>
      <w:r w:rsidRPr="00A525C2">
        <w:rPr>
          <w:rFonts w:ascii="宋体" w:hAnsi="宋体" w:hint="eastAsia"/>
          <w:sz w:val="24"/>
        </w:rPr>
        <w:t>隔壁莲都</w:t>
      </w:r>
      <w:proofErr w:type="gramEnd"/>
      <w:r w:rsidRPr="00A525C2">
        <w:rPr>
          <w:rFonts w:ascii="宋体" w:hAnsi="宋体" w:hint="eastAsia"/>
          <w:sz w:val="24"/>
        </w:rPr>
        <w:t>区总工会新大楼5楼）。</w:t>
      </w:r>
    </w:p>
    <w:p w:rsidR="00741954" w:rsidRPr="00A525C2" w:rsidRDefault="00741954" w:rsidP="00301588">
      <w:pPr>
        <w:spacing w:line="400" w:lineRule="exact"/>
        <w:ind w:firstLineChars="200" w:firstLine="480"/>
        <w:rPr>
          <w:rFonts w:ascii="宋体" w:hAnsi="宋体"/>
          <w:sz w:val="24"/>
        </w:rPr>
      </w:pPr>
      <w:r w:rsidRPr="00A525C2">
        <w:rPr>
          <w:rFonts w:ascii="宋体" w:hAnsi="宋体" w:hint="eastAsia"/>
          <w:sz w:val="24"/>
        </w:rPr>
        <w:t>18</w:t>
      </w:r>
      <w:r w:rsidRPr="00A525C2">
        <w:rPr>
          <w:rFonts w:ascii="宋体" w:hAnsi="宋体"/>
          <w:sz w:val="24"/>
        </w:rPr>
        <w:t>.</w:t>
      </w:r>
      <w:r w:rsidRPr="00A525C2">
        <w:rPr>
          <w:rFonts w:ascii="宋体" w:hAnsi="宋体" w:hint="eastAsia"/>
          <w:sz w:val="24"/>
        </w:rPr>
        <w:t>联系方式：</w:t>
      </w:r>
    </w:p>
    <w:p w:rsidR="00741954" w:rsidRPr="00A525C2" w:rsidRDefault="00741954" w:rsidP="00301588">
      <w:pPr>
        <w:spacing w:line="400" w:lineRule="exact"/>
        <w:ind w:firstLineChars="200" w:firstLine="480"/>
        <w:rPr>
          <w:rFonts w:ascii="宋体" w:hAnsi="宋体"/>
          <w:sz w:val="24"/>
        </w:rPr>
      </w:pPr>
      <w:r w:rsidRPr="00A525C2">
        <w:rPr>
          <w:rFonts w:ascii="宋体" w:hAnsi="宋体" w:hint="eastAsia"/>
          <w:sz w:val="24"/>
        </w:rPr>
        <w:t>18</w:t>
      </w:r>
      <w:r w:rsidRPr="00A525C2">
        <w:rPr>
          <w:rFonts w:ascii="宋体" w:hAnsi="宋体"/>
          <w:sz w:val="24"/>
        </w:rPr>
        <w:t>.</w:t>
      </w:r>
      <w:r w:rsidRPr="00A525C2">
        <w:rPr>
          <w:rFonts w:ascii="宋体" w:hAnsi="宋体" w:hint="eastAsia"/>
          <w:sz w:val="24"/>
        </w:rPr>
        <w:t>1采购代理机构名称：浙江鼎峰工程咨询有限公司</w:t>
      </w:r>
    </w:p>
    <w:p w:rsidR="00741954" w:rsidRPr="00A525C2" w:rsidRDefault="00741954" w:rsidP="00301588">
      <w:pPr>
        <w:spacing w:line="400" w:lineRule="exact"/>
        <w:ind w:firstLineChars="450" w:firstLine="1080"/>
        <w:rPr>
          <w:rFonts w:ascii="宋体" w:hAnsi="宋体"/>
          <w:sz w:val="24"/>
        </w:rPr>
      </w:pPr>
      <w:r w:rsidRPr="00A525C2">
        <w:rPr>
          <w:rFonts w:ascii="宋体" w:hAnsi="宋体" w:hint="eastAsia"/>
          <w:sz w:val="24"/>
        </w:rPr>
        <w:t>联系人：林秋丽、蓝浩  联系电话：0578-2571155    传真：0578-2531111</w:t>
      </w:r>
    </w:p>
    <w:p w:rsidR="00741954" w:rsidRPr="00A525C2" w:rsidRDefault="00741954" w:rsidP="00301588">
      <w:pPr>
        <w:spacing w:line="400" w:lineRule="exact"/>
        <w:ind w:firstLineChars="450" w:firstLine="1080"/>
        <w:rPr>
          <w:rFonts w:ascii="宋体" w:hAnsi="宋体"/>
          <w:sz w:val="24"/>
        </w:rPr>
      </w:pPr>
      <w:r w:rsidRPr="00A525C2">
        <w:rPr>
          <w:rFonts w:ascii="宋体" w:hAnsi="宋体" w:hint="eastAsia"/>
          <w:sz w:val="24"/>
        </w:rPr>
        <w:t>地址：丽水市丽青路39号2楼。</w:t>
      </w:r>
    </w:p>
    <w:p w:rsidR="00741954" w:rsidRPr="00A525C2" w:rsidRDefault="00741954" w:rsidP="00301588">
      <w:pPr>
        <w:spacing w:line="400" w:lineRule="exact"/>
        <w:ind w:firstLineChars="200" w:firstLine="480"/>
        <w:rPr>
          <w:rFonts w:ascii="宋体" w:hAnsi="宋体"/>
          <w:sz w:val="24"/>
        </w:rPr>
      </w:pPr>
      <w:r w:rsidRPr="00A525C2">
        <w:rPr>
          <w:rFonts w:ascii="宋体" w:hAnsi="宋体" w:hint="eastAsia"/>
          <w:sz w:val="24"/>
        </w:rPr>
        <w:t>18</w:t>
      </w:r>
      <w:r w:rsidRPr="00A525C2">
        <w:rPr>
          <w:rFonts w:ascii="宋体" w:hAnsi="宋体"/>
          <w:sz w:val="24"/>
        </w:rPr>
        <w:t>.</w:t>
      </w:r>
      <w:r w:rsidRPr="00A525C2">
        <w:rPr>
          <w:rFonts w:ascii="宋体" w:hAnsi="宋体" w:hint="eastAsia"/>
          <w:sz w:val="24"/>
        </w:rPr>
        <w:t>2采购人名称：</w:t>
      </w:r>
      <w:r w:rsidRPr="00A525C2">
        <w:rPr>
          <w:rFonts w:hAnsi="宋体" w:hint="eastAsia"/>
          <w:sz w:val="24"/>
        </w:rPr>
        <w:t>丽水市住房和城乡建设局（城乡规划局）</w:t>
      </w:r>
      <w:proofErr w:type="gramStart"/>
      <w:r w:rsidRPr="00A525C2">
        <w:rPr>
          <w:rFonts w:hAnsi="宋体" w:hint="eastAsia"/>
          <w:sz w:val="24"/>
        </w:rPr>
        <w:t>莲都区</w:t>
      </w:r>
      <w:proofErr w:type="gramEnd"/>
      <w:r w:rsidRPr="00A525C2">
        <w:rPr>
          <w:rFonts w:hAnsi="宋体" w:hint="eastAsia"/>
          <w:sz w:val="24"/>
        </w:rPr>
        <w:t>分局</w:t>
      </w:r>
    </w:p>
    <w:p w:rsidR="00741954" w:rsidRPr="00A525C2" w:rsidRDefault="00741954" w:rsidP="00301588">
      <w:pPr>
        <w:spacing w:line="400" w:lineRule="exact"/>
        <w:ind w:firstLineChars="450" w:firstLine="1080"/>
        <w:rPr>
          <w:rFonts w:ascii="宋体" w:hAnsi="宋体"/>
          <w:sz w:val="24"/>
        </w:rPr>
      </w:pPr>
      <w:r w:rsidRPr="00A525C2">
        <w:rPr>
          <w:rFonts w:ascii="宋体" w:hAnsi="宋体" w:hint="eastAsia"/>
          <w:sz w:val="24"/>
        </w:rPr>
        <w:t>联系人：卓伟         联系电话：0578-2071097</w:t>
      </w:r>
    </w:p>
    <w:p w:rsidR="00741954" w:rsidRPr="00A525C2" w:rsidRDefault="00741954" w:rsidP="00301588">
      <w:pPr>
        <w:spacing w:line="400" w:lineRule="exact"/>
        <w:ind w:firstLineChars="450" w:firstLine="1080"/>
        <w:rPr>
          <w:rFonts w:ascii="宋体" w:hAnsi="宋体"/>
          <w:sz w:val="24"/>
        </w:rPr>
      </w:pPr>
      <w:r w:rsidRPr="00A525C2">
        <w:rPr>
          <w:rFonts w:hAnsi="宋体" w:hint="eastAsia"/>
          <w:sz w:val="24"/>
        </w:rPr>
        <w:t>地址：丽水</w:t>
      </w:r>
      <w:proofErr w:type="gramStart"/>
      <w:r w:rsidRPr="00A525C2">
        <w:rPr>
          <w:rFonts w:hAnsi="宋体" w:hint="eastAsia"/>
          <w:sz w:val="24"/>
        </w:rPr>
        <w:t>市莲都区</w:t>
      </w:r>
      <w:proofErr w:type="gramEnd"/>
      <w:r w:rsidRPr="00A525C2">
        <w:rPr>
          <w:rFonts w:hAnsi="宋体" w:hint="eastAsia"/>
          <w:sz w:val="24"/>
        </w:rPr>
        <w:t>解放街</w:t>
      </w:r>
      <w:r w:rsidRPr="00A525C2">
        <w:rPr>
          <w:rFonts w:hAnsi="宋体" w:hint="eastAsia"/>
          <w:sz w:val="24"/>
        </w:rPr>
        <w:t>590</w:t>
      </w:r>
      <w:r w:rsidRPr="00A525C2">
        <w:rPr>
          <w:rFonts w:hAnsi="宋体" w:hint="eastAsia"/>
          <w:sz w:val="24"/>
        </w:rPr>
        <w:t>号</w:t>
      </w:r>
    </w:p>
    <w:p w:rsidR="00741954" w:rsidRPr="00A525C2" w:rsidRDefault="00741954" w:rsidP="00301588">
      <w:pPr>
        <w:spacing w:line="400" w:lineRule="exact"/>
        <w:ind w:firstLineChars="200" w:firstLine="480"/>
        <w:rPr>
          <w:rFonts w:ascii="宋体" w:hAnsi="宋体"/>
          <w:sz w:val="24"/>
        </w:rPr>
      </w:pPr>
      <w:r w:rsidRPr="00A525C2">
        <w:rPr>
          <w:rFonts w:ascii="宋体" w:hAnsi="宋体" w:hint="eastAsia"/>
          <w:sz w:val="24"/>
        </w:rPr>
        <w:t>19</w:t>
      </w:r>
      <w:r w:rsidRPr="00A525C2">
        <w:rPr>
          <w:rFonts w:ascii="宋体" w:hAnsi="宋体"/>
          <w:sz w:val="24"/>
        </w:rPr>
        <w:t>.</w:t>
      </w:r>
      <w:r w:rsidRPr="00A525C2">
        <w:rPr>
          <w:rFonts w:ascii="宋体" w:hAnsi="宋体" w:hint="eastAsia"/>
          <w:sz w:val="24"/>
        </w:rPr>
        <w:t>3同级政府采购监督管理部门名称：丽水</w:t>
      </w:r>
      <w:proofErr w:type="gramStart"/>
      <w:r w:rsidRPr="00A525C2">
        <w:rPr>
          <w:rFonts w:ascii="宋体" w:hAnsi="宋体" w:hint="eastAsia"/>
          <w:sz w:val="24"/>
        </w:rPr>
        <w:t>市莲都区</w:t>
      </w:r>
      <w:proofErr w:type="gramEnd"/>
      <w:r w:rsidRPr="00A525C2">
        <w:rPr>
          <w:rFonts w:ascii="宋体" w:hAnsi="宋体" w:hint="eastAsia"/>
          <w:sz w:val="24"/>
        </w:rPr>
        <w:t>财政局</w:t>
      </w:r>
    </w:p>
    <w:p w:rsidR="00741954" w:rsidRPr="00A525C2" w:rsidRDefault="00741954" w:rsidP="00301588">
      <w:pPr>
        <w:spacing w:line="400" w:lineRule="exact"/>
        <w:ind w:firstLineChars="450" w:firstLine="1080"/>
        <w:rPr>
          <w:rFonts w:ascii="宋体" w:hAnsi="宋体"/>
          <w:sz w:val="24"/>
        </w:rPr>
      </w:pPr>
      <w:r w:rsidRPr="00A525C2">
        <w:rPr>
          <w:rFonts w:ascii="宋体" w:hAnsi="宋体" w:hint="eastAsia"/>
          <w:sz w:val="24"/>
        </w:rPr>
        <w:t>联系人：赵洪均     监督投诉电话：0578-2131236</w:t>
      </w:r>
    </w:p>
    <w:p w:rsidR="00741954" w:rsidRPr="00A525C2" w:rsidRDefault="00741954" w:rsidP="00301588">
      <w:pPr>
        <w:spacing w:line="400" w:lineRule="exact"/>
        <w:ind w:firstLineChars="450" w:firstLine="1080"/>
        <w:rPr>
          <w:rFonts w:ascii="宋体" w:hAnsi="宋体"/>
          <w:sz w:val="24"/>
        </w:rPr>
      </w:pPr>
      <w:r w:rsidRPr="00A525C2">
        <w:rPr>
          <w:rFonts w:ascii="宋体" w:hAnsi="宋体" w:hint="eastAsia"/>
          <w:sz w:val="24"/>
        </w:rPr>
        <w:t>地址：丽水</w:t>
      </w:r>
      <w:proofErr w:type="gramStart"/>
      <w:r w:rsidRPr="00A525C2">
        <w:rPr>
          <w:rFonts w:ascii="宋体" w:hAnsi="宋体" w:hint="eastAsia"/>
          <w:sz w:val="24"/>
        </w:rPr>
        <w:t>市莲都区</w:t>
      </w:r>
      <w:proofErr w:type="gramEnd"/>
      <w:r w:rsidRPr="00A525C2">
        <w:rPr>
          <w:rFonts w:ascii="宋体" w:hAnsi="宋体" w:hint="eastAsia"/>
          <w:sz w:val="24"/>
        </w:rPr>
        <w:t>解放街71号</w:t>
      </w:r>
    </w:p>
    <w:p w:rsidR="00741954" w:rsidRPr="00A525C2" w:rsidRDefault="00741954" w:rsidP="00301588">
      <w:pPr>
        <w:spacing w:line="400" w:lineRule="exact"/>
        <w:ind w:firstLineChars="200" w:firstLine="480"/>
        <w:rPr>
          <w:rFonts w:ascii="宋体" w:hAnsi="宋体"/>
          <w:sz w:val="24"/>
        </w:rPr>
      </w:pPr>
      <w:r w:rsidRPr="00A525C2">
        <w:rPr>
          <w:rFonts w:ascii="宋体" w:hAnsi="宋体" w:hint="eastAsia"/>
          <w:sz w:val="24"/>
        </w:rPr>
        <w:t>19．本公告网址：</w:t>
      </w:r>
    </w:p>
    <w:p w:rsidR="00741954" w:rsidRPr="00A525C2" w:rsidRDefault="00741954" w:rsidP="00301588">
      <w:pPr>
        <w:snapToGrid w:val="0"/>
        <w:spacing w:line="400" w:lineRule="exact"/>
        <w:ind w:firstLineChars="400" w:firstLine="960"/>
        <w:rPr>
          <w:rFonts w:ascii="宋体" w:hAnsi="宋体"/>
          <w:sz w:val="24"/>
        </w:rPr>
      </w:pPr>
      <w:bookmarkStart w:id="4" w:name="OLE_LINK1"/>
      <w:r w:rsidRPr="00A525C2">
        <w:rPr>
          <w:rFonts w:ascii="宋体" w:hAnsi="宋体" w:hint="eastAsia"/>
          <w:sz w:val="24"/>
        </w:rPr>
        <w:t>浙江政府采购网</w:t>
      </w:r>
      <w:hyperlink r:id="rId8" w:history="1">
        <w:r w:rsidRPr="00A525C2">
          <w:rPr>
            <w:rStyle w:val="a6"/>
            <w:rFonts w:ascii="宋体" w:hAnsi="宋体" w:hint="eastAsia"/>
            <w:sz w:val="24"/>
          </w:rPr>
          <w:t>www.zjzfcg.gov.cn</w:t>
        </w:r>
      </w:hyperlink>
      <w:r w:rsidRPr="00A525C2">
        <w:rPr>
          <w:rFonts w:ascii="宋体" w:hAnsi="宋体"/>
        </w:rPr>
        <w:t xml:space="preserve"> </w:t>
      </w:r>
    </w:p>
    <w:p w:rsidR="00741954" w:rsidRPr="00A525C2" w:rsidRDefault="00741954" w:rsidP="00301588">
      <w:pPr>
        <w:snapToGrid w:val="0"/>
        <w:spacing w:line="400" w:lineRule="exact"/>
        <w:ind w:firstLineChars="400" w:firstLine="960"/>
        <w:rPr>
          <w:rFonts w:ascii="宋体" w:hAnsi="宋体"/>
          <w:b/>
          <w:sz w:val="24"/>
          <w:szCs w:val="21"/>
        </w:rPr>
      </w:pPr>
      <w:r w:rsidRPr="00A525C2">
        <w:rPr>
          <w:rFonts w:ascii="宋体" w:hAnsi="宋体" w:hint="eastAsia"/>
          <w:sz w:val="24"/>
        </w:rPr>
        <w:t>丽水市公共资源交易网（莲都）（http://ld.lssggzy.com/ldweb/）</w:t>
      </w:r>
      <w:bookmarkEnd w:id="4"/>
    </w:p>
    <w:p w:rsidR="00741954" w:rsidRPr="00A525C2" w:rsidRDefault="00741954" w:rsidP="00301588">
      <w:pPr>
        <w:pStyle w:val="a7"/>
        <w:spacing w:line="400" w:lineRule="exact"/>
        <w:ind w:leftChars="99" w:left="208" w:right="480" w:firstLine="0"/>
        <w:jc w:val="center"/>
        <w:rPr>
          <w:rFonts w:hAnsi="宋体"/>
          <w:bCs/>
          <w:color w:val="auto"/>
          <w:sz w:val="24"/>
        </w:rPr>
      </w:pPr>
    </w:p>
    <w:p w:rsidR="00741954" w:rsidRPr="00A525C2" w:rsidRDefault="00741954" w:rsidP="00301588">
      <w:pPr>
        <w:pStyle w:val="a7"/>
        <w:spacing w:line="400" w:lineRule="exact"/>
        <w:ind w:leftChars="99" w:left="208" w:right="-711" w:firstLine="0"/>
        <w:jc w:val="right"/>
        <w:rPr>
          <w:rFonts w:hAnsi="宋体"/>
          <w:bCs/>
          <w:color w:val="auto"/>
          <w:sz w:val="24"/>
        </w:rPr>
      </w:pPr>
      <w:r w:rsidRPr="00A525C2">
        <w:rPr>
          <w:rFonts w:hAnsi="宋体" w:hint="eastAsia"/>
          <w:bCs/>
          <w:color w:val="auto"/>
          <w:sz w:val="24"/>
        </w:rPr>
        <w:t xml:space="preserve">                  采购人：</w:t>
      </w:r>
      <w:r w:rsidRPr="00A525C2">
        <w:rPr>
          <w:rFonts w:hAnsi="宋体" w:hint="eastAsia"/>
          <w:color w:val="auto"/>
          <w:sz w:val="24"/>
        </w:rPr>
        <w:t>丽水市住房和城乡建设局（城乡规划局）</w:t>
      </w:r>
      <w:proofErr w:type="gramStart"/>
      <w:r w:rsidRPr="00A525C2">
        <w:rPr>
          <w:rFonts w:hAnsi="宋体" w:hint="eastAsia"/>
          <w:color w:val="auto"/>
          <w:sz w:val="24"/>
        </w:rPr>
        <w:t>莲都区</w:t>
      </w:r>
      <w:proofErr w:type="gramEnd"/>
      <w:r w:rsidRPr="00A525C2">
        <w:rPr>
          <w:rFonts w:hAnsi="宋体" w:hint="eastAsia"/>
          <w:color w:val="auto"/>
          <w:sz w:val="24"/>
        </w:rPr>
        <w:t>分局</w:t>
      </w:r>
    </w:p>
    <w:p w:rsidR="00741954" w:rsidRPr="00A525C2" w:rsidRDefault="00741954" w:rsidP="00301588">
      <w:pPr>
        <w:pStyle w:val="a7"/>
        <w:spacing w:line="400" w:lineRule="exact"/>
        <w:ind w:leftChars="99" w:left="208" w:right="840" w:firstLine="0"/>
        <w:jc w:val="right"/>
        <w:rPr>
          <w:rFonts w:hAnsi="宋体"/>
          <w:bCs/>
          <w:color w:val="auto"/>
          <w:sz w:val="24"/>
        </w:rPr>
      </w:pPr>
      <w:r w:rsidRPr="00A525C2">
        <w:rPr>
          <w:rFonts w:hAnsi="宋体" w:hint="eastAsia"/>
          <w:bCs/>
          <w:color w:val="auto"/>
          <w:sz w:val="24"/>
        </w:rPr>
        <w:t xml:space="preserve">                      采购代理机构：浙江鼎峰工程咨询有限公司</w:t>
      </w:r>
    </w:p>
    <w:p w:rsidR="00D90F82" w:rsidRDefault="00741954" w:rsidP="00301588">
      <w:pPr>
        <w:tabs>
          <w:tab w:val="left" w:pos="4678"/>
        </w:tabs>
        <w:spacing w:line="400" w:lineRule="exact"/>
        <w:ind w:right="720"/>
        <w:jc w:val="right"/>
      </w:pPr>
      <w:r w:rsidRPr="00A525C2">
        <w:rPr>
          <w:rFonts w:hAnsi="宋体" w:hint="eastAsia"/>
          <w:bCs/>
          <w:sz w:val="24"/>
        </w:rPr>
        <w:t>日期：</w:t>
      </w:r>
      <w:r w:rsidRPr="00A525C2">
        <w:rPr>
          <w:rFonts w:hAnsi="宋体" w:hint="eastAsia"/>
          <w:bCs/>
          <w:sz w:val="24"/>
        </w:rPr>
        <w:t>2018</w:t>
      </w:r>
      <w:r w:rsidRPr="00A525C2">
        <w:rPr>
          <w:rFonts w:hAnsi="宋体" w:hint="eastAsia"/>
          <w:bCs/>
          <w:sz w:val="24"/>
        </w:rPr>
        <w:t>年</w:t>
      </w:r>
      <w:r w:rsidRPr="00A525C2">
        <w:rPr>
          <w:rFonts w:hAnsi="宋体" w:hint="eastAsia"/>
          <w:bCs/>
          <w:sz w:val="24"/>
        </w:rPr>
        <w:t xml:space="preserve"> </w:t>
      </w:r>
      <w:r w:rsidR="00354058">
        <w:rPr>
          <w:rFonts w:hAnsi="宋体" w:hint="eastAsia"/>
          <w:bCs/>
          <w:sz w:val="24"/>
        </w:rPr>
        <w:t>6</w:t>
      </w:r>
      <w:r w:rsidRPr="00A525C2">
        <w:rPr>
          <w:rFonts w:hAnsi="宋体" w:hint="eastAsia"/>
          <w:bCs/>
          <w:sz w:val="24"/>
        </w:rPr>
        <w:t xml:space="preserve"> </w:t>
      </w:r>
      <w:r w:rsidRPr="00A525C2">
        <w:rPr>
          <w:rFonts w:hAnsi="宋体" w:hint="eastAsia"/>
          <w:bCs/>
          <w:sz w:val="24"/>
        </w:rPr>
        <w:t>月</w:t>
      </w:r>
      <w:r w:rsidRPr="00A525C2">
        <w:rPr>
          <w:rFonts w:hAnsi="宋体" w:hint="eastAsia"/>
          <w:bCs/>
          <w:sz w:val="24"/>
        </w:rPr>
        <w:t xml:space="preserve"> </w:t>
      </w:r>
      <w:r w:rsidR="00354058">
        <w:rPr>
          <w:rFonts w:hAnsi="宋体" w:hint="eastAsia"/>
          <w:bCs/>
          <w:sz w:val="24"/>
        </w:rPr>
        <w:t>20</w:t>
      </w:r>
      <w:r w:rsidRPr="00A525C2">
        <w:rPr>
          <w:rFonts w:hAnsi="宋体" w:hint="eastAsia"/>
          <w:bCs/>
          <w:sz w:val="24"/>
        </w:rPr>
        <w:t xml:space="preserve"> </w:t>
      </w:r>
      <w:r w:rsidRPr="00A525C2">
        <w:rPr>
          <w:rFonts w:hAnsi="宋体" w:hint="eastAsia"/>
          <w:bCs/>
          <w:sz w:val="24"/>
        </w:rPr>
        <w:t>日</w:t>
      </w:r>
      <w:r w:rsidRPr="00A525C2">
        <w:rPr>
          <w:rFonts w:hAnsi="宋体" w:hint="eastAsia"/>
          <w:bCs/>
          <w:sz w:val="24"/>
        </w:rPr>
        <w:t xml:space="preserve">  </w:t>
      </w:r>
    </w:p>
    <w:sectPr w:rsidR="00D90F82" w:rsidSect="0074195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A3" w:rsidRDefault="006A08A3" w:rsidP="00741954">
      <w:r>
        <w:separator/>
      </w:r>
    </w:p>
  </w:endnote>
  <w:endnote w:type="continuationSeparator" w:id="0">
    <w:p w:rsidR="006A08A3" w:rsidRDefault="006A08A3" w:rsidP="0074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A3" w:rsidRDefault="006A08A3" w:rsidP="00741954">
      <w:r>
        <w:separator/>
      </w:r>
    </w:p>
  </w:footnote>
  <w:footnote w:type="continuationSeparator" w:id="0">
    <w:p w:rsidR="006A08A3" w:rsidRDefault="006A08A3" w:rsidP="0074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43"/>
    <w:rsid w:val="00301588"/>
    <w:rsid w:val="00354058"/>
    <w:rsid w:val="00444C1D"/>
    <w:rsid w:val="00474C6D"/>
    <w:rsid w:val="00644446"/>
    <w:rsid w:val="006A08A3"/>
    <w:rsid w:val="00741954"/>
    <w:rsid w:val="007E7243"/>
    <w:rsid w:val="00971B75"/>
    <w:rsid w:val="00AE1BEE"/>
    <w:rsid w:val="00D90F82"/>
    <w:rsid w:val="00FF2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54"/>
    <w:pPr>
      <w:widowControl w:val="0"/>
      <w:jc w:val="both"/>
    </w:pPr>
    <w:rPr>
      <w:rFonts w:ascii="Calibri" w:eastAsia="宋体" w:hAnsi="Calibri" w:cs="Times New Roman"/>
      <w:szCs w:val="24"/>
    </w:rPr>
  </w:style>
  <w:style w:type="paragraph" w:styleId="3">
    <w:name w:val="heading 3"/>
    <w:basedOn w:val="a"/>
    <w:next w:val="a0"/>
    <w:link w:val="3Char"/>
    <w:qFormat/>
    <w:rsid w:val="00741954"/>
    <w:pPr>
      <w:keepNext/>
      <w:keepLines/>
      <w:spacing w:before="260" w:after="260" w:line="360" w:lineRule="auto"/>
      <w:ind w:firstLineChars="200" w:firstLine="602"/>
      <w:outlineLvl w:val="2"/>
    </w:pPr>
    <w:rPr>
      <w:rFonts w:ascii="仿宋_GB2312" w:eastAsia="仿宋_GB2312"/>
      <w:b/>
      <w:bCs/>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419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741954"/>
    <w:rPr>
      <w:sz w:val="18"/>
      <w:szCs w:val="18"/>
    </w:rPr>
  </w:style>
  <w:style w:type="paragraph" w:styleId="a5">
    <w:name w:val="footer"/>
    <w:basedOn w:val="a"/>
    <w:link w:val="Char0"/>
    <w:uiPriority w:val="99"/>
    <w:unhideWhenUsed/>
    <w:rsid w:val="007419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741954"/>
    <w:rPr>
      <w:sz w:val="18"/>
      <w:szCs w:val="18"/>
    </w:rPr>
  </w:style>
  <w:style w:type="character" w:customStyle="1" w:styleId="3Char">
    <w:name w:val="标题 3 Char"/>
    <w:basedOn w:val="a1"/>
    <w:link w:val="3"/>
    <w:rsid w:val="00741954"/>
    <w:rPr>
      <w:rFonts w:ascii="仿宋_GB2312" w:eastAsia="仿宋_GB2312" w:hAnsi="Calibri" w:cs="Times New Roman"/>
      <w:b/>
      <w:bCs/>
      <w:sz w:val="30"/>
      <w:szCs w:val="20"/>
    </w:rPr>
  </w:style>
  <w:style w:type="character" w:styleId="a6">
    <w:name w:val="Hyperlink"/>
    <w:uiPriority w:val="99"/>
    <w:qFormat/>
    <w:rsid w:val="00741954"/>
    <w:rPr>
      <w:color w:val="0000FF"/>
      <w:u w:val="single"/>
    </w:rPr>
  </w:style>
  <w:style w:type="paragraph" w:customStyle="1" w:styleId="a7">
    <w:name w:val="正文文字缩进"/>
    <w:basedOn w:val="a"/>
    <w:next w:val="a"/>
    <w:rsid w:val="00741954"/>
    <w:pPr>
      <w:widowControl/>
      <w:spacing w:line="400" w:lineRule="atLeast"/>
      <w:ind w:left="210" w:firstLine="210"/>
    </w:pPr>
    <w:rPr>
      <w:rFonts w:ascii="宋体"/>
      <w:color w:val="000000"/>
      <w:szCs w:val="20"/>
    </w:rPr>
  </w:style>
  <w:style w:type="paragraph" w:styleId="a0">
    <w:name w:val="Normal Indent"/>
    <w:basedOn w:val="a"/>
    <w:uiPriority w:val="99"/>
    <w:semiHidden/>
    <w:unhideWhenUsed/>
    <w:rsid w:val="0074195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54"/>
    <w:pPr>
      <w:widowControl w:val="0"/>
      <w:jc w:val="both"/>
    </w:pPr>
    <w:rPr>
      <w:rFonts w:ascii="Calibri" w:eastAsia="宋体" w:hAnsi="Calibri" w:cs="Times New Roman"/>
      <w:szCs w:val="24"/>
    </w:rPr>
  </w:style>
  <w:style w:type="paragraph" w:styleId="3">
    <w:name w:val="heading 3"/>
    <w:basedOn w:val="a"/>
    <w:next w:val="a0"/>
    <w:link w:val="3Char"/>
    <w:qFormat/>
    <w:rsid w:val="00741954"/>
    <w:pPr>
      <w:keepNext/>
      <w:keepLines/>
      <w:spacing w:before="260" w:after="260" w:line="360" w:lineRule="auto"/>
      <w:ind w:firstLineChars="200" w:firstLine="602"/>
      <w:outlineLvl w:val="2"/>
    </w:pPr>
    <w:rPr>
      <w:rFonts w:ascii="仿宋_GB2312" w:eastAsia="仿宋_GB2312"/>
      <w:b/>
      <w:bCs/>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419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741954"/>
    <w:rPr>
      <w:sz w:val="18"/>
      <w:szCs w:val="18"/>
    </w:rPr>
  </w:style>
  <w:style w:type="paragraph" w:styleId="a5">
    <w:name w:val="footer"/>
    <w:basedOn w:val="a"/>
    <w:link w:val="Char0"/>
    <w:uiPriority w:val="99"/>
    <w:unhideWhenUsed/>
    <w:rsid w:val="007419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741954"/>
    <w:rPr>
      <w:sz w:val="18"/>
      <w:szCs w:val="18"/>
    </w:rPr>
  </w:style>
  <w:style w:type="character" w:customStyle="1" w:styleId="3Char">
    <w:name w:val="标题 3 Char"/>
    <w:basedOn w:val="a1"/>
    <w:link w:val="3"/>
    <w:rsid w:val="00741954"/>
    <w:rPr>
      <w:rFonts w:ascii="仿宋_GB2312" w:eastAsia="仿宋_GB2312" w:hAnsi="Calibri" w:cs="Times New Roman"/>
      <w:b/>
      <w:bCs/>
      <w:sz w:val="30"/>
      <w:szCs w:val="20"/>
    </w:rPr>
  </w:style>
  <w:style w:type="character" w:styleId="a6">
    <w:name w:val="Hyperlink"/>
    <w:uiPriority w:val="99"/>
    <w:qFormat/>
    <w:rsid w:val="00741954"/>
    <w:rPr>
      <w:color w:val="0000FF"/>
      <w:u w:val="single"/>
    </w:rPr>
  </w:style>
  <w:style w:type="paragraph" w:customStyle="1" w:styleId="a7">
    <w:name w:val="正文文字缩进"/>
    <w:basedOn w:val="a"/>
    <w:next w:val="a"/>
    <w:rsid w:val="00741954"/>
    <w:pPr>
      <w:widowControl/>
      <w:spacing w:line="400" w:lineRule="atLeast"/>
      <w:ind w:left="210" w:firstLine="210"/>
    </w:pPr>
    <w:rPr>
      <w:rFonts w:ascii="宋体"/>
      <w:color w:val="000000"/>
      <w:szCs w:val="20"/>
    </w:rPr>
  </w:style>
  <w:style w:type="paragraph" w:styleId="a0">
    <w:name w:val="Normal Indent"/>
    <w:basedOn w:val="a"/>
    <w:uiPriority w:val="99"/>
    <w:semiHidden/>
    <w:unhideWhenUsed/>
    <w:rsid w:val="007419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60.190.126.3:8080/wcm/WCMV6/editor/editor/&#25307;&#26631;&#25991;&#20214;&#65288;&#26032;&#29256;&#65289;.doc" TargetMode="External"/><Relationship Id="rId3" Type="http://schemas.openxmlformats.org/officeDocument/2006/relationships/settings" Target="settings.xml"/><Relationship Id="rId7" Type="http://schemas.openxmlformats.org/officeDocument/2006/relationships/hyperlink" Target="http://www.ccgp.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8</cp:revision>
  <dcterms:created xsi:type="dcterms:W3CDTF">2018-06-19T12:27:00Z</dcterms:created>
  <dcterms:modified xsi:type="dcterms:W3CDTF">2018-06-20T07:34:00Z</dcterms:modified>
</cp:coreProperties>
</file>