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cs="方正小标宋简体" w:asciiTheme="minorEastAsia" w:hAnsiTheme="minorEastAsia" w:eastAsiaTheme="minorEastAsia"/>
          <w:b/>
          <w:sz w:val="40"/>
          <w:szCs w:val="44"/>
        </w:rPr>
      </w:pPr>
      <w:r>
        <w:rPr>
          <w:rFonts w:hint="eastAsia" w:cs="方正小标宋简体" w:asciiTheme="minorEastAsia" w:hAnsiTheme="minorEastAsia" w:eastAsiaTheme="minorEastAsia"/>
          <w:b/>
          <w:sz w:val="40"/>
          <w:szCs w:val="44"/>
        </w:rPr>
        <w:t>遂昌县石练幼儿园厨房设备采购项目（第二次）更正公告</w:t>
      </w:r>
    </w:p>
    <w:p>
      <w:pPr>
        <w:numPr>
          <w:ilvl w:val="0"/>
          <w:numId w:val="1"/>
        </w:numPr>
        <w:snapToGrid w:val="0"/>
        <w:spacing w:line="360" w:lineRule="auto"/>
        <w:rPr>
          <w:rFonts w:cs="仿宋" w:asciiTheme="minorEastAsia" w:hAnsiTheme="minorEastAsia" w:eastAsiaTheme="minorEastAsia"/>
          <w:sz w:val="24"/>
          <w:szCs w:val="28"/>
        </w:rPr>
      </w:pPr>
      <w:r>
        <w:rPr>
          <w:rFonts w:hint="eastAsia" w:cs="仿宋" w:asciiTheme="minorEastAsia" w:hAnsiTheme="minorEastAsia" w:eastAsiaTheme="minorEastAsia"/>
          <w:sz w:val="24"/>
          <w:szCs w:val="28"/>
        </w:rPr>
        <w:t>项目基本情况</w:t>
      </w:r>
    </w:p>
    <w:p>
      <w:pPr>
        <w:snapToGrid w:val="0"/>
        <w:spacing w:line="360" w:lineRule="auto"/>
        <w:ind w:firstLine="480" w:firstLineChars="200"/>
        <w:rPr>
          <w:rFonts w:cs="仿宋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4"/>
          <w:szCs w:val="28"/>
        </w:rPr>
        <w:t>原公告的采购项目编号：ZJSW(2024)17-公05</w:t>
      </w:r>
    </w:p>
    <w:p>
      <w:pPr>
        <w:snapToGrid w:val="0"/>
        <w:spacing w:line="360" w:lineRule="auto"/>
        <w:ind w:firstLine="480" w:firstLineChars="200"/>
        <w:rPr>
          <w:rFonts w:cs="仿宋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4"/>
          <w:szCs w:val="28"/>
        </w:rPr>
        <w:t>原公告的采购项目名称：遂昌县石练幼儿园厨房设备采购项目（第二次）</w:t>
      </w:r>
    </w:p>
    <w:p>
      <w:pPr>
        <w:snapToGrid w:val="0"/>
        <w:spacing w:line="360" w:lineRule="auto"/>
        <w:ind w:firstLine="480" w:firstLineChars="200"/>
        <w:rPr>
          <w:rFonts w:cs="仿宋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4"/>
          <w:szCs w:val="28"/>
        </w:rPr>
        <w:t>首次公告日期：</w:t>
      </w:r>
      <w:r>
        <w:rPr>
          <w:rFonts w:hint="eastAsia" w:cs="仿宋" w:asciiTheme="minorEastAsia" w:hAnsiTheme="minorEastAsia" w:eastAsiaTheme="minorEastAsia"/>
          <w:sz w:val="24"/>
          <w:szCs w:val="28"/>
        </w:rPr>
        <w:t>2023年0</w:t>
      </w:r>
      <w:r>
        <w:rPr>
          <w:rFonts w:hint="eastAsia" w:cs="仿宋" w:asciiTheme="minorEastAsia" w:hAnsiTheme="minorEastAsia" w:eastAsiaTheme="minorEastAsia"/>
          <w:sz w:val="24"/>
          <w:szCs w:val="28"/>
          <w:lang w:val="en-US" w:eastAsia="zh-CN"/>
        </w:rPr>
        <w:t>4</w:t>
      </w:r>
      <w:r>
        <w:rPr>
          <w:rFonts w:hint="eastAsia" w:cs="仿宋" w:asciiTheme="minorEastAsia" w:hAnsiTheme="minorEastAsia" w:eastAsiaTheme="minorEastAsia"/>
          <w:sz w:val="24"/>
          <w:szCs w:val="28"/>
        </w:rPr>
        <w:t>月1</w:t>
      </w:r>
      <w:r>
        <w:rPr>
          <w:rFonts w:hint="eastAsia" w:cs="仿宋" w:asciiTheme="minorEastAsia" w:hAnsiTheme="minorEastAsia" w:eastAsiaTheme="minorEastAsia"/>
          <w:sz w:val="24"/>
          <w:szCs w:val="28"/>
          <w:lang w:val="en-US" w:eastAsia="zh-CN"/>
        </w:rPr>
        <w:t>5</w:t>
      </w:r>
      <w:r>
        <w:rPr>
          <w:rFonts w:hint="eastAsia" w:cs="仿宋" w:asciiTheme="minorEastAsia" w:hAnsiTheme="minorEastAsia" w:eastAsiaTheme="minorEastAsia"/>
          <w:sz w:val="24"/>
          <w:szCs w:val="28"/>
        </w:rPr>
        <w:t>日</w:t>
      </w:r>
    </w:p>
    <w:p>
      <w:pPr>
        <w:numPr>
          <w:ilvl w:val="0"/>
          <w:numId w:val="1"/>
        </w:numPr>
        <w:snapToGrid w:val="0"/>
        <w:spacing w:line="360" w:lineRule="auto"/>
        <w:rPr>
          <w:rFonts w:cs="仿宋" w:asciiTheme="minorEastAsia" w:hAnsiTheme="minorEastAsia" w:eastAsiaTheme="minorEastAsia"/>
          <w:sz w:val="24"/>
          <w:szCs w:val="28"/>
        </w:rPr>
      </w:pPr>
      <w:r>
        <w:rPr>
          <w:rFonts w:hint="eastAsia" w:cs="仿宋" w:asciiTheme="minorEastAsia" w:hAnsiTheme="minorEastAsia" w:eastAsiaTheme="minorEastAsia"/>
          <w:sz w:val="24"/>
          <w:szCs w:val="28"/>
        </w:rPr>
        <w:t>更正信息</w:t>
      </w:r>
    </w:p>
    <w:p>
      <w:pPr>
        <w:snapToGrid w:val="0"/>
        <w:spacing w:line="360" w:lineRule="auto"/>
        <w:ind w:firstLine="480" w:firstLineChars="200"/>
        <w:rPr>
          <w:rFonts w:cs="仿宋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4"/>
          <w:szCs w:val="28"/>
        </w:rPr>
        <w:t>更正事项：采购文件</w:t>
      </w:r>
    </w:p>
    <w:p>
      <w:pPr>
        <w:snapToGrid w:val="0"/>
        <w:spacing w:line="360" w:lineRule="auto"/>
        <w:ind w:firstLine="480" w:firstLineChars="200"/>
        <w:rPr>
          <w:rFonts w:cs="仿宋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4"/>
          <w:szCs w:val="28"/>
        </w:rPr>
        <w:t>更正内容：</w:t>
      </w:r>
    </w:p>
    <w:tbl>
      <w:tblPr>
        <w:tblStyle w:val="8"/>
        <w:tblW w:w="5555" w:type="pct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2550"/>
        <w:gridCol w:w="4661"/>
        <w:gridCol w:w="1550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trike w:val="0"/>
                <w:dstrike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trike w:val="0"/>
                <w:dstrike w:val="0"/>
                <w:sz w:val="22"/>
                <w:szCs w:val="22"/>
              </w:rPr>
              <w:t>序号</w:t>
            </w:r>
          </w:p>
        </w:tc>
        <w:tc>
          <w:tcPr>
            <w:tcW w:w="1334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trike w:val="0"/>
                <w:dstrike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trike w:val="0"/>
                <w:dstrike w:val="0"/>
                <w:kern w:val="0"/>
                <w:sz w:val="22"/>
                <w:szCs w:val="22"/>
                <w:lang w:bidi="ar"/>
              </w:rPr>
              <w:t>更正项</w:t>
            </w:r>
          </w:p>
        </w:tc>
        <w:tc>
          <w:tcPr>
            <w:tcW w:w="2439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trike w:val="0"/>
                <w:dstrike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trike w:val="0"/>
                <w:dstrike w:val="0"/>
                <w:kern w:val="0"/>
                <w:sz w:val="22"/>
                <w:szCs w:val="22"/>
                <w:lang w:bidi="ar"/>
              </w:rPr>
              <w:t>更正前内容</w:t>
            </w:r>
          </w:p>
        </w:tc>
        <w:tc>
          <w:tcPr>
            <w:tcW w:w="811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trike w:val="0"/>
                <w:dstrike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trike w:val="0"/>
                <w:dstrike w:val="0"/>
                <w:kern w:val="0"/>
                <w:sz w:val="22"/>
                <w:szCs w:val="22"/>
                <w:lang w:bidi="ar"/>
              </w:rPr>
              <w:t>更正后内容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9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34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napToGrid w:val="0"/>
              <w:spacing w:beforeAutospacing="0" w:afterAutospacing="0"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</w:rPr>
              <w:t>招标文件第三章采购需求中关于“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kern w:val="0"/>
                <w:sz w:val="22"/>
                <w:szCs w:val="22"/>
              </w:rPr>
              <w:t>油烟净化一体机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  <w:lang w:eastAsia="zh-CN"/>
              </w:rPr>
              <w:t>中的该</w:t>
            </w:r>
            <w:r>
              <w:rPr>
                <w:rFonts w:hint="eastAsia" w:ascii="宋体" w:hAnsi="宋体" w:cs="宋体"/>
                <w:b w:val="0"/>
                <w:bCs w:val="0"/>
                <w:strike w:val="0"/>
                <w:dstrike w:val="0"/>
                <w:sz w:val="22"/>
                <w:szCs w:val="22"/>
                <w:lang w:eastAsia="zh-CN"/>
              </w:rPr>
              <w:t>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  <w:lang w:eastAsia="zh-CN"/>
              </w:rPr>
              <w:t>描述</w:t>
            </w:r>
          </w:p>
        </w:tc>
        <w:tc>
          <w:tcPr>
            <w:tcW w:w="2439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line="240" w:lineRule="auto"/>
              <w:ind w:right="197" w:rightChars="94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2"/>
                <w:szCs w:val="22"/>
                <w:highlight w:val="none"/>
              </w:rPr>
              <w:t>◆9、油烟净化一体机净化效率及污染物排放需符合DB11/1488-2018餐饮业大气污染物排放标准，并提供证明材料。</w:t>
            </w:r>
          </w:p>
        </w:tc>
        <w:tc>
          <w:tcPr>
            <w:tcW w:w="811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trike w:val="0"/>
                <w:dstrike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trike w:val="0"/>
                <w:dstrike w:val="0"/>
                <w:sz w:val="22"/>
                <w:szCs w:val="22"/>
                <w:lang w:val="en-US" w:eastAsia="zh-CN"/>
              </w:rPr>
              <w:t>/</w:t>
            </w:r>
          </w:p>
          <w:p>
            <w:pPr>
              <w:widowControl/>
              <w:wordWrap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trike w:val="0"/>
                <w:dstrike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  <w:lang w:eastAsia="zh-CN"/>
              </w:rPr>
              <w:t>删除</w:t>
            </w:r>
            <w:r>
              <w:rPr>
                <w:rFonts w:hint="eastAsia" w:ascii="宋体" w:hAnsi="宋体" w:cs="宋体"/>
                <w:b w:val="0"/>
                <w:bCs w:val="0"/>
                <w:strike w:val="0"/>
                <w:dstrike w:val="0"/>
                <w:sz w:val="22"/>
                <w:szCs w:val="22"/>
                <w:lang w:eastAsia="zh-CN"/>
              </w:rPr>
              <w:t>该条）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9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34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2"/>
                <w:szCs w:val="22"/>
              </w:rPr>
              <w:t>招标文件第三章采购需求中关于“双门蒸饭车”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2"/>
                <w:szCs w:val="22"/>
                <w:lang w:eastAsia="zh-CN"/>
              </w:rPr>
              <w:t>中的该</w:t>
            </w:r>
            <w:r>
              <w:rPr>
                <w:rFonts w:hint="eastAsia" w:ascii="宋体" w:hAnsi="宋体" w:cs="宋体"/>
                <w:b w:val="0"/>
                <w:bCs w:val="0"/>
                <w:strike w:val="0"/>
                <w:dstrike w:val="0"/>
                <w:color w:val="auto"/>
                <w:sz w:val="22"/>
                <w:szCs w:val="22"/>
                <w:lang w:eastAsia="zh-CN"/>
              </w:rPr>
              <w:t>条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2"/>
                <w:szCs w:val="22"/>
                <w:lang w:eastAsia="zh-CN"/>
              </w:rPr>
              <w:t>描述</w:t>
            </w:r>
          </w:p>
        </w:tc>
        <w:tc>
          <w:tcPr>
            <w:tcW w:w="2439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napToGrid w:val="0"/>
              <w:spacing w:beforeAutospacing="0" w:afterAutospacing="0"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2"/>
                <w:szCs w:val="22"/>
                <w:highlight w:val="none"/>
              </w:rPr>
              <w:t>◆3、密封硅胶圈需符合GB4806.11-2016-感官、总迁移量、重金属(以铅计)、高锰酸钾消耗量的要求并提供证明材料。</w:t>
            </w:r>
          </w:p>
        </w:tc>
        <w:tc>
          <w:tcPr>
            <w:tcW w:w="811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trike w:val="0"/>
                <w:dstrike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trike w:val="0"/>
                <w:dstrike w:val="0"/>
                <w:sz w:val="22"/>
                <w:szCs w:val="22"/>
                <w:lang w:val="en-US" w:eastAsia="zh-CN"/>
              </w:rPr>
              <w:t>/</w:t>
            </w:r>
          </w:p>
          <w:p>
            <w:pPr>
              <w:pStyle w:val="7"/>
              <w:widowControl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trike w:val="0"/>
                <w:dstrike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  <w:lang w:eastAsia="zh-CN"/>
              </w:rPr>
              <w:t>删除</w:t>
            </w:r>
            <w:r>
              <w:rPr>
                <w:rFonts w:hint="eastAsia" w:ascii="宋体" w:hAnsi="宋体" w:cs="宋体"/>
                <w:b w:val="0"/>
                <w:bCs w:val="0"/>
                <w:strike w:val="0"/>
                <w:dstrike w:val="0"/>
                <w:sz w:val="22"/>
                <w:szCs w:val="22"/>
                <w:lang w:eastAsia="zh-CN"/>
              </w:rPr>
              <w:t>该条）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napToGrid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334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</w:rPr>
              <w:t>招标文件第三章采购需求中关于“食品保温桶”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  <w:lang w:eastAsia="zh-CN"/>
              </w:rPr>
              <w:t>中的该</w:t>
            </w:r>
            <w:r>
              <w:rPr>
                <w:rFonts w:hint="eastAsia" w:ascii="宋体" w:hAnsi="宋体" w:cs="宋体"/>
                <w:b w:val="0"/>
                <w:bCs w:val="0"/>
                <w:strike w:val="0"/>
                <w:dstrike w:val="0"/>
                <w:sz w:val="22"/>
                <w:szCs w:val="22"/>
                <w:lang w:eastAsia="zh-CN"/>
              </w:rPr>
              <w:t>条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  <w:lang w:eastAsia="zh-CN"/>
              </w:rPr>
              <w:t>描述</w:t>
            </w:r>
          </w:p>
        </w:tc>
        <w:tc>
          <w:tcPr>
            <w:tcW w:w="2439" w:type="pc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napToGrid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</w:rPr>
              <w:t>◆密封圈需符合GB 4806.11-2016《 食品安全国家标准食品接触用橡胶材料及制品》要求，并提供证明材料。</w:t>
            </w:r>
          </w:p>
        </w:tc>
        <w:tc>
          <w:tcPr>
            <w:tcW w:w="811" w:type="pct"/>
            <w:tcBorders>
              <w:bottom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trike w:val="0"/>
                <w:dstrike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trike w:val="0"/>
                <w:dstrike w:val="0"/>
                <w:sz w:val="22"/>
                <w:szCs w:val="22"/>
                <w:lang w:val="en-US" w:eastAsia="zh-CN"/>
              </w:rPr>
              <w:t>/</w:t>
            </w:r>
          </w:p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trike w:val="0"/>
                <w:dstrike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 w:val="22"/>
                <w:szCs w:val="22"/>
                <w:lang w:eastAsia="zh-CN"/>
              </w:rPr>
              <w:t>删除</w:t>
            </w:r>
            <w:r>
              <w:rPr>
                <w:rFonts w:hint="eastAsia" w:ascii="宋体" w:hAnsi="宋体" w:cs="宋体"/>
                <w:b w:val="0"/>
                <w:bCs w:val="0"/>
                <w:strike w:val="0"/>
                <w:dstrike w:val="0"/>
                <w:sz w:val="22"/>
                <w:szCs w:val="22"/>
                <w:lang w:eastAsia="zh-CN"/>
              </w:rPr>
              <w:t>该条）</w:t>
            </w:r>
          </w:p>
        </w:tc>
      </w:tr>
    </w:tbl>
    <w:p>
      <w:pPr>
        <w:snapToGrid w:val="0"/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4"/>
          <w:szCs w:val="28"/>
        </w:rPr>
        <w:t>更正日期：202</w:t>
      </w:r>
      <w:r>
        <w:rPr>
          <w:rFonts w:hint="eastAsia" w:cs="仿宋" w:asciiTheme="minorEastAsia" w:hAnsiTheme="minorEastAsia" w:eastAsiaTheme="minorEastAsia"/>
          <w:color w:val="000000"/>
          <w:sz w:val="24"/>
          <w:szCs w:val="28"/>
          <w:lang w:val="en-US" w:eastAsia="zh-CN"/>
        </w:rPr>
        <w:t>4</w:t>
      </w:r>
      <w:r>
        <w:rPr>
          <w:rFonts w:hint="eastAsia" w:cs="仿宋" w:asciiTheme="minorEastAsia" w:hAnsiTheme="minorEastAsia" w:eastAsiaTheme="minorEastAsia"/>
          <w:color w:val="000000"/>
          <w:sz w:val="24"/>
          <w:szCs w:val="28"/>
        </w:rPr>
        <w:t>年0</w:t>
      </w:r>
      <w:r>
        <w:rPr>
          <w:rFonts w:hint="eastAsia" w:cs="仿宋" w:asciiTheme="minorEastAsia" w:hAnsiTheme="minorEastAsia" w:eastAsiaTheme="minorEastAsia"/>
          <w:color w:val="000000"/>
          <w:sz w:val="24"/>
          <w:szCs w:val="28"/>
          <w:lang w:val="en-US" w:eastAsia="zh-CN"/>
        </w:rPr>
        <w:t>4</w:t>
      </w:r>
      <w:r>
        <w:rPr>
          <w:rFonts w:hint="eastAsia" w:cs="仿宋" w:asciiTheme="minorEastAsia" w:hAnsiTheme="minorEastAsia" w:eastAsiaTheme="minorEastAsia"/>
          <w:color w:val="000000"/>
          <w:sz w:val="24"/>
          <w:szCs w:val="28"/>
        </w:rPr>
        <w:t>月</w:t>
      </w:r>
      <w:r>
        <w:rPr>
          <w:rFonts w:hint="eastAsia" w:cs="仿宋" w:asciiTheme="minorEastAsia" w:hAnsiTheme="minorEastAsia" w:eastAsiaTheme="minorEastAsia"/>
          <w:color w:val="000000"/>
          <w:sz w:val="24"/>
          <w:szCs w:val="28"/>
          <w:lang w:val="en-US" w:eastAsia="zh-CN"/>
        </w:rPr>
        <w:t>19</w:t>
      </w:r>
      <w:r>
        <w:rPr>
          <w:rFonts w:hint="eastAsia" w:cs="仿宋" w:asciiTheme="minorEastAsia" w:hAnsiTheme="minorEastAsia" w:eastAsiaTheme="minorEastAsia"/>
          <w:color w:val="000000"/>
          <w:sz w:val="24"/>
          <w:szCs w:val="28"/>
        </w:rPr>
        <w:t>日</w:t>
      </w:r>
    </w:p>
    <w:p>
      <w:pPr>
        <w:numPr>
          <w:ilvl w:val="0"/>
          <w:numId w:val="1"/>
        </w:numPr>
        <w:snapToGrid w:val="0"/>
        <w:spacing w:line="360" w:lineRule="auto"/>
        <w:rPr>
          <w:rFonts w:cs="仿宋" w:asciiTheme="minorEastAsia" w:hAnsiTheme="minorEastAsia" w:eastAsiaTheme="minorEastAsia"/>
          <w:sz w:val="24"/>
          <w:szCs w:val="28"/>
        </w:rPr>
      </w:pPr>
      <w:r>
        <w:rPr>
          <w:rFonts w:hint="eastAsia" w:cs="仿宋" w:asciiTheme="minorEastAsia" w:hAnsiTheme="minorEastAsia" w:eastAsiaTheme="minorEastAsia"/>
          <w:sz w:val="24"/>
          <w:szCs w:val="28"/>
        </w:rPr>
        <w:t>其他补充事宜</w:t>
      </w:r>
    </w:p>
    <w:p>
      <w:pPr>
        <w:pStyle w:val="2"/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8"/>
        </w:rPr>
      </w:pPr>
      <w:r>
        <w:rPr>
          <w:rFonts w:hint="eastAsia" w:cs="仿宋" w:asciiTheme="minorEastAsia" w:hAnsiTheme="minorEastAsia" w:eastAsiaTheme="minorEastAsia"/>
          <w:sz w:val="24"/>
          <w:szCs w:val="28"/>
        </w:rPr>
        <w:t>本公告内容若与招标文件（采购项目编号：</w:t>
      </w:r>
      <w:r>
        <w:rPr>
          <w:rFonts w:hint="eastAsia" w:cs="仿宋" w:asciiTheme="minorEastAsia" w:hAnsiTheme="minorEastAsia" w:eastAsiaTheme="minorEastAsia"/>
          <w:color w:val="000000"/>
          <w:sz w:val="24"/>
          <w:szCs w:val="28"/>
        </w:rPr>
        <w:t>ZJSW(2024)17-公05</w:t>
      </w:r>
      <w:r>
        <w:rPr>
          <w:rFonts w:hint="eastAsia" w:cs="仿宋" w:asciiTheme="minorEastAsia" w:hAnsiTheme="minorEastAsia" w:eastAsiaTheme="minorEastAsia"/>
          <w:sz w:val="24"/>
          <w:szCs w:val="28"/>
        </w:rPr>
        <w:t>）矛盾的，应以本公告内容为准。</w:t>
      </w:r>
    </w:p>
    <w:p>
      <w:pPr>
        <w:pStyle w:val="7"/>
        <w:widowControl/>
        <w:snapToGrid w:val="0"/>
        <w:spacing w:beforeAutospacing="0" w:afterAutospacing="0" w:line="360" w:lineRule="auto"/>
        <w:jc w:val="both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kern w:val="2"/>
          <w:szCs w:val="28"/>
        </w:rPr>
        <w:t>四、对本次采购提出询问、质疑、投诉，请按以下方式联系。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   1.采购人信息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    名    称：</w:t>
      </w:r>
      <w:r>
        <w:rPr>
          <w:rFonts w:hint="eastAsia" w:ascii="宋体" w:hAnsi="宋体"/>
          <w:sz w:val="22"/>
        </w:rPr>
        <w:t>遂昌县石练镇中心幼儿园</w:t>
      </w:r>
      <w:r>
        <w:rPr>
          <w:rFonts w:hint="eastAsia" w:cs="仿宋" w:asciiTheme="minorEastAsia" w:hAnsiTheme="minorEastAsia" w:eastAsiaTheme="minorEastAsia"/>
          <w:color w:val="000000"/>
          <w:szCs w:val="28"/>
        </w:rPr>
        <w:t> 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    地    址：</w:t>
      </w:r>
      <w:r>
        <w:rPr>
          <w:rFonts w:hint="eastAsia" w:ascii="宋体" w:hAnsi="宋体" w:cs="宋体"/>
          <w:spacing w:val="2"/>
          <w:sz w:val="22"/>
          <w:highlight w:val="none"/>
        </w:rPr>
        <w:t>遂昌县石练镇牌坊路1号</w:t>
      </w:r>
      <w:r>
        <w:rPr>
          <w:rFonts w:hint="eastAsia" w:cs="仿宋" w:asciiTheme="minorEastAsia" w:hAnsiTheme="minorEastAsia" w:eastAsiaTheme="minorEastAsia"/>
          <w:color w:val="000000"/>
          <w:szCs w:val="28"/>
        </w:rPr>
        <w:t> 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hint="eastAsia" w:cs="仿宋" w:asciiTheme="minorEastAsia" w:hAnsiTheme="minorEastAsia" w:eastAsiaTheme="minorEastAsia"/>
          <w:color w:val="000000"/>
          <w:szCs w:val="28"/>
          <w:lang w:val="en-US" w:eastAsia="zh-CN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    传    真：  </w:t>
      </w:r>
      <w:r>
        <w:rPr>
          <w:rFonts w:hint="eastAsia" w:cs="仿宋" w:asciiTheme="minorEastAsia" w:hAnsiTheme="minorEastAsia" w:eastAsiaTheme="minorEastAsia"/>
          <w:color w:val="000000"/>
          <w:szCs w:val="28"/>
          <w:lang w:val="en-US" w:eastAsia="zh-CN"/>
        </w:rPr>
        <w:t>/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    项目联系人（询问）：</w:t>
      </w:r>
      <w:r>
        <w:rPr>
          <w:rFonts w:hint="eastAsia" w:ascii="宋体" w:hAnsi="宋体"/>
          <w:sz w:val="22"/>
          <w:highlight w:val="none"/>
        </w:rPr>
        <w:t>罗老师</w:t>
      </w:r>
      <w:r>
        <w:rPr>
          <w:rFonts w:hint="eastAsia" w:cs="仿宋" w:asciiTheme="minorEastAsia" w:hAnsiTheme="minorEastAsia" w:eastAsiaTheme="minorEastAsia"/>
          <w:color w:val="000000"/>
          <w:szCs w:val="28"/>
        </w:rPr>
        <w:t>  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    项目联系方式（询问）：</w:t>
      </w:r>
      <w:r>
        <w:rPr>
          <w:rFonts w:ascii="宋体" w:hAnsi="宋体"/>
          <w:sz w:val="22"/>
          <w:highlight w:val="none"/>
        </w:rPr>
        <w:t>0578-8528543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    质疑联系人：</w:t>
      </w:r>
      <w:r>
        <w:rPr>
          <w:rFonts w:hint="eastAsia" w:ascii="宋体" w:hAnsi="宋体"/>
          <w:sz w:val="22"/>
          <w:highlight w:val="none"/>
        </w:rPr>
        <w:t>潘老师</w:t>
      </w:r>
      <w:r>
        <w:rPr>
          <w:rFonts w:hint="eastAsia" w:cs="仿宋" w:asciiTheme="minorEastAsia" w:hAnsiTheme="minorEastAsia" w:eastAsiaTheme="minorEastAsia"/>
          <w:color w:val="000000"/>
          <w:szCs w:val="28"/>
        </w:rPr>
        <w:t>    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    质疑联系方式：</w:t>
      </w:r>
      <w:r>
        <w:rPr>
          <w:rFonts w:ascii="宋体" w:hAnsi="宋体"/>
          <w:sz w:val="22"/>
          <w:highlight w:val="none"/>
        </w:rPr>
        <w:t>0578-8528543</w:t>
      </w:r>
      <w:r>
        <w:rPr>
          <w:rFonts w:hint="eastAsia" w:cs="仿宋" w:asciiTheme="minorEastAsia" w:hAnsiTheme="minorEastAsia" w:eastAsiaTheme="minorEastAsia"/>
          <w:color w:val="000000"/>
          <w:szCs w:val="28"/>
        </w:rPr>
        <w:t> </w:t>
      </w:r>
    </w:p>
    <w:p>
      <w:pPr>
        <w:snapToGrid w:val="0"/>
        <w:spacing w:line="360" w:lineRule="auto"/>
        <w:rPr>
          <w:rFonts w:cs="仿宋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4"/>
          <w:szCs w:val="28"/>
        </w:rPr>
        <w:t>   </w:t>
      </w:r>
      <w:r>
        <w:rPr>
          <w:rFonts w:hint="eastAsia" w:cs="仿宋" w:asciiTheme="minorEastAsia" w:hAnsiTheme="minorEastAsia" w:eastAsiaTheme="minorEastAsia"/>
          <w:color w:val="000000"/>
          <w:sz w:val="24"/>
          <w:szCs w:val="28"/>
        </w:rPr>
        <w:br w:type="textWrapping"/>
      </w:r>
      <w:r>
        <w:rPr>
          <w:rFonts w:hint="eastAsia" w:cs="仿宋" w:asciiTheme="minorEastAsia" w:hAnsiTheme="minorEastAsia" w:eastAsiaTheme="minorEastAsia"/>
          <w:color w:val="000000"/>
          <w:sz w:val="24"/>
          <w:szCs w:val="28"/>
        </w:rPr>
        <w:t>    2.采购代理机构信息            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 xml:space="preserve">    </w:t>
      </w:r>
      <w:r>
        <w:rPr>
          <w:rFonts w:hint="eastAsia" w:cs="仿宋" w:asciiTheme="minorEastAsia" w:hAnsiTheme="minorEastAsia" w:eastAsiaTheme="minorEastAsia"/>
          <w:color w:val="000000"/>
          <w:szCs w:val="28"/>
          <w:lang w:val="en-US" w:eastAsia="zh-CN"/>
        </w:rPr>
        <w:t xml:space="preserve"> </w:t>
      </w:r>
      <w:r>
        <w:rPr>
          <w:rFonts w:hint="eastAsia" w:cs="仿宋" w:asciiTheme="minorEastAsia" w:hAnsiTheme="minorEastAsia" w:eastAsiaTheme="minorEastAsia"/>
          <w:color w:val="000000"/>
          <w:szCs w:val="28"/>
        </w:rPr>
        <w:t>名    称：浙江三琟项目管理有限公司          </w:t>
      </w:r>
    </w:p>
    <w:p>
      <w:pPr>
        <w:pStyle w:val="7"/>
        <w:widowControl/>
        <w:snapToGrid w:val="0"/>
        <w:spacing w:beforeAutospacing="0" w:afterAutospacing="0" w:line="360" w:lineRule="auto"/>
        <w:ind w:firstLine="855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地    址：遂昌县官碧路9弄8号</w:t>
      </w:r>
    </w:p>
    <w:p>
      <w:pPr>
        <w:pStyle w:val="7"/>
        <w:widowControl/>
        <w:snapToGrid w:val="0"/>
        <w:spacing w:beforeAutospacing="0" w:afterAutospacing="0" w:line="360" w:lineRule="auto"/>
        <w:ind w:firstLine="855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传    真：/             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    项目联系人（询问）：秦巧娟              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    项目联系方式（询问）：</w:t>
      </w:r>
      <w:r>
        <w:rPr>
          <w:rFonts w:cs="仿宋" w:asciiTheme="minorEastAsia" w:hAnsiTheme="minorEastAsia" w:eastAsiaTheme="minorEastAsia"/>
          <w:color w:val="000000"/>
          <w:szCs w:val="28"/>
        </w:rPr>
        <w:t>15957815586/678909</w:t>
      </w:r>
      <w:r>
        <w:rPr>
          <w:rFonts w:hint="eastAsia" w:cs="仿宋" w:asciiTheme="minorEastAsia" w:hAnsiTheme="minorEastAsia" w:eastAsiaTheme="minorEastAsia"/>
          <w:color w:val="000000"/>
          <w:szCs w:val="28"/>
        </w:rPr>
        <w:t> 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    质疑联系人：钟君颜             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    质疑联系方式：</w:t>
      </w:r>
      <w:r>
        <w:rPr>
          <w:rFonts w:cs="仿宋" w:asciiTheme="minorEastAsia" w:hAnsiTheme="minorEastAsia" w:eastAsiaTheme="minorEastAsia"/>
          <w:color w:val="000000"/>
          <w:szCs w:val="28"/>
        </w:rPr>
        <w:t>18268046744/666474</w:t>
      </w:r>
      <w:r>
        <w:rPr>
          <w:rFonts w:hint="eastAsia" w:cs="仿宋" w:asciiTheme="minorEastAsia" w:hAnsiTheme="minorEastAsia" w:eastAsiaTheme="minorEastAsia"/>
          <w:color w:val="000000"/>
          <w:szCs w:val="28"/>
        </w:rPr>
        <w:t> 　　　　　　     </w:t>
      </w:r>
    </w:p>
    <w:p>
      <w:pPr>
        <w:snapToGrid w:val="0"/>
        <w:spacing w:line="360" w:lineRule="auto"/>
        <w:rPr>
          <w:rFonts w:cs="仿宋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4"/>
          <w:szCs w:val="28"/>
        </w:rPr>
        <w:t>   </w:t>
      </w:r>
      <w:r>
        <w:rPr>
          <w:rFonts w:hint="eastAsia" w:cs="仿宋" w:asciiTheme="minorEastAsia" w:hAnsiTheme="minorEastAsia" w:eastAsiaTheme="minorEastAsia"/>
          <w:color w:val="000000"/>
          <w:sz w:val="24"/>
          <w:szCs w:val="28"/>
        </w:rPr>
        <w:br w:type="textWrapping"/>
      </w:r>
      <w:r>
        <w:rPr>
          <w:rFonts w:hint="eastAsia" w:cs="仿宋" w:asciiTheme="minorEastAsia" w:hAnsiTheme="minorEastAsia" w:eastAsiaTheme="minorEastAsia"/>
          <w:color w:val="000000"/>
          <w:sz w:val="24"/>
          <w:szCs w:val="28"/>
        </w:rPr>
        <w:t>    3.同级政府采购监督管理部门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    名    称：遂昌县财政局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    地    址：遂昌县妙高街道东街101号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    传    真：0578-8121718</w:t>
      </w:r>
    </w:p>
    <w:p>
      <w:pPr>
        <w:pStyle w:val="7"/>
        <w:widowControl/>
        <w:snapToGrid w:val="0"/>
        <w:spacing w:beforeAutospacing="0" w:afterAutospacing="0" w:line="360" w:lineRule="auto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    联 系 人：李先生</w:t>
      </w:r>
    </w:p>
    <w:p>
      <w:pPr>
        <w:pStyle w:val="7"/>
        <w:widowControl/>
        <w:snapToGrid w:val="0"/>
        <w:spacing w:beforeAutospacing="0" w:afterAutospacing="0" w:line="360" w:lineRule="auto"/>
        <w:ind w:firstLine="855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监督投诉电话：0578-8121718</w:t>
      </w:r>
    </w:p>
    <w:p>
      <w:pPr>
        <w:pStyle w:val="7"/>
        <w:widowControl/>
        <w:snapToGrid w:val="0"/>
        <w:spacing w:beforeAutospacing="0" w:afterAutospacing="0" w:line="360" w:lineRule="auto"/>
        <w:ind w:firstLine="855"/>
        <w:rPr>
          <w:rFonts w:cs="仿宋" w:asciiTheme="minorEastAsia" w:hAnsiTheme="minorEastAsia" w:eastAsiaTheme="minorEastAsia"/>
          <w:color w:val="000000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Cs w:val="28"/>
        </w:rPr>
        <w:t>监督投诉电话：0578-8121718 </w:t>
      </w:r>
    </w:p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1" w:fontKey="{2D000F38-DCF6-40A3-908D-497F96B63A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48347FC-774F-4A1D-85C4-ED2F4A2D808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C71F44"/>
    <w:multiLevelType w:val="singleLevel"/>
    <w:tmpl w:val="62C71F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NjkzZjE0NzEwY2Y3ODI4ODI1ODdhMDFjYWZjM2YifQ=="/>
  </w:docVars>
  <w:rsids>
    <w:rsidRoot w:val="27351E60"/>
    <w:rsid w:val="000546C3"/>
    <w:rsid w:val="000D5C5A"/>
    <w:rsid w:val="001671D8"/>
    <w:rsid w:val="00197691"/>
    <w:rsid w:val="001B1D84"/>
    <w:rsid w:val="001B6EAA"/>
    <w:rsid w:val="0021570F"/>
    <w:rsid w:val="00217374"/>
    <w:rsid w:val="00313727"/>
    <w:rsid w:val="00317419"/>
    <w:rsid w:val="003625F5"/>
    <w:rsid w:val="003A1DBB"/>
    <w:rsid w:val="003A6B18"/>
    <w:rsid w:val="003E3B07"/>
    <w:rsid w:val="00417F8F"/>
    <w:rsid w:val="00471D1B"/>
    <w:rsid w:val="0047750E"/>
    <w:rsid w:val="00556702"/>
    <w:rsid w:val="0056507B"/>
    <w:rsid w:val="005F6E00"/>
    <w:rsid w:val="006661CA"/>
    <w:rsid w:val="00772CF3"/>
    <w:rsid w:val="008154F7"/>
    <w:rsid w:val="00853D08"/>
    <w:rsid w:val="008F30D8"/>
    <w:rsid w:val="00911B0E"/>
    <w:rsid w:val="009D23D2"/>
    <w:rsid w:val="00B431B5"/>
    <w:rsid w:val="00BE1D2C"/>
    <w:rsid w:val="00BF5690"/>
    <w:rsid w:val="00BF7539"/>
    <w:rsid w:val="00C34A66"/>
    <w:rsid w:val="00C53AAE"/>
    <w:rsid w:val="00D3155A"/>
    <w:rsid w:val="00DA5135"/>
    <w:rsid w:val="00E732B1"/>
    <w:rsid w:val="00EB114C"/>
    <w:rsid w:val="00EE0714"/>
    <w:rsid w:val="00FE51F4"/>
    <w:rsid w:val="00FE66A0"/>
    <w:rsid w:val="05045994"/>
    <w:rsid w:val="06B43158"/>
    <w:rsid w:val="07D72EEC"/>
    <w:rsid w:val="09C474A0"/>
    <w:rsid w:val="10294501"/>
    <w:rsid w:val="1053332C"/>
    <w:rsid w:val="11365128"/>
    <w:rsid w:val="1768590F"/>
    <w:rsid w:val="19062590"/>
    <w:rsid w:val="1B18764C"/>
    <w:rsid w:val="1EE7180F"/>
    <w:rsid w:val="1F0028D1"/>
    <w:rsid w:val="24E95666"/>
    <w:rsid w:val="24FA212C"/>
    <w:rsid w:val="27035654"/>
    <w:rsid w:val="27351E60"/>
    <w:rsid w:val="2A3873C3"/>
    <w:rsid w:val="2B2F07C6"/>
    <w:rsid w:val="2B8E1990"/>
    <w:rsid w:val="347F5A62"/>
    <w:rsid w:val="349F0EB6"/>
    <w:rsid w:val="35EF127D"/>
    <w:rsid w:val="39B72789"/>
    <w:rsid w:val="3A904AC1"/>
    <w:rsid w:val="3B03758B"/>
    <w:rsid w:val="3B914B85"/>
    <w:rsid w:val="3EDC713C"/>
    <w:rsid w:val="40251D40"/>
    <w:rsid w:val="40491ED2"/>
    <w:rsid w:val="4CBD57DA"/>
    <w:rsid w:val="4F361873"/>
    <w:rsid w:val="4F5A1A06"/>
    <w:rsid w:val="53B961B6"/>
    <w:rsid w:val="5B3160A2"/>
    <w:rsid w:val="5C734107"/>
    <w:rsid w:val="5CBE00FE"/>
    <w:rsid w:val="65864EAB"/>
    <w:rsid w:val="66524D8D"/>
    <w:rsid w:val="687078B0"/>
    <w:rsid w:val="68F0088D"/>
    <w:rsid w:val="693B5FAC"/>
    <w:rsid w:val="6A470981"/>
    <w:rsid w:val="6BE4292B"/>
    <w:rsid w:val="71EF3DD8"/>
    <w:rsid w:val="75350ABE"/>
    <w:rsid w:val="77C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tabs>
        <w:tab w:val="left" w:pos="208"/>
      </w:tabs>
      <w:spacing w:line="432" w:lineRule="auto"/>
    </w:pPr>
    <w:rPr>
      <w:rFonts w:ascii="仿宋_GB2312" w:eastAsia="仿宋_GB2312"/>
      <w:sz w:val="28"/>
    </w:rPr>
  </w:style>
  <w:style w:type="paragraph" w:styleId="3">
    <w:name w:val="Body Text First Indent"/>
    <w:basedOn w:val="2"/>
    <w:next w:val="4"/>
    <w:autoRedefine/>
    <w:qFormat/>
    <w:uiPriority w:val="0"/>
    <w:pPr>
      <w:tabs>
        <w:tab w:val="clear" w:pos="208"/>
      </w:tabs>
      <w:spacing w:after="120" w:line="240" w:lineRule="auto"/>
      <w:ind w:firstLine="420"/>
    </w:pPr>
    <w:rPr>
      <w:lang w:val="zh-CN"/>
    </w:rPr>
  </w:style>
  <w:style w:type="paragraph" w:styleId="4">
    <w:name w:val="toc 6"/>
    <w:basedOn w:val="1"/>
    <w:next w:val="1"/>
    <w:autoRedefine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5">
    <w:name w:val="Body Text Indent"/>
    <w:basedOn w:val="1"/>
    <w:next w:val="1"/>
    <w:autoRedefine/>
    <w:qFormat/>
    <w:uiPriority w:val="99"/>
    <w:pPr>
      <w:ind w:firstLine="540"/>
    </w:pPr>
    <w:rPr>
      <w:sz w:val="28"/>
      <w:szCs w:val="20"/>
    </w:rPr>
  </w:style>
  <w:style w:type="paragraph" w:styleId="6">
    <w:name w:val="Body Text Indent 2"/>
    <w:basedOn w:val="1"/>
    <w:autoRedefine/>
    <w:qFormat/>
    <w:uiPriority w:val="0"/>
    <w:pPr>
      <w:snapToGrid w:val="0"/>
      <w:spacing w:line="400" w:lineRule="exact"/>
      <w:ind w:firstLine="480"/>
    </w:pPr>
    <w:rPr>
      <w:rFonts w:eastAsia="仿宋_GB2312"/>
      <w:sz w:val="24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TML Sample"/>
    <w:basedOn w:val="9"/>
    <w:autoRedefine/>
    <w:qFormat/>
    <w:uiPriority w:val="0"/>
    <w:rPr>
      <w:rFonts w:ascii="Courier New" w:hAnsi="Courier New"/>
    </w:rPr>
  </w:style>
  <w:style w:type="character" w:customStyle="1" w:styleId="12">
    <w:name w:val="15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4218</Words>
  <Characters>4673</Characters>
  <Lines>36</Lines>
  <Paragraphs>10</Paragraphs>
  <TotalTime>0</TotalTime>
  <ScaleCrop>false</ScaleCrop>
  <LinksUpToDate>false</LinksUpToDate>
  <CharactersWithSpaces>4881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2023-07-04T05:00:00Z</dcterms:created>
  <dc:creator>华莉瑛</dc:creator>
  <cp:lastModifiedBy>2195✨小坏蛋</cp:lastModifiedBy>
  <dcterms:modified xsi:type="dcterms:W3CDTF">2024-04-19T08:46:06Z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9AC813F27A5B4AC5BA9B4481D2FA79D4_13</vt:lpwstr>
  </property>
</Properties>
</file>