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黑体" w:hAnsi="宋体" w:eastAsia="黑体"/>
          <w:b/>
          <w:sz w:val="44"/>
        </w:rPr>
      </w:pPr>
    </w:p>
    <w:p>
      <w:pPr>
        <w:spacing w:line="600" w:lineRule="exact"/>
        <w:jc w:val="center"/>
        <w:rPr>
          <w:rFonts w:ascii="黑体" w:hAnsi="宋体" w:eastAsia="黑体"/>
          <w:b/>
          <w:sz w:val="44"/>
        </w:rPr>
      </w:pPr>
    </w:p>
    <w:p>
      <w:pPr>
        <w:spacing w:line="600" w:lineRule="exact"/>
        <w:jc w:val="center"/>
        <w:rPr>
          <w:rFonts w:ascii="黑体" w:hAnsi="宋体" w:eastAsia="黑体"/>
          <w:b/>
          <w:sz w:val="52"/>
          <w:szCs w:val="52"/>
        </w:rPr>
      </w:pPr>
      <w:r>
        <w:rPr>
          <w:rFonts w:hint="eastAsia" w:ascii="黑体" w:hAnsi="宋体" w:eastAsia="黑体"/>
          <w:b/>
          <w:sz w:val="52"/>
          <w:szCs w:val="52"/>
        </w:rPr>
        <w:t>公开招标文件</w:t>
      </w:r>
    </w:p>
    <w:p>
      <w:pPr>
        <w:jc w:val="center"/>
        <w:rPr>
          <w:rFonts w:ascii="宋体" w:hAnsi="宋体"/>
          <w:sz w:val="44"/>
          <w:szCs w:val="20"/>
        </w:rPr>
      </w:pPr>
    </w:p>
    <w:p>
      <w:pPr>
        <w:snapToGrid w:val="0"/>
        <w:spacing w:beforeLines="50" w:line="360" w:lineRule="auto"/>
        <w:rPr>
          <w:rFonts w:ascii="宋体" w:hAnsi="宋体"/>
          <w:b/>
          <w:color w:val="000000"/>
          <w:sz w:val="72"/>
          <w:szCs w:val="72"/>
        </w:rPr>
      </w:pPr>
      <w:r>
        <w:rPr>
          <w:rFonts w:hint="eastAsia" w:ascii="宋体" w:hAnsi="宋体"/>
          <w:b/>
          <w:color w:val="000000"/>
          <w:sz w:val="72"/>
          <w:szCs w:val="72"/>
        </w:rPr>
        <w:t xml:space="preserve">   </w:t>
      </w:r>
    </w:p>
    <w:p>
      <w:pPr>
        <w:snapToGrid w:val="0"/>
        <w:spacing w:beforeLines="50" w:line="360" w:lineRule="auto"/>
        <w:rPr>
          <w:rFonts w:ascii="宋体" w:hAnsi="宋体"/>
          <w:color w:val="000000"/>
          <w:sz w:val="30"/>
          <w:szCs w:val="72"/>
        </w:rPr>
      </w:pPr>
    </w:p>
    <w:p>
      <w:pPr>
        <w:tabs>
          <w:tab w:val="left" w:pos="1620"/>
        </w:tabs>
        <w:snapToGrid w:val="0"/>
        <w:spacing w:beforeLines="50" w:line="360" w:lineRule="auto"/>
        <w:ind w:firstLine="1260" w:firstLineChars="420"/>
        <w:rPr>
          <w:rFonts w:ascii="宋体" w:hAnsi="宋体"/>
          <w:color w:val="000000"/>
          <w:sz w:val="30"/>
          <w:szCs w:val="72"/>
        </w:rPr>
      </w:pPr>
    </w:p>
    <w:p>
      <w:pPr>
        <w:pStyle w:val="23"/>
        <w:tabs>
          <w:tab w:val="left" w:pos="1620"/>
        </w:tabs>
        <w:snapToGrid w:val="0"/>
        <w:spacing w:before="120" w:after="120" w:line="360" w:lineRule="auto"/>
        <w:ind w:firstLine="602" w:firstLineChars="200"/>
        <w:rPr>
          <w:rFonts w:hAnsi="宋体"/>
          <w:b/>
          <w:bCs/>
          <w:sz w:val="30"/>
          <w:szCs w:val="30"/>
        </w:rPr>
      </w:pPr>
      <w:r>
        <w:rPr>
          <w:rFonts w:hAnsi="宋体"/>
          <w:b/>
          <w:bCs/>
          <w:sz w:val="30"/>
          <w:szCs w:val="30"/>
        </w:rPr>
        <w:t>项目编号：</w:t>
      </w:r>
      <w:r>
        <w:rPr>
          <w:rFonts w:hint="eastAsia" w:hAnsi="宋体"/>
          <w:b/>
          <w:bCs/>
          <w:sz w:val="30"/>
          <w:szCs w:val="30"/>
        </w:rPr>
        <w:t>TZJSGYGK2019-12号</w:t>
      </w:r>
      <w:r>
        <w:rPr>
          <w:rFonts w:hAnsi="宋体"/>
          <w:b/>
          <w:bCs/>
          <w:sz w:val="30"/>
          <w:szCs w:val="30"/>
        </w:rPr>
        <w:t xml:space="preserve"> </w:t>
      </w:r>
    </w:p>
    <w:p>
      <w:pPr>
        <w:pStyle w:val="23"/>
        <w:tabs>
          <w:tab w:val="left" w:pos="1620"/>
        </w:tabs>
        <w:snapToGrid w:val="0"/>
        <w:spacing w:before="120" w:after="120" w:line="360" w:lineRule="auto"/>
        <w:ind w:firstLine="602" w:firstLineChars="200"/>
        <w:rPr>
          <w:rFonts w:hAnsi="宋体"/>
          <w:b/>
          <w:bCs/>
          <w:sz w:val="30"/>
          <w:szCs w:val="30"/>
        </w:rPr>
      </w:pPr>
      <w:r>
        <w:rPr>
          <w:rFonts w:hAnsi="宋体"/>
          <w:b/>
          <w:bCs/>
          <w:sz w:val="30"/>
          <w:szCs w:val="30"/>
        </w:rPr>
        <w:t>项目名称：</w:t>
      </w:r>
      <w:r>
        <w:rPr>
          <w:rFonts w:hint="eastAsia" w:hAnsi="宋体"/>
          <w:b/>
          <w:bCs/>
          <w:sz w:val="30"/>
          <w:szCs w:val="30"/>
        </w:rPr>
        <w:t>神仙居北入口木结构经营房采购</w:t>
      </w:r>
    </w:p>
    <w:p>
      <w:pPr>
        <w:pStyle w:val="23"/>
        <w:tabs>
          <w:tab w:val="left" w:pos="1620"/>
        </w:tabs>
        <w:snapToGrid w:val="0"/>
        <w:spacing w:before="120" w:after="120" w:line="360" w:lineRule="auto"/>
        <w:ind w:firstLine="602" w:firstLineChars="200"/>
        <w:rPr>
          <w:rFonts w:hAnsi="宋体"/>
          <w:b/>
          <w:bCs/>
          <w:sz w:val="30"/>
          <w:szCs w:val="30"/>
        </w:rPr>
      </w:pPr>
      <w:r>
        <w:rPr>
          <w:rFonts w:hAnsi="宋体"/>
          <w:b/>
          <w:bCs/>
          <w:sz w:val="30"/>
          <w:szCs w:val="30"/>
        </w:rPr>
        <w:t>采购单位：</w:t>
      </w:r>
      <w:r>
        <w:rPr>
          <w:rFonts w:hint="eastAsia" w:hAnsi="宋体"/>
          <w:b/>
          <w:bCs/>
          <w:sz w:val="30"/>
          <w:szCs w:val="30"/>
        </w:rPr>
        <w:t>浙江神仙居景区运营管理有限公司</w:t>
      </w:r>
    </w:p>
    <w:p>
      <w:pPr>
        <w:pStyle w:val="23"/>
        <w:tabs>
          <w:tab w:val="left" w:pos="1620"/>
        </w:tabs>
        <w:snapToGrid w:val="0"/>
        <w:spacing w:before="120" w:after="120" w:line="360" w:lineRule="auto"/>
        <w:ind w:firstLine="602" w:firstLineChars="200"/>
        <w:rPr>
          <w:rFonts w:hAnsi="宋体"/>
          <w:b/>
          <w:bCs/>
          <w:sz w:val="30"/>
          <w:szCs w:val="30"/>
        </w:rPr>
      </w:pPr>
      <w:r>
        <w:rPr>
          <w:rFonts w:hAnsi="宋体"/>
          <w:b/>
          <w:bCs/>
          <w:sz w:val="30"/>
          <w:szCs w:val="30"/>
        </w:rPr>
        <w:t>代理机构：台州市建设咨询有限公司</w:t>
      </w:r>
    </w:p>
    <w:p>
      <w:pPr>
        <w:pStyle w:val="23"/>
        <w:snapToGrid w:val="0"/>
        <w:spacing w:before="120" w:after="120" w:line="360" w:lineRule="auto"/>
        <w:rPr>
          <w:rFonts w:hAnsi="宋体"/>
          <w:b/>
          <w:bCs/>
          <w:sz w:val="30"/>
          <w:szCs w:val="30"/>
        </w:rPr>
      </w:pPr>
    </w:p>
    <w:p>
      <w:pPr>
        <w:pStyle w:val="23"/>
        <w:snapToGrid w:val="0"/>
        <w:spacing w:before="120" w:after="120" w:line="360" w:lineRule="auto"/>
        <w:rPr>
          <w:rFonts w:hAnsi="宋体"/>
          <w:b/>
          <w:bCs/>
          <w:sz w:val="30"/>
          <w:szCs w:val="30"/>
        </w:rPr>
      </w:pPr>
    </w:p>
    <w:p>
      <w:pPr>
        <w:pStyle w:val="23"/>
        <w:snapToGrid w:val="0"/>
        <w:spacing w:before="120" w:after="120" w:line="360" w:lineRule="auto"/>
        <w:rPr>
          <w:rFonts w:hAnsi="宋体"/>
          <w:b/>
          <w:bCs/>
          <w:sz w:val="30"/>
          <w:szCs w:val="30"/>
        </w:rPr>
      </w:pPr>
    </w:p>
    <w:p>
      <w:pPr>
        <w:pStyle w:val="23"/>
        <w:snapToGrid w:val="0"/>
        <w:spacing w:before="120" w:after="120" w:line="360" w:lineRule="auto"/>
        <w:rPr>
          <w:rFonts w:hAnsi="宋体"/>
          <w:b/>
          <w:bCs/>
          <w:sz w:val="30"/>
          <w:szCs w:val="30"/>
        </w:rPr>
      </w:pPr>
    </w:p>
    <w:p>
      <w:pPr>
        <w:pStyle w:val="23"/>
        <w:snapToGrid w:val="0"/>
        <w:spacing w:before="120" w:after="120" w:line="360" w:lineRule="auto"/>
        <w:rPr>
          <w:rFonts w:hAnsi="宋体"/>
          <w:b/>
          <w:bCs/>
          <w:sz w:val="30"/>
          <w:szCs w:val="30"/>
        </w:rPr>
      </w:pPr>
    </w:p>
    <w:p>
      <w:pPr>
        <w:jc w:val="center"/>
        <w:rPr>
          <w:color w:val="000000"/>
        </w:rPr>
      </w:pPr>
      <w:r>
        <w:rPr>
          <w:rFonts w:hint="eastAsia" w:ascii="宋体" w:hAnsi="宋体"/>
          <w:b/>
          <w:bCs/>
          <w:w w:val="95"/>
          <w:sz w:val="30"/>
          <w:szCs w:val="30"/>
        </w:rPr>
        <w:t>二〇一九年六月</w:t>
      </w:r>
    </w:p>
    <w:p>
      <w:pPr>
        <w:rPr>
          <w:color w:val="000000"/>
        </w:rPr>
      </w:pPr>
    </w:p>
    <w:p>
      <w:pPr>
        <w:tabs>
          <w:tab w:val="center" w:pos="4666"/>
        </w:tabs>
        <w:jc w:val="left"/>
        <w:sectPr>
          <w:headerReference r:id="rId5" w:type="first"/>
          <w:footerReference r:id="rId8" w:type="first"/>
          <w:headerReference r:id="rId3" w:type="default"/>
          <w:footerReference r:id="rId6" w:type="default"/>
          <w:headerReference r:id="rId4" w:type="even"/>
          <w:footerReference r:id="rId7" w:type="even"/>
          <w:pgSz w:w="11906" w:h="16838"/>
          <w:pgMar w:top="1440" w:right="1133" w:bottom="1440" w:left="1440" w:header="851" w:footer="992" w:gutter="0"/>
          <w:pgNumType w:start="1"/>
          <w:cols w:space="720" w:num="1"/>
          <w:titlePg/>
          <w:docGrid w:linePitch="312" w:charSpace="0"/>
        </w:sectPr>
      </w:pPr>
      <w:r>
        <w:rPr>
          <w:rFonts w:hint="eastAsia"/>
        </w:rPr>
        <w:tab/>
      </w:r>
    </w:p>
    <w:p>
      <w:pPr>
        <w:pStyle w:val="29"/>
        <w:rPr>
          <w:color w:val="000000"/>
          <w:sz w:val="36"/>
          <w:szCs w:val="36"/>
        </w:rPr>
      </w:pPr>
      <w:r>
        <w:rPr>
          <w:rFonts w:hint="eastAsia"/>
          <w:color w:val="000000"/>
          <w:sz w:val="36"/>
          <w:szCs w:val="36"/>
        </w:rPr>
        <w:t>目录</w:t>
      </w:r>
    </w:p>
    <w:p>
      <w:pPr>
        <w:pStyle w:val="29"/>
        <w:rPr>
          <w:b w:val="0"/>
          <w:sz w:val="24"/>
          <w:szCs w:val="24"/>
        </w:rPr>
      </w:pPr>
      <w:r>
        <w:rPr>
          <w:color w:val="000000"/>
          <w:sz w:val="30"/>
          <w:szCs w:val="30"/>
        </w:rPr>
        <w:fldChar w:fldCharType="begin"/>
      </w:r>
      <w:r>
        <w:rPr>
          <w:color w:val="000000"/>
          <w:sz w:val="30"/>
          <w:szCs w:val="30"/>
        </w:rPr>
        <w:instrText xml:space="preserve"> </w:instrText>
      </w:r>
      <w:r>
        <w:rPr>
          <w:rFonts w:hint="eastAsia"/>
          <w:color w:val="000000"/>
          <w:sz w:val="30"/>
          <w:szCs w:val="30"/>
        </w:rPr>
        <w:instrText xml:space="preserve">TOC \o "1-3" \h \z \u</w:instrText>
      </w:r>
      <w:r>
        <w:rPr>
          <w:color w:val="000000"/>
          <w:sz w:val="30"/>
          <w:szCs w:val="30"/>
        </w:rPr>
        <w:instrText xml:space="preserve"> </w:instrText>
      </w:r>
      <w:r>
        <w:rPr>
          <w:color w:val="000000"/>
          <w:sz w:val="30"/>
          <w:szCs w:val="30"/>
        </w:rPr>
        <w:fldChar w:fldCharType="separate"/>
      </w:r>
      <w:r>
        <w:fldChar w:fldCharType="begin"/>
      </w:r>
      <w:r>
        <w:instrText xml:space="preserve"> HYPERLINK \l "_Toc306901419" </w:instrText>
      </w:r>
      <w:r>
        <w:fldChar w:fldCharType="separate"/>
      </w:r>
      <w:r>
        <w:rPr>
          <w:rStyle w:val="46"/>
          <w:rFonts w:hint="eastAsia"/>
          <w:sz w:val="24"/>
          <w:szCs w:val="24"/>
        </w:rPr>
        <w:t>第一部分</w:t>
      </w:r>
      <w:r>
        <w:rPr>
          <w:rStyle w:val="46"/>
          <w:sz w:val="24"/>
          <w:szCs w:val="24"/>
        </w:rPr>
        <w:t xml:space="preserve"> </w:t>
      </w:r>
      <w:r>
        <w:rPr>
          <w:rStyle w:val="46"/>
          <w:rFonts w:hint="eastAsia"/>
          <w:sz w:val="24"/>
          <w:szCs w:val="24"/>
        </w:rPr>
        <w:t>公开招标公告</w:t>
      </w:r>
      <w:r>
        <w:rPr>
          <w:sz w:val="24"/>
          <w:szCs w:val="24"/>
        </w:rPr>
        <w:tab/>
      </w:r>
      <w:r>
        <w:rPr>
          <w:rFonts w:hint="eastAsia"/>
          <w:sz w:val="24"/>
          <w:szCs w:val="24"/>
        </w:rPr>
        <w:t>2</w:t>
      </w:r>
      <w:r>
        <w:rPr>
          <w:rFonts w:hint="eastAsia"/>
          <w:sz w:val="24"/>
          <w:szCs w:val="24"/>
        </w:rPr>
        <w:fldChar w:fldCharType="end"/>
      </w:r>
    </w:p>
    <w:p>
      <w:pPr>
        <w:pStyle w:val="29"/>
        <w:rPr>
          <w:b w:val="0"/>
          <w:sz w:val="24"/>
          <w:szCs w:val="24"/>
        </w:rPr>
      </w:pPr>
      <w:r>
        <w:fldChar w:fldCharType="begin"/>
      </w:r>
      <w:r>
        <w:instrText xml:space="preserve"> HYPERLINK \l "_Toc306901436" </w:instrText>
      </w:r>
      <w:r>
        <w:fldChar w:fldCharType="separate"/>
      </w:r>
      <w:r>
        <w:rPr>
          <w:rStyle w:val="46"/>
          <w:rFonts w:hint="eastAsia"/>
          <w:sz w:val="24"/>
          <w:szCs w:val="24"/>
        </w:rPr>
        <w:t>第二部分</w:t>
      </w:r>
      <w:r>
        <w:rPr>
          <w:rStyle w:val="46"/>
          <w:sz w:val="24"/>
          <w:szCs w:val="24"/>
        </w:rPr>
        <w:t xml:space="preserve"> </w:t>
      </w:r>
      <w:r>
        <w:rPr>
          <w:rStyle w:val="46"/>
          <w:rFonts w:hint="eastAsia"/>
          <w:sz w:val="24"/>
          <w:szCs w:val="24"/>
        </w:rPr>
        <w:t>采购需求</w:t>
      </w:r>
      <w:r>
        <w:rPr>
          <w:sz w:val="24"/>
          <w:szCs w:val="24"/>
        </w:rPr>
        <w:tab/>
      </w:r>
      <w:r>
        <w:rPr>
          <w:rFonts w:hint="eastAsia"/>
          <w:sz w:val="24"/>
          <w:szCs w:val="24"/>
        </w:rPr>
        <w:t>5</w:t>
      </w:r>
      <w:r>
        <w:rPr>
          <w:rFonts w:hint="eastAsia"/>
          <w:sz w:val="24"/>
          <w:szCs w:val="24"/>
        </w:rPr>
        <w:fldChar w:fldCharType="end"/>
      </w:r>
    </w:p>
    <w:p>
      <w:pPr>
        <w:pStyle w:val="29"/>
        <w:rPr>
          <w:sz w:val="24"/>
          <w:szCs w:val="24"/>
        </w:rPr>
      </w:pPr>
      <w:r>
        <w:fldChar w:fldCharType="begin"/>
      </w:r>
      <w:r>
        <w:instrText xml:space="preserve"> HYPERLINK \l "_Toc306901444" </w:instrText>
      </w:r>
      <w:r>
        <w:fldChar w:fldCharType="separate"/>
      </w:r>
      <w:r>
        <w:rPr>
          <w:rStyle w:val="46"/>
          <w:rFonts w:hint="eastAsia"/>
          <w:sz w:val="24"/>
          <w:szCs w:val="24"/>
        </w:rPr>
        <w:t>第三部分</w:t>
      </w:r>
      <w:r>
        <w:rPr>
          <w:rStyle w:val="46"/>
          <w:sz w:val="24"/>
          <w:szCs w:val="24"/>
        </w:rPr>
        <w:t xml:space="preserve"> </w:t>
      </w:r>
      <w:r>
        <w:rPr>
          <w:rStyle w:val="46"/>
          <w:rFonts w:hint="eastAsia"/>
          <w:sz w:val="24"/>
          <w:szCs w:val="24"/>
        </w:rPr>
        <w:t>投标人须知</w:t>
      </w:r>
      <w:r>
        <w:rPr>
          <w:sz w:val="24"/>
          <w:szCs w:val="24"/>
        </w:rPr>
        <w:tab/>
      </w:r>
      <w:r>
        <w:rPr>
          <w:sz w:val="24"/>
          <w:szCs w:val="24"/>
        </w:rPr>
        <w:fldChar w:fldCharType="end"/>
      </w:r>
      <w:r>
        <w:rPr>
          <w:rFonts w:hint="eastAsia"/>
          <w:sz w:val="24"/>
          <w:szCs w:val="24"/>
        </w:rPr>
        <w:t>14</w:t>
      </w:r>
    </w:p>
    <w:p>
      <w:pPr>
        <w:pStyle w:val="29"/>
        <w:rPr>
          <w:b w:val="0"/>
          <w:sz w:val="24"/>
          <w:szCs w:val="24"/>
        </w:rPr>
      </w:pPr>
      <w:r>
        <w:fldChar w:fldCharType="begin"/>
      </w:r>
      <w:r>
        <w:instrText xml:space="preserve"> HYPERLINK \l "_Toc306901457" </w:instrText>
      </w:r>
      <w:r>
        <w:fldChar w:fldCharType="separate"/>
      </w:r>
      <w:r>
        <w:rPr>
          <w:rStyle w:val="46"/>
          <w:rFonts w:hint="eastAsia"/>
          <w:sz w:val="24"/>
          <w:szCs w:val="24"/>
        </w:rPr>
        <w:t>第四部分</w:t>
      </w:r>
      <w:r>
        <w:rPr>
          <w:rStyle w:val="46"/>
          <w:sz w:val="24"/>
          <w:szCs w:val="24"/>
        </w:rPr>
        <w:t xml:space="preserve"> </w:t>
      </w:r>
      <w:r>
        <w:rPr>
          <w:rStyle w:val="46"/>
          <w:rFonts w:hint="eastAsia"/>
          <w:sz w:val="24"/>
          <w:szCs w:val="24"/>
        </w:rPr>
        <w:t>评标办法及评分标准</w:t>
      </w:r>
      <w:bookmarkStart w:id="0" w:name="_Hlt361670781"/>
      <w:r>
        <w:rPr>
          <w:sz w:val="24"/>
          <w:szCs w:val="24"/>
        </w:rPr>
        <w:tab/>
      </w:r>
      <w:bookmarkEnd w:id="0"/>
      <w:r>
        <w:rPr>
          <w:sz w:val="24"/>
          <w:szCs w:val="24"/>
        </w:rPr>
        <w:fldChar w:fldCharType="end"/>
      </w:r>
      <w:r>
        <w:rPr>
          <w:rFonts w:hint="eastAsia"/>
          <w:sz w:val="24"/>
          <w:szCs w:val="24"/>
        </w:rPr>
        <w:t>29</w:t>
      </w:r>
    </w:p>
    <w:p>
      <w:pPr>
        <w:pStyle w:val="29"/>
        <w:rPr>
          <w:b w:val="0"/>
          <w:sz w:val="24"/>
          <w:szCs w:val="24"/>
        </w:rPr>
      </w:pPr>
      <w:r>
        <w:fldChar w:fldCharType="begin"/>
      </w:r>
      <w:r>
        <w:instrText xml:space="preserve"> HYPERLINK \l "_Toc306901461" </w:instrText>
      </w:r>
      <w:r>
        <w:fldChar w:fldCharType="separate"/>
      </w:r>
      <w:r>
        <w:rPr>
          <w:rStyle w:val="46"/>
          <w:rFonts w:hint="eastAsia"/>
          <w:sz w:val="24"/>
          <w:szCs w:val="24"/>
        </w:rPr>
        <w:t>第五部分</w:t>
      </w:r>
      <w:r>
        <w:rPr>
          <w:rStyle w:val="46"/>
          <w:sz w:val="24"/>
          <w:szCs w:val="24"/>
        </w:rPr>
        <w:t xml:space="preserve"> </w:t>
      </w:r>
      <w:r>
        <w:rPr>
          <w:rStyle w:val="46"/>
          <w:rFonts w:hint="eastAsia"/>
          <w:sz w:val="24"/>
          <w:szCs w:val="24"/>
        </w:rPr>
        <w:t>拟签订的合同文本</w:t>
      </w:r>
      <w:r>
        <w:rPr>
          <w:sz w:val="24"/>
          <w:szCs w:val="24"/>
        </w:rPr>
        <w:tab/>
      </w:r>
      <w:r>
        <w:rPr>
          <w:rFonts w:hint="eastAsia"/>
          <w:sz w:val="24"/>
          <w:szCs w:val="24"/>
        </w:rPr>
        <w:t>3</w:t>
      </w:r>
      <w:r>
        <w:rPr>
          <w:rFonts w:hint="eastAsia"/>
          <w:sz w:val="24"/>
          <w:szCs w:val="24"/>
        </w:rPr>
        <w:fldChar w:fldCharType="end"/>
      </w:r>
      <w:r>
        <w:rPr>
          <w:rFonts w:hint="eastAsia"/>
          <w:sz w:val="24"/>
          <w:szCs w:val="24"/>
        </w:rPr>
        <w:t>2</w:t>
      </w:r>
    </w:p>
    <w:p>
      <w:pPr>
        <w:pStyle w:val="29"/>
        <w:rPr>
          <w:b w:val="0"/>
          <w:sz w:val="32"/>
          <w:szCs w:val="32"/>
        </w:rPr>
      </w:pPr>
      <w:r>
        <w:fldChar w:fldCharType="begin"/>
      </w:r>
      <w:r>
        <w:instrText xml:space="preserve"> HYPERLINK \l "_Toc306901462" </w:instrText>
      </w:r>
      <w:r>
        <w:fldChar w:fldCharType="separate"/>
      </w:r>
      <w:r>
        <w:rPr>
          <w:rStyle w:val="46"/>
          <w:rFonts w:hint="eastAsia"/>
          <w:sz w:val="24"/>
          <w:szCs w:val="24"/>
        </w:rPr>
        <w:t>第六部分</w:t>
      </w:r>
      <w:r>
        <w:rPr>
          <w:rStyle w:val="46"/>
          <w:sz w:val="24"/>
          <w:szCs w:val="24"/>
        </w:rPr>
        <w:t xml:space="preserve"> </w:t>
      </w:r>
      <w:r>
        <w:rPr>
          <w:rStyle w:val="46"/>
          <w:rFonts w:hint="eastAsia"/>
          <w:sz w:val="24"/>
          <w:szCs w:val="24"/>
        </w:rPr>
        <w:t>投标文件格式</w:t>
      </w:r>
      <w:r>
        <w:rPr>
          <w:sz w:val="24"/>
          <w:szCs w:val="24"/>
        </w:rPr>
        <w:tab/>
      </w:r>
      <w:r>
        <w:rPr>
          <w:rFonts w:hint="eastAsia"/>
          <w:sz w:val="24"/>
          <w:szCs w:val="24"/>
        </w:rPr>
        <w:t>3</w:t>
      </w:r>
      <w:r>
        <w:rPr>
          <w:rFonts w:hint="eastAsia"/>
          <w:sz w:val="24"/>
          <w:szCs w:val="24"/>
        </w:rPr>
        <w:fldChar w:fldCharType="end"/>
      </w:r>
      <w:r>
        <w:rPr>
          <w:rFonts w:hint="eastAsia"/>
          <w:sz w:val="24"/>
          <w:szCs w:val="24"/>
        </w:rPr>
        <w:t>6</w:t>
      </w:r>
    </w:p>
    <w:p>
      <w:pPr>
        <w:adjustRightInd w:val="0"/>
        <w:snapToGrid w:val="0"/>
        <w:spacing w:line="480" w:lineRule="exact"/>
        <w:jc w:val="center"/>
        <w:outlineLvl w:val="0"/>
        <w:rPr>
          <w:b/>
          <w:color w:val="000000"/>
          <w:sz w:val="30"/>
          <w:szCs w:val="30"/>
        </w:rPr>
      </w:pPr>
      <w:r>
        <w:rPr>
          <w:b/>
          <w:color w:val="000000"/>
          <w:sz w:val="30"/>
          <w:szCs w:val="30"/>
        </w:rPr>
        <w:fldChar w:fldCharType="end"/>
      </w:r>
      <w:bookmarkStart w:id="1" w:name="_Toc306901419"/>
    </w:p>
    <w:p>
      <w:pPr>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tabs>
          <w:tab w:val="center" w:pos="4513"/>
        </w:tabs>
        <w:jc w:val="left"/>
        <w:sectPr>
          <w:headerReference r:id="rId10" w:type="first"/>
          <w:footerReference r:id="rId13" w:type="first"/>
          <w:headerReference r:id="rId9" w:type="default"/>
          <w:footerReference r:id="rId11" w:type="default"/>
          <w:footerReference r:id="rId12" w:type="even"/>
          <w:type w:val="evenPage"/>
          <w:pgSz w:w="11906" w:h="16838"/>
          <w:pgMar w:top="1440" w:right="1440" w:bottom="1440" w:left="1440" w:header="851" w:footer="992" w:gutter="0"/>
          <w:pgNumType w:start="1"/>
          <w:cols w:space="720" w:num="1"/>
          <w:docGrid w:linePitch="312" w:charSpace="0"/>
        </w:sectPr>
      </w:pPr>
      <w:r>
        <w:rPr>
          <w:rFonts w:hint="eastAsia"/>
          <w:b/>
          <w:color w:val="000000"/>
          <w:sz w:val="30"/>
          <w:szCs w:val="30"/>
        </w:rPr>
        <w:tab/>
      </w:r>
    </w:p>
    <w:p>
      <w:pPr>
        <w:adjustRightInd w:val="0"/>
        <w:snapToGrid w:val="0"/>
        <w:spacing w:line="480" w:lineRule="exact"/>
        <w:jc w:val="center"/>
        <w:outlineLvl w:val="0"/>
        <w:rPr>
          <w:b/>
          <w:szCs w:val="36"/>
        </w:rPr>
      </w:pPr>
      <w:r>
        <w:rPr>
          <w:rFonts w:hint="eastAsia"/>
          <w:b/>
          <w:szCs w:val="36"/>
        </w:rPr>
        <w:t xml:space="preserve">第一部分 </w:t>
      </w:r>
      <w:bookmarkEnd w:id="1"/>
      <w:r>
        <w:rPr>
          <w:rFonts w:hint="eastAsia"/>
          <w:b/>
          <w:szCs w:val="36"/>
        </w:rPr>
        <w:t>公开招标公告</w:t>
      </w:r>
    </w:p>
    <w:p>
      <w:pPr>
        <w:adjustRightInd w:val="0"/>
        <w:snapToGrid w:val="0"/>
        <w:spacing w:line="360" w:lineRule="auto"/>
        <w:jc w:val="center"/>
        <w:outlineLvl w:val="0"/>
        <w:rPr>
          <w:rFonts w:ascii="宋体" w:hAnsi="宋体" w:cs="宋体"/>
          <w:kern w:val="0"/>
          <w:sz w:val="24"/>
        </w:rPr>
      </w:pPr>
    </w:p>
    <w:p>
      <w:pPr>
        <w:widowControl/>
        <w:spacing w:line="312" w:lineRule="auto"/>
        <w:ind w:left="60" w:right="60" w:firstLine="540"/>
        <w:jc w:val="left"/>
        <w:rPr>
          <w:rFonts w:ascii="宋体" w:hAnsi="宋体" w:cs="宋体"/>
          <w:kern w:val="0"/>
          <w:sz w:val="21"/>
          <w:szCs w:val="21"/>
        </w:rPr>
      </w:pPr>
      <w:r>
        <w:rPr>
          <w:rFonts w:hint="eastAsia" w:ascii="宋体" w:hAnsi="宋体" w:cs="宋体"/>
          <w:kern w:val="0"/>
          <w:sz w:val="21"/>
          <w:szCs w:val="21"/>
        </w:rPr>
        <w:t>根据《中华人民共和国政府采购法》、《中华人民共和国政府采购法实施条例》等的有关规定，</w:t>
      </w:r>
      <w:r>
        <w:rPr>
          <w:rFonts w:hint="eastAsia" w:ascii="宋体" w:hAnsi="宋体" w:cs="宋体"/>
          <w:kern w:val="0"/>
          <w:sz w:val="21"/>
          <w:szCs w:val="21"/>
          <w:u w:val="single"/>
        </w:rPr>
        <w:t xml:space="preserve">  台州市建设咨询有限公司 </w:t>
      </w:r>
      <w:r>
        <w:rPr>
          <w:rFonts w:hint="eastAsia" w:ascii="宋体" w:hAnsi="宋体" w:cs="宋体"/>
          <w:kern w:val="0"/>
          <w:sz w:val="21"/>
          <w:szCs w:val="21"/>
        </w:rPr>
        <w:t>受采购人委托，就</w:t>
      </w:r>
      <w:r>
        <w:rPr>
          <w:rFonts w:hint="eastAsia" w:ascii="宋体" w:hAnsi="宋体" w:cs="宋体"/>
          <w:kern w:val="0"/>
          <w:sz w:val="21"/>
          <w:szCs w:val="21"/>
          <w:u w:val="single"/>
        </w:rPr>
        <w:t xml:space="preserve">  </w:t>
      </w:r>
      <w:r>
        <w:rPr>
          <w:rFonts w:hint="eastAsia" w:ascii="宋体" w:hAnsi="宋体"/>
          <w:kern w:val="0"/>
          <w:sz w:val="21"/>
          <w:szCs w:val="21"/>
          <w:u w:val="single"/>
        </w:rPr>
        <w:t>神仙居北入口木结构经营房采购</w:t>
      </w:r>
      <w:r>
        <w:rPr>
          <w:rFonts w:hint="eastAsia" w:ascii="宋体" w:hAnsi="宋体"/>
          <w:color w:val="000000"/>
          <w:kern w:val="0"/>
          <w:sz w:val="21"/>
          <w:szCs w:val="21"/>
          <w:u w:val="single"/>
        </w:rPr>
        <w:t xml:space="preserve">  </w:t>
      </w:r>
      <w:r>
        <w:rPr>
          <w:rFonts w:hint="eastAsia" w:ascii="宋体" w:hAnsi="宋体" w:cs="宋体"/>
          <w:kern w:val="0"/>
          <w:sz w:val="21"/>
          <w:szCs w:val="21"/>
        </w:rPr>
        <w:t>进行公开招标采购，欢迎符合条件的潜在投标人参加本项目投标。</w:t>
      </w:r>
    </w:p>
    <w:p>
      <w:pPr>
        <w:widowControl/>
        <w:numPr>
          <w:ilvl w:val="0"/>
          <w:numId w:val="1"/>
        </w:numPr>
        <w:spacing w:line="312" w:lineRule="auto"/>
        <w:jc w:val="left"/>
        <w:outlineLvl w:val="0"/>
        <w:rPr>
          <w:rFonts w:ascii="宋体" w:hAnsi="宋体" w:cs="宋体"/>
          <w:color w:val="000000"/>
          <w:kern w:val="0"/>
          <w:sz w:val="21"/>
          <w:szCs w:val="21"/>
        </w:rPr>
      </w:pPr>
      <w:bookmarkStart w:id="2" w:name="_Toc283973049"/>
      <w:bookmarkStart w:id="3" w:name="_Toc301444164"/>
      <w:bookmarkStart w:id="4" w:name="_Toc292375873"/>
      <w:bookmarkStart w:id="5" w:name="_Toc237656250"/>
      <w:bookmarkStart w:id="6" w:name="_Toc261001136"/>
      <w:bookmarkStart w:id="7" w:name="_Toc277078921"/>
      <w:bookmarkStart w:id="8" w:name="_Toc248896331"/>
      <w:bookmarkStart w:id="9" w:name="_Toc302983069"/>
      <w:bookmarkStart w:id="10" w:name="_Toc255459621"/>
      <w:bookmarkStart w:id="11" w:name="_Toc248896024"/>
      <w:bookmarkStart w:id="12" w:name="_Toc218007228"/>
      <w:bookmarkStart w:id="13" w:name="_Toc255819805"/>
      <w:bookmarkStart w:id="14" w:name="_Toc218007959"/>
      <w:bookmarkStart w:id="15" w:name="_Toc255821799"/>
      <w:bookmarkStart w:id="16" w:name="_Toc240724364"/>
      <w:bookmarkStart w:id="17" w:name="_Toc290043085"/>
      <w:bookmarkStart w:id="18" w:name="_Toc248896172"/>
      <w:bookmarkStart w:id="19" w:name="_Toc261001044"/>
      <w:bookmarkStart w:id="20" w:name="_Toc217998399"/>
      <w:bookmarkStart w:id="21" w:name="_Toc237079649"/>
      <w:bookmarkStart w:id="22" w:name="_Toc306901421"/>
      <w:bookmarkStart w:id="23" w:name="_Toc238443285"/>
      <w:bookmarkStart w:id="24" w:name="_Toc237138373"/>
      <w:bookmarkStart w:id="25" w:name="_Toc240724029"/>
      <w:bookmarkStart w:id="26" w:name="_Toc239128656"/>
      <w:r>
        <w:rPr>
          <w:rFonts w:hint="eastAsia" w:ascii="宋体" w:hAnsi="宋体" w:cs="宋体"/>
          <w:b/>
          <w:color w:val="000000"/>
          <w:kern w:val="0"/>
          <w:sz w:val="21"/>
          <w:szCs w:val="21"/>
        </w:rPr>
        <w:t>招标项目编号:</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Start w:id="27" w:name="_Toc261001045"/>
      <w:bookmarkStart w:id="28" w:name="_Toc261001137"/>
      <w:bookmarkStart w:id="29" w:name="_Toc239128657"/>
      <w:bookmarkStart w:id="30" w:name="_Toc240724030"/>
      <w:bookmarkStart w:id="31" w:name="_Toc248896332"/>
      <w:bookmarkStart w:id="32" w:name="_Toc255459622"/>
      <w:bookmarkStart w:id="33" w:name="_Toc237656251"/>
      <w:bookmarkStart w:id="34" w:name="_Toc255819806"/>
      <w:bookmarkStart w:id="35" w:name="_Toc255821800"/>
      <w:bookmarkStart w:id="36" w:name="_Toc237138374"/>
      <w:bookmarkStart w:id="37" w:name="_Toc290043086"/>
      <w:bookmarkStart w:id="38" w:name="_Toc292375874"/>
      <w:bookmarkStart w:id="39" w:name="_Toc248896025"/>
      <w:bookmarkStart w:id="40" w:name="_Toc248896173"/>
      <w:bookmarkStart w:id="41" w:name="_Toc240724180"/>
      <w:bookmarkStart w:id="42" w:name="_Toc240724365"/>
      <w:bookmarkStart w:id="43" w:name="_Toc277078922"/>
      <w:bookmarkStart w:id="44" w:name="_Toc283973050"/>
      <w:bookmarkStart w:id="45" w:name="_Toc301444165"/>
      <w:bookmarkStart w:id="46" w:name="_Toc302983070"/>
      <w:bookmarkStart w:id="47" w:name="_Toc238443286"/>
      <w:bookmarkStart w:id="48" w:name="_Toc237079650"/>
      <w:bookmarkStart w:id="49" w:name="_Toc306901422"/>
      <w:r>
        <w:rPr>
          <w:rFonts w:hint="eastAsia" w:ascii="宋体" w:hAnsi="宋体" w:cs="宋体"/>
          <w:b/>
          <w:color w:val="000000"/>
          <w:kern w:val="0"/>
          <w:sz w:val="21"/>
          <w:szCs w:val="21"/>
        </w:rPr>
        <w:t xml:space="preserve"> </w:t>
      </w:r>
      <w:r>
        <w:rPr>
          <w:rFonts w:hint="eastAsia" w:ascii="宋体" w:hAnsi="宋体" w:cs="宋体"/>
          <w:b/>
          <w:bCs/>
          <w:color w:val="000000"/>
          <w:kern w:val="0"/>
          <w:sz w:val="21"/>
          <w:szCs w:val="21"/>
        </w:rPr>
        <w:t>TZJSGYGK2019-12号</w:t>
      </w:r>
    </w:p>
    <w:p>
      <w:pPr>
        <w:widowControl/>
        <w:numPr>
          <w:ilvl w:val="0"/>
          <w:numId w:val="1"/>
        </w:numPr>
        <w:spacing w:line="312" w:lineRule="auto"/>
        <w:jc w:val="left"/>
        <w:outlineLvl w:val="0"/>
        <w:rPr>
          <w:rFonts w:ascii="宋体" w:hAnsi="宋体" w:cs="宋体"/>
          <w:color w:val="000000"/>
          <w:kern w:val="0"/>
          <w:sz w:val="21"/>
          <w:szCs w:val="21"/>
        </w:rPr>
      </w:pPr>
      <w:r>
        <w:rPr>
          <w:rFonts w:hint="eastAsia" w:ascii="宋体" w:hAnsi="宋体" w:cs="宋体"/>
          <w:b/>
          <w:color w:val="000000"/>
          <w:kern w:val="0"/>
          <w:sz w:val="21"/>
          <w:szCs w:val="21"/>
        </w:rPr>
        <w:t>采购组织类型：</w:t>
      </w:r>
      <w:bookmarkStart w:id="50" w:name="B09_采购组织类型"/>
      <w:r>
        <w:rPr>
          <w:rFonts w:hint="eastAsia" w:ascii="宋体" w:hAnsi="宋体" w:cs="宋体"/>
          <w:b/>
          <w:color w:val="000000"/>
          <w:kern w:val="0"/>
          <w:sz w:val="21"/>
          <w:szCs w:val="21"/>
        </w:rPr>
        <w:t>分散委托采购</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widowControl/>
        <w:spacing w:line="312" w:lineRule="auto"/>
        <w:jc w:val="left"/>
        <w:outlineLvl w:val="0"/>
        <w:rPr>
          <w:rFonts w:ascii="宋体" w:hAnsi="宋体" w:cs="宋体"/>
          <w:b/>
          <w:color w:val="000000"/>
          <w:kern w:val="0"/>
          <w:sz w:val="21"/>
          <w:szCs w:val="21"/>
        </w:rPr>
      </w:pPr>
      <w:bookmarkStart w:id="51" w:name="_Toc255819807"/>
      <w:bookmarkStart w:id="52" w:name="_Toc255821801"/>
      <w:bookmarkStart w:id="53" w:name="_Toc261001046"/>
      <w:bookmarkStart w:id="54" w:name="_Toc290043087"/>
      <w:bookmarkStart w:id="55" w:name="_Toc292375875"/>
      <w:bookmarkStart w:id="56" w:name="_Toc301444166"/>
      <w:bookmarkStart w:id="57" w:name="_Toc302983071"/>
      <w:bookmarkStart w:id="58" w:name="_Toc306901423"/>
      <w:bookmarkStart w:id="59" w:name="_Toc261001138"/>
      <w:bookmarkStart w:id="60" w:name="_Toc277078923"/>
      <w:bookmarkStart w:id="61" w:name="_Toc283973051"/>
      <w:bookmarkStart w:id="62" w:name="_Toc248896174"/>
      <w:bookmarkStart w:id="63" w:name="_Toc248896333"/>
      <w:bookmarkStart w:id="64" w:name="_Toc255459623"/>
      <w:bookmarkStart w:id="65" w:name="_Toc217998400"/>
      <w:bookmarkStart w:id="66" w:name="_Toc218007229"/>
      <w:bookmarkStart w:id="67" w:name="_Toc218007960"/>
      <w:bookmarkStart w:id="68" w:name="_Toc237079651"/>
      <w:bookmarkStart w:id="69" w:name="_Toc237138375"/>
      <w:bookmarkStart w:id="70" w:name="_Toc237656252"/>
      <w:bookmarkStart w:id="71" w:name="_Toc240724181"/>
      <w:bookmarkStart w:id="72" w:name="_Toc240724366"/>
      <w:bookmarkStart w:id="73" w:name="_Toc248896026"/>
      <w:bookmarkStart w:id="74" w:name="_Toc238443287"/>
      <w:bookmarkStart w:id="75" w:name="_Toc239128658"/>
      <w:bookmarkStart w:id="76" w:name="_Toc240724031"/>
      <w:r>
        <w:rPr>
          <w:rFonts w:hint="eastAsia" w:ascii="宋体" w:hAnsi="宋体" w:cs="宋体"/>
          <w:b/>
          <w:color w:val="000000"/>
          <w:kern w:val="0"/>
          <w:sz w:val="21"/>
          <w:szCs w:val="21"/>
        </w:rPr>
        <w:t>三、招标项目概况（内容、用途、数量、简要技术要求等）:</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Start w:id="77" w:name="B10_招标内容"/>
      <w:bookmarkEnd w:id="77"/>
      <w:bookmarkStart w:id="78" w:name="_Toc238443288"/>
      <w:bookmarkStart w:id="79" w:name="_Toc239128659"/>
      <w:bookmarkStart w:id="80" w:name="_Toc240724032"/>
      <w:bookmarkStart w:id="81" w:name="_Toc290043091"/>
      <w:bookmarkStart w:id="82" w:name="_Toc292375877"/>
      <w:bookmarkStart w:id="83" w:name="_Toc301444168"/>
      <w:bookmarkStart w:id="84" w:name="_Toc302983073"/>
      <w:bookmarkStart w:id="85" w:name="_Toc306901425"/>
      <w:bookmarkStart w:id="86" w:name="_Toc240724182"/>
      <w:bookmarkStart w:id="87" w:name="_Toc240724367"/>
      <w:bookmarkStart w:id="88" w:name="_Toc248896027"/>
      <w:bookmarkStart w:id="89" w:name="_Toc237079652"/>
      <w:bookmarkStart w:id="90" w:name="_Toc237138376"/>
      <w:bookmarkStart w:id="91" w:name="_Toc237656253"/>
      <w:bookmarkStart w:id="92" w:name="_Toc248896175"/>
      <w:bookmarkStart w:id="93" w:name="_Toc248896334"/>
      <w:bookmarkStart w:id="94" w:name="_Toc255459624"/>
      <w:bookmarkStart w:id="95" w:name="_Toc255819808"/>
      <w:bookmarkStart w:id="96" w:name="_Toc255821802"/>
      <w:bookmarkStart w:id="97" w:name="_Toc261001047"/>
      <w:bookmarkStart w:id="98" w:name="_Toc261001139"/>
      <w:bookmarkStart w:id="99" w:name="_Toc277078924"/>
      <w:bookmarkStart w:id="100" w:name="_Toc283973056"/>
      <w:bookmarkStart w:id="101" w:name="_Toc217998401"/>
      <w:bookmarkStart w:id="102" w:name="_Toc218007230"/>
      <w:bookmarkStart w:id="103" w:name="_Toc218007961"/>
    </w:p>
    <w:tbl>
      <w:tblPr>
        <w:tblStyle w:val="3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799"/>
        <w:gridCol w:w="945"/>
        <w:gridCol w:w="1050"/>
        <w:gridCol w:w="1469"/>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984" w:type="dxa"/>
            <w:vAlign w:val="center"/>
          </w:tcPr>
          <w:p>
            <w:pPr>
              <w:tabs>
                <w:tab w:val="left" w:pos="8280"/>
              </w:tabs>
              <w:autoSpaceDE w:val="0"/>
              <w:autoSpaceDN w:val="0"/>
              <w:adjustRightInd w:val="0"/>
              <w:jc w:val="center"/>
              <w:rPr>
                <w:rFonts w:ascii="宋体" w:hAnsi="宋体"/>
                <w:b/>
                <w:color w:val="000000"/>
                <w:sz w:val="21"/>
                <w:szCs w:val="21"/>
              </w:rPr>
            </w:pPr>
            <w:r>
              <w:rPr>
                <w:rFonts w:hint="eastAsia" w:ascii="宋体" w:hAnsi="宋体"/>
                <w:b/>
                <w:color w:val="000000"/>
                <w:sz w:val="21"/>
                <w:szCs w:val="21"/>
              </w:rPr>
              <w:t>标项</w:t>
            </w:r>
          </w:p>
        </w:tc>
        <w:tc>
          <w:tcPr>
            <w:tcW w:w="2799" w:type="dxa"/>
            <w:vAlign w:val="center"/>
          </w:tcPr>
          <w:p>
            <w:pPr>
              <w:tabs>
                <w:tab w:val="left" w:pos="8280"/>
              </w:tabs>
              <w:autoSpaceDE w:val="0"/>
              <w:autoSpaceDN w:val="0"/>
              <w:adjustRightInd w:val="0"/>
              <w:jc w:val="center"/>
              <w:rPr>
                <w:rFonts w:ascii="宋体" w:hAnsi="宋体"/>
                <w:b/>
                <w:color w:val="000000"/>
                <w:sz w:val="21"/>
                <w:szCs w:val="21"/>
              </w:rPr>
            </w:pPr>
            <w:r>
              <w:rPr>
                <w:rFonts w:hint="eastAsia" w:ascii="宋体" w:hAnsi="宋体"/>
                <w:b/>
                <w:color w:val="000000"/>
                <w:sz w:val="21"/>
                <w:szCs w:val="21"/>
              </w:rPr>
              <w:t>项目名称</w:t>
            </w:r>
          </w:p>
        </w:tc>
        <w:tc>
          <w:tcPr>
            <w:tcW w:w="945" w:type="dxa"/>
            <w:vAlign w:val="center"/>
          </w:tcPr>
          <w:p>
            <w:pPr>
              <w:tabs>
                <w:tab w:val="left" w:pos="8280"/>
              </w:tabs>
              <w:autoSpaceDE w:val="0"/>
              <w:autoSpaceDN w:val="0"/>
              <w:adjustRightInd w:val="0"/>
              <w:jc w:val="center"/>
              <w:rPr>
                <w:rFonts w:ascii="宋体" w:hAnsi="宋体"/>
                <w:b/>
                <w:color w:val="000000"/>
                <w:sz w:val="21"/>
                <w:szCs w:val="21"/>
              </w:rPr>
            </w:pPr>
            <w:r>
              <w:rPr>
                <w:rFonts w:hint="eastAsia" w:ascii="宋体" w:hAnsi="宋体"/>
                <w:b/>
                <w:color w:val="000000"/>
                <w:sz w:val="21"/>
                <w:szCs w:val="21"/>
              </w:rPr>
              <w:t>数量</w:t>
            </w:r>
          </w:p>
        </w:tc>
        <w:tc>
          <w:tcPr>
            <w:tcW w:w="1050" w:type="dxa"/>
            <w:vAlign w:val="center"/>
          </w:tcPr>
          <w:p>
            <w:pPr>
              <w:tabs>
                <w:tab w:val="left" w:pos="8280"/>
              </w:tabs>
              <w:autoSpaceDE w:val="0"/>
              <w:autoSpaceDN w:val="0"/>
              <w:adjustRightInd w:val="0"/>
              <w:jc w:val="center"/>
              <w:rPr>
                <w:rFonts w:ascii="宋体" w:hAnsi="宋体"/>
                <w:b/>
                <w:color w:val="000000"/>
                <w:sz w:val="21"/>
                <w:szCs w:val="21"/>
              </w:rPr>
            </w:pPr>
            <w:r>
              <w:rPr>
                <w:rFonts w:hint="eastAsia" w:ascii="宋体" w:hAnsi="宋体"/>
                <w:b/>
                <w:color w:val="000000"/>
                <w:sz w:val="21"/>
                <w:szCs w:val="21"/>
              </w:rPr>
              <w:t>单位</w:t>
            </w:r>
          </w:p>
        </w:tc>
        <w:tc>
          <w:tcPr>
            <w:tcW w:w="1469" w:type="dxa"/>
            <w:vAlign w:val="center"/>
          </w:tcPr>
          <w:p>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预算(万元）</w:t>
            </w:r>
          </w:p>
        </w:tc>
        <w:tc>
          <w:tcPr>
            <w:tcW w:w="1995" w:type="dxa"/>
            <w:vAlign w:val="center"/>
          </w:tcPr>
          <w:p>
            <w:pPr>
              <w:tabs>
                <w:tab w:val="left" w:pos="8280"/>
              </w:tabs>
              <w:autoSpaceDE w:val="0"/>
              <w:autoSpaceDN w:val="0"/>
              <w:adjustRightInd w:val="0"/>
              <w:ind w:firstLine="105" w:firstLineChars="50"/>
              <w:jc w:val="center"/>
              <w:rPr>
                <w:rFonts w:ascii="宋体" w:hAnsi="宋体"/>
                <w:b/>
                <w:color w:val="000000"/>
                <w:sz w:val="21"/>
                <w:szCs w:val="21"/>
              </w:rPr>
            </w:pPr>
            <w:r>
              <w:rPr>
                <w:rFonts w:hint="eastAsia" w:ascii="宋体" w:hAnsi="宋体"/>
                <w:b/>
                <w:color w:val="000000"/>
                <w:sz w:val="21"/>
                <w:szCs w:val="21"/>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84" w:type="dxa"/>
            <w:vAlign w:val="center"/>
          </w:tcPr>
          <w:p>
            <w:pPr>
              <w:tabs>
                <w:tab w:val="left" w:pos="8280"/>
              </w:tabs>
              <w:autoSpaceDE w:val="0"/>
              <w:autoSpaceDN w:val="0"/>
              <w:adjustRightInd w:val="0"/>
              <w:jc w:val="center"/>
              <w:rPr>
                <w:rFonts w:ascii="宋体" w:hAnsi="宋体"/>
                <w:sz w:val="21"/>
                <w:szCs w:val="21"/>
              </w:rPr>
            </w:pPr>
            <w:r>
              <w:rPr>
                <w:rFonts w:hint="eastAsia" w:ascii="宋体" w:hAnsi="宋体"/>
                <w:sz w:val="21"/>
                <w:szCs w:val="21"/>
              </w:rPr>
              <w:t>1</w:t>
            </w:r>
          </w:p>
        </w:tc>
        <w:tc>
          <w:tcPr>
            <w:tcW w:w="2799" w:type="dxa"/>
            <w:vAlign w:val="center"/>
          </w:tcPr>
          <w:p>
            <w:pPr>
              <w:tabs>
                <w:tab w:val="left" w:pos="8280"/>
              </w:tabs>
              <w:autoSpaceDE w:val="0"/>
              <w:autoSpaceDN w:val="0"/>
              <w:adjustRightInd w:val="0"/>
              <w:jc w:val="center"/>
              <w:rPr>
                <w:rFonts w:ascii="宋体" w:hAnsi="宋体"/>
                <w:sz w:val="21"/>
                <w:szCs w:val="21"/>
              </w:rPr>
            </w:pPr>
            <w:r>
              <w:rPr>
                <w:rFonts w:hint="eastAsia" w:ascii="宋体" w:hAnsi="宋体"/>
                <w:kern w:val="0"/>
                <w:sz w:val="21"/>
                <w:szCs w:val="21"/>
              </w:rPr>
              <w:t>神仙居北入口木结构经营房采购</w:t>
            </w:r>
          </w:p>
        </w:tc>
        <w:tc>
          <w:tcPr>
            <w:tcW w:w="945" w:type="dxa"/>
            <w:vAlign w:val="center"/>
          </w:tcPr>
          <w:p>
            <w:pPr>
              <w:tabs>
                <w:tab w:val="left" w:pos="8280"/>
              </w:tabs>
              <w:autoSpaceDE w:val="0"/>
              <w:autoSpaceDN w:val="0"/>
              <w:adjustRightInd w:val="0"/>
              <w:ind w:firstLine="105" w:firstLineChars="50"/>
              <w:jc w:val="center"/>
              <w:rPr>
                <w:rFonts w:ascii="宋体" w:hAnsi="宋体"/>
                <w:sz w:val="21"/>
                <w:szCs w:val="21"/>
              </w:rPr>
            </w:pPr>
            <w:r>
              <w:rPr>
                <w:rFonts w:hint="eastAsia" w:ascii="宋体" w:hAnsi="宋体"/>
                <w:sz w:val="21"/>
                <w:szCs w:val="21"/>
              </w:rPr>
              <w:t>项</w:t>
            </w:r>
          </w:p>
        </w:tc>
        <w:tc>
          <w:tcPr>
            <w:tcW w:w="1050" w:type="dxa"/>
            <w:vAlign w:val="center"/>
          </w:tcPr>
          <w:p>
            <w:pPr>
              <w:tabs>
                <w:tab w:val="left" w:pos="8280"/>
              </w:tabs>
              <w:autoSpaceDE w:val="0"/>
              <w:autoSpaceDN w:val="0"/>
              <w:adjustRightInd w:val="0"/>
              <w:ind w:firstLine="105" w:firstLineChars="50"/>
              <w:jc w:val="center"/>
              <w:rPr>
                <w:rFonts w:ascii="宋体" w:hAnsi="宋体"/>
                <w:sz w:val="21"/>
                <w:szCs w:val="21"/>
              </w:rPr>
            </w:pPr>
            <w:r>
              <w:rPr>
                <w:rFonts w:hint="eastAsia" w:ascii="宋体" w:hAnsi="宋体"/>
                <w:sz w:val="21"/>
                <w:szCs w:val="21"/>
              </w:rPr>
              <w:t>1</w:t>
            </w:r>
          </w:p>
        </w:tc>
        <w:tc>
          <w:tcPr>
            <w:tcW w:w="1469" w:type="dxa"/>
            <w:vAlign w:val="center"/>
          </w:tcPr>
          <w:p>
            <w:pPr>
              <w:tabs>
                <w:tab w:val="left" w:pos="8280"/>
              </w:tabs>
              <w:autoSpaceDE w:val="0"/>
              <w:autoSpaceDN w:val="0"/>
              <w:adjustRightInd w:val="0"/>
              <w:ind w:firstLine="105" w:firstLineChars="50"/>
              <w:jc w:val="center"/>
              <w:rPr>
                <w:rFonts w:ascii="宋体" w:hAnsi="宋体" w:cs="宋体"/>
                <w:bCs/>
                <w:color w:val="000000"/>
                <w:sz w:val="21"/>
                <w:szCs w:val="21"/>
              </w:rPr>
            </w:pPr>
            <w:r>
              <w:rPr>
                <w:rFonts w:hint="eastAsia" w:ascii="宋体" w:hAnsi="宋体" w:cs="宋体"/>
                <w:bCs/>
                <w:color w:val="000000"/>
                <w:sz w:val="21"/>
                <w:szCs w:val="21"/>
              </w:rPr>
              <w:t>340</w:t>
            </w:r>
          </w:p>
        </w:tc>
        <w:tc>
          <w:tcPr>
            <w:tcW w:w="1995" w:type="dxa"/>
            <w:vAlign w:val="center"/>
          </w:tcPr>
          <w:p>
            <w:pPr>
              <w:tabs>
                <w:tab w:val="left" w:pos="8280"/>
              </w:tabs>
              <w:autoSpaceDE w:val="0"/>
              <w:autoSpaceDN w:val="0"/>
              <w:adjustRightInd w:val="0"/>
              <w:jc w:val="center"/>
              <w:rPr>
                <w:rFonts w:ascii="宋体" w:hAnsi="宋体" w:cs="宋体"/>
                <w:bCs/>
                <w:color w:val="000000"/>
                <w:sz w:val="21"/>
                <w:szCs w:val="21"/>
              </w:rPr>
            </w:pPr>
            <w:r>
              <w:rPr>
                <w:rFonts w:hint="eastAsia" w:ascii="宋体" w:hAnsi="宋体" w:cs="宋体"/>
                <w:bCs/>
                <w:color w:val="000000"/>
                <w:sz w:val="21"/>
                <w:szCs w:val="21"/>
              </w:rPr>
              <w:t>90天</w:t>
            </w:r>
          </w:p>
        </w:tc>
      </w:tr>
    </w:tbl>
    <w:p>
      <w:pPr>
        <w:widowControl/>
        <w:snapToGrid w:val="0"/>
        <w:spacing w:line="360" w:lineRule="auto"/>
        <w:ind w:left="60" w:right="60" w:firstLine="405" w:firstLineChars="193"/>
        <w:jc w:val="left"/>
        <w:outlineLvl w:val="0"/>
        <w:rPr>
          <w:rFonts w:ascii="宋体" w:hAnsi="宋体" w:cs="宋体"/>
          <w:color w:val="000000"/>
          <w:kern w:val="0"/>
          <w:sz w:val="21"/>
          <w:szCs w:val="21"/>
        </w:rPr>
      </w:pPr>
      <w:r>
        <w:rPr>
          <w:rFonts w:hint="eastAsia" w:ascii="宋体" w:hAnsi="宋体" w:cs="宋体"/>
          <w:kern w:val="0"/>
          <w:sz w:val="21"/>
          <w:szCs w:val="21"/>
        </w:rPr>
        <w:t>招标内容主要包括：详见</w:t>
      </w:r>
      <w:r>
        <w:rPr>
          <w:rFonts w:hint="eastAsia" w:ascii="宋体" w:hAnsi="宋体" w:cs="宋体"/>
          <w:color w:val="000000"/>
          <w:kern w:val="0"/>
          <w:sz w:val="21"/>
          <w:szCs w:val="21"/>
        </w:rPr>
        <w:t>第二部分采购需求。</w:t>
      </w:r>
    </w:p>
    <w:p>
      <w:pPr>
        <w:widowControl/>
        <w:numPr>
          <w:ilvl w:val="0"/>
          <w:numId w:val="2"/>
        </w:numPr>
        <w:spacing w:line="312" w:lineRule="auto"/>
        <w:jc w:val="left"/>
        <w:outlineLvl w:val="0"/>
        <w:rPr>
          <w:rFonts w:ascii="宋体" w:hAnsi="宋体" w:cs="宋体"/>
          <w:b/>
          <w:color w:val="000000"/>
          <w:kern w:val="0"/>
          <w:sz w:val="21"/>
          <w:szCs w:val="21"/>
        </w:rPr>
      </w:pPr>
      <w:r>
        <w:rPr>
          <w:rFonts w:hint="eastAsia" w:ascii="宋体" w:hAnsi="宋体" w:cs="宋体"/>
          <w:b/>
          <w:color w:val="000000"/>
          <w:kern w:val="0"/>
          <w:sz w:val="21"/>
          <w:szCs w:val="21"/>
        </w:rPr>
        <w:t>投标供应商资格要求:</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Start w:id="104" w:name="_Toc240724368"/>
      <w:bookmarkStart w:id="105" w:name="_Toc248896335"/>
      <w:bookmarkStart w:id="106" w:name="_Toc255459625"/>
      <w:bookmarkStart w:id="107" w:name="_Toc255819809"/>
      <w:bookmarkStart w:id="108" w:name="_Toc255821803"/>
      <w:bookmarkStart w:id="109" w:name="_Toc217998402"/>
      <w:bookmarkStart w:id="110" w:name="_Toc218007231"/>
      <w:bookmarkStart w:id="111" w:name="_Toc218007962"/>
      <w:bookmarkStart w:id="112" w:name="_Toc237079653"/>
      <w:bookmarkStart w:id="113" w:name="_Toc237138377"/>
      <w:bookmarkStart w:id="114" w:name="_Toc237656254"/>
      <w:bookmarkStart w:id="115" w:name="_Toc238443289"/>
      <w:bookmarkStart w:id="116" w:name="_Toc239128660"/>
      <w:bookmarkStart w:id="117" w:name="_Toc240724033"/>
      <w:bookmarkStart w:id="118" w:name="_Toc240724183"/>
      <w:bookmarkStart w:id="119" w:name="_Toc261001048"/>
      <w:bookmarkStart w:id="120" w:name="_Toc261001140"/>
      <w:bookmarkStart w:id="121" w:name="_Toc277078925"/>
      <w:bookmarkStart w:id="122" w:name="_Toc248896028"/>
      <w:bookmarkStart w:id="123" w:name="_Toc248896176"/>
    </w:p>
    <w:p>
      <w:pPr>
        <w:tabs>
          <w:tab w:val="left" w:pos="180"/>
          <w:tab w:val="left" w:pos="360"/>
          <w:tab w:val="left" w:pos="540"/>
          <w:tab w:val="left" w:pos="8280"/>
        </w:tabs>
        <w:autoSpaceDE w:val="0"/>
        <w:autoSpaceDN w:val="0"/>
        <w:adjustRightInd w:val="0"/>
        <w:spacing w:line="312" w:lineRule="auto"/>
        <w:ind w:right="23" w:firstLine="420" w:firstLineChars="200"/>
        <w:jc w:val="left"/>
        <w:rPr>
          <w:rFonts w:ascii="宋体" w:hAnsi="宋体"/>
          <w:kern w:val="0"/>
          <w:sz w:val="21"/>
          <w:szCs w:val="21"/>
        </w:rPr>
      </w:pPr>
      <w:r>
        <w:rPr>
          <w:rFonts w:hint="eastAsia" w:ascii="宋体" w:hAnsi="宋体"/>
          <w:kern w:val="0"/>
          <w:sz w:val="21"/>
          <w:szCs w:val="21"/>
        </w:rPr>
        <w:t>（一）</w:t>
      </w:r>
      <w:r>
        <w:rPr>
          <w:rFonts w:ascii="宋体" w:hAnsi="宋体"/>
          <w:kern w:val="0"/>
          <w:sz w:val="21"/>
          <w:szCs w:val="21"/>
        </w:rPr>
        <w:t>符合《中华人民共和国政府采购法》第二十二条供应商应当具备的条件，浙财采监【2013】24号《关于规范政府采购供应商资格设定及资格审查的通知》第六条规定，以及未被“信用中国”（www.creditchina.gov.cn）、中国政府采购网（www.ccgp.gov.cn）列入失信被执行人、重大税收违法案件当事人名单、政府采购严重违法失信行为记录名单</w:t>
      </w:r>
      <w:r>
        <w:rPr>
          <w:rFonts w:hint="eastAsia" w:ascii="宋体" w:hAnsi="宋体"/>
          <w:kern w:val="0"/>
          <w:sz w:val="21"/>
          <w:szCs w:val="21"/>
        </w:rPr>
        <w:t>。</w:t>
      </w:r>
    </w:p>
    <w:p>
      <w:pPr>
        <w:tabs>
          <w:tab w:val="left" w:pos="180"/>
          <w:tab w:val="left" w:pos="360"/>
          <w:tab w:val="left" w:pos="540"/>
          <w:tab w:val="left" w:pos="8280"/>
        </w:tabs>
        <w:autoSpaceDE w:val="0"/>
        <w:autoSpaceDN w:val="0"/>
        <w:adjustRightInd w:val="0"/>
        <w:spacing w:line="312" w:lineRule="auto"/>
        <w:ind w:right="23" w:firstLine="420" w:firstLineChars="200"/>
        <w:jc w:val="left"/>
        <w:rPr>
          <w:rFonts w:ascii="宋体" w:hAnsi="宋体"/>
          <w:color w:val="000000"/>
          <w:sz w:val="21"/>
          <w:szCs w:val="21"/>
        </w:rPr>
      </w:pPr>
      <w:r>
        <w:rPr>
          <w:rFonts w:hint="eastAsia" w:ascii="宋体" w:hAnsi="宋体"/>
          <w:sz w:val="21"/>
          <w:szCs w:val="21"/>
        </w:rPr>
        <w:t>（二）投标供应商的特定条件：</w:t>
      </w:r>
      <w:r>
        <w:rPr>
          <w:rFonts w:hint="eastAsia" w:ascii="宋体" w:hAnsi="宋体"/>
          <w:color w:val="000000"/>
          <w:sz w:val="21"/>
          <w:szCs w:val="21"/>
          <w:shd w:val="clear" w:color="auto" w:fill="FFFFFF"/>
        </w:rPr>
        <w:t>投标人应具备独立法人资格，</w:t>
      </w:r>
      <w:r>
        <w:rPr>
          <w:rFonts w:hint="eastAsia"/>
          <w:color w:val="000000"/>
          <w:sz w:val="21"/>
          <w:szCs w:val="21"/>
        </w:rPr>
        <w:t>且营业执照经营范围中包含本项目相关的内容。</w:t>
      </w:r>
      <w:bookmarkStart w:id="312" w:name="_GoBack"/>
      <w:bookmarkEnd w:id="312"/>
    </w:p>
    <w:p>
      <w:pPr>
        <w:tabs>
          <w:tab w:val="left" w:pos="180"/>
          <w:tab w:val="left" w:pos="360"/>
          <w:tab w:val="left" w:pos="540"/>
          <w:tab w:val="left" w:pos="8280"/>
        </w:tabs>
        <w:autoSpaceDE w:val="0"/>
        <w:autoSpaceDN w:val="0"/>
        <w:adjustRightInd w:val="0"/>
        <w:spacing w:line="312" w:lineRule="auto"/>
        <w:ind w:right="23" w:firstLine="420" w:firstLineChars="200"/>
        <w:jc w:val="left"/>
        <w:rPr>
          <w:rFonts w:ascii="宋体" w:hAnsi="宋体"/>
          <w:sz w:val="21"/>
          <w:szCs w:val="21"/>
        </w:rPr>
      </w:pPr>
      <w:bookmarkStart w:id="124" w:name="_Toc283973060"/>
      <w:bookmarkStart w:id="125" w:name="_Toc290043095"/>
      <w:bookmarkStart w:id="126" w:name="_Toc292375881"/>
      <w:bookmarkStart w:id="127" w:name="_Toc301444173"/>
      <w:bookmarkStart w:id="128" w:name="_Toc302983077"/>
      <w:bookmarkStart w:id="129" w:name="_Toc306901430"/>
      <w:r>
        <w:rPr>
          <w:rFonts w:hint="eastAsia" w:ascii="宋体" w:hAnsi="宋体"/>
          <w:sz w:val="21"/>
          <w:szCs w:val="21"/>
        </w:rPr>
        <w:t>（三）本项目不接受联合体投标。</w:t>
      </w:r>
    </w:p>
    <w:p>
      <w:pPr>
        <w:widowControl/>
        <w:spacing w:line="312" w:lineRule="auto"/>
        <w:ind w:left="60" w:right="60"/>
        <w:jc w:val="left"/>
        <w:outlineLvl w:val="0"/>
        <w:rPr>
          <w:rFonts w:ascii="宋体" w:hAnsi="宋体" w:cs="宋体"/>
          <w:b/>
          <w:color w:val="000000"/>
          <w:kern w:val="0"/>
          <w:sz w:val="21"/>
          <w:szCs w:val="21"/>
        </w:rPr>
      </w:pPr>
      <w:r>
        <w:rPr>
          <w:rFonts w:hint="eastAsia" w:ascii="宋体" w:hAnsi="宋体" w:cs="宋体"/>
          <w:b/>
          <w:color w:val="000000"/>
          <w:kern w:val="0"/>
          <w:sz w:val="21"/>
          <w:szCs w:val="21"/>
        </w:rPr>
        <w:t>五、</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cs="宋体"/>
          <w:b/>
          <w:color w:val="000000"/>
          <w:kern w:val="0"/>
          <w:sz w:val="21"/>
          <w:szCs w:val="21"/>
        </w:rPr>
        <w:t>招标文件发售时间及地点：</w:t>
      </w:r>
    </w:p>
    <w:p>
      <w:pPr>
        <w:widowControl/>
        <w:spacing w:line="312" w:lineRule="auto"/>
        <w:ind w:left="60" w:right="60" w:firstLine="540"/>
        <w:jc w:val="left"/>
        <w:rPr>
          <w:rFonts w:ascii="宋体" w:hAnsi="宋体" w:cs="宋体"/>
          <w:color w:val="000000"/>
          <w:kern w:val="0"/>
          <w:sz w:val="21"/>
          <w:szCs w:val="21"/>
        </w:rPr>
      </w:pPr>
      <w:bookmarkStart w:id="130" w:name="_Toc237656255"/>
      <w:bookmarkStart w:id="131" w:name="_Toc238443290"/>
      <w:bookmarkStart w:id="132" w:name="_Toc239128661"/>
      <w:bookmarkStart w:id="133" w:name="_Toc240724034"/>
      <w:bookmarkStart w:id="134" w:name="_Toc237079654"/>
      <w:bookmarkStart w:id="135" w:name="_Toc237138378"/>
      <w:bookmarkStart w:id="136" w:name="_Toc255459626"/>
      <w:bookmarkStart w:id="137" w:name="_Toc255819810"/>
      <w:bookmarkStart w:id="138" w:name="_Toc277078926"/>
      <w:bookmarkStart w:id="139" w:name="_Toc283973061"/>
      <w:bookmarkStart w:id="140" w:name="_Toc290043096"/>
      <w:bookmarkStart w:id="141" w:name="_Toc240724184"/>
      <w:bookmarkStart w:id="142" w:name="_Toc240724369"/>
      <w:bookmarkStart w:id="143" w:name="_Toc248896029"/>
      <w:bookmarkStart w:id="144" w:name="_Toc248896177"/>
      <w:bookmarkStart w:id="145" w:name="_Toc248896336"/>
      <w:bookmarkStart w:id="146" w:name="_Toc292375882"/>
      <w:bookmarkStart w:id="147" w:name="_Toc301444174"/>
      <w:bookmarkStart w:id="148" w:name="_Toc302983078"/>
      <w:bookmarkStart w:id="149" w:name="_Toc306901431"/>
      <w:bookmarkStart w:id="150" w:name="_Toc255821804"/>
      <w:bookmarkStart w:id="151" w:name="_Toc261001049"/>
      <w:bookmarkStart w:id="152" w:name="_Toc261001141"/>
      <w:bookmarkStart w:id="153" w:name="_Toc217998403"/>
      <w:bookmarkStart w:id="154" w:name="_Toc218007232"/>
      <w:bookmarkStart w:id="155" w:name="_Toc218007963"/>
      <w:r>
        <w:rPr>
          <w:rFonts w:hint="eastAsia" w:ascii="宋体" w:hAnsi="宋体" w:cs="宋体"/>
          <w:color w:val="000000"/>
          <w:kern w:val="0"/>
          <w:sz w:val="21"/>
          <w:szCs w:val="21"/>
        </w:rPr>
        <w:t>时间：</w:t>
      </w:r>
      <w:bookmarkStart w:id="156" w:name="B19_招标文件发售起始日期"/>
      <w:r>
        <w:rPr>
          <w:rFonts w:hint="eastAsia" w:ascii="宋体" w:hAnsi="宋体" w:cs="宋体"/>
          <w:color w:val="000000"/>
          <w:kern w:val="0"/>
          <w:sz w:val="21"/>
          <w:szCs w:val="21"/>
        </w:rPr>
        <w:t>2019年  月  日</w:t>
      </w:r>
      <w:bookmarkEnd w:id="156"/>
      <w:r>
        <w:rPr>
          <w:rFonts w:hint="eastAsia" w:ascii="宋体" w:hAnsi="宋体" w:cs="宋体"/>
          <w:color w:val="000000"/>
          <w:kern w:val="0"/>
          <w:sz w:val="21"/>
          <w:szCs w:val="21"/>
        </w:rPr>
        <w:t>至</w:t>
      </w:r>
      <w:bookmarkStart w:id="157" w:name="B20_招标文件发售截止日期"/>
      <w:r>
        <w:rPr>
          <w:rFonts w:hint="eastAsia" w:ascii="宋体" w:hAnsi="宋体" w:cs="宋体"/>
          <w:color w:val="000000"/>
          <w:kern w:val="0"/>
          <w:sz w:val="21"/>
          <w:szCs w:val="21"/>
        </w:rPr>
        <w:t>2019年  月  日</w:t>
      </w:r>
      <w:bookmarkEnd w:id="157"/>
      <w:r>
        <w:rPr>
          <w:rFonts w:hint="eastAsia" w:ascii="宋体" w:hAnsi="宋体" w:cs="宋体"/>
          <w:color w:val="000000"/>
          <w:kern w:val="0"/>
          <w:sz w:val="21"/>
          <w:szCs w:val="21"/>
        </w:rPr>
        <w:t>(双休日及法定节假日除外)</w:t>
      </w:r>
    </w:p>
    <w:p>
      <w:pPr>
        <w:widowControl/>
        <w:spacing w:line="312" w:lineRule="auto"/>
        <w:ind w:left="60" w:right="60" w:firstLine="540"/>
        <w:jc w:val="left"/>
        <w:rPr>
          <w:rFonts w:ascii="宋体" w:hAnsi="宋体" w:cs="宋体"/>
          <w:color w:val="000000"/>
          <w:kern w:val="0"/>
          <w:sz w:val="21"/>
          <w:szCs w:val="21"/>
        </w:rPr>
      </w:pPr>
      <w:r>
        <w:rPr>
          <w:rFonts w:hint="eastAsia" w:ascii="宋体" w:hAnsi="宋体" w:cs="宋体"/>
          <w:color w:val="000000"/>
          <w:kern w:val="0"/>
          <w:sz w:val="21"/>
          <w:szCs w:val="21"/>
        </w:rPr>
        <w:t>地点：</w:t>
      </w:r>
      <w:r>
        <w:rPr>
          <w:rFonts w:hint="eastAsia" w:ascii="宋体" w:hAnsi="宋体"/>
          <w:color w:val="000000"/>
          <w:kern w:val="0"/>
          <w:sz w:val="21"/>
          <w:szCs w:val="21"/>
        </w:rPr>
        <w:t>仙居县福应街道东门村东陈垟1号楼易创青年社区4楼</w:t>
      </w:r>
    </w:p>
    <w:p>
      <w:pPr>
        <w:widowControl/>
        <w:spacing w:line="312" w:lineRule="auto"/>
        <w:ind w:left="60" w:right="60" w:firstLine="540"/>
        <w:jc w:val="left"/>
        <w:rPr>
          <w:rFonts w:ascii="宋体" w:hAnsi="宋体"/>
          <w:color w:val="000000"/>
          <w:sz w:val="21"/>
          <w:szCs w:val="21"/>
        </w:rPr>
      </w:pPr>
      <w:r>
        <w:rPr>
          <w:rFonts w:hint="eastAsia" w:ascii="宋体" w:hAnsi="宋体" w:cs="宋体"/>
          <w:color w:val="000000"/>
          <w:kern w:val="0"/>
          <w:sz w:val="21"/>
          <w:szCs w:val="21"/>
        </w:rPr>
        <w:t>标书售价(元)：</w:t>
      </w:r>
      <w:r>
        <w:rPr>
          <w:rFonts w:hint="eastAsia" w:ascii="宋体" w:hAnsi="宋体"/>
          <w:color w:val="000000"/>
          <w:sz w:val="21"/>
          <w:szCs w:val="21"/>
        </w:rPr>
        <w:t>500元（售后不退）</w:t>
      </w:r>
    </w:p>
    <w:p>
      <w:pPr>
        <w:widowControl/>
        <w:spacing w:line="312" w:lineRule="auto"/>
        <w:ind w:right="60"/>
        <w:jc w:val="left"/>
        <w:rPr>
          <w:rFonts w:ascii="宋体" w:hAnsi="宋体"/>
          <w:color w:val="000000"/>
          <w:sz w:val="21"/>
          <w:szCs w:val="21"/>
        </w:rPr>
      </w:pPr>
      <w:r>
        <w:rPr>
          <w:rFonts w:hint="eastAsia" w:ascii="宋体" w:hAnsi="宋体" w:cs="宋体"/>
          <w:b/>
          <w:color w:val="000000"/>
          <w:kern w:val="0"/>
          <w:sz w:val="21"/>
          <w:szCs w:val="21"/>
        </w:rPr>
        <w:t>六、投标截止时间：</w:t>
      </w:r>
      <w:r>
        <w:rPr>
          <w:rFonts w:hint="eastAsia" w:ascii="宋体" w:hAnsi="宋体" w:cs="宋体"/>
          <w:color w:val="000000"/>
          <w:kern w:val="0"/>
          <w:sz w:val="21"/>
          <w:szCs w:val="21"/>
        </w:rPr>
        <w:t>2019年   月   日</w:t>
      </w:r>
      <w:bookmarkStart w:id="158" w:name="B26_投标截止时间"/>
      <w:r>
        <w:rPr>
          <w:rFonts w:hint="eastAsia" w:ascii="宋体" w:hAnsi="宋体" w:cs="宋体"/>
          <w:color w:val="000000"/>
          <w:kern w:val="0"/>
          <w:sz w:val="21"/>
          <w:szCs w:val="21"/>
        </w:rPr>
        <w:t>0</w:t>
      </w:r>
      <w:r>
        <w:rPr>
          <w:rFonts w:hint="eastAsia" w:ascii="宋体" w:hAnsi="宋体" w:cs="宋体"/>
          <w:kern w:val="0"/>
          <w:sz w:val="21"/>
          <w:szCs w:val="21"/>
        </w:rPr>
        <w:t>9:00</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8"/>
      <w:r>
        <w:rPr>
          <w:rFonts w:hint="eastAsia" w:ascii="宋体" w:hAnsi="宋体" w:cs="宋体"/>
          <w:kern w:val="0"/>
          <w:sz w:val="21"/>
          <w:szCs w:val="21"/>
        </w:rPr>
        <w:t>（北京时间）</w:t>
      </w:r>
    </w:p>
    <w:p>
      <w:pPr>
        <w:widowControl/>
        <w:spacing w:line="312" w:lineRule="auto"/>
        <w:ind w:right="60"/>
        <w:jc w:val="left"/>
        <w:outlineLvl w:val="0"/>
        <w:rPr>
          <w:rFonts w:ascii="宋体" w:hAnsi="宋体" w:cs="宋体"/>
          <w:color w:val="000000"/>
          <w:kern w:val="0"/>
          <w:sz w:val="21"/>
          <w:szCs w:val="21"/>
        </w:rPr>
      </w:pPr>
      <w:bookmarkStart w:id="159" w:name="_Toc283973062"/>
      <w:bookmarkStart w:id="160" w:name="_Toc290043097"/>
      <w:bookmarkStart w:id="161" w:name="_Toc292375883"/>
      <w:bookmarkStart w:id="162" w:name="_Toc301444175"/>
      <w:bookmarkStart w:id="163" w:name="_Toc302983079"/>
      <w:bookmarkStart w:id="164" w:name="_Toc237138379"/>
      <w:bookmarkStart w:id="165" w:name="_Toc237656256"/>
      <w:bookmarkStart w:id="166" w:name="_Toc238443291"/>
      <w:bookmarkStart w:id="167" w:name="_Toc239128662"/>
      <w:bookmarkStart w:id="168" w:name="_Toc240724035"/>
      <w:bookmarkStart w:id="169" w:name="_Toc240724370"/>
      <w:bookmarkStart w:id="170" w:name="_Toc248896030"/>
      <w:bookmarkStart w:id="171" w:name="_Toc248896178"/>
      <w:bookmarkStart w:id="172" w:name="_Toc248896337"/>
      <w:bookmarkStart w:id="173" w:name="_Toc255459627"/>
      <w:bookmarkStart w:id="174" w:name="_Toc217998404"/>
      <w:bookmarkStart w:id="175" w:name="_Toc218007233"/>
      <w:bookmarkStart w:id="176" w:name="_Toc218007964"/>
      <w:bookmarkStart w:id="177" w:name="_Toc237079655"/>
      <w:bookmarkStart w:id="178" w:name="_Toc306901432"/>
      <w:bookmarkStart w:id="179" w:name="_Toc255819811"/>
      <w:bookmarkStart w:id="180" w:name="_Toc255821805"/>
      <w:bookmarkStart w:id="181" w:name="_Toc261001050"/>
      <w:bookmarkStart w:id="182" w:name="_Toc261001142"/>
      <w:bookmarkStart w:id="183" w:name="_Toc277078927"/>
      <w:r>
        <w:rPr>
          <w:rFonts w:hint="eastAsia" w:ascii="宋体" w:hAnsi="宋体" w:cs="宋体"/>
          <w:b/>
          <w:color w:val="000000"/>
          <w:kern w:val="0"/>
          <w:sz w:val="21"/>
          <w:szCs w:val="21"/>
        </w:rPr>
        <w:t>七、投标地点：</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int="eastAsia" w:ascii="宋体" w:hAnsi="宋体"/>
          <w:sz w:val="21"/>
          <w:szCs w:val="21"/>
        </w:rPr>
        <w:t>仙居县公共资源交易中心开标室（仙居县南峰街道环城南路886号县人民政府办事大厅新办公楼四楼）</w:t>
      </w:r>
    </w:p>
    <w:p>
      <w:pPr>
        <w:widowControl/>
        <w:spacing w:line="312" w:lineRule="auto"/>
        <w:ind w:left="60" w:right="60"/>
        <w:jc w:val="left"/>
        <w:outlineLvl w:val="0"/>
        <w:rPr>
          <w:rFonts w:ascii="宋体" w:hAnsi="宋体" w:cs="宋体"/>
          <w:color w:val="000000"/>
          <w:kern w:val="0"/>
          <w:sz w:val="21"/>
          <w:szCs w:val="21"/>
        </w:rPr>
      </w:pPr>
      <w:bookmarkStart w:id="184" w:name="_Toc248896031"/>
      <w:bookmarkStart w:id="185" w:name="_Toc248896179"/>
      <w:bookmarkStart w:id="186" w:name="_Toc248896338"/>
      <w:bookmarkStart w:id="187" w:name="_Toc255459628"/>
      <w:bookmarkStart w:id="188" w:name="_Toc255819812"/>
      <w:bookmarkStart w:id="189" w:name="_Toc237656257"/>
      <w:bookmarkStart w:id="190" w:name="_Toc238443292"/>
      <w:bookmarkStart w:id="191" w:name="_Toc239128663"/>
      <w:bookmarkStart w:id="192" w:name="_Toc240724036"/>
      <w:bookmarkStart w:id="193" w:name="_Toc240724371"/>
      <w:bookmarkStart w:id="194" w:name="_Toc217998405"/>
      <w:bookmarkStart w:id="195" w:name="_Toc218007234"/>
      <w:bookmarkStart w:id="196" w:name="_Toc218007965"/>
      <w:bookmarkStart w:id="197" w:name="_Toc237079656"/>
      <w:bookmarkStart w:id="198" w:name="_Toc237138380"/>
      <w:bookmarkStart w:id="199" w:name="_Toc290043098"/>
      <w:bookmarkStart w:id="200" w:name="_Toc292375884"/>
      <w:bookmarkStart w:id="201" w:name="_Toc301444176"/>
      <w:bookmarkStart w:id="202" w:name="_Toc302983080"/>
      <w:bookmarkStart w:id="203" w:name="_Toc306901433"/>
      <w:bookmarkStart w:id="204" w:name="_Toc255821806"/>
      <w:bookmarkStart w:id="205" w:name="_Toc261001051"/>
      <w:bookmarkStart w:id="206" w:name="_Toc261001143"/>
      <w:bookmarkStart w:id="207" w:name="_Toc277078928"/>
      <w:bookmarkStart w:id="208" w:name="_Toc283973063"/>
      <w:r>
        <w:rPr>
          <w:rFonts w:hint="eastAsia" w:ascii="宋体" w:hAnsi="宋体" w:cs="宋体"/>
          <w:b/>
          <w:color w:val="000000"/>
          <w:kern w:val="0"/>
          <w:sz w:val="21"/>
          <w:szCs w:val="21"/>
        </w:rPr>
        <w:t>八、开标时间：</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hint="eastAsia" w:ascii="宋体" w:hAnsi="宋体" w:cs="宋体"/>
          <w:color w:val="000000"/>
          <w:kern w:val="0"/>
          <w:sz w:val="21"/>
          <w:szCs w:val="21"/>
        </w:rPr>
        <w:t>2019年   月   日0</w:t>
      </w:r>
      <w:r>
        <w:rPr>
          <w:rFonts w:hint="eastAsia" w:ascii="宋体" w:hAnsi="宋体" w:cs="宋体"/>
          <w:kern w:val="0"/>
          <w:sz w:val="21"/>
          <w:szCs w:val="21"/>
        </w:rPr>
        <w:t>9:00（北京时间）</w:t>
      </w:r>
    </w:p>
    <w:p>
      <w:pPr>
        <w:widowControl/>
        <w:spacing w:line="312" w:lineRule="auto"/>
        <w:ind w:left="60" w:right="60"/>
        <w:jc w:val="left"/>
        <w:rPr>
          <w:rFonts w:ascii="宋体" w:hAnsi="宋体"/>
          <w:sz w:val="21"/>
          <w:szCs w:val="21"/>
        </w:rPr>
      </w:pPr>
      <w:r>
        <w:rPr>
          <w:rFonts w:hint="eastAsia" w:ascii="宋体" w:hAnsi="宋体" w:cs="宋体"/>
          <w:b/>
          <w:bCs/>
          <w:color w:val="000000"/>
          <w:kern w:val="0"/>
          <w:sz w:val="21"/>
          <w:szCs w:val="21"/>
        </w:rPr>
        <w:t>九、开标地点</w:t>
      </w:r>
      <w:r>
        <w:rPr>
          <w:rFonts w:hint="eastAsia" w:ascii="宋体" w:hAnsi="宋体" w:cs="宋体"/>
          <w:color w:val="000000"/>
          <w:kern w:val="0"/>
          <w:sz w:val="21"/>
          <w:szCs w:val="21"/>
        </w:rPr>
        <w:t>：</w:t>
      </w:r>
      <w:r>
        <w:rPr>
          <w:rFonts w:hint="eastAsia" w:ascii="宋体" w:hAnsi="宋体"/>
          <w:sz w:val="21"/>
          <w:szCs w:val="21"/>
        </w:rPr>
        <w:t>仙居县公共资源交易中心开标室（仙居县南峰街道环城南路886号县人民政府办事大厅新办公楼四楼）</w:t>
      </w:r>
    </w:p>
    <w:p>
      <w:pPr>
        <w:widowControl/>
        <w:spacing w:line="312" w:lineRule="auto"/>
        <w:ind w:left="60" w:right="60"/>
        <w:jc w:val="left"/>
        <w:outlineLvl w:val="0"/>
        <w:rPr>
          <w:rFonts w:ascii="宋体" w:hAnsi="宋体" w:cs="宋体"/>
          <w:color w:val="000000"/>
          <w:kern w:val="0"/>
          <w:sz w:val="21"/>
          <w:szCs w:val="21"/>
        </w:rPr>
      </w:pPr>
      <w:bookmarkStart w:id="209" w:name="_Toc237656258"/>
      <w:bookmarkStart w:id="210" w:name="_Toc238443293"/>
      <w:bookmarkStart w:id="211" w:name="_Toc239128664"/>
      <w:bookmarkStart w:id="212" w:name="_Toc240724037"/>
      <w:bookmarkStart w:id="213" w:name="_Toc240724372"/>
      <w:bookmarkStart w:id="214" w:name="_Toc290043099"/>
      <w:bookmarkStart w:id="215" w:name="_Toc292375885"/>
      <w:bookmarkStart w:id="216" w:name="_Toc301444177"/>
      <w:bookmarkStart w:id="217" w:name="_Toc302983081"/>
      <w:bookmarkStart w:id="218" w:name="_Toc306901434"/>
      <w:bookmarkStart w:id="219" w:name="_Toc217998406"/>
      <w:bookmarkStart w:id="220" w:name="_Toc218007235"/>
      <w:bookmarkStart w:id="221" w:name="_Toc218007966"/>
      <w:bookmarkStart w:id="222" w:name="_Toc237079657"/>
      <w:bookmarkStart w:id="223" w:name="_Toc237138381"/>
      <w:bookmarkStart w:id="224" w:name="_Toc255821807"/>
      <w:bookmarkStart w:id="225" w:name="_Toc261001052"/>
      <w:bookmarkStart w:id="226" w:name="_Toc261001144"/>
      <w:bookmarkStart w:id="227" w:name="_Toc277078929"/>
      <w:bookmarkStart w:id="228" w:name="_Toc283973064"/>
      <w:bookmarkStart w:id="229" w:name="_Toc248896032"/>
      <w:bookmarkStart w:id="230" w:name="_Toc248896180"/>
      <w:bookmarkStart w:id="231" w:name="_Toc248896339"/>
      <w:bookmarkStart w:id="232" w:name="_Toc255459629"/>
      <w:bookmarkStart w:id="233" w:name="_Toc255819813"/>
      <w:r>
        <w:rPr>
          <w:rFonts w:hint="eastAsia" w:ascii="宋体" w:hAnsi="宋体" w:cs="宋体"/>
          <w:b/>
          <w:color w:val="000000"/>
          <w:kern w:val="0"/>
          <w:sz w:val="21"/>
          <w:szCs w:val="21"/>
        </w:rPr>
        <w:t>十、投标保证金：</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spacing w:line="312" w:lineRule="auto"/>
        <w:ind w:firstLine="420" w:firstLineChars="200"/>
        <w:rPr>
          <w:rFonts w:ascii="宋体" w:hAnsi="宋体" w:cs="宋体"/>
          <w:kern w:val="0"/>
          <w:sz w:val="21"/>
          <w:szCs w:val="21"/>
        </w:rPr>
      </w:pPr>
      <w:r>
        <w:rPr>
          <w:rFonts w:hint="eastAsia" w:ascii="宋体" w:hAnsi="宋体" w:cs="宋体"/>
          <w:kern w:val="0"/>
          <w:sz w:val="21"/>
          <w:szCs w:val="21"/>
        </w:rPr>
        <w:t>投标保证金：人民币</w:t>
      </w:r>
      <w:r>
        <w:rPr>
          <w:rFonts w:hint="eastAsia" w:ascii="宋体" w:hAnsi="宋体" w:cs="宋体"/>
          <w:kern w:val="0"/>
          <w:sz w:val="21"/>
          <w:szCs w:val="21"/>
          <w:u w:val="single"/>
        </w:rPr>
        <w:t xml:space="preserve"> 50000</w:t>
      </w:r>
      <w:r>
        <w:rPr>
          <w:rFonts w:hint="eastAsia" w:ascii="宋体" w:hAnsi="宋体" w:cs="宋体"/>
          <w:kern w:val="0"/>
          <w:sz w:val="21"/>
          <w:szCs w:val="21"/>
        </w:rPr>
        <w:t>元。交付方式：转账、电汇、银行汇票。投标保证金必须以投标单位名义交入台州市建设咨询有限公司仙居分公司账户，并注明项目名称，确保在投标截止时间前到账。</w:t>
      </w:r>
    </w:p>
    <w:p>
      <w:pPr>
        <w:widowControl/>
        <w:spacing w:line="312" w:lineRule="auto"/>
        <w:ind w:right="60" w:firstLine="413" w:firstLineChars="196"/>
        <w:jc w:val="left"/>
        <w:rPr>
          <w:rFonts w:ascii="黑体" w:hAnsi="宋体" w:eastAsia="黑体"/>
          <w:b/>
          <w:color w:val="000000"/>
          <w:sz w:val="21"/>
          <w:szCs w:val="21"/>
        </w:rPr>
      </w:pPr>
      <w:r>
        <w:rPr>
          <w:rFonts w:hint="eastAsia" w:ascii="黑体" w:hAnsi="宋体" w:eastAsia="黑体"/>
          <w:b/>
          <w:color w:val="000000"/>
          <w:sz w:val="21"/>
          <w:szCs w:val="21"/>
        </w:rPr>
        <w:t>开户名：台州市建设咨询有限公司仙居分公司</w:t>
      </w:r>
    </w:p>
    <w:p>
      <w:pPr>
        <w:widowControl/>
        <w:spacing w:line="312" w:lineRule="auto"/>
        <w:ind w:right="60" w:firstLine="413" w:firstLineChars="196"/>
        <w:jc w:val="left"/>
        <w:rPr>
          <w:rFonts w:ascii="黑体" w:hAnsi="宋体" w:eastAsia="黑体"/>
          <w:b/>
          <w:color w:val="000000"/>
          <w:sz w:val="21"/>
          <w:szCs w:val="21"/>
        </w:rPr>
      </w:pPr>
      <w:r>
        <w:rPr>
          <w:rFonts w:hint="eastAsia" w:ascii="黑体" w:hAnsi="宋体" w:eastAsia="黑体"/>
          <w:b/>
          <w:color w:val="000000"/>
          <w:sz w:val="21"/>
          <w:szCs w:val="21"/>
        </w:rPr>
        <w:t>开户行：浙江仙居农村商业银行股份有限公司市桥支行</w:t>
      </w:r>
    </w:p>
    <w:p>
      <w:pPr>
        <w:widowControl/>
        <w:spacing w:line="312" w:lineRule="auto"/>
        <w:ind w:left="61" w:leftChars="17" w:right="60" w:firstLine="310" w:firstLineChars="147"/>
        <w:jc w:val="left"/>
        <w:rPr>
          <w:rFonts w:ascii="宋体" w:hAnsi="宋体" w:cs="宋体"/>
          <w:color w:val="000000"/>
          <w:kern w:val="0"/>
          <w:sz w:val="21"/>
          <w:szCs w:val="21"/>
        </w:rPr>
      </w:pPr>
      <w:r>
        <w:rPr>
          <w:rFonts w:hint="eastAsia" w:ascii="黑体" w:hAnsi="宋体" w:eastAsia="黑体"/>
          <w:b/>
          <w:color w:val="000000"/>
          <w:sz w:val="21"/>
          <w:szCs w:val="21"/>
        </w:rPr>
        <w:t>账  号：201000163528657。</w:t>
      </w:r>
    </w:p>
    <w:p>
      <w:pPr>
        <w:widowControl/>
        <w:spacing w:line="312" w:lineRule="auto"/>
        <w:ind w:left="60" w:right="60"/>
        <w:jc w:val="left"/>
        <w:outlineLvl w:val="0"/>
        <w:rPr>
          <w:rFonts w:ascii="宋体" w:hAnsi="宋体" w:cs="宋体"/>
          <w:color w:val="000000"/>
          <w:kern w:val="0"/>
          <w:sz w:val="21"/>
          <w:szCs w:val="21"/>
        </w:rPr>
      </w:pPr>
      <w:bookmarkStart w:id="234" w:name="_Toc237656259"/>
      <w:bookmarkStart w:id="235" w:name="_Toc238443294"/>
      <w:bookmarkStart w:id="236" w:name="_Toc239128665"/>
      <w:bookmarkStart w:id="237" w:name="_Toc240724038"/>
      <w:bookmarkStart w:id="238" w:name="_Toc240724373"/>
      <w:bookmarkStart w:id="239" w:name="_Toc248896033"/>
      <w:bookmarkStart w:id="240" w:name="_Toc248896181"/>
      <w:bookmarkStart w:id="241" w:name="_Toc248896340"/>
      <w:bookmarkStart w:id="242" w:name="_Toc255459630"/>
      <w:bookmarkStart w:id="243" w:name="_Toc255819814"/>
      <w:bookmarkStart w:id="244" w:name="_Toc217998407"/>
      <w:bookmarkStart w:id="245" w:name="_Toc218007236"/>
      <w:bookmarkStart w:id="246" w:name="_Toc218007967"/>
      <w:bookmarkStart w:id="247" w:name="_Toc237079658"/>
      <w:bookmarkStart w:id="248" w:name="_Toc237138382"/>
      <w:bookmarkStart w:id="249" w:name="_Toc255821808"/>
      <w:bookmarkStart w:id="250" w:name="_Toc261001053"/>
      <w:bookmarkStart w:id="251" w:name="_Toc261001145"/>
      <w:bookmarkStart w:id="252" w:name="_Toc277078930"/>
      <w:bookmarkStart w:id="253" w:name="_Toc283973065"/>
      <w:bookmarkStart w:id="254" w:name="_Toc290043100"/>
      <w:bookmarkStart w:id="255" w:name="_Toc292375886"/>
      <w:bookmarkStart w:id="256" w:name="_Toc301444178"/>
      <w:bookmarkStart w:id="257" w:name="_Toc302983082"/>
      <w:bookmarkStart w:id="258" w:name="_Toc306901435"/>
      <w:r>
        <w:rPr>
          <w:rFonts w:hint="eastAsia" w:ascii="宋体" w:hAnsi="宋体" w:cs="宋体"/>
          <w:b/>
          <w:color w:val="000000"/>
          <w:kern w:val="0"/>
          <w:sz w:val="21"/>
          <w:szCs w:val="21"/>
        </w:rPr>
        <w:t>十一、其他事项：</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widowControl/>
        <w:spacing w:line="312" w:lineRule="auto"/>
        <w:ind w:right="60"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一次性向采购人和采购代理机构提出同一环节的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12" w:lineRule="auto"/>
        <w:ind w:left="60" w:right="60" w:firstLine="540"/>
        <w:jc w:val="left"/>
        <w:rPr>
          <w:rFonts w:ascii="宋体" w:hAnsi="宋体" w:cs="宋体"/>
          <w:b/>
          <w:kern w:val="0"/>
          <w:sz w:val="21"/>
          <w:szCs w:val="21"/>
        </w:rPr>
      </w:pPr>
      <w:r>
        <w:rPr>
          <w:rFonts w:hint="eastAsia" w:ascii="宋体" w:hAnsi="宋体" w:cs="宋体"/>
          <w:b/>
          <w:kern w:val="0"/>
          <w:sz w:val="21"/>
          <w:szCs w:val="21"/>
        </w:rPr>
        <w:t>2.报名方式及资料：</w:t>
      </w:r>
    </w:p>
    <w:p>
      <w:pPr>
        <w:widowControl/>
        <w:spacing w:line="312" w:lineRule="auto"/>
        <w:ind w:left="60" w:right="60" w:firstLine="540"/>
        <w:jc w:val="left"/>
        <w:rPr>
          <w:rFonts w:ascii="宋体" w:hAnsi="宋体" w:cs="宋体"/>
          <w:kern w:val="0"/>
          <w:sz w:val="21"/>
          <w:szCs w:val="21"/>
        </w:rPr>
      </w:pPr>
      <w:r>
        <w:rPr>
          <w:rFonts w:hint="eastAsia" w:ascii="宋体" w:hAnsi="宋体" w:cs="宋体"/>
          <w:color w:val="000000"/>
          <w:kern w:val="0"/>
          <w:sz w:val="21"/>
          <w:szCs w:val="21"/>
        </w:rPr>
        <w:t>供应商应进行现场报名，报名时需提供以下资料：</w:t>
      </w:r>
    </w:p>
    <w:p>
      <w:pPr>
        <w:widowControl/>
        <w:spacing w:line="312" w:lineRule="auto"/>
        <w:ind w:left="61" w:leftChars="17" w:right="60" w:firstLine="420" w:firstLineChars="200"/>
        <w:jc w:val="left"/>
        <w:rPr>
          <w:rFonts w:ascii="宋体" w:hAnsi="宋体" w:cs="宋体"/>
          <w:kern w:val="0"/>
          <w:sz w:val="21"/>
          <w:szCs w:val="21"/>
        </w:rPr>
      </w:pPr>
      <w:r>
        <w:rPr>
          <w:rFonts w:hint="eastAsia" w:ascii="宋体" w:hAnsi="宋体" w:cs="宋体"/>
          <w:kern w:val="0"/>
          <w:sz w:val="21"/>
          <w:szCs w:val="21"/>
        </w:rPr>
        <w:t>①</w:t>
      </w:r>
      <w:r>
        <w:rPr>
          <w:rFonts w:hint="eastAsia" w:ascii="宋体" w:hAnsi="宋体"/>
          <w:sz w:val="21"/>
          <w:szCs w:val="21"/>
        </w:rPr>
        <w:t>有效的营业执照复印件并加盖单位公章（事业单位参加投标的，则提供有效的《事业单位法人证书》复印件并加盖单位公章）</w:t>
      </w:r>
      <w:r>
        <w:rPr>
          <w:rFonts w:hint="eastAsia" w:ascii="宋体" w:hAnsi="宋体" w:cs="宋体"/>
          <w:kern w:val="0"/>
          <w:sz w:val="21"/>
          <w:szCs w:val="21"/>
        </w:rPr>
        <w:t>；</w:t>
      </w:r>
    </w:p>
    <w:p>
      <w:pPr>
        <w:widowControl/>
        <w:spacing w:line="312" w:lineRule="auto"/>
        <w:ind w:right="60" w:firstLine="420" w:firstLineChars="200"/>
        <w:jc w:val="left"/>
        <w:rPr>
          <w:rFonts w:ascii="宋体" w:hAnsi="宋体" w:cs="宋体"/>
          <w:kern w:val="0"/>
          <w:sz w:val="21"/>
          <w:szCs w:val="21"/>
        </w:rPr>
      </w:pPr>
      <w:r>
        <w:rPr>
          <w:rFonts w:hint="eastAsia" w:ascii="宋体" w:hAnsi="宋体" w:cs="宋体"/>
          <w:kern w:val="0"/>
          <w:sz w:val="21"/>
          <w:szCs w:val="21"/>
        </w:rPr>
        <w:t>②单位介绍信或授权委托书原件，授权代表的身份证原件及复印件；</w:t>
      </w:r>
    </w:p>
    <w:p>
      <w:pPr>
        <w:widowControl/>
        <w:snapToGrid w:val="0"/>
        <w:spacing w:line="288" w:lineRule="auto"/>
        <w:ind w:right="60" w:firstLine="420" w:firstLineChars="200"/>
        <w:rPr>
          <w:rFonts w:ascii="宋体" w:hAnsi="宋体" w:cs="宋体"/>
          <w:kern w:val="0"/>
          <w:sz w:val="21"/>
          <w:szCs w:val="21"/>
        </w:rPr>
      </w:pPr>
      <w:r>
        <w:rPr>
          <w:rFonts w:hint="eastAsia" w:ascii="宋体" w:hAnsi="宋体" w:cs="宋体"/>
          <w:kern w:val="0"/>
          <w:sz w:val="21"/>
          <w:szCs w:val="21"/>
        </w:rPr>
        <w:t>③</w:t>
      </w:r>
      <w:r>
        <w:rPr>
          <w:rFonts w:hint="eastAsia" w:ascii="宋体" w:hAnsi="宋体" w:cs="宋体"/>
          <w:b/>
          <w:kern w:val="0"/>
          <w:sz w:val="21"/>
          <w:szCs w:val="21"/>
        </w:rPr>
        <w:t>投标供应商特定条件要求的证明材料；</w:t>
      </w:r>
    </w:p>
    <w:p>
      <w:pPr>
        <w:widowControl/>
        <w:spacing w:line="312" w:lineRule="auto"/>
        <w:ind w:right="60" w:firstLine="420" w:firstLineChars="200"/>
        <w:jc w:val="left"/>
        <w:rPr>
          <w:rFonts w:ascii="宋体" w:hAnsi="宋体" w:cs="宋体"/>
          <w:kern w:val="0"/>
          <w:sz w:val="21"/>
          <w:szCs w:val="21"/>
        </w:rPr>
      </w:pPr>
      <w:r>
        <w:rPr>
          <w:rFonts w:hint="eastAsia" w:ascii="宋体" w:hAnsi="宋体" w:cs="宋体"/>
          <w:kern w:val="0"/>
          <w:sz w:val="21"/>
          <w:szCs w:val="21"/>
        </w:rPr>
        <w:t>④政府采购项目报名表。</w:t>
      </w:r>
    </w:p>
    <w:p>
      <w:pPr>
        <w:widowControl/>
        <w:spacing w:line="312" w:lineRule="auto"/>
        <w:ind w:right="60" w:firstLine="420" w:firstLineChars="200"/>
        <w:jc w:val="left"/>
        <w:rPr>
          <w:rFonts w:ascii="宋体" w:hAnsi="宋体" w:cs="宋体"/>
          <w:kern w:val="0"/>
          <w:sz w:val="21"/>
          <w:szCs w:val="21"/>
        </w:rPr>
      </w:pPr>
      <w:r>
        <w:rPr>
          <w:rFonts w:hint="eastAsia" w:ascii="宋体" w:hAnsi="宋体" w:cs="宋体"/>
          <w:kern w:val="0"/>
          <w:sz w:val="21"/>
          <w:szCs w:val="21"/>
        </w:rPr>
        <w:t>3.招标文件发售截止日后至投标截止时间前，允许潜在供应商继续报名。供应商如在采购代理机构发布本项目更正、补充或澄清公告后报名的，请自行登陆相关网站查看更正、补充或澄清公告内容，采购代理机构不再就上述内容作出书面通知。</w:t>
      </w:r>
    </w:p>
    <w:p>
      <w:pPr>
        <w:pStyle w:val="35"/>
        <w:snapToGrid w:val="0"/>
        <w:spacing w:before="0" w:beforeAutospacing="0" w:after="0" w:afterAutospacing="0" w:line="312" w:lineRule="auto"/>
        <w:ind w:firstLine="420" w:firstLineChars="200"/>
        <w:rPr>
          <w:rFonts w:hint="default"/>
          <w:sz w:val="21"/>
          <w:szCs w:val="21"/>
        </w:rPr>
      </w:pPr>
      <w:r>
        <w:rPr>
          <w:rFonts w:cs="宋体"/>
          <w:color w:val="000000"/>
          <w:sz w:val="21"/>
          <w:szCs w:val="21"/>
        </w:rPr>
        <w:t>4.本项目所有公告发布网站： “浙江省政府采购网”（http:// www.zjzfcg.gov.cn）和“仙居县公共资源交易中心”（</w:t>
      </w:r>
      <w:r>
        <w:rPr>
          <w:rFonts w:cs="宋体"/>
          <w:sz w:val="21"/>
          <w:szCs w:val="21"/>
        </w:rPr>
        <w:t xml:space="preserve"> </w:t>
      </w:r>
      <w:r>
        <w:fldChar w:fldCharType="begin"/>
      </w:r>
      <w:r>
        <w:instrText xml:space="preserve"> HYPERLINK "http://www.xjztb.cn" </w:instrText>
      </w:r>
      <w:r>
        <w:fldChar w:fldCharType="separate"/>
      </w:r>
      <w:r>
        <w:rPr>
          <w:rFonts w:cs="宋体"/>
          <w:sz w:val="21"/>
          <w:szCs w:val="21"/>
        </w:rPr>
        <w:t>http://www.xjztb.cn</w:t>
      </w:r>
      <w:r>
        <w:rPr>
          <w:rFonts w:cs="宋体"/>
          <w:sz w:val="21"/>
          <w:szCs w:val="21"/>
        </w:rPr>
        <w:fldChar w:fldCharType="end"/>
      </w:r>
      <w:r>
        <w:rPr>
          <w:rFonts w:cs="宋体"/>
          <w:color w:val="000000"/>
          <w:sz w:val="21"/>
          <w:szCs w:val="21"/>
        </w:rPr>
        <w:t>）。</w:t>
      </w:r>
    </w:p>
    <w:p>
      <w:pPr>
        <w:spacing w:line="312" w:lineRule="auto"/>
        <w:rPr>
          <w:rFonts w:ascii="宋体" w:hAnsi="宋体" w:cs="宋体"/>
          <w:b/>
          <w:color w:val="000000"/>
          <w:kern w:val="0"/>
          <w:sz w:val="21"/>
          <w:szCs w:val="21"/>
        </w:rPr>
      </w:pPr>
      <w:bookmarkStart w:id="259" w:name="B30_其他事项"/>
      <w:r>
        <w:rPr>
          <w:rFonts w:hint="eastAsia" w:ascii="宋体" w:hAnsi="宋体" w:cs="宋体"/>
          <w:b/>
          <w:color w:val="000000"/>
          <w:kern w:val="0"/>
          <w:sz w:val="21"/>
          <w:szCs w:val="21"/>
        </w:rPr>
        <w:t>十二、联系方式</w:t>
      </w:r>
    </w:p>
    <w:bookmarkEnd w:id="259"/>
    <w:p>
      <w:pPr>
        <w:spacing w:line="312" w:lineRule="auto"/>
        <w:ind w:firstLine="525" w:firstLineChars="250"/>
        <w:rPr>
          <w:rFonts w:ascii="宋体" w:hAnsi="宋体" w:cs="宋体"/>
          <w:color w:val="FF0000"/>
          <w:kern w:val="0"/>
          <w:sz w:val="21"/>
          <w:szCs w:val="21"/>
        </w:rPr>
      </w:pPr>
      <w:bookmarkStart w:id="260" w:name="_Toc306901436"/>
      <w:bookmarkStart w:id="261" w:name="_Toc173810692"/>
      <w:r>
        <w:rPr>
          <w:rFonts w:hint="eastAsia" w:ascii="宋体" w:hAnsi="宋体" w:cs="宋体"/>
          <w:kern w:val="0"/>
          <w:sz w:val="21"/>
          <w:szCs w:val="21"/>
        </w:rPr>
        <w:t>1、采购</w:t>
      </w:r>
      <w:r>
        <w:rPr>
          <w:rFonts w:hint="eastAsia" w:ascii="宋体" w:hAnsi="宋体" w:cs="宋体"/>
          <w:color w:val="000000"/>
          <w:kern w:val="0"/>
          <w:sz w:val="21"/>
          <w:szCs w:val="21"/>
        </w:rPr>
        <w:t>人：</w:t>
      </w:r>
      <w:r>
        <w:rPr>
          <w:rFonts w:hint="eastAsia" w:ascii="宋体" w:hAnsi="宋体"/>
          <w:color w:val="000000"/>
          <w:sz w:val="21"/>
          <w:szCs w:val="21"/>
        </w:rPr>
        <w:t>浙江神仙居景区运营管理有限公司</w:t>
      </w:r>
    </w:p>
    <w:p>
      <w:pPr>
        <w:widowControl/>
        <w:spacing w:line="312" w:lineRule="auto"/>
        <w:ind w:left="60" w:right="60" w:firstLine="540"/>
        <w:jc w:val="left"/>
        <w:rPr>
          <w:rFonts w:ascii="宋体" w:hAnsi="宋体" w:cs="宋体"/>
          <w:kern w:val="0"/>
          <w:sz w:val="21"/>
          <w:szCs w:val="21"/>
        </w:rPr>
      </w:pPr>
      <w:r>
        <w:rPr>
          <w:rFonts w:hint="eastAsia" w:ascii="宋体" w:hAnsi="宋体" w:cs="宋体"/>
          <w:kern w:val="0"/>
          <w:sz w:val="21"/>
          <w:szCs w:val="21"/>
        </w:rPr>
        <w:t>联系人：  赵  翔</w:t>
      </w:r>
    </w:p>
    <w:p>
      <w:pPr>
        <w:widowControl/>
        <w:spacing w:line="312" w:lineRule="auto"/>
        <w:ind w:left="60" w:right="60" w:firstLine="540"/>
        <w:jc w:val="left"/>
        <w:rPr>
          <w:rFonts w:ascii="宋体" w:hAnsi="宋体" w:cs="宋体"/>
          <w:kern w:val="0"/>
          <w:sz w:val="21"/>
          <w:szCs w:val="21"/>
        </w:rPr>
      </w:pPr>
      <w:r>
        <w:rPr>
          <w:rFonts w:hint="eastAsia" w:ascii="宋体" w:hAnsi="宋体" w:cs="宋体"/>
          <w:kern w:val="0"/>
          <w:sz w:val="21"/>
          <w:szCs w:val="21"/>
        </w:rPr>
        <w:t>联系电话： 13967613530</w:t>
      </w:r>
    </w:p>
    <w:p>
      <w:pPr>
        <w:widowControl/>
        <w:spacing w:line="312" w:lineRule="auto"/>
        <w:ind w:left="60" w:right="60" w:firstLine="540"/>
        <w:jc w:val="left"/>
        <w:rPr>
          <w:rFonts w:ascii="宋体" w:hAnsi="宋体" w:cs="宋体"/>
          <w:kern w:val="0"/>
          <w:sz w:val="21"/>
          <w:szCs w:val="21"/>
        </w:rPr>
      </w:pPr>
      <w:r>
        <w:rPr>
          <w:rFonts w:hint="eastAsia" w:ascii="宋体" w:hAnsi="宋体" w:cs="宋体"/>
          <w:kern w:val="0"/>
          <w:sz w:val="21"/>
          <w:szCs w:val="21"/>
        </w:rPr>
        <w:t>地</w:t>
      </w:r>
      <w:r>
        <w:rPr>
          <w:rFonts w:hint="eastAsia" w:ascii="宋体" w:hAnsi="宋体"/>
          <w:color w:val="000000"/>
          <w:sz w:val="21"/>
          <w:szCs w:val="21"/>
        </w:rPr>
        <w:t>址：</w:t>
      </w:r>
      <w:r>
        <w:rPr>
          <w:rFonts w:ascii="宋体" w:hAnsi="宋体"/>
          <w:color w:val="000000"/>
          <w:sz w:val="21"/>
          <w:szCs w:val="21"/>
        </w:rPr>
        <w:t xml:space="preserve"> </w:t>
      </w:r>
      <w:r>
        <w:fldChar w:fldCharType="begin"/>
      </w:r>
      <w:r>
        <w:instrText xml:space="preserve"> HYPERLINK "http://zjtaizhou.city8.com/zhuanyejigou/1062345_2ap4w_address.html" \t "_blank" </w:instrText>
      </w:r>
      <w:r>
        <w:fldChar w:fldCharType="separate"/>
      </w:r>
      <w:r>
        <w:rPr>
          <w:rFonts w:ascii="宋体" w:hAnsi="宋体"/>
          <w:color w:val="000000"/>
          <w:sz w:val="21"/>
          <w:szCs w:val="21"/>
        </w:rPr>
        <w:t>仙居</w:t>
      </w:r>
      <w:r>
        <w:rPr>
          <w:rFonts w:hint="eastAsia" w:ascii="宋体" w:hAnsi="宋体"/>
          <w:color w:val="000000"/>
          <w:sz w:val="21"/>
          <w:szCs w:val="21"/>
        </w:rPr>
        <w:t>县</w:t>
      </w:r>
      <w:r>
        <w:rPr>
          <w:rFonts w:hint="eastAsia" w:ascii="宋体" w:hAnsi="宋体"/>
          <w:color w:val="000000"/>
          <w:sz w:val="21"/>
          <w:szCs w:val="21"/>
        </w:rPr>
        <w:fldChar w:fldCharType="end"/>
      </w:r>
      <w:r>
        <w:rPr>
          <w:rFonts w:hint="eastAsia" w:ascii="宋体" w:hAnsi="宋体"/>
          <w:color w:val="000000"/>
          <w:sz w:val="21"/>
          <w:szCs w:val="21"/>
        </w:rPr>
        <w:t xml:space="preserve">  </w:t>
      </w:r>
    </w:p>
    <w:p>
      <w:pPr>
        <w:widowControl/>
        <w:spacing w:line="312" w:lineRule="auto"/>
        <w:ind w:right="62" w:firstLine="525" w:firstLineChars="250"/>
        <w:jc w:val="left"/>
        <w:rPr>
          <w:rFonts w:ascii="宋体" w:hAnsi="宋体" w:cs="宋体"/>
          <w:color w:val="000000"/>
          <w:kern w:val="0"/>
          <w:sz w:val="21"/>
          <w:szCs w:val="21"/>
        </w:rPr>
      </w:pPr>
      <w:r>
        <w:rPr>
          <w:rFonts w:hint="eastAsia" w:ascii="宋体" w:hAnsi="宋体" w:cs="宋体"/>
          <w:color w:val="000000"/>
          <w:kern w:val="0"/>
          <w:sz w:val="21"/>
          <w:szCs w:val="21"/>
        </w:rPr>
        <w:t>2.采购代理机构名称：台州市建设咨询有限公司</w:t>
      </w:r>
    </w:p>
    <w:p>
      <w:pPr>
        <w:widowControl/>
        <w:spacing w:line="312" w:lineRule="auto"/>
        <w:ind w:left="60" w:right="62" w:firstLine="540"/>
        <w:jc w:val="left"/>
        <w:rPr>
          <w:rFonts w:ascii="宋体" w:hAnsi="宋体" w:cs="宋体"/>
          <w:color w:val="000000"/>
          <w:kern w:val="0"/>
          <w:sz w:val="21"/>
          <w:szCs w:val="21"/>
        </w:rPr>
      </w:pPr>
      <w:r>
        <w:rPr>
          <w:rFonts w:hint="eastAsia" w:ascii="宋体" w:hAnsi="宋体" w:cs="宋体"/>
          <w:color w:val="000000"/>
          <w:kern w:val="0"/>
          <w:sz w:val="21"/>
          <w:szCs w:val="21"/>
        </w:rPr>
        <w:t>地址：</w:t>
      </w:r>
      <w:r>
        <w:rPr>
          <w:rFonts w:hint="eastAsia" w:ascii="宋体" w:hAnsi="宋体"/>
          <w:color w:val="000000"/>
          <w:kern w:val="0"/>
          <w:sz w:val="21"/>
          <w:szCs w:val="21"/>
        </w:rPr>
        <w:t>仙居县福应街道东门村东陈垟1号楼易创青年社区4楼</w:t>
      </w:r>
    </w:p>
    <w:p>
      <w:pPr>
        <w:widowControl/>
        <w:spacing w:line="312" w:lineRule="auto"/>
        <w:ind w:left="60" w:right="62" w:firstLine="540"/>
        <w:jc w:val="left"/>
        <w:rPr>
          <w:rFonts w:ascii="宋体" w:hAnsi="宋体" w:cs="宋体"/>
          <w:color w:val="000000"/>
          <w:kern w:val="0"/>
          <w:sz w:val="21"/>
          <w:szCs w:val="21"/>
        </w:rPr>
      </w:pPr>
      <w:r>
        <w:rPr>
          <w:rFonts w:hint="eastAsia" w:ascii="宋体" w:hAnsi="宋体" w:cs="宋体"/>
          <w:color w:val="000000"/>
          <w:kern w:val="0"/>
          <w:sz w:val="21"/>
          <w:szCs w:val="21"/>
        </w:rPr>
        <w:t>项目负责人：</w:t>
      </w:r>
      <w:bookmarkStart w:id="262" w:name="B35_联系人"/>
      <w:bookmarkEnd w:id="262"/>
      <w:r>
        <w:rPr>
          <w:rFonts w:hint="eastAsia" w:ascii="宋体" w:hAnsi="宋体" w:cs="宋体"/>
          <w:color w:val="000000"/>
          <w:kern w:val="0"/>
          <w:sz w:val="21"/>
          <w:szCs w:val="21"/>
        </w:rPr>
        <w:t xml:space="preserve">   万丛灿    徐一可</w:t>
      </w:r>
    </w:p>
    <w:p>
      <w:pPr>
        <w:widowControl/>
        <w:spacing w:line="312" w:lineRule="auto"/>
        <w:ind w:left="60" w:right="62" w:firstLine="540"/>
        <w:jc w:val="left"/>
        <w:rPr>
          <w:rFonts w:ascii="宋体" w:hAnsi="宋体" w:cs="宋体"/>
          <w:color w:val="000000"/>
          <w:kern w:val="0"/>
          <w:sz w:val="21"/>
          <w:szCs w:val="21"/>
        </w:rPr>
      </w:pPr>
      <w:r>
        <w:rPr>
          <w:rFonts w:hint="eastAsia" w:ascii="宋体" w:hAnsi="宋体" w:cs="宋体"/>
          <w:color w:val="000000"/>
          <w:kern w:val="0"/>
          <w:sz w:val="21"/>
          <w:szCs w:val="21"/>
        </w:rPr>
        <w:t>联系电话及传真号码：</w:t>
      </w:r>
      <w:r>
        <w:rPr>
          <w:rFonts w:ascii="宋体" w:hAnsi="宋体" w:cs="宋体"/>
          <w:color w:val="000000"/>
          <w:kern w:val="0"/>
          <w:sz w:val="21"/>
          <w:szCs w:val="21"/>
        </w:rPr>
        <w:t>0576-</w:t>
      </w:r>
      <w:r>
        <w:rPr>
          <w:rFonts w:hint="eastAsia" w:ascii="宋体" w:hAnsi="宋体" w:cs="宋体"/>
          <w:color w:val="000000"/>
          <w:kern w:val="0"/>
          <w:sz w:val="21"/>
          <w:szCs w:val="21"/>
        </w:rPr>
        <w:t xml:space="preserve">89325635  </w:t>
      </w:r>
      <w:r>
        <w:rPr>
          <w:rFonts w:ascii="宋体" w:hAnsi="宋体" w:cs="宋体"/>
          <w:color w:val="000000"/>
          <w:kern w:val="0"/>
          <w:sz w:val="21"/>
          <w:szCs w:val="21"/>
        </w:rPr>
        <w:t>87821579</w:t>
      </w:r>
    </w:p>
    <w:p>
      <w:pPr>
        <w:widowControl/>
        <w:spacing w:line="312" w:lineRule="auto"/>
        <w:ind w:left="60" w:right="62" w:firstLine="540"/>
        <w:jc w:val="left"/>
        <w:rPr>
          <w:rFonts w:ascii="宋体" w:hAnsi="宋体" w:cs="宋体"/>
          <w:color w:val="000000"/>
          <w:kern w:val="0"/>
          <w:sz w:val="21"/>
          <w:szCs w:val="21"/>
        </w:rPr>
      </w:pPr>
      <w:r>
        <w:rPr>
          <w:rFonts w:hint="eastAsia" w:ascii="宋体" w:hAnsi="宋体" w:cs="宋体"/>
          <w:color w:val="000000"/>
          <w:kern w:val="0"/>
          <w:sz w:val="21"/>
          <w:szCs w:val="21"/>
        </w:rPr>
        <w:t>3.</w:t>
      </w:r>
      <w:r>
        <w:rPr>
          <w:rFonts w:hint="eastAsia"/>
        </w:rPr>
        <w:t xml:space="preserve"> </w:t>
      </w:r>
      <w:r>
        <w:rPr>
          <w:rFonts w:hint="eastAsia" w:ascii="宋体" w:hAnsi="宋体" w:cs="宋体"/>
          <w:color w:val="000000"/>
          <w:kern w:val="0"/>
          <w:sz w:val="21"/>
          <w:szCs w:val="21"/>
        </w:rPr>
        <w:t>同级采购监督管理部门名称：仙居县国有资产管理局</w:t>
      </w:r>
    </w:p>
    <w:p>
      <w:pPr>
        <w:widowControl/>
        <w:spacing w:line="312" w:lineRule="auto"/>
        <w:ind w:left="60" w:right="62" w:firstLine="540"/>
        <w:jc w:val="left"/>
        <w:rPr>
          <w:rFonts w:ascii="宋体" w:hAnsi="宋体" w:cs="宋体"/>
          <w:color w:val="000000"/>
          <w:kern w:val="0"/>
          <w:sz w:val="21"/>
          <w:szCs w:val="21"/>
        </w:rPr>
      </w:pPr>
      <w:r>
        <w:rPr>
          <w:rFonts w:hint="eastAsia" w:ascii="宋体" w:hAnsi="宋体" w:cs="宋体"/>
          <w:color w:val="000000"/>
          <w:kern w:val="0"/>
          <w:sz w:val="21"/>
          <w:szCs w:val="21"/>
        </w:rPr>
        <w:t xml:space="preserve">联系人：泮先生   </w:t>
      </w:r>
    </w:p>
    <w:p>
      <w:pPr>
        <w:widowControl/>
        <w:spacing w:line="312" w:lineRule="auto"/>
        <w:ind w:left="60" w:right="62" w:firstLine="540"/>
        <w:jc w:val="left"/>
        <w:rPr>
          <w:rFonts w:ascii="宋体" w:hAnsi="宋体" w:cs="宋体"/>
          <w:color w:val="000000"/>
          <w:kern w:val="0"/>
          <w:sz w:val="21"/>
          <w:szCs w:val="21"/>
        </w:rPr>
      </w:pPr>
      <w:r>
        <w:rPr>
          <w:rFonts w:hint="eastAsia" w:ascii="宋体" w:hAnsi="宋体" w:cs="宋体"/>
          <w:color w:val="000000"/>
          <w:kern w:val="0"/>
          <w:sz w:val="21"/>
          <w:szCs w:val="21"/>
        </w:rPr>
        <w:t xml:space="preserve">监督投诉电话：0576-87782139          </w:t>
      </w:r>
    </w:p>
    <w:p>
      <w:pPr>
        <w:widowControl/>
        <w:spacing w:line="312" w:lineRule="auto"/>
        <w:ind w:left="60" w:right="62" w:firstLine="540"/>
        <w:jc w:val="left"/>
        <w:rPr>
          <w:rFonts w:ascii="宋体" w:hAnsi="宋体" w:cs="宋体"/>
          <w:color w:val="000000"/>
          <w:kern w:val="0"/>
          <w:sz w:val="21"/>
          <w:szCs w:val="21"/>
        </w:rPr>
      </w:pPr>
      <w:r>
        <w:rPr>
          <w:rFonts w:hint="eastAsia" w:ascii="宋体" w:hAnsi="宋体" w:cs="宋体"/>
          <w:color w:val="000000"/>
          <w:kern w:val="0"/>
          <w:sz w:val="21"/>
          <w:szCs w:val="21"/>
        </w:rPr>
        <w:t>传真：0576-87782139</w:t>
      </w:r>
    </w:p>
    <w:p>
      <w:pPr>
        <w:widowControl/>
        <w:spacing w:line="312" w:lineRule="auto"/>
        <w:ind w:left="60" w:right="60" w:firstLine="540"/>
        <w:jc w:val="left"/>
        <w:rPr>
          <w:rFonts w:ascii="宋体" w:hAnsi="宋体" w:cs="宋体"/>
          <w:color w:val="000000"/>
          <w:kern w:val="0"/>
          <w:sz w:val="21"/>
          <w:szCs w:val="21"/>
        </w:rPr>
      </w:pPr>
      <w:r>
        <w:rPr>
          <w:rFonts w:hint="eastAsia" w:ascii="宋体" w:hAnsi="宋体" w:cs="宋体"/>
          <w:color w:val="000000"/>
          <w:kern w:val="0"/>
          <w:sz w:val="21"/>
          <w:szCs w:val="21"/>
        </w:rPr>
        <w:t>地址：仙居县南峰街道环城南路原国税大楼611房间</w:t>
      </w:r>
    </w:p>
    <w:p>
      <w:pPr>
        <w:widowControl/>
        <w:spacing w:line="312" w:lineRule="auto"/>
        <w:ind w:left="60" w:right="60" w:firstLine="540"/>
        <w:jc w:val="left"/>
        <w:rPr>
          <w:rFonts w:ascii="宋体" w:hAnsi="宋体" w:cs="宋体"/>
          <w:color w:val="000000"/>
          <w:kern w:val="0"/>
          <w:sz w:val="21"/>
          <w:szCs w:val="21"/>
        </w:rPr>
      </w:pPr>
    </w:p>
    <w:p>
      <w:pPr>
        <w:wordWrap w:val="0"/>
        <w:spacing w:line="360" w:lineRule="auto"/>
        <w:ind w:right="480" w:firstLine="4410" w:firstLineChars="2100"/>
        <w:jc w:val="right"/>
        <w:rPr>
          <w:rFonts w:ascii="宋体" w:hAnsi="宋体" w:cs="宋体"/>
          <w:color w:val="000000"/>
          <w:kern w:val="0"/>
          <w:sz w:val="21"/>
          <w:szCs w:val="21"/>
        </w:rPr>
      </w:pPr>
      <w:r>
        <w:rPr>
          <w:rFonts w:hint="eastAsia" w:ascii="宋体" w:hAnsi="宋体" w:cs="宋体"/>
          <w:color w:val="000000"/>
          <w:kern w:val="0"/>
          <w:sz w:val="21"/>
          <w:szCs w:val="21"/>
        </w:rPr>
        <w:t xml:space="preserve"> </w:t>
      </w:r>
    </w:p>
    <w:p>
      <w:pPr>
        <w:widowControl/>
        <w:spacing w:before="60" w:after="60" w:line="360" w:lineRule="auto"/>
        <w:ind w:left="60" w:right="60" w:firstLine="540"/>
        <w:jc w:val="left"/>
        <w:rPr>
          <w:rFonts w:ascii="宋体" w:hAnsi="宋体" w:cs="宋体"/>
          <w:color w:val="000000"/>
          <w:kern w:val="0"/>
          <w:sz w:val="21"/>
          <w:szCs w:val="21"/>
        </w:rPr>
      </w:pPr>
      <w:r>
        <w:rPr>
          <w:rFonts w:ascii="宋体" w:hAnsi="宋体" w:cs="宋体"/>
          <w:color w:val="000000"/>
          <w:kern w:val="0"/>
          <w:sz w:val="21"/>
          <w:szCs w:val="21"/>
        </w:rPr>
        <w:t xml:space="preserve"> </w:t>
      </w:r>
      <w:r>
        <w:rPr>
          <w:rFonts w:hint="eastAsia" w:ascii="宋体" w:hAnsi="宋体" w:cs="宋体"/>
          <w:color w:val="000000"/>
          <w:kern w:val="0"/>
          <w:sz w:val="21"/>
          <w:szCs w:val="21"/>
        </w:rPr>
        <w:t xml:space="preserve">                                                2019年6月</w:t>
      </w:r>
    </w:p>
    <w:p>
      <w:pPr>
        <w:autoSpaceDE w:val="0"/>
        <w:autoSpaceDN w:val="0"/>
        <w:adjustRightInd w:val="0"/>
        <w:spacing w:line="360" w:lineRule="auto"/>
        <w:jc w:val="center"/>
        <w:outlineLvl w:val="0"/>
        <w:rPr>
          <w:b/>
          <w:color w:val="000000"/>
          <w:szCs w:val="36"/>
        </w:rPr>
      </w:pPr>
      <w:r>
        <w:rPr>
          <w:rFonts w:ascii="宋体" w:hAnsi="宋体"/>
          <w:b/>
          <w:color w:val="000000"/>
          <w:sz w:val="21"/>
          <w:szCs w:val="21"/>
        </w:rPr>
        <w:br w:type="page"/>
      </w:r>
      <w:r>
        <w:rPr>
          <w:rFonts w:hint="eastAsia"/>
          <w:b/>
          <w:color w:val="000000"/>
          <w:szCs w:val="36"/>
        </w:rPr>
        <w:t>第二部分</w:t>
      </w:r>
      <w:r>
        <w:rPr>
          <w:b/>
          <w:color w:val="000000"/>
          <w:szCs w:val="36"/>
        </w:rPr>
        <w:t xml:space="preserve"> </w:t>
      </w:r>
      <w:r>
        <w:rPr>
          <w:rFonts w:hint="eastAsia"/>
          <w:b/>
          <w:color w:val="000000"/>
          <w:szCs w:val="36"/>
        </w:rPr>
        <w:t>采购需求</w:t>
      </w:r>
      <w:bookmarkEnd w:id="260"/>
    </w:p>
    <w:p>
      <w:pPr>
        <w:rPr>
          <w:rFonts w:ascii="宋体" w:hAnsi="宋体"/>
          <w:b/>
          <w:sz w:val="21"/>
          <w:szCs w:val="21"/>
        </w:rPr>
      </w:pPr>
      <w:bookmarkStart w:id="263" w:name="_Toc306901444"/>
      <w:r>
        <w:rPr>
          <w:rFonts w:hint="eastAsia" w:ascii="宋体" w:hAnsi="宋体"/>
          <w:b/>
          <w:sz w:val="21"/>
          <w:szCs w:val="21"/>
        </w:rPr>
        <w:t>一、采购清单及要求：</w:t>
      </w:r>
    </w:p>
    <w:p>
      <w:pPr>
        <w:spacing w:line="500" w:lineRule="exact"/>
        <w:ind w:firstLine="420" w:firstLineChars="200"/>
        <w:rPr>
          <w:rFonts w:ascii="宋体" w:hAnsi="宋体"/>
          <w:bCs/>
          <w:sz w:val="21"/>
          <w:szCs w:val="21"/>
        </w:rPr>
      </w:pPr>
      <w:r>
        <w:rPr>
          <w:rFonts w:hint="eastAsia" w:ascii="宋体" w:hAnsi="宋体"/>
          <w:bCs/>
          <w:sz w:val="21"/>
          <w:szCs w:val="21"/>
        </w:rPr>
        <w:t>1、工程内容：本项目为交钥匙项目，包括但不限于木材采购、木屋制作及安装、水电安装、空调等。</w:t>
      </w:r>
    </w:p>
    <w:p>
      <w:pPr>
        <w:ind w:firstLine="420" w:firstLineChars="200"/>
        <w:rPr>
          <w:rFonts w:ascii="宋体" w:hAnsi="宋体"/>
          <w:b/>
          <w:sz w:val="21"/>
          <w:szCs w:val="21"/>
        </w:rPr>
      </w:pPr>
      <w:r>
        <w:rPr>
          <w:rFonts w:hint="eastAsia" w:ascii="宋体" w:hAnsi="宋体"/>
          <w:bCs/>
          <w:sz w:val="21"/>
          <w:szCs w:val="21"/>
        </w:rPr>
        <w:t>2、单位及数量：</w:t>
      </w:r>
    </w:p>
    <w:tbl>
      <w:tblPr>
        <w:tblStyle w:val="39"/>
        <w:tblW w:w="8178" w:type="dxa"/>
        <w:jc w:val="center"/>
        <w:tblInd w:w="-1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2"/>
        <w:gridCol w:w="1769"/>
        <w:gridCol w:w="1985"/>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3052" w:type="dxa"/>
            <w:vAlign w:val="center"/>
          </w:tcPr>
          <w:p>
            <w:pPr>
              <w:widowControl/>
              <w:jc w:val="center"/>
              <w:textAlignment w:val="center"/>
              <w:rPr>
                <w:rFonts w:ascii="宋体" w:hAnsi="宋体" w:cs="宋体"/>
                <w:b/>
                <w:bCs/>
                <w:spacing w:val="40"/>
                <w:kern w:val="0"/>
                <w:sz w:val="21"/>
                <w:szCs w:val="21"/>
              </w:rPr>
            </w:pPr>
            <w:r>
              <w:rPr>
                <w:rFonts w:hint="eastAsia" w:ascii="宋体" w:hAnsi="宋体" w:cs="宋体"/>
                <w:b/>
                <w:bCs/>
                <w:spacing w:val="40"/>
                <w:kern w:val="0"/>
                <w:sz w:val="21"/>
                <w:szCs w:val="21"/>
              </w:rPr>
              <w:t>木屋名称</w:t>
            </w:r>
          </w:p>
        </w:tc>
        <w:tc>
          <w:tcPr>
            <w:tcW w:w="1769" w:type="dxa"/>
            <w:vAlign w:val="center"/>
          </w:tcPr>
          <w:p>
            <w:pPr>
              <w:widowControl/>
              <w:jc w:val="center"/>
              <w:textAlignment w:val="center"/>
              <w:rPr>
                <w:rFonts w:ascii="宋体" w:hAnsi="宋体" w:cs="宋体"/>
                <w:b/>
                <w:bCs/>
                <w:spacing w:val="40"/>
                <w:kern w:val="0"/>
                <w:sz w:val="21"/>
                <w:szCs w:val="21"/>
              </w:rPr>
            </w:pPr>
            <w:r>
              <w:rPr>
                <w:rFonts w:hint="eastAsia" w:ascii="宋体" w:hAnsi="宋体" w:cs="宋体"/>
                <w:b/>
                <w:bCs/>
                <w:spacing w:val="40"/>
                <w:kern w:val="0"/>
                <w:sz w:val="21"/>
                <w:szCs w:val="21"/>
              </w:rPr>
              <w:t>数量(幢)</w:t>
            </w:r>
          </w:p>
        </w:tc>
        <w:tc>
          <w:tcPr>
            <w:tcW w:w="1985" w:type="dxa"/>
            <w:vAlign w:val="center"/>
          </w:tcPr>
          <w:p>
            <w:pPr>
              <w:widowControl/>
              <w:jc w:val="center"/>
              <w:textAlignment w:val="center"/>
              <w:rPr>
                <w:rFonts w:ascii="宋体" w:hAnsi="宋体" w:cs="宋体"/>
                <w:b/>
                <w:bCs/>
                <w:spacing w:val="40"/>
                <w:kern w:val="0"/>
                <w:sz w:val="21"/>
                <w:szCs w:val="21"/>
              </w:rPr>
            </w:pPr>
            <w:r>
              <w:rPr>
                <w:rFonts w:hint="eastAsia" w:ascii="宋体" w:hAnsi="宋体" w:cs="宋体"/>
                <w:b/>
                <w:bCs/>
                <w:spacing w:val="40"/>
                <w:kern w:val="0"/>
                <w:sz w:val="21"/>
                <w:szCs w:val="21"/>
              </w:rPr>
              <w:t>木屋面积(㎡)</w:t>
            </w:r>
          </w:p>
        </w:tc>
        <w:tc>
          <w:tcPr>
            <w:tcW w:w="1372" w:type="dxa"/>
            <w:vAlign w:val="center"/>
          </w:tcPr>
          <w:p>
            <w:pPr>
              <w:widowControl/>
              <w:jc w:val="center"/>
              <w:textAlignment w:val="center"/>
              <w:rPr>
                <w:rFonts w:ascii="宋体" w:hAnsi="宋体" w:cs="宋体"/>
                <w:b/>
                <w:bCs/>
                <w:spacing w:val="40"/>
                <w:kern w:val="0"/>
                <w:sz w:val="21"/>
                <w:szCs w:val="21"/>
              </w:rPr>
            </w:pPr>
            <w:r>
              <w:rPr>
                <w:rFonts w:hint="eastAsia" w:ascii="宋体" w:hAnsi="宋体" w:cs="宋体"/>
                <w:b/>
                <w:bCs/>
                <w:spacing w:val="4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305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木屋A</w:t>
            </w:r>
          </w:p>
        </w:tc>
        <w:tc>
          <w:tcPr>
            <w:tcW w:w="1769"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985"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80</w:t>
            </w:r>
            <w:r>
              <w:rPr>
                <w:rFonts w:hint="eastAsia" w:ascii="宋体" w:hAnsi="宋体" w:cs="宋体"/>
                <w:spacing w:val="40"/>
                <w:kern w:val="0"/>
                <w:sz w:val="21"/>
                <w:szCs w:val="21"/>
              </w:rPr>
              <w:t>㎡</w:t>
            </w:r>
          </w:p>
        </w:tc>
        <w:tc>
          <w:tcPr>
            <w:tcW w:w="1372" w:type="dxa"/>
            <w:vMerge w:val="restar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相应图纸见附件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305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木屋B</w:t>
            </w:r>
          </w:p>
        </w:tc>
        <w:tc>
          <w:tcPr>
            <w:tcW w:w="1769"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985"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27.5</w:t>
            </w:r>
            <w:r>
              <w:rPr>
                <w:rFonts w:hint="eastAsia" w:ascii="宋体" w:hAnsi="宋体" w:cs="宋体"/>
                <w:spacing w:val="40"/>
                <w:kern w:val="0"/>
                <w:sz w:val="21"/>
                <w:szCs w:val="21"/>
              </w:rPr>
              <w:t>㎡</w:t>
            </w:r>
          </w:p>
        </w:tc>
        <w:tc>
          <w:tcPr>
            <w:tcW w:w="1372" w:type="dxa"/>
            <w:vMerge w:val="continue"/>
            <w:vAlign w:val="center"/>
          </w:tcPr>
          <w:p>
            <w:pPr>
              <w:widowControl/>
              <w:jc w:val="center"/>
              <w:textAlignment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305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木屋C</w:t>
            </w:r>
          </w:p>
        </w:tc>
        <w:tc>
          <w:tcPr>
            <w:tcW w:w="1769"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985"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40</w:t>
            </w:r>
            <w:r>
              <w:rPr>
                <w:rFonts w:hint="eastAsia" w:ascii="宋体" w:hAnsi="宋体" w:cs="宋体"/>
                <w:spacing w:val="40"/>
                <w:kern w:val="0"/>
                <w:sz w:val="21"/>
                <w:szCs w:val="21"/>
              </w:rPr>
              <w:t>㎡</w:t>
            </w:r>
          </w:p>
        </w:tc>
        <w:tc>
          <w:tcPr>
            <w:tcW w:w="1372" w:type="dxa"/>
            <w:vMerge w:val="continue"/>
            <w:vAlign w:val="center"/>
          </w:tcPr>
          <w:p>
            <w:pPr>
              <w:widowControl/>
              <w:jc w:val="center"/>
              <w:textAlignment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305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木屋D</w:t>
            </w:r>
          </w:p>
        </w:tc>
        <w:tc>
          <w:tcPr>
            <w:tcW w:w="1769"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985"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35</w:t>
            </w:r>
            <w:r>
              <w:rPr>
                <w:rFonts w:hint="eastAsia" w:ascii="宋体" w:hAnsi="宋体" w:cs="宋体"/>
                <w:spacing w:val="40"/>
                <w:kern w:val="0"/>
                <w:sz w:val="21"/>
                <w:szCs w:val="21"/>
              </w:rPr>
              <w:t>㎡</w:t>
            </w:r>
          </w:p>
        </w:tc>
        <w:tc>
          <w:tcPr>
            <w:tcW w:w="1372" w:type="dxa"/>
            <w:vMerge w:val="continue"/>
            <w:vAlign w:val="center"/>
          </w:tcPr>
          <w:p>
            <w:pPr>
              <w:widowControl/>
              <w:jc w:val="center"/>
              <w:textAlignment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4" w:hRule="atLeast"/>
          <w:jc w:val="center"/>
        </w:trPr>
        <w:tc>
          <w:tcPr>
            <w:tcW w:w="305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木屋E</w:t>
            </w:r>
          </w:p>
        </w:tc>
        <w:tc>
          <w:tcPr>
            <w:tcW w:w="1769"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985"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106</w:t>
            </w:r>
            <w:r>
              <w:rPr>
                <w:rFonts w:hint="eastAsia" w:ascii="宋体" w:hAnsi="宋体" w:cs="宋体"/>
                <w:spacing w:val="40"/>
                <w:kern w:val="0"/>
                <w:sz w:val="21"/>
                <w:szCs w:val="21"/>
              </w:rPr>
              <w:t>㎡</w:t>
            </w:r>
          </w:p>
        </w:tc>
        <w:tc>
          <w:tcPr>
            <w:tcW w:w="1372" w:type="dxa"/>
            <w:vMerge w:val="continue"/>
            <w:vAlign w:val="center"/>
          </w:tcPr>
          <w:p>
            <w:pPr>
              <w:widowControl/>
              <w:jc w:val="center"/>
              <w:textAlignment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305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木屋F</w:t>
            </w:r>
          </w:p>
        </w:tc>
        <w:tc>
          <w:tcPr>
            <w:tcW w:w="1769"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985"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336</w:t>
            </w:r>
            <w:r>
              <w:rPr>
                <w:rFonts w:hint="eastAsia" w:ascii="宋体" w:hAnsi="宋体" w:cs="宋体"/>
                <w:spacing w:val="40"/>
                <w:kern w:val="0"/>
                <w:sz w:val="21"/>
                <w:szCs w:val="21"/>
              </w:rPr>
              <w:t>㎡</w:t>
            </w:r>
          </w:p>
        </w:tc>
        <w:tc>
          <w:tcPr>
            <w:tcW w:w="1372" w:type="dxa"/>
            <w:vMerge w:val="continue"/>
            <w:vAlign w:val="center"/>
          </w:tcPr>
          <w:p>
            <w:pPr>
              <w:widowControl/>
              <w:jc w:val="center"/>
              <w:textAlignment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305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总计</w:t>
            </w:r>
          </w:p>
        </w:tc>
        <w:tc>
          <w:tcPr>
            <w:tcW w:w="5126" w:type="dxa"/>
            <w:gridSpan w:val="3"/>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624.5</w:t>
            </w:r>
            <w:r>
              <w:rPr>
                <w:rFonts w:hint="eastAsia" w:ascii="宋体" w:hAnsi="宋体" w:cs="宋体"/>
                <w:spacing w:val="40"/>
                <w:kern w:val="0"/>
                <w:sz w:val="21"/>
                <w:szCs w:val="21"/>
              </w:rPr>
              <w:t>㎡</w:t>
            </w:r>
          </w:p>
        </w:tc>
      </w:tr>
    </w:tbl>
    <w:p>
      <w:pPr>
        <w:rPr>
          <w:rFonts w:ascii="宋体" w:hAnsi="宋体"/>
          <w:b/>
          <w:sz w:val="21"/>
          <w:szCs w:val="21"/>
        </w:rPr>
      </w:pPr>
    </w:p>
    <w:p>
      <w:pPr>
        <w:snapToGrid w:val="0"/>
        <w:ind w:firstLine="310" w:firstLineChars="147"/>
      </w:pPr>
      <w:r>
        <w:rPr>
          <w:rFonts w:hint="eastAsia" w:ascii="宋体" w:hAnsi="宋体"/>
          <w:b/>
          <w:sz w:val="21"/>
          <w:szCs w:val="21"/>
        </w:rPr>
        <w:t>3、主要材料要求:</w:t>
      </w:r>
    </w:p>
    <w:tbl>
      <w:tblPr>
        <w:tblStyle w:val="39"/>
        <w:tblW w:w="8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69"/>
        <w:gridCol w:w="3006"/>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46" w:type="dxa"/>
            <w:vAlign w:val="center"/>
          </w:tcPr>
          <w:p>
            <w:pPr>
              <w:widowControl/>
              <w:jc w:val="center"/>
              <w:textAlignment w:val="center"/>
              <w:rPr>
                <w:rFonts w:ascii="宋体" w:hAnsi="宋体" w:cs="宋体"/>
                <w:b/>
                <w:bCs/>
                <w:spacing w:val="40"/>
                <w:kern w:val="0"/>
                <w:sz w:val="21"/>
                <w:szCs w:val="21"/>
              </w:rPr>
            </w:pPr>
            <w:r>
              <w:rPr>
                <w:rFonts w:hint="eastAsia" w:ascii="宋体" w:hAnsi="宋体" w:cs="宋体"/>
                <w:b/>
                <w:bCs/>
                <w:color w:val="000000"/>
                <w:kern w:val="0"/>
                <w:sz w:val="21"/>
                <w:szCs w:val="21"/>
              </w:rPr>
              <w:t>序号</w:t>
            </w:r>
          </w:p>
        </w:tc>
        <w:tc>
          <w:tcPr>
            <w:tcW w:w="1269" w:type="dxa"/>
            <w:vAlign w:val="center"/>
          </w:tcPr>
          <w:p>
            <w:pPr>
              <w:widowControl/>
              <w:jc w:val="center"/>
              <w:textAlignment w:val="center"/>
              <w:rPr>
                <w:rFonts w:ascii="宋体" w:hAnsi="宋体" w:cs="宋体"/>
                <w:b/>
                <w:bCs/>
                <w:spacing w:val="40"/>
                <w:kern w:val="0"/>
                <w:sz w:val="21"/>
                <w:szCs w:val="21"/>
              </w:rPr>
            </w:pPr>
            <w:r>
              <w:rPr>
                <w:rFonts w:hint="eastAsia" w:ascii="宋体" w:hAnsi="宋体" w:cs="宋体"/>
                <w:b/>
                <w:bCs/>
                <w:color w:val="000000"/>
                <w:kern w:val="0"/>
                <w:sz w:val="21"/>
                <w:szCs w:val="21"/>
              </w:rPr>
              <w:t>项目分类</w:t>
            </w:r>
          </w:p>
        </w:tc>
        <w:tc>
          <w:tcPr>
            <w:tcW w:w="3006" w:type="dxa"/>
            <w:vAlign w:val="center"/>
          </w:tcPr>
          <w:p>
            <w:pPr>
              <w:widowControl/>
              <w:jc w:val="center"/>
              <w:textAlignment w:val="center"/>
              <w:rPr>
                <w:rFonts w:ascii="宋体" w:hAnsi="宋体" w:cs="宋体"/>
                <w:b/>
                <w:bCs/>
                <w:spacing w:val="40"/>
                <w:kern w:val="0"/>
                <w:sz w:val="21"/>
                <w:szCs w:val="21"/>
              </w:rPr>
            </w:pPr>
            <w:r>
              <w:rPr>
                <w:rFonts w:hint="eastAsia" w:ascii="宋体" w:hAnsi="宋体" w:cs="宋体"/>
                <w:b/>
                <w:bCs/>
                <w:color w:val="000000"/>
                <w:kern w:val="0"/>
                <w:sz w:val="21"/>
                <w:szCs w:val="21"/>
              </w:rPr>
              <w:t>材料名称</w:t>
            </w:r>
          </w:p>
        </w:tc>
        <w:tc>
          <w:tcPr>
            <w:tcW w:w="3857" w:type="dxa"/>
            <w:vAlign w:val="center"/>
          </w:tcPr>
          <w:p>
            <w:pPr>
              <w:widowControl/>
              <w:jc w:val="center"/>
              <w:textAlignment w:val="center"/>
              <w:rPr>
                <w:rFonts w:ascii="宋体" w:hAnsi="宋体" w:cs="宋体"/>
                <w:b/>
                <w:bCs/>
                <w:spacing w:val="40"/>
                <w:kern w:val="0"/>
                <w:sz w:val="21"/>
                <w:szCs w:val="21"/>
              </w:rPr>
            </w:pPr>
            <w:r>
              <w:rPr>
                <w:rFonts w:hint="eastAsia" w:ascii="宋体" w:hAnsi="宋体" w:cs="宋体"/>
                <w:b/>
                <w:bCs/>
                <w:color w:val="000000"/>
                <w:kern w:val="0"/>
                <w:sz w:val="21"/>
                <w:szCs w:val="21"/>
              </w:rPr>
              <w:t>材料规格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46" w:type="dxa"/>
            <w:vMerge w:val="restart"/>
            <w:vAlign w:val="center"/>
          </w:tcPr>
          <w:p>
            <w:pPr>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269" w:type="dxa"/>
            <w:vMerge w:val="restar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地面基层</w:t>
            </w: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进口松木／SPF</w:t>
            </w:r>
          </w:p>
        </w:tc>
        <w:tc>
          <w:tcPr>
            <w:tcW w:w="3857"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38*184mm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widowControl/>
              <w:jc w:val="center"/>
              <w:textAlignment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防腐防水处理</w:t>
            </w:r>
          </w:p>
        </w:tc>
        <w:tc>
          <w:tcPr>
            <w:tcW w:w="3857"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防水卷材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46" w:type="dxa"/>
            <w:vMerge w:val="restar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269" w:type="dxa"/>
            <w:vMerge w:val="restar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木屋基础</w:t>
            </w: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防腐龙骨（防腐剂ACQ）</w:t>
            </w:r>
          </w:p>
        </w:tc>
        <w:tc>
          <w:tcPr>
            <w:tcW w:w="3857" w:type="dxa"/>
            <w:vAlign w:val="center"/>
          </w:tcPr>
          <w:p>
            <w:pPr>
              <w:widowControl/>
              <w:jc w:val="center"/>
              <w:textAlignment w:val="center"/>
              <w:rPr>
                <w:rFonts w:ascii="宋体" w:hAnsi="宋体" w:cs="宋体"/>
                <w:spacing w:val="40"/>
                <w:kern w:val="0"/>
                <w:sz w:val="21"/>
                <w:szCs w:val="21"/>
              </w:rPr>
            </w:pPr>
            <w:r>
              <w:rPr>
                <w:rFonts w:hint="eastAsia" w:ascii="宋体" w:hAnsi="宋体" w:cs="宋体"/>
                <w:spacing w:val="40"/>
                <w:kern w:val="0"/>
                <w:sz w:val="21"/>
                <w:szCs w:val="21"/>
              </w:rPr>
              <w:t>38*89，38*140,38*184，38*235mm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widowControl/>
              <w:jc w:val="center"/>
              <w:textAlignment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实木保温集成板</w:t>
            </w:r>
          </w:p>
        </w:tc>
        <w:tc>
          <w:tcPr>
            <w:tcW w:w="3857" w:type="dxa"/>
          </w:tcPr>
          <w:p>
            <w:pPr>
              <w:jc w:val="center"/>
              <w:rPr>
                <w:rFonts w:ascii="宋体" w:hAnsi="宋体" w:cs="宋体"/>
                <w:sz w:val="21"/>
                <w:szCs w:val="21"/>
              </w:rPr>
            </w:pPr>
            <w:r>
              <w:rPr>
                <w:rFonts w:hint="eastAsia" w:ascii="宋体" w:hAnsi="宋体" w:cs="宋体"/>
                <w:sz w:val="21"/>
                <w:szCs w:val="21"/>
              </w:rPr>
              <w:t>70*150㎜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4"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widowControl/>
              <w:jc w:val="center"/>
              <w:textAlignment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实木复合地板防水防潮层</w:t>
            </w:r>
          </w:p>
        </w:tc>
        <w:tc>
          <w:tcPr>
            <w:tcW w:w="3857" w:type="dxa"/>
          </w:tcPr>
          <w:p>
            <w:pPr>
              <w:jc w:val="center"/>
              <w:rPr>
                <w:rFonts w:ascii="宋体" w:hAnsi="宋体" w:cs="宋体"/>
                <w:sz w:val="21"/>
                <w:szCs w:val="21"/>
              </w:rPr>
            </w:pPr>
            <w:r>
              <w:rPr>
                <w:rFonts w:hint="eastAsia" w:ascii="宋体" w:hAnsi="宋体" w:cs="宋体"/>
                <w:sz w:val="21"/>
                <w:szCs w:val="21"/>
              </w:rPr>
              <w:t>防水透气膜2mm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widowControl/>
              <w:jc w:val="center"/>
              <w:textAlignment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木结构标准结构件（配图）</w:t>
            </w:r>
          </w:p>
        </w:tc>
        <w:tc>
          <w:tcPr>
            <w:tcW w:w="3857"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4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269"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结构柱</w:t>
            </w: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加拿大松木交合梁</w:t>
            </w:r>
          </w:p>
        </w:tc>
        <w:tc>
          <w:tcPr>
            <w:tcW w:w="3857" w:type="dxa"/>
          </w:tcPr>
          <w:p>
            <w:pPr>
              <w:jc w:val="center"/>
              <w:rPr>
                <w:rFonts w:ascii="宋体" w:hAnsi="宋体" w:cs="宋体"/>
                <w:sz w:val="21"/>
                <w:szCs w:val="21"/>
              </w:rPr>
            </w:pPr>
            <w:r>
              <w:rPr>
                <w:rFonts w:hint="eastAsia" w:ascii="宋体" w:hAnsi="宋体" w:cs="宋体"/>
                <w:sz w:val="21"/>
                <w:szCs w:val="21"/>
              </w:rPr>
              <w:t>38*89-38*180－235*235-70*235-70*184-70*140㎜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46" w:type="dxa"/>
            <w:vMerge w:val="restart"/>
            <w:vAlign w:val="center"/>
          </w:tcPr>
          <w:p>
            <w:pPr>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1269" w:type="dxa"/>
            <w:vMerge w:val="restart"/>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结构墙体</w:t>
            </w: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加拿大松木</w:t>
            </w:r>
          </w:p>
        </w:tc>
        <w:tc>
          <w:tcPr>
            <w:tcW w:w="3857" w:type="dxa"/>
          </w:tcPr>
          <w:p>
            <w:pPr>
              <w:jc w:val="center"/>
              <w:rPr>
                <w:rFonts w:ascii="宋体" w:hAnsi="宋体" w:cs="宋体"/>
                <w:sz w:val="21"/>
                <w:szCs w:val="21"/>
              </w:rPr>
            </w:pPr>
            <w:r>
              <w:rPr>
                <w:rFonts w:hint="eastAsia" w:ascii="宋体" w:hAnsi="宋体" w:cs="宋体"/>
                <w:sz w:val="21"/>
                <w:szCs w:val="21"/>
              </w:rPr>
              <w:t>38*89-38*180－235*235-70*235-70*184-70*140㎜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加拿大松木交合木</w:t>
            </w:r>
          </w:p>
        </w:tc>
        <w:tc>
          <w:tcPr>
            <w:tcW w:w="3857" w:type="dxa"/>
          </w:tcPr>
          <w:p>
            <w:pPr>
              <w:jc w:val="center"/>
              <w:rPr>
                <w:rFonts w:ascii="宋体" w:hAnsi="宋体" w:cs="宋体"/>
                <w:sz w:val="21"/>
                <w:szCs w:val="21"/>
              </w:rPr>
            </w:pPr>
            <w:r>
              <w:rPr>
                <w:rFonts w:hint="eastAsia" w:ascii="宋体" w:hAnsi="宋体" w:cs="宋体"/>
                <w:sz w:val="21"/>
                <w:szCs w:val="21"/>
              </w:rPr>
              <w:t>235*235-70*235-70*184－180*180㎜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红雪松内墙板</w:t>
            </w:r>
          </w:p>
        </w:tc>
        <w:tc>
          <w:tcPr>
            <w:tcW w:w="3857" w:type="dxa"/>
          </w:tcPr>
          <w:p>
            <w:pPr>
              <w:jc w:val="center"/>
              <w:rPr>
                <w:rFonts w:ascii="宋体" w:hAnsi="宋体" w:cs="宋体"/>
                <w:sz w:val="21"/>
                <w:szCs w:val="21"/>
              </w:rPr>
            </w:pPr>
            <w:r>
              <w:rPr>
                <w:rFonts w:hint="eastAsia" w:ascii="宋体" w:hAnsi="宋体" w:cs="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7"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深度碳化木板</w:t>
            </w:r>
          </w:p>
        </w:tc>
        <w:tc>
          <w:tcPr>
            <w:tcW w:w="3857"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石膏板</w:t>
            </w:r>
          </w:p>
        </w:tc>
        <w:tc>
          <w:tcPr>
            <w:tcW w:w="3857" w:type="dxa"/>
          </w:tcPr>
          <w:p>
            <w:pPr>
              <w:jc w:val="center"/>
              <w:rPr>
                <w:rFonts w:ascii="宋体" w:hAnsi="宋体" w:cs="宋体"/>
                <w:sz w:val="21"/>
                <w:szCs w:val="21"/>
              </w:rPr>
            </w:pPr>
            <w:r>
              <w:rPr>
                <w:rFonts w:hint="eastAsia" w:ascii="宋体" w:hAnsi="宋体" w:cs="宋体"/>
                <w:sz w:val="21"/>
                <w:szCs w:val="21"/>
              </w:rPr>
              <w:t>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防水透气膜</w:t>
            </w:r>
          </w:p>
        </w:tc>
        <w:tc>
          <w:tcPr>
            <w:tcW w:w="3857" w:type="dxa"/>
          </w:tcPr>
          <w:p>
            <w:pPr>
              <w:jc w:val="center"/>
              <w:rPr>
                <w:rFonts w:ascii="宋体" w:hAnsi="宋体" w:cs="宋体"/>
                <w:sz w:val="21"/>
                <w:szCs w:val="21"/>
              </w:rPr>
            </w:pPr>
            <w:r>
              <w:rPr>
                <w:rFonts w:hint="eastAsia" w:ascii="宋体" w:hAnsi="宋体" w:cs="宋体"/>
                <w:sz w:val="21"/>
                <w:szCs w:val="21"/>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OSB屋面板</w:t>
            </w:r>
          </w:p>
        </w:tc>
        <w:tc>
          <w:tcPr>
            <w:tcW w:w="3857" w:type="dxa"/>
          </w:tcPr>
          <w:p>
            <w:pPr>
              <w:jc w:val="center"/>
              <w:rPr>
                <w:rFonts w:ascii="宋体" w:hAnsi="宋体" w:cs="宋体"/>
                <w:sz w:val="21"/>
                <w:szCs w:val="21"/>
              </w:rPr>
            </w:pPr>
            <w:r>
              <w:rPr>
                <w:rFonts w:hint="eastAsia" w:ascii="宋体" w:hAnsi="宋体" w:cs="宋体"/>
                <w:color w:val="000000"/>
                <w:kern w:val="0"/>
                <w:sz w:val="21"/>
                <w:szCs w:val="21"/>
              </w:rPr>
              <w:t>OSB板</w:t>
            </w:r>
            <w:r>
              <w:rPr>
                <w:rFonts w:hint="eastAsia" w:ascii="宋体" w:hAnsi="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局部木刻楞</w:t>
            </w:r>
          </w:p>
        </w:tc>
        <w:tc>
          <w:tcPr>
            <w:tcW w:w="3857" w:type="dxa"/>
          </w:tcPr>
          <w:p>
            <w:pPr>
              <w:jc w:val="center"/>
              <w:rPr>
                <w:rFonts w:ascii="宋体" w:hAnsi="宋体" w:cs="宋体"/>
                <w:sz w:val="21"/>
                <w:szCs w:val="21"/>
              </w:rPr>
            </w:pPr>
            <w:r>
              <w:rPr>
                <w:rFonts w:hint="eastAsia" w:ascii="宋体" w:hAnsi="宋体" w:cs="宋体"/>
                <w:sz w:val="21"/>
                <w:szCs w:val="21"/>
              </w:rPr>
              <w:t>10.5cm保温胶合木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室内（外）保护木油/水性漆</w:t>
            </w:r>
          </w:p>
        </w:tc>
        <w:tc>
          <w:tcPr>
            <w:tcW w:w="3857" w:type="dxa"/>
          </w:tcPr>
          <w:p>
            <w:pPr>
              <w:jc w:val="center"/>
              <w:rPr>
                <w:rFonts w:ascii="宋体" w:hAnsi="宋体" w:cs="宋体"/>
                <w:sz w:val="21"/>
                <w:szCs w:val="21"/>
              </w:rPr>
            </w:pPr>
            <w:r>
              <w:rPr>
                <w:rFonts w:hint="eastAsia" w:ascii="宋体" w:hAnsi="宋体" w:cs="宋体"/>
                <w:sz w:val="21"/>
                <w:szCs w:val="21"/>
              </w:rPr>
              <w:t>博丁克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7" w:hRule="atLeast"/>
          <w:jc w:val="center"/>
        </w:trPr>
        <w:tc>
          <w:tcPr>
            <w:tcW w:w="646" w:type="dxa"/>
            <w:vMerge w:val="restart"/>
            <w:vAlign w:val="center"/>
          </w:tcPr>
          <w:p>
            <w:pPr>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1269" w:type="dxa"/>
            <w:vMerge w:val="restart"/>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保温屋面系统</w:t>
            </w: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垫层保温隔音集成板</w:t>
            </w:r>
          </w:p>
        </w:tc>
        <w:tc>
          <w:tcPr>
            <w:tcW w:w="3857" w:type="dxa"/>
          </w:tcPr>
          <w:p>
            <w:pPr>
              <w:jc w:val="center"/>
              <w:rPr>
                <w:rFonts w:ascii="宋体" w:hAnsi="宋体" w:cs="宋体"/>
                <w:sz w:val="21"/>
                <w:szCs w:val="21"/>
              </w:rPr>
            </w:pPr>
            <w:r>
              <w:rPr>
                <w:rFonts w:hint="eastAsia" w:ascii="宋体" w:hAnsi="宋体" w:cs="宋体"/>
                <w:sz w:val="21"/>
                <w:szCs w:val="21"/>
              </w:rPr>
              <w:t>70*150㎜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continue"/>
            <w:vAlign w:val="center"/>
          </w:tcPr>
          <w:p>
            <w:pPr>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双层保温隔音板</w:t>
            </w:r>
          </w:p>
        </w:tc>
        <w:tc>
          <w:tcPr>
            <w:tcW w:w="3857" w:type="dxa"/>
          </w:tcPr>
          <w:p>
            <w:pPr>
              <w:jc w:val="center"/>
              <w:rPr>
                <w:rFonts w:ascii="宋体" w:hAnsi="宋体" w:cs="宋体"/>
                <w:sz w:val="21"/>
                <w:szCs w:val="21"/>
              </w:rPr>
            </w:pPr>
            <w:r>
              <w:rPr>
                <w:rFonts w:hint="eastAsia" w:ascii="宋体" w:hAnsi="宋体" w:cs="宋体"/>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continue"/>
            <w:vAlign w:val="center"/>
          </w:tcPr>
          <w:p>
            <w:pPr>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屋面防水</w:t>
            </w:r>
          </w:p>
        </w:tc>
        <w:tc>
          <w:tcPr>
            <w:tcW w:w="3857" w:type="dxa"/>
          </w:tcPr>
          <w:p>
            <w:pPr>
              <w:jc w:val="center"/>
              <w:rPr>
                <w:rFonts w:ascii="宋体" w:hAnsi="宋体" w:cs="宋体"/>
                <w:sz w:val="21"/>
                <w:szCs w:val="21"/>
              </w:rPr>
            </w:pPr>
            <w:r>
              <w:rPr>
                <w:rFonts w:hint="eastAsia" w:ascii="宋体" w:hAnsi="宋体" w:cs="宋体"/>
                <w:color w:val="000000"/>
                <w:kern w:val="0"/>
                <w:sz w:val="21"/>
                <w:szCs w:val="21"/>
              </w:rPr>
              <w:t>防水透气膜</w:t>
            </w:r>
            <w:r>
              <w:rPr>
                <w:rFonts w:hint="eastAsia" w:ascii="宋体" w:hAnsi="宋体" w:cs="宋体"/>
                <w:sz w:val="21"/>
                <w:szCs w:val="21"/>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continue"/>
            <w:vAlign w:val="center"/>
          </w:tcPr>
          <w:p>
            <w:pPr>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SBS防水卷材</w:t>
            </w:r>
          </w:p>
        </w:tc>
        <w:tc>
          <w:tcPr>
            <w:tcW w:w="3857" w:type="dxa"/>
          </w:tcPr>
          <w:p>
            <w:pPr>
              <w:jc w:val="center"/>
              <w:rPr>
                <w:rFonts w:ascii="宋体" w:hAnsi="宋体" w:cs="宋体"/>
                <w:sz w:val="21"/>
                <w:szCs w:val="21"/>
              </w:rPr>
            </w:pPr>
            <w:r>
              <w:rPr>
                <w:rFonts w:hint="eastAsia" w:ascii="宋体" w:hAnsi="宋体" w:cs="宋体"/>
                <w:sz w:val="21"/>
                <w:szCs w:val="21"/>
              </w:rPr>
              <w:t>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continue"/>
            <w:vAlign w:val="center"/>
          </w:tcPr>
          <w:p>
            <w:pPr>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屋面瓦片</w:t>
            </w:r>
          </w:p>
        </w:tc>
        <w:tc>
          <w:tcPr>
            <w:tcW w:w="3857" w:type="dxa"/>
          </w:tcPr>
          <w:p>
            <w:pPr>
              <w:jc w:val="center"/>
              <w:rPr>
                <w:rFonts w:ascii="宋体" w:hAnsi="宋体" w:cs="宋体"/>
                <w:sz w:val="21"/>
                <w:szCs w:val="21"/>
              </w:rPr>
            </w:pPr>
            <w:r>
              <w:rPr>
                <w:rFonts w:hint="eastAsia" w:ascii="宋体" w:hAnsi="宋体" w:cs="宋体"/>
                <w:color w:val="000000"/>
                <w:kern w:val="0"/>
                <w:sz w:val="21"/>
                <w:szCs w:val="21"/>
              </w:rPr>
              <w:t>双层沥青瓦片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restart"/>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6</w:t>
            </w:r>
          </w:p>
        </w:tc>
        <w:tc>
          <w:tcPr>
            <w:tcW w:w="1269" w:type="dxa"/>
            <w:vMerge w:val="restart"/>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装饰选材</w:t>
            </w: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SPF</w:t>
            </w:r>
          </w:p>
        </w:tc>
        <w:tc>
          <w:tcPr>
            <w:tcW w:w="3857" w:type="dxa"/>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7" w:hRule="atLeast"/>
          <w:jc w:val="center"/>
        </w:trPr>
        <w:tc>
          <w:tcPr>
            <w:tcW w:w="646" w:type="dxa"/>
            <w:vMerge w:val="continue"/>
            <w:vAlign w:val="center"/>
          </w:tcPr>
          <w:p>
            <w:pPr>
              <w:widowControl/>
              <w:jc w:val="center"/>
              <w:textAlignment w:val="center"/>
              <w:rPr>
                <w:rFonts w:ascii="宋体" w:hAnsi="宋体" w:cs="宋体"/>
                <w:color w:val="00000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CCA防腐木室外；ACQ室内</w:t>
            </w:r>
          </w:p>
        </w:tc>
        <w:tc>
          <w:tcPr>
            <w:tcW w:w="3857" w:type="dxa"/>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钢化玻璃移门</w:t>
            </w:r>
          </w:p>
        </w:tc>
        <w:tc>
          <w:tcPr>
            <w:tcW w:w="3857" w:type="dxa"/>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入户实木门</w:t>
            </w:r>
          </w:p>
        </w:tc>
        <w:tc>
          <w:tcPr>
            <w:tcW w:w="3857" w:type="dxa"/>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黑色断桥铝中空钢化玻璃</w:t>
            </w:r>
          </w:p>
        </w:tc>
        <w:tc>
          <w:tcPr>
            <w:tcW w:w="3857" w:type="dxa"/>
            <w:vAlign w:val="center"/>
          </w:tcPr>
          <w:p>
            <w:pPr>
              <w:jc w:val="center"/>
              <w:rPr>
                <w:rFonts w:ascii="宋体" w:hAnsi="宋体" w:cs="宋体"/>
                <w:color w:val="000000"/>
                <w:sz w:val="21"/>
                <w:szCs w:val="21"/>
              </w:rPr>
            </w:pPr>
            <w:r>
              <w:rPr>
                <w:rFonts w:hint="eastAsia" w:ascii="宋体" w:hAnsi="宋体" w:cs="宋体"/>
                <w:color w:val="000000"/>
                <w:sz w:val="21"/>
                <w:szCs w:val="21"/>
              </w:rPr>
              <w:t>5+12A+5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固定天窗（12厚钢化玻璃）</w:t>
            </w:r>
          </w:p>
        </w:tc>
        <w:tc>
          <w:tcPr>
            <w:tcW w:w="3857" w:type="dxa"/>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智能门锁</w:t>
            </w:r>
          </w:p>
        </w:tc>
        <w:tc>
          <w:tcPr>
            <w:tcW w:w="3857" w:type="dxa"/>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7"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防水系统</w:t>
            </w:r>
          </w:p>
        </w:tc>
        <w:tc>
          <w:tcPr>
            <w:tcW w:w="3857" w:type="dxa"/>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防火系统</w:t>
            </w:r>
          </w:p>
        </w:tc>
        <w:tc>
          <w:tcPr>
            <w:tcW w:w="3857" w:type="dxa"/>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restar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1269" w:type="dxa"/>
            <w:vMerge w:val="restart"/>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空调</w:t>
            </w: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8台</w:t>
            </w:r>
          </w:p>
        </w:tc>
        <w:tc>
          <w:tcPr>
            <w:tcW w:w="3857" w:type="dxa"/>
            <w:vAlign w:val="center"/>
          </w:tcPr>
          <w:p>
            <w:pPr>
              <w:jc w:val="center"/>
              <w:rPr>
                <w:rFonts w:ascii="宋体" w:hAnsi="宋体" w:cs="宋体"/>
                <w:color w:val="000000"/>
                <w:sz w:val="21"/>
                <w:szCs w:val="21"/>
              </w:rPr>
            </w:pPr>
            <w:r>
              <w:rPr>
                <w:rFonts w:hint="eastAsia" w:ascii="宋体" w:hAnsi="宋体" w:cs="宋体"/>
                <w:color w:val="000000"/>
                <w:sz w:val="21"/>
                <w:szCs w:val="21"/>
              </w:rPr>
              <w:t>3P或等功率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6" w:type="dxa"/>
            <w:vMerge w:val="continue"/>
            <w:vAlign w:val="center"/>
          </w:tcPr>
          <w:p>
            <w:pPr>
              <w:widowControl/>
              <w:jc w:val="center"/>
              <w:textAlignment w:val="center"/>
              <w:rPr>
                <w:rFonts w:ascii="宋体" w:hAnsi="宋体" w:cs="宋体"/>
                <w:color w:val="000000"/>
                <w:kern w:val="0"/>
                <w:sz w:val="21"/>
                <w:szCs w:val="21"/>
              </w:rPr>
            </w:pPr>
          </w:p>
        </w:tc>
        <w:tc>
          <w:tcPr>
            <w:tcW w:w="1269" w:type="dxa"/>
            <w:vMerge w:val="continue"/>
            <w:vAlign w:val="center"/>
          </w:tcPr>
          <w:p>
            <w:pPr>
              <w:jc w:val="center"/>
              <w:rPr>
                <w:rFonts w:ascii="宋体" w:hAnsi="宋体" w:cs="宋体"/>
                <w:color w:val="000000"/>
                <w:kern w:val="0"/>
                <w:sz w:val="21"/>
                <w:szCs w:val="21"/>
              </w:rPr>
            </w:pPr>
          </w:p>
        </w:tc>
        <w:tc>
          <w:tcPr>
            <w:tcW w:w="3006"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4台</w:t>
            </w:r>
          </w:p>
        </w:tc>
        <w:tc>
          <w:tcPr>
            <w:tcW w:w="3857" w:type="dxa"/>
            <w:vAlign w:val="center"/>
          </w:tcPr>
          <w:p>
            <w:pPr>
              <w:jc w:val="center"/>
              <w:rPr>
                <w:rFonts w:ascii="宋体" w:hAnsi="宋体" w:cs="宋体"/>
                <w:color w:val="000000"/>
                <w:sz w:val="21"/>
                <w:szCs w:val="21"/>
              </w:rPr>
            </w:pPr>
            <w:r>
              <w:rPr>
                <w:rFonts w:hint="eastAsia" w:ascii="宋体" w:hAnsi="宋体" w:cs="宋体"/>
                <w:color w:val="000000"/>
                <w:sz w:val="21"/>
                <w:szCs w:val="21"/>
              </w:rPr>
              <w:t>5P或等功率</w:t>
            </w:r>
          </w:p>
        </w:tc>
      </w:tr>
    </w:tbl>
    <w:p>
      <w:pPr>
        <w:spacing w:line="312" w:lineRule="auto"/>
        <w:ind w:firstLine="420" w:firstLineChars="200"/>
        <w:rPr>
          <w:rFonts w:ascii="宋体" w:hAnsi="宋体"/>
          <w:bCs/>
          <w:sz w:val="21"/>
          <w:szCs w:val="21"/>
        </w:rPr>
      </w:pPr>
      <w:r>
        <w:rPr>
          <w:rFonts w:hint="eastAsia" w:ascii="宋体" w:hAnsi="宋体"/>
          <w:bCs/>
          <w:sz w:val="21"/>
          <w:szCs w:val="21"/>
        </w:rPr>
        <w:t>3、现场踏勘：采购人不统一组织投标供应商对项目现场及周围环境进行踏勘。经采购人允许，投标供应商可为踏勘目的进入采购人的项目现场，但投标供应商不得因此使采购人承担有关的责任和蒙受损失。投标供应商应自行承担踏勘现场的费用、责任和风险等。</w:t>
      </w:r>
    </w:p>
    <w:p>
      <w:pPr>
        <w:spacing w:line="312" w:lineRule="auto"/>
        <w:ind w:firstLine="420" w:firstLineChars="200"/>
        <w:rPr>
          <w:rFonts w:ascii="宋体" w:hAnsi="宋体"/>
          <w:bCs/>
          <w:sz w:val="21"/>
          <w:szCs w:val="21"/>
        </w:rPr>
      </w:pPr>
      <w:r>
        <w:rPr>
          <w:rFonts w:hint="eastAsia" w:ascii="宋体" w:hAnsi="宋体"/>
          <w:bCs/>
          <w:sz w:val="21"/>
          <w:szCs w:val="21"/>
        </w:rPr>
        <w:t>4、质量要求：验收合格。</w:t>
      </w:r>
    </w:p>
    <w:p>
      <w:pPr>
        <w:snapToGrid w:val="0"/>
        <w:spacing w:line="312" w:lineRule="auto"/>
        <w:ind w:firstLine="420" w:firstLineChars="200"/>
        <w:rPr>
          <w:rFonts w:ascii="宋体" w:hAnsi="宋体"/>
          <w:b/>
          <w:bCs/>
          <w:color w:val="FF0000"/>
          <w:sz w:val="21"/>
          <w:szCs w:val="21"/>
        </w:rPr>
      </w:pPr>
      <w:r>
        <w:rPr>
          <w:rFonts w:hint="eastAsia" w:ascii="宋体" w:hAnsi="宋体"/>
          <w:bCs/>
          <w:sz w:val="21"/>
          <w:szCs w:val="21"/>
        </w:rPr>
        <w:t>5、安全要求：合格。</w:t>
      </w:r>
    </w:p>
    <w:p>
      <w:pPr>
        <w:snapToGrid w:val="0"/>
        <w:spacing w:line="312" w:lineRule="auto"/>
        <w:rPr>
          <w:rFonts w:ascii="宋体" w:hAnsi="宋体"/>
          <w:b/>
          <w:sz w:val="21"/>
          <w:szCs w:val="21"/>
        </w:rPr>
      </w:pPr>
      <w:r>
        <w:rPr>
          <w:rFonts w:hint="eastAsia" w:ascii="宋体" w:hAnsi="宋体"/>
          <w:b/>
          <w:sz w:val="21"/>
          <w:szCs w:val="21"/>
        </w:rPr>
        <w:t>二、技术标准</w:t>
      </w:r>
    </w:p>
    <w:p>
      <w:pPr>
        <w:spacing w:line="312" w:lineRule="auto"/>
        <w:ind w:firstLine="420" w:firstLineChars="200"/>
        <w:jc w:val="left"/>
        <w:rPr>
          <w:rFonts w:ascii="宋体" w:hAnsi="宋体"/>
          <w:bCs/>
          <w:sz w:val="21"/>
          <w:szCs w:val="21"/>
        </w:rPr>
      </w:pPr>
      <w:r>
        <w:rPr>
          <w:rFonts w:hint="eastAsia" w:ascii="宋体" w:hAnsi="宋体"/>
          <w:bCs/>
          <w:sz w:val="21"/>
          <w:szCs w:val="21"/>
        </w:rPr>
        <w:t>主要性能指标：</w:t>
      </w:r>
    </w:p>
    <w:p>
      <w:pPr>
        <w:spacing w:line="312" w:lineRule="auto"/>
        <w:ind w:firstLine="420" w:firstLineChars="200"/>
        <w:jc w:val="left"/>
        <w:rPr>
          <w:rFonts w:ascii="宋体" w:hAnsi="宋体"/>
          <w:bCs/>
          <w:sz w:val="21"/>
          <w:szCs w:val="21"/>
        </w:rPr>
      </w:pPr>
      <w:r>
        <w:rPr>
          <w:rFonts w:hint="eastAsia" w:ascii="宋体" w:hAnsi="宋体"/>
          <w:bCs/>
          <w:sz w:val="21"/>
          <w:szCs w:val="21"/>
        </w:rPr>
        <w:t>引用标准（包括但不限于）</w:t>
      </w:r>
    </w:p>
    <w:p>
      <w:pPr>
        <w:spacing w:line="312" w:lineRule="auto"/>
        <w:ind w:firstLine="420" w:firstLineChars="200"/>
        <w:jc w:val="left"/>
        <w:rPr>
          <w:rFonts w:ascii="宋体" w:hAnsi="宋体"/>
          <w:bCs/>
          <w:sz w:val="21"/>
          <w:szCs w:val="21"/>
        </w:rPr>
      </w:pPr>
      <w:r>
        <w:rPr>
          <w:rFonts w:hint="eastAsia" w:ascii="宋体" w:hAnsi="宋体"/>
          <w:bCs/>
          <w:sz w:val="21"/>
          <w:szCs w:val="21"/>
        </w:rPr>
        <w:t>（1）《建筑工程施工质量验收统一标准》（GB5030-2002）；</w:t>
      </w:r>
    </w:p>
    <w:p>
      <w:pPr>
        <w:spacing w:line="312" w:lineRule="auto"/>
        <w:ind w:firstLine="420" w:firstLineChars="200"/>
        <w:jc w:val="left"/>
        <w:rPr>
          <w:rFonts w:ascii="宋体" w:hAnsi="宋体"/>
          <w:bCs/>
          <w:sz w:val="21"/>
          <w:szCs w:val="21"/>
        </w:rPr>
      </w:pPr>
      <w:r>
        <w:rPr>
          <w:rFonts w:hint="eastAsia" w:ascii="宋体" w:hAnsi="宋体"/>
          <w:bCs/>
          <w:sz w:val="21"/>
          <w:szCs w:val="21"/>
        </w:rPr>
        <w:t>（2）《木结构工程施工质量验收规范》（GB50206-2012）；</w:t>
      </w:r>
    </w:p>
    <w:p>
      <w:pPr>
        <w:spacing w:line="312" w:lineRule="auto"/>
        <w:ind w:firstLine="420" w:firstLineChars="200"/>
        <w:jc w:val="left"/>
        <w:rPr>
          <w:rFonts w:ascii="宋体" w:hAnsi="宋体"/>
          <w:bCs/>
          <w:sz w:val="21"/>
          <w:szCs w:val="21"/>
        </w:rPr>
      </w:pPr>
      <w:r>
        <w:rPr>
          <w:rFonts w:hint="eastAsia" w:ascii="宋体" w:hAnsi="宋体"/>
          <w:bCs/>
          <w:sz w:val="21"/>
          <w:szCs w:val="21"/>
        </w:rPr>
        <w:t>（3）《木结构工程施工规范》（GB/T50772-2012）；</w:t>
      </w:r>
    </w:p>
    <w:p>
      <w:pPr>
        <w:spacing w:line="312" w:lineRule="auto"/>
        <w:ind w:firstLine="420" w:firstLineChars="200"/>
        <w:jc w:val="left"/>
        <w:rPr>
          <w:rFonts w:ascii="宋体" w:hAnsi="宋体"/>
          <w:bCs/>
          <w:sz w:val="21"/>
          <w:szCs w:val="21"/>
        </w:rPr>
      </w:pPr>
      <w:r>
        <w:rPr>
          <w:rFonts w:hint="eastAsia" w:ascii="宋体" w:hAnsi="宋体"/>
          <w:bCs/>
          <w:sz w:val="21"/>
          <w:szCs w:val="21"/>
        </w:rPr>
        <w:t>（4）《建筑设计防火规范》（GB50016）</w:t>
      </w:r>
    </w:p>
    <w:p>
      <w:pPr>
        <w:spacing w:line="312" w:lineRule="auto"/>
        <w:ind w:firstLine="420" w:firstLineChars="200"/>
        <w:jc w:val="left"/>
        <w:rPr>
          <w:rFonts w:ascii="宋体" w:hAnsi="宋体"/>
          <w:bCs/>
          <w:sz w:val="21"/>
          <w:szCs w:val="21"/>
        </w:rPr>
      </w:pPr>
      <w:r>
        <w:rPr>
          <w:rFonts w:hint="eastAsia" w:ascii="宋体" w:hAnsi="宋体"/>
          <w:bCs/>
          <w:sz w:val="21"/>
          <w:szCs w:val="21"/>
        </w:rPr>
        <w:t>（5）《木结构设计规范》（GB 50005-2003）。</w:t>
      </w:r>
    </w:p>
    <w:p>
      <w:pPr>
        <w:snapToGrid w:val="0"/>
        <w:spacing w:line="312" w:lineRule="auto"/>
        <w:ind w:firstLine="420" w:firstLineChars="200"/>
        <w:jc w:val="left"/>
        <w:rPr>
          <w:rFonts w:ascii="宋体" w:hAnsi="宋体"/>
          <w:b/>
          <w:sz w:val="21"/>
          <w:szCs w:val="21"/>
        </w:rPr>
      </w:pPr>
      <w:r>
        <w:rPr>
          <w:rFonts w:hint="eastAsia" w:ascii="宋体" w:hAnsi="宋体"/>
          <w:bCs/>
          <w:sz w:val="21"/>
          <w:szCs w:val="21"/>
        </w:rPr>
        <w:t>以上规程规范均应采用最新版本。</w:t>
      </w:r>
    </w:p>
    <w:p>
      <w:pPr>
        <w:snapToGrid w:val="0"/>
        <w:spacing w:line="312" w:lineRule="auto"/>
        <w:rPr>
          <w:rFonts w:ascii="宋体" w:hAnsi="宋体"/>
          <w:b/>
          <w:sz w:val="21"/>
          <w:szCs w:val="21"/>
        </w:rPr>
      </w:pPr>
      <w:r>
        <w:rPr>
          <w:rFonts w:hint="eastAsia" w:ascii="宋体" w:hAnsi="宋体"/>
          <w:b/>
          <w:sz w:val="21"/>
          <w:szCs w:val="21"/>
        </w:rPr>
        <w:t>三、商务要求：</w:t>
      </w:r>
    </w:p>
    <w:p>
      <w:pPr>
        <w:snapToGrid w:val="0"/>
        <w:spacing w:line="312" w:lineRule="auto"/>
        <w:ind w:firstLine="420" w:firstLineChars="200"/>
        <w:rPr>
          <w:rFonts w:ascii="宋体" w:hAnsi="宋体"/>
          <w:sz w:val="21"/>
          <w:szCs w:val="21"/>
        </w:rPr>
      </w:pPr>
      <w:r>
        <w:rPr>
          <w:rFonts w:hint="eastAsia" w:ascii="宋体" w:hAnsi="宋体"/>
          <w:sz w:val="21"/>
          <w:szCs w:val="21"/>
        </w:rPr>
        <w:t>1、承包方式：包材料、施工安装及验收。</w:t>
      </w:r>
    </w:p>
    <w:p>
      <w:pPr>
        <w:snapToGrid w:val="0"/>
        <w:spacing w:line="312" w:lineRule="auto"/>
        <w:ind w:firstLine="420" w:firstLineChars="200"/>
        <w:rPr>
          <w:rFonts w:ascii="宋体" w:hAnsi="宋体"/>
          <w:sz w:val="21"/>
          <w:szCs w:val="21"/>
        </w:rPr>
      </w:pPr>
      <w:r>
        <w:rPr>
          <w:rFonts w:hint="eastAsia" w:ascii="宋体" w:hAnsi="宋体"/>
          <w:sz w:val="21"/>
          <w:szCs w:val="21"/>
        </w:rPr>
        <w:t>2、质保期：</w:t>
      </w:r>
      <w:r>
        <w:rPr>
          <w:rFonts w:hint="eastAsia" w:ascii="宋体" w:hAnsi="宋体"/>
          <w:bCs/>
          <w:sz w:val="21"/>
          <w:szCs w:val="21"/>
        </w:rPr>
        <w:t>木屋质保期四年，保修期内油漆1次</w:t>
      </w:r>
      <w:r>
        <w:rPr>
          <w:rFonts w:hint="eastAsia" w:ascii="宋体" w:hAnsi="宋体"/>
          <w:sz w:val="21"/>
          <w:szCs w:val="21"/>
        </w:rPr>
        <w:t>。</w:t>
      </w:r>
    </w:p>
    <w:p>
      <w:pPr>
        <w:snapToGrid w:val="0"/>
        <w:spacing w:line="312" w:lineRule="auto"/>
        <w:ind w:firstLine="420" w:firstLineChars="200"/>
        <w:rPr>
          <w:rFonts w:ascii="宋体" w:hAnsi="宋体"/>
          <w:sz w:val="21"/>
          <w:szCs w:val="21"/>
        </w:rPr>
      </w:pPr>
      <w:r>
        <w:rPr>
          <w:rFonts w:hint="eastAsia" w:ascii="宋体" w:hAnsi="宋体"/>
          <w:sz w:val="21"/>
          <w:szCs w:val="21"/>
        </w:rPr>
        <w:t>3、交货期（工期）：</w:t>
      </w:r>
      <w:r>
        <w:rPr>
          <w:rFonts w:hint="eastAsia" w:ascii="宋体" w:hAnsi="宋体"/>
          <w:sz w:val="21"/>
          <w:szCs w:val="21"/>
          <w:u w:val="single"/>
        </w:rPr>
        <w:t xml:space="preserve">  90 </w:t>
      </w:r>
      <w:r>
        <w:rPr>
          <w:rFonts w:hint="eastAsia" w:ascii="宋体" w:hAnsi="宋体"/>
          <w:sz w:val="21"/>
          <w:szCs w:val="21"/>
        </w:rPr>
        <w:t>天（合同签订之日起计）。</w:t>
      </w:r>
    </w:p>
    <w:p>
      <w:pPr>
        <w:snapToGrid w:val="0"/>
        <w:spacing w:line="312" w:lineRule="auto"/>
        <w:ind w:firstLine="420" w:firstLineChars="200"/>
        <w:rPr>
          <w:rFonts w:ascii="宋体" w:hAnsi="宋体"/>
          <w:sz w:val="21"/>
          <w:szCs w:val="21"/>
        </w:rPr>
      </w:pPr>
      <w:r>
        <w:rPr>
          <w:rFonts w:hint="eastAsia" w:ascii="宋体" w:hAnsi="宋体"/>
          <w:sz w:val="21"/>
          <w:szCs w:val="21"/>
        </w:rPr>
        <w:t>4、质保范围及响应时间：范围为本合同所有内容；响应时间为收到保修通知并到达工程现场的合理时间为48小时内（含48小时）。</w:t>
      </w:r>
    </w:p>
    <w:p>
      <w:pPr>
        <w:spacing w:line="312" w:lineRule="auto"/>
        <w:ind w:firstLine="420" w:firstLineChars="200"/>
        <w:rPr>
          <w:rFonts w:ascii="宋体" w:hAnsi="宋体"/>
          <w:bCs/>
          <w:sz w:val="21"/>
          <w:szCs w:val="21"/>
        </w:rPr>
      </w:pPr>
      <w:r>
        <w:rPr>
          <w:rFonts w:hint="eastAsia" w:ascii="宋体" w:hAnsi="宋体"/>
          <w:bCs/>
          <w:sz w:val="21"/>
          <w:szCs w:val="21"/>
        </w:rPr>
        <w:t>5、本项目为固定单价合同，投标供应商需完成工作包括但不限于：木材采购、木屋制作及安装等工作，以及虽未列出但为完成木屋制作所必须的一切工作。采用固定单价形式进行投标报价，除非合同中另有规定，所报的单价应包括木材采购、木屋制作及安装、水电、包装、运输、装卸、保险、利润、税金（增值税及其他税金）、安装、铺装、检测、售后服务、验收、质保费用、招标代理服务费、政策性文件规定及合同包含的所有风险、责任等费用。项目实施过程中，因采购人原因要求中标人二次或多次进场的，中标人不得因此提出任何费用或工期索赔，所有费用均应包含在投标报价内，由中标供应商自行考虑。</w:t>
      </w:r>
    </w:p>
    <w:p>
      <w:pPr>
        <w:spacing w:line="312" w:lineRule="auto"/>
        <w:ind w:firstLine="420" w:firstLineChars="200"/>
        <w:rPr>
          <w:rFonts w:ascii="宋体" w:hAnsi="宋体"/>
          <w:bCs/>
          <w:sz w:val="21"/>
          <w:szCs w:val="21"/>
        </w:rPr>
      </w:pPr>
      <w:r>
        <w:rPr>
          <w:rFonts w:hint="eastAsia" w:ascii="宋体" w:hAnsi="宋体"/>
          <w:bCs/>
          <w:sz w:val="21"/>
          <w:szCs w:val="21"/>
        </w:rPr>
        <w:t>6、供应商在报价中应充分考虑所有可能发生的费用，否则采购人将视报价单价中已包括所有费用。</w:t>
      </w:r>
    </w:p>
    <w:p>
      <w:pPr>
        <w:spacing w:line="312" w:lineRule="auto"/>
        <w:ind w:firstLine="420" w:firstLineChars="200"/>
        <w:rPr>
          <w:rFonts w:ascii="宋体" w:hAnsi="宋体"/>
          <w:bCs/>
          <w:sz w:val="21"/>
          <w:szCs w:val="21"/>
        </w:rPr>
      </w:pPr>
      <w:r>
        <w:rPr>
          <w:rFonts w:hint="eastAsia" w:ascii="宋体" w:hAnsi="宋体"/>
          <w:bCs/>
          <w:sz w:val="21"/>
          <w:szCs w:val="21"/>
        </w:rPr>
        <w:t>7、采购数量仅供投标时参考，</w:t>
      </w:r>
      <w:r>
        <w:rPr>
          <w:rFonts w:hint="eastAsia" w:ascii="宋体" w:hAnsi="宋体"/>
          <w:bCs/>
          <w:color w:val="0000FF"/>
          <w:sz w:val="21"/>
          <w:szCs w:val="21"/>
        </w:rPr>
        <w:t>最终数量根据项目实际数量以建筑面积结算，建筑面积按外墙外围水平面积计算，</w:t>
      </w:r>
      <w:r>
        <w:rPr>
          <w:rFonts w:hint="eastAsia" w:ascii="宋体" w:hAnsi="宋体"/>
          <w:bCs/>
          <w:sz w:val="21"/>
          <w:szCs w:val="21"/>
        </w:rPr>
        <w:t>中标供应商在投标报价中须注意可能承担的一切报价风险费用。</w:t>
      </w:r>
    </w:p>
    <w:p>
      <w:pPr>
        <w:spacing w:line="312" w:lineRule="auto"/>
        <w:ind w:firstLine="420" w:firstLineChars="200"/>
        <w:rPr>
          <w:rFonts w:ascii="宋体" w:hAnsi="宋体"/>
          <w:bCs/>
          <w:sz w:val="21"/>
          <w:szCs w:val="21"/>
        </w:rPr>
      </w:pPr>
      <w:r>
        <w:rPr>
          <w:rFonts w:hint="eastAsia" w:ascii="宋体" w:hAnsi="宋体"/>
          <w:bCs/>
          <w:sz w:val="21"/>
          <w:szCs w:val="21"/>
        </w:rPr>
        <w:t>8、供应商对在合同执行中，除上述费用及采购文件规定的由中标供应商负责的工作范围以外需要采购人协调或提供便利的工作应当在投标文件中说明。</w:t>
      </w:r>
    </w:p>
    <w:p>
      <w:pPr>
        <w:snapToGrid w:val="0"/>
        <w:spacing w:line="312" w:lineRule="auto"/>
        <w:ind w:firstLine="420" w:firstLineChars="200"/>
        <w:rPr>
          <w:rFonts w:ascii="宋体" w:hAnsi="宋体"/>
          <w:sz w:val="21"/>
          <w:szCs w:val="21"/>
        </w:rPr>
      </w:pPr>
      <w:r>
        <w:rPr>
          <w:rFonts w:hint="eastAsia" w:ascii="宋体" w:hAnsi="宋体"/>
          <w:bCs/>
          <w:sz w:val="21"/>
          <w:szCs w:val="21"/>
        </w:rPr>
        <w:t>9、投标供应商所投报的产品应当是在中国境内合法销售，且符合国家有关部门规定的相应技术、节能、安全和环保标准；国家有关部门对投标供应商所投报的产品有强制性规定或要求的应当符合相应规定或要求。</w:t>
      </w:r>
    </w:p>
    <w:p>
      <w:pPr>
        <w:snapToGrid w:val="0"/>
        <w:spacing w:line="312" w:lineRule="auto"/>
        <w:ind w:firstLine="422" w:firstLineChars="200"/>
        <w:jc w:val="left"/>
        <w:rPr>
          <w:rFonts w:ascii="宋体" w:hAnsi="宋体"/>
          <w:b/>
          <w:sz w:val="21"/>
          <w:szCs w:val="21"/>
        </w:rPr>
      </w:pPr>
      <w:r>
        <w:rPr>
          <w:rFonts w:hint="eastAsia" w:ascii="宋体" w:hAnsi="宋体"/>
          <w:b/>
          <w:sz w:val="21"/>
          <w:szCs w:val="21"/>
        </w:rPr>
        <w:t>10、付款方式：①完成工程量清单的80%后支付至合同价款的50%。②验收合格后支付至合同价款的90%，并退还履约保证金（无息）。③三年保修期满后结清剩余的尾款。</w:t>
      </w:r>
    </w:p>
    <w:p>
      <w:pPr>
        <w:snapToGrid w:val="0"/>
        <w:spacing w:line="312" w:lineRule="auto"/>
        <w:ind w:firstLine="420" w:firstLineChars="200"/>
        <w:jc w:val="left"/>
        <w:rPr>
          <w:rFonts w:ascii="宋体" w:hAnsi="宋体"/>
          <w:sz w:val="21"/>
          <w:szCs w:val="21"/>
        </w:rPr>
      </w:pPr>
      <w:r>
        <w:rPr>
          <w:rFonts w:hint="eastAsia" w:ascii="宋体" w:hAnsi="宋体"/>
          <w:sz w:val="21"/>
          <w:szCs w:val="21"/>
        </w:rPr>
        <w:t>11、履约保证金：</w:t>
      </w:r>
      <w:r>
        <w:rPr>
          <w:rFonts w:hint="eastAsia" w:ascii="宋体" w:hAnsi="宋体"/>
          <w:b/>
          <w:sz w:val="21"/>
          <w:szCs w:val="21"/>
        </w:rPr>
        <w:t>在合同签订前中标供应商应提供合同总金额5%的履约保证金，如中标供应商未按规定提交履约保证金则采购人有权拒签合同。</w:t>
      </w:r>
    </w:p>
    <w:p>
      <w:pPr>
        <w:snapToGrid w:val="0"/>
        <w:spacing w:line="312" w:lineRule="auto"/>
        <w:ind w:firstLine="420" w:firstLineChars="200"/>
        <w:jc w:val="left"/>
        <w:rPr>
          <w:rFonts w:ascii="宋体" w:hAnsi="宋体"/>
          <w:sz w:val="21"/>
          <w:szCs w:val="21"/>
        </w:rPr>
      </w:pPr>
      <w:r>
        <w:rPr>
          <w:rFonts w:hint="eastAsia" w:ascii="宋体" w:hAnsi="宋体"/>
          <w:sz w:val="21"/>
          <w:szCs w:val="21"/>
        </w:rPr>
        <w:t>12、供应商对在合同执行中，除上述费用及采购文件规定的由中标供应商负责的工作范围以外需要采购人协调或提供便利的工作应当在投标文件中说明。</w:t>
      </w:r>
    </w:p>
    <w:p>
      <w:pPr>
        <w:snapToGrid w:val="0"/>
        <w:spacing w:line="312" w:lineRule="auto"/>
        <w:ind w:firstLine="420" w:firstLineChars="200"/>
        <w:jc w:val="left"/>
        <w:rPr>
          <w:rFonts w:ascii="宋体" w:hAnsi="宋体"/>
          <w:sz w:val="21"/>
          <w:szCs w:val="21"/>
        </w:rPr>
      </w:pPr>
      <w:r>
        <w:rPr>
          <w:rFonts w:hint="eastAsia" w:ascii="宋体" w:hAnsi="宋体"/>
          <w:sz w:val="21"/>
          <w:szCs w:val="21"/>
        </w:rPr>
        <w:t>13、投标人所投报的产品应当是在中国境内合法销售，且符合国家有关部门规定的相应技术、节能、安全和环保标准；国家有关部门对投标人所投报的产品有强制性规定或要求的应当符合相应规定或要求。</w:t>
      </w:r>
    </w:p>
    <w:p>
      <w:pPr>
        <w:spacing w:line="360" w:lineRule="auto"/>
        <w:ind w:firstLine="562" w:firstLineChars="200"/>
        <w:rPr>
          <w:rFonts w:ascii="宋体"/>
          <w:color w:val="000000"/>
          <w:szCs w:val="36"/>
        </w:rPr>
      </w:pPr>
      <w:r>
        <w:rPr>
          <w:rFonts w:hint="eastAsia" w:ascii="宋体" w:hAnsi="宋体" w:cs="宋体"/>
          <w:b/>
          <w:kern w:val="0"/>
          <w:sz w:val="28"/>
          <w:szCs w:val="28"/>
        </w:rPr>
        <w:br w:type="page"/>
      </w:r>
      <w:r>
        <w:rPr>
          <w:rFonts w:hint="eastAsia"/>
          <w:b/>
          <w:color w:val="000000"/>
          <w:szCs w:val="36"/>
        </w:rPr>
        <w:t xml:space="preserve">              第三部分 投标人须知</w:t>
      </w:r>
      <w:bookmarkEnd w:id="263"/>
      <w:bookmarkStart w:id="264" w:name="_Toc257923936"/>
    </w:p>
    <w:p>
      <w:pPr>
        <w:adjustRightInd w:val="0"/>
        <w:snapToGrid w:val="0"/>
        <w:spacing w:line="360" w:lineRule="auto"/>
        <w:jc w:val="center"/>
        <w:outlineLvl w:val="0"/>
        <w:rPr>
          <w:b/>
          <w:color w:val="000000"/>
          <w:sz w:val="32"/>
          <w:szCs w:val="32"/>
        </w:rPr>
      </w:pPr>
      <w:bookmarkStart w:id="265" w:name="_Toc302983094"/>
      <w:bookmarkStart w:id="266" w:name="_Toc306901445"/>
      <w:bookmarkStart w:id="267" w:name="_Toc283973075"/>
      <w:r>
        <w:rPr>
          <w:rFonts w:hint="eastAsia"/>
          <w:b/>
          <w:color w:val="000000"/>
          <w:sz w:val="32"/>
          <w:szCs w:val="32"/>
        </w:rPr>
        <w:t>前附表</w:t>
      </w:r>
      <w:bookmarkEnd w:id="264"/>
      <w:bookmarkEnd w:id="265"/>
      <w:bookmarkEnd w:id="266"/>
      <w:bookmarkEnd w:id="267"/>
    </w:p>
    <w:tbl>
      <w:tblPr>
        <w:tblStyle w:val="39"/>
        <w:tblW w:w="999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38"/>
        <w:gridCol w:w="721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4" w:hRule="atLeast"/>
        </w:trPr>
        <w:tc>
          <w:tcPr>
            <w:tcW w:w="738" w:type="dxa"/>
            <w:vAlign w:val="center"/>
          </w:tcPr>
          <w:p>
            <w:pPr>
              <w:spacing w:line="300" w:lineRule="exact"/>
              <w:jc w:val="center"/>
              <w:rPr>
                <w:rFonts w:ascii="宋体" w:hAnsi="宋体"/>
                <w:b/>
                <w:color w:val="000000"/>
                <w:sz w:val="21"/>
                <w:szCs w:val="21"/>
              </w:rPr>
            </w:pPr>
            <w:r>
              <w:rPr>
                <w:rFonts w:hint="eastAsia" w:ascii="宋体" w:hAnsi="宋体"/>
                <w:b/>
                <w:color w:val="000000"/>
                <w:sz w:val="21"/>
                <w:szCs w:val="21"/>
              </w:rPr>
              <w:t>序号</w:t>
            </w:r>
          </w:p>
        </w:tc>
        <w:tc>
          <w:tcPr>
            <w:tcW w:w="2038" w:type="dxa"/>
            <w:vAlign w:val="center"/>
          </w:tcPr>
          <w:p>
            <w:pPr>
              <w:spacing w:line="300" w:lineRule="exact"/>
              <w:ind w:firstLine="211" w:firstLineChars="100"/>
              <w:jc w:val="center"/>
              <w:rPr>
                <w:rFonts w:ascii="宋体" w:hAnsi="宋体"/>
                <w:b/>
                <w:color w:val="000000"/>
                <w:sz w:val="21"/>
                <w:szCs w:val="21"/>
              </w:rPr>
            </w:pPr>
            <w:r>
              <w:rPr>
                <w:rFonts w:hint="eastAsia" w:ascii="宋体" w:hAnsi="宋体"/>
                <w:b/>
                <w:color w:val="000000"/>
                <w:sz w:val="21"/>
                <w:szCs w:val="21"/>
              </w:rPr>
              <w:t>项   目</w:t>
            </w:r>
          </w:p>
        </w:tc>
        <w:tc>
          <w:tcPr>
            <w:tcW w:w="7215" w:type="dxa"/>
            <w:vAlign w:val="center"/>
          </w:tcPr>
          <w:p>
            <w:pPr>
              <w:spacing w:line="300" w:lineRule="exact"/>
              <w:jc w:val="center"/>
              <w:rPr>
                <w:rFonts w:ascii="宋体" w:hAnsi="宋体"/>
                <w:b/>
                <w:color w:val="000000"/>
                <w:sz w:val="21"/>
                <w:szCs w:val="21"/>
              </w:rPr>
            </w:pPr>
            <w:r>
              <w:rPr>
                <w:rFonts w:hint="eastAsia" w:ascii="宋体" w:hAnsi="宋体"/>
                <w:b/>
                <w:color w:val="000000"/>
                <w:sz w:val="21"/>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738" w:type="dxa"/>
            <w:vAlign w:val="center"/>
          </w:tcPr>
          <w:p>
            <w:pPr>
              <w:spacing w:line="320" w:lineRule="exact"/>
              <w:jc w:val="center"/>
              <w:rPr>
                <w:rFonts w:ascii="宋体" w:hAnsi="宋体"/>
                <w:color w:val="000000"/>
                <w:sz w:val="24"/>
              </w:rPr>
            </w:pPr>
            <w:r>
              <w:rPr>
                <w:rFonts w:hint="eastAsia" w:ascii="宋体" w:hAnsi="宋体"/>
                <w:color w:val="000000"/>
                <w:sz w:val="24"/>
              </w:rPr>
              <w:t>1</w:t>
            </w:r>
          </w:p>
        </w:tc>
        <w:tc>
          <w:tcPr>
            <w:tcW w:w="2038" w:type="dxa"/>
            <w:vAlign w:val="center"/>
          </w:tcPr>
          <w:p>
            <w:pPr>
              <w:spacing w:line="360" w:lineRule="exact"/>
              <w:jc w:val="center"/>
              <w:rPr>
                <w:rFonts w:ascii="宋体" w:hAnsi="宋体"/>
                <w:bCs/>
                <w:color w:val="000000"/>
                <w:sz w:val="21"/>
                <w:szCs w:val="21"/>
              </w:rPr>
            </w:pPr>
            <w:r>
              <w:rPr>
                <w:rFonts w:hint="eastAsia" w:ascii="宋体" w:hAnsi="宋体"/>
                <w:bCs/>
                <w:color w:val="000000"/>
                <w:sz w:val="21"/>
                <w:szCs w:val="21"/>
              </w:rPr>
              <w:t>项目名称</w:t>
            </w:r>
          </w:p>
        </w:tc>
        <w:tc>
          <w:tcPr>
            <w:tcW w:w="7215" w:type="dxa"/>
            <w:vAlign w:val="center"/>
          </w:tcPr>
          <w:p>
            <w:pPr>
              <w:spacing w:line="360" w:lineRule="exact"/>
              <w:ind w:left="-4" w:leftChars="-1" w:firstLine="2" w:firstLineChars="1"/>
              <w:rPr>
                <w:rFonts w:ascii="宋体" w:hAnsi="宋体"/>
                <w:bCs/>
                <w:color w:val="000000"/>
                <w:sz w:val="21"/>
                <w:szCs w:val="21"/>
              </w:rPr>
            </w:pPr>
            <w:r>
              <w:rPr>
                <w:rFonts w:hint="eastAsia" w:ascii="宋体" w:hAnsi="宋体"/>
                <w:bCs/>
                <w:color w:val="000000"/>
                <w:sz w:val="21"/>
                <w:szCs w:val="21"/>
              </w:rPr>
              <w:t>神仙居北入口木结构经营房采购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738" w:type="dxa"/>
            <w:vAlign w:val="center"/>
          </w:tcPr>
          <w:p>
            <w:pPr>
              <w:spacing w:line="320" w:lineRule="exact"/>
              <w:jc w:val="center"/>
              <w:rPr>
                <w:rFonts w:ascii="宋体" w:hAnsi="宋体"/>
                <w:color w:val="000000"/>
                <w:sz w:val="24"/>
              </w:rPr>
            </w:pPr>
            <w:r>
              <w:rPr>
                <w:rFonts w:hint="eastAsia" w:ascii="宋体" w:hAnsi="宋体"/>
                <w:color w:val="000000"/>
                <w:sz w:val="24"/>
              </w:rPr>
              <w:t>2</w:t>
            </w:r>
          </w:p>
        </w:tc>
        <w:tc>
          <w:tcPr>
            <w:tcW w:w="2038" w:type="dxa"/>
            <w:vAlign w:val="center"/>
          </w:tcPr>
          <w:p>
            <w:pPr>
              <w:spacing w:line="360" w:lineRule="exact"/>
              <w:jc w:val="center"/>
              <w:rPr>
                <w:rFonts w:ascii="宋体" w:hAnsi="宋体"/>
                <w:bCs/>
                <w:color w:val="000000"/>
                <w:sz w:val="21"/>
                <w:szCs w:val="21"/>
              </w:rPr>
            </w:pPr>
            <w:r>
              <w:rPr>
                <w:rFonts w:hint="eastAsia" w:ascii="宋体" w:hAnsi="宋体"/>
                <w:bCs/>
                <w:color w:val="000000"/>
                <w:sz w:val="21"/>
                <w:szCs w:val="21"/>
              </w:rPr>
              <w:t>招标内容</w:t>
            </w:r>
          </w:p>
        </w:tc>
        <w:tc>
          <w:tcPr>
            <w:tcW w:w="7215" w:type="dxa"/>
            <w:vAlign w:val="center"/>
          </w:tcPr>
          <w:p>
            <w:pPr>
              <w:spacing w:line="360" w:lineRule="exact"/>
              <w:ind w:left="-4" w:leftChars="-1" w:firstLine="2" w:firstLineChars="1"/>
              <w:rPr>
                <w:rFonts w:ascii="宋体" w:hAnsi="宋体"/>
                <w:bCs/>
                <w:color w:val="000000"/>
                <w:sz w:val="21"/>
                <w:szCs w:val="21"/>
              </w:rPr>
            </w:pPr>
            <w:r>
              <w:rPr>
                <w:rFonts w:hint="eastAsia" w:ascii="宋体" w:hAnsi="宋体"/>
                <w:bCs/>
                <w:color w:val="000000"/>
                <w:sz w:val="21"/>
                <w:szCs w:val="21"/>
              </w:rPr>
              <w:t>详见本招标文件“第二部分采购需求”内容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738" w:type="dxa"/>
            <w:vAlign w:val="center"/>
          </w:tcPr>
          <w:p>
            <w:pPr>
              <w:spacing w:line="320" w:lineRule="exact"/>
              <w:jc w:val="center"/>
              <w:rPr>
                <w:rFonts w:ascii="宋体" w:hAnsi="宋体"/>
                <w:color w:val="000000"/>
                <w:sz w:val="24"/>
              </w:rPr>
            </w:pPr>
            <w:r>
              <w:rPr>
                <w:rFonts w:hint="eastAsia" w:ascii="宋体" w:hAnsi="宋体"/>
                <w:color w:val="000000"/>
                <w:sz w:val="24"/>
              </w:rPr>
              <w:t>3</w:t>
            </w:r>
          </w:p>
        </w:tc>
        <w:tc>
          <w:tcPr>
            <w:tcW w:w="2038" w:type="dxa"/>
            <w:vAlign w:val="center"/>
          </w:tcPr>
          <w:p>
            <w:pPr>
              <w:spacing w:line="360" w:lineRule="exact"/>
              <w:jc w:val="center"/>
              <w:rPr>
                <w:rFonts w:ascii="宋体" w:hAnsi="宋体"/>
                <w:bCs/>
                <w:color w:val="000000"/>
                <w:sz w:val="21"/>
                <w:szCs w:val="21"/>
              </w:rPr>
            </w:pPr>
            <w:r>
              <w:rPr>
                <w:rFonts w:hint="eastAsia" w:ascii="宋体" w:hAnsi="宋体"/>
                <w:bCs/>
                <w:color w:val="000000"/>
                <w:sz w:val="21"/>
                <w:szCs w:val="21"/>
              </w:rPr>
              <w:t>招标方式</w:t>
            </w:r>
          </w:p>
        </w:tc>
        <w:tc>
          <w:tcPr>
            <w:tcW w:w="7215" w:type="dxa"/>
            <w:vAlign w:val="center"/>
          </w:tcPr>
          <w:p>
            <w:pPr>
              <w:rPr>
                <w:rFonts w:ascii="宋体" w:hAnsi="宋体"/>
                <w:bCs/>
                <w:color w:val="000000"/>
                <w:sz w:val="21"/>
                <w:szCs w:val="21"/>
              </w:rPr>
            </w:pPr>
            <w:r>
              <w:rPr>
                <w:rFonts w:hint="eastAsia" w:ascii="宋体" w:hAnsi="宋体"/>
                <w:bCs/>
                <w:color w:val="000000"/>
                <w:sz w:val="21"/>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738" w:type="dxa"/>
            <w:vAlign w:val="center"/>
          </w:tcPr>
          <w:p>
            <w:pPr>
              <w:spacing w:line="320" w:lineRule="exact"/>
              <w:jc w:val="center"/>
              <w:rPr>
                <w:rFonts w:ascii="宋体" w:hAnsi="宋体"/>
                <w:sz w:val="24"/>
              </w:rPr>
            </w:pPr>
            <w:r>
              <w:rPr>
                <w:rFonts w:hint="eastAsia" w:ascii="宋体" w:hAnsi="宋体"/>
                <w:sz w:val="24"/>
              </w:rPr>
              <w:t>4</w:t>
            </w:r>
          </w:p>
        </w:tc>
        <w:tc>
          <w:tcPr>
            <w:tcW w:w="2038" w:type="dxa"/>
            <w:vAlign w:val="center"/>
          </w:tcPr>
          <w:p>
            <w:pPr>
              <w:spacing w:line="360" w:lineRule="exact"/>
              <w:jc w:val="center"/>
              <w:rPr>
                <w:rFonts w:ascii="宋体" w:hAnsi="宋体"/>
                <w:bCs/>
                <w:sz w:val="21"/>
                <w:szCs w:val="21"/>
              </w:rPr>
            </w:pPr>
            <w:r>
              <w:rPr>
                <w:rFonts w:hint="eastAsia" w:ascii="宋体" w:hAnsi="宋体"/>
                <w:bCs/>
                <w:sz w:val="21"/>
                <w:szCs w:val="21"/>
              </w:rPr>
              <w:t>▲项目工期</w:t>
            </w:r>
          </w:p>
        </w:tc>
        <w:tc>
          <w:tcPr>
            <w:tcW w:w="7215" w:type="dxa"/>
            <w:vAlign w:val="center"/>
          </w:tcPr>
          <w:p>
            <w:pPr>
              <w:spacing w:line="360" w:lineRule="exact"/>
              <w:jc w:val="left"/>
              <w:rPr>
                <w:rFonts w:ascii="宋体" w:hAnsi="宋体"/>
                <w:bCs/>
                <w:sz w:val="21"/>
                <w:szCs w:val="21"/>
              </w:rPr>
            </w:pPr>
            <w:r>
              <w:rPr>
                <w:rFonts w:hint="eastAsia" w:ascii="宋体" w:hAnsi="宋体"/>
                <w:bCs/>
                <w:sz w:val="21"/>
                <w:szCs w:val="21"/>
              </w:rPr>
              <w:t>自合同签订之日起</w:t>
            </w:r>
            <w:r>
              <w:rPr>
                <w:rFonts w:hint="eastAsia" w:ascii="宋体" w:hAnsi="宋体"/>
                <w:bCs/>
                <w:sz w:val="21"/>
                <w:szCs w:val="21"/>
                <w:u w:val="single"/>
              </w:rPr>
              <w:t xml:space="preserve">  90日历天</w:t>
            </w:r>
            <w:r>
              <w:rPr>
                <w:rFonts w:hint="eastAsia" w:ascii="宋体" w:hAnsi="宋体"/>
                <w:bCs/>
                <w:sz w:val="21"/>
                <w:szCs w:val="21"/>
              </w:rPr>
              <w:t xml:space="preserve"> 内按采购人要求供货、安装。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738" w:type="dxa"/>
            <w:vAlign w:val="center"/>
          </w:tcPr>
          <w:p>
            <w:pPr>
              <w:spacing w:line="320" w:lineRule="exact"/>
              <w:jc w:val="center"/>
              <w:rPr>
                <w:rFonts w:ascii="宋体" w:hAnsi="宋体"/>
                <w:color w:val="000000"/>
                <w:sz w:val="24"/>
              </w:rPr>
            </w:pPr>
            <w:r>
              <w:rPr>
                <w:rFonts w:hint="eastAsia" w:ascii="宋体" w:hAnsi="宋体"/>
                <w:color w:val="000000"/>
                <w:sz w:val="24"/>
              </w:rPr>
              <w:t>5</w:t>
            </w:r>
          </w:p>
        </w:tc>
        <w:tc>
          <w:tcPr>
            <w:tcW w:w="2038" w:type="dxa"/>
            <w:vAlign w:val="center"/>
          </w:tcPr>
          <w:p>
            <w:pPr>
              <w:spacing w:line="360" w:lineRule="exact"/>
              <w:jc w:val="center"/>
              <w:rPr>
                <w:rFonts w:ascii="宋体" w:hAnsi="宋体"/>
                <w:bCs/>
                <w:color w:val="000000"/>
                <w:sz w:val="21"/>
                <w:szCs w:val="21"/>
              </w:rPr>
            </w:pPr>
            <w:r>
              <w:rPr>
                <w:rFonts w:hint="eastAsia" w:ascii="宋体" w:hAnsi="宋体"/>
                <w:bCs/>
                <w:color w:val="000000"/>
                <w:sz w:val="21"/>
                <w:szCs w:val="21"/>
              </w:rPr>
              <w:t>质保期</w:t>
            </w:r>
          </w:p>
        </w:tc>
        <w:tc>
          <w:tcPr>
            <w:tcW w:w="7215" w:type="dxa"/>
            <w:vAlign w:val="center"/>
          </w:tcPr>
          <w:p>
            <w:pPr>
              <w:spacing w:line="360" w:lineRule="exact"/>
              <w:jc w:val="left"/>
              <w:rPr>
                <w:rFonts w:ascii="宋体" w:hAnsi="宋体"/>
                <w:color w:val="000000"/>
                <w:sz w:val="21"/>
                <w:szCs w:val="21"/>
                <w:u w:val="single"/>
                <w:lang w:val="zh-CN"/>
              </w:rPr>
            </w:pPr>
            <w:r>
              <w:rPr>
                <w:rFonts w:hint="eastAsia" w:ascii="宋体" w:hAnsi="宋体"/>
                <w:color w:val="000000"/>
                <w:sz w:val="21"/>
                <w:szCs w:val="21"/>
              </w:rPr>
              <w:t>详见采购需求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738" w:type="dxa"/>
            <w:vAlign w:val="center"/>
          </w:tcPr>
          <w:p>
            <w:pPr>
              <w:spacing w:line="320" w:lineRule="exact"/>
              <w:jc w:val="center"/>
              <w:rPr>
                <w:rFonts w:ascii="宋体" w:hAnsi="宋体"/>
                <w:color w:val="000000"/>
                <w:sz w:val="24"/>
              </w:rPr>
            </w:pPr>
            <w:r>
              <w:rPr>
                <w:rFonts w:hint="eastAsia" w:ascii="宋体" w:hAnsi="宋体"/>
                <w:color w:val="000000"/>
                <w:sz w:val="24"/>
              </w:rPr>
              <w:t>6</w:t>
            </w:r>
          </w:p>
        </w:tc>
        <w:tc>
          <w:tcPr>
            <w:tcW w:w="2038" w:type="dxa"/>
            <w:vAlign w:val="center"/>
          </w:tcPr>
          <w:p>
            <w:pPr>
              <w:spacing w:line="360" w:lineRule="exact"/>
              <w:jc w:val="center"/>
              <w:rPr>
                <w:rFonts w:ascii="宋体" w:hAnsi="宋体"/>
                <w:bCs/>
                <w:color w:val="000000"/>
                <w:sz w:val="21"/>
                <w:szCs w:val="21"/>
              </w:rPr>
            </w:pPr>
            <w:r>
              <w:rPr>
                <w:rFonts w:hint="eastAsia" w:ascii="宋体" w:hAnsi="宋体"/>
                <w:bCs/>
                <w:color w:val="000000"/>
                <w:sz w:val="21"/>
                <w:szCs w:val="21"/>
              </w:rPr>
              <w:t>评标方法</w:t>
            </w:r>
          </w:p>
        </w:tc>
        <w:tc>
          <w:tcPr>
            <w:tcW w:w="7215" w:type="dxa"/>
            <w:vAlign w:val="center"/>
          </w:tcPr>
          <w:p>
            <w:pPr>
              <w:spacing w:line="360" w:lineRule="exact"/>
              <w:jc w:val="left"/>
              <w:rPr>
                <w:rFonts w:ascii="宋体" w:hAnsi="宋体"/>
                <w:color w:val="000000"/>
                <w:sz w:val="21"/>
                <w:szCs w:val="21"/>
              </w:rPr>
            </w:pPr>
            <w:r>
              <w:rPr>
                <w:rFonts w:hint="eastAsia" w:ascii="宋体" w:hAnsi="宋体" w:cs="Arial"/>
                <w:bCs/>
                <w:color w:val="000000"/>
                <w:kern w:val="0"/>
                <w:sz w:val="21"/>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1" w:hRule="atLeast"/>
        </w:trPr>
        <w:tc>
          <w:tcPr>
            <w:tcW w:w="738" w:type="dxa"/>
            <w:vAlign w:val="center"/>
          </w:tcPr>
          <w:p>
            <w:pPr>
              <w:spacing w:line="320" w:lineRule="exact"/>
              <w:jc w:val="center"/>
              <w:rPr>
                <w:rFonts w:ascii="宋体" w:hAnsi="宋体"/>
                <w:color w:val="000000"/>
                <w:sz w:val="24"/>
              </w:rPr>
            </w:pPr>
            <w:r>
              <w:rPr>
                <w:rFonts w:hint="eastAsia" w:ascii="宋体" w:hAnsi="宋体"/>
                <w:color w:val="000000"/>
                <w:sz w:val="24"/>
              </w:rPr>
              <w:t>7</w:t>
            </w:r>
          </w:p>
        </w:tc>
        <w:tc>
          <w:tcPr>
            <w:tcW w:w="2038" w:type="dxa"/>
            <w:vAlign w:val="center"/>
          </w:tcPr>
          <w:p>
            <w:pPr>
              <w:spacing w:line="360" w:lineRule="exact"/>
              <w:jc w:val="center"/>
              <w:rPr>
                <w:rFonts w:ascii="宋体" w:hAnsi="宋体"/>
                <w:bCs/>
                <w:color w:val="000000"/>
                <w:sz w:val="21"/>
                <w:szCs w:val="21"/>
              </w:rPr>
            </w:pPr>
            <w:r>
              <w:rPr>
                <w:rFonts w:hint="eastAsia" w:ascii="宋体" w:hAnsi="宋体"/>
                <w:bCs/>
                <w:color w:val="000000"/>
                <w:sz w:val="21"/>
                <w:szCs w:val="21"/>
              </w:rPr>
              <w:t>▲投标文件有效期</w:t>
            </w:r>
          </w:p>
        </w:tc>
        <w:tc>
          <w:tcPr>
            <w:tcW w:w="7215" w:type="dxa"/>
            <w:vAlign w:val="center"/>
          </w:tcPr>
          <w:p>
            <w:pPr>
              <w:pStyle w:val="35"/>
              <w:snapToGrid w:val="0"/>
              <w:rPr>
                <w:rFonts w:hint="default"/>
                <w:bCs/>
                <w:color w:val="000000"/>
                <w:sz w:val="21"/>
                <w:szCs w:val="21"/>
              </w:rPr>
            </w:pPr>
            <w:r>
              <w:rPr>
                <w:color w:val="000000"/>
                <w:sz w:val="21"/>
                <w:szCs w:val="21"/>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1" w:hRule="atLeast"/>
        </w:trPr>
        <w:tc>
          <w:tcPr>
            <w:tcW w:w="738" w:type="dxa"/>
            <w:vAlign w:val="center"/>
          </w:tcPr>
          <w:p>
            <w:pPr>
              <w:spacing w:line="320" w:lineRule="exact"/>
              <w:jc w:val="center"/>
              <w:rPr>
                <w:rFonts w:ascii="宋体" w:hAnsi="宋体"/>
                <w:sz w:val="24"/>
              </w:rPr>
            </w:pPr>
            <w:r>
              <w:rPr>
                <w:rFonts w:hint="eastAsia" w:ascii="宋体" w:hAnsi="宋体"/>
                <w:sz w:val="24"/>
              </w:rPr>
              <w:t>8</w:t>
            </w:r>
          </w:p>
        </w:tc>
        <w:tc>
          <w:tcPr>
            <w:tcW w:w="2038" w:type="dxa"/>
            <w:vAlign w:val="center"/>
          </w:tcPr>
          <w:p>
            <w:pPr>
              <w:spacing w:line="360" w:lineRule="exact"/>
              <w:jc w:val="center"/>
              <w:rPr>
                <w:rFonts w:ascii="宋体" w:hAnsi="宋体"/>
                <w:bCs/>
                <w:color w:val="000000"/>
                <w:sz w:val="21"/>
                <w:szCs w:val="21"/>
              </w:rPr>
            </w:pPr>
            <w:r>
              <w:rPr>
                <w:rFonts w:hint="eastAsia" w:ascii="宋体" w:hAnsi="宋体"/>
                <w:bCs/>
                <w:color w:val="000000"/>
                <w:sz w:val="21"/>
                <w:szCs w:val="21"/>
              </w:rPr>
              <w:t>▲投标保证金</w:t>
            </w:r>
          </w:p>
        </w:tc>
        <w:tc>
          <w:tcPr>
            <w:tcW w:w="7215" w:type="dxa"/>
            <w:vAlign w:val="center"/>
          </w:tcPr>
          <w:p>
            <w:pPr>
              <w:spacing w:line="360" w:lineRule="exact"/>
              <w:rPr>
                <w:rFonts w:ascii="宋体" w:hAnsi="宋体"/>
                <w:color w:val="000000"/>
                <w:kern w:val="0"/>
                <w:sz w:val="21"/>
                <w:szCs w:val="21"/>
              </w:rPr>
            </w:pPr>
            <w:r>
              <w:rPr>
                <w:rFonts w:hint="eastAsia" w:ascii="宋体" w:hAnsi="宋体"/>
                <w:bCs/>
                <w:color w:val="000000"/>
                <w:sz w:val="21"/>
                <w:szCs w:val="21"/>
              </w:rPr>
              <w:t xml:space="preserve">人民币50000元。交纳时间：2019年  月   日09：00（北京时间）前。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738" w:type="dxa"/>
            <w:vAlign w:val="center"/>
          </w:tcPr>
          <w:p>
            <w:pPr>
              <w:spacing w:line="320" w:lineRule="exact"/>
              <w:jc w:val="center"/>
              <w:rPr>
                <w:rFonts w:ascii="宋体" w:hAnsi="宋体"/>
                <w:color w:val="000000"/>
                <w:sz w:val="24"/>
              </w:rPr>
            </w:pPr>
            <w:r>
              <w:rPr>
                <w:rFonts w:hint="eastAsia" w:ascii="宋体" w:hAnsi="宋体"/>
                <w:color w:val="000000"/>
                <w:sz w:val="24"/>
              </w:rPr>
              <w:t>9</w:t>
            </w:r>
          </w:p>
        </w:tc>
        <w:tc>
          <w:tcPr>
            <w:tcW w:w="2038" w:type="dxa"/>
            <w:vAlign w:val="center"/>
          </w:tcPr>
          <w:p>
            <w:pPr>
              <w:spacing w:line="360" w:lineRule="exact"/>
              <w:jc w:val="center"/>
              <w:rPr>
                <w:rFonts w:ascii="宋体" w:hAnsi="宋体"/>
                <w:bCs/>
                <w:sz w:val="21"/>
                <w:szCs w:val="21"/>
              </w:rPr>
            </w:pPr>
            <w:r>
              <w:rPr>
                <w:rFonts w:hint="eastAsia" w:ascii="宋体" w:hAnsi="宋体"/>
                <w:bCs/>
                <w:color w:val="000000"/>
                <w:sz w:val="21"/>
                <w:szCs w:val="21"/>
              </w:rPr>
              <w:t>▲</w:t>
            </w:r>
            <w:r>
              <w:rPr>
                <w:rFonts w:hint="eastAsia" w:ascii="宋体" w:hAnsi="宋体"/>
                <w:bCs/>
                <w:sz w:val="21"/>
                <w:szCs w:val="21"/>
              </w:rPr>
              <w:t>履约保证金</w:t>
            </w:r>
          </w:p>
        </w:tc>
        <w:tc>
          <w:tcPr>
            <w:tcW w:w="7215" w:type="dxa"/>
            <w:vAlign w:val="center"/>
          </w:tcPr>
          <w:p>
            <w:pPr>
              <w:spacing w:line="360" w:lineRule="exact"/>
              <w:rPr>
                <w:rFonts w:ascii="宋体" w:hAnsi="宋体"/>
                <w:sz w:val="21"/>
                <w:szCs w:val="21"/>
              </w:rPr>
            </w:pPr>
            <w:r>
              <w:rPr>
                <w:rFonts w:hint="eastAsia" w:ascii="宋体" w:hAnsi="宋体"/>
                <w:bCs/>
                <w:sz w:val="21"/>
                <w:szCs w:val="21"/>
              </w:rPr>
              <w:t>合同签订时，采购人按本项目招标文件规定自行收取项目履约保证金，金额为合同价的5%。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738" w:type="dxa"/>
            <w:vAlign w:val="center"/>
          </w:tcPr>
          <w:p>
            <w:pPr>
              <w:spacing w:line="320" w:lineRule="exact"/>
              <w:jc w:val="center"/>
              <w:rPr>
                <w:rFonts w:ascii="宋体" w:hAnsi="宋体"/>
                <w:color w:val="000000"/>
                <w:sz w:val="24"/>
              </w:rPr>
            </w:pPr>
            <w:r>
              <w:rPr>
                <w:rFonts w:hint="eastAsia" w:ascii="宋体" w:hAnsi="宋体"/>
                <w:color w:val="000000"/>
                <w:sz w:val="24"/>
              </w:rPr>
              <w:t>10</w:t>
            </w:r>
          </w:p>
        </w:tc>
        <w:tc>
          <w:tcPr>
            <w:tcW w:w="2038" w:type="dxa"/>
            <w:vAlign w:val="center"/>
          </w:tcPr>
          <w:p>
            <w:pPr>
              <w:spacing w:line="360" w:lineRule="exact"/>
              <w:jc w:val="center"/>
              <w:rPr>
                <w:rFonts w:ascii="宋体" w:hAnsi="宋体"/>
                <w:color w:val="FF0000"/>
                <w:sz w:val="21"/>
                <w:szCs w:val="21"/>
              </w:rPr>
            </w:pPr>
            <w:r>
              <w:rPr>
                <w:rFonts w:hint="eastAsia" w:ascii="宋体" w:hAnsi="宋体"/>
                <w:bCs/>
                <w:sz w:val="21"/>
                <w:szCs w:val="21"/>
              </w:rPr>
              <w:t>▲投标文件份数</w:t>
            </w:r>
          </w:p>
        </w:tc>
        <w:tc>
          <w:tcPr>
            <w:tcW w:w="7215" w:type="dxa"/>
            <w:vAlign w:val="center"/>
          </w:tcPr>
          <w:p>
            <w:pPr>
              <w:pStyle w:val="35"/>
              <w:snapToGrid w:val="0"/>
              <w:spacing w:before="0" w:beforeAutospacing="0" w:after="0" w:afterAutospacing="0" w:line="360" w:lineRule="exact"/>
              <w:rPr>
                <w:rFonts w:hint="default"/>
                <w:color w:val="FF0000"/>
                <w:sz w:val="21"/>
                <w:szCs w:val="21"/>
              </w:rPr>
            </w:pPr>
            <w:r>
              <w:rPr>
                <w:bCs/>
                <w:kern w:val="2"/>
                <w:sz w:val="21"/>
                <w:szCs w:val="21"/>
                <w:lang w:val="zh-CN"/>
              </w:rPr>
              <w:t>资格证明文件共</w:t>
            </w:r>
            <w:r>
              <w:rPr>
                <w:bCs/>
                <w:kern w:val="2"/>
                <w:sz w:val="21"/>
                <w:szCs w:val="21"/>
                <w:u w:val="single"/>
                <w:lang w:val="zh-CN"/>
              </w:rPr>
              <w:t xml:space="preserve"> </w:t>
            </w:r>
            <w:r>
              <w:rPr>
                <w:bCs/>
                <w:kern w:val="2"/>
                <w:sz w:val="21"/>
                <w:szCs w:val="21"/>
                <w:u w:val="single"/>
              </w:rPr>
              <w:t>3</w:t>
            </w:r>
            <w:r>
              <w:rPr>
                <w:bCs/>
                <w:kern w:val="2"/>
                <w:sz w:val="21"/>
                <w:szCs w:val="21"/>
                <w:u w:val="single"/>
                <w:lang w:val="zh-CN"/>
              </w:rPr>
              <w:t xml:space="preserve"> </w:t>
            </w:r>
            <w:r>
              <w:rPr>
                <w:bCs/>
                <w:kern w:val="2"/>
                <w:sz w:val="21"/>
                <w:szCs w:val="21"/>
                <w:lang w:val="zh-CN"/>
              </w:rPr>
              <w:t>份（一正本二副本，封装成一袋），商务与技术文件共</w:t>
            </w:r>
            <w:r>
              <w:rPr>
                <w:bCs/>
                <w:kern w:val="2"/>
                <w:sz w:val="21"/>
                <w:szCs w:val="21"/>
                <w:u w:val="single"/>
                <w:lang w:val="zh-CN"/>
              </w:rPr>
              <w:t xml:space="preserve"> </w:t>
            </w:r>
            <w:r>
              <w:rPr>
                <w:bCs/>
                <w:kern w:val="2"/>
                <w:sz w:val="21"/>
                <w:szCs w:val="21"/>
                <w:u w:val="single"/>
              </w:rPr>
              <w:t>5</w:t>
            </w:r>
            <w:r>
              <w:rPr>
                <w:bCs/>
                <w:kern w:val="2"/>
                <w:sz w:val="21"/>
                <w:szCs w:val="21"/>
              </w:rPr>
              <w:t xml:space="preserve"> </w:t>
            </w:r>
            <w:r>
              <w:rPr>
                <w:bCs/>
                <w:kern w:val="2"/>
                <w:sz w:val="21"/>
                <w:szCs w:val="21"/>
                <w:lang w:val="zh-CN"/>
              </w:rPr>
              <w:t>份（一正本四副本，封装成一袋），报价文件共</w:t>
            </w:r>
            <w:r>
              <w:rPr>
                <w:bCs/>
                <w:kern w:val="2"/>
                <w:sz w:val="21"/>
                <w:szCs w:val="21"/>
                <w:u w:val="single"/>
                <w:lang w:val="zh-CN"/>
              </w:rPr>
              <w:t xml:space="preserve"> </w:t>
            </w:r>
            <w:r>
              <w:rPr>
                <w:bCs/>
                <w:kern w:val="2"/>
                <w:sz w:val="21"/>
                <w:szCs w:val="21"/>
                <w:u w:val="single"/>
              </w:rPr>
              <w:t xml:space="preserve">5 </w:t>
            </w:r>
            <w:r>
              <w:rPr>
                <w:bCs/>
                <w:kern w:val="2"/>
                <w:sz w:val="21"/>
                <w:szCs w:val="21"/>
                <w:lang w:val="zh-CN"/>
              </w:rPr>
              <w:t>份（一正本四副本，封装成一袋）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trPr>
        <w:tc>
          <w:tcPr>
            <w:tcW w:w="738" w:type="dxa"/>
            <w:vAlign w:val="center"/>
          </w:tcPr>
          <w:p>
            <w:pPr>
              <w:spacing w:line="320" w:lineRule="exact"/>
              <w:jc w:val="center"/>
              <w:rPr>
                <w:rFonts w:ascii="宋体" w:hAnsi="宋体"/>
                <w:color w:val="000000"/>
                <w:sz w:val="24"/>
              </w:rPr>
            </w:pPr>
            <w:r>
              <w:rPr>
                <w:rFonts w:hint="eastAsia" w:ascii="宋体" w:hAnsi="宋体"/>
                <w:color w:val="000000"/>
                <w:sz w:val="24"/>
              </w:rPr>
              <w:t>11</w:t>
            </w:r>
          </w:p>
        </w:tc>
        <w:tc>
          <w:tcPr>
            <w:tcW w:w="2038" w:type="dxa"/>
            <w:vAlign w:val="center"/>
          </w:tcPr>
          <w:p>
            <w:pPr>
              <w:spacing w:line="360" w:lineRule="exact"/>
              <w:jc w:val="center"/>
              <w:rPr>
                <w:rFonts w:ascii="宋体" w:hAnsi="宋体"/>
                <w:bCs/>
                <w:color w:val="000000"/>
                <w:sz w:val="21"/>
                <w:szCs w:val="21"/>
              </w:rPr>
            </w:pPr>
            <w:r>
              <w:rPr>
                <w:rFonts w:hint="eastAsia" w:ascii="宋体" w:hAnsi="宋体"/>
                <w:bCs/>
                <w:color w:val="000000"/>
                <w:sz w:val="21"/>
                <w:szCs w:val="21"/>
              </w:rPr>
              <w:t>▲投标文件提交截止时间及地点</w:t>
            </w:r>
          </w:p>
        </w:tc>
        <w:tc>
          <w:tcPr>
            <w:tcW w:w="7215" w:type="dxa"/>
            <w:vAlign w:val="center"/>
          </w:tcPr>
          <w:p>
            <w:pPr>
              <w:pStyle w:val="35"/>
              <w:snapToGrid w:val="0"/>
              <w:spacing w:before="0" w:beforeAutospacing="0" w:after="0" w:afterAutospacing="0" w:line="360" w:lineRule="exact"/>
              <w:rPr>
                <w:rFonts w:hint="default"/>
                <w:sz w:val="21"/>
                <w:szCs w:val="21"/>
              </w:rPr>
            </w:pPr>
            <w:r>
              <w:rPr>
                <w:sz w:val="21"/>
                <w:szCs w:val="21"/>
              </w:rPr>
              <w:t>时间：2019年</w:t>
            </w:r>
            <w:r>
              <w:rPr>
                <w:bCs/>
                <w:color w:val="000000"/>
                <w:sz w:val="21"/>
                <w:szCs w:val="21"/>
              </w:rPr>
              <w:t xml:space="preserve">   月   日</w:t>
            </w:r>
            <w:r>
              <w:rPr>
                <w:sz w:val="21"/>
                <w:szCs w:val="21"/>
              </w:rPr>
              <w:t xml:space="preserve"> 09：00（北京时间）</w:t>
            </w:r>
          </w:p>
          <w:p>
            <w:pPr>
              <w:pStyle w:val="35"/>
              <w:snapToGrid w:val="0"/>
              <w:spacing w:before="0" w:beforeAutospacing="0" w:after="0" w:afterAutospacing="0" w:line="360" w:lineRule="exact"/>
              <w:rPr>
                <w:rFonts w:hint="default"/>
                <w:sz w:val="21"/>
                <w:szCs w:val="21"/>
              </w:rPr>
            </w:pPr>
            <w:r>
              <w:rPr>
                <w:sz w:val="21"/>
                <w:szCs w:val="21"/>
              </w:rPr>
              <w:t>地点：仙居县公共资源交易中心开标室(仙居县南峰街道环城南路886号县政府办事大厅四楼)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trPr>
        <w:tc>
          <w:tcPr>
            <w:tcW w:w="738" w:type="dxa"/>
            <w:tcBorders>
              <w:bottom w:val="single" w:color="auto" w:sz="4" w:space="0"/>
            </w:tcBorders>
            <w:vAlign w:val="center"/>
          </w:tcPr>
          <w:p>
            <w:pPr>
              <w:spacing w:line="320" w:lineRule="exact"/>
              <w:jc w:val="center"/>
              <w:rPr>
                <w:rFonts w:ascii="宋体" w:hAnsi="宋体"/>
                <w:color w:val="000000"/>
                <w:sz w:val="24"/>
              </w:rPr>
            </w:pPr>
            <w:r>
              <w:rPr>
                <w:rFonts w:hint="eastAsia" w:ascii="宋体" w:hAnsi="宋体"/>
                <w:color w:val="000000"/>
                <w:sz w:val="24"/>
              </w:rPr>
              <w:t>12</w:t>
            </w:r>
          </w:p>
        </w:tc>
        <w:tc>
          <w:tcPr>
            <w:tcW w:w="2038" w:type="dxa"/>
            <w:tcBorders>
              <w:bottom w:val="single" w:color="auto" w:sz="4" w:space="0"/>
            </w:tcBorders>
            <w:vAlign w:val="center"/>
          </w:tcPr>
          <w:p>
            <w:pPr>
              <w:snapToGrid w:val="0"/>
              <w:spacing w:line="360" w:lineRule="exact"/>
              <w:jc w:val="center"/>
              <w:rPr>
                <w:rFonts w:ascii="宋体" w:hAnsi="宋体"/>
                <w:bCs/>
                <w:color w:val="000000"/>
                <w:sz w:val="21"/>
                <w:szCs w:val="21"/>
              </w:rPr>
            </w:pPr>
            <w:r>
              <w:rPr>
                <w:rFonts w:hint="eastAsia" w:ascii="宋体" w:hAnsi="宋体"/>
                <w:bCs/>
                <w:color w:val="000000"/>
                <w:sz w:val="21"/>
                <w:szCs w:val="21"/>
              </w:rPr>
              <w:t>开标时间及地点</w:t>
            </w:r>
          </w:p>
        </w:tc>
        <w:tc>
          <w:tcPr>
            <w:tcW w:w="7215" w:type="dxa"/>
            <w:tcBorders>
              <w:bottom w:val="single" w:color="auto" w:sz="4" w:space="0"/>
            </w:tcBorders>
            <w:vAlign w:val="center"/>
          </w:tcPr>
          <w:p>
            <w:pPr>
              <w:spacing w:line="360" w:lineRule="exact"/>
              <w:rPr>
                <w:rFonts w:ascii="宋体" w:hAnsi="宋体"/>
                <w:sz w:val="21"/>
                <w:szCs w:val="21"/>
              </w:rPr>
            </w:pPr>
            <w:r>
              <w:rPr>
                <w:rFonts w:ascii="宋体" w:hAnsi="宋体"/>
                <w:kern w:val="0"/>
                <w:sz w:val="21"/>
                <w:szCs w:val="21"/>
              </w:rPr>
              <w:t>时间：</w:t>
            </w:r>
            <w:r>
              <w:rPr>
                <w:rFonts w:ascii="宋体" w:hAnsi="宋体"/>
                <w:sz w:val="21"/>
                <w:szCs w:val="21"/>
              </w:rPr>
              <w:t>2019年</w:t>
            </w:r>
            <w:r>
              <w:rPr>
                <w:rFonts w:hint="eastAsia" w:ascii="宋体" w:hAnsi="宋体"/>
                <w:bCs/>
                <w:color w:val="000000"/>
                <w:sz w:val="21"/>
                <w:szCs w:val="21"/>
              </w:rPr>
              <w:t xml:space="preserve">   月   日</w:t>
            </w:r>
            <w:r>
              <w:rPr>
                <w:rFonts w:ascii="宋体" w:hAnsi="宋体"/>
                <w:sz w:val="21"/>
                <w:szCs w:val="21"/>
              </w:rPr>
              <w:t xml:space="preserve"> 09：00（北京时间）</w:t>
            </w:r>
            <w:r>
              <w:rPr>
                <w:rFonts w:hint="eastAsia" w:ascii="宋体" w:hAnsi="宋体"/>
                <w:kern w:val="0"/>
                <w:sz w:val="21"/>
                <w:szCs w:val="21"/>
              </w:rPr>
              <w:t>，</w:t>
            </w:r>
            <w:r>
              <w:rPr>
                <w:rFonts w:ascii="宋体" w:hAnsi="宋体"/>
                <w:kern w:val="0"/>
                <w:sz w:val="21"/>
                <w:szCs w:val="21"/>
              </w:rPr>
              <w:t>地点：</w:t>
            </w:r>
            <w:r>
              <w:rPr>
                <w:rFonts w:ascii="宋体" w:hAnsi="宋体"/>
                <w:sz w:val="21"/>
                <w:szCs w:val="21"/>
              </w:rPr>
              <w:t>仙居县公共资源交易中心</w:t>
            </w:r>
            <w:r>
              <w:rPr>
                <w:rFonts w:hint="eastAsia" w:ascii="宋体" w:hAnsi="宋体"/>
                <w:kern w:val="0"/>
                <w:sz w:val="21"/>
                <w:szCs w:val="21"/>
              </w:rPr>
              <w:t>开标室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11" w:hRule="atLeast"/>
        </w:trPr>
        <w:tc>
          <w:tcPr>
            <w:tcW w:w="738" w:type="dxa"/>
            <w:tcBorders>
              <w:bottom w:val="single" w:color="auto" w:sz="4" w:space="0"/>
            </w:tcBorders>
            <w:vAlign w:val="center"/>
          </w:tcPr>
          <w:p>
            <w:pPr>
              <w:spacing w:line="320" w:lineRule="exact"/>
              <w:jc w:val="center"/>
              <w:rPr>
                <w:rFonts w:ascii="宋体" w:hAnsi="宋体"/>
                <w:color w:val="000000"/>
                <w:sz w:val="24"/>
              </w:rPr>
            </w:pPr>
            <w:r>
              <w:rPr>
                <w:rFonts w:hint="eastAsia" w:ascii="宋体" w:hAnsi="宋体"/>
                <w:color w:val="000000"/>
                <w:sz w:val="24"/>
              </w:rPr>
              <w:t>13</w:t>
            </w:r>
          </w:p>
        </w:tc>
        <w:tc>
          <w:tcPr>
            <w:tcW w:w="2038" w:type="dxa"/>
            <w:tcBorders>
              <w:bottom w:val="single" w:color="auto" w:sz="4" w:space="0"/>
            </w:tcBorders>
            <w:vAlign w:val="center"/>
          </w:tcPr>
          <w:p>
            <w:pPr>
              <w:autoSpaceDE w:val="0"/>
              <w:autoSpaceDN w:val="0"/>
              <w:adjustRightInd w:val="0"/>
              <w:spacing w:line="360" w:lineRule="exact"/>
              <w:jc w:val="center"/>
              <w:rPr>
                <w:rFonts w:ascii="宋体" w:hAnsi="宋体"/>
                <w:b/>
                <w:color w:val="000000"/>
                <w:sz w:val="21"/>
                <w:szCs w:val="21"/>
                <w:lang w:val="zh-CN"/>
              </w:rPr>
            </w:pPr>
            <w:r>
              <w:rPr>
                <w:rFonts w:hint="eastAsia" w:ascii="宋体" w:hAnsi="宋体"/>
                <w:bCs/>
                <w:color w:val="000000"/>
                <w:sz w:val="21"/>
                <w:szCs w:val="21"/>
              </w:rPr>
              <w:t>答疑与澄清</w:t>
            </w:r>
          </w:p>
        </w:tc>
        <w:tc>
          <w:tcPr>
            <w:tcW w:w="7215" w:type="dxa"/>
            <w:tcBorders>
              <w:bottom w:val="single" w:color="auto" w:sz="4" w:space="0"/>
            </w:tcBorders>
            <w:vAlign w:val="center"/>
          </w:tcPr>
          <w:p>
            <w:pPr>
              <w:autoSpaceDE w:val="0"/>
              <w:autoSpaceDN w:val="0"/>
              <w:adjustRightInd w:val="0"/>
              <w:spacing w:line="360" w:lineRule="exact"/>
              <w:rPr>
                <w:rFonts w:ascii="宋体" w:hAnsi="宋体"/>
                <w:b/>
                <w:color w:val="000000"/>
                <w:kern w:val="0"/>
                <w:sz w:val="21"/>
                <w:szCs w:val="21"/>
                <w:lang w:val="zh-CN"/>
              </w:rPr>
            </w:pPr>
            <w:r>
              <w:rPr>
                <w:rFonts w:hint="eastAsia" w:ascii="宋体" w:hAnsi="宋体"/>
                <w:sz w:val="21"/>
                <w:szCs w:val="21"/>
              </w:rPr>
              <w:t>投标人如发现招标文件及其评标办法中存在含糊不清、相互矛盾、多种含义以及歧视性不公正条款或违法违规等有疑点需要质疑的，</w:t>
            </w:r>
            <w:r>
              <w:rPr>
                <w:rFonts w:ascii="宋体" w:hAnsi="宋体"/>
                <w:sz w:val="21"/>
                <w:szCs w:val="21"/>
              </w:rPr>
              <w:t>可以自收到采购文件之日（发售截止日之后收到采购文件的，以发售截止日为准）或者采购文件公告期限届满之日（</w:t>
            </w:r>
            <w:r>
              <w:rPr>
                <w:rFonts w:hint="eastAsia" w:ascii="宋体" w:hAnsi="宋体"/>
                <w:sz w:val="21"/>
                <w:szCs w:val="21"/>
              </w:rPr>
              <w:t>即</w:t>
            </w:r>
            <w:r>
              <w:rPr>
                <w:rFonts w:ascii="宋体" w:hAnsi="宋体"/>
                <w:sz w:val="21"/>
                <w:szCs w:val="21"/>
              </w:rPr>
              <w:t>为</w:t>
            </w:r>
            <w:r>
              <w:rPr>
                <w:rFonts w:hint="eastAsia" w:ascii="宋体" w:hAnsi="宋体"/>
                <w:sz w:val="21"/>
                <w:szCs w:val="21"/>
              </w:rPr>
              <w:t>招标</w:t>
            </w:r>
            <w:r>
              <w:rPr>
                <w:rFonts w:ascii="宋体" w:hAnsi="宋体"/>
                <w:sz w:val="21"/>
                <w:szCs w:val="21"/>
              </w:rPr>
              <w:t>公告发布后的第6个工作日）起7个工作日内，以书面形式向采购人和采购代理机构提出质疑。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vAlign w:val="center"/>
          </w:tcPr>
          <w:p>
            <w:pPr>
              <w:spacing w:line="320" w:lineRule="exact"/>
              <w:jc w:val="center"/>
              <w:rPr>
                <w:rFonts w:ascii="宋体" w:hAnsi="宋体"/>
                <w:sz w:val="24"/>
              </w:rPr>
            </w:pPr>
            <w:r>
              <w:rPr>
                <w:rFonts w:hint="eastAsia" w:ascii="宋体" w:hAnsi="宋体"/>
                <w:sz w:val="24"/>
              </w:rPr>
              <w:t>14</w:t>
            </w:r>
          </w:p>
        </w:tc>
        <w:tc>
          <w:tcPr>
            <w:tcW w:w="2038"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color w:val="000000"/>
                <w:sz w:val="21"/>
                <w:szCs w:val="21"/>
                <w:lang w:val="zh-CN"/>
              </w:rPr>
            </w:pPr>
            <w:r>
              <w:rPr>
                <w:rFonts w:hint="eastAsia" w:ascii="宋体" w:hAnsi="宋体"/>
                <w:color w:val="000000"/>
                <w:sz w:val="21"/>
                <w:szCs w:val="21"/>
                <w:lang w:val="zh-CN"/>
              </w:rPr>
              <w:t>实质性条款</w:t>
            </w:r>
          </w:p>
        </w:tc>
        <w:tc>
          <w:tcPr>
            <w:tcW w:w="7215" w:type="dxa"/>
            <w:tcBorders>
              <w:top w:val="single" w:color="auto" w:sz="4" w:space="0"/>
              <w:bottom w:val="single" w:color="auto" w:sz="4" w:space="0"/>
            </w:tcBorders>
            <w:vAlign w:val="center"/>
          </w:tcPr>
          <w:p>
            <w:pPr>
              <w:autoSpaceDE w:val="0"/>
              <w:autoSpaceDN w:val="0"/>
              <w:adjustRightInd w:val="0"/>
              <w:spacing w:line="360" w:lineRule="exact"/>
              <w:ind w:left="1050" w:hanging="1050"/>
              <w:rPr>
                <w:rFonts w:ascii="宋体" w:hAnsi="宋体"/>
                <w:color w:val="000000"/>
                <w:kern w:val="0"/>
                <w:sz w:val="21"/>
                <w:szCs w:val="21"/>
                <w:lang w:val="zh-CN"/>
              </w:rPr>
            </w:pPr>
            <w:r>
              <w:rPr>
                <w:rFonts w:hint="eastAsia" w:ascii="宋体" w:hAnsi="宋体"/>
                <w:color w:val="000000"/>
                <w:kern w:val="0"/>
                <w:sz w:val="21"/>
                <w:szCs w:val="21"/>
                <w:lang w:val="zh-CN"/>
              </w:rPr>
              <w:t>带</w:t>
            </w:r>
            <w:r>
              <w:rPr>
                <w:rFonts w:hint="eastAsia" w:ascii="宋体" w:hAnsi="宋体"/>
                <w:bCs/>
                <w:color w:val="000000"/>
                <w:sz w:val="21"/>
                <w:szCs w:val="21"/>
              </w:rPr>
              <w:t>▲是实质性条款，投标文件须作出实质性响应，否则作无效标处理。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1" w:hRule="atLeast"/>
        </w:trPr>
        <w:tc>
          <w:tcPr>
            <w:tcW w:w="738" w:type="dxa"/>
            <w:tcBorders>
              <w:top w:val="single" w:color="auto" w:sz="4" w:space="0"/>
              <w:bottom w:val="single" w:color="auto" w:sz="4" w:space="0"/>
            </w:tcBorders>
            <w:vAlign w:val="center"/>
          </w:tcPr>
          <w:p>
            <w:pPr>
              <w:spacing w:line="320" w:lineRule="exact"/>
              <w:jc w:val="center"/>
              <w:rPr>
                <w:rFonts w:ascii="宋体" w:hAnsi="宋体"/>
                <w:sz w:val="24"/>
              </w:rPr>
            </w:pPr>
            <w:r>
              <w:rPr>
                <w:rFonts w:hint="eastAsia" w:ascii="宋体" w:hAnsi="宋体"/>
                <w:sz w:val="24"/>
              </w:rPr>
              <w:t>15</w:t>
            </w:r>
          </w:p>
        </w:tc>
        <w:tc>
          <w:tcPr>
            <w:tcW w:w="2038"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bCs/>
                <w:color w:val="000000"/>
                <w:sz w:val="21"/>
                <w:szCs w:val="21"/>
              </w:rPr>
            </w:pPr>
            <w:r>
              <w:rPr>
                <w:rFonts w:hint="eastAsia" w:ascii="宋体" w:hAnsi="宋体"/>
                <w:bCs/>
                <w:color w:val="000000"/>
                <w:sz w:val="21"/>
                <w:szCs w:val="21"/>
              </w:rPr>
              <w:t>▲项目最高限价</w:t>
            </w:r>
          </w:p>
        </w:tc>
        <w:tc>
          <w:tcPr>
            <w:tcW w:w="7215" w:type="dxa"/>
            <w:tcBorders>
              <w:top w:val="single" w:color="auto" w:sz="4" w:space="0"/>
              <w:bottom w:val="single" w:color="auto" w:sz="4" w:space="0"/>
            </w:tcBorders>
            <w:vAlign w:val="center"/>
          </w:tcPr>
          <w:p>
            <w:pPr>
              <w:autoSpaceDE w:val="0"/>
              <w:autoSpaceDN w:val="0"/>
              <w:adjustRightInd w:val="0"/>
              <w:spacing w:line="360" w:lineRule="exact"/>
              <w:rPr>
                <w:rFonts w:ascii="宋体" w:hAnsi="宋体"/>
                <w:bCs/>
                <w:color w:val="000000"/>
                <w:sz w:val="21"/>
                <w:szCs w:val="21"/>
              </w:rPr>
            </w:pPr>
            <w:r>
              <w:rPr>
                <w:rFonts w:hint="eastAsia" w:ascii="宋体" w:hAnsi="宋体"/>
                <w:bCs/>
                <w:color w:val="000000"/>
                <w:sz w:val="21"/>
                <w:szCs w:val="21"/>
              </w:rPr>
              <w:t>最高限价为</w:t>
            </w:r>
            <w:r>
              <w:rPr>
                <w:rFonts w:hint="eastAsia" w:ascii="宋体" w:hAnsi="宋体"/>
                <w:sz w:val="21"/>
                <w:szCs w:val="21"/>
                <w:u w:val="single"/>
              </w:rPr>
              <w:t xml:space="preserve"> 340万</w:t>
            </w:r>
            <w:r>
              <w:rPr>
                <w:rFonts w:hint="eastAsia" w:ascii="宋体"/>
                <w:b/>
                <w:color w:val="000000"/>
                <w:sz w:val="21"/>
                <w:szCs w:val="21"/>
                <w:lang w:val="zh-CN"/>
              </w:rPr>
              <w:t>元</w:t>
            </w:r>
            <w:r>
              <w:rPr>
                <w:rFonts w:hint="eastAsia" w:ascii="宋体" w:hAnsi="宋体"/>
                <w:bCs/>
                <w:color w:val="000000"/>
                <w:sz w:val="21"/>
                <w:szCs w:val="21"/>
              </w:rPr>
              <w:t xml:space="preserve">。如投标人的投标报价超过最高限价，其投标文件作无效标处理。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trPr>
        <w:tc>
          <w:tcPr>
            <w:tcW w:w="738" w:type="dxa"/>
            <w:tcBorders>
              <w:top w:val="single" w:color="auto" w:sz="4" w:space="0"/>
            </w:tcBorders>
            <w:vAlign w:val="center"/>
          </w:tcPr>
          <w:p>
            <w:pPr>
              <w:spacing w:line="320" w:lineRule="exact"/>
              <w:jc w:val="center"/>
              <w:rPr>
                <w:rFonts w:ascii="宋体" w:hAnsi="宋体"/>
                <w:sz w:val="24"/>
              </w:rPr>
            </w:pPr>
            <w:r>
              <w:rPr>
                <w:rFonts w:hint="eastAsia" w:ascii="宋体" w:hAnsi="宋体"/>
                <w:sz w:val="24"/>
              </w:rPr>
              <w:t>16</w:t>
            </w:r>
          </w:p>
        </w:tc>
        <w:tc>
          <w:tcPr>
            <w:tcW w:w="2038" w:type="dxa"/>
            <w:tcBorders>
              <w:top w:val="single" w:color="auto" w:sz="4" w:space="0"/>
            </w:tcBorders>
            <w:vAlign w:val="center"/>
          </w:tcPr>
          <w:p>
            <w:pPr>
              <w:autoSpaceDE w:val="0"/>
              <w:autoSpaceDN w:val="0"/>
              <w:adjustRightInd w:val="0"/>
              <w:spacing w:line="360" w:lineRule="exact"/>
              <w:jc w:val="center"/>
              <w:rPr>
                <w:rFonts w:ascii="宋体" w:hAnsi="宋体"/>
                <w:sz w:val="21"/>
                <w:szCs w:val="21"/>
              </w:rPr>
            </w:pPr>
            <w:r>
              <w:rPr>
                <w:rFonts w:hint="eastAsia" w:ascii="宋体" w:hAnsi="宋体"/>
                <w:sz w:val="21"/>
                <w:szCs w:val="21"/>
              </w:rPr>
              <w:t>解释权</w:t>
            </w:r>
          </w:p>
        </w:tc>
        <w:tc>
          <w:tcPr>
            <w:tcW w:w="7215" w:type="dxa"/>
            <w:tcBorders>
              <w:top w:val="single" w:color="auto" w:sz="4" w:space="0"/>
            </w:tcBorders>
            <w:vAlign w:val="center"/>
          </w:tcPr>
          <w:p>
            <w:pPr>
              <w:autoSpaceDE w:val="0"/>
              <w:autoSpaceDN w:val="0"/>
              <w:adjustRightInd w:val="0"/>
              <w:spacing w:line="360" w:lineRule="exact"/>
              <w:rPr>
                <w:rFonts w:ascii="宋体" w:hAnsi="宋体"/>
                <w:sz w:val="21"/>
                <w:szCs w:val="21"/>
              </w:rPr>
            </w:pPr>
            <w:r>
              <w:rPr>
                <w:rFonts w:hint="eastAsia" w:ascii="宋体" w:hAnsi="宋体"/>
                <w:sz w:val="21"/>
                <w:szCs w:val="21"/>
              </w:rPr>
              <w:t>本招标文件解释权属于招标采购单位（采购人和采购代理机构）</w:t>
            </w:r>
          </w:p>
        </w:tc>
      </w:tr>
    </w:tbl>
    <w:p>
      <w:pPr>
        <w:autoSpaceDE w:val="0"/>
        <w:autoSpaceDN w:val="0"/>
        <w:adjustRightInd w:val="0"/>
        <w:spacing w:line="360" w:lineRule="auto"/>
        <w:jc w:val="center"/>
        <w:outlineLvl w:val="1"/>
        <w:rPr>
          <w:rFonts w:ascii="宋体"/>
          <w:b/>
          <w:bCs/>
          <w:color w:val="000000"/>
          <w:sz w:val="24"/>
          <w:lang w:val="zh-CN"/>
        </w:rPr>
      </w:pPr>
      <w:r>
        <w:rPr>
          <w:rFonts w:ascii="宋体"/>
          <w:color w:val="000000"/>
          <w:sz w:val="24"/>
        </w:rPr>
        <w:br w:type="page"/>
      </w:r>
      <w:bookmarkStart w:id="268" w:name="_Toc306901446"/>
      <w:bookmarkStart w:id="269" w:name="_Toc302983095"/>
      <w:r>
        <w:rPr>
          <w:rFonts w:hint="eastAsia" w:ascii="宋体"/>
          <w:b/>
          <w:bCs/>
          <w:color w:val="000000"/>
          <w:sz w:val="24"/>
          <w:lang w:val="zh-CN"/>
        </w:rPr>
        <w:t>一、</w:t>
      </w:r>
      <w:bookmarkEnd w:id="268"/>
      <w:bookmarkEnd w:id="269"/>
      <w:r>
        <w:rPr>
          <w:rFonts w:hint="eastAsia" w:ascii="宋体"/>
          <w:b/>
          <w:bCs/>
          <w:color w:val="000000"/>
          <w:sz w:val="24"/>
          <w:lang w:val="zh-CN"/>
        </w:rPr>
        <w:t>总则</w:t>
      </w:r>
    </w:p>
    <w:p>
      <w:pPr>
        <w:snapToGrid w:val="0"/>
        <w:spacing w:line="360" w:lineRule="auto"/>
        <w:ind w:firstLine="413" w:firstLineChars="196"/>
        <w:jc w:val="left"/>
        <w:outlineLvl w:val="1"/>
        <w:rPr>
          <w:rFonts w:ascii="宋体" w:hAnsi="宋体"/>
          <w:b/>
          <w:color w:val="000000"/>
          <w:sz w:val="21"/>
          <w:szCs w:val="21"/>
        </w:rPr>
      </w:pPr>
      <w:r>
        <w:rPr>
          <w:rFonts w:hint="eastAsia" w:ascii="宋体"/>
          <w:b/>
          <w:color w:val="000000"/>
          <w:sz w:val="21"/>
          <w:szCs w:val="21"/>
          <w:lang w:val="zh-CN"/>
        </w:rPr>
        <w:t>（一）</w:t>
      </w:r>
      <w:r>
        <w:rPr>
          <w:rFonts w:ascii="宋体" w:hAnsi="宋体"/>
          <w:b/>
          <w:color w:val="000000"/>
          <w:sz w:val="21"/>
          <w:szCs w:val="21"/>
        </w:rPr>
        <w:t>适用范围</w:t>
      </w:r>
    </w:p>
    <w:p>
      <w:pPr>
        <w:autoSpaceDE w:val="0"/>
        <w:autoSpaceDN w:val="0"/>
        <w:adjustRightInd w:val="0"/>
        <w:spacing w:line="360" w:lineRule="auto"/>
        <w:ind w:firstLine="480"/>
        <w:rPr>
          <w:rFonts w:ascii="宋体"/>
          <w:color w:val="000000"/>
          <w:sz w:val="21"/>
          <w:szCs w:val="21"/>
          <w:lang w:val="zh-CN"/>
        </w:rPr>
      </w:pPr>
      <w:r>
        <w:rPr>
          <w:rFonts w:hint="eastAsia" w:ascii="宋体" w:hAnsi="宋体"/>
          <w:color w:val="000000"/>
          <w:sz w:val="21"/>
          <w:szCs w:val="21"/>
        </w:rPr>
        <w:t>本招标文件适用于</w:t>
      </w:r>
      <w:r>
        <w:rPr>
          <w:rFonts w:hint="eastAsia" w:ascii="宋体" w:hAnsi="宋体"/>
          <w:bCs/>
          <w:color w:val="000000"/>
          <w:sz w:val="21"/>
          <w:szCs w:val="21"/>
        </w:rPr>
        <w:t>本次</w:t>
      </w:r>
      <w:r>
        <w:rPr>
          <w:rFonts w:hint="eastAsia" w:ascii="宋体" w:hAnsi="宋体"/>
          <w:color w:val="000000"/>
          <w:sz w:val="21"/>
          <w:szCs w:val="21"/>
        </w:rPr>
        <w:t>项目的招标、投标、评标、定标、验收、合同履约、付款等行为（法律、法规另有规定的，从其规定）。</w:t>
      </w:r>
    </w:p>
    <w:p>
      <w:pPr>
        <w:widowControl/>
        <w:spacing w:before="60" w:after="60" w:line="360" w:lineRule="auto"/>
        <w:ind w:left="60" w:right="60" w:firstLine="407" w:firstLineChars="193"/>
        <w:jc w:val="left"/>
        <w:outlineLvl w:val="0"/>
        <w:rPr>
          <w:rFonts w:ascii="宋体"/>
          <w:b/>
          <w:color w:val="000000"/>
          <w:sz w:val="21"/>
          <w:szCs w:val="21"/>
          <w:lang w:val="zh-CN"/>
        </w:rPr>
      </w:pPr>
      <w:r>
        <w:rPr>
          <w:rFonts w:hint="eastAsia" w:ascii="宋体"/>
          <w:b/>
          <w:color w:val="000000"/>
          <w:sz w:val="21"/>
          <w:szCs w:val="21"/>
          <w:lang w:val="zh-CN"/>
        </w:rPr>
        <w:t>（二）定义</w:t>
      </w:r>
    </w:p>
    <w:p>
      <w:pPr>
        <w:autoSpaceDE w:val="0"/>
        <w:autoSpaceDN w:val="0"/>
        <w:adjustRightInd w:val="0"/>
        <w:spacing w:line="360" w:lineRule="auto"/>
        <w:ind w:firstLine="420" w:firstLineChars="200"/>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w:t>
      </w:r>
      <w:r>
        <w:rPr>
          <w:rFonts w:hint="eastAsia" w:ascii="宋体" w:hAnsi="宋体"/>
          <w:color w:val="000000"/>
          <w:sz w:val="21"/>
          <w:szCs w:val="21"/>
        </w:rPr>
        <w:t>采购人</w:t>
      </w:r>
      <w:r>
        <w:rPr>
          <w:rFonts w:ascii="宋体" w:hAnsi="宋体"/>
          <w:color w:val="000000"/>
          <w:sz w:val="21"/>
          <w:szCs w:val="21"/>
        </w:rPr>
        <w:t>”</w:t>
      </w:r>
      <w:r>
        <w:rPr>
          <w:rFonts w:hint="eastAsia" w:ascii="宋体" w:hAnsi="宋体"/>
          <w:color w:val="000000"/>
          <w:sz w:val="21"/>
          <w:szCs w:val="21"/>
        </w:rPr>
        <w:t>系指浙江神仙居景区运营管理有限公司。</w:t>
      </w:r>
    </w:p>
    <w:p>
      <w:pPr>
        <w:autoSpaceDE w:val="0"/>
        <w:autoSpaceDN w:val="0"/>
        <w:adjustRightInd w:val="0"/>
        <w:spacing w:line="360" w:lineRule="auto"/>
        <w:ind w:firstLine="420" w:firstLineChars="20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ascii="宋体"/>
          <w:color w:val="000000"/>
          <w:sz w:val="21"/>
          <w:szCs w:val="21"/>
          <w:lang w:val="zh-CN"/>
        </w:rPr>
        <w:t>“</w:t>
      </w:r>
      <w:r>
        <w:rPr>
          <w:rFonts w:hint="eastAsia" w:ascii="宋体"/>
          <w:color w:val="000000"/>
          <w:sz w:val="21"/>
          <w:szCs w:val="21"/>
          <w:lang w:val="zh-CN"/>
        </w:rPr>
        <w:t>采购代理机构</w:t>
      </w:r>
      <w:r>
        <w:rPr>
          <w:rFonts w:ascii="宋体"/>
          <w:color w:val="000000"/>
          <w:sz w:val="21"/>
          <w:szCs w:val="21"/>
          <w:lang w:val="zh-CN"/>
        </w:rPr>
        <w:t>”</w:t>
      </w:r>
      <w:r>
        <w:rPr>
          <w:rFonts w:hint="eastAsia" w:ascii="宋体"/>
          <w:color w:val="000000"/>
          <w:sz w:val="21"/>
          <w:szCs w:val="21"/>
          <w:lang w:val="zh-CN"/>
        </w:rPr>
        <w:t>指采购人委托招标的台州市建设咨询有限公司。</w:t>
      </w:r>
    </w:p>
    <w:p>
      <w:pPr>
        <w:snapToGrid w:val="0"/>
        <w:spacing w:line="360" w:lineRule="auto"/>
        <w:ind w:firstLine="420" w:firstLineChars="200"/>
        <w:jc w:val="left"/>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w:t>
      </w:r>
      <w:r>
        <w:rPr>
          <w:rFonts w:ascii="宋体" w:hAnsi="宋体"/>
          <w:color w:val="000000"/>
          <w:sz w:val="21"/>
          <w:szCs w:val="21"/>
        </w:rPr>
        <w:t>投标人”系指向</w:t>
      </w:r>
      <w:r>
        <w:rPr>
          <w:rFonts w:hint="eastAsia" w:ascii="宋体" w:hAnsi="宋体"/>
          <w:color w:val="000000"/>
          <w:sz w:val="21"/>
          <w:szCs w:val="21"/>
        </w:rPr>
        <w:t>采购代理机构</w:t>
      </w:r>
      <w:r>
        <w:rPr>
          <w:rFonts w:ascii="宋体" w:hAnsi="宋体"/>
          <w:color w:val="000000"/>
          <w:sz w:val="21"/>
          <w:szCs w:val="21"/>
        </w:rPr>
        <w:t>提交投标文件的单位或个人。</w:t>
      </w:r>
    </w:p>
    <w:p>
      <w:pPr>
        <w:snapToGrid w:val="0"/>
        <w:spacing w:line="360" w:lineRule="auto"/>
        <w:ind w:firstLine="420" w:firstLineChars="200"/>
        <w:jc w:val="left"/>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w:t>
      </w:r>
      <w:r>
        <w:rPr>
          <w:rFonts w:ascii="宋体" w:hAnsi="宋体"/>
          <w:color w:val="000000"/>
          <w:sz w:val="21"/>
          <w:szCs w:val="21"/>
        </w:rPr>
        <w:t>“产品”系指供方按招标文件规定，须向采购人提供的一切设备、保险、税金、备品备件、工具、手册及其它有关技术资料和材料。</w:t>
      </w:r>
    </w:p>
    <w:p>
      <w:pPr>
        <w:snapToGrid w:val="0"/>
        <w:spacing w:line="360" w:lineRule="auto"/>
        <w:ind w:firstLine="420" w:firstLineChars="200"/>
        <w:jc w:val="left"/>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w:t>
      </w:r>
      <w:r>
        <w:rPr>
          <w:rFonts w:ascii="宋体" w:hAnsi="宋体"/>
          <w:color w:val="000000"/>
          <w:sz w:val="21"/>
          <w:szCs w:val="21"/>
        </w:rPr>
        <w:t>“服务”系指招标文件规定投标人须承担的安装、调试、技术协助、校准、培训、技术指导以及其他类似的义务。</w:t>
      </w:r>
    </w:p>
    <w:p>
      <w:pPr>
        <w:snapToGrid w:val="0"/>
        <w:spacing w:line="360" w:lineRule="auto"/>
        <w:ind w:firstLine="420" w:firstLineChars="200"/>
        <w:jc w:val="left"/>
        <w:rPr>
          <w:rFonts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w:t>
      </w:r>
      <w:r>
        <w:rPr>
          <w:rFonts w:ascii="宋体" w:hAnsi="宋体"/>
          <w:color w:val="000000"/>
          <w:sz w:val="21"/>
          <w:szCs w:val="21"/>
        </w:rPr>
        <w:t>“项目”系指投标人按招标文件规定向采购人提供的产品和服务。</w:t>
      </w:r>
    </w:p>
    <w:p>
      <w:pPr>
        <w:snapToGrid w:val="0"/>
        <w:spacing w:line="360" w:lineRule="auto"/>
        <w:ind w:firstLine="420" w:firstLineChars="200"/>
        <w:jc w:val="left"/>
        <w:rPr>
          <w:rFonts w:ascii="宋体" w:hAnsi="宋体"/>
          <w:color w:val="000000"/>
          <w:sz w:val="21"/>
          <w:szCs w:val="21"/>
        </w:rPr>
      </w:pPr>
      <w:r>
        <w:rPr>
          <w:rFonts w:ascii="宋体" w:hAnsi="宋体"/>
          <w:color w:val="000000"/>
          <w:sz w:val="21"/>
          <w:szCs w:val="21"/>
        </w:rPr>
        <w:t>7</w:t>
      </w:r>
      <w:r>
        <w:rPr>
          <w:rFonts w:hint="eastAsia" w:ascii="宋体" w:hAnsi="宋体"/>
          <w:color w:val="000000"/>
          <w:sz w:val="21"/>
          <w:szCs w:val="21"/>
        </w:rPr>
        <w:t>.</w:t>
      </w:r>
      <w:r>
        <w:rPr>
          <w:rFonts w:ascii="宋体" w:hAnsi="宋体"/>
          <w:color w:val="000000"/>
          <w:sz w:val="21"/>
          <w:szCs w:val="21"/>
        </w:rPr>
        <w:t>“书面形式”包括信函、传真等。</w:t>
      </w:r>
    </w:p>
    <w:p>
      <w:pPr>
        <w:autoSpaceDE w:val="0"/>
        <w:autoSpaceDN w:val="0"/>
        <w:adjustRightInd w:val="0"/>
        <w:spacing w:line="360" w:lineRule="auto"/>
        <w:ind w:firstLine="420" w:firstLineChars="200"/>
        <w:rPr>
          <w:rFonts w:ascii="宋体"/>
          <w:color w:val="000000"/>
          <w:sz w:val="21"/>
          <w:szCs w:val="21"/>
          <w:lang w:val="zh-CN"/>
        </w:rPr>
      </w:pPr>
      <w:r>
        <w:rPr>
          <w:rFonts w:hint="eastAsia" w:ascii="宋体" w:hAnsi="宋体"/>
          <w:color w:val="000000"/>
          <w:sz w:val="21"/>
          <w:szCs w:val="21"/>
        </w:rPr>
        <w:t>8.</w:t>
      </w:r>
      <w:r>
        <w:rPr>
          <w:rFonts w:ascii="宋体" w:hAnsi="宋体"/>
          <w:color w:val="000000"/>
          <w:sz w:val="21"/>
          <w:szCs w:val="21"/>
        </w:rPr>
        <w:t>“▲”系指实质性要求条款。</w:t>
      </w:r>
    </w:p>
    <w:p>
      <w:pPr>
        <w:autoSpaceDE w:val="0"/>
        <w:autoSpaceDN w:val="0"/>
        <w:adjustRightInd w:val="0"/>
        <w:spacing w:line="360" w:lineRule="auto"/>
        <w:ind w:firstLine="480"/>
        <w:rPr>
          <w:rFonts w:ascii="宋体"/>
          <w:b/>
          <w:color w:val="000000"/>
          <w:sz w:val="21"/>
          <w:szCs w:val="21"/>
          <w:lang w:val="zh-CN"/>
        </w:rPr>
      </w:pPr>
      <w:r>
        <w:rPr>
          <w:rFonts w:hint="eastAsia" w:ascii="宋体"/>
          <w:b/>
          <w:color w:val="000000"/>
          <w:sz w:val="21"/>
          <w:szCs w:val="21"/>
          <w:lang w:val="zh-CN"/>
        </w:rPr>
        <w:t>（三）招标方式</w:t>
      </w:r>
    </w:p>
    <w:p>
      <w:pPr>
        <w:autoSpaceDE w:val="0"/>
        <w:autoSpaceDN w:val="0"/>
        <w:adjustRightInd w:val="0"/>
        <w:spacing w:line="360" w:lineRule="auto"/>
        <w:ind w:firstLine="480"/>
        <w:rPr>
          <w:rFonts w:ascii="宋体"/>
          <w:color w:val="000000"/>
          <w:sz w:val="21"/>
          <w:szCs w:val="21"/>
          <w:lang w:val="zh-CN"/>
        </w:rPr>
      </w:pPr>
      <w:r>
        <w:rPr>
          <w:rFonts w:hint="eastAsia" w:ascii="宋体"/>
          <w:color w:val="000000"/>
          <w:sz w:val="21"/>
          <w:szCs w:val="21"/>
          <w:lang w:val="zh-CN"/>
        </w:rPr>
        <w:t>本次招标采用公开招标方式进行。</w:t>
      </w:r>
    </w:p>
    <w:p>
      <w:pPr>
        <w:autoSpaceDE w:val="0"/>
        <w:autoSpaceDN w:val="0"/>
        <w:adjustRightInd w:val="0"/>
        <w:spacing w:line="360" w:lineRule="auto"/>
        <w:ind w:firstLine="480"/>
        <w:rPr>
          <w:rFonts w:ascii="宋体"/>
          <w:b/>
          <w:color w:val="000000"/>
          <w:sz w:val="21"/>
          <w:szCs w:val="21"/>
          <w:lang w:val="zh-CN"/>
        </w:rPr>
      </w:pPr>
      <w:r>
        <w:rPr>
          <w:rFonts w:hint="eastAsia" w:ascii="宋体"/>
          <w:b/>
          <w:color w:val="000000"/>
          <w:sz w:val="21"/>
          <w:szCs w:val="21"/>
          <w:lang w:val="zh-CN"/>
        </w:rPr>
        <w:t>（四）投标费用</w:t>
      </w:r>
    </w:p>
    <w:p>
      <w:pPr>
        <w:autoSpaceDE w:val="0"/>
        <w:autoSpaceDN w:val="0"/>
        <w:adjustRightInd w:val="0"/>
        <w:spacing w:line="360" w:lineRule="auto"/>
        <w:ind w:firstLine="480"/>
        <w:rPr>
          <w:rFonts w:ascii="宋体"/>
          <w:color w:val="000000"/>
          <w:sz w:val="21"/>
          <w:szCs w:val="21"/>
          <w:lang w:val="zh-CN"/>
        </w:rPr>
      </w:pPr>
      <w:r>
        <w:rPr>
          <w:rFonts w:hint="eastAsia" w:ascii="宋体" w:hAnsi="宋体"/>
          <w:sz w:val="21"/>
          <w:szCs w:val="21"/>
        </w:rPr>
        <w:t>不论投标结果如何，投标人均应自行承担所有与投标有关的全部费用（招标文件有相反规定除外）。</w:t>
      </w:r>
    </w:p>
    <w:p>
      <w:pPr>
        <w:autoSpaceDE w:val="0"/>
        <w:autoSpaceDN w:val="0"/>
        <w:adjustRightInd w:val="0"/>
        <w:spacing w:line="360" w:lineRule="auto"/>
        <w:ind w:firstLine="480"/>
        <w:rPr>
          <w:rFonts w:ascii="宋体"/>
          <w:b/>
          <w:color w:val="000000"/>
          <w:sz w:val="21"/>
          <w:szCs w:val="21"/>
          <w:lang w:val="zh-CN"/>
        </w:rPr>
      </w:pPr>
      <w:r>
        <w:rPr>
          <w:rFonts w:hint="eastAsia" w:ascii="宋体"/>
          <w:b/>
          <w:color w:val="000000"/>
          <w:sz w:val="21"/>
          <w:szCs w:val="21"/>
          <w:lang w:val="zh-CN"/>
        </w:rPr>
        <w:t>（五）联合体投标</w:t>
      </w:r>
    </w:p>
    <w:p>
      <w:pPr>
        <w:autoSpaceDE w:val="0"/>
        <w:autoSpaceDN w:val="0"/>
        <w:adjustRightInd w:val="0"/>
        <w:spacing w:line="360" w:lineRule="auto"/>
        <w:ind w:firstLine="480"/>
        <w:rPr>
          <w:rFonts w:ascii="宋体"/>
          <w:color w:val="000000"/>
          <w:sz w:val="21"/>
          <w:szCs w:val="21"/>
          <w:lang w:val="zh-CN"/>
        </w:rPr>
      </w:pPr>
      <w:r>
        <w:rPr>
          <w:rFonts w:hint="eastAsia" w:ascii="宋体"/>
          <w:color w:val="000000"/>
          <w:sz w:val="21"/>
          <w:szCs w:val="21"/>
          <w:lang w:val="zh-CN"/>
        </w:rPr>
        <w:t>本项目不接受联合体投标。</w:t>
      </w:r>
    </w:p>
    <w:p>
      <w:pPr>
        <w:autoSpaceDE w:val="0"/>
        <w:autoSpaceDN w:val="0"/>
        <w:adjustRightInd w:val="0"/>
        <w:spacing w:line="360" w:lineRule="auto"/>
        <w:ind w:firstLine="480"/>
        <w:rPr>
          <w:rFonts w:ascii="宋体"/>
          <w:b/>
          <w:color w:val="000000"/>
          <w:sz w:val="21"/>
          <w:szCs w:val="21"/>
          <w:lang w:val="zh-CN"/>
        </w:rPr>
      </w:pPr>
      <w:r>
        <w:rPr>
          <w:rFonts w:hint="eastAsia" w:ascii="宋体"/>
          <w:b/>
          <w:color w:val="000000"/>
          <w:sz w:val="21"/>
          <w:szCs w:val="21"/>
          <w:lang w:val="zh-CN"/>
        </w:rPr>
        <w:t>（六）转包与分包</w:t>
      </w:r>
    </w:p>
    <w:p>
      <w:pPr>
        <w:autoSpaceDE w:val="0"/>
        <w:autoSpaceDN w:val="0"/>
        <w:adjustRightInd w:val="0"/>
        <w:spacing w:line="360" w:lineRule="auto"/>
        <w:ind w:firstLine="480"/>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本项目不允许转包。</w:t>
      </w:r>
    </w:p>
    <w:p>
      <w:pPr>
        <w:autoSpaceDE w:val="0"/>
        <w:autoSpaceDN w:val="0"/>
        <w:adjustRightInd w:val="0"/>
        <w:spacing w:line="360" w:lineRule="auto"/>
        <w:ind w:firstLine="480"/>
        <w:rPr>
          <w:rFonts w:ascii="宋体"/>
          <w:b/>
          <w:color w:val="000000"/>
          <w:sz w:val="21"/>
          <w:szCs w:val="21"/>
          <w:lang w:val="zh-CN"/>
        </w:rPr>
      </w:pPr>
      <w:r>
        <w:rPr>
          <w:rFonts w:hint="eastAsia" w:ascii="宋体"/>
          <w:b/>
          <w:color w:val="000000"/>
          <w:sz w:val="21"/>
          <w:szCs w:val="21"/>
          <w:lang w:val="zh-CN"/>
        </w:rPr>
        <w:t>（七）特别说明</w:t>
      </w:r>
    </w:p>
    <w:p>
      <w:pPr>
        <w:pStyle w:val="35"/>
        <w:shd w:val="clear" w:color="auto" w:fill="FFFFFF"/>
        <w:spacing w:before="0" w:beforeAutospacing="0" w:after="0" w:afterAutospacing="0" w:line="360" w:lineRule="auto"/>
        <w:ind w:firstLine="420" w:firstLineChars="200"/>
        <w:jc w:val="both"/>
        <w:rPr>
          <w:rFonts w:hint="default" w:cs="宋体"/>
          <w:kern w:val="2"/>
          <w:sz w:val="21"/>
          <w:szCs w:val="21"/>
        </w:rPr>
      </w:pPr>
      <w:bookmarkStart w:id="270" w:name="_Toc306901451"/>
      <w:bookmarkStart w:id="271" w:name="_Toc302983099"/>
      <w:r>
        <w:rPr>
          <w:rFonts w:cs="宋体"/>
          <w:color w:val="000000"/>
          <w:sz w:val="21"/>
          <w:szCs w:val="21"/>
          <w:lang w:val="zh-CN"/>
        </w:rPr>
        <w:t>▲</w:t>
      </w:r>
      <w:r>
        <w:rPr>
          <w:rFonts w:hAnsi="Courier New"/>
          <w:sz w:val="21"/>
          <w:szCs w:val="21"/>
          <w:lang w:val="zh-CN"/>
        </w:rPr>
        <w:t>1.</w:t>
      </w:r>
      <w:r>
        <w:rPr>
          <w:rFonts w:hint="default" w:cs="宋体"/>
          <w:kern w:val="2"/>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5"/>
        <w:shd w:val="clear" w:color="auto" w:fill="FFFFFF"/>
        <w:spacing w:before="0" w:beforeAutospacing="0" w:after="0" w:afterAutospacing="0" w:line="360" w:lineRule="auto"/>
        <w:ind w:firstLine="420" w:firstLineChars="200"/>
        <w:jc w:val="both"/>
        <w:rPr>
          <w:rFonts w:hint="default" w:cs="宋体"/>
          <w:kern w:val="2"/>
          <w:sz w:val="21"/>
          <w:szCs w:val="21"/>
        </w:rPr>
      </w:pPr>
      <w:r>
        <w:rPr>
          <w:rFonts w:hint="default" w:cs="宋体"/>
          <w:kern w:val="2"/>
          <w:sz w:val="21"/>
          <w:szCs w:val="21"/>
        </w:rPr>
        <w:t>非单一产品采购项目，多家投标人提供的核心产品品牌相同的，按前款规定处理。</w:t>
      </w:r>
    </w:p>
    <w:p>
      <w:pPr>
        <w:pStyle w:val="23"/>
        <w:snapToGrid w:val="0"/>
        <w:spacing w:line="360" w:lineRule="auto"/>
        <w:ind w:left="4" w:leftChars="1" w:firstLine="420" w:firstLineChars="200"/>
        <w:rPr>
          <w:rFonts w:hAnsi="宋体" w:cs="宋体"/>
          <w:szCs w:val="21"/>
        </w:rPr>
      </w:pPr>
      <w:r>
        <w:rPr>
          <w:rFonts w:hint="eastAsia" w:hAnsi="宋体" w:cs="宋体"/>
          <w:color w:val="000000"/>
          <w:szCs w:val="21"/>
          <w:lang w:val="zh-CN"/>
        </w:rPr>
        <w:t>▲</w:t>
      </w:r>
      <w:r>
        <w:rPr>
          <w:rFonts w:hint="eastAsia" w:hAnsi="宋体" w:cs="宋体"/>
          <w:szCs w:val="21"/>
        </w:rPr>
        <w:t>2.投标人投标所使用的资格、信誉、荣誉、业绩与企业认证必须为本法人所拥有。投标人投标所使用的采购项目实施人员必须为本法人员工（或必须为本法人或控股公司正式员工）。</w:t>
      </w:r>
    </w:p>
    <w:p>
      <w:pPr>
        <w:pStyle w:val="23"/>
        <w:snapToGrid w:val="0"/>
        <w:spacing w:line="360" w:lineRule="auto"/>
        <w:ind w:left="4" w:leftChars="1" w:firstLine="420" w:firstLineChars="200"/>
        <w:rPr>
          <w:rFonts w:hAnsi="宋体" w:cs="宋体"/>
          <w:szCs w:val="21"/>
        </w:rPr>
      </w:pPr>
      <w:r>
        <w:rPr>
          <w:rFonts w:hint="eastAsia" w:hAnsi="宋体" w:cs="宋体"/>
          <w:szCs w:val="21"/>
        </w:rPr>
        <w:t>3.投标人应仔细阅读招标文件的所有内容，按照招标文件的要求提交投标文件，并对所提供的全部资料的真实性承担法律责任。</w:t>
      </w:r>
    </w:p>
    <w:p>
      <w:pPr>
        <w:spacing w:line="360" w:lineRule="auto"/>
        <w:ind w:firstLine="482"/>
        <w:rPr>
          <w:rFonts w:ascii="宋体" w:hAnsi="宋体" w:cs="宋体"/>
          <w:sz w:val="21"/>
          <w:szCs w:val="21"/>
        </w:rPr>
      </w:pPr>
      <w:r>
        <w:rPr>
          <w:rFonts w:hint="eastAsia" w:ascii="宋体" w:hAnsi="宋体" w:cs="宋体"/>
          <w:sz w:val="21"/>
          <w:szCs w:val="21"/>
        </w:rPr>
        <w:t>4.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pPr>
        <w:spacing w:line="360" w:lineRule="auto"/>
        <w:ind w:firstLine="482"/>
        <w:rPr>
          <w:rFonts w:ascii="宋体" w:hAnsi="宋体" w:cs="宋体"/>
          <w:sz w:val="21"/>
          <w:szCs w:val="21"/>
        </w:rPr>
      </w:pPr>
      <w:r>
        <w:rPr>
          <w:rFonts w:hint="eastAsia" w:ascii="宋体" w:hAnsi="宋体" w:cs="宋体"/>
          <w:sz w:val="21"/>
          <w:szCs w:val="21"/>
        </w:rPr>
        <w:t>5.为采购项目提供整体设计、规范编制或者项目管理、监理、检测等服务的供应商，不得再参加该采购项目的其他采购活动。</w:t>
      </w:r>
    </w:p>
    <w:p>
      <w:pPr>
        <w:snapToGrid w:val="0"/>
        <w:spacing w:line="360" w:lineRule="auto"/>
        <w:ind w:firstLine="422" w:firstLineChars="200"/>
        <w:rPr>
          <w:rFonts w:ascii="宋体" w:hAnsi="宋体" w:cs="Arial"/>
          <w:b/>
          <w:color w:val="000000"/>
          <w:sz w:val="21"/>
          <w:szCs w:val="21"/>
        </w:rPr>
      </w:pPr>
      <w:r>
        <w:rPr>
          <w:rFonts w:hint="eastAsia" w:ascii="宋体" w:hAnsi="宋体" w:cs="Arial"/>
          <w:b/>
          <w:color w:val="000000"/>
          <w:sz w:val="21"/>
          <w:szCs w:val="21"/>
        </w:rPr>
        <w:t>6.</w:t>
      </w:r>
      <w:r>
        <w:rPr>
          <w:rFonts w:ascii="宋体" w:hAnsi="宋体" w:cs="Arial"/>
          <w:b/>
          <w:color w:val="000000"/>
          <w:sz w:val="21"/>
          <w:szCs w:val="21"/>
        </w:rPr>
        <w:t>投标人信用信息查询渠道及截止时点、信用信息查询记录和证据留存的具体方式、信用信息的使用规则</w:t>
      </w:r>
      <w:r>
        <w:rPr>
          <w:rFonts w:hint="eastAsia" w:ascii="宋体" w:hAnsi="宋体" w:cs="Arial"/>
          <w:b/>
          <w:color w:val="000000"/>
          <w:sz w:val="21"/>
          <w:szCs w:val="21"/>
        </w:rPr>
        <w:t>：</w:t>
      </w:r>
    </w:p>
    <w:p>
      <w:pPr>
        <w:snapToGrid w:val="0"/>
        <w:spacing w:line="360" w:lineRule="auto"/>
        <w:ind w:firstLine="420" w:firstLineChars="200"/>
        <w:rPr>
          <w:rFonts w:ascii="宋体" w:hAnsi="宋体" w:cs="Arial"/>
          <w:color w:val="000000"/>
          <w:sz w:val="21"/>
          <w:szCs w:val="21"/>
        </w:rPr>
      </w:pPr>
      <w:r>
        <w:rPr>
          <w:rFonts w:hint="eastAsia" w:ascii="宋体" w:hAnsi="宋体" w:cs="Arial"/>
          <w:color w:val="000000"/>
          <w:sz w:val="21"/>
          <w:szCs w:val="21"/>
        </w:rPr>
        <w:sym w:font="Wingdings" w:char="0081"/>
      </w:r>
      <w:r>
        <w:rPr>
          <w:rFonts w:hint="eastAsia" w:ascii="宋体" w:hAnsi="宋体" w:cs="Arial"/>
          <w:color w:val="000000"/>
          <w:sz w:val="21"/>
          <w:szCs w:val="21"/>
        </w:rPr>
        <w:t>查询渠道：中国政府采购网（网址：</w:t>
      </w:r>
      <w:r>
        <w:rPr>
          <w:rFonts w:ascii="宋体" w:hAnsi="宋体" w:cs="Arial"/>
          <w:color w:val="000000"/>
          <w:sz w:val="21"/>
          <w:szCs w:val="21"/>
        </w:rPr>
        <w:t>http://www.ccgp.gov.cn</w:t>
      </w:r>
      <w:r>
        <w:rPr>
          <w:rFonts w:hint="eastAsia" w:ascii="宋体" w:hAnsi="宋体" w:cs="Arial"/>
          <w:color w:val="000000"/>
          <w:sz w:val="21"/>
          <w:szCs w:val="21"/>
        </w:rPr>
        <w:t>）、信用中国（网址：</w:t>
      </w:r>
      <w:r>
        <w:fldChar w:fldCharType="begin"/>
      </w:r>
      <w:r>
        <w:instrText xml:space="preserve"> HYPERLINK "http://www.creditchina.gov.cn" </w:instrText>
      </w:r>
      <w:r>
        <w:fldChar w:fldCharType="separate"/>
      </w:r>
      <w:r>
        <w:rPr>
          <w:rFonts w:ascii="宋体" w:hAnsi="宋体" w:cs="Arial"/>
          <w:color w:val="000000"/>
          <w:sz w:val="21"/>
          <w:szCs w:val="21"/>
        </w:rPr>
        <w:t>http://www.creditchina.gov.cn</w:t>
      </w:r>
      <w:r>
        <w:rPr>
          <w:rFonts w:ascii="宋体" w:hAnsi="宋体" w:cs="Arial"/>
          <w:color w:val="000000"/>
          <w:sz w:val="21"/>
          <w:szCs w:val="21"/>
        </w:rPr>
        <w:fldChar w:fldCharType="end"/>
      </w:r>
      <w:r>
        <w:rPr>
          <w:rFonts w:hint="eastAsia" w:ascii="宋体" w:hAnsi="宋体" w:cs="Arial"/>
          <w:color w:val="000000"/>
          <w:sz w:val="21"/>
          <w:szCs w:val="21"/>
        </w:rPr>
        <w:t>）。</w:t>
      </w:r>
    </w:p>
    <w:p>
      <w:pPr>
        <w:snapToGrid w:val="0"/>
        <w:spacing w:line="360" w:lineRule="auto"/>
        <w:ind w:firstLine="420" w:firstLineChars="200"/>
        <w:rPr>
          <w:rFonts w:ascii="宋体" w:hAnsi="宋体" w:cs="Arial"/>
          <w:color w:val="000000"/>
          <w:sz w:val="21"/>
          <w:szCs w:val="21"/>
        </w:rPr>
      </w:pPr>
      <w:r>
        <w:rPr>
          <w:rFonts w:hint="eastAsia" w:ascii="宋体" w:hAnsi="宋体" w:cs="Arial"/>
          <w:color w:val="000000"/>
          <w:sz w:val="21"/>
          <w:szCs w:val="21"/>
        </w:rPr>
        <w:sym w:font="Wingdings" w:char="F082"/>
      </w:r>
      <w:r>
        <w:rPr>
          <w:rFonts w:hint="eastAsia" w:ascii="宋体" w:hAnsi="宋体" w:cs="Arial"/>
          <w:color w:val="000000"/>
          <w:sz w:val="21"/>
          <w:szCs w:val="21"/>
        </w:rPr>
        <w:t>截止时间：开标后评标前。</w:t>
      </w:r>
    </w:p>
    <w:p>
      <w:pPr>
        <w:snapToGrid w:val="0"/>
        <w:spacing w:line="360" w:lineRule="auto"/>
        <w:ind w:firstLine="420" w:firstLineChars="200"/>
        <w:rPr>
          <w:rFonts w:ascii="宋体" w:hAnsi="宋体" w:cs="Arial"/>
          <w:color w:val="000000"/>
          <w:sz w:val="21"/>
          <w:szCs w:val="21"/>
        </w:rPr>
      </w:pPr>
      <w:r>
        <w:rPr>
          <w:rFonts w:hint="eastAsia" w:ascii="宋体" w:hAnsi="宋体" w:cs="Arial"/>
          <w:color w:val="000000"/>
          <w:sz w:val="21"/>
          <w:szCs w:val="21"/>
        </w:rPr>
        <w:sym w:font="Wingdings" w:char="F083"/>
      </w:r>
      <w:r>
        <w:rPr>
          <w:rFonts w:ascii="宋体" w:hAnsi="宋体" w:cs="Arial"/>
          <w:color w:val="000000"/>
          <w:sz w:val="21"/>
          <w:szCs w:val="21"/>
        </w:rPr>
        <w:t>信用信息查询记录和证据留存的具体方式</w:t>
      </w:r>
      <w:r>
        <w:rPr>
          <w:rFonts w:hint="eastAsia" w:ascii="宋体" w:hAnsi="宋体" w:cs="Arial"/>
          <w:color w:val="000000"/>
          <w:sz w:val="21"/>
          <w:szCs w:val="21"/>
        </w:rPr>
        <w:t>：将在规定查询时间内打印信用信息查询记录及相关证据，并将与其他采购文件一并保存。</w:t>
      </w:r>
    </w:p>
    <w:p>
      <w:pPr>
        <w:pStyle w:val="23"/>
        <w:snapToGrid w:val="0"/>
        <w:spacing w:line="360" w:lineRule="auto"/>
        <w:ind w:left="4" w:leftChars="1" w:firstLine="420" w:firstLineChars="200"/>
        <w:rPr>
          <w:rFonts w:hAnsi="宋体" w:cs="宋体"/>
          <w:szCs w:val="21"/>
        </w:rPr>
      </w:pPr>
      <w:r>
        <w:rPr>
          <w:rFonts w:hint="eastAsia" w:hAnsi="宋体" w:cs="Arial"/>
          <w:color w:val="000000"/>
          <w:szCs w:val="21"/>
        </w:rPr>
        <w:sym w:font="Wingdings" w:char="0084"/>
      </w:r>
      <w:r>
        <w:rPr>
          <w:rFonts w:hint="eastAsia" w:hAnsi="宋体" w:cs="Arial"/>
          <w:color w:val="000000"/>
          <w:szCs w:val="21"/>
        </w:rPr>
        <w:t>使用规则：</w:t>
      </w:r>
      <w:r>
        <w:rPr>
          <w:rFonts w:hint="eastAsia" w:hAnsi="宋体" w:cs="宋体"/>
          <w:szCs w:val="21"/>
        </w:rPr>
        <w:t>对列入失信被执行人、重大税收违法案件当事人名单、政府采购严重违法失信行为记录名单的供应商，拒绝其参与政府采购活动。</w:t>
      </w:r>
    </w:p>
    <w:p>
      <w:pPr>
        <w:spacing w:line="360" w:lineRule="auto"/>
        <w:ind w:firstLine="482"/>
        <w:rPr>
          <w:rFonts w:ascii="宋体"/>
          <w:b/>
          <w:color w:val="000000"/>
          <w:sz w:val="21"/>
          <w:szCs w:val="21"/>
          <w:lang w:val="zh-CN"/>
        </w:rPr>
      </w:pPr>
      <w:r>
        <w:rPr>
          <w:rFonts w:hint="eastAsia" w:ascii="宋体"/>
          <w:b/>
          <w:color w:val="000000"/>
          <w:sz w:val="21"/>
          <w:szCs w:val="21"/>
          <w:lang w:val="zh-CN"/>
        </w:rPr>
        <w:t>（八）质疑与投诉</w:t>
      </w:r>
    </w:p>
    <w:p>
      <w:pPr>
        <w:pStyle w:val="23"/>
        <w:spacing w:line="360" w:lineRule="auto"/>
        <w:ind w:firstLine="420" w:firstLineChars="200"/>
        <w:rPr>
          <w:rFonts w:hAnsi="Times New Roman"/>
          <w:color w:val="000000"/>
          <w:szCs w:val="21"/>
          <w:lang w:val="zh-CN"/>
        </w:rPr>
      </w:pPr>
      <w:r>
        <w:rPr>
          <w:szCs w:val="21"/>
          <w:lang w:val="zh-CN"/>
        </w:rPr>
        <w:t>1</w:t>
      </w:r>
      <w:r>
        <w:rPr>
          <w:rFonts w:hint="eastAsia"/>
          <w:szCs w:val="21"/>
        </w:rPr>
        <w:t>.</w:t>
      </w:r>
      <w:r>
        <w:rPr>
          <w:rFonts w:hint="eastAsia"/>
          <w:szCs w:val="21"/>
          <w:lang w:val="zh-CN"/>
        </w:rPr>
        <w:t>投标人认为采购文件、采购过程和中标结果使自己的权益收到损害的，可以在知道或者应知其权益收到损害之日起七个工作日内，以书面形式向采购代理机构提出质疑。</w:t>
      </w:r>
    </w:p>
    <w:p>
      <w:pPr>
        <w:pStyle w:val="23"/>
        <w:spacing w:line="360" w:lineRule="auto"/>
        <w:ind w:firstLine="420" w:firstLineChars="200"/>
        <w:rPr>
          <w:rFonts w:hAnsi="Times New Roman"/>
          <w:color w:val="000000"/>
          <w:szCs w:val="21"/>
          <w:lang w:val="zh-CN"/>
        </w:rPr>
      </w:pPr>
      <w:r>
        <w:rPr>
          <w:rFonts w:hint="eastAsia" w:hAnsi="Times New Roman"/>
          <w:color w:val="000000"/>
          <w:szCs w:val="21"/>
          <w:lang w:val="zh-CN"/>
        </w:rPr>
        <w:t>2</w:t>
      </w:r>
      <w:r>
        <w:rPr>
          <w:rFonts w:hint="eastAsia" w:hAnsi="Times New Roman"/>
          <w:color w:val="000000"/>
          <w:szCs w:val="21"/>
        </w:rPr>
        <w:t>.</w:t>
      </w:r>
      <w:r>
        <w:rPr>
          <w:rFonts w:hint="eastAsia" w:hAnsi="Times New Roman"/>
          <w:color w:val="000000"/>
          <w:szCs w:val="21"/>
          <w:lang w:val="zh-CN"/>
        </w:rPr>
        <w:t>质疑供应商可直接提交、传真或邮寄方式提交质疑书（一式三份），以其他方式提出的质疑，采购代理机构</w:t>
      </w:r>
      <w:r>
        <w:rPr>
          <w:rFonts w:hAnsi="Times New Roman"/>
          <w:color w:val="000000"/>
          <w:szCs w:val="21"/>
          <w:lang w:val="zh-CN"/>
        </w:rPr>
        <w:t>可不予接受、答复。</w:t>
      </w:r>
      <w:r>
        <w:rPr>
          <w:rFonts w:hint="eastAsia" w:hAnsi="Times New Roman"/>
          <w:color w:val="000000"/>
          <w:szCs w:val="21"/>
          <w:lang w:val="zh-CN"/>
        </w:rPr>
        <w:t>其中，以</w:t>
      </w:r>
      <w:r>
        <w:rPr>
          <w:rFonts w:hAnsi="Times New Roman"/>
          <w:color w:val="000000"/>
          <w:szCs w:val="21"/>
          <w:lang w:val="zh-CN"/>
        </w:rPr>
        <w:t>传真方式送达质疑书的，</w:t>
      </w:r>
      <w:r>
        <w:rPr>
          <w:rFonts w:hint="eastAsia" w:hAnsi="Times New Roman"/>
          <w:color w:val="000000"/>
          <w:szCs w:val="21"/>
          <w:lang w:val="zh-CN"/>
        </w:rPr>
        <w:t>应</w:t>
      </w:r>
      <w:r>
        <w:rPr>
          <w:rFonts w:hAnsi="Times New Roman"/>
          <w:color w:val="000000"/>
          <w:szCs w:val="21"/>
          <w:lang w:val="zh-CN"/>
        </w:rPr>
        <w:t>及时将质疑书原件送达</w:t>
      </w:r>
      <w:r>
        <w:rPr>
          <w:rFonts w:hint="eastAsia" w:hAnsi="Times New Roman"/>
          <w:color w:val="000000"/>
          <w:szCs w:val="21"/>
          <w:lang w:val="zh-CN"/>
        </w:rPr>
        <w:t>采购代理机构，采购代理机构</w:t>
      </w:r>
      <w:r>
        <w:rPr>
          <w:rFonts w:hAnsi="Times New Roman"/>
          <w:color w:val="000000"/>
          <w:szCs w:val="21"/>
          <w:lang w:val="zh-CN"/>
        </w:rPr>
        <w:t>以实际收到原件之日作为收到质疑的日期</w:t>
      </w:r>
      <w:r>
        <w:rPr>
          <w:rFonts w:hint="eastAsia" w:hAnsi="Times New Roman"/>
          <w:color w:val="000000"/>
          <w:szCs w:val="21"/>
          <w:lang w:val="zh-CN"/>
        </w:rPr>
        <w:t>（在质疑期限届满前质疑书已经传真成功的，质疑不视为过期）；</w:t>
      </w:r>
      <w:r>
        <w:rPr>
          <w:rFonts w:hAnsi="Times New Roman"/>
          <w:color w:val="000000"/>
          <w:szCs w:val="21"/>
          <w:lang w:val="zh-CN"/>
        </w:rPr>
        <w:t>邮寄方式送达质疑书的，以</w:t>
      </w:r>
      <w:r>
        <w:rPr>
          <w:rFonts w:hint="eastAsia" w:hAnsi="Times New Roman"/>
          <w:color w:val="000000"/>
          <w:szCs w:val="21"/>
          <w:lang w:val="zh-CN"/>
        </w:rPr>
        <w:t>采购代理机构</w:t>
      </w:r>
      <w:r>
        <w:rPr>
          <w:rFonts w:hAnsi="Times New Roman"/>
          <w:color w:val="000000"/>
          <w:szCs w:val="21"/>
          <w:lang w:val="zh-CN"/>
        </w:rPr>
        <w:t>实际收到邮件之日作为收到质疑的日期。</w:t>
      </w:r>
    </w:p>
    <w:p>
      <w:pPr>
        <w:pStyle w:val="23"/>
        <w:spacing w:line="360" w:lineRule="auto"/>
        <w:ind w:firstLine="420" w:firstLineChars="200"/>
        <w:rPr>
          <w:color w:val="000000"/>
          <w:szCs w:val="21"/>
          <w:lang w:val="zh-CN"/>
        </w:rPr>
      </w:pPr>
      <w:r>
        <w:rPr>
          <w:rFonts w:hint="eastAsia"/>
          <w:color w:val="000000"/>
          <w:szCs w:val="21"/>
          <w:lang w:val="zh-CN"/>
        </w:rPr>
        <w:t>3</w:t>
      </w:r>
      <w:r>
        <w:rPr>
          <w:rFonts w:hint="eastAsia"/>
          <w:color w:val="000000"/>
          <w:szCs w:val="21"/>
        </w:rPr>
        <w:t>.</w:t>
      </w:r>
      <w:r>
        <w:rPr>
          <w:rFonts w:hint="eastAsia" w:hAnsi="Times New Roman"/>
          <w:color w:val="000000"/>
          <w:szCs w:val="21"/>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pPr>
        <w:spacing w:line="360" w:lineRule="auto"/>
        <w:ind w:firstLine="482"/>
        <w:rPr>
          <w:sz w:val="21"/>
          <w:szCs w:val="21"/>
          <w:lang w:val="zh-CN"/>
        </w:rPr>
      </w:pPr>
      <w:r>
        <w:rPr>
          <w:rFonts w:hint="eastAsia"/>
          <w:sz w:val="21"/>
          <w:szCs w:val="21"/>
          <w:lang w:val="zh-CN"/>
        </w:rPr>
        <w:t>4</w:t>
      </w:r>
      <w:r>
        <w:rPr>
          <w:rFonts w:hint="eastAsia"/>
          <w:sz w:val="21"/>
          <w:szCs w:val="21"/>
        </w:rPr>
        <w:t>.</w:t>
      </w:r>
      <w:r>
        <w:rPr>
          <w:rFonts w:hint="eastAsia"/>
          <w:sz w:val="21"/>
          <w:szCs w:val="21"/>
          <w:lang w:val="zh-CN"/>
        </w:rPr>
        <w:t>质疑供应商捏造事实、提供虚假材料进行质疑的，采购代理机构报告同级财政部门。情况属实的，列入不良行为记录并在指定的媒体上公告。</w:t>
      </w:r>
    </w:p>
    <w:p>
      <w:pPr>
        <w:spacing w:line="360" w:lineRule="auto"/>
        <w:ind w:firstLine="482"/>
        <w:rPr>
          <w:rFonts w:ascii="宋体"/>
          <w:color w:val="000000"/>
          <w:sz w:val="21"/>
          <w:szCs w:val="21"/>
          <w:lang w:val="zh-CN"/>
        </w:rPr>
      </w:pPr>
      <w:r>
        <w:rPr>
          <w:rFonts w:hint="eastAsia"/>
          <w:color w:val="000000"/>
          <w:sz w:val="21"/>
          <w:szCs w:val="21"/>
          <w:lang w:val="zh-CN"/>
        </w:rPr>
        <w:t>5</w:t>
      </w:r>
      <w:r>
        <w:rPr>
          <w:rFonts w:hint="eastAsia"/>
          <w:color w:val="000000"/>
          <w:sz w:val="21"/>
          <w:szCs w:val="21"/>
        </w:rPr>
        <w:t>.</w:t>
      </w:r>
      <w:r>
        <w:rPr>
          <w:rFonts w:ascii="宋体" w:hAnsi="宋体" w:cs="宋体"/>
          <w:color w:val="000000"/>
          <w:kern w:val="0"/>
          <w:sz w:val="21"/>
          <w:szCs w:val="21"/>
        </w:rPr>
        <w:t>质疑供应商对采购人、采购代理机构的答复不满意或者采购人、采购代理机构未在规定的时间内作出答复的，可以在答复期满后十五个工作日内向</w:t>
      </w:r>
      <w:r>
        <w:rPr>
          <w:rFonts w:hint="eastAsia" w:ascii="宋体" w:hAnsi="宋体" w:cs="宋体"/>
          <w:color w:val="000000"/>
          <w:kern w:val="0"/>
          <w:sz w:val="21"/>
          <w:szCs w:val="21"/>
        </w:rPr>
        <w:t>仙居县国有资产管理局</w:t>
      </w:r>
      <w:r>
        <w:rPr>
          <w:rFonts w:ascii="宋体" w:hAnsi="宋体" w:cs="宋体"/>
          <w:color w:val="000000"/>
          <w:kern w:val="0"/>
          <w:sz w:val="21"/>
          <w:szCs w:val="21"/>
        </w:rPr>
        <w:t>投诉。</w:t>
      </w:r>
    </w:p>
    <w:p>
      <w:pPr>
        <w:autoSpaceDE w:val="0"/>
        <w:autoSpaceDN w:val="0"/>
        <w:adjustRightInd w:val="0"/>
        <w:spacing w:line="360" w:lineRule="auto"/>
        <w:jc w:val="center"/>
        <w:outlineLvl w:val="1"/>
        <w:rPr>
          <w:rFonts w:ascii="宋体"/>
          <w:b/>
          <w:bCs/>
          <w:color w:val="000000"/>
          <w:sz w:val="21"/>
          <w:szCs w:val="21"/>
          <w:lang w:val="zh-CN"/>
        </w:rPr>
      </w:pPr>
      <w:r>
        <w:rPr>
          <w:rFonts w:hint="eastAsia" w:ascii="宋体"/>
          <w:b/>
          <w:bCs/>
          <w:color w:val="000000"/>
          <w:sz w:val="21"/>
          <w:szCs w:val="21"/>
          <w:lang w:val="zh-CN"/>
        </w:rPr>
        <w:t>二、招标文件</w:t>
      </w:r>
      <w:bookmarkEnd w:id="270"/>
      <w:bookmarkEnd w:id="271"/>
    </w:p>
    <w:p>
      <w:pPr>
        <w:autoSpaceDE w:val="0"/>
        <w:autoSpaceDN w:val="0"/>
        <w:adjustRightInd w:val="0"/>
        <w:spacing w:line="360" w:lineRule="auto"/>
        <w:ind w:firstLine="422" w:firstLineChars="200"/>
        <w:rPr>
          <w:rFonts w:ascii="宋体"/>
          <w:b/>
          <w:color w:val="000000"/>
          <w:sz w:val="21"/>
          <w:szCs w:val="21"/>
          <w:lang w:val="zh-CN"/>
        </w:rPr>
      </w:pPr>
      <w:r>
        <w:rPr>
          <w:rFonts w:hint="eastAsia" w:ascii="宋体"/>
          <w:b/>
          <w:color w:val="000000"/>
          <w:sz w:val="21"/>
          <w:szCs w:val="21"/>
          <w:lang w:val="zh-CN"/>
        </w:rPr>
        <w:t>（一）招标文件的构成</w:t>
      </w:r>
    </w:p>
    <w:p>
      <w:pPr>
        <w:autoSpaceDE w:val="0"/>
        <w:autoSpaceDN w:val="0"/>
        <w:adjustRightInd w:val="0"/>
        <w:spacing w:line="360" w:lineRule="auto"/>
        <w:ind w:firstLine="420" w:firstLineChars="200"/>
        <w:rPr>
          <w:rFonts w:ascii="宋体"/>
          <w:color w:val="000000"/>
          <w:sz w:val="21"/>
          <w:szCs w:val="21"/>
          <w:lang w:val="zh-CN"/>
        </w:rPr>
      </w:pPr>
      <w:r>
        <w:rPr>
          <w:rFonts w:hint="eastAsia" w:ascii="宋体"/>
          <w:color w:val="000000"/>
          <w:sz w:val="21"/>
          <w:szCs w:val="21"/>
          <w:lang w:val="zh-CN"/>
        </w:rPr>
        <w:t>本招标文件由以下部份组成：</w:t>
      </w:r>
    </w:p>
    <w:p>
      <w:pPr>
        <w:numPr>
          <w:ilvl w:val="0"/>
          <w:numId w:val="3"/>
        </w:numPr>
        <w:autoSpaceDE w:val="0"/>
        <w:autoSpaceDN w:val="0"/>
        <w:adjustRightInd w:val="0"/>
        <w:spacing w:line="360" w:lineRule="auto"/>
        <w:ind w:left="480"/>
        <w:rPr>
          <w:rFonts w:ascii="宋体"/>
          <w:color w:val="000000"/>
          <w:sz w:val="21"/>
          <w:szCs w:val="21"/>
          <w:lang w:val="zh-CN"/>
        </w:rPr>
      </w:pPr>
      <w:r>
        <w:rPr>
          <w:rFonts w:hint="eastAsia" w:ascii="宋体"/>
          <w:color w:val="000000"/>
          <w:sz w:val="21"/>
          <w:szCs w:val="21"/>
          <w:lang w:val="zh-CN"/>
        </w:rPr>
        <w:t>招标公告</w:t>
      </w:r>
    </w:p>
    <w:p>
      <w:pPr>
        <w:numPr>
          <w:ilvl w:val="0"/>
          <w:numId w:val="3"/>
        </w:numPr>
        <w:autoSpaceDE w:val="0"/>
        <w:autoSpaceDN w:val="0"/>
        <w:adjustRightInd w:val="0"/>
        <w:spacing w:line="360" w:lineRule="auto"/>
        <w:ind w:left="480"/>
        <w:rPr>
          <w:rFonts w:ascii="宋体"/>
          <w:color w:val="000000"/>
          <w:sz w:val="21"/>
          <w:szCs w:val="21"/>
          <w:lang w:val="zh-CN"/>
        </w:rPr>
      </w:pPr>
      <w:r>
        <w:rPr>
          <w:rFonts w:hint="eastAsia" w:ascii="宋体"/>
          <w:color w:val="000000"/>
          <w:sz w:val="21"/>
          <w:szCs w:val="21"/>
          <w:lang w:val="zh-CN"/>
        </w:rPr>
        <w:t>采购需求</w:t>
      </w:r>
    </w:p>
    <w:p>
      <w:pPr>
        <w:numPr>
          <w:ilvl w:val="0"/>
          <w:numId w:val="3"/>
        </w:numPr>
        <w:autoSpaceDE w:val="0"/>
        <w:autoSpaceDN w:val="0"/>
        <w:adjustRightInd w:val="0"/>
        <w:spacing w:line="360" w:lineRule="auto"/>
        <w:ind w:left="480"/>
        <w:rPr>
          <w:rFonts w:ascii="宋体"/>
          <w:color w:val="000000"/>
          <w:sz w:val="21"/>
          <w:szCs w:val="21"/>
          <w:lang w:val="zh-CN"/>
        </w:rPr>
      </w:pPr>
      <w:r>
        <w:rPr>
          <w:rFonts w:hint="eastAsia" w:ascii="宋体"/>
          <w:color w:val="000000"/>
          <w:sz w:val="21"/>
          <w:szCs w:val="21"/>
          <w:lang w:val="zh-CN"/>
        </w:rPr>
        <w:t>投标人须知</w:t>
      </w:r>
    </w:p>
    <w:p>
      <w:pPr>
        <w:numPr>
          <w:ilvl w:val="0"/>
          <w:numId w:val="3"/>
        </w:numPr>
        <w:autoSpaceDE w:val="0"/>
        <w:autoSpaceDN w:val="0"/>
        <w:adjustRightInd w:val="0"/>
        <w:spacing w:line="360" w:lineRule="auto"/>
        <w:ind w:left="480"/>
        <w:rPr>
          <w:rFonts w:ascii="宋体"/>
          <w:color w:val="000000"/>
          <w:sz w:val="21"/>
          <w:szCs w:val="21"/>
          <w:lang w:val="zh-CN"/>
        </w:rPr>
      </w:pPr>
      <w:r>
        <w:rPr>
          <w:rFonts w:hint="eastAsia" w:ascii="宋体"/>
          <w:color w:val="000000"/>
          <w:sz w:val="21"/>
          <w:szCs w:val="21"/>
          <w:lang w:val="zh-CN"/>
        </w:rPr>
        <w:t>评标办法及评分标准</w:t>
      </w:r>
    </w:p>
    <w:p>
      <w:pPr>
        <w:numPr>
          <w:ilvl w:val="0"/>
          <w:numId w:val="3"/>
        </w:numPr>
        <w:autoSpaceDE w:val="0"/>
        <w:autoSpaceDN w:val="0"/>
        <w:adjustRightInd w:val="0"/>
        <w:spacing w:line="360" w:lineRule="auto"/>
        <w:ind w:left="480"/>
        <w:rPr>
          <w:rFonts w:ascii="宋体"/>
          <w:color w:val="000000"/>
          <w:sz w:val="21"/>
          <w:szCs w:val="21"/>
          <w:lang w:val="zh-CN"/>
        </w:rPr>
      </w:pPr>
      <w:r>
        <w:rPr>
          <w:rFonts w:hint="eastAsia" w:ascii="宋体"/>
          <w:color w:val="000000"/>
          <w:sz w:val="21"/>
          <w:szCs w:val="21"/>
          <w:lang w:val="zh-CN"/>
        </w:rPr>
        <w:t>拟签订的合同文本</w:t>
      </w:r>
    </w:p>
    <w:p>
      <w:pPr>
        <w:numPr>
          <w:ilvl w:val="0"/>
          <w:numId w:val="3"/>
        </w:numPr>
        <w:autoSpaceDE w:val="0"/>
        <w:autoSpaceDN w:val="0"/>
        <w:adjustRightInd w:val="0"/>
        <w:spacing w:line="360" w:lineRule="auto"/>
        <w:ind w:left="480"/>
        <w:rPr>
          <w:rFonts w:ascii="宋体"/>
          <w:color w:val="000000"/>
          <w:sz w:val="21"/>
          <w:szCs w:val="21"/>
          <w:lang w:val="zh-CN"/>
        </w:rPr>
      </w:pPr>
      <w:r>
        <w:rPr>
          <w:rFonts w:hint="eastAsia" w:ascii="宋体"/>
          <w:color w:val="000000"/>
          <w:sz w:val="21"/>
          <w:szCs w:val="21"/>
          <w:lang w:val="zh-CN"/>
        </w:rPr>
        <w:t>投标文件格式</w:t>
      </w:r>
    </w:p>
    <w:p>
      <w:pPr>
        <w:numPr>
          <w:ilvl w:val="0"/>
          <w:numId w:val="3"/>
        </w:numPr>
        <w:autoSpaceDE w:val="0"/>
        <w:autoSpaceDN w:val="0"/>
        <w:adjustRightInd w:val="0"/>
        <w:spacing w:line="360" w:lineRule="auto"/>
        <w:ind w:left="480"/>
        <w:rPr>
          <w:rFonts w:ascii="宋体"/>
          <w:color w:val="000000"/>
          <w:sz w:val="21"/>
          <w:szCs w:val="21"/>
          <w:lang w:val="zh-CN"/>
        </w:rPr>
      </w:pPr>
      <w:r>
        <w:rPr>
          <w:rFonts w:hint="eastAsia" w:ascii="宋体" w:hAnsi="宋体"/>
          <w:color w:val="000000"/>
          <w:sz w:val="21"/>
          <w:szCs w:val="21"/>
        </w:rPr>
        <w:t>本项目招标文件的澄清、答复、修改、补充的内容</w:t>
      </w:r>
    </w:p>
    <w:p>
      <w:pPr>
        <w:autoSpaceDE w:val="0"/>
        <w:autoSpaceDN w:val="0"/>
        <w:adjustRightInd w:val="0"/>
        <w:spacing w:line="360" w:lineRule="auto"/>
        <w:ind w:firstLine="422" w:firstLineChars="200"/>
        <w:rPr>
          <w:rFonts w:ascii="宋体"/>
          <w:b/>
          <w:color w:val="000000"/>
          <w:sz w:val="21"/>
          <w:szCs w:val="21"/>
          <w:lang w:val="zh-CN"/>
        </w:rPr>
      </w:pPr>
      <w:r>
        <w:rPr>
          <w:rFonts w:hint="eastAsia" w:ascii="宋体"/>
          <w:b/>
          <w:color w:val="000000"/>
          <w:sz w:val="21"/>
          <w:szCs w:val="21"/>
          <w:lang w:val="zh-CN"/>
        </w:rPr>
        <w:t>（二）招标文件的澄清与修改</w:t>
      </w:r>
    </w:p>
    <w:p>
      <w:pPr>
        <w:autoSpaceDE w:val="0"/>
        <w:autoSpaceDN w:val="0"/>
        <w:adjustRightInd w:val="0"/>
        <w:spacing w:line="360" w:lineRule="auto"/>
        <w:ind w:firstLine="480"/>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投标人如发现招标文件及其评标办法中存在含糊不清、相互矛盾、多种含义以及歧视性不公正条款或违法违规等有疑点需要质疑的，</w:t>
      </w:r>
      <w:r>
        <w:rPr>
          <w:rFonts w:ascii="宋体"/>
          <w:color w:val="000000"/>
          <w:sz w:val="21"/>
          <w:szCs w:val="21"/>
          <w:lang w:val="zh-CN"/>
        </w:rPr>
        <w:t>可以自收到采购文件之日（发售截止日之后收到采购文件的，以发售截止日为准）或者采购文件公告期限届满之日（</w:t>
      </w:r>
      <w:r>
        <w:rPr>
          <w:rFonts w:hint="eastAsia" w:ascii="宋体"/>
          <w:color w:val="000000"/>
          <w:sz w:val="21"/>
          <w:szCs w:val="21"/>
          <w:lang w:val="zh-CN"/>
        </w:rPr>
        <w:t>即</w:t>
      </w:r>
      <w:r>
        <w:rPr>
          <w:rFonts w:ascii="宋体"/>
          <w:color w:val="000000"/>
          <w:sz w:val="21"/>
          <w:szCs w:val="21"/>
          <w:lang w:val="zh-CN"/>
        </w:rPr>
        <w:t>为</w:t>
      </w:r>
      <w:r>
        <w:rPr>
          <w:rFonts w:hint="eastAsia" w:ascii="宋体"/>
          <w:color w:val="000000"/>
          <w:sz w:val="21"/>
          <w:szCs w:val="21"/>
          <w:lang w:val="zh-CN"/>
        </w:rPr>
        <w:t>招标</w:t>
      </w:r>
      <w:r>
        <w:rPr>
          <w:rFonts w:ascii="宋体"/>
          <w:color w:val="000000"/>
          <w:sz w:val="21"/>
          <w:szCs w:val="21"/>
          <w:lang w:val="zh-CN"/>
        </w:rPr>
        <w:t>公告发布后的第6个工作日）起7个工作日内，以书面形式向采购人和采购代理机构提出质疑。</w:t>
      </w:r>
      <w:r>
        <w:rPr>
          <w:rFonts w:hint="eastAsia" w:ascii="宋体"/>
          <w:color w:val="000000"/>
          <w:sz w:val="21"/>
          <w:szCs w:val="21"/>
          <w:lang w:val="zh-CN"/>
        </w:rPr>
        <w:t>逾期不得再对招标文件内容提出质疑，并视为对招标文件内容认可。</w:t>
      </w:r>
    </w:p>
    <w:p>
      <w:pPr>
        <w:autoSpaceDE w:val="0"/>
        <w:autoSpaceDN w:val="0"/>
        <w:adjustRightInd w:val="0"/>
        <w:spacing w:line="360" w:lineRule="auto"/>
        <w:ind w:firstLine="48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采购代理机构对已发出的招标文件进行必要的澄清或者修改，澄清或者修改内容可能影响投标文件编制的，采购代理机构于投标截止时间至少15日前在“浙江省政府采购网”、“仙居县公共资源交易中心”网站上发布澄清或更正公告；不足15日的，采购代理机构有权顺延提交投标文件的截止时间。</w:t>
      </w:r>
    </w:p>
    <w:p>
      <w:pPr>
        <w:autoSpaceDE w:val="0"/>
        <w:autoSpaceDN w:val="0"/>
        <w:adjustRightInd w:val="0"/>
        <w:spacing w:line="360" w:lineRule="auto"/>
        <w:ind w:firstLine="480"/>
        <w:rPr>
          <w:rFonts w:ascii="宋体" w:hAnsi="宋体"/>
          <w:color w:val="FF0000"/>
          <w:sz w:val="21"/>
          <w:szCs w:val="21"/>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当</w:t>
      </w:r>
      <w:r>
        <w:rPr>
          <w:rFonts w:ascii="宋体"/>
          <w:color w:val="000000"/>
          <w:sz w:val="21"/>
          <w:szCs w:val="21"/>
          <w:lang w:val="zh-CN"/>
        </w:rPr>
        <w:t>招标文件</w:t>
      </w:r>
      <w:r>
        <w:rPr>
          <w:rFonts w:hint="eastAsia" w:ascii="宋体"/>
          <w:color w:val="000000"/>
          <w:sz w:val="21"/>
          <w:szCs w:val="21"/>
          <w:lang w:val="zh-CN"/>
        </w:rPr>
        <w:t>与</w:t>
      </w:r>
      <w:r>
        <w:rPr>
          <w:rFonts w:ascii="宋体"/>
          <w:color w:val="000000"/>
          <w:sz w:val="21"/>
          <w:szCs w:val="21"/>
          <w:lang w:val="zh-CN"/>
        </w:rPr>
        <w:t>招标文件的澄清、修改、补充等在同一内容的表述上不一致时，以最后发出的</w:t>
      </w:r>
      <w:r>
        <w:rPr>
          <w:rFonts w:hint="eastAsia" w:ascii="宋体"/>
          <w:color w:val="000000"/>
          <w:sz w:val="21"/>
          <w:szCs w:val="21"/>
          <w:lang w:val="zh-CN"/>
        </w:rPr>
        <w:t>书面文件</w:t>
      </w:r>
      <w:r>
        <w:rPr>
          <w:rFonts w:ascii="宋体"/>
          <w:color w:val="000000"/>
          <w:sz w:val="21"/>
          <w:szCs w:val="21"/>
          <w:lang w:val="zh-CN"/>
        </w:rPr>
        <w:t>为准。</w:t>
      </w:r>
    </w:p>
    <w:p>
      <w:pPr>
        <w:autoSpaceDE w:val="0"/>
        <w:autoSpaceDN w:val="0"/>
        <w:adjustRightInd w:val="0"/>
        <w:spacing w:line="360" w:lineRule="auto"/>
        <w:jc w:val="center"/>
        <w:outlineLvl w:val="1"/>
        <w:rPr>
          <w:rFonts w:ascii="宋体"/>
          <w:b/>
          <w:bCs/>
          <w:color w:val="000000"/>
          <w:sz w:val="21"/>
          <w:szCs w:val="21"/>
          <w:lang w:val="zh-CN"/>
        </w:rPr>
      </w:pPr>
      <w:bookmarkStart w:id="272" w:name="_Toc255459640"/>
      <w:bookmarkStart w:id="273" w:name="_Toc173810695"/>
      <w:bookmarkStart w:id="274" w:name="_Toc306901452"/>
      <w:bookmarkStart w:id="275" w:name="_Toc302983100"/>
      <w:bookmarkStart w:id="276" w:name="_Toc255821818"/>
      <w:bookmarkStart w:id="277" w:name="_Toc255819824"/>
      <w:r>
        <w:rPr>
          <w:rFonts w:hint="eastAsia" w:ascii="宋体"/>
          <w:b/>
          <w:bCs/>
          <w:color w:val="000000"/>
          <w:sz w:val="21"/>
          <w:szCs w:val="21"/>
          <w:lang w:val="zh-CN"/>
        </w:rPr>
        <w:t>三、投标文件</w:t>
      </w:r>
      <w:bookmarkEnd w:id="272"/>
      <w:bookmarkEnd w:id="273"/>
      <w:bookmarkEnd w:id="274"/>
      <w:bookmarkEnd w:id="275"/>
      <w:bookmarkEnd w:id="276"/>
      <w:bookmarkEnd w:id="277"/>
      <w:r>
        <w:rPr>
          <w:rFonts w:hint="eastAsia" w:ascii="宋体"/>
          <w:b/>
          <w:bCs/>
          <w:color w:val="000000"/>
          <w:sz w:val="21"/>
          <w:szCs w:val="21"/>
          <w:lang w:val="zh-CN"/>
        </w:rPr>
        <w:t>的编制</w:t>
      </w:r>
    </w:p>
    <w:p>
      <w:pPr>
        <w:autoSpaceDE w:val="0"/>
        <w:autoSpaceDN w:val="0"/>
        <w:adjustRightInd w:val="0"/>
        <w:spacing w:line="360" w:lineRule="auto"/>
        <w:ind w:firstLine="422" w:firstLineChars="200"/>
        <w:rPr>
          <w:rFonts w:ascii="宋体"/>
          <w:b/>
          <w:color w:val="000000"/>
          <w:sz w:val="21"/>
          <w:szCs w:val="21"/>
          <w:lang w:val="zh-CN"/>
        </w:rPr>
      </w:pPr>
      <w:r>
        <w:rPr>
          <w:rFonts w:hint="eastAsia" w:ascii="宋体"/>
          <w:b/>
          <w:color w:val="000000"/>
          <w:sz w:val="21"/>
          <w:szCs w:val="21"/>
          <w:lang w:val="zh-CN"/>
        </w:rPr>
        <w:t>（一）基本要求</w:t>
      </w:r>
    </w:p>
    <w:p>
      <w:pPr>
        <w:spacing w:line="360" w:lineRule="auto"/>
        <w:ind w:firstLine="532"/>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hAnsi="宋体"/>
          <w:color w:val="000000"/>
          <w:sz w:val="21"/>
          <w:szCs w:val="21"/>
        </w:rPr>
        <w:t>投标人应仔细阅读招标文件的所有内容，按照招标文件的要求编制和提交投标文件，并对所提供的全部资料的真实性承担法律责任。</w:t>
      </w:r>
    </w:p>
    <w:p>
      <w:pPr>
        <w:spacing w:line="360" w:lineRule="auto"/>
        <w:ind w:firstLine="532"/>
        <w:rPr>
          <w:rFonts w:ascii="宋体" w:hAnsi="宋体"/>
          <w:color w:val="000000"/>
          <w:sz w:val="21"/>
          <w:szCs w:val="21"/>
        </w:rPr>
      </w:pPr>
      <w:r>
        <w:rPr>
          <w:rFonts w:hint="eastAsia" w:ascii="宋体" w:hAnsi="宋体"/>
          <w:color w:val="000000"/>
          <w:sz w:val="21"/>
          <w:szCs w:val="21"/>
        </w:rPr>
        <w:t>2.投标文件、投标人与采购有关的往来通知、函件和文件均应使用中文。如涉及非中文内容的，投标人有义务将其内容翻译成中文，一切对非中文内容的误解，都将由投标人承担。</w:t>
      </w:r>
    </w:p>
    <w:p>
      <w:pPr>
        <w:autoSpaceDE w:val="0"/>
        <w:autoSpaceDN w:val="0"/>
        <w:adjustRightInd w:val="0"/>
        <w:spacing w:line="360" w:lineRule="auto"/>
        <w:ind w:firstLine="211" w:firstLineChars="100"/>
        <w:rPr>
          <w:rFonts w:ascii="宋体" w:hAnsi="宋体"/>
          <w:color w:val="000000"/>
          <w:sz w:val="21"/>
          <w:szCs w:val="21"/>
        </w:rPr>
      </w:pPr>
      <w:r>
        <w:rPr>
          <w:rFonts w:hint="eastAsia" w:ascii="黑体" w:eastAsia="黑体"/>
          <w:b/>
          <w:color w:val="000000"/>
          <w:sz w:val="21"/>
          <w:szCs w:val="21"/>
        </w:rPr>
        <w:t>▲</w:t>
      </w:r>
      <w:r>
        <w:rPr>
          <w:rFonts w:hint="eastAsia" w:ascii="宋体"/>
          <w:color w:val="000000"/>
          <w:sz w:val="21"/>
          <w:szCs w:val="21"/>
        </w:rPr>
        <w:t>3</w:t>
      </w:r>
      <w:r>
        <w:rPr>
          <w:rFonts w:hint="eastAsia" w:ascii="宋体" w:hAnsi="宋体"/>
          <w:color w:val="000000"/>
          <w:sz w:val="21"/>
          <w:szCs w:val="21"/>
        </w:rPr>
        <w:t>.计量单位：招标文件已有明确规定的，使用招标文件规定的计量单位；招标文件没有规定的，应采用中华人民共和国法定计量单位（货币单位：人民币元），否则视同未响应。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0"/>
        <w:rPr>
          <w:rFonts w:ascii="宋体"/>
          <w:color w:val="000000"/>
          <w:sz w:val="21"/>
          <w:szCs w:val="21"/>
          <w:lang w:val="zh-CN"/>
        </w:rPr>
      </w:pPr>
      <w:r>
        <w:rPr>
          <w:rFonts w:hint="eastAsia" w:ascii="宋体"/>
          <w:color w:val="000000"/>
          <w:sz w:val="21"/>
          <w:szCs w:val="21"/>
          <w:lang w:val="zh-CN"/>
        </w:rPr>
        <w:t>4</w:t>
      </w:r>
      <w:r>
        <w:rPr>
          <w:rFonts w:hint="eastAsia" w:ascii="宋体"/>
          <w:color w:val="000000"/>
          <w:sz w:val="21"/>
          <w:szCs w:val="21"/>
        </w:rPr>
        <w:t>.</w:t>
      </w:r>
      <w:r>
        <w:rPr>
          <w:rFonts w:hint="eastAsia" w:ascii="宋体"/>
          <w:color w:val="000000"/>
          <w:sz w:val="21"/>
          <w:szCs w:val="21"/>
          <w:lang w:val="zh-CN"/>
        </w:rPr>
        <w:t>不按招标文件要求提供的投标文件可能导致被拒绝。</w:t>
      </w:r>
    </w:p>
    <w:p>
      <w:pPr>
        <w:autoSpaceDE w:val="0"/>
        <w:autoSpaceDN w:val="0"/>
        <w:adjustRightInd w:val="0"/>
        <w:spacing w:line="360" w:lineRule="auto"/>
        <w:ind w:firstLine="422" w:firstLineChars="200"/>
        <w:rPr>
          <w:rFonts w:ascii="宋体"/>
          <w:b/>
          <w:color w:val="000000"/>
          <w:sz w:val="21"/>
          <w:szCs w:val="21"/>
          <w:lang w:val="zh-CN"/>
        </w:rPr>
      </w:pPr>
      <w:r>
        <w:rPr>
          <w:rFonts w:hint="eastAsia" w:ascii="宋体"/>
          <w:b/>
          <w:color w:val="000000"/>
          <w:sz w:val="21"/>
          <w:szCs w:val="21"/>
          <w:lang w:val="zh-CN"/>
        </w:rPr>
        <w:t>（二）投标文件的组成</w:t>
      </w:r>
    </w:p>
    <w:p>
      <w:pPr>
        <w:snapToGrid w:val="0"/>
        <w:spacing w:line="360" w:lineRule="auto"/>
        <w:ind w:firstLine="422" w:firstLineChars="200"/>
        <w:rPr>
          <w:rFonts w:ascii="宋体" w:hAnsi="宋体" w:cs="宋体"/>
          <w:b/>
          <w:color w:val="000000"/>
          <w:sz w:val="21"/>
          <w:szCs w:val="21"/>
          <w:u w:val="single"/>
        </w:rPr>
      </w:pPr>
      <w:r>
        <w:rPr>
          <w:rFonts w:hint="eastAsia" w:ascii="宋体" w:hAnsi="宋体"/>
          <w:b/>
          <w:color w:val="000000"/>
          <w:sz w:val="21"/>
          <w:szCs w:val="21"/>
        </w:rPr>
        <w:t>注：投标文件由资格证明文件、商务与技术文件、报价文件组成。</w:t>
      </w:r>
      <w:r>
        <w:rPr>
          <w:rFonts w:hint="eastAsia" w:ascii="宋体" w:hAnsi="宋体" w:cs="宋体"/>
          <w:b/>
          <w:color w:val="000000"/>
          <w:sz w:val="21"/>
          <w:szCs w:val="21"/>
          <w:u w:val="single"/>
        </w:rPr>
        <w:t>【</w:t>
      </w:r>
      <w:r>
        <w:rPr>
          <w:rFonts w:hint="eastAsia" w:hAnsi="宋体"/>
          <w:bCs/>
          <w:color w:val="000000"/>
          <w:sz w:val="21"/>
          <w:szCs w:val="21"/>
          <w:u w:val="single"/>
        </w:rPr>
        <w:t>特别提示：如有要求提供资料原件的，原件另行包装，并与投标文件一起提交，投标截止时间后所有原件不予接收。资料原件也可以用复印件与原件相符的公证原件替代</w:t>
      </w:r>
      <w:r>
        <w:rPr>
          <w:rFonts w:hint="eastAsia" w:ascii="宋体" w:hAnsi="宋体" w:cs="宋体"/>
          <w:b/>
          <w:color w:val="000000"/>
          <w:sz w:val="21"/>
          <w:szCs w:val="21"/>
          <w:u w:val="single"/>
        </w:rPr>
        <w:t>】</w:t>
      </w:r>
    </w:p>
    <w:p>
      <w:pPr>
        <w:snapToGrid w:val="0"/>
        <w:spacing w:line="360" w:lineRule="auto"/>
        <w:ind w:firstLine="422" w:firstLineChars="200"/>
        <w:rPr>
          <w:rFonts w:ascii="宋体" w:hAnsi="宋体"/>
          <w:b/>
          <w:color w:val="000000"/>
          <w:sz w:val="21"/>
          <w:szCs w:val="21"/>
        </w:rPr>
      </w:pPr>
      <w:r>
        <w:rPr>
          <w:rFonts w:hint="eastAsia" w:ascii="黑体" w:eastAsia="黑体"/>
          <w:b/>
          <w:color w:val="000000"/>
          <w:sz w:val="21"/>
          <w:szCs w:val="21"/>
        </w:rPr>
        <w:t>▲</w:t>
      </w:r>
      <w:r>
        <w:rPr>
          <w:rFonts w:hint="eastAsia" w:ascii="宋体" w:hAnsi="宋体"/>
          <w:b/>
          <w:color w:val="000000"/>
          <w:sz w:val="21"/>
          <w:szCs w:val="21"/>
        </w:rPr>
        <w:t>1、资格证明文件的组成：</w:t>
      </w:r>
    </w:p>
    <w:p>
      <w:pPr>
        <w:widowControl/>
        <w:spacing w:line="360" w:lineRule="auto"/>
        <w:ind w:right="60" w:firstLine="413" w:firstLineChars="197"/>
        <w:jc w:val="left"/>
        <w:outlineLvl w:val="0"/>
        <w:rPr>
          <w:rFonts w:hAnsi="宋体"/>
          <w:sz w:val="21"/>
          <w:szCs w:val="21"/>
        </w:rPr>
      </w:pPr>
      <w:r>
        <w:rPr>
          <w:rFonts w:hint="eastAsia" w:ascii="宋体" w:hAnsi="宋体"/>
          <w:color w:val="000000"/>
          <w:sz w:val="21"/>
          <w:szCs w:val="21"/>
        </w:rPr>
        <w:t>（1）</w:t>
      </w:r>
      <w:r>
        <w:rPr>
          <w:rFonts w:hint="eastAsia" w:hAnsi="宋体"/>
          <w:sz w:val="21"/>
          <w:szCs w:val="21"/>
        </w:rPr>
        <w:t>投标声明书（见附件三）；</w:t>
      </w:r>
    </w:p>
    <w:p>
      <w:pPr>
        <w:widowControl/>
        <w:spacing w:line="360" w:lineRule="auto"/>
        <w:ind w:right="60" w:firstLine="413" w:firstLineChars="197"/>
        <w:jc w:val="left"/>
        <w:outlineLvl w:val="0"/>
        <w:rPr>
          <w:rFonts w:hAnsi="宋体"/>
          <w:sz w:val="21"/>
          <w:szCs w:val="21"/>
        </w:rPr>
      </w:pPr>
      <w:r>
        <w:rPr>
          <w:rFonts w:hint="eastAsia" w:ascii="宋体" w:hAnsi="宋体"/>
          <w:color w:val="000000"/>
          <w:sz w:val="21"/>
          <w:szCs w:val="21"/>
        </w:rPr>
        <w:t>（2）</w:t>
      </w:r>
      <w:r>
        <w:rPr>
          <w:rFonts w:hint="eastAsia" w:hAnsi="宋体"/>
          <w:sz w:val="21"/>
          <w:szCs w:val="21"/>
        </w:rPr>
        <w:t>提供有效的营业执照复印件；如事业单位参加投标的，则提供有效的《事业单位法人证书》复印件；</w:t>
      </w:r>
    </w:p>
    <w:p>
      <w:pPr>
        <w:widowControl/>
        <w:spacing w:line="360" w:lineRule="auto"/>
        <w:ind w:right="60" w:firstLine="413" w:firstLineChars="197"/>
        <w:jc w:val="left"/>
        <w:outlineLvl w:val="0"/>
        <w:rPr>
          <w:rFonts w:hAnsi="宋体"/>
          <w:sz w:val="21"/>
          <w:szCs w:val="21"/>
        </w:rPr>
      </w:pPr>
      <w:r>
        <w:rPr>
          <w:rFonts w:hint="eastAsia" w:ascii="宋体" w:hAnsi="宋体"/>
          <w:sz w:val="21"/>
          <w:szCs w:val="21"/>
        </w:rPr>
        <w:t>（3）</w:t>
      </w:r>
      <w:r>
        <w:rPr>
          <w:rFonts w:hint="eastAsia"/>
          <w:kern w:val="21"/>
          <w:sz w:val="21"/>
          <w:szCs w:val="21"/>
          <w:lang w:val="zh-CN"/>
        </w:rPr>
        <w:t>提供最近年度的</w:t>
      </w:r>
      <w:r>
        <w:rPr>
          <w:rFonts w:hint="eastAsia" w:hAnsi="宋体"/>
          <w:sz w:val="21"/>
          <w:szCs w:val="21"/>
        </w:rPr>
        <w:t>资产负债表、利润表，或者银行出具的资信证明；</w:t>
      </w:r>
    </w:p>
    <w:p>
      <w:pPr>
        <w:pStyle w:val="23"/>
        <w:spacing w:line="360" w:lineRule="auto"/>
        <w:ind w:firstLine="415" w:firstLineChars="198"/>
        <w:rPr>
          <w:rFonts w:hAnsi="宋体"/>
          <w:szCs w:val="21"/>
        </w:rPr>
      </w:pPr>
      <w:r>
        <w:rPr>
          <w:rFonts w:hint="eastAsia" w:ascii="Times New Roman" w:hAnsi="Times New Roman"/>
          <w:kern w:val="21"/>
          <w:szCs w:val="21"/>
          <w:lang w:val="zh-CN"/>
        </w:rPr>
        <w:t>（</w:t>
      </w:r>
      <w:r>
        <w:rPr>
          <w:rFonts w:hint="eastAsia" w:ascii="Times New Roman" w:hAnsi="Times New Roman"/>
          <w:kern w:val="21"/>
          <w:szCs w:val="21"/>
        </w:rPr>
        <w:t>4）</w:t>
      </w:r>
      <w:r>
        <w:rPr>
          <w:rFonts w:hint="eastAsia" w:ascii="Times New Roman" w:hAnsi="Times New Roman"/>
          <w:kern w:val="21"/>
          <w:szCs w:val="21"/>
          <w:lang w:val="zh-CN"/>
        </w:rPr>
        <w:t>提供</w:t>
      </w:r>
      <w:r>
        <w:rPr>
          <w:rFonts w:hint="eastAsia" w:hAnsi="宋体"/>
          <w:szCs w:val="21"/>
        </w:rPr>
        <w:t>投标截止时间前六个月内（至少提供其中一个月）缴纳社会保障资金凭据（提供专用收据或社会保险缴纳清单或社保部门出具的社保证明）和缴纳税收凭证（依法免税的，提供相应证明资料证明依法免税）；</w:t>
      </w:r>
    </w:p>
    <w:p>
      <w:pPr>
        <w:snapToGrid w:val="0"/>
        <w:spacing w:line="360" w:lineRule="auto"/>
        <w:ind w:firstLine="420" w:firstLineChars="200"/>
        <w:rPr>
          <w:rFonts w:hAnsi="宋体"/>
          <w:sz w:val="21"/>
          <w:szCs w:val="21"/>
        </w:rPr>
      </w:pPr>
      <w:r>
        <w:rPr>
          <w:rFonts w:hint="eastAsia" w:hAnsi="宋体"/>
          <w:sz w:val="21"/>
          <w:szCs w:val="21"/>
        </w:rPr>
        <w:t>（5）</w:t>
      </w:r>
      <w:r>
        <w:rPr>
          <w:rFonts w:hint="eastAsia" w:ascii="宋体" w:hAnsi="宋体" w:cs="仿宋_GB2312"/>
          <w:bCs/>
          <w:color w:val="000000"/>
          <w:kern w:val="0"/>
          <w:sz w:val="21"/>
          <w:szCs w:val="21"/>
          <w:lang w:val="zh-CN"/>
        </w:rPr>
        <w:t>无重大违法记录声明书</w:t>
      </w:r>
      <w:r>
        <w:rPr>
          <w:rFonts w:hint="eastAsia" w:hAnsi="宋体"/>
          <w:sz w:val="21"/>
          <w:szCs w:val="21"/>
        </w:rPr>
        <w:t>（声明书格式见附件四）；</w:t>
      </w:r>
    </w:p>
    <w:p>
      <w:pPr>
        <w:snapToGrid w:val="0"/>
        <w:spacing w:line="360" w:lineRule="auto"/>
        <w:ind w:firstLine="420" w:firstLineChars="200"/>
        <w:rPr>
          <w:rFonts w:ascii="宋体" w:hAnsi="宋体"/>
          <w:b/>
          <w:color w:val="000000"/>
          <w:sz w:val="21"/>
          <w:szCs w:val="21"/>
        </w:rPr>
      </w:pPr>
      <w:r>
        <w:rPr>
          <w:rFonts w:hint="eastAsia" w:hAnsi="宋体"/>
          <w:sz w:val="21"/>
          <w:szCs w:val="21"/>
        </w:rPr>
        <w:t>（6）提供采购公告中符合供应商特定条件的有效资质证书复印件</w:t>
      </w:r>
      <w:r>
        <w:rPr>
          <w:rFonts w:hint="eastAsia" w:hAnsi="宋体"/>
          <w:b/>
          <w:bCs/>
          <w:sz w:val="21"/>
          <w:szCs w:val="21"/>
        </w:rPr>
        <w:t>（投标供应商特定条件中有要求的必须提供），</w:t>
      </w:r>
      <w:r>
        <w:rPr>
          <w:rFonts w:hint="eastAsia" w:hAnsi="宋体"/>
          <w:sz w:val="21"/>
          <w:szCs w:val="21"/>
        </w:rPr>
        <w:t>以及需要说明的其他资料。</w:t>
      </w:r>
    </w:p>
    <w:p>
      <w:pPr>
        <w:snapToGrid w:val="0"/>
        <w:spacing w:line="360" w:lineRule="auto"/>
        <w:ind w:firstLine="422" w:firstLineChars="200"/>
        <w:rPr>
          <w:rFonts w:ascii="宋体" w:hAnsi="宋体"/>
          <w:b/>
          <w:color w:val="000000"/>
          <w:sz w:val="21"/>
          <w:szCs w:val="21"/>
        </w:rPr>
      </w:pPr>
      <w:r>
        <w:rPr>
          <w:rFonts w:hint="eastAsia" w:ascii="宋体" w:hAnsi="宋体"/>
          <w:b/>
          <w:color w:val="000000"/>
          <w:sz w:val="21"/>
          <w:szCs w:val="21"/>
        </w:rPr>
        <w:t>2、商务与技术文件的组成：</w:t>
      </w:r>
    </w:p>
    <w:p>
      <w:pPr>
        <w:pStyle w:val="5"/>
        <w:widowControl/>
        <w:adjustRightInd w:val="0"/>
        <w:snapToGrid w:val="0"/>
        <w:spacing w:line="360" w:lineRule="auto"/>
        <w:ind w:firstLineChars="200"/>
        <w:rPr>
          <w:rFonts w:ascii="宋体" w:hAnsi="宋体"/>
          <w:szCs w:val="21"/>
        </w:rPr>
      </w:pPr>
      <w:r>
        <w:rPr>
          <w:rFonts w:hint="eastAsia" w:ascii="宋体" w:hAnsi="宋体"/>
          <w:szCs w:val="21"/>
        </w:rPr>
        <w:t>（1）投标人情况介绍（主要产品、人员与技术力量、企业规模、经营业绩等，格式自拟）；</w:t>
      </w:r>
    </w:p>
    <w:p>
      <w:pPr>
        <w:pStyle w:val="5"/>
        <w:widowControl/>
        <w:adjustRightInd w:val="0"/>
        <w:snapToGrid w:val="0"/>
        <w:spacing w:line="360" w:lineRule="auto"/>
        <w:ind w:firstLineChars="200"/>
        <w:rPr>
          <w:rFonts w:ascii="宋体" w:hAnsi="宋体"/>
          <w:szCs w:val="21"/>
        </w:rPr>
      </w:pPr>
      <w:r>
        <w:rPr>
          <w:rFonts w:hint="eastAsia" w:ascii="宋体" w:hAnsi="宋体"/>
          <w:szCs w:val="21"/>
        </w:rPr>
        <w:t>（2）</w:t>
      </w:r>
      <w:r>
        <w:rPr>
          <w:rFonts w:hint="eastAsia" w:hAnsi="宋体"/>
          <w:color w:val="000000"/>
          <w:szCs w:val="21"/>
        </w:rPr>
        <w:t>类似项目业绩一览表（如有，见附件五）；</w:t>
      </w:r>
    </w:p>
    <w:p>
      <w:pPr>
        <w:spacing w:line="360" w:lineRule="auto"/>
        <w:ind w:firstLine="420" w:firstLineChars="200"/>
        <w:rPr>
          <w:rFonts w:ascii="宋体" w:hAnsi="宋体"/>
          <w:sz w:val="21"/>
          <w:szCs w:val="21"/>
        </w:rPr>
      </w:pPr>
      <w:r>
        <w:rPr>
          <w:rFonts w:hint="eastAsia" w:ascii="宋体" w:hAnsi="宋体"/>
          <w:sz w:val="21"/>
          <w:szCs w:val="21"/>
        </w:rPr>
        <w:t>（3）商务响应表（见附件六）；</w:t>
      </w:r>
    </w:p>
    <w:p>
      <w:pPr>
        <w:spacing w:line="360" w:lineRule="auto"/>
        <w:ind w:firstLine="420" w:firstLineChars="200"/>
        <w:rPr>
          <w:rFonts w:ascii="宋体" w:hAnsi="宋体"/>
          <w:sz w:val="21"/>
          <w:szCs w:val="21"/>
        </w:rPr>
      </w:pPr>
      <w:r>
        <w:rPr>
          <w:rFonts w:hint="eastAsia" w:ascii="宋体" w:hAnsi="宋体"/>
          <w:sz w:val="21"/>
          <w:szCs w:val="21"/>
        </w:rPr>
        <w:t>（4）</w:t>
      </w:r>
      <w:r>
        <w:rPr>
          <w:rFonts w:hint="eastAsia" w:ascii="宋体" w:hAnsi="宋体"/>
          <w:b/>
          <w:sz w:val="21"/>
          <w:szCs w:val="21"/>
        </w:rPr>
        <w:t>投标人</w:t>
      </w:r>
      <w:r>
        <w:rPr>
          <w:rFonts w:hint="eastAsia" w:ascii="宋体" w:hAnsi="宋体" w:cs="宋体"/>
          <w:b/>
          <w:sz w:val="21"/>
          <w:szCs w:val="21"/>
        </w:rPr>
        <w:t>根据评分办法编制的各项内容（缺项的得0分）；</w:t>
      </w:r>
    </w:p>
    <w:p>
      <w:pPr>
        <w:spacing w:line="360" w:lineRule="auto"/>
        <w:ind w:firstLine="420" w:firstLineChars="200"/>
        <w:rPr>
          <w:rFonts w:ascii="宋体" w:hAnsi="宋体"/>
          <w:sz w:val="21"/>
          <w:szCs w:val="21"/>
        </w:rPr>
      </w:pPr>
      <w:r>
        <w:rPr>
          <w:rFonts w:hint="eastAsia" w:ascii="宋体" w:hAnsi="宋体"/>
          <w:sz w:val="21"/>
          <w:szCs w:val="21"/>
        </w:rPr>
        <w:t>（5）投标人认为需要提供的其他资料（包括可能影响投标人商务与技术文件评分的各类证明材料）。</w:t>
      </w:r>
    </w:p>
    <w:p>
      <w:pPr>
        <w:snapToGrid w:val="0"/>
        <w:spacing w:line="360" w:lineRule="auto"/>
        <w:ind w:firstLine="422" w:firstLineChars="200"/>
        <w:rPr>
          <w:rFonts w:ascii="宋体" w:hAnsi="宋体"/>
          <w:b/>
          <w:color w:val="000000"/>
          <w:sz w:val="21"/>
          <w:szCs w:val="21"/>
        </w:rPr>
      </w:pPr>
      <w:r>
        <w:rPr>
          <w:rFonts w:hint="eastAsia" w:ascii="黑体" w:eastAsia="黑体"/>
          <w:b/>
          <w:color w:val="000000"/>
          <w:sz w:val="21"/>
          <w:szCs w:val="21"/>
        </w:rPr>
        <w:t>▲</w:t>
      </w:r>
      <w:r>
        <w:rPr>
          <w:rFonts w:hint="eastAsia" w:ascii="宋体" w:hAnsi="宋体"/>
          <w:b/>
          <w:color w:val="000000"/>
          <w:sz w:val="21"/>
          <w:szCs w:val="21"/>
        </w:rPr>
        <w:t>3、报价文件的组成：</w:t>
      </w:r>
    </w:p>
    <w:p>
      <w:pPr>
        <w:snapToGrid w:val="0"/>
        <w:spacing w:line="360" w:lineRule="auto"/>
        <w:ind w:firstLine="420" w:firstLineChars="200"/>
        <w:rPr>
          <w:rFonts w:ascii="宋体" w:hAnsi="宋体"/>
          <w:color w:val="000000"/>
          <w:sz w:val="21"/>
          <w:szCs w:val="21"/>
        </w:rPr>
      </w:pPr>
      <w:r>
        <w:rPr>
          <w:rFonts w:hint="eastAsia" w:ascii="宋体" w:hAnsi="宋体"/>
          <w:color w:val="000000"/>
          <w:sz w:val="21"/>
          <w:szCs w:val="21"/>
        </w:rPr>
        <w:t>（1）开标一览表（见附件一）；</w:t>
      </w:r>
    </w:p>
    <w:p>
      <w:pPr>
        <w:snapToGrid w:val="0"/>
        <w:spacing w:line="360" w:lineRule="auto"/>
        <w:ind w:firstLine="420" w:firstLineChars="200"/>
        <w:rPr>
          <w:rFonts w:ascii="宋体" w:hAnsi="宋体"/>
          <w:color w:val="000000"/>
          <w:sz w:val="21"/>
          <w:szCs w:val="21"/>
        </w:rPr>
      </w:pPr>
      <w:r>
        <w:rPr>
          <w:rFonts w:hint="eastAsia" w:ascii="宋体" w:hAnsi="宋体"/>
          <w:color w:val="000000"/>
          <w:sz w:val="21"/>
          <w:szCs w:val="21"/>
        </w:rPr>
        <w:t>（2）投标报价明细表（见附件二）。</w:t>
      </w:r>
    </w:p>
    <w:p>
      <w:pPr>
        <w:spacing w:line="360" w:lineRule="auto"/>
        <w:ind w:firstLine="422" w:firstLineChars="200"/>
        <w:rPr>
          <w:rFonts w:ascii="宋体" w:hAnsi="宋体" w:cs="宋体"/>
          <w:b/>
          <w:color w:val="000000"/>
          <w:kern w:val="0"/>
          <w:sz w:val="21"/>
          <w:szCs w:val="21"/>
        </w:rPr>
      </w:pPr>
      <w:r>
        <w:rPr>
          <w:rFonts w:hint="eastAsia" w:ascii="宋体"/>
          <w:b/>
          <w:color w:val="000000"/>
          <w:sz w:val="21"/>
          <w:szCs w:val="21"/>
          <w:lang w:val="zh-CN"/>
        </w:rPr>
        <w:t>（三）投标报价</w:t>
      </w:r>
    </w:p>
    <w:p>
      <w:pPr>
        <w:autoSpaceDE w:val="0"/>
        <w:autoSpaceDN w:val="0"/>
        <w:adjustRightInd w:val="0"/>
        <w:spacing w:line="360" w:lineRule="auto"/>
        <w:ind w:firstLine="480"/>
        <w:rPr>
          <w:rFonts w:ascii="宋体"/>
          <w:color w:val="000000"/>
          <w:sz w:val="21"/>
          <w:szCs w:val="21"/>
          <w:lang w:val="zh-CN"/>
        </w:rPr>
      </w:pPr>
      <w:r>
        <w:rPr>
          <w:rFonts w:hint="eastAsia" w:ascii="宋体" w:hAnsi="宋体" w:cs="宋体"/>
          <w:color w:val="000000"/>
          <w:kern w:val="0"/>
          <w:sz w:val="21"/>
          <w:szCs w:val="21"/>
          <w:lang w:val="zh-CN"/>
        </w:rPr>
        <w:t>1</w:t>
      </w:r>
      <w:r>
        <w:rPr>
          <w:rFonts w:hint="eastAsia" w:ascii="宋体" w:hAnsi="宋体" w:cs="宋体"/>
          <w:color w:val="000000"/>
          <w:kern w:val="0"/>
          <w:sz w:val="21"/>
          <w:szCs w:val="21"/>
        </w:rPr>
        <w:t>.</w:t>
      </w:r>
      <w:r>
        <w:rPr>
          <w:rFonts w:hint="eastAsia" w:ascii="宋体" w:hAnsi="宋体" w:cs="宋体"/>
          <w:color w:val="000000"/>
          <w:kern w:val="0"/>
          <w:sz w:val="21"/>
          <w:szCs w:val="21"/>
          <w:lang w:val="zh-CN"/>
        </w:rPr>
        <w:t>投标报价应按招标文件中相关附表《</w:t>
      </w:r>
      <w:r>
        <w:rPr>
          <w:rFonts w:hint="eastAsia" w:ascii="宋体" w:hAnsi="宋体"/>
          <w:color w:val="000000"/>
          <w:sz w:val="21"/>
          <w:szCs w:val="21"/>
        </w:rPr>
        <w:t>开标一览表</w:t>
      </w:r>
      <w:r>
        <w:rPr>
          <w:rFonts w:hint="eastAsia" w:ascii="宋体" w:hAnsi="宋体" w:cs="宋体"/>
          <w:color w:val="000000"/>
          <w:kern w:val="0"/>
          <w:sz w:val="21"/>
          <w:szCs w:val="21"/>
          <w:lang w:val="zh-CN"/>
        </w:rPr>
        <w:t>》、《</w:t>
      </w:r>
      <w:r>
        <w:rPr>
          <w:rFonts w:hint="eastAsia" w:ascii="宋体" w:hAnsi="宋体"/>
          <w:color w:val="000000"/>
          <w:sz w:val="21"/>
          <w:szCs w:val="21"/>
        </w:rPr>
        <w:t>投标报价明细表</w:t>
      </w:r>
      <w:r>
        <w:rPr>
          <w:rFonts w:hint="eastAsia" w:ascii="宋体" w:hAnsi="宋体" w:cs="宋体"/>
          <w:color w:val="000000"/>
          <w:kern w:val="0"/>
          <w:sz w:val="21"/>
          <w:szCs w:val="21"/>
          <w:lang w:val="zh-CN"/>
        </w:rPr>
        <w:t>》格式填写。</w:t>
      </w:r>
    </w:p>
    <w:p>
      <w:pPr>
        <w:autoSpaceDE w:val="0"/>
        <w:autoSpaceDN w:val="0"/>
        <w:adjustRightInd w:val="0"/>
        <w:spacing w:line="360" w:lineRule="auto"/>
        <w:ind w:firstLine="207" w:firstLineChars="98"/>
        <w:rPr>
          <w:rFonts w:ascii="宋体"/>
          <w:color w:val="000000"/>
          <w:sz w:val="21"/>
          <w:szCs w:val="21"/>
          <w:u w:val="single"/>
          <w:lang w:val="zh-CN"/>
        </w:rPr>
      </w:pPr>
      <w:r>
        <w:rPr>
          <w:rFonts w:hint="eastAsia" w:ascii="黑体" w:eastAsia="黑体"/>
          <w:b/>
          <w:color w:val="000000"/>
          <w:sz w:val="21"/>
          <w:szCs w:val="21"/>
        </w:rPr>
        <w:t>▲</w:t>
      </w: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u w:val="single"/>
          <w:lang w:val="zh-CN"/>
        </w:rPr>
        <w:t>投标报价是包</w:t>
      </w:r>
      <w:r>
        <w:rPr>
          <w:rFonts w:hint="eastAsia" w:ascii="宋体" w:hAnsi="宋体"/>
          <w:bCs/>
          <w:sz w:val="21"/>
          <w:szCs w:val="21"/>
          <w:u w:val="single"/>
        </w:rPr>
        <w:t>括木材采购、木屋制作及安装、水电安装、空调、包装、运输、装卸、保险、利润、税金（增值税及其他税金）、安装、铺装、检测、售后服务、验收、质保费用、政策性文件规定及合同包含的所有风险、责任等</w:t>
      </w:r>
      <w:r>
        <w:rPr>
          <w:rFonts w:hint="eastAsia" w:ascii="宋体"/>
          <w:color w:val="000000"/>
          <w:sz w:val="21"/>
          <w:szCs w:val="21"/>
          <w:u w:val="single"/>
          <w:lang w:val="zh-CN"/>
        </w:rPr>
        <w:t>各项费用及不可预见费等所需的全部费用，全部费用已包含在开标一览表的投标总报价中。</w:t>
      </w:r>
    </w:p>
    <w:p>
      <w:pPr>
        <w:autoSpaceDE w:val="0"/>
        <w:autoSpaceDN w:val="0"/>
        <w:adjustRightInd w:val="0"/>
        <w:spacing w:line="360" w:lineRule="auto"/>
        <w:ind w:firstLine="207" w:firstLineChars="98"/>
        <w:rPr>
          <w:rFonts w:ascii="宋体"/>
          <w:color w:val="000000"/>
          <w:sz w:val="21"/>
          <w:szCs w:val="21"/>
          <w:lang w:val="zh-CN"/>
        </w:rPr>
      </w:pPr>
      <w:r>
        <w:rPr>
          <w:rFonts w:hint="eastAsia" w:ascii="黑体" w:eastAsia="黑体"/>
          <w:b/>
          <w:color w:val="000000"/>
          <w:sz w:val="21"/>
          <w:szCs w:val="21"/>
        </w:rPr>
        <w:t>▲</w:t>
      </w: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投标文件只允许有一个报价，有选择的报价将不予接受。</w:t>
      </w:r>
    </w:p>
    <w:p>
      <w:pPr>
        <w:autoSpaceDE w:val="0"/>
        <w:autoSpaceDN w:val="0"/>
        <w:adjustRightInd w:val="0"/>
        <w:spacing w:line="360" w:lineRule="auto"/>
        <w:ind w:firstLine="207" w:firstLineChars="98"/>
        <w:rPr>
          <w:rFonts w:ascii="宋体"/>
          <w:b/>
          <w:color w:val="000000"/>
          <w:sz w:val="21"/>
          <w:szCs w:val="21"/>
          <w:lang w:val="zh-CN"/>
        </w:rPr>
      </w:pPr>
      <w:r>
        <w:rPr>
          <w:rFonts w:hint="eastAsia" w:ascii="黑体" w:eastAsia="黑体"/>
          <w:b/>
          <w:color w:val="000000"/>
          <w:sz w:val="21"/>
          <w:szCs w:val="21"/>
        </w:rPr>
        <w:t>▲</w:t>
      </w:r>
      <w:r>
        <w:rPr>
          <w:rFonts w:hint="eastAsia" w:ascii="宋体"/>
          <w:color w:val="000000"/>
          <w:sz w:val="21"/>
          <w:szCs w:val="21"/>
          <w:lang w:val="zh-CN"/>
        </w:rPr>
        <w:t>4</w:t>
      </w:r>
      <w:r>
        <w:rPr>
          <w:rFonts w:hint="eastAsia" w:ascii="宋体"/>
          <w:color w:val="000000"/>
          <w:sz w:val="21"/>
          <w:szCs w:val="21"/>
        </w:rPr>
        <w:t>.</w:t>
      </w:r>
      <w:r>
        <w:rPr>
          <w:rFonts w:hint="eastAsia" w:ascii="宋体"/>
          <w:color w:val="000000"/>
          <w:sz w:val="21"/>
          <w:szCs w:val="21"/>
          <w:lang w:val="zh-CN"/>
        </w:rPr>
        <w:t>本项目设有最高限价，</w:t>
      </w:r>
      <w:r>
        <w:rPr>
          <w:rFonts w:hint="eastAsia" w:ascii="宋体" w:hAnsi="宋体" w:cs="宋体"/>
          <w:bCs/>
          <w:color w:val="000000"/>
          <w:sz w:val="21"/>
          <w:szCs w:val="21"/>
        </w:rPr>
        <w:t>最高限价见前附表</w:t>
      </w:r>
      <w:r>
        <w:rPr>
          <w:rFonts w:hint="eastAsia" w:ascii="宋体" w:hAnsi="宋体" w:cs="宋体"/>
          <w:color w:val="000000"/>
          <w:sz w:val="21"/>
          <w:szCs w:val="21"/>
          <w:lang w:val="zh-CN"/>
        </w:rPr>
        <w:t>。</w:t>
      </w:r>
      <w:r>
        <w:rPr>
          <w:rFonts w:hint="eastAsia" w:ascii="宋体"/>
          <w:color w:val="000000"/>
          <w:sz w:val="21"/>
          <w:szCs w:val="21"/>
          <w:lang w:val="zh-CN"/>
        </w:rPr>
        <w:t>若投标报价超过最高限价的，其投标文件作无效标处理。</w:t>
      </w:r>
    </w:p>
    <w:p>
      <w:pPr>
        <w:autoSpaceDE w:val="0"/>
        <w:autoSpaceDN w:val="0"/>
        <w:adjustRightInd w:val="0"/>
        <w:spacing w:line="360" w:lineRule="auto"/>
        <w:ind w:firstLine="422" w:firstLineChars="200"/>
        <w:rPr>
          <w:rFonts w:ascii="宋体"/>
          <w:b/>
          <w:color w:val="000000"/>
          <w:sz w:val="21"/>
          <w:szCs w:val="21"/>
          <w:lang w:val="zh-CN"/>
        </w:rPr>
      </w:pPr>
      <w:r>
        <w:rPr>
          <w:rFonts w:hint="eastAsia" w:ascii="宋体"/>
          <w:b/>
          <w:color w:val="000000"/>
          <w:sz w:val="21"/>
          <w:szCs w:val="21"/>
          <w:lang w:val="zh-CN"/>
        </w:rPr>
        <w:t xml:space="preserve">（四）投标保证金： </w:t>
      </w:r>
    </w:p>
    <w:p>
      <w:pPr>
        <w:spacing w:line="312" w:lineRule="auto"/>
        <w:ind w:firstLine="422" w:firstLineChars="200"/>
        <w:rPr>
          <w:rFonts w:ascii="宋体" w:hAnsi="宋体" w:cs="宋体"/>
          <w:kern w:val="0"/>
          <w:sz w:val="21"/>
          <w:szCs w:val="21"/>
        </w:rPr>
      </w:pPr>
      <w:r>
        <w:rPr>
          <w:rFonts w:hint="eastAsia" w:ascii="宋体" w:hAnsi="宋体" w:cs="宋体"/>
          <w:b/>
          <w:color w:val="000000"/>
          <w:sz w:val="21"/>
          <w:szCs w:val="21"/>
        </w:rPr>
        <w:t>▲</w:t>
      </w:r>
      <w:r>
        <w:rPr>
          <w:rFonts w:hint="eastAsia" w:ascii="宋体" w:hAnsi="宋体" w:cs="宋体"/>
          <w:color w:val="000000"/>
          <w:sz w:val="21"/>
          <w:szCs w:val="21"/>
          <w:lang w:val="zh-CN"/>
        </w:rPr>
        <w:t>1</w:t>
      </w:r>
      <w:r>
        <w:rPr>
          <w:rFonts w:hint="eastAsia" w:ascii="宋体" w:hAnsi="宋体" w:cs="宋体"/>
          <w:color w:val="000000"/>
          <w:sz w:val="21"/>
          <w:szCs w:val="21"/>
        </w:rPr>
        <w:t>.</w:t>
      </w:r>
      <w:r>
        <w:rPr>
          <w:rFonts w:hint="eastAsia" w:ascii="宋体" w:hAnsi="宋体" w:cs="宋体"/>
          <w:color w:val="000000"/>
          <w:sz w:val="21"/>
          <w:szCs w:val="21"/>
          <w:lang w:val="zh-CN"/>
        </w:rPr>
        <w:t>投标人必须按招标文件要求提交</w:t>
      </w:r>
      <w:r>
        <w:rPr>
          <w:rFonts w:hint="eastAsia" w:ascii="宋体" w:hAnsi="宋体" w:cs="宋体"/>
          <w:kern w:val="0"/>
          <w:sz w:val="21"/>
          <w:szCs w:val="21"/>
        </w:rPr>
        <w:t>投标保证金，否则投标无效。投标保证金：人民币</w:t>
      </w:r>
      <w:r>
        <w:rPr>
          <w:rFonts w:hint="eastAsia" w:ascii="宋体" w:hAnsi="宋体" w:cs="宋体"/>
          <w:kern w:val="0"/>
          <w:sz w:val="21"/>
          <w:szCs w:val="21"/>
          <w:u w:val="single"/>
        </w:rPr>
        <w:t>50000</w:t>
      </w:r>
      <w:r>
        <w:rPr>
          <w:rFonts w:hint="eastAsia" w:ascii="宋体" w:hAnsi="宋体" w:cs="宋体"/>
          <w:kern w:val="0"/>
          <w:sz w:val="21"/>
          <w:szCs w:val="21"/>
        </w:rPr>
        <w:t>元。交付方式：转账、电汇、银行汇票。投标保证金必须以投标单位名义汇入台州市建设咨询有限公司仙居分公司账户，并注明项目名称，确保在投标截止时间前到账。</w:t>
      </w:r>
    </w:p>
    <w:p>
      <w:pPr>
        <w:widowControl/>
        <w:spacing w:line="312" w:lineRule="auto"/>
        <w:ind w:right="60" w:firstLine="413" w:firstLineChars="196"/>
        <w:jc w:val="left"/>
        <w:rPr>
          <w:rFonts w:ascii="黑体" w:hAnsi="宋体" w:eastAsia="黑体"/>
          <w:b/>
          <w:color w:val="000000"/>
          <w:sz w:val="21"/>
          <w:szCs w:val="21"/>
        </w:rPr>
      </w:pPr>
      <w:r>
        <w:rPr>
          <w:rFonts w:hint="eastAsia" w:ascii="黑体" w:hAnsi="宋体" w:eastAsia="黑体"/>
          <w:b/>
          <w:color w:val="000000"/>
          <w:sz w:val="21"/>
          <w:szCs w:val="21"/>
        </w:rPr>
        <w:t>开户名：台州市建设咨询有限公司仙居分公司</w:t>
      </w:r>
    </w:p>
    <w:p>
      <w:pPr>
        <w:widowControl/>
        <w:spacing w:line="312" w:lineRule="auto"/>
        <w:ind w:right="60" w:firstLine="413" w:firstLineChars="196"/>
        <w:jc w:val="left"/>
        <w:rPr>
          <w:rFonts w:ascii="黑体" w:hAnsi="宋体" w:eastAsia="黑体"/>
          <w:b/>
          <w:color w:val="000000"/>
          <w:sz w:val="21"/>
          <w:szCs w:val="21"/>
        </w:rPr>
      </w:pPr>
      <w:r>
        <w:rPr>
          <w:rFonts w:hint="eastAsia" w:ascii="黑体" w:hAnsi="宋体" w:eastAsia="黑体"/>
          <w:b/>
          <w:color w:val="000000"/>
          <w:sz w:val="21"/>
          <w:szCs w:val="21"/>
        </w:rPr>
        <w:t>开户行：浙江仙居农村商业银行股份有限公司市桥支行</w:t>
      </w:r>
    </w:p>
    <w:p>
      <w:pPr>
        <w:spacing w:line="360" w:lineRule="auto"/>
        <w:ind w:firstLine="422" w:firstLineChars="200"/>
        <w:rPr>
          <w:rFonts w:ascii="宋体" w:hAnsi="宋体" w:cs="宋体"/>
          <w:b/>
          <w:color w:val="000000"/>
          <w:sz w:val="21"/>
          <w:szCs w:val="21"/>
        </w:rPr>
      </w:pPr>
      <w:r>
        <w:rPr>
          <w:rFonts w:hint="eastAsia" w:ascii="黑体" w:hAnsi="宋体" w:eastAsia="黑体"/>
          <w:b/>
          <w:color w:val="000000"/>
          <w:sz w:val="21"/>
          <w:szCs w:val="21"/>
        </w:rPr>
        <w:t>账  号：201000163528657。</w:t>
      </w:r>
    </w:p>
    <w:p>
      <w:pPr>
        <w:spacing w:line="360" w:lineRule="auto"/>
        <w:ind w:firstLine="420" w:firstLineChars="200"/>
        <w:rPr>
          <w:rFonts w:ascii="宋体" w:hAnsi="宋体" w:cs="宋体"/>
          <w:kern w:val="0"/>
          <w:sz w:val="21"/>
          <w:szCs w:val="21"/>
        </w:rPr>
      </w:pPr>
      <w:r>
        <w:rPr>
          <w:rFonts w:hint="eastAsia" w:ascii="宋体" w:hAnsi="宋体" w:cs="宋体"/>
          <w:sz w:val="21"/>
          <w:szCs w:val="21"/>
          <w:lang w:val="zh-CN"/>
        </w:rPr>
        <w:t>2</w:t>
      </w:r>
      <w:r>
        <w:rPr>
          <w:rFonts w:hint="eastAsia" w:ascii="宋体" w:hAnsi="宋体" w:cs="宋体"/>
          <w:kern w:val="0"/>
          <w:sz w:val="21"/>
          <w:szCs w:val="21"/>
        </w:rPr>
        <w:t>.中标供应商的投标保证金在采购合同签订之日起5个工作日内无息退还，未中标供应商的投标保证金将在中标通知书发出之日起5个工作日内无息退还（供应商凭合法收据向仙居县公共资源交易中心综合科退还）。如发生质疑（投诉），质疑人（投诉人）和被质疑（投诉）事项所涉及供应商的投标保证金不受以上时间限制，在质疑（投诉）处理完毕后退还。</w:t>
      </w:r>
    </w:p>
    <w:p>
      <w:pPr>
        <w:spacing w:line="360" w:lineRule="auto"/>
        <w:ind w:firstLine="420" w:firstLineChars="200"/>
        <w:rPr>
          <w:rFonts w:cs="宋体"/>
          <w:kern w:val="0"/>
          <w:sz w:val="21"/>
          <w:szCs w:val="21"/>
        </w:rPr>
      </w:pPr>
      <w:r>
        <w:rPr>
          <w:rFonts w:hint="eastAsia" w:cs="宋体"/>
          <w:kern w:val="0"/>
          <w:sz w:val="21"/>
          <w:szCs w:val="21"/>
        </w:rPr>
        <w:t>3.发生下列情况之一，投标保证金将不予退还：</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（1）投标人在投标有效期内撤回投标文件或放弃中标资格的；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w:t>
      </w:r>
      <w:r>
        <w:rPr>
          <w:rFonts w:ascii="宋体" w:hAnsi="宋体" w:cs="宋体"/>
          <w:kern w:val="0"/>
          <w:sz w:val="21"/>
          <w:szCs w:val="21"/>
        </w:rPr>
        <w:t>投标人在投标过程中弄虚作假，提供虚假材料</w:t>
      </w:r>
      <w:r>
        <w:rPr>
          <w:rFonts w:hint="eastAsia" w:ascii="宋体" w:hAnsi="宋体" w:cs="宋体"/>
          <w:kern w:val="0"/>
          <w:sz w:val="21"/>
          <w:szCs w:val="21"/>
        </w:rPr>
        <w:t>的</w:t>
      </w:r>
      <w:r>
        <w:rPr>
          <w:rFonts w:ascii="宋体" w:hAnsi="宋体" w:cs="宋体"/>
          <w:kern w:val="0"/>
          <w:sz w:val="21"/>
          <w:szCs w:val="21"/>
        </w:rPr>
        <w:t>；</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（3）中标供应商拒绝与采购人签订合同的；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（4）将中标项目转让给他人，或者在投标文件中未说明且未经采购人同意，将中标项目分包给他人的；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（5）拒绝履行合同义务的；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（6）其他严重扰乱招投标程序的；</w:t>
      </w:r>
    </w:p>
    <w:p>
      <w:pPr>
        <w:autoSpaceDE w:val="0"/>
        <w:autoSpaceDN w:val="0"/>
        <w:adjustRightInd w:val="0"/>
        <w:spacing w:line="360" w:lineRule="auto"/>
        <w:ind w:firstLine="420" w:firstLineChars="200"/>
        <w:rPr>
          <w:rFonts w:ascii="宋体"/>
          <w:b/>
          <w:color w:val="000000"/>
          <w:sz w:val="21"/>
          <w:szCs w:val="21"/>
          <w:lang w:val="zh-CN"/>
        </w:rPr>
      </w:pPr>
      <w:r>
        <w:rPr>
          <w:rFonts w:hint="eastAsia" w:ascii="宋体" w:hAnsi="宋体" w:cs="宋体"/>
          <w:kern w:val="0"/>
          <w:sz w:val="21"/>
          <w:szCs w:val="21"/>
        </w:rPr>
        <w:t>（7）法律、法规明确规定的其他行为。</w:t>
      </w:r>
    </w:p>
    <w:p>
      <w:pPr>
        <w:autoSpaceDE w:val="0"/>
        <w:autoSpaceDN w:val="0"/>
        <w:adjustRightInd w:val="0"/>
        <w:spacing w:line="360" w:lineRule="auto"/>
        <w:ind w:firstLine="422" w:firstLineChars="200"/>
        <w:rPr>
          <w:rFonts w:ascii="宋体"/>
          <w:b/>
          <w:color w:val="000000"/>
          <w:sz w:val="21"/>
          <w:szCs w:val="21"/>
          <w:lang w:val="zh-CN"/>
        </w:rPr>
      </w:pPr>
      <w:bookmarkStart w:id="278" w:name="_Toc173810696"/>
      <w:bookmarkStart w:id="279" w:name="_Toc255459641"/>
      <w:r>
        <w:rPr>
          <w:rFonts w:hint="eastAsia" w:ascii="宋体"/>
          <w:b/>
          <w:color w:val="000000"/>
          <w:sz w:val="21"/>
          <w:szCs w:val="21"/>
          <w:lang w:val="zh-CN"/>
        </w:rPr>
        <w:t>（五）投标文件的有效期</w:t>
      </w:r>
    </w:p>
    <w:p>
      <w:pPr>
        <w:autoSpaceDE w:val="0"/>
        <w:autoSpaceDN w:val="0"/>
        <w:adjustRightInd w:val="0"/>
        <w:spacing w:line="360" w:lineRule="auto"/>
        <w:ind w:firstLine="210" w:firstLineChars="100"/>
        <w:rPr>
          <w:color w:val="000000"/>
          <w:sz w:val="21"/>
          <w:szCs w:val="21"/>
        </w:rPr>
      </w:pPr>
      <w:r>
        <w:rPr>
          <w:rFonts w:hint="eastAsia" w:ascii="黑体" w:eastAsia="黑体"/>
          <w:color w:val="000000"/>
          <w:sz w:val="21"/>
          <w:szCs w:val="21"/>
        </w:rPr>
        <w:t>▲</w:t>
      </w: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自投标文件提交截止之日起</w:t>
      </w:r>
      <w:r>
        <w:rPr>
          <w:rFonts w:ascii="宋体"/>
          <w:color w:val="000000"/>
          <w:sz w:val="21"/>
          <w:szCs w:val="21"/>
          <w:lang w:val="zh-CN"/>
        </w:rPr>
        <w:t>90</w:t>
      </w:r>
      <w:r>
        <w:rPr>
          <w:rFonts w:hint="eastAsia" w:ascii="宋体"/>
          <w:color w:val="000000"/>
          <w:sz w:val="21"/>
          <w:szCs w:val="21"/>
          <w:lang w:val="zh-CN"/>
        </w:rPr>
        <w:t>天投标文件应保持有效。有效期短于这个规定期限的投标文件将被拒绝。中标人的投标文件有</w:t>
      </w:r>
      <w:r>
        <w:rPr>
          <w:rFonts w:hint="eastAsia" w:ascii="宋体" w:hAnsi="宋体"/>
          <w:color w:val="000000"/>
          <w:sz w:val="21"/>
          <w:szCs w:val="21"/>
          <w:lang w:val="en-GB"/>
        </w:rPr>
        <w:t>效期顺延至合同履行完毕，在此有效期内未经同意，投标文件的一切内容和补充承诺均为持续有效且不予改变。</w:t>
      </w:r>
    </w:p>
    <w:p>
      <w:pPr>
        <w:autoSpaceDE w:val="0"/>
        <w:autoSpaceDN w:val="0"/>
        <w:adjustRightInd w:val="0"/>
        <w:spacing w:line="360" w:lineRule="auto"/>
        <w:ind w:firstLine="48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在特殊情况下，采购人可与投标人协商延长投标文件的有效期</w:t>
      </w:r>
      <w:r>
        <w:rPr>
          <w:rFonts w:ascii="宋体"/>
          <w:color w:val="000000"/>
          <w:sz w:val="21"/>
          <w:szCs w:val="21"/>
          <w:lang w:val="zh-CN"/>
        </w:rPr>
        <w:t>,</w:t>
      </w:r>
      <w:r>
        <w:rPr>
          <w:rFonts w:hint="eastAsia" w:ascii="宋体"/>
          <w:color w:val="000000"/>
          <w:sz w:val="21"/>
          <w:szCs w:val="21"/>
          <w:lang w:val="zh-CN"/>
        </w:rPr>
        <w:t>这种要求和答复均应以书面形式进行。</w:t>
      </w:r>
    </w:p>
    <w:p>
      <w:pPr>
        <w:autoSpaceDE w:val="0"/>
        <w:autoSpaceDN w:val="0"/>
        <w:adjustRightInd w:val="0"/>
        <w:spacing w:line="360" w:lineRule="auto"/>
        <w:ind w:firstLine="480"/>
        <w:rPr>
          <w:rFonts w:ascii="宋体"/>
          <w:color w:val="000000"/>
          <w:sz w:val="21"/>
          <w:szCs w:val="21"/>
          <w:lang w:val="zh-CN"/>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投标人可拒绝接受延期要求而不会导致投标保证金不予退回。同意延长有效期的投标人不能修改投标文件和承诺的内容。</w:t>
      </w:r>
    </w:p>
    <w:p>
      <w:pPr>
        <w:autoSpaceDE w:val="0"/>
        <w:autoSpaceDN w:val="0"/>
        <w:adjustRightInd w:val="0"/>
        <w:spacing w:line="360" w:lineRule="auto"/>
        <w:ind w:firstLine="422" w:firstLineChars="200"/>
        <w:rPr>
          <w:rFonts w:ascii="宋体"/>
          <w:b/>
          <w:color w:val="000000"/>
          <w:sz w:val="21"/>
          <w:szCs w:val="21"/>
          <w:lang w:val="zh-CN"/>
        </w:rPr>
      </w:pPr>
      <w:r>
        <w:rPr>
          <w:rFonts w:hint="eastAsia" w:ascii="宋体"/>
          <w:b/>
          <w:color w:val="000000"/>
          <w:sz w:val="21"/>
          <w:szCs w:val="21"/>
          <w:lang w:val="zh-CN"/>
        </w:rPr>
        <w:t>（六）投标文件的份数和签署</w:t>
      </w:r>
    </w:p>
    <w:p>
      <w:pPr>
        <w:autoSpaceDE w:val="0"/>
        <w:autoSpaceDN w:val="0"/>
        <w:adjustRightInd w:val="0"/>
        <w:spacing w:line="360" w:lineRule="auto"/>
        <w:ind w:firstLine="480"/>
        <w:rPr>
          <w:rFonts w:ascii="宋体" w:hAnsi="宋体"/>
          <w:sz w:val="21"/>
          <w:szCs w:val="21"/>
          <w:lang w:val="zh-CN"/>
        </w:rPr>
      </w:pPr>
      <w:r>
        <w:rPr>
          <w:rFonts w:hint="eastAsia" w:ascii="宋体"/>
          <w:sz w:val="21"/>
          <w:szCs w:val="21"/>
          <w:lang w:val="zh-CN"/>
        </w:rPr>
        <w:t>1</w:t>
      </w:r>
      <w:r>
        <w:rPr>
          <w:rFonts w:hint="eastAsia" w:ascii="宋体"/>
          <w:sz w:val="21"/>
          <w:szCs w:val="21"/>
        </w:rPr>
        <w:t>.</w:t>
      </w:r>
      <w:r>
        <w:rPr>
          <w:rFonts w:hint="eastAsia" w:ascii="宋体"/>
          <w:sz w:val="21"/>
          <w:szCs w:val="21"/>
          <w:lang w:val="zh-CN"/>
        </w:rPr>
        <w:t>投标文件的份</w:t>
      </w:r>
      <w:r>
        <w:rPr>
          <w:rFonts w:hint="eastAsia" w:ascii="宋体" w:hAnsi="宋体"/>
          <w:sz w:val="21"/>
          <w:szCs w:val="21"/>
          <w:lang w:val="zh-CN"/>
        </w:rPr>
        <w:t>数</w:t>
      </w:r>
    </w:p>
    <w:p>
      <w:pPr>
        <w:autoSpaceDE w:val="0"/>
        <w:autoSpaceDN w:val="0"/>
        <w:adjustRightInd w:val="0"/>
        <w:spacing w:line="360" w:lineRule="auto"/>
        <w:ind w:firstLine="480"/>
        <w:rPr>
          <w:rFonts w:ascii="宋体" w:hAnsi="宋体"/>
          <w:sz w:val="21"/>
          <w:szCs w:val="21"/>
          <w:lang w:val="zh-CN"/>
        </w:rPr>
      </w:pPr>
      <w:r>
        <w:rPr>
          <w:rFonts w:hint="eastAsia" w:ascii="宋体" w:hAnsi="宋体"/>
          <w:sz w:val="21"/>
          <w:szCs w:val="21"/>
          <w:lang w:val="zh-CN"/>
        </w:rPr>
        <w:t>①投标人应按招标文件规定的内容和要求编制、装订投标文件。投标文件中</w:t>
      </w:r>
      <w:r>
        <w:rPr>
          <w:rFonts w:ascii="宋体" w:hAnsi="宋体"/>
          <w:sz w:val="21"/>
          <w:szCs w:val="21"/>
          <w:lang w:val="zh-CN"/>
        </w:rPr>
        <w:t>所有文字及表格</w:t>
      </w:r>
      <w:r>
        <w:rPr>
          <w:rFonts w:hint="eastAsia" w:ascii="宋体" w:hAnsi="宋体"/>
          <w:sz w:val="21"/>
          <w:szCs w:val="21"/>
          <w:lang w:val="zh-CN"/>
        </w:rPr>
        <w:t>应采用</w:t>
      </w:r>
      <w:r>
        <w:rPr>
          <w:rFonts w:ascii="宋体" w:hAnsi="宋体"/>
          <w:sz w:val="21"/>
          <w:szCs w:val="21"/>
          <w:lang w:val="zh-CN"/>
        </w:rPr>
        <w:t>白色标准A4纸</w:t>
      </w:r>
      <w:r>
        <w:rPr>
          <w:rFonts w:hint="eastAsia" w:ascii="宋体" w:hAnsi="宋体"/>
          <w:sz w:val="21"/>
          <w:szCs w:val="21"/>
          <w:lang w:val="zh-CN"/>
        </w:rPr>
        <w:t>（如有图纸可采用A3纸）</w:t>
      </w:r>
      <w:r>
        <w:rPr>
          <w:rFonts w:ascii="宋体" w:hAnsi="宋体"/>
          <w:sz w:val="21"/>
          <w:szCs w:val="21"/>
          <w:lang w:val="zh-CN"/>
        </w:rPr>
        <w:t>进行打印或印刷</w:t>
      </w:r>
      <w:r>
        <w:rPr>
          <w:rFonts w:hint="eastAsia" w:ascii="宋体" w:hAnsi="宋体"/>
          <w:sz w:val="21"/>
          <w:szCs w:val="21"/>
        </w:rPr>
        <w:t>(建议双面打印或印刷）</w:t>
      </w:r>
      <w:r>
        <w:rPr>
          <w:rFonts w:hint="eastAsia" w:ascii="宋体" w:hAnsi="宋体"/>
          <w:sz w:val="21"/>
          <w:szCs w:val="21"/>
          <w:lang w:val="zh-CN"/>
        </w:rPr>
        <w:t>，并</w:t>
      </w:r>
      <w:r>
        <w:rPr>
          <w:rFonts w:ascii="宋体" w:hAnsi="宋体"/>
          <w:sz w:val="21"/>
          <w:szCs w:val="21"/>
          <w:lang w:val="zh-CN"/>
        </w:rPr>
        <w:t>逐页连续</w:t>
      </w:r>
      <w:r>
        <w:rPr>
          <w:rFonts w:hint="eastAsia" w:ascii="宋体" w:hAnsi="宋体"/>
          <w:sz w:val="21"/>
          <w:szCs w:val="21"/>
          <w:lang w:val="zh-CN"/>
        </w:rPr>
        <w:t>标注页码。因投标文件内容不完整、编排混乱导致投标文件被误读、漏读或者查找不到相关内容的责任由投标人自行承担。</w:t>
      </w:r>
    </w:p>
    <w:p>
      <w:pPr>
        <w:autoSpaceDE w:val="0"/>
        <w:autoSpaceDN w:val="0"/>
        <w:adjustRightInd w:val="0"/>
        <w:spacing w:line="360" w:lineRule="auto"/>
        <w:ind w:firstLine="207" w:firstLineChars="98"/>
        <w:rPr>
          <w:rFonts w:ascii="宋体" w:hAnsi="宋体"/>
          <w:sz w:val="21"/>
          <w:szCs w:val="21"/>
          <w:lang w:val="zh-CN"/>
        </w:rPr>
      </w:pPr>
      <w:r>
        <w:rPr>
          <w:rFonts w:hint="eastAsia" w:ascii="宋体"/>
          <w:b/>
          <w:sz w:val="21"/>
          <w:szCs w:val="21"/>
          <w:lang w:val="zh-CN"/>
        </w:rPr>
        <w:t>▲②</w:t>
      </w:r>
      <w:r>
        <w:rPr>
          <w:rFonts w:hint="eastAsia" w:ascii="宋体" w:hAnsi="宋体"/>
          <w:b/>
          <w:sz w:val="21"/>
          <w:szCs w:val="21"/>
          <w:lang w:val="zh-CN"/>
        </w:rPr>
        <w:t>资格证明文件、商务与技术文件、报价文件必须分别编制并分开单独装订成册：</w:t>
      </w:r>
      <w:r>
        <w:rPr>
          <w:rFonts w:hint="eastAsia" w:ascii="宋体"/>
          <w:b/>
          <w:sz w:val="21"/>
          <w:szCs w:val="21"/>
          <w:lang w:val="zh-CN"/>
        </w:rPr>
        <w:t>资格证明文件共</w:t>
      </w:r>
      <w:r>
        <w:rPr>
          <w:rFonts w:hint="eastAsia" w:ascii="宋体" w:hAnsi="宋体"/>
          <w:b/>
          <w:sz w:val="21"/>
          <w:szCs w:val="21"/>
          <w:u w:val="single"/>
          <w:lang w:val="zh-CN"/>
        </w:rPr>
        <w:t xml:space="preserve"> </w:t>
      </w:r>
      <w:r>
        <w:rPr>
          <w:rFonts w:hint="eastAsia" w:ascii="宋体" w:hAnsi="宋体"/>
          <w:b/>
          <w:sz w:val="21"/>
          <w:szCs w:val="21"/>
          <w:u w:val="single"/>
        </w:rPr>
        <w:t>3</w:t>
      </w:r>
      <w:r>
        <w:rPr>
          <w:rFonts w:hint="eastAsia" w:ascii="宋体" w:hAnsi="宋体"/>
          <w:b/>
          <w:sz w:val="21"/>
          <w:szCs w:val="21"/>
          <w:u w:val="single"/>
          <w:lang w:val="zh-CN"/>
        </w:rPr>
        <w:t xml:space="preserve"> </w:t>
      </w:r>
      <w:r>
        <w:rPr>
          <w:rFonts w:hint="eastAsia" w:ascii="宋体" w:hAnsi="宋体"/>
          <w:b/>
          <w:sz w:val="21"/>
          <w:szCs w:val="21"/>
          <w:lang w:val="zh-CN"/>
        </w:rPr>
        <w:t>份</w:t>
      </w:r>
      <w:r>
        <w:rPr>
          <w:rFonts w:hint="eastAsia" w:ascii="宋体"/>
          <w:b/>
          <w:sz w:val="21"/>
          <w:szCs w:val="21"/>
          <w:lang w:val="zh-CN"/>
        </w:rPr>
        <w:t>（一正本二副本，封装成一袋）</w:t>
      </w:r>
      <w:r>
        <w:rPr>
          <w:rFonts w:hint="eastAsia" w:ascii="宋体" w:hAnsi="宋体"/>
          <w:b/>
          <w:sz w:val="21"/>
          <w:szCs w:val="21"/>
          <w:lang w:val="zh-CN"/>
        </w:rPr>
        <w:t>，商务与技术文件共</w:t>
      </w:r>
      <w:r>
        <w:rPr>
          <w:rFonts w:hint="eastAsia" w:ascii="宋体" w:hAnsi="宋体"/>
          <w:b/>
          <w:sz w:val="21"/>
          <w:szCs w:val="21"/>
          <w:u w:val="single"/>
          <w:lang w:val="zh-CN"/>
        </w:rPr>
        <w:t xml:space="preserve"> </w:t>
      </w:r>
      <w:r>
        <w:rPr>
          <w:rFonts w:hint="eastAsia" w:ascii="宋体" w:hAnsi="宋体"/>
          <w:b/>
          <w:sz w:val="21"/>
          <w:szCs w:val="21"/>
          <w:u w:val="single"/>
        </w:rPr>
        <w:t xml:space="preserve">5 </w:t>
      </w:r>
      <w:r>
        <w:rPr>
          <w:rFonts w:hint="eastAsia" w:ascii="宋体" w:hAnsi="宋体"/>
          <w:b/>
          <w:sz w:val="21"/>
          <w:szCs w:val="21"/>
          <w:lang w:val="zh-CN"/>
        </w:rPr>
        <w:t>份</w:t>
      </w:r>
      <w:r>
        <w:rPr>
          <w:rFonts w:hint="eastAsia" w:ascii="宋体"/>
          <w:b/>
          <w:sz w:val="21"/>
          <w:szCs w:val="21"/>
          <w:lang w:val="zh-CN"/>
        </w:rPr>
        <w:t>（一正本四副本，封装成一袋）</w:t>
      </w:r>
      <w:r>
        <w:rPr>
          <w:rFonts w:hint="eastAsia" w:ascii="宋体" w:hAnsi="宋体"/>
          <w:b/>
          <w:sz w:val="21"/>
          <w:szCs w:val="21"/>
          <w:lang w:val="zh-CN"/>
        </w:rPr>
        <w:t>，报价文件共</w:t>
      </w:r>
      <w:r>
        <w:rPr>
          <w:rFonts w:hint="eastAsia" w:ascii="宋体" w:hAnsi="宋体"/>
          <w:b/>
          <w:sz w:val="21"/>
          <w:szCs w:val="21"/>
          <w:u w:val="single"/>
          <w:lang w:val="zh-CN"/>
        </w:rPr>
        <w:t xml:space="preserve"> </w:t>
      </w:r>
      <w:r>
        <w:rPr>
          <w:rFonts w:hint="eastAsia" w:ascii="宋体" w:hAnsi="宋体"/>
          <w:b/>
          <w:sz w:val="21"/>
          <w:szCs w:val="21"/>
          <w:u w:val="single"/>
        </w:rPr>
        <w:t xml:space="preserve">5 </w:t>
      </w:r>
      <w:r>
        <w:rPr>
          <w:rFonts w:hint="eastAsia" w:ascii="宋体" w:hAnsi="宋体"/>
          <w:b/>
          <w:sz w:val="21"/>
          <w:szCs w:val="21"/>
          <w:lang w:val="zh-CN"/>
        </w:rPr>
        <w:t>份</w:t>
      </w:r>
      <w:r>
        <w:rPr>
          <w:rFonts w:hint="eastAsia" w:ascii="宋体"/>
          <w:b/>
          <w:sz w:val="21"/>
          <w:szCs w:val="21"/>
          <w:lang w:val="zh-CN"/>
        </w:rPr>
        <w:t>（一正本四副本，封装成一袋）</w:t>
      </w:r>
      <w:r>
        <w:rPr>
          <w:rFonts w:hint="eastAsia" w:ascii="宋体" w:hAnsi="宋体"/>
          <w:b/>
          <w:sz w:val="21"/>
          <w:szCs w:val="21"/>
          <w:lang w:val="zh-CN"/>
        </w:rPr>
        <w:t>。投标文件的正本封面必须注明“正本”字样，副本可以采用正本的复印件。</w:t>
      </w:r>
    </w:p>
    <w:p>
      <w:pPr>
        <w:autoSpaceDE w:val="0"/>
        <w:autoSpaceDN w:val="0"/>
        <w:adjustRightInd w:val="0"/>
        <w:spacing w:line="360" w:lineRule="auto"/>
        <w:ind w:firstLine="420" w:firstLineChars="200"/>
        <w:rPr>
          <w:rFonts w:ascii="宋体"/>
          <w:sz w:val="21"/>
          <w:szCs w:val="21"/>
          <w:lang w:val="zh-CN"/>
        </w:rPr>
      </w:pPr>
      <w:r>
        <w:rPr>
          <w:rFonts w:hint="eastAsia" w:ascii="宋体"/>
          <w:sz w:val="21"/>
          <w:szCs w:val="21"/>
          <w:lang w:val="zh-CN"/>
        </w:rPr>
        <w:t>③投标文件封面，可参照附件内容。注明</w:t>
      </w:r>
      <w:r>
        <w:rPr>
          <w:rFonts w:ascii="宋体"/>
          <w:sz w:val="21"/>
          <w:szCs w:val="21"/>
          <w:lang w:val="zh-CN"/>
        </w:rPr>
        <w:t xml:space="preserve"> “</w:t>
      </w:r>
      <w:r>
        <w:rPr>
          <w:rFonts w:hint="eastAsia" w:ascii="宋体"/>
          <w:sz w:val="21"/>
          <w:szCs w:val="21"/>
          <w:lang w:val="zh-CN"/>
        </w:rPr>
        <w:t>项目编号</w:t>
      </w:r>
      <w:r>
        <w:rPr>
          <w:rFonts w:ascii="宋体"/>
          <w:sz w:val="21"/>
          <w:szCs w:val="21"/>
          <w:lang w:val="zh-CN"/>
        </w:rPr>
        <w:t>”</w:t>
      </w:r>
      <w:r>
        <w:rPr>
          <w:rFonts w:hint="eastAsia" w:ascii="宋体"/>
          <w:sz w:val="21"/>
          <w:szCs w:val="21"/>
          <w:lang w:val="zh-CN"/>
        </w:rPr>
        <w:t>、</w:t>
      </w:r>
      <w:r>
        <w:rPr>
          <w:rFonts w:ascii="宋体"/>
          <w:sz w:val="21"/>
          <w:szCs w:val="21"/>
          <w:lang w:val="zh-CN"/>
        </w:rPr>
        <w:t>“</w:t>
      </w:r>
      <w:r>
        <w:rPr>
          <w:rFonts w:hint="eastAsia" w:ascii="宋体"/>
          <w:sz w:val="21"/>
          <w:szCs w:val="21"/>
          <w:lang w:val="zh-CN"/>
        </w:rPr>
        <w:t>项目名称”、</w:t>
      </w:r>
      <w:r>
        <w:rPr>
          <w:rFonts w:ascii="宋体"/>
          <w:sz w:val="21"/>
          <w:szCs w:val="21"/>
          <w:lang w:val="zh-CN"/>
        </w:rPr>
        <w:t>“</w:t>
      </w:r>
      <w:r>
        <w:rPr>
          <w:rFonts w:hint="eastAsia" w:ascii="宋体"/>
          <w:sz w:val="21"/>
          <w:szCs w:val="21"/>
          <w:lang w:val="zh-CN"/>
        </w:rPr>
        <w:t>正本</w:t>
      </w:r>
      <w:r>
        <w:rPr>
          <w:rFonts w:ascii="宋体"/>
          <w:sz w:val="21"/>
          <w:szCs w:val="21"/>
          <w:lang w:val="zh-CN"/>
        </w:rPr>
        <w:t>”</w:t>
      </w:r>
      <w:r>
        <w:rPr>
          <w:rFonts w:hint="eastAsia" w:ascii="宋体"/>
          <w:sz w:val="21"/>
          <w:szCs w:val="21"/>
          <w:lang w:val="zh-CN"/>
        </w:rPr>
        <w:t>或</w:t>
      </w:r>
      <w:r>
        <w:rPr>
          <w:rFonts w:ascii="宋体"/>
          <w:sz w:val="21"/>
          <w:szCs w:val="21"/>
          <w:lang w:val="zh-CN"/>
        </w:rPr>
        <w:t>“</w:t>
      </w:r>
      <w:r>
        <w:rPr>
          <w:rFonts w:hint="eastAsia" w:ascii="宋体"/>
          <w:sz w:val="21"/>
          <w:szCs w:val="21"/>
          <w:lang w:val="zh-CN"/>
        </w:rPr>
        <w:t>副本</w:t>
      </w:r>
      <w:r>
        <w:rPr>
          <w:rFonts w:ascii="宋体"/>
          <w:sz w:val="21"/>
          <w:szCs w:val="21"/>
          <w:lang w:val="zh-CN"/>
        </w:rPr>
        <w:t>”</w:t>
      </w:r>
      <w:r>
        <w:rPr>
          <w:rFonts w:hint="eastAsia" w:ascii="宋体"/>
          <w:sz w:val="21"/>
          <w:szCs w:val="21"/>
          <w:lang w:val="zh-CN"/>
        </w:rPr>
        <w:t>、“</w:t>
      </w:r>
      <w:r>
        <w:rPr>
          <w:rFonts w:hint="eastAsia" w:ascii="宋体" w:hAnsi="宋体"/>
          <w:sz w:val="21"/>
          <w:szCs w:val="21"/>
        </w:rPr>
        <w:t>资格证明文件”或</w:t>
      </w:r>
      <w:r>
        <w:rPr>
          <w:rFonts w:hint="eastAsia" w:ascii="宋体"/>
          <w:sz w:val="21"/>
          <w:szCs w:val="21"/>
          <w:lang w:val="zh-CN"/>
        </w:rPr>
        <w:t>“</w:t>
      </w:r>
      <w:r>
        <w:rPr>
          <w:rFonts w:hint="eastAsia" w:ascii="宋体" w:hAnsi="宋体"/>
          <w:sz w:val="21"/>
          <w:szCs w:val="21"/>
        </w:rPr>
        <w:t>商务与技术文件”或“报价文件”、“标项号</w:t>
      </w:r>
      <w:r>
        <w:rPr>
          <w:rFonts w:hint="eastAsia" w:ascii="宋体"/>
          <w:bCs/>
          <w:sz w:val="21"/>
          <w:szCs w:val="21"/>
          <w:lang w:val="zh-CN"/>
        </w:rPr>
        <w:t>（如有）</w:t>
      </w:r>
      <w:r>
        <w:rPr>
          <w:rFonts w:hint="eastAsia" w:ascii="宋体" w:hAnsi="宋体"/>
          <w:sz w:val="21"/>
          <w:szCs w:val="21"/>
        </w:rPr>
        <w:t>”、</w:t>
      </w:r>
      <w:r>
        <w:rPr>
          <w:rFonts w:hint="eastAsia" w:ascii="宋体"/>
          <w:sz w:val="21"/>
          <w:szCs w:val="21"/>
          <w:lang w:val="zh-CN"/>
        </w:rPr>
        <w:t>“</w:t>
      </w:r>
      <w:r>
        <w:rPr>
          <w:rFonts w:hint="eastAsia" w:ascii="宋体"/>
          <w:bCs/>
          <w:sz w:val="21"/>
          <w:szCs w:val="21"/>
          <w:lang w:val="zh-CN"/>
        </w:rPr>
        <w:t>投标人</w:t>
      </w:r>
      <w:r>
        <w:rPr>
          <w:rFonts w:ascii="宋体"/>
          <w:bCs/>
          <w:sz w:val="21"/>
          <w:szCs w:val="21"/>
          <w:lang w:val="zh-CN"/>
        </w:rPr>
        <w:t>”</w:t>
      </w:r>
      <w:r>
        <w:rPr>
          <w:rFonts w:hint="eastAsia" w:ascii="宋体"/>
          <w:bCs/>
          <w:sz w:val="21"/>
          <w:szCs w:val="21"/>
          <w:lang w:val="zh-CN"/>
        </w:rPr>
        <w:t>、“法定代表人或全权代表”</w:t>
      </w:r>
      <w:r>
        <w:rPr>
          <w:rFonts w:hint="eastAsia" w:ascii="宋体"/>
          <w:sz w:val="21"/>
          <w:szCs w:val="21"/>
          <w:lang w:val="zh-CN"/>
        </w:rPr>
        <w:t>等字样。</w:t>
      </w:r>
    </w:p>
    <w:p>
      <w:pPr>
        <w:autoSpaceDE w:val="0"/>
        <w:autoSpaceDN w:val="0"/>
        <w:adjustRightInd w:val="0"/>
        <w:spacing w:line="360" w:lineRule="auto"/>
        <w:ind w:firstLine="420" w:firstLineChars="200"/>
        <w:rPr>
          <w:rFonts w:ascii="宋体"/>
          <w:sz w:val="21"/>
          <w:szCs w:val="21"/>
          <w:lang w:val="zh-CN"/>
        </w:rPr>
      </w:pPr>
      <w:r>
        <w:rPr>
          <w:rFonts w:hint="eastAsia" w:ascii="宋体"/>
          <w:sz w:val="21"/>
          <w:szCs w:val="21"/>
          <w:lang w:val="zh-CN"/>
        </w:rPr>
        <w:t>④正本和副本内容有出入，以正本为准。</w:t>
      </w:r>
    </w:p>
    <w:p>
      <w:pPr>
        <w:autoSpaceDE w:val="0"/>
        <w:autoSpaceDN w:val="0"/>
        <w:adjustRightInd w:val="0"/>
        <w:spacing w:line="360" w:lineRule="auto"/>
        <w:ind w:firstLine="210" w:firstLineChars="100"/>
        <w:rPr>
          <w:rFonts w:ascii="宋体"/>
          <w:sz w:val="21"/>
          <w:szCs w:val="21"/>
          <w:lang w:val="zh-CN"/>
        </w:rPr>
      </w:pPr>
      <w:r>
        <w:rPr>
          <w:rFonts w:hint="eastAsia" w:ascii="宋体"/>
          <w:sz w:val="21"/>
          <w:szCs w:val="21"/>
          <w:lang w:val="zh-CN"/>
        </w:rPr>
        <w:t>▲2</w:t>
      </w:r>
      <w:r>
        <w:rPr>
          <w:rFonts w:hint="eastAsia" w:ascii="宋体"/>
          <w:sz w:val="21"/>
          <w:szCs w:val="21"/>
        </w:rPr>
        <w:t>.</w:t>
      </w:r>
      <w:r>
        <w:rPr>
          <w:rFonts w:hint="eastAsia" w:ascii="宋体"/>
          <w:sz w:val="21"/>
          <w:szCs w:val="21"/>
          <w:lang w:val="zh-CN"/>
        </w:rPr>
        <w:t>投标文件的签署、盖章</w:t>
      </w:r>
    </w:p>
    <w:p>
      <w:pPr>
        <w:autoSpaceDE w:val="0"/>
        <w:autoSpaceDN w:val="0"/>
        <w:adjustRightInd w:val="0"/>
        <w:spacing w:line="360" w:lineRule="auto"/>
        <w:ind w:firstLine="420" w:firstLineChars="200"/>
        <w:rPr>
          <w:rFonts w:ascii="宋体"/>
          <w:sz w:val="21"/>
          <w:szCs w:val="21"/>
          <w:u w:val="single"/>
          <w:lang w:val="zh-CN"/>
        </w:rPr>
      </w:pPr>
      <w:r>
        <w:rPr>
          <w:rFonts w:hint="eastAsia" w:ascii="宋体"/>
          <w:sz w:val="21"/>
          <w:szCs w:val="21"/>
          <w:u w:val="single"/>
          <w:lang w:val="zh-CN"/>
        </w:rPr>
        <w:t>投标文件封面和内部有要求盖章或签字的地方必须加盖投标人的公章以及法定代表人或全权代表（盖章或签字）。</w:t>
      </w:r>
    </w:p>
    <w:p>
      <w:pPr>
        <w:autoSpaceDE w:val="0"/>
        <w:autoSpaceDN w:val="0"/>
        <w:adjustRightInd w:val="0"/>
        <w:spacing w:line="360" w:lineRule="auto"/>
        <w:ind w:firstLine="420" w:firstLineChars="200"/>
        <w:rPr>
          <w:rFonts w:ascii="宋体"/>
          <w:sz w:val="21"/>
          <w:szCs w:val="21"/>
          <w:lang w:val="zh-CN"/>
        </w:rPr>
      </w:pPr>
      <w:r>
        <w:rPr>
          <w:rFonts w:hint="eastAsia" w:ascii="宋体"/>
          <w:sz w:val="21"/>
          <w:szCs w:val="21"/>
          <w:lang w:val="zh-CN"/>
        </w:rPr>
        <w:t>3</w:t>
      </w:r>
      <w:r>
        <w:rPr>
          <w:rFonts w:hint="eastAsia" w:ascii="宋体"/>
          <w:sz w:val="21"/>
          <w:szCs w:val="21"/>
        </w:rPr>
        <w:t>.</w:t>
      </w:r>
      <w:r>
        <w:rPr>
          <w:rFonts w:hint="eastAsia" w:ascii="宋体"/>
          <w:sz w:val="21"/>
          <w:szCs w:val="21"/>
          <w:lang w:val="zh-CN"/>
        </w:rPr>
        <w:t>投标文件的外包装、密封</w:t>
      </w:r>
    </w:p>
    <w:p>
      <w:pPr>
        <w:autoSpaceDE w:val="0"/>
        <w:autoSpaceDN w:val="0"/>
        <w:adjustRightInd w:val="0"/>
        <w:spacing w:line="360" w:lineRule="auto"/>
        <w:ind w:firstLine="202" w:firstLineChars="96"/>
        <w:rPr>
          <w:rFonts w:ascii="宋体" w:hAnsi="宋体"/>
          <w:sz w:val="21"/>
          <w:szCs w:val="21"/>
          <w:u w:val="single"/>
        </w:rPr>
      </w:pPr>
      <w:r>
        <w:rPr>
          <w:rFonts w:hint="eastAsia" w:ascii="宋体"/>
          <w:b/>
          <w:sz w:val="21"/>
          <w:szCs w:val="21"/>
          <w:lang w:val="zh-CN"/>
        </w:rPr>
        <w:t>▲</w:t>
      </w:r>
      <w:r>
        <w:rPr>
          <w:rFonts w:hint="eastAsia" w:ascii="宋体" w:hAnsi="宋体"/>
          <w:b/>
          <w:sz w:val="21"/>
          <w:szCs w:val="21"/>
          <w:lang w:val="zh-CN"/>
        </w:rPr>
        <w:t>①</w:t>
      </w:r>
      <w:r>
        <w:rPr>
          <w:rFonts w:hint="eastAsia" w:ascii="宋体"/>
          <w:b/>
          <w:bCs/>
          <w:sz w:val="21"/>
          <w:szCs w:val="21"/>
          <w:lang w:val="zh-CN"/>
        </w:rPr>
        <w:t>“资格证明文件”、“商务与技术文件”、“报价文件”的外包装密封处须加盖投标人公章。</w:t>
      </w:r>
    </w:p>
    <w:p>
      <w:pPr>
        <w:autoSpaceDE w:val="0"/>
        <w:autoSpaceDN w:val="0"/>
        <w:adjustRightInd w:val="0"/>
        <w:spacing w:line="360" w:lineRule="auto"/>
        <w:ind w:firstLine="417" w:firstLineChars="198"/>
        <w:rPr>
          <w:rFonts w:ascii="宋体"/>
          <w:b/>
          <w:bCs/>
          <w:sz w:val="21"/>
          <w:szCs w:val="21"/>
          <w:lang w:val="zh-CN"/>
        </w:rPr>
      </w:pPr>
      <w:bookmarkStart w:id="280" w:name="_Toc302983101"/>
      <w:bookmarkStart w:id="281" w:name="_Toc255821819"/>
      <w:bookmarkStart w:id="282" w:name="_Toc255819825"/>
      <w:bookmarkStart w:id="283" w:name="_Toc306901454"/>
      <w:r>
        <w:rPr>
          <w:rFonts w:hint="eastAsia" w:ascii="宋体"/>
          <w:b/>
          <w:bCs/>
          <w:sz w:val="21"/>
          <w:szCs w:val="21"/>
          <w:lang w:val="zh-CN"/>
        </w:rPr>
        <w:t>②</w:t>
      </w:r>
      <w:r>
        <w:rPr>
          <w:rFonts w:hint="eastAsia" w:ascii="宋体" w:hAnsi="宋体"/>
          <w:sz w:val="21"/>
          <w:szCs w:val="21"/>
          <w:lang w:val="zh-CN"/>
        </w:rPr>
        <w:t>外包装封</w:t>
      </w:r>
      <w:r>
        <w:rPr>
          <w:rFonts w:hint="eastAsia" w:ascii="宋体"/>
          <w:bCs/>
          <w:sz w:val="21"/>
          <w:szCs w:val="21"/>
          <w:lang w:val="zh-CN"/>
        </w:rPr>
        <w:t>面可参照附件内容注明“项目编号”、“ 项目名称”、</w:t>
      </w:r>
      <w:r>
        <w:rPr>
          <w:rFonts w:ascii="宋体"/>
          <w:bCs/>
          <w:sz w:val="21"/>
          <w:szCs w:val="21"/>
          <w:lang w:val="zh-CN"/>
        </w:rPr>
        <w:t xml:space="preserve"> </w:t>
      </w:r>
      <w:r>
        <w:rPr>
          <w:rFonts w:hint="eastAsia" w:ascii="宋体"/>
          <w:bCs/>
          <w:sz w:val="21"/>
          <w:szCs w:val="21"/>
          <w:lang w:val="zh-CN"/>
        </w:rPr>
        <w:t>“正本”或“副本”或“正副本”、“资格证明文件”或“商务与技术文件”或“报价文件”、 “标项号（如有）”、“ 投标人名称”</w:t>
      </w:r>
      <w:r>
        <w:rPr>
          <w:rFonts w:ascii="宋体"/>
          <w:bCs/>
          <w:sz w:val="21"/>
          <w:szCs w:val="21"/>
          <w:lang w:val="zh-CN"/>
        </w:rPr>
        <w:t xml:space="preserve"> </w:t>
      </w:r>
      <w:r>
        <w:rPr>
          <w:rFonts w:hint="eastAsia" w:ascii="宋体"/>
          <w:bCs/>
          <w:sz w:val="21"/>
          <w:szCs w:val="21"/>
          <w:lang w:val="zh-CN"/>
        </w:rPr>
        <w:t>、“开标时启封”等字样。</w:t>
      </w:r>
    </w:p>
    <w:p>
      <w:pPr>
        <w:autoSpaceDE w:val="0"/>
        <w:autoSpaceDN w:val="0"/>
        <w:adjustRightInd w:val="0"/>
        <w:spacing w:line="360" w:lineRule="auto"/>
        <w:ind w:firstLine="411" w:firstLineChars="196"/>
        <w:rPr>
          <w:rFonts w:ascii="宋体"/>
          <w:bCs/>
          <w:sz w:val="21"/>
          <w:szCs w:val="21"/>
          <w:lang w:val="zh-CN"/>
        </w:rPr>
      </w:pPr>
      <w:r>
        <w:rPr>
          <w:rFonts w:hint="eastAsia" w:ascii="宋体"/>
          <w:bCs/>
          <w:sz w:val="21"/>
          <w:szCs w:val="21"/>
          <w:lang w:val="zh-CN"/>
        </w:rPr>
        <w:t>③</w:t>
      </w:r>
      <w:r>
        <w:rPr>
          <w:rFonts w:hint="eastAsia" w:ascii="宋体" w:hAnsi="宋体"/>
          <w:sz w:val="21"/>
          <w:szCs w:val="21"/>
          <w:lang w:val="zh-CN"/>
        </w:rPr>
        <w:t>未按规定密封或标记的投标文件将被拒绝，由此造成的风险由投标人自行承担。</w:t>
      </w:r>
    </w:p>
    <w:p>
      <w:pPr>
        <w:autoSpaceDE w:val="0"/>
        <w:autoSpaceDN w:val="0"/>
        <w:adjustRightInd w:val="0"/>
        <w:spacing w:line="360" w:lineRule="auto"/>
        <w:ind w:firstLine="413" w:firstLineChars="196"/>
        <w:rPr>
          <w:rFonts w:ascii="宋体"/>
          <w:bCs/>
          <w:sz w:val="21"/>
          <w:szCs w:val="21"/>
          <w:lang w:val="zh-CN"/>
        </w:rPr>
      </w:pPr>
      <w:r>
        <w:rPr>
          <w:rFonts w:hint="eastAsia" w:ascii="宋体"/>
          <w:b/>
          <w:bCs/>
          <w:sz w:val="21"/>
          <w:szCs w:val="21"/>
          <w:lang w:val="zh-CN"/>
        </w:rPr>
        <w:t>（七）投标文件的</w:t>
      </w:r>
      <w:bookmarkEnd w:id="278"/>
      <w:bookmarkEnd w:id="279"/>
      <w:bookmarkEnd w:id="280"/>
      <w:bookmarkEnd w:id="281"/>
      <w:bookmarkEnd w:id="282"/>
      <w:bookmarkEnd w:id="283"/>
      <w:r>
        <w:rPr>
          <w:rFonts w:hint="eastAsia" w:ascii="宋体"/>
          <w:b/>
          <w:bCs/>
          <w:sz w:val="21"/>
          <w:szCs w:val="21"/>
          <w:lang w:val="zh-CN"/>
        </w:rPr>
        <w:t>提交</w:t>
      </w:r>
    </w:p>
    <w:p>
      <w:pPr>
        <w:autoSpaceDE w:val="0"/>
        <w:autoSpaceDN w:val="0"/>
        <w:adjustRightInd w:val="0"/>
        <w:spacing w:line="360" w:lineRule="auto"/>
        <w:ind w:firstLine="422" w:firstLineChars="200"/>
        <w:rPr>
          <w:rFonts w:ascii="宋体"/>
          <w:b/>
          <w:sz w:val="21"/>
          <w:szCs w:val="21"/>
          <w:lang w:val="zh-CN"/>
        </w:rPr>
      </w:pPr>
      <w:r>
        <w:rPr>
          <w:rFonts w:hint="eastAsia" w:ascii="宋体"/>
          <w:b/>
          <w:sz w:val="21"/>
          <w:szCs w:val="21"/>
          <w:lang w:val="zh-CN"/>
        </w:rPr>
        <w:t>1</w:t>
      </w:r>
      <w:r>
        <w:rPr>
          <w:rFonts w:hint="eastAsia" w:ascii="宋体"/>
          <w:b/>
          <w:sz w:val="21"/>
          <w:szCs w:val="21"/>
        </w:rPr>
        <w:t>.</w:t>
      </w:r>
      <w:r>
        <w:rPr>
          <w:rFonts w:hint="eastAsia" w:ascii="宋体"/>
          <w:b/>
          <w:sz w:val="21"/>
          <w:szCs w:val="21"/>
          <w:lang w:val="zh-CN"/>
        </w:rPr>
        <w:t>投标文件提交</w:t>
      </w:r>
    </w:p>
    <w:p>
      <w:pPr>
        <w:autoSpaceDE w:val="0"/>
        <w:autoSpaceDN w:val="0"/>
        <w:adjustRightInd w:val="0"/>
        <w:spacing w:line="360" w:lineRule="auto"/>
        <w:ind w:firstLine="205" w:firstLineChars="98"/>
        <w:rPr>
          <w:rFonts w:ascii="宋体" w:hAnsi="宋体"/>
          <w:sz w:val="21"/>
          <w:szCs w:val="21"/>
          <w:lang w:val="zh-CN"/>
        </w:rPr>
      </w:pPr>
      <w:r>
        <w:rPr>
          <w:rFonts w:hint="eastAsia" w:ascii="宋体" w:hAnsi="宋体"/>
          <w:sz w:val="21"/>
          <w:szCs w:val="21"/>
          <w:lang w:val="zh-CN"/>
        </w:rPr>
        <w:t>▲①在投标文件提交截止时间前，投标人应按招标文件规定的时间和地点提交投标文件。采购代理机构将在投标文件提交截止时间前1个小时开始现场接收投标文件，投标文件提交截止时间后，采购代理机构将拒收投标人的投标文件。</w:t>
      </w:r>
    </w:p>
    <w:p>
      <w:pPr>
        <w:autoSpaceDE w:val="0"/>
        <w:autoSpaceDN w:val="0"/>
        <w:adjustRightInd w:val="0"/>
        <w:spacing w:line="360" w:lineRule="auto"/>
        <w:ind w:firstLine="480"/>
        <w:rPr>
          <w:rFonts w:ascii="宋体" w:hAnsi="宋体"/>
          <w:sz w:val="21"/>
          <w:szCs w:val="21"/>
          <w:lang w:val="zh-CN"/>
        </w:rPr>
      </w:pPr>
      <w:r>
        <w:rPr>
          <w:rFonts w:hint="eastAsia" w:ascii="宋体" w:hAnsi="宋体"/>
          <w:sz w:val="21"/>
          <w:szCs w:val="21"/>
          <w:lang w:val="zh-CN"/>
        </w:rPr>
        <w:t>②因密封不严、标记不明而造成过早启封、失密等情况，采购代理机构概不负责。</w:t>
      </w:r>
    </w:p>
    <w:p>
      <w:pPr>
        <w:autoSpaceDE w:val="0"/>
        <w:autoSpaceDN w:val="0"/>
        <w:adjustRightInd w:val="0"/>
        <w:spacing w:line="360" w:lineRule="auto"/>
        <w:ind w:firstLine="480"/>
        <w:rPr>
          <w:rFonts w:ascii="宋体"/>
          <w:sz w:val="21"/>
          <w:szCs w:val="21"/>
          <w:lang w:val="zh-CN"/>
        </w:rPr>
      </w:pPr>
      <w:r>
        <w:rPr>
          <w:rFonts w:hint="eastAsia" w:ascii="宋体"/>
          <w:sz w:val="21"/>
          <w:szCs w:val="21"/>
          <w:lang w:val="zh-CN"/>
        </w:rPr>
        <w:t>③如因故推迟投标文件提交截止时间的，招标采购单位和投标人的权利和义务将受到新的截止时间约束。</w:t>
      </w:r>
    </w:p>
    <w:p>
      <w:pPr>
        <w:autoSpaceDE w:val="0"/>
        <w:autoSpaceDN w:val="0"/>
        <w:adjustRightInd w:val="0"/>
        <w:spacing w:line="360" w:lineRule="auto"/>
        <w:ind w:firstLine="422" w:firstLineChars="200"/>
        <w:rPr>
          <w:rFonts w:ascii="宋体"/>
          <w:b/>
          <w:bCs/>
          <w:color w:val="000000"/>
          <w:sz w:val="21"/>
          <w:szCs w:val="21"/>
          <w:lang w:val="zh-CN"/>
        </w:rPr>
      </w:pPr>
      <w:r>
        <w:rPr>
          <w:rFonts w:hint="eastAsia" w:ascii="宋体"/>
          <w:b/>
          <w:color w:val="000000"/>
          <w:sz w:val="21"/>
          <w:szCs w:val="21"/>
          <w:lang w:val="zh-CN"/>
        </w:rPr>
        <w:t>2</w:t>
      </w:r>
      <w:r>
        <w:rPr>
          <w:rFonts w:hint="eastAsia" w:ascii="宋体"/>
          <w:b/>
          <w:color w:val="000000"/>
          <w:sz w:val="21"/>
          <w:szCs w:val="21"/>
        </w:rPr>
        <w:t>.</w:t>
      </w:r>
      <w:r>
        <w:rPr>
          <w:rFonts w:hint="eastAsia" w:ascii="宋体"/>
          <w:b/>
          <w:color w:val="000000"/>
          <w:sz w:val="21"/>
          <w:szCs w:val="21"/>
          <w:lang w:val="zh-CN"/>
        </w:rPr>
        <w:t>投标文件的修改或撤回</w:t>
      </w:r>
    </w:p>
    <w:p>
      <w:pPr>
        <w:spacing w:line="360" w:lineRule="auto"/>
        <w:ind w:firstLine="420" w:firstLineChars="200"/>
        <w:rPr>
          <w:rFonts w:ascii="宋体"/>
          <w:color w:val="000000"/>
          <w:sz w:val="21"/>
          <w:szCs w:val="21"/>
          <w:lang w:val="zh-CN"/>
        </w:rPr>
      </w:pPr>
      <w:r>
        <w:rPr>
          <w:rFonts w:hint="eastAsia" w:ascii="宋体" w:hAnsi="宋体"/>
          <w:color w:val="000000"/>
          <w:sz w:val="21"/>
          <w:szCs w:val="21"/>
          <w:lang w:val="zh-CN"/>
        </w:rPr>
        <w:t>①</w:t>
      </w:r>
      <w:r>
        <w:rPr>
          <w:rFonts w:hint="eastAsia" w:ascii="宋体"/>
          <w:color w:val="000000"/>
          <w:sz w:val="21"/>
          <w:szCs w:val="21"/>
          <w:lang w:val="zh-CN"/>
        </w:rPr>
        <w:t>在提交投标文件截止时间前，投标人可对已提交的投标文件进行修改或撤回,修改或撤回应以书面形式通知采购代理机构。</w:t>
      </w:r>
    </w:p>
    <w:p>
      <w:pPr>
        <w:spacing w:line="360" w:lineRule="auto"/>
        <w:ind w:firstLine="420" w:firstLineChars="200"/>
        <w:rPr>
          <w:rFonts w:ascii="宋体"/>
          <w:color w:val="000000"/>
          <w:sz w:val="21"/>
          <w:szCs w:val="21"/>
          <w:lang w:val="zh-CN"/>
        </w:rPr>
      </w:pPr>
      <w:r>
        <w:rPr>
          <w:rFonts w:hint="eastAsia" w:ascii="宋体" w:hAnsi="宋体"/>
          <w:color w:val="000000"/>
          <w:sz w:val="21"/>
          <w:szCs w:val="21"/>
          <w:lang w:val="zh-CN"/>
        </w:rPr>
        <w:t>②</w:t>
      </w:r>
      <w:r>
        <w:rPr>
          <w:rFonts w:hint="eastAsia" w:ascii="宋体"/>
          <w:color w:val="000000"/>
          <w:sz w:val="21"/>
          <w:szCs w:val="21"/>
          <w:lang w:val="zh-CN"/>
        </w:rPr>
        <w:t>修改后重新提交的投标文件应按招标文件的规定编制、密封、标记和提交。</w:t>
      </w:r>
    </w:p>
    <w:p>
      <w:pPr>
        <w:spacing w:line="360" w:lineRule="auto"/>
        <w:ind w:firstLine="420" w:firstLineChars="200"/>
        <w:rPr>
          <w:rFonts w:ascii="宋体"/>
          <w:color w:val="000000"/>
          <w:sz w:val="21"/>
          <w:szCs w:val="21"/>
          <w:lang w:val="zh-CN"/>
        </w:rPr>
      </w:pPr>
      <w:r>
        <w:rPr>
          <w:rFonts w:hint="eastAsia" w:ascii="宋体"/>
          <w:color w:val="000000"/>
          <w:sz w:val="21"/>
          <w:szCs w:val="21"/>
          <w:lang w:val="zh-CN"/>
        </w:rPr>
        <w:t>③在投标文件提交截止时间后,投标人不得修改或撤回已提交的投标文件。</w:t>
      </w:r>
    </w:p>
    <w:p>
      <w:pPr>
        <w:autoSpaceDE w:val="0"/>
        <w:autoSpaceDN w:val="0"/>
        <w:adjustRightInd w:val="0"/>
        <w:spacing w:line="360" w:lineRule="auto"/>
        <w:ind w:firstLine="420" w:firstLineChars="200"/>
        <w:rPr>
          <w:rFonts w:ascii="黑体" w:eastAsia="黑体"/>
          <w:color w:val="000000"/>
          <w:sz w:val="21"/>
          <w:szCs w:val="21"/>
        </w:rPr>
      </w:pPr>
      <w:r>
        <w:rPr>
          <w:rFonts w:hint="eastAsia" w:ascii="宋体"/>
          <w:color w:val="000000"/>
          <w:sz w:val="21"/>
          <w:szCs w:val="21"/>
          <w:lang w:val="zh-CN"/>
        </w:rPr>
        <w:t>④投标文件不得涂改，若有修改错漏处，须加盖投标人公章。投标文件因字迹模糊或表达不清引起的后果由投标人负责。</w:t>
      </w:r>
    </w:p>
    <w:p>
      <w:pPr>
        <w:autoSpaceDE w:val="0"/>
        <w:autoSpaceDN w:val="0"/>
        <w:adjustRightInd w:val="0"/>
        <w:spacing w:line="360" w:lineRule="auto"/>
        <w:ind w:firstLine="118"/>
        <w:jc w:val="center"/>
        <w:outlineLvl w:val="1"/>
        <w:rPr>
          <w:rFonts w:ascii="宋体"/>
          <w:sz w:val="21"/>
          <w:szCs w:val="21"/>
          <w:lang w:val="zh-CN"/>
        </w:rPr>
      </w:pPr>
      <w:bookmarkStart w:id="284" w:name="_Toc255821820"/>
      <w:bookmarkStart w:id="285" w:name="_Toc302983102"/>
      <w:bookmarkStart w:id="286" w:name="_Toc306901455"/>
      <w:bookmarkStart w:id="287" w:name="_Toc173810697"/>
      <w:bookmarkStart w:id="288" w:name="_Toc255459642"/>
      <w:bookmarkStart w:id="289" w:name="_Toc255819826"/>
      <w:r>
        <w:rPr>
          <w:rFonts w:hint="eastAsia" w:ascii="宋体"/>
          <w:b/>
          <w:bCs/>
          <w:sz w:val="21"/>
          <w:szCs w:val="21"/>
          <w:lang w:val="zh-CN"/>
        </w:rPr>
        <w:t>四、开标</w:t>
      </w:r>
      <w:bookmarkEnd w:id="284"/>
      <w:bookmarkEnd w:id="285"/>
      <w:bookmarkEnd w:id="286"/>
      <w:bookmarkEnd w:id="287"/>
      <w:bookmarkEnd w:id="288"/>
      <w:bookmarkEnd w:id="289"/>
    </w:p>
    <w:p>
      <w:pPr>
        <w:autoSpaceDE w:val="0"/>
        <w:autoSpaceDN w:val="0"/>
        <w:adjustRightInd w:val="0"/>
        <w:spacing w:line="360" w:lineRule="auto"/>
        <w:ind w:firstLine="420" w:firstLineChars="200"/>
        <w:rPr>
          <w:rFonts w:ascii="宋体" w:hAnsi="宋体"/>
          <w:sz w:val="21"/>
          <w:szCs w:val="21"/>
          <w:u w:val="single"/>
        </w:rPr>
      </w:pPr>
      <w:r>
        <w:rPr>
          <w:rFonts w:hint="eastAsia" w:ascii="宋体" w:hAnsi="宋体"/>
          <w:sz w:val="21"/>
          <w:szCs w:val="21"/>
          <w:u w:val="single"/>
        </w:rPr>
        <w:t>1.采购代理机构将在“招标公告”规定的时间和地点进行开标，</w:t>
      </w:r>
      <w:r>
        <w:rPr>
          <w:rFonts w:hAnsi="宋体"/>
          <w:sz w:val="21"/>
          <w:szCs w:val="21"/>
          <w:u w:val="single"/>
        </w:rPr>
        <w:t>开标会由</w:t>
      </w:r>
      <w:r>
        <w:rPr>
          <w:rFonts w:hint="eastAsia" w:hAnsi="宋体"/>
          <w:sz w:val="21"/>
          <w:szCs w:val="21"/>
          <w:u w:val="single"/>
        </w:rPr>
        <w:t>采购代理机构工作人员</w:t>
      </w:r>
      <w:r>
        <w:rPr>
          <w:rFonts w:hAnsi="宋体"/>
          <w:sz w:val="21"/>
          <w:szCs w:val="21"/>
          <w:u w:val="single"/>
        </w:rPr>
        <w:t>主持</w:t>
      </w:r>
      <w:r>
        <w:rPr>
          <w:rFonts w:hint="eastAsia" w:hAnsi="宋体"/>
          <w:sz w:val="21"/>
          <w:szCs w:val="21"/>
          <w:u w:val="single"/>
        </w:rPr>
        <w:t>，</w:t>
      </w:r>
      <w:r>
        <w:rPr>
          <w:rFonts w:hint="eastAsia" w:ascii="宋体" w:hAnsi="宋体"/>
          <w:sz w:val="21"/>
          <w:szCs w:val="21"/>
          <w:u w:val="single"/>
        </w:rPr>
        <w:t>所有投标人均应准时参加开标会。投标截止时间前各投标人的法定代表人</w:t>
      </w:r>
      <w:r>
        <w:rPr>
          <w:rFonts w:hint="eastAsia" w:ascii="Arial" w:hAnsi="Arial" w:cs="Arial"/>
          <w:color w:val="000000"/>
          <w:sz w:val="21"/>
          <w:szCs w:val="21"/>
          <w:u w:val="single"/>
        </w:rPr>
        <w:t>（或营业执照中明确的负责人）</w:t>
      </w:r>
      <w:r>
        <w:rPr>
          <w:rFonts w:hint="eastAsia" w:ascii="宋体" w:hAnsi="宋体"/>
          <w:sz w:val="21"/>
          <w:szCs w:val="21"/>
          <w:u w:val="single"/>
        </w:rPr>
        <w:t>或其全权代表应出具身份证原件，若为全权代表参加的还须提供《授权委托书》原件（格式参照相关附件内容）。</w:t>
      </w:r>
      <w:r>
        <w:rPr>
          <w:rFonts w:hint="eastAsia" w:ascii="宋体" w:hAnsi="宋体"/>
          <w:b/>
          <w:bCs/>
          <w:sz w:val="21"/>
          <w:szCs w:val="21"/>
          <w:u w:val="single"/>
        </w:rPr>
        <w:t>授权委托书可以与投标文件分开单独提交，也可以编入资格证明文件中。</w:t>
      </w:r>
      <w:r>
        <w:rPr>
          <w:rFonts w:hint="eastAsia" w:ascii="宋体" w:hAnsi="宋体"/>
          <w:sz w:val="21"/>
          <w:szCs w:val="21"/>
          <w:u w:val="single"/>
        </w:rPr>
        <w:t>投标人的法定代表人</w:t>
      </w:r>
      <w:r>
        <w:rPr>
          <w:rFonts w:hint="eastAsia" w:ascii="Arial" w:hAnsi="Arial" w:cs="Arial"/>
          <w:color w:val="000000"/>
          <w:sz w:val="21"/>
          <w:szCs w:val="21"/>
          <w:u w:val="single"/>
        </w:rPr>
        <w:t>（或营业执照中明确的负责人）</w:t>
      </w:r>
      <w:r>
        <w:rPr>
          <w:rFonts w:hint="eastAsia" w:ascii="宋体" w:hAnsi="宋体"/>
          <w:sz w:val="21"/>
          <w:szCs w:val="21"/>
          <w:u w:val="single"/>
        </w:rPr>
        <w:t>或其全权代表未参加开标会议或迟到的，事后不得对采购相关人员、项目开标过程和评标结果提出异议。评标委员会成员不得参加开标活动。</w:t>
      </w:r>
    </w:p>
    <w:p>
      <w:pPr>
        <w:autoSpaceDE w:val="0"/>
        <w:autoSpaceDN w:val="0"/>
        <w:adjustRightInd w:val="0"/>
        <w:spacing w:line="360" w:lineRule="auto"/>
        <w:ind w:firstLine="415" w:firstLineChars="198"/>
        <w:rPr>
          <w:rFonts w:ascii="宋体" w:hAnsi="宋体"/>
          <w:sz w:val="21"/>
          <w:szCs w:val="21"/>
        </w:rPr>
      </w:pPr>
      <w:r>
        <w:rPr>
          <w:rFonts w:hint="eastAsia" w:ascii="宋体" w:hAnsi="宋体"/>
          <w:sz w:val="21"/>
          <w:szCs w:val="21"/>
        </w:rPr>
        <w:t>2.本次开标采用先拆封、评审资格证明文件和商务与技术文件，后拆封、评审报价文件的方式进行。</w:t>
      </w:r>
    </w:p>
    <w:p>
      <w:pPr>
        <w:autoSpaceDE w:val="0"/>
        <w:autoSpaceDN w:val="0"/>
        <w:adjustRightInd w:val="0"/>
        <w:spacing w:line="360" w:lineRule="auto"/>
        <w:ind w:firstLine="415" w:firstLineChars="198"/>
        <w:rPr>
          <w:rFonts w:ascii="宋体" w:hAnsi="宋体"/>
          <w:sz w:val="21"/>
          <w:szCs w:val="21"/>
        </w:rPr>
      </w:pPr>
      <w:r>
        <w:rPr>
          <w:rFonts w:hint="eastAsia" w:ascii="宋体" w:hAnsi="宋体"/>
          <w:sz w:val="21"/>
          <w:szCs w:val="21"/>
        </w:rPr>
        <w:t>3.核验出席开标活动现场的各投标人代表及相关单位人员身份，并组织其分别登记、签到，无关人员可拒绝其进入现场。</w:t>
      </w:r>
    </w:p>
    <w:p>
      <w:pPr>
        <w:autoSpaceDE w:val="0"/>
        <w:autoSpaceDN w:val="0"/>
        <w:adjustRightInd w:val="0"/>
        <w:spacing w:line="360" w:lineRule="auto"/>
        <w:ind w:firstLine="415" w:firstLineChars="198"/>
        <w:rPr>
          <w:rFonts w:ascii="宋体" w:hAnsi="宋体"/>
          <w:sz w:val="21"/>
          <w:szCs w:val="21"/>
        </w:rPr>
      </w:pPr>
      <w:r>
        <w:rPr>
          <w:rFonts w:hint="eastAsia" w:ascii="宋体" w:hAnsi="宋体"/>
          <w:sz w:val="21"/>
          <w:szCs w:val="21"/>
        </w:rPr>
        <w:t>4.采购代理机构工作人员接收投标文件并登记，并由供应商代表对递交记录情况进行签字确认。</w:t>
      </w:r>
    </w:p>
    <w:p>
      <w:pPr>
        <w:pStyle w:val="23"/>
        <w:snapToGrid w:val="0"/>
        <w:spacing w:line="360" w:lineRule="auto"/>
        <w:ind w:firstLine="420" w:firstLineChars="200"/>
        <w:rPr>
          <w:rFonts w:hAnsi="宋体"/>
          <w:szCs w:val="21"/>
        </w:rPr>
      </w:pPr>
      <w:r>
        <w:rPr>
          <w:rFonts w:hint="eastAsia" w:hAnsi="宋体"/>
          <w:szCs w:val="21"/>
        </w:rPr>
        <w:t>5.</w:t>
      </w:r>
      <w:r>
        <w:rPr>
          <w:rFonts w:hAnsi="宋体"/>
          <w:szCs w:val="21"/>
        </w:rPr>
        <w:t>主持人宣布</w:t>
      </w:r>
      <w:r>
        <w:rPr>
          <w:rFonts w:hint="eastAsia" w:hAnsi="宋体"/>
          <w:szCs w:val="21"/>
        </w:rPr>
        <w:t>开标，介绍开标现场的人员情况，宣读提交投标文件的投标人名单、开标纪律、应当回避的情形等注意事项，组织投标人签署不存在影响公平竞争的《政府采购活动现场确认声明书》。</w:t>
      </w:r>
    </w:p>
    <w:p>
      <w:pPr>
        <w:pStyle w:val="23"/>
        <w:snapToGrid w:val="0"/>
        <w:spacing w:line="360" w:lineRule="auto"/>
        <w:ind w:firstLine="420" w:firstLineChars="200"/>
        <w:rPr>
          <w:rFonts w:hAnsi="宋体" w:cs="宋体"/>
          <w:szCs w:val="21"/>
        </w:rPr>
      </w:pPr>
      <w:r>
        <w:rPr>
          <w:rFonts w:hint="eastAsia" w:hAnsi="宋体" w:cs="宋体"/>
          <w:szCs w:val="21"/>
        </w:rPr>
        <w:t xml:space="preserve">6.对投标保证金缴纳情况进行查验、核实，提请投标人或者其推选的代表检查投标文件密封情况。 </w:t>
      </w:r>
    </w:p>
    <w:p>
      <w:pPr>
        <w:pStyle w:val="23"/>
        <w:snapToGrid w:val="0"/>
        <w:spacing w:line="360" w:lineRule="auto"/>
        <w:ind w:firstLine="420" w:firstLineChars="200"/>
        <w:rPr>
          <w:rFonts w:hAnsi="宋体" w:cs="宋体"/>
          <w:szCs w:val="21"/>
        </w:rPr>
      </w:pPr>
      <w:r>
        <w:rPr>
          <w:rFonts w:hint="eastAsia" w:hAnsi="宋体" w:cs="宋体"/>
          <w:szCs w:val="21"/>
        </w:rPr>
        <w:t>7.按投标人提交投标文件的先后顺序当众拆封、清点资格证明文件以及商务与技术文件（包括正本、副本）数量，将其中密封的报价文件现场集中封存保管等候拆封。拆封后的商务与技术文件由现场工作人员护送至指定的评审地点。对于正副本数量和装订不符合招标文件要求的投标文件，由现场工作人员当场退还投标人代表并由其签字确认。</w:t>
      </w:r>
    </w:p>
    <w:p>
      <w:pPr>
        <w:pStyle w:val="23"/>
        <w:snapToGrid w:val="0"/>
        <w:spacing w:line="360" w:lineRule="auto"/>
        <w:ind w:firstLine="420" w:firstLineChars="200"/>
        <w:rPr>
          <w:rFonts w:hAnsi="宋体" w:cs="宋体"/>
          <w:szCs w:val="21"/>
        </w:rPr>
      </w:pPr>
      <w:r>
        <w:rPr>
          <w:rFonts w:hint="eastAsia" w:hAnsi="宋体" w:cs="宋体"/>
          <w:szCs w:val="21"/>
        </w:rPr>
        <w:t>8.开标结束后，采购人和采购代理机构依法对投标人的资格进行审查。</w:t>
      </w:r>
    </w:p>
    <w:p>
      <w:pPr>
        <w:autoSpaceDE w:val="0"/>
        <w:autoSpaceDN w:val="0"/>
        <w:adjustRightInd w:val="0"/>
        <w:spacing w:line="360" w:lineRule="auto"/>
        <w:ind w:firstLine="420" w:firstLineChars="200"/>
        <w:rPr>
          <w:rFonts w:ascii="宋体" w:hAnsi="宋体" w:cs="宋体"/>
          <w:sz w:val="21"/>
          <w:szCs w:val="21"/>
        </w:rPr>
      </w:pPr>
      <w:r>
        <w:rPr>
          <w:rFonts w:hint="eastAsia" w:ascii="宋体" w:hAnsi="宋体" w:cs="宋体"/>
          <w:sz w:val="21"/>
          <w:szCs w:val="21"/>
          <w:lang w:val="zh-CN"/>
        </w:rPr>
        <w:t>9</w:t>
      </w:r>
      <w:r>
        <w:rPr>
          <w:rFonts w:hint="eastAsia" w:ascii="宋体" w:hAnsi="宋体" w:cs="宋体"/>
          <w:sz w:val="21"/>
          <w:szCs w:val="21"/>
        </w:rPr>
        <w:t>.商务与技术文件评审结束后，主持人宣告商务与技术文件评审无效投标人名称及理由，投标人代表可收回未拆封的报价文件并签字确认；公布经商务与技术文件评审符合采购需求的投标人名单以及商务与技术文件得分情况。</w:t>
      </w:r>
    </w:p>
    <w:p>
      <w:pPr>
        <w:autoSpaceDE w:val="0"/>
        <w:autoSpaceDN w:val="0"/>
        <w:adjustRightInd w:val="0"/>
        <w:spacing w:line="360" w:lineRule="auto"/>
        <w:ind w:firstLine="420" w:firstLineChars="200"/>
        <w:rPr>
          <w:rFonts w:ascii="宋体" w:hAnsi="宋体" w:cs="宋体"/>
          <w:sz w:val="21"/>
          <w:szCs w:val="21"/>
          <w:lang w:val="zh-CN"/>
        </w:rPr>
      </w:pPr>
      <w:r>
        <w:rPr>
          <w:rFonts w:hint="eastAsia" w:ascii="宋体" w:hAnsi="宋体" w:cs="宋体"/>
          <w:sz w:val="21"/>
          <w:szCs w:val="21"/>
        </w:rPr>
        <w:t>10.按投标人提交投标文件的先后顺序当众拆封、清点报价文件（包括正本、副本）数量，宣读开标一览表中的投标报价。当场制作并打印开标记录表，由投标人代表、唱标人、记录人和现场监督员在开标记录表上签字确认（</w:t>
      </w:r>
      <w:r>
        <w:rPr>
          <w:rFonts w:hint="eastAsia" w:ascii="宋体" w:hAnsi="宋体" w:cs="宋体"/>
          <w:sz w:val="21"/>
          <w:szCs w:val="21"/>
          <w:lang w:val="zh-CN"/>
        </w:rPr>
        <w:t>投标人代表未到场或拒绝签字确认的，不影响评标过程</w:t>
      </w:r>
      <w:r>
        <w:rPr>
          <w:rFonts w:hint="eastAsia" w:ascii="宋体" w:hAnsi="宋体" w:cs="宋体"/>
          <w:sz w:val="21"/>
          <w:szCs w:val="21"/>
        </w:rPr>
        <w:t>）。唱标结束后，现场工作人员将报价文件及开标记录表护送至指定评审地点，由评标委员会对报价的合理性、准确性等进行审查核实。</w:t>
      </w:r>
    </w:p>
    <w:p>
      <w:pPr>
        <w:autoSpaceDE w:val="0"/>
        <w:autoSpaceDN w:val="0"/>
        <w:adjustRightInd w:val="0"/>
        <w:spacing w:line="360" w:lineRule="auto"/>
        <w:ind w:firstLine="420" w:firstLineChars="200"/>
        <w:rPr>
          <w:rFonts w:ascii="宋体" w:hAnsi="宋体" w:cs="宋体"/>
          <w:sz w:val="21"/>
          <w:szCs w:val="21"/>
        </w:rPr>
      </w:pPr>
      <w:r>
        <w:rPr>
          <w:rFonts w:hint="eastAsia" w:ascii="宋体" w:hAnsi="宋体" w:cs="宋体"/>
          <w:sz w:val="21"/>
          <w:szCs w:val="21"/>
        </w:rPr>
        <w:t>11.主持人公布</w:t>
      </w:r>
      <w:r>
        <w:rPr>
          <w:rFonts w:hint="eastAsia" w:ascii="宋体" w:hAnsi="宋体" w:cs="宋体"/>
          <w:color w:val="000000"/>
          <w:sz w:val="21"/>
          <w:szCs w:val="21"/>
        </w:rPr>
        <w:t>投标报价得分、综合得分以及</w:t>
      </w:r>
      <w:r>
        <w:rPr>
          <w:rFonts w:hint="eastAsia" w:ascii="宋体" w:hAnsi="宋体" w:cs="宋体"/>
          <w:sz w:val="21"/>
          <w:szCs w:val="21"/>
        </w:rPr>
        <w:t>中标候选人排序名单。</w:t>
      </w:r>
    </w:p>
    <w:p>
      <w:pPr>
        <w:autoSpaceDE w:val="0"/>
        <w:autoSpaceDN w:val="0"/>
        <w:adjustRightInd w:val="0"/>
        <w:spacing w:line="360" w:lineRule="auto"/>
        <w:ind w:firstLine="420" w:firstLineChars="200"/>
        <w:rPr>
          <w:rFonts w:ascii="宋体" w:hAnsi="宋体" w:cs="宋体"/>
          <w:sz w:val="21"/>
          <w:szCs w:val="21"/>
        </w:rPr>
      </w:pPr>
      <w:r>
        <w:rPr>
          <w:rFonts w:hint="eastAsia" w:ascii="宋体" w:hAnsi="宋体" w:cs="宋体"/>
          <w:sz w:val="21"/>
          <w:szCs w:val="21"/>
        </w:rPr>
        <w:t>12.开标会议结束。</w:t>
      </w:r>
    </w:p>
    <w:p>
      <w:pPr>
        <w:autoSpaceDE w:val="0"/>
        <w:autoSpaceDN w:val="0"/>
        <w:adjustRightInd w:val="0"/>
        <w:spacing w:line="360" w:lineRule="auto"/>
        <w:jc w:val="center"/>
        <w:rPr>
          <w:rFonts w:ascii="宋体" w:hAnsi="Arial" w:cs="Arial"/>
          <w:b/>
          <w:sz w:val="21"/>
          <w:szCs w:val="21"/>
          <w:lang w:val="zh-CN"/>
        </w:rPr>
      </w:pPr>
      <w:r>
        <w:rPr>
          <w:rFonts w:hint="eastAsia" w:ascii="宋体" w:hAnsi="Arial" w:cs="Arial"/>
          <w:b/>
          <w:sz w:val="21"/>
          <w:szCs w:val="21"/>
          <w:lang w:val="zh-CN"/>
        </w:rPr>
        <w:t>五、评标</w:t>
      </w:r>
    </w:p>
    <w:p>
      <w:pPr>
        <w:autoSpaceDE w:val="0"/>
        <w:autoSpaceDN w:val="0"/>
        <w:adjustRightInd w:val="0"/>
        <w:spacing w:line="360" w:lineRule="auto"/>
        <w:ind w:firstLine="420" w:firstLineChars="200"/>
        <w:jc w:val="left"/>
        <w:rPr>
          <w:rFonts w:ascii="宋体"/>
          <w:b/>
          <w:sz w:val="21"/>
          <w:szCs w:val="21"/>
          <w:lang w:val="zh-CN"/>
        </w:rPr>
      </w:pPr>
      <w:r>
        <w:rPr>
          <w:rFonts w:hint="eastAsia" w:ascii="宋体"/>
          <w:sz w:val="21"/>
          <w:szCs w:val="21"/>
          <w:lang w:val="zh-CN"/>
        </w:rPr>
        <w:t>评标工作由按有关规定组建的评标委员会负责。评标委员会由采购人熟悉相关业务的代表，以及有关技术、经济等方面的专家组成，共</w:t>
      </w:r>
      <w:r>
        <w:rPr>
          <w:rFonts w:hint="eastAsia" w:ascii="宋体"/>
          <w:sz w:val="21"/>
          <w:szCs w:val="21"/>
          <w:u w:val="single"/>
        </w:rPr>
        <w:t xml:space="preserve"> 5  </w:t>
      </w:r>
      <w:r>
        <w:rPr>
          <w:rFonts w:hint="eastAsia" w:ascii="宋体"/>
          <w:sz w:val="21"/>
          <w:szCs w:val="21"/>
        </w:rPr>
        <w:t>人。</w:t>
      </w:r>
      <w:r>
        <w:rPr>
          <w:rFonts w:hint="eastAsia" w:ascii="宋体"/>
          <w:sz w:val="21"/>
          <w:szCs w:val="21"/>
          <w:u w:val="single"/>
        </w:rPr>
        <w:t xml:space="preserve">   </w:t>
      </w:r>
    </w:p>
    <w:p>
      <w:pPr>
        <w:autoSpaceDE w:val="0"/>
        <w:autoSpaceDN w:val="0"/>
        <w:adjustRightInd w:val="0"/>
        <w:spacing w:line="360" w:lineRule="auto"/>
        <w:ind w:firstLine="420" w:firstLineChars="200"/>
        <w:jc w:val="left"/>
        <w:rPr>
          <w:rFonts w:ascii="宋体"/>
          <w:sz w:val="21"/>
          <w:szCs w:val="21"/>
          <w:lang w:val="zh-CN"/>
        </w:rPr>
      </w:pPr>
      <w:r>
        <w:rPr>
          <w:rFonts w:hint="eastAsia" w:ascii="宋体"/>
          <w:sz w:val="21"/>
          <w:szCs w:val="21"/>
          <w:lang w:val="zh-CN"/>
        </w:rPr>
        <w:t>（一）组织评标程序</w:t>
      </w:r>
    </w:p>
    <w:p>
      <w:pPr>
        <w:autoSpaceDE w:val="0"/>
        <w:autoSpaceDN w:val="0"/>
        <w:adjustRightInd w:val="0"/>
        <w:spacing w:line="360" w:lineRule="auto"/>
        <w:ind w:firstLine="420" w:firstLineChars="200"/>
        <w:jc w:val="left"/>
        <w:rPr>
          <w:rFonts w:ascii="宋体"/>
          <w:sz w:val="21"/>
          <w:szCs w:val="21"/>
          <w:lang w:val="zh-CN"/>
        </w:rPr>
      </w:pPr>
      <w:r>
        <w:rPr>
          <w:rFonts w:hint="eastAsia" w:ascii="宋体"/>
          <w:sz w:val="21"/>
          <w:szCs w:val="21"/>
          <w:lang w:val="zh-CN"/>
        </w:rPr>
        <w:t>采购代理机构将按照招标文件规定的时间、地点和程序组织评标，各评审专家及相关人员应参加评审活动并接受核验、签到，无关人员不得进入评审现场。</w:t>
      </w:r>
    </w:p>
    <w:p>
      <w:pPr>
        <w:autoSpaceDE w:val="0"/>
        <w:autoSpaceDN w:val="0"/>
        <w:adjustRightInd w:val="0"/>
        <w:spacing w:line="360" w:lineRule="auto"/>
        <w:ind w:firstLine="420" w:firstLineChars="200"/>
        <w:jc w:val="left"/>
        <w:rPr>
          <w:rFonts w:ascii="宋体"/>
          <w:sz w:val="21"/>
          <w:szCs w:val="21"/>
          <w:lang w:val="zh-CN"/>
        </w:rPr>
      </w:pPr>
      <w:r>
        <w:rPr>
          <w:rFonts w:hint="eastAsia" w:ascii="宋体"/>
          <w:sz w:val="21"/>
          <w:szCs w:val="21"/>
          <w:lang w:val="zh-CN"/>
        </w:rPr>
        <w:t>1</w:t>
      </w:r>
      <w:r>
        <w:rPr>
          <w:rFonts w:hint="eastAsia" w:ascii="宋体"/>
          <w:sz w:val="21"/>
          <w:szCs w:val="21"/>
        </w:rPr>
        <w:t>.</w:t>
      </w:r>
      <w:r>
        <w:rPr>
          <w:rFonts w:hint="eastAsia" w:ascii="宋体"/>
          <w:sz w:val="21"/>
          <w:szCs w:val="21"/>
          <w:lang w:val="zh-CN"/>
        </w:rPr>
        <w:t>核验出席评审活动现场的评标委员会各成员和相关监督人员身份，并要求其登记、签到，按规定统一收缴、保存其通讯工具，无关人员一律拒绝其进入评审现场。</w:t>
      </w:r>
    </w:p>
    <w:p>
      <w:pPr>
        <w:autoSpaceDE w:val="0"/>
        <w:autoSpaceDN w:val="0"/>
        <w:adjustRightInd w:val="0"/>
        <w:spacing w:line="360" w:lineRule="auto"/>
        <w:ind w:firstLine="420" w:firstLineChars="200"/>
        <w:jc w:val="left"/>
        <w:rPr>
          <w:rFonts w:ascii="宋体"/>
          <w:sz w:val="21"/>
          <w:szCs w:val="21"/>
          <w:lang w:val="zh-CN"/>
        </w:rPr>
      </w:pPr>
      <w:r>
        <w:rPr>
          <w:rFonts w:hint="eastAsia" w:ascii="宋体"/>
          <w:sz w:val="21"/>
          <w:szCs w:val="21"/>
          <w:lang w:val="zh-CN"/>
        </w:rPr>
        <w:t>2</w:t>
      </w:r>
      <w:r>
        <w:rPr>
          <w:rFonts w:hint="eastAsia" w:ascii="宋体"/>
          <w:sz w:val="21"/>
          <w:szCs w:val="21"/>
        </w:rPr>
        <w:t>.</w:t>
      </w:r>
      <w:r>
        <w:rPr>
          <w:rFonts w:hint="eastAsia" w:ascii="宋体"/>
          <w:sz w:val="21"/>
          <w:szCs w:val="21"/>
          <w:lang w:val="zh-CN"/>
        </w:rPr>
        <w:t>介绍评审现场的人员情况，宣布评审工作纪律，告知评审人员应当回避情形；组织推选评标委员会组长。</w:t>
      </w:r>
    </w:p>
    <w:p>
      <w:pPr>
        <w:autoSpaceDE w:val="0"/>
        <w:autoSpaceDN w:val="0"/>
        <w:adjustRightInd w:val="0"/>
        <w:spacing w:line="360" w:lineRule="auto"/>
        <w:ind w:firstLine="420" w:firstLineChars="200"/>
        <w:jc w:val="left"/>
        <w:rPr>
          <w:rFonts w:ascii="宋体"/>
          <w:sz w:val="21"/>
          <w:szCs w:val="21"/>
          <w:lang w:val="zh-CN"/>
        </w:rPr>
      </w:pPr>
      <w:r>
        <w:rPr>
          <w:rFonts w:hint="eastAsia" w:ascii="宋体"/>
          <w:sz w:val="21"/>
          <w:szCs w:val="21"/>
          <w:lang w:val="zh-CN"/>
        </w:rPr>
        <w:t>3</w:t>
      </w:r>
      <w:r>
        <w:rPr>
          <w:rFonts w:hint="eastAsia" w:ascii="宋体"/>
          <w:sz w:val="21"/>
          <w:szCs w:val="21"/>
        </w:rPr>
        <w:t>.</w:t>
      </w:r>
      <w:r>
        <w:rPr>
          <w:rFonts w:hint="eastAsia" w:ascii="宋体"/>
          <w:sz w:val="21"/>
          <w:szCs w:val="21"/>
          <w:lang w:val="zh-CN"/>
        </w:rPr>
        <w:t>宣读提交投标文件的供应商名单，组织评标委员会各位成员签订《政府采购评审人员廉洁自律承诺书》。</w:t>
      </w:r>
    </w:p>
    <w:p>
      <w:pPr>
        <w:autoSpaceDE w:val="0"/>
        <w:autoSpaceDN w:val="0"/>
        <w:adjustRightInd w:val="0"/>
        <w:spacing w:line="360" w:lineRule="auto"/>
        <w:ind w:firstLine="420" w:firstLineChars="200"/>
        <w:jc w:val="left"/>
        <w:rPr>
          <w:rFonts w:ascii="宋体"/>
          <w:sz w:val="21"/>
          <w:szCs w:val="21"/>
          <w:lang w:val="zh-CN"/>
        </w:rPr>
      </w:pPr>
      <w:r>
        <w:rPr>
          <w:rFonts w:hint="eastAsia" w:ascii="宋体"/>
          <w:sz w:val="21"/>
          <w:szCs w:val="21"/>
          <w:lang w:val="zh-CN"/>
        </w:rPr>
        <w:t>4</w:t>
      </w:r>
      <w:r>
        <w:rPr>
          <w:rFonts w:hint="eastAsia" w:ascii="宋体"/>
          <w:sz w:val="21"/>
          <w:szCs w:val="21"/>
        </w:rPr>
        <w:t>.</w:t>
      </w:r>
      <w:r>
        <w:rPr>
          <w:rFonts w:hint="eastAsia" w:ascii="宋体"/>
          <w:sz w:val="21"/>
          <w:szCs w:val="21"/>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autoSpaceDE w:val="0"/>
        <w:autoSpaceDN w:val="0"/>
        <w:adjustRightInd w:val="0"/>
        <w:spacing w:line="360" w:lineRule="auto"/>
        <w:ind w:firstLine="420" w:firstLineChars="200"/>
        <w:jc w:val="left"/>
        <w:rPr>
          <w:rFonts w:ascii="宋体"/>
          <w:sz w:val="21"/>
          <w:szCs w:val="21"/>
          <w:lang w:val="zh-CN"/>
        </w:rPr>
      </w:pPr>
      <w:r>
        <w:rPr>
          <w:rFonts w:hint="eastAsia" w:ascii="宋体"/>
          <w:sz w:val="21"/>
          <w:szCs w:val="21"/>
          <w:lang w:val="zh-CN"/>
        </w:rPr>
        <w:t>5</w:t>
      </w:r>
      <w:r>
        <w:rPr>
          <w:rFonts w:hint="eastAsia" w:ascii="宋体"/>
          <w:sz w:val="21"/>
          <w:szCs w:val="21"/>
        </w:rPr>
        <w:t>.</w:t>
      </w:r>
      <w:r>
        <w:rPr>
          <w:rFonts w:hint="eastAsia" w:ascii="宋体"/>
          <w:sz w:val="21"/>
          <w:szCs w:val="21"/>
          <w:lang w:val="zh-CN"/>
        </w:rPr>
        <w:t>评标委员会组长组织评审人员独立评审。评标委员会对拟认定为投标文件无效，应组织相关供应商代表进行陈述、澄清或申辩；采购代理机构可协助评标委员会组长对打分结果进行校对、核对。</w:t>
      </w:r>
    </w:p>
    <w:p>
      <w:pPr>
        <w:autoSpaceDE w:val="0"/>
        <w:autoSpaceDN w:val="0"/>
        <w:adjustRightInd w:val="0"/>
        <w:spacing w:line="360" w:lineRule="auto"/>
        <w:ind w:firstLine="420" w:firstLineChars="200"/>
        <w:jc w:val="left"/>
        <w:rPr>
          <w:rFonts w:ascii="宋体"/>
          <w:sz w:val="21"/>
          <w:szCs w:val="21"/>
          <w:lang w:val="zh-CN"/>
        </w:rPr>
      </w:pPr>
      <w:r>
        <w:rPr>
          <w:rFonts w:hint="eastAsia" w:ascii="宋体"/>
          <w:sz w:val="21"/>
          <w:szCs w:val="21"/>
          <w:lang w:val="zh-CN"/>
        </w:rPr>
        <w:t>6</w:t>
      </w:r>
      <w:r>
        <w:rPr>
          <w:rFonts w:hint="eastAsia" w:ascii="宋体"/>
          <w:sz w:val="21"/>
          <w:szCs w:val="21"/>
        </w:rPr>
        <w:t>.</w:t>
      </w:r>
      <w:r>
        <w:rPr>
          <w:rFonts w:hint="eastAsia" w:ascii="宋体"/>
          <w:sz w:val="21"/>
          <w:szCs w:val="21"/>
          <w:lang w:val="zh-CN"/>
        </w:rPr>
        <w:t>做好评审现场相关记录，协助评标委员会组长做好评审报告起草、有关内容电脑文字录入等工作，并要求评标委员会各成员签字确认。</w:t>
      </w:r>
    </w:p>
    <w:p>
      <w:pPr>
        <w:autoSpaceDE w:val="0"/>
        <w:autoSpaceDN w:val="0"/>
        <w:adjustRightInd w:val="0"/>
        <w:spacing w:line="360" w:lineRule="auto"/>
        <w:ind w:firstLine="420" w:firstLineChars="200"/>
        <w:jc w:val="left"/>
        <w:rPr>
          <w:rFonts w:ascii="宋体"/>
          <w:sz w:val="21"/>
          <w:szCs w:val="21"/>
          <w:lang w:val="zh-CN"/>
        </w:rPr>
      </w:pPr>
      <w:r>
        <w:rPr>
          <w:rFonts w:hint="eastAsia" w:ascii="宋体"/>
          <w:sz w:val="21"/>
          <w:szCs w:val="21"/>
          <w:lang w:val="zh-CN"/>
        </w:rPr>
        <w:t>7</w:t>
      </w:r>
      <w:r>
        <w:rPr>
          <w:rFonts w:hint="eastAsia" w:ascii="宋体"/>
          <w:sz w:val="21"/>
          <w:szCs w:val="21"/>
        </w:rPr>
        <w:t>.</w:t>
      </w:r>
      <w:r>
        <w:rPr>
          <w:rFonts w:hint="eastAsia" w:ascii="宋体"/>
          <w:sz w:val="21"/>
          <w:szCs w:val="21"/>
          <w:lang w:val="zh-CN"/>
        </w:rPr>
        <w:t>评审结束后，采购代理机构应对评标委员会各成员的专业水平、职业道德、遵纪守法等情况进行评价；同时按规定向评审专家发放评审费，并交还评审人员及其他现场相关人员的通讯工具。</w:t>
      </w:r>
    </w:p>
    <w:p>
      <w:pPr>
        <w:spacing w:line="360" w:lineRule="auto"/>
        <w:ind w:right="84" w:firstLine="422" w:firstLineChars="200"/>
        <w:rPr>
          <w:rFonts w:ascii="宋体" w:hAnsi="宋体"/>
          <w:sz w:val="21"/>
          <w:szCs w:val="21"/>
        </w:rPr>
      </w:pPr>
      <w:r>
        <w:rPr>
          <w:rFonts w:hint="eastAsia" w:ascii="宋体"/>
          <w:b/>
          <w:sz w:val="21"/>
          <w:szCs w:val="21"/>
          <w:lang w:val="zh-CN"/>
        </w:rPr>
        <w:t>（二）评标委员会评审程序</w:t>
      </w:r>
    </w:p>
    <w:p>
      <w:pPr>
        <w:spacing w:line="360" w:lineRule="auto"/>
        <w:ind w:right="84" w:firstLine="420" w:firstLineChars="200"/>
        <w:rPr>
          <w:rFonts w:ascii="宋体" w:hAnsi="宋体"/>
          <w:sz w:val="21"/>
          <w:szCs w:val="21"/>
        </w:rPr>
      </w:pPr>
      <w:r>
        <w:rPr>
          <w:rFonts w:hint="eastAsia" w:ascii="宋体" w:hAnsi="宋体"/>
          <w:sz w:val="21"/>
          <w:szCs w:val="21"/>
        </w:rPr>
        <w:t>1.</w:t>
      </w:r>
      <w:r>
        <w:rPr>
          <w:rFonts w:ascii="宋体" w:hAnsi="宋体"/>
          <w:sz w:val="21"/>
          <w:szCs w:val="21"/>
        </w:rPr>
        <w:t>在评审专家中推选</w:t>
      </w:r>
      <w:r>
        <w:rPr>
          <w:rFonts w:hint="eastAsia" w:ascii="宋体" w:hAnsi="宋体"/>
          <w:sz w:val="21"/>
          <w:szCs w:val="21"/>
        </w:rPr>
        <w:t>评标委员会</w:t>
      </w:r>
      <w:r>
        <w:rPr>
          <w:rFonts w:ascii="宋体" w:hAnsi="宋体"/>
          <w:sz w:val="21"/>
          <w:szCs w:val="21"/>
        </w:rPr>
        <w:t>组长，优先推选资深专家为组长。</w:t>
      </w:r>
    </w:p>
    <w:p>
      <w:pPr>
        <w:spacing w:line="360" w:lineRule="auto"/>
        <w:ind w:right="84" w:firstLine="420" w:firstLineChars="200"/>
        <w:rPr>
          <w:rFonts w:ascii="宋体" w:hAnsi="宋体"/>
          <w:sz w:val="21"/>
          <w:szCs w:val="21"/>
        </w:rPr>
      </w:pPr>
      <w:r>
        <w:rPr>
          <w:rFonts w:hint="eastAsia" w:ascii="宋体" w:hAnsi="宋体"/>
          <w:sz w:val="21"/>
          <w:szCs w:val="21"/>
        </w:rPr>
        <w:t>2.评审人员应认真</w:t>
      </w:r>
      <w:r>
        <w:rPr>
          <w:rFonts w:ascii="宋体" w:hAnsi="宋体"/>
          <w:sz w:val="21"/>
          <w:szCs w:val="21"/>
        </w:rPr>
        <w:t>阅读</w:t>
      </w:r>
      <w:r>
        <w:rPr>
          <w:rFonts w:hint="eastAsia" w:ascii="宋体" w:hAnsi="宋体"/>
          <w:sz w:val="21"/>
          <w:szCs w:val="21"/>
        </w:rPr>
        <w:t>招标</w:t>
      </w:r>
      <w:r>
        <w:rPr>
          <w:rFonts w:ascii="宋体" w:hAnsi="宋体"/>
          <w:sz w:val="21"/>
          <w:szCs w:val="21"/>
        </w:rPr>
        <w:t>文件以及相关补充、质疑、答复文件、项目书面说明等材料，熟悉</w:t>
      </w:r>
      <w:r>
        <w:rPr>
          <w:rFonts w:hint="eastAsia" w:ascii="宋体" w:hAnsi="宋体"/>
          <w:sz w:val="21"/>
          <w:szCs w:val="21"/>
        </w:rPr>
        <w:t>采购</w:t>
      </w:r>
      <w:r>
        <w:rPr>
          <w:rFonts w:ascii="宋体" w:hAnsi="宋体"/>
          <w:sz w:val="21"/>
          <w:szCs w:val="21"/>
        </w:rPr>
        <w:t>项目的基本概况，</w:t>
      </w:r>
      <w:r>
        <w:rPr>
          <w:rFonts w:hint="eastAsia" w:ascii="宋体" w:hAnsi="宋体"/>
          <w:sz w:val="21"/>
          <w:szCs w:val="21"/>
        </w:rPr>
        <w:t>采购</w:t>
      </w:r>
      <w:r>
        <w:rPr>
          <w:rFonts w:ascii="宋体" w:hAnsi="宋体"/>
          <w:sz w:val="21"/>
          <w:szCs w:val="21"/>
        </w:rPr>
        <w:t>项目的质量要求、数量、主要技术标准或服务需求，采购合同主要条款，</w:t>
      </w:r>
      <w:r>
        <w:rPr>
          <w:rFonts w:hint="eastAsia" w:ascii="宋体" w:hAnsi="宋体"/>
          <w:sz w:val="21"/>
          <w:szCs w:val="21"/>
        </w:rPr>
        <w:t>投标文件</w:t>
      </w:r>
      <w:r>
        <w:rPr>
          <w:rFonts w:ascii="宋体" w:hAnsi="宋体"/>
          <w:sz w:val="21"/>
          <w:szCs w:val="21"/>
        </w:rPr>
        <w:t>无效情形，评审方法、评审依据、评审标准等。</w:t>
      </w:r>
    </w:p>
    <w:p>
      <w:pPr>
        <w:spacing w:line="360" w:lineRule="auto"/>
        <w:ind w:right="84" w:firstLine="420" w:firstLineChars="200"/>
        <w:rPr>
          <w:rFonts w:ascii="宋体" w:hAnsi="宋体"/>
          <w:sz w:val="21"/>
          <w:szCs w:val="21"/>
        </w:rPr>
      </w:pPr>
      <w:r>
        <w:rPr>
          <w:rFonts w:hint="eastAsia" w:ascii="宋体" w:hAnsi="宋体"/>
          <w:sz w:val="21"/>
          <w:szCs w:val="21"/>
        </w:rPr>
        <w:t>3.</w:t>
      </w:r>
      <w:r>
        <w:rPr>
          <w:rFonts w:ascii="宋体" w:hAnsi="宋体"/>
          <w:sz w:val="21"/>
          <w:szCs w:val="21"/>
        </w:rPr>
        <w:t>评审人员对各</w:t>
      </w:r>
      <w:r>
        <w:rPr>
          <w:rFonts w:hint="eastAsia" w:ascii="宋体" w:hAnsi="宋体"/>
          <w:sz w:val="21"/>
          <w:szCs w:val="21"/>
        </w:rPr>
        <w:t>投标人投标</w:t>
      </w:r>
      <w:r>
        <w:rPr>
          <w:rFonts w:ascii="宋体" w:hAnsi="宋体"/>
          <w:sz w:val="21"/>
          <w:szCs w:val="21"/>
        </w:rPr>
        <w:t>文件的有效性、完整性和响应程度进行审查，确定是否对</w:t>
      </w:r>
      <w:r>
        <w:rPr>
          <w:rFonts w:hint="eastAsia" w:ascii="宋体" w:hAnsi="宋体"/>
          <w:sz w:val="21"/>
          <w:szCs w:val="21"/>
        </w:rPr>
        <w:t>招标</w:t>
      </w:r>
      <w:r>
        <w:rPr>
          <w:rFonts w:ascii="宋体" w:hAnsi="宋体"/>
          <w:sz w:val="21"/>
          <w:szCs w:val="21"/>
        </w:rPr>
        <w:t>文件作出实质性响应。</w:t>
      </w:r>
    </w:p>
    <w:p>
      <w:pPr>
        <w:spacing w:line="360" w:lineRule="auto"/>
        <w:ind w:right="84" w:firstLine="420" w:firstLineChars="200"/>
        <w:rPr>
          <w:rFonts w:ascii="宋体" w:hAnsi="宋体"/>
          <w:sz w:val="21"/>
          <w:szCs w:val="21"/>
        </w:rPr>
      </w:pPr>
      <w:r>
        <w:rPr>
          <w:rFonts w:hint="eastAsia" w:ascii="宋体" w:hAnsi="宋体"/>
          <w:sz w:val="21"/>
          <w:szCs w:val="21"/>
        </w:rPr>
        <w:t>4.</w:t>
      </w:r>
      <w:r>
        <w:rPr>
          <w:rFonts w:ascii="宋体" w:hAnsi="宋体"/>
          <w:sz w:val="21"/>
          <w:szCs w:val="21"/>
        </w:rPr>
        <w:t>评审人员按</w:t>
      </w:r>
      <w:r>
        <w:rPr>
          <w:rFonts w:hint="eastAsia" w:ascii="宋体" w:hAnsi="宋体"/>
          <w:sz w:val="21"/>
          <w:szCs w:val="21"/>
        </w:rPr>
        <w:t>招标</w:t>
      </w:r>
      <w:r>
        <w:rPr>
          <w:rFonts w:ascii="宋体" w:hAnsi="宋体"/>
          <w:sz w:val="21"/>
          <w:szCs w:val="21"/>
        </w:rPr>
        <w:t>文件规定的评审方法和评审标准，依法独立对</w:t>
      </w:r>
      <w:r>
        <w:rPr>
          <w:rFonts w:hint="eastAsia" w:ascii="宋体" w:hAnsi="宋体"/>
          <w:sz w:val="21"/>
          <w:szCs w:val="21"/>
        </w:rPr>
        <w:t>各投标人投标</w:t>
      </w:r>
      <w:r>
        <w:rPr>
          <w:rFonts w:ascii="宋体" w:hAnsi="宋体"/>
          <w:sz w:val="21"/>
          <w:szCs w:val="21"/>
        </w:rPr>
        <w:t>文件进行评估、比较，并给予评价或打分，不受任何单位和个人的干预。</w:t>
      </w:r>
    </w:p>
    <w:p>
      <w:pPr>
        <w:spacing w:line="360" w:lineRule="auto"/>
        <w:ind w:right="84" w:firstLine="420" w:firstLineChars="200"/>
        <w:rPr>
          <w:rFonts w:ascii="宋体" w:hAnsi="宋体"/>
          <w:sz w:val="21"/>
          <w:szCs w:val="21"/>
        </w:rPr>
      </w:pPr>
      <w:r>
        <w:rPr>
          <w:rFonts w:hint="eastAsia" w:ascii="宋体" w:hAnsi="宋体"/>
          <w:sz w:val="21"/>
          <w:szCs w:val="21"/>
        </w:rPr>
        <w:t>5.</w:t>
      </w:r>
      <w:r>
        <w:rPr>
          <w:rFonts w:ascii="宋体" w:hAnsi="宋体"/>
          <w:sz w:val="21"/>
          <w:szCs w:val="21"/>
        </w:rPr>
        <w:t>评审人员对各</w:t>
      </w:r>
      <w:r>
        <w:rPr>
          <w:rFonts w:hint="eastAsia" w:ascii="宋体" w:hAnsi="宋体"/>
          <w:sz w:val="21"/>
          <w:szCs w:val="21"/>
        </w:rPr>
        <w:t>投标人投标文件</w:t>
      </w:r>
      <w:r>
        <w:rPr>
          <w:rFonts w:ascii="宋体" w:hAnsi="宋体"/>
          <w:sz w:val="21"/>
          <w:szCs w:val="21"/>
        </w:rPr>
        <w:t>非实质性内容有疑议或异议，或者审查发现明显的文字或计算错误等，及时向</w:t>
      </w:r>
      <w:r>
        <w:rPr>
          <w:rFonts w:hint="eastAsia" w:ascii="宋体" w:hAnsi="宋体"/>
          <w:sz w:val="21"/>
          <w:szCs w:val="21"/>
        </w:rPr>
        <w:t>评标委员会</w:t>
      </w:r>
      <w:r>
        <w:rPr>
          <w:rFonts w:ascii="宋体" w:hAnsi="宋体"/>
          <w:sz w:val="21"/>
          <w:szCs w:val="21"/>
        </w:rPr>
        <w:t>组长提出。经</w:t>
      </w:r>
      <w:r>
        <w:rPr>
          <w:rFonts w:hint="eastAsia" w:ascii="宋体" w:hAnsi="宋体"/>
          <w:sz w:val="21"/>
          <w:szCs w:val="21"/>
        </w:rPr>
        <w:t>评标委员会</w:t>
      </w:r>
      <w:r>
        <w:rPr>
          <w:rFonts w:ascii="宋体" w:hAnsi="宋体"/>
          <w:sz w:val="21"/>
          <w:szCs w:val="21"/>
        </w:rPr>
        <w:t>商议认为需要</w:t>
      </w:r>
      <w:r>
        <w:rPr>
          <w:rFonts w:hint="eastAsia" w:ascii="宋体" w:hAnsi="宋体"/>
          <w:sz w:val="21"/>
          <w:szCs w:val="21"/>
        </w:rPr>
        <w:t>投标人</w:t>
      </w:r>
      <w:r>
        <w:rPr>
          <w:rFonts w:ascii="宋体" w:hAnsi="宋体"/>
          <w:sz w:val="21"/>
          <w:szCs w:val="21"/>
        </w:rPr>
        <w:t>作出必要澄清或说明的，应通知该</w:t>
      </w:r>
      <w:r>
        <w:rPr>
          <w:rFonts w:hint="eastAsia" w:ascii="宋体" w:hAnsi="宋体"/>
          <w:sz w:val="21"/>
          <w:szCs w:val="21"/>
        </w:rPr>
        <w:t>投标人</w:t>
      </w:r>
      <w:r>
        <w:rPr>
          <w:rFonts w:ascii="宋体" w:hAnsi="宋体"/>
          <w:sz w:val="21"/>
          <w:szCs w:val="21"/>
        </w:rPr>
        <w:t>以书面形式作出澄清或说明</w:t>
      </w:r>
      <w:r>
        <w:rPr>
          <w:rFonts w:hint="eastAsia" w:ascii="宋体" w:hAnsi="宋体"/>
          <w:sz w:val="21"/>
          <w:szCs w:val="21"/>
        </w:rPr>
        <w:t>。</w:t>
      </w:r>
    </w:p>
    <w:p>
      <w:pPr>
        <w:spacing w:line="360" w:lineRule="auto"/>
        <w:ind w:right="84" w:firstLine="420" w:firstLineChars="200"/>
        <w:rPr>
          <w:rFonts w:ascii="宋体" w:hAnsi="宋体"/>
          <w:sz w:val="21"/>
          <w:szCs w:val="21"/>
        </w:rPr>
      </w:pPr>
      <w:r>
        <w:rPr>
          <w:rFonts w:hint="eastAsia" w:ascii="宋体" w:hAnsi="宋体"/>
          <w:sz w:val="21"/>
          <w:szCs w:val="21"/>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right="84" w:firstLine="420" w:firstLineChars="200"/>
        <w:rPr>
          <w:rFonts w:ascii="宋体" w:hAnsi="宋体"/>
          <w:sz w:val="21"/>
          <w:szCs w:val="21"/>
        </w:rPr>
      </w:pPr>
      <w:r>
        <w:rPr>
          <w:rFonts w:hint="eastAsia" w:ascii="宋体" w:hAnsi="宋体"/>
          <w:sz w:val="21"/>
          <w:szCs w:val="21"/>
        </w:rPr>
        <w:t>7.</w:t>
      </w:r>
      <w:r>
        <w:rPr>
          <w:rFonts w:ascii="宋体" w:hAnsi="宋体"/>
          <w:sz w:val="21"/>
          <w:szCs w:val="21"/>
        </w:rPr>
        <w:t>评审人员需对</w:t>
      </w:r>
      <w:r>
        <w:rPr>
          <w:rFonts w:hint="eastAsia" w:ascii="宋体" w:hAnsi="宋体"/>
          <w:sz w:val="21"/>
          <w:szCs w:val="21"/>
        </w:rPr>
        <w:t>采购代理机构</w:t>
      </w:r>
      <w:r>
        <w:rPr>
          <w:rFonts w:ascii="宋体" w:hAnsi="宋体"/>
          <w:sz w:val="21"/>
          <w:szCs w:val="21"/>
        </w:rPr>
        <w:t>工作人员唱</w:t>
      </w:r>
      <w:r>
        <w:rPr>
          <w:rFonts w:hint="eastAsia" w:ascii="宋体" w:hAnsi="宋体"/>
          <w:sz w:val="21"/>
          <w:szCs w:val="21"/>
        </w:rPr>
        <w:t>标</w:t>
      </w:r>
      <w:r>
        <w:rPr>
          <w:rFonts w:ascii="宋体" w:hAnsi="宋体"/>
          <w:sz w:val="21"/>
          <w:szCs w:val="21"/>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pacing w:line="360" w:lineRule="auto"/>
        <w:ind w:right="84" w:firstLine="420" w:firstLineChars="200"/>
        <w:rPr>
          <w:rFonts w:ascii="宋体" w:hAnsi="宋体"/>
          <w:sz w:val="21"/>
          <w:szCs w:val="21"/>
        </w:rPr>
      </w:pPr>
      <w:r>
        <w:rPr>
          <w:rFonts w:hint="eastAsia" w:ascii="宋体" w:hAnsi="宋体"/>
          <w:sz w:val="21"/>
          <w:szCs w:val="21"/>
        </w:rPr>
        <w:t>8.</w:t>
      </w:r>
      <w:r>
        <w:rPr>
          <w:rFonts w:ascii="宋体" w:hAnsi="宋体"/>
          <w:sz w:val="21"/>
          <w:szCs w:val="21"/>
        </w:rPr>
        <w:t>评</w:t>
      </w:r>
      <w:r>
        <w:rPr>
          <w:rFonts w:hint="eastAsia" w:ascii="宋体" w:hAnsi="宋体"/>
          <w:sz w:val="21"/>
          <w:szCs w:val="21"/>
        </w:rPr>
        <w:t>标委员会</w:t>
      </w:r>
      <w:r>
        <w:rPr>
          <w:rFonts w:ascii="宋体" w:hAnsi="宋体"/>
          <w:sz w:val="21"/>
          <w:szCs w:val="21"/>
        </w:rPr>
        <w:t>根据评审汇总情况和</w:t>
      </w:r>
      <w:r>
        <w:rPr>
          <w:rFonts w:hint="eastAsia" w:ascii="宋体" w:hAnsi="宋体"/>
          <w:sz w:val="21"/>
          <w:szCs w:val="21"/>
        </w:rPr>
        <w:t>招标</w:t>
      </w:r>
      <w:r>
        <w:rPr>
          <w:rFonts w:ascii="宋体" w:hAnsi="宋体"/>
          <w:sz w:val="21"/>
          <w:szCs w:val="21"/>
        </w:rPr>
        <w:t>文件规定确定中标候选</w:t>
      </w:r>
      <w:r>
        <w:rPr>
          <w:rFonts w:hint="eastAsia" w:ascii="宋体" w:hAnsi="宋体"/>
          <w:sz w:val="21"/>
          <w:szCs w:val="21"/>
        </w:rPr>
        <w:t>人</w:t>
      </w:r>
      <w:r>
        <w:rPr>
          <w:rFonts w:ascii="宋体" w:hAnsi="宋体"/>
          <w:sz w:val="21"/>
          <w:szCs w:val="21"/>
        </w:rPr>
        <w:t>排序名单。</w:t>
      </w:r>
    </w:p>
    <w:p>
      <w:pPr>
        <w:spacing w:line="360" w:lineRule="auto"/>
        <w:ind w:right="84" w:firstLine="420" w:firstLineChars="200"/>
        <w:rPr>
          <w:rFonts w:ascii="宋体" w:hAnsi="宋体"/>
          <w:sz w:val="21"/>
          <w:szCs w:val="21"/>
        </w:rPr>
      </w:pPr>
      <w:r>
        <w:rPr>
          <w:rFonts w:hint="eastAsia" w:ascii="宋体" w:hAnsi="宋体"/>
          <w:sz w:val="21"/>
          <w:szCs w:val="21"/>
        </w:rPr>
        <w:t>9.</w:t>
      </w:r>
      <w:r>
        <w:rPr>
          <w:rFonts w:ascii="宋体" w:hAnsi="宋体"/>
          <w:sz w:val="21"/>
          <w:szCs w:val="21"/>
        </w:rPr>
        <w:t>起草评审报告，所有评审人员须在评审报告上签字确认。</w:t>
      </w:r>
    </w:p>
    <w:p>
      <w:pPr>
        <w:autoSpaceDE w:val="0"/>
        <w:autoSpaceDN w:val="0"/>
        <w:adjustRightInd w:val="0"/>
        <w:spacing w:line="360" w:lineRule="auto"/>
        <w:ind w:firstLine="422" w:firstLineChars="200"/>
        <w:rPr>
          <w:rFonts w:ascii="宋体"/>
          <w:b/>
          <w:sz w:val="21"/>
          <w:szCs w:val="21"/>
          <w:lang w:val="zh-CN"/>
        </w:rPr>
      </w:pPr>
      <w:r>
        <w:rPr>
          <w:rFonts w:hint="eastAsia" w:ascii="宋体"/>
          <w:b/>
          <w:sz w:val="21"/>
          <w:szCs w:val="21"/>
          <w:lang w:val="zh-CN"/>
        </w:rPr>
        <w:t>（三）无效标与废标</w:t>
      </w:r>
    </w:p>
    <w:p>
      <w:pPr>
        <w:spacing w:line="360" w:lineRule="auto"/>
        <w:ind w:firstLine="422" w:firstLineChars="200"/>
        <w:rPr>
          <w:rFonts w:ascii="宋体" w:hAnsi="宋体"/>
          <w:b/>
          <w:sz w:val="21"/>
          <w:szCs w:val="21"/>
        </w:rPr>
      </w:pPr>
      <w:r>
        <w:rPr>
          <w:rFonts w:hint="eastAsia" w:ascii="宋体" w:hAnsi="宋体"/>
          <w:b/>
          <w:sz w:val="21"/>
          <w:szCs w:val="21"/>
        </w:rPr>
        <w:t>1.发生下列情况之一的投标文件被视为无效标：</w:t>
      </w:r>
    </w:p>
    <w:p>
      <w:pPr>
        <w:spacing w:line="360" w:lineRule="auto"/>
        <w:ind w:firstLine="420" w:firstLineChars="200"/>
        <w:rPr>
          <w:rFonts w:ascii="宋体" w:hAnsi="宋体"/>
          <w:sz w:val="21"/>
          <w:szCs w:val="21"/>
        </w:rPr>
      </w:pPr>
      <w:r>
        <w:rPr>
          <w:rFonts w:hint="eastAsia" w:ascii="宋体" w:hAnsi="宋体"/>
          <w:sz w:val="21"/>
          <w:szCs w:val="21"/>
        </w:rPr>
        <w:t>（1）未按照招标文件的规定提交投标保证金的；</w:t>
      </w:r>
    </w:p>
    <w:p>
      <w:pPr>
        <w:spacing w:line="360" w:lineRule="auto"/>
        <w:ind w:firstLine="420" w:firstLineChars="200"/>
        <w:rPr>
          <w:rFonts w:ascii="宋体" w:hAnsi="宋体"/>
          <w:sz w:val="21"/>
          <w:szCs w:val="21"/>
        </w:rPr>
      </w:pPr>
      <w:r>
        <w:rPr>
          <w:rFonts w:hint="eastAsia" w:ascii="宋体" w:hAnsi="宋体"/>
          <w:sz w:val="21"/>
          <w:szCs w:val="21"/>
        </w:rPr>
        <w:t>（2）投标文件未按招标文件要求签署、盖章</w:t>
      </w:r>
      <w:r>
        <w:rPr>
          <w:rFonts w:hint="eastAsia" w:ascii="宋体" w:hAnsi="宋体"/>
          <w:color w:val="000000"/>
          <w:sz w:val="21"/>
          <w:szCs w:val="21"/>
        </w:rPr>
        <w:t>的；</w:t>
      </w:r>
    </w:p>
    <w:p>
      <w:pPr>
        <w:autoSpaceDE w:val="0"/>
        <w:autoSpaceDN w:val="0"/>
        <w:spacing w:line="360" w:lineRule="auto"/>
        <w:ind w:firstLine="420" w:firstLineChars="200"/>
        <w:textAlignment w:val="bottom"/>
        <w:rPr>
          <w:rFonts w:ascii="宋体" w:hAnsi="宋体"/>
          <w:sz w:val="21"/>
          <w:szCs w:val="21"/>
        </w:rPr>
      </w:pPr>
      <w:r>
        <w:rPr>
          <w:rFonts w:hint="eastAsia" w:ascii="宋体" w:hAnsi="宋体"/>
          <w:sz w:val="21"/>
          <w:szCs w:val="21"/>
        </w:rPr>
        <w:t>（3）</w:t>
      </w:r>
      <w:r>
        <w:rPr>
          <w:rFonts w:hint="eastAsia" w:ascii="宋体" w:hAnsi="宋体"/>
          <w:color w:val="000000"/>
          <w:sz w:val="21"/>
          <w:szCs w:val="21"/>
        </w:rPr>
        <w:t>不具备招标文件中规定资格要求的；</w:t>
      </w:r>
    </w:p>
    <w:p>
      <w:pPr>
        <w:spacing w:line="360" w:lineRule="auto"/>
        <w:ind w:firstLine="420" w:firstLineChars="200"/>
        <w:rPr>
          <w:rFonts w:ascii="宋体" w:hAnsi="宋体"/>
          <w:sz w:val="21"/>
          <w:szCs w:val="21"/>
        </w:rPr>
      </w:pPr>
      <w:r>
        <w:rPr>
          <w:rFonts w:hint="eastAsia" w:ascii="宋体" w:hAnsi="宋体"/>
          <w:sz w:val="21"/>
          <w:szCs w:val="21"/>
        </w:rPr>
        <w:t>（4）报价超过招标文件中规定的预算金额或者最高限价的；</w:t>
      </w:r>
    </w:p>
    <w:p>
      <w:pPr>
        <w:spacing w:line="360" w:lineRule="auto"/>
        <w:ind w:firstLine="420" w:firstLineChars="200"/>
        <w:rPr>
          <w:rFonts w:ascii="宋体" w:hAnsi="宋体"/>
          <w:color w:val="000000"/>
          <w:sz w:val="21"/>
          <w:szCs w:val="21"/>
        </w:rPr>
      </w:pPr>
      <w:r>
        <w:rPr>
          <w:rFonts w:hint="eastAsia" w:ascii="宋体" w:hAnsi="宋体"/>
          <w:sz w:val="21"/>
          <w:szCs w:val="21"/>
        </w:rPr>
        <w:t>（5）</w:t>
      </w:r>
      <w:r>
        <w:rPr>
          <w:rFonts w:hint="eastAsia" w:ascii="宋体" w:hAnsi="宋体"/>
          <w:color w:val="000000"/>
          <w:sz w:val="21"/>
          <w:szCs w:val="21"/>
        </w:rPr>
        <w:t>未实质性响应招标文件中打“</w:t>
      </w:r>
      <w:r>
        <w:rPr>
          <w:rFonts w:hint="eastAsia" w:ascii="宋体"/>
          <w:color w:val="000000"/>
          <w:sz w:val="21"/>
          <w:szCs w:val="21"/>
          <w:lang w:val="zh-CN"/>
        </w:rPr>
        <w:t>▲</w:t>
      </w:r>
      <w:r>
        <w:rPr>
          <w:rFonts w:hint="eastAsia" w:ascii="宋体" w:hAnsi="宋体"/>
          <w:color w:val="000000"/>
          <w:sz w:val="21"/>
          <w:szCs w:val="21"/>
        </w:rPr>
        <w:t>”条款或者投标文件含有采购人不能接受的附加条件的；</w:t>
      </w:r>
    </w:p>
    <w:p>
      <w:pPr>
        <w:spacing w:line="360" w:lineRule="auto"/>
        <w:ind w:firstLine="420" w:firstLineChars="200"/>
        <w:rPr>
          <w:rFonts w:ascii="宋体" w:hAnsi="宋体"/>
          <w:sz w:val="21"/>
          <w:szCs w:val="21"/>
        </w:rPr>
      </w:pPr>
      <w:r>
        <w:rPr>
          <w:rFonts w:hint="eastAsia" w:ascii="宋体" w:hAnsi="宋体"/>
          <w:color w:val="000000"/>
          <w:sz w:val="21"/>
          <w:szCs w:val="21"/>
        </w:rPr>
        <w:t>（6）投标文件实质性内容填写不全或模糊不清，无法辨认的；</w:t>
      </w:r>
    </w:p>
    <w:p>
      <w:pPr>
        <w:spacing w:line="360" w:lineRule="auto"/>
        <w:ind w:firstLine="420" w:firstLineChars="200"/>
        <w:rPr>
          <w:rFonts w:ascii="宋体" w:hAnsi="宋体"/>
          <w:color w:val="000000"/>
          <w:sz w:val="21"/>
          <w:szCs w:val="21"/>
        </w:rPr>
      </w:pPr>
      <w:r>
        <w:rPr>
          <w:rFonts w:hint="eastAsia" w:ascii="宋体" w:hAnsi="宋体"/>
          <w:color w:val="000000"/>
          <w:sz w:val="21"/>
          <w:szCs w:val="21"/>
        </w:rPr>
        <w:t>（7）投标技术方案不明确，存在一个或一个以及备选（替代）投标方案的；</w:t>
      </w:r>
    </w:p>
    <w:p>
      <w:pPr>
        <w:spacing w:line="360" w:lineRule="auto"/>
        <w:ind w:firstLine="420" w:firstLineChars="200"/>
        <w:rPr>
          <w:rFonts w:ascii="宋体" w:hAnsi="宋体"/>
          <w:color w:val="000000"/>
          <w:sz w:val="21"/>
          <w:szCs w:val="21"/>
        </w:rPr>
      </w:pPr>
      <w:r>
        <w:rPr>
          <w:rFonts w:hint="eastAsia" w:ascii="宋体" w:hAnsi="宋体"/>
          <w:color w:val="000000"/>
          <w:sz w:val="21"/>
          <w:szCs w:val="21"/>
        </w:rPr>
        <w:t>（8）投标有效期、项目工期、质保期、付款方式等条款不能满足招标文件要求的；</w:t>
      </w:r>
    </w:p>
    <w:p>
      <w:pPr>
        <w:spacing w:line="360" w:lineRule="auto"/>
        <w:ind w:firstLine="420" w:firstLineChars="200"/>
        <w:rPr>
          <w:rFonts w:ascii="宋体" w:hAnsi="宋体"/>
          <w:color w:val="000000"/>
          <w:sz w:val="21"/>
          <w:szCs w:val="21"/>
        </w:rPr>
      </w:pPr>
      <w:r>
        <w:rPr>
          <w:rFonts w:hint="eastAsia" w:ascii="宋体" w:hAnsi="宋体"/>
          <w:color w:val="000000"/>
          <w:sz w:val="21"/>
          <w:szCs w:val="21"/>
        </w:rPr>
        <w:t>（9）</w:t>
      </w:r>
      <w:r>
        <w:rPr>
          <w:rFonts w:hint="eastAsia" w:ascii="宋体" w:hAnsi="宋体"/>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ascii="宋体" w:hAnsi="宋体"/>
          <w:color w:val="000000"/>
          <w:sz w:val="21"/>
          <w:szCs w:val="21"/>
        </w:rPr>
      </w:pPr>
      <w:r>
        <w:rPr>
          <w:rFonts w:hint="eastAsia" w:ascii="宋体" w:hAnsi="宋体"/>
          <w:sz w:val="21"/>
          <w:szCs w:val="21"/>
        </w:rPr>
        <w:t>（10）</w:t>
      </w:r>
      <w:r>
        <w:rPr>
          <w:rFonts w:hint="eastAsia" w:ascii="宋体" w:hAnsi="宋体"/>
          <w:color w:val="000000"/>
          <w:sz w:val="21"/>
          <w:szCs w:val="21"/>
        </w:rPr>
        <w:t>法律、法规和招标文件规定的其他无效情形（包括被拒绝情形）。</w:t>
      </w:r>
    </w:p>
    <w:p>
      <w:pPr>
        <w:spacing w:line="360" w:lineRule="auto"/>
        <w:ind w:firstLine="422" w:firstLineChars="200"/>
        <w:rPr>
          <w:rFonts w:ascii="宋体" w:hAnsi="宋体"/>
          <w:b/>
          <w:color w:val="000000"/>
          <w:sz w:val="21"/>
          <w:szCs w:val="21"/>
        </w:rPr>
      </w:pPr>
      <w:r>
        <w:rPr>
          <w:rFonts w:hint="eastAsia" w:ascii="宋体" w:hAnsi="宋体"/>
          <w:b/>
          <w:color w:val="000000"/>
          <w:sz w:val="21"/>
          <w:szCs w:val="21"/>
        </w:rPr>
        <w:t>2.发生下列情况之一的视为废标：</w:t>
      </w:r>
    </w:p>
    <w:p>
      <w:pPr>
        <w:autoSpaceDE w:val="0"/>
        <w:autoSpaceDN w:val="0"/>
        <w:spacing w:line="360" w:lineRule="auto"/>
        <w:ind w:firstLine="420" w:firstLineChars="200"/>
        <w:textAlignment w:val="bottom"/>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出现影响采购公正的违法、违规</w:t>
      </w:r>
      <w:r>
        <w:rPr>
          <w:rFonts w:hint="eastAsia" w:ascii="宋体" w:hAnsi="宋体"/>
          <w:color w:val="000000"/>
          <w:sz w:val="21"/>
          <w:szCs w:val="21"/>
        </w:rPr>
        <w:t>、欺骗行为</w:t>
      </w:r>
      <w:r>
        <w:rPr>
          <w:rFonts w:ascii="宋体" w:hAnsi="宋体"/>
          <w:color w:val="000000"/>
          <w:sz w:val="21"/>
          <w:szCs w:val="21"/>
        </w:rPr>
        <w:t>的；</w:t>
      </w:r>
    </w:p>
    <w:p>
      <w:pPr>
        <w:autoSpaceDE w:val="0"/>
        <w:autoSpaceDN w:val="0"/>
        <w:spacing w:line="360" w:lineRule="auto"/>
        <w:ind w:firstLine="420" w:firstLineChars="200"/>
        <w:textAlignment w:val="bottom"/>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因重大变故，采购任务取消的；</w:t>
      </w:r>
    </w:p>
    <w:p>
      <w:pPr>
        <w:autoSpaceDE w:val="0"/>
        <w:autoSpaceDN w:val="0"/>
        <w:adjustRightInd w:val="0"/>
        <w:spacing w:line="360" w:lineRule="auto"/>
        <w:ind w:firstLine="420" w:firstLineChars="200"/>
        <w:rPr>
          <w:rFonts w:ascii="宋体" w:hAnsi="宋体"/>
          <w:b/>
          <w:color w:val="000000"/>
          <w:sz w:val="21"/>
          <w:szCs w:val="21"/>
          <w:lang w:val="zh-CN"/>
        </w:rPr>
      </w:pPr>
      <w:r>
        <w:rPr>
          <w:rFonts w:hint="eastAsia" w:ascii="宋体" w:hAnsi="宋体"/>
          <w:color w:val="000000"/>
          <w:sz w:val="21"/>
          <w:szCs w:val="21"/>
        </w:rPr>
        <w:t>（3）提交投标文件供应商或符合资格条件供应商或实质性响应供应商不足三家的。</w:t>
      </w:r>
    </w:p>
    <w:p>
      <w:pPr>
        <w:autoSpaceDE w:val="0"/>
        <w:autoSpaceDN w:val="0"/>
        <w:adjustRightInd w:val="0"/>
        <w:spacing w:line="360" w:lineRule="auto"/>
        <w:ind w:right="84" w:firstLine="480"/>
        <w:rPr>
          <w:rFonts w:ascii="宋体"/>
          <w:b/>
          <w:sz w:val="21"/>
          <w:szCs w:val="21"/>
          <w:lang w:val="zh-CN"/>
        </w:rPr>
      </w:pPr>
      <w:r>
        <w:rPr>
          <w:rFonts w:hint="eastAsia" w:ascii="宋体"/>
          <w:b/>
          <w:sz w:val="21"/>
          <w:szCs w:val="21"/>
          <w:lang w:val="zh-CN"/>
        </w:rPr>
        <w:t>（四）错误修正</w:t>
      </w:r>
    </w:p>
    <w:p>
      <w:pPr>
        <w:autoSpaceDE w:val="0"/>
        <w:autoSpaceDN w:val="0"/>
        <w:adjustRightInd w:val="0"/>
        <w:spacing w:line="360" w:lineRule="auto"/>
        <w:ind w:firstLine="482"/>
        <w:rPr>
          <w:rFonts w:ascii="宋体" w:hAnsi="宋体"/>
          <w:kern w:val="0"/>
          <w:sz w:val="21"/>
          <w:szCs w:val="21"/>
          <w:lang w:val="zh-CN"/>
        </w:rPr>
      </w:pPr>
      <w:r>
        <w:rPr>
          <w:rFonts w:hint="eastAsia" w:ascii="宋体" w:hAnsi="宋体"/>
          <w:kern w:val="0"/>
          <w:sz w:val="21"/>
          <w:szCs w:val="21"/>
        </w:rPr>
        <w:t>投标文件报价出现前后不一致的，按照下列规定修正：</w:t>
      </w:r>
    </w:p>
    <w:p>
      <w:pPr>
        <w:autoSpaceDE w:val="0"/>
        <w:autoSpaceDN w:val="0"/>
        <w:adjustRightInd w:val="0"/>
        <w:spacing w:line="360" w:lineRule="auto"/>
        <w:ind w:firstLine="482"/>
        <w:rPr>
          <w:rFonts w:ascii="宋体" w:hAnsi="宋体"/>
          <w:kern w:val="0"/>
          <w:sz w:val="21"/>
          <w:szCs w:val="21"/>
        </w:rPr>
      </w:pPr>
      <w:r>
        <w:rPr>
          <w:rFonts w:hint="eastAsia" w:ascii="宋体" w:hAnsi="宋体"/>
          <w:kern w:val="0"/>
          <w:sz w:val="21"/>
          <w:szCs w:val="21"/>
        </w:rPr>
        <w:t>①投标文件中开标一览表内容与投标文件中相应内容不一致的，以开标一览表为准；</w:t>
      </w:r>
    </w:p>
    <w:p>
      <w:pPr>
        <w:autoSpaceDE w:val="0"/>
        <w:autoSpaceDN w:val="0"/>
        <w:adjustRightInd w:val="0"/>
        <w:spacing w:line="360" w:lineRule="auto"/>
        <w:ind w:firstLine="482"/>
        <w:rPr>
          <w:rFonts w:ascii="宋体" w:hAnsi="宋体"/>
          <w:kern w:val="0"/>
          <w:sz w:val="21"/>
          <w:szCs w:val="21"/>
        </w:rPr>
      </w:pPr>
      <w:r>
        <w:rPr>
          <w:rFonts w:hint="eastAsia" w:ascii="宋体" w:hAnsi="宋体"/>
          <w:kern w:val="0"/>
          <w:sz w:val="21"/>
          <w:szCs w:val="21"/>
        </w:rPr>
        <w:t>②大写金额和小写金额不一致的，以大写金额为准；</w:t>
      </w:r>
    </w:p>
    <w:p>
      <w:pPr>
        <w:autoSpaceDE w:val="0"/>
        <w:autoSpaceDN w:val="0"/>
        <w:adjustRightInd w:val="0"/>
        <w:spacing w:line="360" w:lineRule="auto"/>
        <w:ind w:firstLine="482"/>
        <w:rPr>
          <w:rFonts w:ascii="宋体" w:hAnsi="宋体"/>
          <w:kern w:val="0"/>
          <w:sz w:val="21"/>
          <w:szCs w:val="21"/>
        </w:rPr>
      </w:pPr>
      <w:r>
        <w:rPr>
          <w:rFonts w:hint="eastAsia" w:ascii="宋体" w:hAnsi="宋体"/>
          <w:kern w:val="0"/>
          <w:sz w:val="21"/>
          <w:szCs w:val="21"/>
        </w:rPr>
        <w:t>③单价金额小数点或者百分比有明显错位的，以开标一览表的总价为准，并修改单价；</w:t>
      </w:r>
    </w:p>
    <w:p>
      <w:pPr>
        <w:autoSpaceDE w:val="0"/>
        <w:autoSpaceDN w:val="0"/>
        <w:adjustRightInd w:val="0"/>
        <w:spacing w:line="360" w:lineRule="auto"/>
        <w:ind w:firstLine="482"/>
        <w:rPr>
          <w:rFonts w:ascii="宋体" w:hAnsi="宋体"/>
          <w:kern w:val="0"/>
          <w:sz w:val="21"/>
          <w:szCs w:val="21"/>
        </w:rPr>
      </w:pPr>
      <w:r>
        <w:rPr>
          <w:rFonts w:hint="eastAsia" w:ascii="宋体" w:hAnsi="宋体"/>
          <w:kern w:val="0"/>
          <w:sz w:val="21"/>
          <w:szCs w:val="21"/>
        </w:rPr>
        <w:t>④总价金额与按单价汇总金额不一致的，以单价金额计算结果为准；</w:t>
      </w:r>
    </w:p>
    <w:p>
      <w:pPr>
        <w:autoSpaceDE w:val="0"/>
        <w:autoSpaceDN w:val="0"/>
        <w:adjustRightInd w:val="0"/>
        <w:spacing w:line="360" w:lineRule="auto"/>
        <w:ind w:firstLine="482"/>
        <w:rPr>
          <w:rFonts w:ascii="宋体"/>
          <w:b/>
          <w:sz w:val="21"/>
          <w:szCs w:val="21"/>
          <w:lang w:val="zh-CN"/>
        </w:rPr>
      </w:pPr>
      <w:r>
        <w:rPr>
          <w:rFonts w:hint="eastAsia" w:ascii="宋体" w:hAnsi="宋体"/>
          <w:kern w:val="0"/>
          <w:sz w:val="21"/>
          <w:szCs w:val="21"/>
        </w:rPr>
        <w:t>如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pPr>
        <w:autoSpaceDE w:val="0"/>
        <w:autoSpaceDN w:val="0"/>
        <w:adjustRightInd w:val="0"/>
        <w:spacing w:line="360" w:lineRule="auto"/>
        <w:ind w:firstLine="422" w:firstLineChars="200"/>
        <w:rPr>
          <w:rFonts w:ascii="宋体"/>
          <w:b/>
          <w:color w:val="000000"/>
          <w:sz w:val="21"/>
          <w:szCs w:val="21"/>
          <w:lang w:val="zh-CN"/>
        </w:rPr>
      </w:pPr>
      <w:r>
        <w:rPr>
          <w:rFonts w:hint="eastAsia" w:ascii="宋体"/>
          <w:b/>
          <w:color w:val="000000"/>
          <w:sz w:val="21"/>
          <w:szCs w:val="21"/>
          <w:lang w:val="zh-CN"/>
        </w:rPr>
        <w:t>（五）评标原则和评标办法</w:t>
      </w:r>
    </w:p>
    <w:p>
      <w:pPr>
        <w:pStyle w:val="23"/>
        <w:snapToGrid w:val="0"/>
        <w:spacing w:line="360" w:lineRule="auto"/>
        <w:ind w:firstLine="420" w:firstLineChars="200"/>
        <w:rPr>
          <w:rFonts w:hAnsi="宋体"/>
          <w:szCs w:val="21"/>
        </w:rPr>
      </w:pPr>
      <w:r>
        <w:rPr>
          <w:rFonts w:hint="eastAsia" w:hAnsi="宋体"/>
          <w:color w:val="000000"/>
          <w:szCs w:val="21"/>
        </w:rPr>
        <w:t>1.</w:t>
      </w:r>
      <w:r>
        <w:rPr>
          <w:rFonts w:hAnsi="宋体"/>
          <w:szCs w:val="21"/>
        </w:rPr>
        <w:t>评标原则</w:t>
      </w:r>
      <w:r>
        <w:rPr>
          <w:rFonts w:hint="eastAsia" w:hAnsi="宋体"/>
          <w:szCs w:val="21"/>
        </w:rPr>
        <w:t>：</w:t>
      </w:r>
      <w:r>
        <w:rPr>
          <w:rFonts w:hAnsi="宋体"/>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3"/>
        <w:snapToGrid w:val="0"/>
        <w:spacing w:line="360" w:lineRule="auto"/>
        <w:ind w:firstLine="420" w:firstLineChars="200"/>
        <w:rPr>
          <w:rFonts w:hAnsi="宋体"/>
          <w:szCs w:val="21"/>
        </w:rPr>
      </w:pPr>
      <w:r>
        <w:rPr>
          <w:rFonts w:hAnsi="宋体"/>
          <w:szCs w:val="21"/>
        </w:rPr>
        <w:t>2</w:t>
      </w:r>
      <w:r>
        <w:rPr>
          <w:rFonts w:hint="eastAsia" w:hAnsi="宋体"/>
          <w:szCs w:val="21"/>
        </w:rPr>
        <w:t>.评标办法：</w:t>
      </w:r>
      <w:r>
        <w:rPr>
          <w:rFonts w:hAnsi="宋体"/>
          <w:szCs w:val="21"/>
        </w:rPr>
        <w:t>具体评标内容及评分标准等详见</w:t>
      </w:r>
      <w:r>
        <w:rPr>
          <w:rFonts w:hint="eastAsia" w:hAnsi="宋体"/>
          <w:szCs w:val="21"/>
        </w:rPr>
        <w:t>本招标文件“第四部分”</w:t>
      </w:r>
      <w:r>
        <w:rPr>
          <w:rFonts w:hAnsi="宋体"/>
          <w:szCs w:val="21"/>
        </w:rPr>
        <w:t>。</w:t>
      </w:r>
    </w:p>
    <w:p>
      <w:pPr>
        <w:pStyle w:val="23"/>
        <w:snapToGrid w:val="0"/>
        <w:spacing w:line="360" w:lineRule="auto"/>
        <w:ind w:firstLine="413" w:firstLineChars="196"/>
        <w:rPr>
          <w:rFonts w:hAnsi="宋体"/>
          <w:b/>
          <w:szCs w:val="21"/>
        </w:rPr>
      </w:pPr>
      <w:r>
        <w:rPr>
          <w:rFonts w:hAnsi="宋体"/>
          <w:b/>
          <w:szCs w:val="21"/>
        </w:rPr>
        <w:t>（</w:t>
      </w:r>
      <w:r>
        <w:rPr>
          <w:rFonts w:hint="eastAsia" w:hAnsi="宋体"/>
          <w:b/>
          <w:szCs w:val="21"/>
        </w:rPr>
        <w:t>五</w:t>
      </w:r>
      <w:r>
        <w:rPr>
          <w:rFonts w:hAnsi="宋体"/>
          <w:b/>
          <w:szCs w:val="21"/>
        </w:rPr>
        <w:t>）评标过程的监控</w:t>
      </w:r>
    </w:p>
    <w:p>
      <w:pPr>
        <w:autoSpaceDE w:val="0"/>
        <w:autoSpaceDN w:val="0"/>
        <w:adjustRightInd w:val="0"/>
        <w:spacing w:line="360" w:lineRule="auto"/>
        <w:ind w:firstLine="480"/>
        <w:rPr>
          <w:rFonts w:ascii="宋体" w:hAnsi="宋体"/>
          <w:sz w:val="21"/>
          <w:szCs w:val="21"/>
        </w:rPr>
      </w:pPr>
      <w:r>
        <w:rPr>
          <w:rFonts w:hint="eastAsia" w:ascii="宋体" w:hAnsi="宋体"/>
          <w:sz w:val="21"/>
          <w:szCs w:val="21"/>
        </w:rPr>
        <w:t>1.</w:t>
      </w:r>
      <w:r>
        <w:rPr>
          <w:rFonts w:ascii="宋体" w:hAnsi="宋体"/>
          <w:sz w:val="21"/>
          <w:szCs w:val="21"/>
        </w:rPr>
        <w:t>本项目评标过程实行全程录音、录像监控，投标人在评标过程中所进行的</w:t>
      </w:r>
      <w:r>
        <w:rPr>
          <w:rFonts w:hint="eastAsia" w:ascii="宋体" w:hAnsi="宋体"/>
          <w:sz w:val="21"/>
          <w:szCs w:val="21"/>
        </w:rPr>
        <w:t>试</w:t>
      </w:r>
      <w:r>
        <w:rPr>
          <w:rFonts w:ascii="宋体" w:hAnsi="宋体"/>
          <w:sz w:val="21"/>
          <w:szCs w:val="21"/>
        </w:rPr>
        <w:t>图影响评标结果的不公正活动，可能导致其投标被拒绝。</w:t>
      </w:r>
    </w:p>
    <w:p>
      <w:pPr>
        <w:autoSpaceDE w:val="0"/>
        <w:autoSpaceDN w:val="0"/>
        <w:adjustRightInd w:val="0"/>
        <w:spacing w:line="360" w:lineRule="auto"/>
        <w:ind w:firstLine="480"/>
        <w:rPr>
          <w:rFonts w:ascii="宋体" w:hAnsi="宋体"/>
          <w:sz w:val="21"/>
          <w:szCs w:val="21"/>
        </w:rPr>
      </w:pPr>
      <w:r>
        <w:rPr>
          <w:rFonts w:hint="eastAsia" w:ascii="宋体" w:hAnsi="宋体"/>
          <w:sz w:val="21"/>
          <w:szCs w:val="21"/>
        </w:rPr>
        <w:t>2.</w:t>
      </w:r>
      <w:r>
        <w:rPr>
          <w:rFonts w:ascii="宋体" w:hAnsi="宋体"/>
          <w:sz w:val="21"/>
          <w:szCs w:val="21"/>
        </w:rPr>
        <w:t>评审过程中出现录音录像采集设备不能正常运行的，应当立即封存评审资料、中止评审活动，直至设备（或替代设备）运转正常或转移至符合条件的场所后继续进行评审工作。</w:t>
      </w:r>
    </w:p>
    <w:p>
      <w:pPr>
        <w:autoSpaceDE w:val="0"/>
        <w:autoSpaceDN w:val="0"/>
        <w:adjustRightInd w:val="0"/>
        <w:spacing w:line="360" w:lineRule="auto"/>
        <w:ind w:right="84"/>
        <w:jc w:val="center"/>
        <w:rPr>
          <w:rFonts w:ascii="宋体"/>
          <w:b/>
          <w:color w:val="000000"/>
          <w:kern w:val="0"/>
          <w:sz w:val="21"/>
          <w:szCs w:val="21"/>
          <w:lang w:val="zh-CN"/>
        </w:rPr>
      </w:pPr>
      <w:r>
        <w:rPr>
          <w:rFonts w:hint="eastAsia" w:ascii="宋体"/>
          <w:b/>
          <w:color w:val="000000"/>
          <w:kern w:val="0"/>
          <w:sz w:val="21"/>
          <w:szCs w:val="21"/>
          <w:lang w:val="zh-CN"/>
        </w:rPr>
        <w:t>六、定标</w:t>
      </w:r>
    </w:p>
    <w:p>
      <w:pPr>
        <w:spacing w:line="360" w:lineRule="auto"/>
        <w:ind w:firstLine="420" w:firstLineChars="200"/>
        <w:rPr>
          <w:rFonts w:ascii="宋体" w:hAnsi="宋体"/>
          <w:color w:val="000000"/>
          <w:sz w:val="21"/>
          <w:szCs w:val="21"/>
        </w:rPr>
      </w:pPr>
      <w:r>
        <w:rPr>
          <w:rFonts w:hint="eastAsia" w:ascii="宋体" w:hAnsi="宋体"/>
          <w:color w:val="000000"/>
          <w:sz w:val="21"/>
          <w:szCs w:val="21"/>
        </w:rPr>
        <w:t>1.采购代理机构在评审结束之日起2个工作日内将评审报告送交采购人，采购人自收到评审报告之日起5个工作日内在评审报告推荐的中标候选人中按顺序确定中标供应商。</w:t>
      </w:r>
    </w:p>
    <w:p>
      <w:pPr>
        <w:spacing w:line="360" w:lineRule="auto"/>
        <w:ind w:firstLine="420" w:firstLineChars="200"/>
        <w:rPr>
          <w:rFonts w:ascii="宋体" w:hAnsi="宋体"/>
          <w:color w:val="000000"/>
          <w:sz w:val="21"/>
          <w:szCs w:val="21"/>
          <w:u w:val="single"/>
        </w:rPr>
      </w:pPr>
      <w:r>
        <w:rPr>
          <w:rFonts w:hint="eastAsia" w:ascii="宋体" w:hAnsi="宋体"/>
          <w:color w:val="000000"/>
          <w:sz w:val="21"/>
          <w:szCs w:val="21"/>
        </w:rPr>
        <w:t>2.采购人确定中标供应商之日起2个工作日内，采购代理机构在“浙江政府采购网”和“仙居县公共资源交易网”上发布中标结果公告。中标结果公告将包括中标人名称、地址和中标金额，主要中标标的的名称、规格型号、数量、单价、服务要求以及评审专家名单等内容，但不包括国家秘密、商业秘密。</w:t>
      </w:r>
      <w:r>
        <w:rPr>
          <w:rFonts w:hint="eastAsia" w:ascii="宋体" w:hAnsi="宋体"/>
          <w:color w:val="000000"/>
          <w:sz w:val="21"/>
          <w:szCs w:val="21"/>
          <w:u w:val="single"/>
        </w:rPr>
        <w:t>因中标结果公告需要，评审结果排名第一的中标候选人在评审结束后1个工作日内将招标文件附件《中标供应商公告内容》填写完整后，以电子文档形式提交给采购代理机构项目负责人（或者发送至电子邮箱：371847341@qq.com）。未按时提供所造成的后果由供应商自行承担。</w:t>
      </w:r>
    </w:p>
    <w:p>
      <w:pPr>
        <w:spacing w:line="360" w:lineRule="auto"/>
        <w:ind w:firstLine="420" w:firstLineChars="200"/>
        <w:rPr>
          <w:rFonts w:ascii="宋体" w:hAnsi="宋体"/>
          <w:b/>
          <w:sz w:val="21"/>
          <w:szCs w:val="21"/>
        </w:rPr>
      </w:pPr>
      <w:r>
        <w:rPr>
          <w:rFonts w:hint="eastAsia" w:ascii="宋体" w:hAnsi="宋体"/>
          <w:sz w:val="21"/>
          <w:szCs w:val="21"/>
        </w:rPr>
        <w:t>3.采购代理机构将在中标结果公告中附中标通知书，视同向中标供应商发出中标通知书，同时中标供应商应在中标结果公告发布后签订合同前，赴采购代理机构项目负责人处领取中标通知书。</w:t>
      </w:r>
    </w:p>
    <w:p>
      <w:pPr>
        <w:spacing w:line="360" w:lineRule="auto"/>
        <w:ind w:firstLine="420" w:firstLineChars="200"/>
        <w:rPr>
          <w:rFonts w:ascii="宋体" w:hAnsi="宋体"/>
          <w:sz w:val="21"/>
          <w:szCs w:val="21"/>
        </w:rPr>
      </w:pPr>
      <w:r>
        <w:rPr>
          <w:rFonts w:hint="eastAsia" w:ascii="宋体" w:hAnsi="宋体"/>
          <w:sz w:val="21"/>
          <w:szCs w:val="21"/>
        </w:rPr>
        <w:t>4.中标通知书发出之日起至合同签订前，中标供应商不得开展项目实质性工作（如订货、施工等）。否则，造成的有关损失由中标供应商自行承担。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outlineLvl w:val="1"/>
        <w:rPr>
          <w:rFonts w:ascii="宋体"/>
          <w:b/>
          <w:bCs/>
          <w:color w:val="000000"/>
          <w:sz w:val="21"/>
          <w:szCs w:val="21"/>
          <w:lang w:val="zh-CN"/>
        </w:rPr>
      </w:pPr>
      <w:bookmarkStart w:id="290" w:name="_Toc306901456"/>
      <w:bookmarkStart w:id="291" w:name="_Toc173810698"/>
      <w:bookmarkStart w:id="292" w:name="_Toc255459643"/>
      <w:bookmarkStart w:id="293" w:name="_Toc255819827"/>
      <w:bookmarkStart w:id="294" w:name="_Toc255821821"/>
      <w:bookmarkStart w:id="295" w:name="_Toc302983103"/>
      <w:r>
        <w:rPr>
          <w:rFonts w:hint="eastAsia" w:ascii="宋体"/>
          <w:b/>
          <w:bCs/>
          <w:color w:val="000000"/>
          <w:sz w:val="21"/>
          <w:szCs w:val="21"/>
          <w:lang w:val="zh-CN"/>
        </w:rPr>
        <w:t>七、合同</w:t>
      </w:r>
      <w:bookmarkEnd w:id="290"/>
      <w:bookmarkEnd w:id="291"/>
      <w:bookmarkEnd w:id="292"/>
      <w:bookmarkEnd w:id="293"/>
      <w:bookmarkEnd w:id="294"/>
      <w:bookmarkEnd w:id="295"/>
      <w:r>
        <w:rPr>
          <w:rFonts w:hint="eastAsia" w:ascii="宋体"/>
          <w:b/>
          <w:bCs/>
          <w:color w:val="000000"/>
          <w:sz w:val="21"/>
          <w:szCs w:val="21"/>
          <w:lang w:val="zh-CN"/>
        </w:rPr>
        <w:t>授予</w:t>
      </w:r>
    </w:p>
    <w:p>
      <w:pPr>
        <w:snapToGrid w:val="0"/>
        <w:spacing w:line="360" w:lineRule="auto"/>
        <w:ind w:firstLine="413" w:firstLineChars="196"/>
        <w:rPr>
          <w:rFonts w:ascii="宋体" w:hAnsi="宋体"/>
          <w:b/>
          <w:bCs/>
          <w:sz w:val="21"/>
          <w:szCs w:val="21"/>
        </w:rPr>
      </w:pPr>
      <w:r>
        <w:rPr>
          <w:rFonts w:hint="eastAsia" w:ascii="宋体" w:hAnsi="宋体"/>
          <w:b/>
          <w:bCs/>
          <w:sz w:val="21"/>
          <w:szCs w:val="21"/>
        </w:rPr>
        <w:t>（一）签订合同</w:t>
      </w:r>
    </w:p>
    <w:p>
      <w:pPr>
        <w:snapToGrid w:val="0"/>
        <w:spacing w:line="360"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.采购人与</w:t>
      </w:r>
      <w:r>
        <w:rPr>
          <w:rFonts w:ascii="宋体" w:hAnsi="宋体"/>
          <w:sz w:val="21"/>
          <w:szCs w:val="21"/>
        </w:rPr>
        <w:t>中标</w:t>
      </w:r>
      <w:r>
        <w:rPr>
          <w:rFonts w:hint="eastAsia" w:ascii="宋体" w:hAnsi="宋体"/>
          <w:sz w:val="21"/>
          <w:szCs w:val="21"/>
        </w:rPr>
        <w:t>供应商</w:t>
      </w:r>
      <w:r>
        <w:rPr>
          <w:rFonts w:ascii="宋体" w:hAnsi="宋体"/>
          <w:sz w:val="21"/>
          <w:szCs w:val="21"/>
        </w:rPr>
        <w:t>应</w:t>
      </w:r>
      <w:r>
        <w:rPr>
          <w:rFonts w:hint="eastAsia" w:ascii="宋体" w:hAnsi="宋体"/>
          <w:sz w:val="21"/>
          <w:szCs w:val="21"/>
        </w:rPr>
        <w:t>当在《</w:t>
      </w:r>
      <w:r>
        <w:rPr>
          <w:rFonts w:ascii="宋体" w:hAnsi="宋体"/>
          <w:sz w:val="21"/>
          <w:szCs w:val="21"/>
        </w:rPr>
        <w:t>中标通知书</w:t>
      </w:r>
      <w:r>
        <w:rPr>
          <w:rFonts w:hint="eastAsia" w:ascii="宋体" w:hAnsi="宋体"/>
          <w:sz w:val="21"/>
          <w:szCs w:val="21"/>
        </w:rPr>
        <w:t>》发出之日起30日内到采购人或采购代理机构处签订政府采购合同。同时，采购代理机构对合同内容进行审查，如发现与采购结果和投标承诺内容不一致的，应予以纠正。</w:t>
      </w:r>
    </w:p>
    <w:p>
      <w:pPr>
        <w:snapToGrid w:val="0"/>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中标</w:t>
      </w:r>
      <w:r>
        <w:rPr>
          <w:rFonts w:hint="eastAsia" w:ascii="宋体" w:hAnsi="宋体"/>
          <w:sz w:val="21"/>
          <w:szCs w:val="21"/>
        </w:rPr>
        <w:t>供应商无故</w:t>
      </w:r>
      <w:r>
        <w:rPr>
          <w:rFonts w:ascii="宋体" w:hAnsi="宋体"/>
          <w:sz w:val="21"/>
          <w:szCs w:val="21"/>
        </w:rPr>
        <w:t>拖延、拒签合同的</w:t>
      </w:r>
      <w:r>
        <w:rPr>
          <w:rFonts w:hint="eastAsia" w:ascii="宋体" w:hAnsi="宋体"/>
          <w:sz w:val="21"/>
          <w:szCs w:val="21"/>
        </w:rPr>
        <w:t>，采购代理机构和采购人有权不退还投标保证金并取消其中标资格。</w:t>
      </w:r>
    </w:p>
    <w:p>
      <w:pPr>
        <w:snapToGrid w:val="0"/>
        <w:spacing w:line="360" w:lineRule="auto"/>
        <w:ind w:firstLine="420" w:firstLineChars="200"/>
        <w:rPr>
          <w:color w:val="000000"/>
          <w:sz w:val="21"/>
          <w:szCs w:val="21"/>
        </w:rPr>
      </w:pPr>
      <w:r>
        <w:rPr>
          <w:rFonts w:hint="eastAsia"/>
          <w:color w:val="000000"/>
          <w:sz w:val="21"/>
          <w:szCs w:val="21"/>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napToGrid w:val="0"/>
        <w:spacing w:line="360" w:lineRule="auto"/>
        <w:ind w:firstLine="420" w:firstLineChars="200"/>
        <w:rPr>
          <w:color w:val="000000"/>
          <w:sz w:val="21"/>
          <w:szCs w:val="21"/>
        </w:rPr>
      </w:pPr>
      <w:r>
        <w:rPr>
          <w:rFonts w:hint="eastAsia"/>
          <w:color w:val="000000"/>
          <w:sz w:val="21"/>
          <w:szCs w:val="21"/>
        </w:rPr>
        <w:t>4.询问或者质疑事项可能影响中标结果的，采购人应当暂停签订合同，已经签订合同的，应当中止履行合同（中标结果的质疑期为中标结果公告期限届满之日起七个工作日）。</w:t>
      </w:r>
    </w:p>
    <w:p>
      <w:pPr>
        <w:snapToGrid w:val="0"/>
        <w:spacing w:line="360" w:lineRule="auto"/>
        <w:ind w:firstLine="420" w:firstLineChars="200"/>
        <w:rPr>
          <w:rFonts w:ascii="宋体" w:hAnsi="宋体"/>
          <w:sz w:val="21"/>
          <w:szCs w:val="21"/>
        </w:rPr>
      </w:pPr>
      <w:r>
        <w:rPr>
          <w:rFonts w:hint="eastAsia" w:ascii="宋体" w:hAnsi="宋体"/>
          <w:sz w:val="21"/>
          <w:szCs w:val="21"/>
        </w:rPr>
        <w:t>5.采购人应当自政府采购合同签订之日起2个工作日内，将政府采购合同在浙江省政府采购网公告，但政府采购合同中涉及国家秘密、商业秘密的内容除外。如合同签订方（采购人或中标供应商）认为合同内容涉及国家秘密、商业秘密的，请在采购人将合同送采购代理机构鉴证的同时附书面说明告知，否则相关责任由合同签订方自行承担。</w:t>
      </w:r>
    </w:p>
    <w:p>
      <w:pPr>
        <w:snapToGrid w:val="0"/>
        <w:spacing w:line="360" w:lineRule="auto"/>
        <w:ind w:firstLine="422" w:firstLineChars="200"/>
        <w:rPr>
          <w:rFonts w:ascii="宋体" w:hAnsi="宋体"/>
          <w:sz w:val="21"/>
          <w:szCs w:val="21"/>
          <w:lang w:val="zh-CN"/>
        </w:rPr>
      </w:pPr>
      <w:r>
        <w:rPr>
          <w:rFonts w:hint="eastAsia" w:ascii="宋体"/>
          <w:b/>
          <w:sz w:val="21"/>
          <w:szCs w:val="21"/>
          <w:lang w:val="zh-CN"/>
        </w:rPr>
        <w:t>（二）履约保证金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ascii="宋体" w:hAnsi="宋体"/>
          <w:sz w:val="21"/>
          <w:szCs w:val="21"/>
        </w:rPr>
      </w:pPr>
      <w:r>
        <w:rPr>
          <w:rFonts w:hint="eastAsia" w:ascii="宋体" w:hAnsi="宋体"/>
          <w:sz w:val="21"/>
          <w:szCs w:val="21"/>
        </w:rPr>
        <w:t>1.合同签订时，采购人按本项目招标文件规定自行收取项目履约保证金。采购人要求中标或者成交供应商提交履约保证金的，供应商应当以支票、汇票、本票或者金融机构、担保机构出具的保函等非现金形式提交。</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ascii="宋体" w:hAnsi="宋体"/>
          <w:sz w:val="21"/>
          <w:szCs w:val="21"/>
        </w:rPr>
      </w:pPr>
      <w:r>
        <w:rPr>
          <w:rFonts w:hint="eastAsia" w:ascii="宋体" w:hAnsi="宋体"/>
          <w:sz w:val="21"/>
          <w:szCs w:val="21"/>
        </w:rPr>
        <w:t>2.按合同约定办理履约保证金退还手续；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ascii="宋体"/>
          <w:sz w:val="21"/>
          <w:szCs w:val="21"/>
          <w:lang w:val="zh-CN"/>
        </w:rPr>
      </w:pPr>
      <w:r>
        <w:rPr>
          <w:rFonts w:hint="eastAsia" w:ascii="宋体"/>
          <w:sz w:val="21"/>
          <w:szCs w:val="21"/>
        </w:rPr>
        <w:t>3.履约保证金不</w:t>
      </w:r>
      <w:r>
        <w:rPr>
          <w:rFonts w:hint="eastAsia" w:ascii="宋体" w:hAnsi="宋体"/>
          <w:sz w:val="21"/>
          <w:szCs w:val="21"/>
        </w:rPr>
        <w:t>予退还的</w:t>
      </w:r>
      <w:r>
        <w:rPr>
          <w:rFonts w:hint="eastAsia" w:ascii="宋体"/>
          <w:sz w:val="21"/>
          <w:szCs w:val="21"/>
        </w:rPr>
        <w:t>情形</w:t>
      </w:r>
      <w:r>
        <w:rPr>
          <w:rFonts w:hint="eastAsia" w:ascii="宋体" w:hAnsi="宋体"/>
          <w:sz w:val="21"/>
          <w:szCs w:val="21"/>
        </w:rPr>
        <w:t>：a.拒绝履行合同义务的；b.产品质量验收或测试不合格的。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ascii="宋体"/>
          <w:sz w:val="21"/>
          <w:szCs w:val="21"/>
          <w:lang w:val="zh-CN"/>
        </w:rPr>
      </w:pPr>
      <w:r>
        <w:rPr>
          <w:rFonts w:hint="eastAsia" w:ascii="宋体"/>
          <w:sz w:val="21"/>
          <w:szCs w:val="21"/>
          <w:lang w:val="zh-CN"/>
        </w:rPr>
        <w:t>（三）</w:t>
      </w:r>
      <w:r>
        <w:rPr>
          <w:rFonts w:hint="eastAsia" w:ascii="宋体"/>
          <w:color w:val="000000"/>
          <w:sz w:val="21"/>
          <w:szCs w:val="21"/>
        </w:rPr>
        <w:t>代理服务费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ascii="宋体"/>
          <w:sz w:val="21"/>
          <w:szCs w:val="21"/>
          <w:lang w:val="zh-CN"/>
        </w:rPr>
      </w:pPr>
      <w:r>
        <w:rPr>
          <w:rFonts w:hint="eastAsia" w:ascii="宋体"/>
          <w:color w:val="000000"/>
          <w:sz w:val="21"/>
          <w:szCs w:val="21"/>
        </w:rPr>
        <w:t>本项目代理服务费根据国家发改委（发改价格[2011]534号）文件通知和国家计委（计价格[2002]1980号）文件规定的货物类招标费率标准，按照中标（成交）通知书确定的中标总金额向中标供应商收取招标服务费。</w:t>
      </w:r>
    </w:p>
    <w:p>
      <w:pPr>
        <w:snapToGrid w:val="0"/>
        <w:spacing w:line="360" w:lineRule="auto"/>
        <w:ind w:firstLine="480" w:firstLineChars="200"/>
        <w:rPr>
          <w:rFonts w:ascii="宋体"/>
          <w:sz w:val="24"/>
          <w:lang w:val="zh-CN"/>
        </w:rPr>
      </w:pPr>
    </w:p>
    <w:p>
      <w:pPr>
        <w:snapToGrid w:val="0"/>
        <w:spacing w:line="360" w:lineRule="auto"/>
        <w:ind w:firstLine="420" w:firstLineChars="200"/>
        <w:rPr>
          <w:rFonts w:ascii="宋体"/>
          <w:sz w:val="21"/>
          <w:szCs w:val="21"/>
          <w:lang w:val="zh-CN"/>
        </w:rPr>
      </w:pPr>
    </w:p>
    <w:p>
      <w:pPr>
        <w:autoSpaceDE w:val="0"/>
        <w:autoSpaceDN w:val="0"/>
        <w:adjustRightInd w:val="0"/>
        <w:jc w:val="center"/>
        <w:outlineLvl w:val="0"/>
        <w:rPr>
          <w:rFonts w:ascii="宋体" w:hAnsi="宋体"/>
          <w:b/>
          <w:szCs w:val="36"/>
          <w:lang w:val="zh-CN"/>
        </w:rPr>
      </w:pPr>
      <w:r>
        <w:rPr>
          <w:rFonts w:ascii="宋体"/>
          <w:color w:val="000000"/>
          <w:sz w:val="24"/>
        </w:rPr>
        <w:br w:type="page"/>
      </w:r>
      <w:bookmarkEnd w:id="261"/>
      <w:bookmarkStart w:id="296" w:name="_Toc306901457"/>
      <w:bookmarkStart w:id="297" w:name="_Toc173810699"/>
      <w:r>
        <w:rPr>
          <w:rFonts w:hint="eastAsia"/>
          <w:b/>
          <w:szCs w:val="36"/>
        </w:rPr>
        <w:t>第四部分</w:t>
      </w:r>
      <w:r>
        <w:rPr>
          <w:b/>
          <w:szCs w:val="36"/>
        </w:rPr>
        <w:t xml:space="preserve"> </w:t>
      </w:r>
      <w:r>
        <w:rPr>
          <w:rFonts w:hint="eastAsia"/>
          <w:b/>
          <w:szCs w:val="36"/>
        </w:rPr>
        <w:t>评标办法及评分标准</w:t>
      </w:r>
      <w:bookmarkEnd w:id="296"/>
    </w:p>
    <w:p>
      <w:pPr>
        <w:autoSpaceDE w:val="0"/>
        <w:autoSpaceDN w:val="0"/>
        <w:adjustRightInd w:val="0"/>
        <w:spacing w:line="440" w:lineRule="exact"/>
        <w:jc w:val="center"/>
        <w:rPr>
          <w:rFonts w:ascii="黑体" w:eastAsia="黑体"/>
          <w:color w:val="000000"/>
          <w:sz w:val="44"/>
          <w:szCs w:val="44"/>
          <w:lang w:val="zh-CN"/>
        </w:rPr>
      </w:pPr>
    </w:p>
    <w:p>
      <w:pPr>
        <w:autoSpaceDE w:val="0"/>
        <w:autoSpaceDN w:val="0"/>
        <w:adjustRightInd w:val="0"/>
        <w:spacing w:line="312" w:lineRule="auto"/>
        <w:ind w:right="302" w:firstLine="360"/>
        <w:rPr>
          <w:rFonts w:ascii="宋体" w:hAnsi="宋体"/>
          <w:b/>
          <w:bCs/>
          <w:color w:val="000000"/>
          <w:sz w:val="21"/>
          <w:szCs w:val="21"/>
          <w:lang w:val="zh-CN"/>
        </w:rPr>
      </w:pPr>
      <w:r>
        <w:rPr>
          <w:rFonts w:hint="eastAsia" w:ascii="宋体" w:hAnsi="宋体"/>
          <w:color w:val="000000"/>
          <w:sz w:val="21"/>
          <w:szCs w:val="21"/>
          <w:lang w:val="zh-CN"/>
        </w:rPr>
        <w:t>根据《中华人民共和国政府采购法》及其它有关规定，结合本次招标实际需求，按照公平、公正、科学择优的原则，特制定本评标办法。</w:t>
      </w:r>
    </w:p>
    <w:p>
      <w:pPr>
        <w:autoSpaceDE w:val="0"/>
        <w:autoSpaceDN w:val="0"/>
        <w:adjustRightInd w:val="0"/>
        <w:spacing w:line="312" w:lineRule="auto"/>
        <w:ind w:right="84" w:firstLine="482"/>
        <w:rPr>
          <w:rFonts w:ascii="宋体" w:hAnsi="宋体"/>
          <w:b/>
          <w:bCs/>
          <w:color w:val="000000"/>
          <w:sz w:val="21"/>
          <w:szCs w:val="21"/>
          <w:lang w:val="zh-CN"/>
        </w:rPr>
      </w:pPr>
      <w:r>
        <w:rPr>
          <w:rFonts w:hint="eastAsia" w:ascii="宋体" w:hAnsi="宋体"/>
          <w:b/>
          <w:bCs/>
          <w:color w:val="000000"/>
          <w:sz w:val="21"/>
          <w:szCs w:val="21"/>
          <w:lang w:val="zh-CN"/>
        </w:rPr>
        <w:t>一、评标方法</w:t>
      </w:r>
    </w:p>
    <w:p>
      <w:pPr>
        <w:autoSpaceDE w:val="0"/>
        <w:autoSpaceDN w:val="0"/>
        <w:adjustRightInd w:val="0"/>
        <w:spacing w:line="312" w:lineRule="auto"/>
        <w:ind w:right="85" w:firstLine="480"/>
        <w:rPr>
          <w:rFonts w:ascii="宋体" w:hAnsi="宋体"/>
          <w:color w:val="000000"/>
          <w:kern w:val="0"/>
          <w:sz w:val="21"/>
          <w:szCs w:val="21"/>
          <w:lang w:val="zh-CN"/>
        </w:rPr>
      </w:pPr>
      <w:r>
        <w:rPr>
          <w:rFonts w:hint="eastAsia" w:ascii="宋体" w:hAnsi="宋体"/>
          <w:color w:val="000000"/>
          <w:kern w:val="0"/>
          <w:sz w:val="21"/>
          <w:szCs w:val="21"/>
          <w:lang w:val="zh-CN"/>
        </w:rPr>
        <w:t>本评标方法采用综合评分法，是指投标文件满足招标文件全部实质性要求，且按照评审因素的量化指标评审得分最高的投标人为中标候选人的评标方法。</w:t>
      </w:r>
    </w:p>
    <w:p>
      <w:pPr>
        <w:spacing w:line="312" w:lineRule="auto"/>
        <w:ind w:firstLine="422" w:firstLineChars="200"/>
        <w:rPr>
          <w:rFonts w:ascii="宋体" w:hAnsi="宋体"/>
          <w:b/>
          <w:bCs/>
          <w:color w:val="000000"/>
          <w:sz w:val="21"/>
          <w:szCs w:val="21"/>
          <w:lang w:val="zh-CN"/>
        </w:rPr>
      </w:pPr>
      <w:r>
        <w:rPr>
          <w:rFonts w:hint="eastAsia" w:ascii="宋体" w:hAnsi="宋体"/>
          <w:b/>
          <w:bCs/>
          <w:color w:val="000000"/>
          <w:sz w:val="21"/>
          <w:szCs w:val="21"/>
          <w:lang w:val="zh-CN"/>
        </w:rPr>
        <w:t>二、确定中标候选人</w:t>
      </w:r>
    </w:p>
    <w:p>
      <w:pPr>
        <w:spacing w:line="312" w:lineRule="auto"/>
        <w:ind w:firstLine="420" w:firstLineChars="200"/>
        <w:rPr>
          <w:rFonts w:ascii="宋体" w:hAnsi="宋体"/>
          <w:color w:val="FF0000"/>
          <w:kern w:val="0"/>
          <w:sz w:val="21"/>
          <w:szCs w:val="21"/>
          <w:lang w:val="zh-CN"/>
        </w:rPr>
      </w:pPr>
      <w:r>
        <w:rPr>
          <w:rFonts w:hint="eastAsia" w:ascii="宋体" w:hAnsi="宋体"/>
          <w:kern w:val="0"/>
          <w:sz w:val="21"/>
          <w:szCs w:val="21"/>
          <w:lang w:val="zh-CN"/>
        </w:rPr>
        <w:t>评标委员会按评审后综合得分由高到低顺序排列。</w:t>
      </w:r>
      <w:r>
        <w:rPr>
          <w:rFonts w:hint="eastAsia" w:ascii="宋体"/>
          <w:kern w:val="0"/>
          <w:sz w:val="21"/>
          <w:szCs w:val="21"/>
          <w:lang w:val="zh-CN"/>
        </w:rPr>
        <w:t>中标候选资格按评标综合得分由高到低顺序排列，得分相同的，按投标报价由低到高顺序排列；得分且投标报价相同的，按技术得分由高到低顺序排列。如合格投标人数量超过三家，原则上只推荐三家中标候选供商。</w:t>
      </w:r>
    </w:p>
    <w:p>
      <w:pPr>
        <w:autoSpaceDE w:val="0"/>
        <w:autoSpaceDN w:val="0"/>
        <w:adjustRightInd w:val="0"/>
        <w:spacing w:line="312" w:lineRule="auto"/>
        <w:ind w:right="84" w:firstLine="472"/>
        <w:rPr>
          <w:rFonts w:ascii="宋体" w:hAnsi="宋体"/>
          <w:b/>
          <w:bCs/>
          <w:color w:val="000000"/>
          <w:sz w:val="21"/>
          <w:szCs w:val="21"/>
          <w:lang w:val="zh-CN"/>
        </w:rPr>
      </w:pPr>
      <w:r>
        <w:rPr>
          <w:rFonts w:hint="eastAsia" w:ascii="宋体" w:hAnsi="宋体"/>
          <w:b/>
          <w:bCs/>
          <w:color w:val="000000"/>
          <w:sz w:val="21"/>
          <w:szCs w:val="21"/>
          <w:lang w:val="zh-CN"/>
        </w:rPr>
        <w:t>三、评标细则</w:t>
      </w:r>
    </w:p>
    <w:p>
      <w:pPr>
        <w:autoSpaceDE w:val="0"/>
        <w:autoSpaceDN w:val="0"/>
        <w:adjustRightInd w:val="0"/>
        <w:spacing w:line="312" w:lineRule="auto"/>
        <w:ind w:right="84" w:firstLine="472"/>
        <w:rPr>
          <w:rFonts w:ascii="宋体" w:hAnsi="宋体"/>
          <w:b/>
          <w:bCs/>
          <w:color w:val="000000"/>
          <w:sz w:val="21"/>
          <w:szCs w:val="21"/>
          <w:lang w:val="zh-CN"/>
        </w:rPr>
      </w:pPr>
      <w:r>
        <w:rPr>
          <w:rFonts w:hint="eastAsia" w:ascii="宋体" w:hAnsi="宋体"/>
          <w:bCs/>
          <w:color w:val="000000"/>
          <w:sz w:val="21"/>
          <w:szCs w:val="21"/>
          <w:lang w:val="zh-CN"/>
        </w:rPr>
        <w:t>本项目总分100分</w:t>
      </w:r>
      <w:r>
        <w:rPr>
          <w:rFonts w:hint="eastAsia" w:ascii="宋体" w:hAnsi="宋体"/>
          <w:bCs/>
          <w:sz w:val="21"/>
          <w:szCs w:val="21"/>
          <w:lang w:val="zh-CN"/>
        </w:rPr>
        <w:t>(商务与技术文件为</w:t>
      </w:r>
      <w:r>
        <w:rPr>
          <w:rFonts w:hint="eastAsia" w:ascii="宋体" w:hAnsi="宋体"/>
          <w:bCs/>
          <w:sz w:val="21"/>
          <w:szCs w:val="21"/>
        </w:rPr>
        <w:t>70</w:t>
      </w:r>
      <w:r>
        <w:rPr>
          <w:rFonts w:hint="eastAsia" w:ascii="宋体" w:hAnsi="宋体"/>
          <w:bCs/>
          <w:sz w:val="21"/>
          <w:szCs w:val="21"/>
          <w:lang w:val="zh-CN"/>
        </w:rPr>
        <w:t>分，报价文件为</w:t>
      </w:r>
      <w:r>
        <w:rPr>
          <w:rFonts w:hint="eastAsia" w:ascii="宋体" w:hAnsi="宋体"/>
          <w:bCs/>
          <w:sz w:val="21"/>
          <w:szCs w:val="21"/>
        </w:rPr>
        <w:t>30</w:t>
      </w:r>
      <w:r>
        <w:rPr>
          <w:rFonts w:hint="eastAsia" w:ascii="宋体" w:hAnsi="宋体"/>
          <w:bCs/>
          <w:sz w:val="21"/>
          <w:szCs w:val="21"/>
          <w:lang w:val="zh-CN"/>
        </w:rPr>
        <w:t>分)。各投</w:t>
      </w:r>
      <w:r>
        <w:rPr>
          <w:rFonts w:hint="eastAsia" w:ascii="宋体" w:hAnsi="宋体"/>
          <w:bCs/>
          <w:color w:val="000000"/>
          <w:sz w:val="21"/>
          <w:szCs w:val="21"/>
          <w:lang w:val="zh-CN"/>
        </w:rPr>
        <w:t>标人的综合得分为其商务与技术文件得分与报价文件得分之和，即综合得分=商务与技术文件得分（商务资信分+技术分）+报价文件得分。所有评分均保留两位小数</w:t>
      </w:r>
      <w:r>
        <w:rPr>
          <w:rFonts w:hint="eastAsia" w:ascii="宋体" w:hAnsi="宋体"/>
          <w:bCs/>
          <w:color w:val="000000"/>
          <w:sz w:val="21"/>
          <w:szCs w:val="21"/>
        </w:rPr>
        <w:t>(四舍五入）</w:t>
      </w:r>
      <w:r>
        <w:rPr>
          <w:rFonts w:hint="eastAsia" w:ascii="宋体" w:hAnsi="宋体"/>
          <w:bCs/>
          <w:color w:val="000000"/>
          <w:sz w:val="21"/>
          <w:szCs w:val="21"/>
          <w:lang w:val="zh-CN"/>
        </w:rPr>
        <w:t>。</w:t>
      </w:r>
    </w:p>
    <w:p>
      <w:pPr>
        <w:autoSpaceDE w:val="0"/>
        <w:autoSpaceDN w:val="0"/>
        <w:adjustRightInd w:val="0"/>
        <w:spacing w:line="312" w:lineRule="auto"/>
        <w:ind w:right="84" w:firstLine="472"/>
        <w:rPr>
          <w:rFonts w:ascii="宋体" w:hAnsi="宋体"/>
          <w:bCs/>
          <w:color w:val="000000"/>
          <w:sz w:val="21"/>
          <w:szCs w:val="21"/>
          <w:lang w:val="zh-CN"/>
        </w:rPr>
      </w:pPr>
      <w:r>
        <w:rPr>
          <w:rFonts w:hint="eastAsia" w:ascii="宋体" w:hAnsi="宋体"/>
          <w:bCs/>
          <w:color w:val="000000"/>
          <w:sz w:val="21"/>
          <w:szCs w:val="21"/>
          <w:lang w:val="zh-CN"/>
        </w:rPr>
        <w:t>（一）商务与技术文件中的商务资信分由评标委员会讨论后统一打分；技术分由评标委员会经充分审核、讨论后，在规定的分值内单独评定打分。</w:t>
      </w:r>
    </w:p>
    <w:p>
      <w:pPr>
        <w:spacing w:line="312" w:lineRule="auto"/>
        <w:ind w:firstLine="420" w:firstLineChars="200"/>
        <w:rPr>
          <w:rFonts w:ascii="宋体" w:hAnsi="宋体"/>
          <w:bCs/>
          <w:color w:val="000000"/>
          <w:sz w:val="21"/>
          <w:szCs w:val="21"/>
          <w:lang w:val="zh-CN"/>
        </w:rPr>
      </w:pPr>
      <w:r>
        <w:rPr>
          <w:rFonts w:hint="eastAsia" w:ascii="宋体" w:hAnsi="宋体"/>
          <w:bCs/>
          <w:color w:val="000000"/>
          <w:sz w:val="21"/>
          <w:szCs w:val="21"/>
          <w:lang w:val="zh-CN"/>
        </w:rPr>
        <w:t>（二）各投标人商务与技术文件</w:t>
      </w:r>
      <w:r>
        <w:rPr>
          <w:rFonts w:hint="eastAsia" w:ascii="宋体" w:hAnsi="宋体"/>
          <w:color w:val="000000"/>
          <w:kern w:val="0"/>
          <w:sz w:val="21"/>
          <w:szCs w:val="21"/>
          <w:lang w:val="zh-CN"/>
        </w:rPr>
        <w:t>得分按照评标委员会成</w:t>
      </w:r>
      <w:r>
        <w:rPr>
          <w:rFonts w:hint="eastAsia" w:ascii="宋体" w:hAnsi="宋体"/>
          <w:bCs/>
          <w:color w:val="000000"/>
          <w:sz w:val="21"/>
          <w:szCs w:val="21"/>
          <w:lang w:val="zh-CN"/>
        </w:rPr>
        <w:t>员的独立评分结果汇总后的算术平均分计算，计算公式为：</w:t>
      </w:r>
    </w:p>
    <w:p>
      <w:pPr>
        <w:spacing w:line="312" w:lineRule="auto"/>
        <w:ind w:firstLine="495"/>
        <w:rPr>
          <w:rFonts w:ascii="宋体" w:hAnsi="宋体"/>
          <w:bCs/>
          <w:color w:val="000000"/>
          <w:sz w:val="21"/>
          <w:szCs w:val="21"/>
          <w:lang w:val="zh-CN"/>
        </w:rPr>
      </w:pPr>
      <w:r>
        <w:rPr>
          <w:rFonts w:hint="eastAsia" w:ascii="宋体" w:hAnsi="宋体"/>
          <w:sz w:val="21"/>
          <w:szCs w:val="21"/>
        </w:rPr>
        <w:t>商务与技术文件得分</w:t>
      </w:r>
      <w:r>
        <w:rPr>
          <w:rFonts w:hint="eastAsia" w:ascii="宋体" w:hAnsi="宋体"/>
          <w:bCs/>
          <w:color w:val="000000"/>
          <w:sz w:val="21"/>
          <w:szCs w:val="21"/>
          <w:lang w:val="zh-CN"/>
        </w:rPr>
        <w:t>=评标委员会所有成员评分合计数/评标委员会组成人员数</w:t>
      </w:r>
    </w:p>
    <w:p>
      <w:pPr>
        <w:autoSpaceDE w:val="0"/>
        <w:autoSpaceDN w:val="0"/>
        <w:adjustRightInd w:val="0"/>
        <w:spacing w:line="312" w:lineRule="auto"/>
        <w:ind w:right="84" w:firstLine="308" w:firstLineChars="147"/>
        <w:rPr>
          <w:rFonts w:ascii="宋体" w:hAnsi="宋体"/>
          <w:b/>
          <w:bCs/>
          <w:sz w:val="21"/>
          <w:szCs w:val="21"/>
          <w:lang w:val="zh-CN"/>
        </w:rPr>
      </w:pPr>
      <w:r>
        <w:rPr>
          <w:rFonts w:hint="eastAsia" w:ascii="宋体" w:hAnsi="宋体"/>
          <w:bCs/>
          <w:color w:val="000000"/>
          <w:sz w:val="21"/>
          <w:szCs w:val="21"/>
          <w:lang w:val="zh-CN"/>
        </w:rPr>
        <w:t>（三）各投标人投标报价得分由评标委员会按各投标人的投标报价统一计算</w:t>
      </w:r>
      <w:r>
        <w:rPr>
          <w:rFonts w:hint="eastAsia" w:ascii="宋体" w:hAnsi="宋体"/>
          <w:bCs/>
          <w:sz w:val="21"/>
          <w:szCs w:val="21"/>
          <w:lang w:val="zh-CN"/>
        </w:rPr>
        <w:t>。</w:t>
      </w:r>
    </w:p>
    <w:p>
      <w:pPr>
        <w:autoSpaceDE w:val="0"/>
        <w:autoSpaceDN w:val="0"/>
        <w:adjustRightInd w:val="0"/>
        <w:spacing w:line="312" w:lineRule="auto"/>
        <w:ind w:right="84" w:firstLine="480"/>
        <w:rPr>
          <w:rFonts w:ascii="宋体" w:hAnsi="宋体"/>
          <w:color w:val="000000"/>
          <w:sz w:val="21"/>
          <w:szCs w:val="21"/>
          <w:lang w:val="zh-CN"/>
        </w:rPr>
      </w:pPr>
      <w:r>
        <w:rPr>
          <w:rFonts w:hint="eastAsia" w:ascii="宋体" w:hAnsi="宋体"/>
          <w:color w:val="000000"/>
          <w:sz w:val="21"/>
          <w:szCs w:val="21"/>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12" w:lineRule="auto"/>
        <w:ind w:right="85" w:firstLine="480"/>
        <w:rPr>
          <w:rFonts w:ascii="宋体" w:hAnsi="宋体"/>
          <w:b/>
          <w:bCs/>
          <w:color w:val="000000"/>
          <w:kern w:val="0"/>
          <w:sz w:val="21"/>
          <w:szCs w:val="21"/>
          <w:lang w:val="zh-CN"/>
        </w:rPr>
      </w:pPr>
      <w:r>
        <w:rPr>
          <w:rFonts w:hint="eastAsia" w:ascii="宋体" w:hAnsi="宋体"/>
          <w:color w:val="000000"/>
          <w:sz w:val="21"/>
          <w:szCs w:val="21"/>
          <w:u w:val="single"/>
        </w:rPr>
        <w:t>投标报价得</w:t>
      </w:r>
      <w:r>
        <w:rPr>
          <w:rFonts w:ascii="宋体" w:hAnsi="宋体"/>
          <w:color w:val="000000"/>
          <w:sz w:val="21"/>
          <w:szCs w:val="21"/>
          <w:u w:val="single"/>
        </w:rPr>
        <w:t>分=(评标基准价／投标报价)×</w:t>
      </w:r>
      <w:r>
        <w:rPr>
          <w:rFonts w:hint="eastAsia" w:ascii="宋体" w:hAnsi="宋体"/>
          <w:sz w:val="21"/>
          <w:szCs w:val="21"/>
          <w:u w:val="single"/>
        </w:rPr>
        <w:t>30%</w:t>
      </w:r>
      <w:r>
        <w:rPr>
          <w:rFonts w:ascii="宋体" w:hAnsi="宋体"/>
          <w:sz w:val="21"/>
          <w:szCs w:val="21"/>
          <w:u w:val="single"/>
        </w:rPr>
        <w:t>×</w:t>
      </w:r>
      <w:r>
        <w:rPr>
          <w:rFonts w:ascii="宋体" w:hAnsi="宋体"/>
          <w:color w:val="000000"/>
          <w:sz w:val="21"/>
          <w:szCs w:val="21"/>
          <w:u w:val="single"/>
        </w:rPr>
        <w:t>100</w:t>
      </w:r>
      <w:r>
        <w:rPr>
          <w:rFonts w:hint="eastAsia" w:ascii="宋体" w:hAnsi="宋体"/>
          <w:color w:val="000000"/>
          <w:sz w:val="21"/>
          <w:szCs w:val="21"/>
          <w:u w:val="single"/>
        </w:rPr>
        <w:t>。</w:t>
      </w:r>
    </w:p>
    <w:p>
      <w:pPr>
        <w:numPr>
          <w:ilvl w:val="0"/>
          <w:numId w:val="4"/>
        </w:numPr>
        <w:autoSpaceDE w:val="0"/>
        <w:autoSpaceDN w:val="0"/>
        <w:adjustRightInd w:val="0"/>
        <w:spacing w:line="312" w:lineRule="auto"/>
        <w:ind w:right="85" w:firstLine="308" w:firstLineChars="147"/>
        <w:rPr>
          <w:rFonts w:ascii="宋体" w:hAnsi="宋体"/>
          <w:bCs/>
          <w:sz w:val="21"/>
          <w:szCs w:val="21"/>
          <w:lang w:val="zh-CN"/>
        </w:rPr>
      </w:pPr>
      <w:r>
        <w:rPr>
          <w:rFonts w:hint="eastAsia" w:ascii="宋体" w:hAnsi="宋体"/>
          <w:bCs/>
          <w:sz w:val="21"/>
          <w:szCs w:val="21"/>
        </w:rPr>
        <w:t>商务与技术文件</w:t>
      </w:r>
      <w:r>
        <w:rPr>
          <w:rFonts w:hint="eastAsia" w:ascii="宋体" w:hAnsi="宋体"/>
          <w:bCs/>
          <w:sz w:val="21"/>
          <w:szCs w:val="21"/>
          <w:lang w:val="zh-CN"/>
        </w:rPr>
        <w:t>评审内容及标准</w:t>
      </w:r>
    </w:p>
    <w:bookmarkEnd w:id="297"/>
    <w:tbl>
      <w:tblPr>
        <w:tblStyle w:val="39"/>
        <w:tblW w:w="1004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5"/>
        <w:gridCol w:w="2503"/>
        <w:gridCol w:w="5714"/>
        <w:gridCol w:w="1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1"/>
                <w:szCs w:val="21"/>
              </w:rPr>
            </w:pPr>
            <w:bookmarkStart w:id="298" w:name="_Toc306901461"/>
            <w:r>
              <w:rPr>
                <w:rFonts w:hint="eastAsia" w:ascii="宋体"/>
                <w:b/>
                <w:bCs/>
                <w:sz w:val="21"/>
                <w:szCs w:val="21"/>
              </w:rPr>
              <w:t>序号</w:t>
            </w:r>
          </w:p>
        </w:tc>
        <w:tc>
          <w:tcPr>
            <w:tcW w:w="2503" w:type="dxa"/>
            <w:tcBorders>
              <w:top w:val="single" w:color="auto" w:sz="4" w:space="0"/>
              <w:left w:val="single" w:color="auto" w:sz="4" w:space="0"/>
              <w:bottom w:val="single" w:color="auto" w:sz="4" w:space="0"/>
              <w:right w:val="single" w:color="auto" w:sz="4" w:space="0"/>
            </w:tcBorders>
            <w:vAlign w:val="center"/>
          </w:tcPr>
          <w:p>
            <w:pPr>
              <w:pStyle w:val="32"/>
              <w:ind w:left="720"/>
              <w:jc w:val="center"/>
              <w:rPr>
                <w:rFonts w:ascii="宋体"/>
                <w:b/>
                <w:bCs/>
                <w:sz w:val="21"/>
                <w:szCs w:val="21"/>
              </w:rPr>
            </w:pPr>
            <w:r>
              <w:rPr>
                <w:rFonts w:hint="eastAsia" w:ascii="宋体"/>
                <w:b/>
                <w:bCs/>
                <w:sz w:val="21"/>
                <w:szCs w:val="21"/>
              </w:rPr>
              <w:t>评审内容</w:t>
            </w:r>
          </w:p>
        </w:tc>
        <w:tc>
          <w:tcPr>
            <w:tcW w:w="5714" w:type="dxa"/>
            <w:tcBorders>
              <w:top w:val="single" w:color="auto" w:sz="4" w:space="0"/>
              <w:left w:val="single" w:color="auto" w:sz="4" w:space="0"/>
              <w:bottom w:val="single" w:color="auto" w:sz="4" w:space="0"/>
              <w:right w:val="single" w:color="auto" w:sz="4" w:space="0"/>
            </w:tcBorders>
            <w:vAlign w:val="center"/>
          </w:tcPr>
          <w:p>
            <w:pPr>
              <w:pStyle w:val="32"/>
              <w:ind w:left="720" w:firstLine="482"/>
              <w:jc w:val="center"/>
              <w:rPr>
                <w:rFonts w:ascii="宋体"/>
                <w:b/>
                <w:bCs/>
                <w:sz w:val="21"/>
                <w:szCs w:val="21"/>
              </w:rPr>
            </w:pPr>
            <w:r>
              <w:rPr>
                <w:rFonts w:hint="eastAsia" w:ascii="宋体"/>
                <w:b/>
                <w:bCs/>
                <w:sz w:val="21"/>
                <w:szCs w:val="21"/>
              </w:rPr>
              <w:t>评分标准</w:t>
            </w:r>
          </w:p>
        </w:tc>
        <w:tc>
          <w:tcPr>
            <w:tcW w:w="1045"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
                <w:bCs/>
                <w:sz w:val="21"/>
                <w:szCs w:val="21"/>
              </w:rPr>
            </w:pPr>
            <w:r>
              <w:rPr>
                <w:rFonts w:hint="eastAsia" w:ascii="宋体"/>
                <w:b/>
                <w:bCs/>
                <w:sz w:val="21"/>
                <w:szCs w:val="21"/>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9002" w:type="dxa"/>
            <w:gridSpan w:val="3"/>
            <w:tcBorders>
              <w:top w:val="single" w:color="auto" w:sz="4" w:space="0"/>
              <w:left w:val="single" w:color="auto" w:sz="4" w:space="0"/>
              <w:bottom w:val="single" w:color="auto" w:sz="4" w:space="0"/>
              <w:right w:val="single" w:color="auto" w:sz="4" w:space="0"/>
            </w:tcBorders>
            <w:vAlign w:val="center"/>
          </w:tcPr>
          <w:p>
            <w:pPr>
              <w:pStyle w:val="32"/>
              <w:ind w:left="720"/>
              <w:jc w:val="center"/>
              <w:rPr>
                <w:rFonts w:ascii="宋体"/>
                <w:b/>
                <w:sz w:val="21"/>
                <w:szCs w:val="21"/>
              </w:rPr>
            </w:pPr>
            <w:r>
              <w:rPr>
                <w:rFonts w:hint="eastAsia" w:ascii="宋体" w:hAnsi="宋体"/>
                <w:b/>
                <w:sz w:val="21"/>
                <w:szCs w:val="21"/>
              </w:rPr>
              <w:t>一、</w:t>
            </w:r>
            <w:r>
              <w:rPr>
                <w:rFonts w:hint="eastAsia" w:ascii="宋体"/>
                <w:b/>
                <w:bCs/>
                <w:sz w:val="21"/>
                <w:szCs w:val="21"/>
              </w:rPr>
              <w:t>商务资信分</w:t>
            </w:r>
          </w:p>
        </w:tc>
        <w:tc>
          <w:tcPr>
            <w:tcW w:w="1045"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
                <w:sz w:val="21"/>
                <w:szCs w:val="21"/>
              </w:rPr>
            </w:pPr>
            <w:r>
              <w:rPr>
                <w:rFonts w:hint="eastAsia" w:ascii="宋体"/>
                <w:b/>
                <w:sz w:val="21"/>
                <w:szCs w:val="21"/>
              </w:rPr>
              <w:t>18分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28"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1</w:t>
            </w:r>
          </w:p>
        </w:tc>
        <w:tc>
          <w:tcPr>
            <w:tcW w:w="2503"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标书质量</w:t>
            </w:r>
          </w:p>
        </w:tc>
        <w:tc>
          <w:tcPr>
            <w:tcW w:w="5714" w:type="dxa"/>
            <w:tcBorders>
              <w:top w:val="single" w:color="auto" w:sz="4" w:space="0"/>
              <w:left w:val="single" w:color="auto" w:sz="4" w:space="0"/>
              <w:bottom w:val="single" w:color="auto" w:sz="4" w:space="0"/>
              <w:right w:val="single" w:color="auto" w:sz="4" w:space="0"/>
            </w:tcBorders>
            <w:vAlign w:val="center"/>
          </w:tcPr>
          <w:p>
            <w:pPr>
              <w:pStyle w:val="32"/>
              <w:spacing w:after="0"/>
              <w:ind w:left="0" w:leftChars="0"/>
              <w:rPr>
                <w:rFonts w:ascii="宋体"/>
                <w:bCs/>
                <w:sz w:val="21"/>
                <w:szCs w:val="21"/>
              </w:rPr>
            </w:pPr>
            <w:r>
              <w:rPr>
                <w:rFonts w:hint="eastAsia" w:ascii="宋体"/>
                <w:bCs/>
                <w:sz w:val="21"/>
                <w:szCs w:val="21"/>
              </w:rPr>
              <w:t>根据投标文件编制完整性、格式是否规范、装订是否整齐、符合招标文件要求程度等酌情评分：0-2分。</w:t>
            </w:r>
          </w:p>
        </w:tc>
        <w:tc>
          <w:tcPr>
            <w:tcW w:w="1045"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5"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2</w:t>
            </w:r>
          </w:p>
        </w:tc>
        <w:tc>
          <w:tcPr>
            <w:tcW w:w="25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sz w:val="21"/>
                <w:szCs w:val="21"/>
              </w:rPr>
              <w:t>投标供应商的实力</w:t>
            </w:r>
          </w:p>
        </w:tc>
        <w:tc>
          <w:tcPr>
            <w:tcW w:w="571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根据投标供应商的</w:t>
            </w:r>
            <w:r>
              <w:rPr>
                <w:rFonts w:hint="eastAsia" w:ascii="宋体" w:hAnsi="宋体"/>
                <w:color w:val="000000"/>
                <w:sz w:val="22"/>
                <w:szCs w:val="22"/>
              </w:rPr>
              <w:t>企业的综合实力（企业规模、认证、技术力量、荣誉等）</w:t>
            </w:r>
            <w:r>
              <w:rPr>
                <w:rFonts w:hint="eastAsia" w:ascii="宋体" w:hAnsi="宋体"/>
                <w:sz w:val="21"/>
                <w:szCs w:val="21"/>
              </w:rPr>
              <w:t>由专家横向比较酌情打分。</w:t>
            </w:r>
          </w:p>
          <w:p>
            <w:pPr>
              <w:rPr>
                <w:rFonts w:ascii="宋体" w:hAnsi="宋体" w:cs="宋体"/>
                <w:sz w:val="21"/>
                <w:szCs w:val="21"/>
              </w:rPr>
            </w:pPr>
            <w:r>
              <w:rPr>
                <w:rFonts w:hint="eastAsia" w:ascii="宋体" w:hAnsi="宋体" w:cs="宋体"/>
                <w:kern w:val="0"/>
                <w:sz w:val="21"/>
                <w:szCs w:val="21"/>
              </w:rPr>
              <w:t>一档：5～4分；二档：3.5～2.5分；三档：2～1分。</w:t>
            </w: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sz w:val="21"/>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25" w:hRule="atLeast"/>
          <w:jc w:val="center"/>
        </w:trPr>
        <w:tc>
          <w:tcPr>
            <w:tcW w:w="785" w:type="dxa"/>
            <w:tcBorders>
              <w:left w:val="single" w:color="auto" w:sz="4" w:space="0"/>
              <w:bottom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3</w:t>
            </w:r>
          </w:p>
        </w:tc>
        <w:tc>
          <w:tcPr>
            <w:tcW w:w="2503" w:type="dxa"/>
            <w:tcBorders>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木料加工场地及相关设备情况</w:t>
            </w:r>
          </w:p>
        </w:tc>
        <w:tc>
          <w:tcPr>
            <w:tcW w:w="571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bCs/>
                <w:kern w:val="28"/>
                <w:sz w:val="21"/>
                <w:szCs w:val="21"/>
              </w:rPr>
            </w:pPr>
            <w:r>
              <w:rPr>
                <w:rFonts w:hint="eastAsia" w:ascii="宋体" w:hAnsi="宋体"/>
                <w:sz w:val="21"/>
                <w:szCs w:val="21"/>
              </w:rPr>
              <w:t>根据投标供应商提供的本单位</w:t>
            </w:r>
            <w:r>
              <w:rPr>
                <w:rFonts w:hint="eastAsia" w:ascii="宋体" w:hAnsi="宋体" w:cs="宋体"/>
                <w:sz w:val="21"/>
                <w:szCs w:val="21"/>
              </w:rPr>
              <w:t>木料加工场地及相关设备情况，</w:t>
            </w:r>
            <w:r>
              <w:rPr>
                <w:rFonts w:hint="eastAsia" w:ascii="宋体" w:hAnsi="宋体" w:cs="Arial"/>
                <w:bCs/>
                <w:kern w:val="28"/>
                <w:sz w:val="21"/>
                <w:szCs w:val="21"/>
              </w:rPr>
              <w:t>由评标委员会综合考虑，比较评分。</w:t>
            </w:r>
          </w:p>
          <w:p>
            <w:pPr>
              <w:rPr>
                <w:rFonts w:ascii="宋体" w:hAnsi="宋体" w:cs="宋体"/>
                <w:sz w:val="21"/>
                <w:szCs w:val="21"/>
              </w:rPr>
            </w:pPr>
            <w:r>
              <w:rPr>
                <w:rFonts w:hint="eastAsia" w:ascii="宋体" w:hAnsi="宋体" w:cs="宋体"/>
                <w:kern w:val="0"/>
                <w:sz w:val="21"/>
                <w:szCs w:val="21"/>
              </w:rPr>
              <w:t>一档：5～4分；二档：3.5～2.5分；三档：2～1分。</w:t>
            </w: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1125" w:hRule="atLeast"/>
          <w:jc w:val="center"/>
        </w:trPr>
        <w:tc>
          <w:tcPr>
            <w:tcW w:w="785" w:type="dxa"/>
            <w:tcBorders>
              <w:left w:val="single" w:color="auto" w:sz="4" w:space="0"/>
              <w:bottom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4</w:t>
            </w:r>
          </w:p>
        </w:tc>
        <w:tc>
          <w:tcPr>
            <w:tcW w:w="2503" w:type="dxa"/>
            <w:tcBorders>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同类业绩</w:t>
            </w:r>
          </w:p>
        </w:tc>
        <w:tc>
          <w:tcPr>
            <w:tcW w:w="57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sz w:val="21"/>
                <w:szCs w:val="21"/>
              </w:rPr>
              <w:t>根据投标供应商2016年1月1日以来类似（合同价在150万元及以上）的业绩证明文件，每提供一个得1.5分，最高得6分（提供合同复印件，原件备查）。</w:t>
            </w: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sz w:val="21"/>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4" w:hRule="atLeast"/>
          <w:jc w:val="center"/>
        </w:trPr>
        <w:tc>
          <w:tcPr>
            <w:tcW w:w="9002" w:type="dxa"/>
            <w:gridSpan w:val="3"/>
            <w:tcBorders>
              <w:top w:val="single" w:color="auto" w:sz="4" w:space="0"/>
              <w:left w:val="single" w:color="auto" w:sz="4" w:space="0"/>
              <w:bottom w:val="single" w:color="auto" w:sz="4" w:space="0"/>
              <w:right w:val="single" w:color="auto" w:sz="4" w:space="0"/>
            </w:tcBorders>
            <w:vAlign w:val="center"/>
          </w:tcPr>
          <w:p>
            <w:pPr>
              <w:pStyle w:val="32"/>
              <w:ind w:left="720" w:firstLine="482"/>
              <w:jc w:val="center"/>
              <w:rPr>
                <w:rFonts w:ascii="宋体"/>
                <w:b/>
                <w:bCs/>
                <w:sz w:val="21"/>
                <w:szCs w:val="21"/>
              </w:rPr>
            </w:pPr>
            <w:r>
              <w:rPr>
                <w:rFonts w:hint="eastAsia" w:ascii="宋体"/>
                <w:b/>
                <w:bCs/>
                <w:sz w:val="21"/>
                <w:szCs w:val="21"/>
              </w:rPr>
              <w:t>二、技术分</w:t>
            </w:r>
          </w:p>
        </w:tc>
        <w:tc>
          <w:tcPr>
            <w:tcW w:w="1045"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
                <w:bCs/>
                <w:sz w:val="21"/>
                <w:szCs w:val="21"/>
              </w:rPr>
            </w:pPr>
            <w:r>
              <w:rPr>
                <w:rFonts w:hint="eastAsia" w:ascii="宋体"/>
                <w:b/>
                <w:bCs/>
                <w:sz w:val="21"/>
                <w:szCs w:val="21"/>
              </w:rPr>
              <w:t xml:space="preserve"> 52分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48"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5</w:t>
            </w:r>
          </w:p>
        </w:tc>
        <w:tc>
          <w:tcPr>
            <w:tcW w:w="2503"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对本项目需求的理解、技术方案等</w:t>
            </w:r>
          </w:p>
        </w:tc>
        <w:tc>
          <w:tcPr>
            <w:tcW w:w="5714" w:type="dxa"/>
            <w:tcBorders>
              <w:top w:val="single" w:color="auto" w:sz="4" w:space="0"/>
              <w:left w:val="single" w:color="auto" w:sz="4" w:space="0"/>
              <w:bottom w:val="single" w:color="auto" w:sz="4" w:space="0"/>
              <w:right w:val="single" w:color="auto" w:sz="4" w:space="0"/>
            </w:tcBorders>
            <w:vAlign w:val="center"/>
          </w:tcPr>
          <w:p>
            <w:pPr>
              <w:pStyle w:val="32"/>
              <w:ind w:left="0" w:leftChars="0"/>
              <w:rPr>
                <w:rFonts w:ascii="宋体"/>
                <w:bCs/>
                <w:sz w:val="21"/>
                <w:szCs w:val="21"/>
              </w:rPr>
            </w:pPr>
            <w:r>
              <w:rPr>
                <w:rFonts w:hint="eastAsia" w:ascii="宋体"/>
                <w:bCs/>
                <w:sz w:val="21"/>
                <w:szCs w:val="21"/>
              </w:rPr>
              <w:t>根据投标人对本项目需求的理解，技术方案（包括项目技术方案、验收方案及对本项目合理化建议等）的完整性、合理性、先进性等综合比较评分：</w:t>
            </w:r>
          </w:p>
          <w:p>
            <w:pPr>
              <w:pStyle w:val="32"/>
              <w:ind w:left="0" w:leftChars="0"/>
              <w:rPr>
                <w:rFonts w:ascii="宋体"/>
                <w:bCs/>
                <w:sz w:val="21"/>
                <w:szCs w:val="21"/>
              </w:rPr>
            </w:pPr>
            <w:r>
              <w:rPr>
                <w:rFonts w:hint="eastAsia" w:cs="宋体" w:asciiTheme="minorEastAsia" w:hAnsiTheme="minorEastAsia" w:eastAsiaTheme="minorEastAsia"/>
                <w:sz w:val="21"/>
                <w:szCs w:val="21"/>
              </w:rPr>
              <w:t>一档：5～4分；二档：3.5～2.5分；三档：2～1分。</w:t>
            </w:r>
          </w:p>
        </w:tc>
        <w:tc>
          <w:tcPr>
            <w:tcW w:w="1045"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68"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6</w:t>
            </w:r>
          </w:p>
        </w:tc>
        <w:tc>
          <w:tcPr>
            <w:tcW w:w="25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kern w:val="0"/>
                <w:sz w:val="21"/>
                <w:szCs w:val="21"/>
              </w:rPr>
              <w:t>产品参数</w:t>
            </w:r>
          </w:p>
        </w:tc>
        <w:tc>
          <w:tcPr>
            <w:tcW w:w="57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根据投标产品的各项指标（参数）、功能要求与招标文件要求的符合程度及偏离情况进行酌情打分，经专家组评审为重要参数的则给予着重打分。</w:t>
            </w:r>
          </w:p>
          <w:p>
            <w:pPr>
              <w:rPr>
                <w:rFonts w:ascii="宋体" w:hAnsi="宋体"/>
                <w:sz w:val="21"/>
                <w:szCs w:val="21"/>
              </w:rPr>
            </w:pPr>
            <w:r>
              <w:rPr>
                <w:rFonts w:hint="eastAsia" w:ascii="宋体" w:hAnsi="宋体" w:cs="宋体"/>
                <w:kern w:val="0"/>
                <w:sz w:val="21"/>
                <w:szCs w:val="21"/>
              </w:rPr>
              <w:t>一档：15～12分；二档：11～8分；三档：7～4分。</w:t>
            </w: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68"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7</w:t>
            </w:r>
          </w:p>
        </w:tc>
        <w:tc>
          <w:tcPr>
            <w:tcW w:w="25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水电安装及空调设备</w:t>
            </w:r>
          </w:p>
        </w:tc>
        <w:tc>
          <w:tcPr>
            <w:tcW w:w="5714" w:type="dxa"/>
            <w:tcBorders>
              <w:top w:val="single" w:color="auto" w:sz="4" w:space="0"/>
              <w:left w:val="single" w:color="auto" w:sz="4" w:space="0"/>
              <w:bottom w:val="single" w:color="auto" w:sz="4" w:space="0"/>
              <w:right w:val="single" w:color="auto" w:sz="4" w:space="0"/>
            </w:tcBorders>
            <w:vAlign w:val="center"/>
          </w:tcPr>
          <w:p>
            <w:pPr>
              <w:rPr>
                <w:rFonts w:ascii="宋体"/>
                <w:bCs/>
                <w:sz w:val="21"/>
                <w:szCs w:val="21"/>
              </w:rPr>
            </w:pPr>
            <w:r>
              <w:rPr>
                <w:rFonts w:hint="eastAsia" w:ascii="宋体"/>
                <w:bCs/>
                <w:sz w:val="21"/>
                <w:szCs w:val="21"/>
              </w:rPr>
              <w:t>根据投标人提供的水电布置图可行性，所采用的材料、选用</w:t>
            </w:r>
            <w:r>
              <w:rPr>
                <w:rFonts w:hint="eastAsia" w:ascii="宋体" w:hAnsi="宋体" w:cs="宋体"/>
                <w:sz w:val="21"/>
                <w:szCs w:val="21"/>
              </w:rPr>
              <w:t>空调</w:t>
            </w:r>
            <w:r>
              <w:rPr>
                <w:rFonts w:hint="eastAsia" w:ascii="宋体"/>
                <w:bCs/>
                <w:sz w:val="21"/>
                <w:szCs w:val="21"/>
              </w:rPr>
              <w:t>设备的适用性、品牌知名度等综合打分。</w:t>
            </w:r>
          </w:p>
          <w:p>
            <w:pPr>
              <w:rPr>
                <w:rFonts w:asciiTheme="minorEastAsia" w:hAnsiTheme="minorEastAsia" w:eastAsiaTheme="minorEastAsia"/>
                <w:sz w:val="21"/>
                <w:szCs w:val="21"/>
              </w:rPr>
            </w:pPr>
            <w:r>
              <w:rPr>
                <w:rFonts w:hint="eastAsia" w:cs="宋体" w:asciiTheme="minorEastAsia" w:hAnsiTheme="minorEastAsia" w:eastAsiaTheme="minorEastAsia"/>
                <w:sz w:val="21"/>
                <w:szCs w:val="21"/>
              </w:rPr>
              <w:t>一档：7～5分；二档：4.5～2.5分；三档：2～1分。</w:t>
            </w: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68"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8</w:t>
            </w:r>
          </w:p>
        </w:tc>
        <w:tc>
          <w:tcPr>
            <w:tcW w:w="2503"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项目组织实施方案</w:t>
            </w:r>
          </w:p>
        </w:tc>
        <w:tc>
          <w:tcPr>
            <w:tcW w:w="5714" w:type="dxa"/>
            <w:tcBorders>
              <w:top w:val="single" w:color="auto" w:sz="4" w:space="0"/>
              <w:left w:val="single" w:color="auto" w:sz="4" w:space="0"/>
              <w:bottom w:val="single" w:color="auto" w:sz="4" w:space="0"/>
              <w:right w:val="single" w:color="auto" w:sz="4" w:space="0"/>
            </w:tcBorders>
            <w:vAlign w:val="center"/>
          </w:tcPr>
          <w:p>
            <w:pPr>
              <w:pStyle w:val="32"/>
              <w:ind w:left="0" w:leftChars="0"/>
              <w:rPr>
                <w:rFonts w:ascii="宋体"/>
                <w:bCs/>
                <w:sz w:val="21"/>
                <w:szCs w:val="21"/>
              </w:rPr>
            </w:pPr>
            <w:r>
              <w:rPr>
                <w:rFonts w:hint="eastAsia" w:ascii="宋体"/>
                <w:bCs/>
                <w:sz w:val="21"/>
                <w:szCs w:val="21"/>
              </w:rPr>
              <w:t>根据投标人项目组织实施方案（包括项目工期、确保项目供货和产品质量的措施或方案、项目实施进度安排、景区环境保护措施、项目实施人员及实施人员的社保证明等）的科学性、合理性等综合比较评分：</w:t>
            </w:r>
          </w:p>
          <w:p>
            <w:pPr>
              <w:pStyle w:val="32"/>
              <w:ind w:left="0" w:leftChars="0"/>
              <w:rPr>
                <w:rFonts w:ascii="宋体" w:hAnsi="宋体" w:cs="宋体"/>
                <w:kern w:val="0"/>
                <w:sz w:val="21"/>
                <w:szCs w:val="21"/>
              </w:rPr>
            </w:pPr>
            <w:r>
              <w:rPr>
                <w:rFonts w:hint="eastAsia" w:ascii="宋体" w:hAnsi="宋体" w:cs="宋体"/>
                <w:kern w:val="0"/>
                <w:sz w:val="21"/>
                <w:szCs w:val="21"/>
              </w:rPr>
              <w:t>一档：10～6.1分；二档：6～3.1分；三档：3～0分。</w:t>
            </w:r>
          </w:p>
        </w:tc>
        <w:tc>
          <w:tcPr>
            <w:tcW w:w="1045"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Cs/>
                <w:color w:val="C00000"/>
                <w:sz w:val="21"/>
                <w:szCs w:val="21"/>
              </w:rPr>
            </w:pPr>
            <w:r>
              <w:rPr>
                <w:rFonts w:hint="eastAsia" w:ascii="宋体" w:hAnsi="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936"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9</w:t>
            </w:r>
          </w:p>
        </w:tc>
        <w:tc>
          <w:tcPr>
            <w:tcW w:w="2503"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安全施工措施</w:t>
            </w:r>
          </w:p>
        </w:tc>
        <w:tc>
          <w:tcPr>
            <w:tcW w:w="5714" w:type="dxa"/>
            <w:tcBorders>
              <w:top w:val="single" w:color="auto" w:sz="4" w:space="0"/>
              <w:left w:val="single" w:color="auto" w:sz="4" w:space="0"/>
              <w:bottom w:val="single" w:color="auto" w:sz="4" w:space="0"/>
              <w:right w:val="single" w:color="auto" w:sz="4" w:space="0"/>
            </w:tcBorders>
            <w:vAlign w:val="center"/>
          </w:tcPr>
          <w:p>
            <w:pPr>
              <w:pStyle w:val="32"/>
              <w:ind w:left="0" w:leftChars="0"/>
              <w:rPr>
                <w:rFonts w:ascii="宋体"/>
                <w:bCs/>
                <w:sz w:val="21"/>
                <w:szCs w:val="21"/>
              </w:rPr>
            </w:pPr>
            <w:r>
              <w:rPr>
                <w:rFonts w:hint="eastAsia" w:ascii="宋体" w:hAnsi="宋体"/>
                <w:sz w:val="21"/>
                <w:szCs w:val="21"/>
              </w:rPr>
              <w:t>按其安全措施、紧急事件防范预案可行性等方面</w:t>
            </w:r>
            <w:r>
              <w:rPr>
                <w:rFonts w:hint="eastAsia" w:ascii="宋体"/>
                <w:bCs/>
                <w:sz w:val="21"/>
                <w:szCs w:val="21"/>
              </w:rPr>
              <w:t>合理性等综合比较评分：</w:t>
            </w:r>
          </w:p>
          <w:p>
            <w:pPr>
              <w:pStyle w:val="32"/>
              <w:ind w:left="0" w:leftChars="0"/>
              <w:rPr>
                <w:rFonts w:ascii="宋体" w:hAnsi="宋体" w:cs="宋体"/>
                <w:kern w:val="0"/>
                <w:sz w:val="21"/>
                <w:szCs w:val="21"/>
              </w:rPr>
            </w:pPr>
            <w:r>
              <w:rPr>
                <w:rFonts w:hint="eastAsia" w:cs="宋体" w:asciiTheme="minorEastAsia" w:hAnsiTheme="minorEastAsia" w:eastAsiaTheme="minorEastAsia"/>
                <w:sz w:val="21"/>
                <w:szCs w:val="21"/>
              </w:rPr>
              <w:t>一档：5～4分；二档：3.5～2.5分；三档：2～1分。</w:t>
            </w:r>
          </w:p>
        </w:tc>
        <w:tc>
          <w:tcPr>
            <w:tcW w:w="1045"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89" w:hRule="atLeast"/>
          <w:jc w:val="center"/>
        </w:trPr>
        <w:tc>
          <w:tcPr>
            <w:tcW w:w="785" w:type="dxa"/>
            <w:tcBorders>
              <w:top w:val="single" w:color="auto" w:sz="4" w:space="0"/>
              <w:left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10</w:t>
            </w:r>
          </w:p>
        </w:tc>
        <w:tc>
          <w:tcPr>
            <w:tcW w:w="2503" w:type="dxa"/>
            <w:tcBorders>
              <w:top w:val="single" w:color="auto" w:sz="4" w:space="0"/>
              <w:left w:val="single" w:color="auto" w:sz="4" w:space="0"/>
              <w:right w:val="single" w:color="auto" w:sz="4" w:space="0"/>
            </w:tcBorders>
            <w:vAlign w:val="center"/>
          </w:tcPr>
          <w:p>
            <w:pPr>
              <w:pStyle w:val="88"/>
              <w:spacing w:line="240" w:lineRule="auto"/>
              <w:ind w:firstLine="199" w:firstLineChars="95"/>
              <w:rPr>
                <w:rFonts w:cs="宋体"/>
                <w:sz w:val="21"/>
                <w:szCs w:val="21"/>
              </w:rPr>
            </w:pPr>
            <w:r>
              <w:rPr>
                <w:rFonts w:hint="eastAsia" w:cs="宋体"/>
                <w:sz w:val="21"/>
                <w:szCs w:val="21"/>
              </w:rPr>
              <w:t>木屋制作安装工艺</w:t>
            </w:r>
          </w:p>
        </w:tc>
        <w:tc>
          <w:tcPr>
            <w:tcW w:w="5714" w:type="dxa"/>
            <w:tcBorders>
              <w:top w:val="single" w:color="auto" w:sz="4" w:space="0"/>
              <w:left w:val="single" w:color="auto" w:sz="4" w:space="0"/>
              <w:bottom w:val="single" w:color="auto" w:sz="4" w:space="0"/>
              <w:right w:val="single" w:color="auto" w:sz="4" w:space="0"/>
            </w:tcBorders>
            <w:vAlign w:val="center"/>
          </w:tcPr>
          <w:p>
            <w:pPr>
              <w:pStyle w:val="88"/>
              <w:spacing w:line="240" w:lineRule="auto"/>
              <w:ind w:firstLine="0" w:firstLineChars="0"/>
              <w:rPr>
                <w:rFonts w:cs="宋体"/>
                <w:sz w:val="21"/>
                <w:szCs w:val="21"/>
              </w:rPr>
            </w:pPr>
            <w:r>
              <w:rPr>
                <w:rFonts w:hint="eastAsia" w:cs="宋体"/>
                <w:sz w:val="21"/>
                <w:szCs w:val="21"/>
              </w:rPr>
              <w:t>针对本项目木屋制作安装工艺，</w:t>
            </w:r>
            <w:r>
              <w:rPr>
                <w:rFonts w:hint="eastAsia"/>
                <w:sz w:val="21"/>
                <w:szCs w:val="21"/>
              </w:rPr>
              <w:t>由评标委员会专家横向比较酌情打分。</w:t>
            </w:r>
          </w:p>
          <w:p>
            <w:pPr>
              <w:pStyle w:val="88"/>
              <w:spacing w:line="240" w:lineRule="auto"/>
              <w:ind w:firstLine="0" w:firstLineChars="0"/>
              <w:rPr>
                <w:rFonts w:cs="宋体"/>
                <w:sz w:val="21"/>
                <w:szCs w:val="21"/>
              </w:rPr>
            </w:pPr>
            <w:r>
              <w:rPr>
                <w:rFonts w:hint="eastAsia" w:cs="宋体"/>
                <w:sz w:val="21"/>
                <w:szCs w:val="21"/>
              </w:rPr>
              <w:t>一档：5～4分；二档：3.5～2.5分；三档：2～1分。</w:t>
            </w:r>
          </w:p>
        </w:tc>
        <w:tc>
          <w:tcPr>
            <w:tcW w:w="1045"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hAnsi="宋体" w:cs="宋体"/>
                <w:kern w:val="0"/>
                <w:sz w:val="21"/>
                <w:szCs w:val="21"/>
              </w:rPr>
            </w:pPr>
            <w:r>
              <w:rPr>
                <w:rFonts w:hint="eastAsia" w:ascii="宋体" w:hAnsi="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11</w:t>
            </w:r>
          </w:p>
        </w:tc>
        <w:tc>
          <w:tcPr>
            <w:tcW w:w="2503"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bCs/>
                <w:sz w:val="21"/>
                <w:szCs w:val="21"/>
              </w:rPr>
            </w:pPr>
            <w:r>
              <w:rPr>
                <w:rFonts w:hint="eastAsia" w:ascii="宋体"/>
                <w:bCs/>
                <w:sz w:val="21"/>
                <w:szCs w:val="21"/>
              </w:rPr>
              <w:t>售后服务的措施及承诺</w:t>
            </w:r>
          </w:p>
        </w:tc>
        <w:tc>
          <w:tcPr>
            <w:tcW w:w="5714" w:type="dxa"/>
            <w:tcBorders>
              <w:top w:val="single" w:color="auto" w:sz="4" w:space="0"/>
              <w:left w:val="single" w:color="auto" w:sz="4" w:space="0"/>
              <w:right w:val="single" w:color="auto" w:sz="4" w:space="0"/>
            </w:tcBorders>
            <w:vAlign w:val="center"/>
          </w:tcPr>
          <w:p>
            <w:pPr>
              <w:rPr>
                <w:rFonts w:ascii="宋体" w:hAnsi="宋体" w:cs="宋体"/>
                <w:kern w:val="0"/>
                <w:sz w:val="21"/>
                <w:szCs w:val="21"/>
              </w:rPr>
            </w:pPr>
            <w:r>
              <w:rPr>
                <w:rFonts w:hint="eastAsia" w:ascii="宋体"/>
                <w:bCs/>
                <w:sz w:val="21"/>
                <w:szCs w:val="21"/>
              </w:rPr>
              <w:t>根据投标人的售后服务措施及承诺（含质保期限、售后措施、服务网点等）等酌情评分：0-5分。</w:t>
            </w:r>
          </w:p>
        </w:tc>
        <w:tc>
          <w:tcPr>
            <w:tcW w:w="1045" w:type="dxa"/>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hAnsi="宋体" w:cs="宋体"/>
                <w:kern w:val="0"/>
                <w:sz w:val="21"/>
                <w:szCs w:val="21"/>
              </w:rPr>
            </w:pPr>
            <w:r>
              <w:rPr>
                <w:rFonts w:hint="eastAsia" w:ascii="宋体" w:hAnsi="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Cs/>
                <w:sz w:val="21"/>
                <w:szCs w:val="21"/>
              </w:rPr>
            </w:pPr>
            <w:r>
              <w:rPr>
                <w:rFonts w:hint="eastAsia" w:ascii="宋体" w:hAnsi="宋体"/>
                <w:b/>
                <w:sz w:val="21"/>
                <w:szCs w:val="21"/>
              </w:rPr>
              <w:t>备注</w:t>
            </w:r>
          </w:p>
        </w:tc>
        <w:tc>
          <w:tcPr>
            <w:tcW w:w="9262" w:type="dxa"/>
            <w:gridSpan w:val="3"/>
            <w:tcBorders>
              <w:top w:val="single" w:color="auto" w:sz="4" w:space="0"/>
              <w:left w:val="single" w:color="auto" w:sz="4" w:space="0"/>
              <w:bottom w:val="single" w:color="auto" w:sz="4" w:space="0"/>
              <w:right w:val="single" w:color="auto" w:sz="4" w:space="0"/>
            </w:tcBorders>
            <w:vAlign w:val="center"/>
          </w:tcPr>
          <w:p>
            <w:pPr>
              <w:pStyle w:val="32"/>
              <w:ind w:left="0" w:leftChars="0"/>
              <w:jc w:val="center"/>
              <w:rPr>
                <w:rFonts w:ascii="宋体" w:hAnsi="宋体" w:cs="宋体"/>
                <w:kern w:val="0"/>
                <w:sz w:val="21"/>
                <w:szCs w:val="21"/>
              </w:rPr>
            </w:pPr>
            <w:r>
              <w:rPr>
                <w:rFonts w:hint="eastAsia" w:ascii="宋体" w:hAnsi="宋体" w:cs="宋体"/>
                <w:kern w:val="0"/>
                <w:sz w:val="21"/>
                <w:szCs w:val="21"/>
              </w:rPr>
              <w:t>评委打分小数点后保留一位</w:t>
            </w:r>
          </w:p>
        </w:tc>
      </w:tr>
    </w:tbl>
    <w:p>
      <w:pPr>
        <w:autoSpaceDE w:val="0"/>
        <w:autoSpaceDN w:val="0"/>
        <w:adjustRightInd w:val="0"/>
        <w:jc w:val="center"/>
        <w:outlineLvl w:val="0"/>
        <w:rPr>
          <w:b/>
          <w:color w:val="000000"/>
          <w:szCs w:val="36"/>
        </w:rPr>
      </w:pPr>
    </w:p>
    <w:p>
      <w:pPr>
        <w:pStyle w:val="25"/>
        <w:spacing w:line="240" w:lineRule="auto"/>
        <w:ind w:left="720"/>
        <w:rPr>
          <w:rFonts w:ascii="宋体" w:hAnsi="宋体"/>
          <w:sz w:val="21"/>
          <w:szCs w:val="21"/>
        </w:rPr>
      </w:pPr>
    </w:p>
    <w:p>
      <w:pPr>
        <w:autoSpaceDE w:val="0"/>
        <w:autoSpaceDN w:val="0"/>
        <w:adjustRightInd w:val="0"/>
        <w:jc w:val="center"/>
        <w:outlineLvl w:val="0"/>
        <w:rPr>
          <w:b/>
          <w:color w:val="000000"/>
          <w:szCs w:val="36"/>
        </w:rPr>
      </w:pPr>
    </w:p>
    <w:p>
      <w:pPr>
        <w:autoSpaceDE w:val="0"/>
        <w:autoSpaceDN w:val="0"/>
        <w:adjustRightInd w:val="0"/>
        <w:jc w:val="center"/>
        <w:outlineLvl w:val="0"/>
        <w:rPr>
          <w:rFonts w:ascii="宋体" w:hAnsi="宋体"/>
          <w:b/>
          <w:color w:val="000000"/>
          <w:szCs w:val="36"/>
          <w:lang w:val="zh-CN"/>
        </w:rPr>
      </w:pPr>
      <w:r>
        <w:rPr>
          <w:rFonts w:hint="eastAsia"/>
          <w:b/>
          <w:color w:val="000000"/>
          <w:szCs w:val="36"/>
        </w:rPr>
        <w:br w:type="page"/>
      </w:r>
      <w:r>
        <w:rPr>
          <w:rFonts w:hint="eastAsia"/>
          <w:b/>
          <w:color w:val="000000"/>
          <w:szCs w:val="36"/>
        </w:rPr>
        <w:t>第五部分</w:t>
      </w:r>
      <w:r>
        <w:rPr>
          <w:b/>
          <w:color w:val="000000"/>
          <w:szCs w:val="36"/>
        </w:rPr>
        <w:t xml:space="preserve"> </w:t>
      </w:r>
      <w:bookmarkEnd w:id="298"/>
      <w:r>
        <w:rPr>
          <w:rFonts w:hint="eastAsia"/>
          <w:b/>
          <w:color w:val="000000"/>
          <w:szCs w:val="36"/>
        </w:rPr>
        <w:t>拟签订的合同文本</w:t>
      </w:r>
    </w:p>
    <w:p>
      <w:pPr>
        <w:pStyle w:val="23"/>
        <w:snapToGrid w:val="0"/>
        <w:spacing w:line="312" w:lineRule="auto"/>
        <w:rPr>
          <w:rFonts w:hAnsi="宋体" w:cs="宋体"/>
          <w:szCs w:val="21"/>
        </w:rPr>
      </w:pPr>
    </w:p>
    <w:p>
      <w:pPr>
        <w:pStyle w:val="23"/>
        <w:snapToGrid w:val="0"/>
        <w:spacing w:line="360" w:lineRule="auto"/>
        <w:rPr>
          <w:rFonts w:hAnsi="宋体" w:cs="宋体"/>
          <w:szCs w:val="21"/>
        </w:rPr>
      </w:pPr>
      <w:r>
        <w:rPr>
          <w:rFonts w:hint="eastAsia" w:hAnsi="宋体" w:cs="宋体"/>
          <w:szCs w:val="21"/>
        </w:rPr>
        <w:t>甲方： 采购人</w:t>
      </w:r>
    </w:p>
    <w:p>
      <w:pPr>
        <w:pStyle w:val="23"/>
        <w:snapToGrid w:val="0"/>
        <w:spacing w:line="360" w:lineRule="auto"/>
        <w:rPr>
          <w:rFonts w:hAnsi="宋体" w:cs="宋体"/>
          <w:szCs w:val="21"/>
        </w:rPr>
      </w:pPr>
      <w:r>
        <w:rPr>
          <w:rFonts w:hint="eastAsia" w:hAnsi="宋体" w:cs="宋体"/>
          <w:szCs w:val="21"/>
        </w:rPr>
        <w:t>乙方：中标供应商</w:t>
      </w:r>
    </w:p>
    <w:p>
      <w:pPr>
        <w:pStyle w:val="23"/>
        <w:snapToGrid w:val="0"/>
        <w:spacing w:line="360" w:lineRule="auto"/>
        <w:ind w:firstLine="561"/>
        <w:rPr>
          <w:rFonts w:hAnsi="宋体" w:cs="宋体"/>
          <w:szCs w:val="21"/>
        </w:rPr>
      </w:pPr>
      <w:r>
        <w:rPr>
          <w:rFonts w:hint="eastAsia" w:hAnsi="宋体" w:cs="宋体"/>
          <w:szCs w:val="21"/>
        </w:rPr>
        <w:t xml:space="preserve">   甲、乙双方根据</w:t>
      </w:r>
      <w:r>
        <w:rPr>
          <w:rFonts w:hint="eastAsia" w:hAnsi="宋体" w:cs="宋体"/>
          <w:szCs w:val="21"/>
          <w:u w:val="single"/>
        </w:rPr>
        <w:t xml:space="preserve">                        的</w:t>
      </w:r>
      <w:r>
        <w:rPr>
          <w:rFonts w:hint="eastAsia" w:hAnsi="宋体" w:cs="宋体"/>
          <w:szCs w:val="21"/>
        </w:rPr>
        <w:t>结果，依照合同法律规定,特签署本合同。</w:t>
      </w:r>
    </w:p>
    <w:p>
      <w:pPr>
        <w:pStyle w:val="23"/>
        <w:snapToGrid w:val="0"/>
        <w:spacing w:line="360" w:lineRule="auto"/>
        <w:rPr>
          <w:rFonts w:hAnsi="宋体" w:cs="宋体"/>
          <w:szCs w:val="21"/>
        </w:rPr>
      </w:pPr>
      <w:r>
        <w:rPr>
          <w:rFonts w:hint="eastAsia" w:hAnsi="宋体" w:cs="宋体"/>
          <w:szCs w:val="21"/>
        </w:rPr>
        <w:t>一、货物内容</w:t>
      </w:r>
    </w:p>
    <w:p>
      <w:pPr>
        <w:pStyle w:val="23"/>
        <w:snapToGrid w:val="0"/>
        <w:spacing w:line="360" w:lineRule="auto"/>
        <w:ind w:firstLine="420" w:firstLineChars="200"/>
        <w:rPr>
          <w:rFonts w:hAnsi="宋体" w:cs="宋体"/>
          <w:szCs w:val="21"/>
        </w:rPr>
      </w:pPr>
      <w:r>
        <w:rPr>
          <w:rFonts w:hint="eastAsia" w:hAnsi="宋体" w:cs="宋体"/>
          <w:szCs w:val="21"/>
        </w:rPr>
        <w:t>1. 货物名称：</w:t>
      </w:r>
    </w:p>
    <w:p>
      <w:pPr>
        <w:pStyle w:val="23"/>
        <w:snapToGrid w:val="0"/>
        <w:spacing w:line="360" w:lineRule="auto"/>
        <w:ind w:firstLine="420" w:firstLineChars="200"/>
        <w:rPr>
          <w:rFonts w:hAnsi="宋体"/>
          <w:sz w:val="24"/>
        </w:rPr>
      </w:pPr>
      <w:r>
        <w:rPr>
          <w:rFonts w:hint="eastAsia" w:hAnsi="宋体" w:cs="宋体"/>
          <w:szCs w:val="21"/>
        </w:rPr>
        <w:t>2. 型号规格：</w:t>
      </w:r>
    </w:p>
    <w:tbl>
      <w:tblPr>
        <w:tblStyle w:val="39"/>
        <w:tblW w:w="83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182"/>
        <w:gridCol w:w="992"/>
        <w:gridCol w:w="1276"/>
        <w:gridCol w:w="2092"/>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26" w:type="dxa"/>
            <w:vAlign w:val="center"/>
          </w:tcPr>
          <w:p>
            <w:pPr>
              <w:snapToGrid w:val="0"/>
              <w:jc w:val="center"/>
              <w:rPr>
                <w:rFonts w:ascii="宋体" w:hAnsi="宋体"/>
                <w:sz w:val="21"/>
                <w:szCs w:val="21"/>
              </w:rPr>
            </w:pPr>
            <w:r>
              <w:rPr>
                <w:rFonts w:hint="eastAsia" w:ascii="宋体" w:hAnsi="宋体"/>
                <w:sz w:val="21"/>
                <w:szCs w:val="21"/>
              </w:rPr>
              <w:t>序号</w:t>
            </w:r>
          </w:p>
        </w:tc>
        <w:tc>
          <w:tcPr>
            <w:tcW w:w="2182" w:type="dxa"/>
            <w:vAlign w:val="center"/>
          </w:tcPr>
          <w:p>
            <w:pPr>
              <w:snapToGrid w:val="0"/>
              <w:jc w:val="center"/>
              <w:rPr>
                <w:rFonts w:ascii="宋体" w:hAnsi="宋体"/>
                <w:sz w:val="21"/>
                <w:szCs w:val="21"/>
              </w:rPr>
            </w:pPr>
            <w:r>
              <w:rPr>
                <w:rFonts w:hint="eastAsia" w:ascii="宋体" w:hAnsi="宋体"/>
                <w:sz w:val="21"/>
                <w:szCs w:val="21"/>
              </w:rPr>
              <w:t>采购内容</w:t>
            </w:r>
          </w:p>
        </w:tc>
        <w:tc>
          <w:tcPr>
            <w:tcW w:w="992" w:type="dxa"/>
            <w:vAlign w:val="center"/>
          </w:tcPr>
          <w:p>
            <w:pPr>
              <w:snapToGrid w:val="0"/>
              <w:jc w:val="center"/>
              <w:rPr>
                <w:rFonts w:ascii="宋体" w:hAnsi="宋体"/>
                <w:sz w:val="21"/>
                <w:szCs w:val="21"/>
              </w:rPr>
            </w:pPr>
            <w:r>
              <w:rPr>
                <w:rFonts w:hint="eastAsia" w:ascii="宋体" w:hAnsi="宋体"/>
                <w:sz w:val="21"/>
                <w:szCs w:val="21"/>
              </w:rPr>
              <w:t>数量</w:t>
            </w:r>
          </w:p>
        </w:tc>
        <w:tc>
          <w:tcPr>
            <w:tcW w:w="1276" w:type="dxa"/>
            <w:vAlign w:val="center"/>
          </w:tcPr>
          <w:p>
            <w:pPr>
              <w:snapToGrid w:val="0"/>
              <w:jc w:val="center"/>
              <w:rPr>
                <w:rFonts w:ascii="宋体" w:hAnsi="宋体"/>
                <w:sz w:val="21"/>
                <w:szCs w:val="21"/>
              </w:rPr>
            </w:pPr>
            <w:r>
              <w:rPr>
                <w:rFonts w:hint="eastAsia" w:ascii="宋体" w:hAnsi="宋体"/>
                <w:sz w:val="21"/>
                <w:szCs w:val="21"/>
              </w:rPr>
              <w:t>单位</w:t>
            </w:r>
          </w:p>
        </w:tc>
        <w:tc>
          <w:tcPr>
            <w:tcW w:w="2092" w:type="dxa"/>
            <w:vAlign w:val="center"/>
          </w:tcPr>
          <w:p>
            <w:pPr>
              <w:snapToGrid w:val="0"/>
              <w:jc w:val="center"/>
              <w:rPr>
                <w:rFonts w:ascii="宋体" w:hAnsi="宋体"/>
                <w:sz w:val="21"/>
                <w:szCs w:val="21"/>
              </w:rPr>
            </w:pPr>
            <w:r>
              <w:rPr>
                <w:rFonts w:hint="eastAsia" w:ascii="宋体" w:hAnsi="宋体"/>
                <w:sz w:val="21"/>
                <w:szCs w:val="21"/>
              </w:rPr>
              <w:t>单价：元/平方米</w:t>
            </w:r>
          </w:p>
        </w:tc>
        <w:tc>
          <w:tcPr>
            <w:tcW w:w="1051" w:type="dxa"/>
            <w:vAlign w:val="center"/>
          </w:tcPr>
          <w:p>
            <w:pPr>
              <w:snapToGrid w:val="0"/>
              <w:jc w:val="center"/>
              <w:rPr>
                <w:rFonts w:ascii="宋体" w:hAns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26" w:type="dxa"/>
            <w:vAlign w:val="center"/>
          </w:tcPr>
          <w:p>
            <w:pPr>
              <w:snapToGrid w:val="0"/>
              <w:jc w:val="center"/>
              <w:rPr>
                <w:rFonts w:ascii="宋体" w:hAnsi="宋体"/>
                <w:bCs/>
                <w:sz w:val="21"/>
                <w:szCs w:val="21"/>
              </w:rPr>
            </w:pPr>
            <w:r>
              <w:rPr>
                <w:rFonts w:hint="eastAsia" w:ascii="宋体" w:hAnsi="宋体"/>
                <w:bCs/>
                <w:sz w:val="21"/>
                <w:szCs w:val="21"/>
              </w:rPr>
              <w:t>1</w:t>
            </w:r>
          </w:p>
        </w:tc>
        <w:tc>
          <w:tcPr>
            <w:tcW w:w="218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木屋A</w:t>
            </w:r>
          </w:p>
        </w:tc>
        <w:tc>
          <w:tcPr>
            <w:tcW w:w="992" w:type="dxa"/>
            <w:vAlign w:val="center"/>
          </w:tcPr>
          <w:p>
            <w:pPr>
              <w:snapToGrid w:val="0"/>
              <w:jc w:val="center"/>
              <w:rPr>
                <w:rFonts w:ascii="宋体" w:hAnsi="宋体"/>
                <w:bCs/>
                <w:sz w:val="21"/>
                <w:szCs w:val="21"/>
              </w:rPr>
            </w:pPr>
            <w:r>
              <w:rPr>
                <w:rFonts w:hint="eastAsia" w:ascii="宋体" w:hAnsi="宋体"/>
                <w:bCs/>
                <w:sz w:val="21"/>
                <w:szCs w:val="21"/>
              </w:rPr>
              <w:t>80</w:t>
            </w:r>
          </w:p>
        </w:tc>
        <w:tc>
          <w:tcPr>
            <w:tcW w:w="1276" w:type="dxa"/>
            <w:vAlign w:val="center"/>
          </w:tcPr>
          <w:p>
            <w:pPr>
              <w:snapToGrid w:val="0"/>
              <w:jc w:val="center"/>
              <w:rPr>
                <w:rFonts w:ascii="宋体" w:hAnsi="宋体"/>
                <w:bCs/>
                <w:sz w:val="21"/>
                <w:szCs w:val="21"/>
              </w:rPr>
            </w:pPr>
            <w:r>
              <w:rPr>
                <w:rFonts w:hint="eastAsia" w:ascii="宋体" w:hAnsi="宋体"/>
                <w:bCs/>
                <w:sz w:val="21"/>
                <w:szCs w:val="21"/>
              </w:rPr>
              <w:t>平方米</w:t>
            </w:r>
          </w:p>
        </w:tc>
        <w:tc>
          <w:tcPr>
            <w:tcW w:w="2092" w:type="dxa"/>
            <w:vAlign w:val="center"/>
          </w:tcPr>
          <w:p>
            <w:pPr>
              <w:snapToGrid w:val="0"/>
              <w:spacing w:beforeLines="50"/>
              <w:jc w:val="center"/>
              <w:rPr>
                <w:rFonts w:ascii="宋体" w:hAnsi="宋体"/>
                <w:sz w:val="21"/>
                <w:szCs w:val="21"/>
              </w:rPr>
            </w:pPr>
          </w:p>
        </w:tc>
        <w:tc>
          <w:tcPr>
            <w:tcW w:w="1051" w:type="dxa"/>
            <w:vAlign w:val="center"/>
          </w:tcPr>
          <w:p>
            <w:pPr>
              <w:snapToGrid w:val="0"/>
              <w:jc w:val="center"/>
              <w:rPr>
                <w:rFonts w:ascii="宋体" w:hAnsi="宋体"/>
                <w:sz w:val="21"/>
                <w:szCs w:val="21"/>
              </w:rPr>
            </w:pPr>
            <w:r>
              <w:rPr>
                <w:rFonts w:hint="eastAsia" w:ascii="宋体" w:hAnsi="宋体"/>
                <w:bCs/>
                <w:sz w:val="21"/>
                <w:szCs w:val="21"/>
              </w:rPr>
              <w:t>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26" w:type="dxa"/>
            <w:vAlign w:val="center"/>
          </w:tcPr>
          <w:p>
            <w:pPr>
              <w:snapToGrid w:val="0"/>
              <w:jc w:val="center"/>
              <w:rPr>
                <w:rFonts w:ascii="宋体" w:hAnsi="宋体"/>
                <w:sz w:val="21"/>
                <w:szCs w:val="21"/>
              </w:rPr>
            </w:pPr>
            <w:r>
              <w:rPr>
                <w:rFonts w:hint="eastAsia" w:ascii="宋体" w:hAnsi="宋体"/>
                <w:sz w:val="21"/>
                <w:szCs w:val="21"/>
              </w:rPr>
              <w:t>2</w:t>
            </w:r>
          </w:p>
        </w:tc>
        <w:tc>
          <w:tcPr>
            <w:tcW w:w="218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木屋B</w:t>
            </w:r>
          </w:p>
        </w:tc>
        <w:tc>
          <w:tcPr>
            <w:tcW w:w="992" w:type="dxa"/>
            <w:vAlign w:val="center"/>
          </w:tcPr>
          <w:p>
            <w:pPr>
              <w:spacing w:line="500" w:lineRule="exact"/>
              <w:jc w:val="center"/>
              <w:rPr>
                <w:rFonts w:ascii="宋体" w:hAnsi="宋体"/>
                <w:sz w:val="21"/>
                <w:szCs w:val="21"/>
              </w:rPr>
            </w:pPr>
            <w:r>
              <w:rPr>
                <w:rFonts w:hint="eastAsia" w:ascii="宋体" w:hAnsi="宋体"/>
                <w:sz w:val="21"/>
                <w:szCs w:val="21"/>
              </w:rPr>
              <w:t>27.5</w:t>
            </w:r>
          </w:p>
        </w:tc>
        <w:tc>
          <w:tcPr>
            <w:tcW w:w="1276" w:type="dxa"/>
            <w:vAlign w:val="center"/>
          </w:tcPr>
          <w:p>
            <w:pPr>
              <w:spacing w:line="500" w:lineRule="exact"/>
              <w:jc w:val="center"/>
              <w:rPr>
                <w:rFonts w:ascii="宋体" w:hAnsi="宋体"/>
                <w:sz w:val="21"/>
                <w:szCs w:val="21"/>
              </w:rPr>
            </w:pPr>
            <w:r>
              <w:rPr>
                <w:rFonts w:hint="eastAsia" w:ascii="宋体" w:hAnsi="宋体"/>
                <w:bCs/>
                <w:sz w:val="21"/>
                <w:szCs w:val="21"/>
              </w:rPr>
              <w:t>平方米</w:t>
            </w:r>
          </w:p>
        </w:tc>
        <w:tc>
          <w:tcPr>
            <w:tcW w:w="2092" w:type="dxa"/>
            <w:vAlign w:val="center"/>
          </w:tcPr>
          <w:p>
            <w:pPr>
              <w:snapToGrid w:val="0"/>
              <w:spacing w:beforeLines="50"/>
              <w:jc w:val="center"/>
              <w:rPr>
                <w:rFonts w:ascii="宋体" w:hAnsi="宋体"/>
                <w:sz w:val="21"/>
                <w:szCs w:val="21"/>
              </w:rPr>
            </w:pPr>
          </w:p>
        </w:tc>
        <w:tc>
          <w:tcPr>
            <w:tcW w:w="1051" w:type="dxa"/>
            <w:vAlign w:val="center"/>
          </w:tcPr>
          <w:p>
            <w:pPr>
              <w:snapToGrid w:val="0"/>
              <w:jc w:val="center"/>
              <w:rPr>
                <w:rFonts w:ascii="宋体" w:hAnsi="宋体"/>
                <w:sz w:val="21"/>
                <w:szCs w:val="21"/>
              </w:rPr>
            </w:pPr>
            <w:r>
              <w:rPr>
                <w:rFonts w:hint="eastAsia" w:ascii="宋体" w:hAnsi="宋体"/>
                <w:sz w:val="21"/>
                <w:szCs w:val="21"/>
              </w:rPr>
              <w:t>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26" w:type="dxa"/>
            <w:vAlign w:val="center"/>
          </w:tcPr>
          <w:p>
            <w:pPr>
              <w:snapToGrid w:val="0"/>
              <w:jc w:val="center"/>
              <w:rPr>
                <w:rFonts w:ascii="宋体" w:hAnsi="宋体"/>
                <w:sz w:val="21"/>
                <w:szCs w:val="21"/>
              </w:rPr>
            </w:pPr>
            <w:r>
              <w:rPr>
                <w:rFonts w:hint="eastAsia" w:ascii="宋体" w:hAnsi="宋体"/>
                <w:sz w:val="21"/>
                <w:szCs w:val="21"/>
              </w:rPr>
              <w:t>3</w:t>
            </w:r>
          </w:p>
        </w:tc>
        <w:tc>
          <w:tcPr>
            <w:tcW w:w="218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木屋C</w:t>
            </w:r>
          </w:p>
        </w:tc>
        <w:tc>
          <w:tcPr>
            <w:tcW w:w="992" w:type="dxa"/>
            <w:vAlign w:val="center"/>
          </w:tcPr>
          <w:p>
            <w:pPr>
              <w:spacing w:line="500" w:lineRule="exact"/>
              <w:jc w:val="center"/>
              <w:rPr>
                <w:rFonts w:ascii="宋体" w:hAnsi="宋体"/>
                <w:sz w:val="21"/>
                <w:szCs w:val="21"/>
              </w:rPr>
            </w:pPr>
            <w:r>
              <w:rPr>
                <w:rFonts w:hint="eastAsia" w:ascii="宋体" w:hAnsi="宋体"/>
                <w:bCs/>
                <w:sz w:val="21"/>
                <w:szCs w:val="21"/>
              </w:rPr>
              <w:t>40</w:t>
            </w:r>
          </w:p>
        </w:tc>
        <w:tc>
          <w:tcPr>
            <w:tcW w:w="1276" w:type="dxa"/>
            <w:vAlign w:val="center"/>
          </w:tcPr>
          <w:p>
            <w:pPr>
              <w:spacing w:line="500" w:lineRule="exact"/>
              <w:jc w:val="center"/>
              <w:rPr>
                <w:rFonts w:ascii="宋体" w:hAnsi="宋体"/>
                <w:sz w:val="21"/>
                <w:szCs w:val="21"/>
              </w:rPr>
            </w:pPr>
            <w:r>
              <w:rPr>
                <w:rFonts w:hint="eastAsia" w:ascii="宋体" w:hAnsi="宋体"/>
                <w:bCs/>
                <w:sz w:val="21"/>
                <w:szCs w:val="21"/>
              </w:rPr>
              <w:t>平方米</w:t>
            </w:r>
          </w:p>
        </w:tc>
        <w:tc>
          <w:tcPr>
            <w:tcW w:w="2092" w:type="dxa"/>
            <w:vAlign w:val="center"/>
          </w:tcPr>
          <w:p>
            <w:pPr>
              <w:snapToGrid w:val="0"/>
              <w:spacing w:beforeLines="50"/>
              <w:jc w:val="center"/>
              <w:rPr>
                <w:rFonts w:ascii="宋体" w:hAnsi="宋体"/>
                <w:sz w:val="21"/>
                <w:szCs w:val="21"/>
              </w:rPr>
            </w:pPr>
          </w:p>
        </w:tc>
        <w:tc>
          <w:tcPr>
            <w:tcW w:w="1051" w:type="dxa"/>
            <w:vAlign w:val="center"/>
          </w:tcPr>
          <w:p>
            <w:pPr>
              <w:snapToGrid w:val="0"/>
              <w:jc w:val="center"/>
              <w:rPr>
                <w:rFonts w:ascii="宋体" w:hAnsi="宋体"/>
                <w:sz w:val="21"/>
                <w:szCs w:val="21"/>
              </w:rPr>
            </w:pPr>
            <w:r>
              <w:rPr>
                <w:rFonts w:hint="eastAsia" w:ascii="宋体" w:hAnsi="宋体"/>
                <w:bCs/>
                <w:sz w:val="21"/>
                <w:szCs w:val="21"/>
              </w:rPr>
              <w:t>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26" w:type="dxa"/>
            <w:vAlign w:val="center"/>
          </w:tcPr>
          <w:p>
            <w:pPr>
              <w:snapToGrid w:val="0"/>
              <w:jc w:val="center"/>
              <w:rPr>
                <w:rFonts w:ascii="宋体" w:hAnsi="宋体"/>
                <w:sz w:val="21"/>
                <w:szCs w:val="21"/>
              </w:rPr>
            </w:pPr>
            <w:r>
              <w:rPr>
                <w:rFonts w:hint="eastAsia" w:ascii="宋体" w:hAnsi="宋体"/>
                <w:sz w:val="21"/>
                <w:szCs w:val="21"/>
              </w:rPr>
              <w:t>4</w:t>
            </w:r>
          </w:p>
        </w:tc>
        <w:tc>
          <w:tcPr>
            <w:tcW w:w="218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木屋D</w:t>
            </w:r>
          </w:p>
        </w:tc>
        <w:tc>
          <w:tcPr>
            <w:tcW w:w="992" w:type="dxa"/>
            <w:vAlign w:val="center"/>
          </w:tcPr>
          <w:p>
            <w:pPr>
              <w:spacing w:line="500" w:lineRule="exact"/>
              <w:jc w:val="center"/>
              <w:rPr>
                <w:rFonts w:ascii="宋体" w:hAnsi="宋体"/>
                <w:sz w:val="21"/>
                <w:szCs w:val="21"/>
              </w:rPr>
            </w:pPr>
            <w:r>
              <w:rPr>
                <w:rFonts w:hint="eastAsia" w:ascii="宋体" w:hAnsi="宋体"/>
                <w:sz w:val="21"/>
                <w:szCs w:val="21"/>
              </w:rPr>
              <w:t>35</w:t>
            </w:r>
          </w:p>
        </w:tc>
        <w:tc>
          <w:tcPr>
            <w:tcW w:w="1276" w:type="dxa"/>
            <w:vAlign w:val="center"/>
          </w:tcPr>
          <w:p>
            <w:pPr>
              <w:spacing w:line="500" w:lineRule="exact"/>
              <w:jc w:val="center"/>
              <w:rPr>
                <w:rFonts w:ascii="宋体" w:hAnsi="宋体"/>
                <w:sz w:val="21"/>
                <w:szCs w:val="21"/>
              </w:rPr>
            </w:pPr>
            <w:r>
              <w:rPr>
                <w:rFonts w:hint="eastAsia" w:ascii="宋体" w:hAnsi="宋体"/>
                <w:bCs/>
                <w:sz w:val="21"/>
                <w:szCs w:val="21"/>
              </w:rPr>
              <w:t>平方米</w:t>
            </w:r>
          </w:p>
        </w:tc>
        <w:tc>
          <w:tcPr>
            <w:tcW w:w="2092" w:type="dxa"/>
            <w:vAlign w:val="center"/>
          </w:tcPr>
          <w:p>
            <w:pPr>
              <w:snapToGrid w:val="0"/>
              <w:spacing w:beforeLines="50"/>
              <w:jc w:val="center"/>
              <w:rPr>
                <w:rFonts w:ascii="宋体" w:hAnsi="宋体"/>
                <w:sz w:val="21"/>
                <w:szCs w:val="21"/>
              </w:rPr>
            </w:pPr>
          </w:p>
        </w:tc>
        <w:tc>
          <w:tcPr>
            <w:tcW w:w="1051" w:type="dxa"/>
            <w:vAlign w:val="center"/>
          </w:tcPr>
          <w:p>
            <w:pPr>
              <w:snapToGrid w:val="0"/>
              <w:jc w:val="center"/>
              <w:rPr>
                <w:rFonts w:ascii="宋体" w:hAnsi="宋体"/>
                <w:sz w:val="21"/>
                <w:szCs w:val="21"/>
              </w:rPr>
            </w:pPr>
            <w:r>
              <w:rPr>
                <w:rFonts w:hint="eastAsia" w:ascii="宋体" w:hAnsi="宋体"/>
                <w:sz w:val="21"/>
                <w:szCs w:val="21"/>
              </w:rPr>
              <w:t>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0" w:hRule="atLeast"/>
          <w:jc w:val="center"/>
        </w:trPr>
        <w:tc>
          <w:tcPr>
            <w:tcW w:w="726" w:type="dxa"/>
            <w:vAlign w:val="center"/>
          </w:tcPr>
          <w:p>
            <w:pPr>
              <w:snapToGrid w:val="0"/>
              <w:jc w:val="center"/>
              <w:rPr>
                <w:rFonts w:ascii="宋体" w:hAnsi="宋体"/>
                <w:sz w:val="21"/>
                <w:szCs w:val="21"/>
              </w:rPr>
            </w:pPr>
            <w:r>
              <w:rPr>
                <w:rFonts w:hint="eastAsia" w:ascii="宋体" w:hAnsi="宋体"/>
                <w:sz w:val="21"/>
                <w:szCs w:val="21"/>
              </w:rPr>
              <w:t>5</w:t>
            </w:r>
          </w:p>
        </w:tc>
        <w:tc>
          <w:tcPr>
            <w:tcW w:w="218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木屋E</w:t>
            </w:r>
          </w:p>
        </w:tc>
        <w:tc>
          <w:tcPr>
            <w:tcW w:w="992" w:type="dxa"/>
            <w:vAlign w:val="center"/>
          </w:tcPr>
          <w:p>
            <w:pPr>
              <w:spacing w:line="500" w:lineRule="exact"/>
              <w:jc w:val="center"/>
              <w:rPr>
                <w:rFonts w:ascii="宋体" w:hAnsi="宋体"/>
                <w:sz w:val="21"/>
                <w:szCs w:val="21"/>
              </w:rPr>
            </w:pPr>
            <w:r>
              <w:rPr>
                <w:rFonts w:hint="eastAsia" w:ascii="宋体" w:hAnsi="宋体"/>
                <w:sz w:val="21"/>
                <w:szCs w:val="21"/>
              </w:rPr>
              <w:t>106</w:t>
            </w:r>
          </w:p>
        </w:tc>
        <w:tc>
          <w:tcPr>
            <w:tcW w:w="1276" w:type="dxa"/>
            <w:vAlign w:val="center"/>
          </w:tcPr>
          <w:p>
            <w:pPr>
              <w:spacing w:line="500" w:lineRule="exact"/>
              <w:jc w:val="center"/>
              <w:rPr>
                <w:rFonts w:ascii="宋体" w:hAnsi="宋体"/>
                <w:sz w:val="21"/>
                <w:szCs w:val="21"/>
              </w:rPr>
            </w:pPr>
            <w:r>
              <w:rPr>
                <w:rFonts w:hint="eastAsia" w:ascii="宋体" w:hAnsi="宋体"/>
                <w:bCs/>
                <w:sz w:val="21"/>
                <w:szCs w:val="21"/>
              </w:rPr>
              <w:t>平方米</w:t>
            </w:r>
          </w:p>
        </w:tc>
        <w:tc>
          <w:tcPr>
            <w:tcW w:w="2092" w:type="dxa"/>
            <w:vAlign w:val="center"/>
          </w:tcPr>
          <w:p>
            <w:pPr>
              <w:snapToGrid w:val="0"/>
              <w:spacing w:beforeLines="50"/>
              <w:jc w:val="center"/>
              <w:rPr>
                <w:rFonts w:ascii="宋体" w:hAnsi="宋体"/>
                <w:sz w:val="21"/>
                <w:szCs w:val="21"/>
              </w:rPr>
            </w:pPr>
          </w:p>
        </w:tc>
        <w:tc>
          <w:tcPr>
            <w:tcW w:w="1051" w:type="dxa"/>
            <w:vAlign w:val="center"/>
          </w:tcPr>
          <w:p>
            <w:pPr>
              <w:snapToGrid w:val="0"/>
              <w:jc w:val="center"/>
              <w:rPr>
                <w:rFonts w:ascii="宋体" w:hAnsi="宋体"/>
                <w:sz w:val="21"/>
                <w:szCs w:val="21"/>
              </w:rPr>
            </w:pPr>
            <w:r>
              <w:rPr>
                <w:rFonts w:hint="eastAsia" w:ascii="宋体" w:hAnsi="宋体"/>
                <w:bCs/>
                <w:sz w:val="21"/>
                <w:szCs w:val="21"/>
              </w:rPr>
              <w:t>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26" w:type="dxa"/>
            <w:vAlign w:val="center"/>
          </w:tcPr>
          <w:p>
            <w:pPr>
              <w:snapToGrid w:val="0"/>
              <w:jc w:val="center"/>
              <w:rPr>
                <w:rFonts w:ascii="宋体" w:hAnsi="宋体"/>
                <w:sz w:val="21"/>
                <w:szCs w:val="21"/>
              </w:rPr>
            </w:pPr>
            <w:r>
              <w:rPr>
                <w:rFonts w:hint="eastAsia" w:ascii="宋体" w:hAnsi="宋体"/>
                <w:sz w:val="21"/>
                <w:szCs w:val="21"/>
              </w:rPr>
              <w:t>6</w:t>
            </w:r>
          </w:p>
        </w:tc>
        <w:tc>
          <w:tcPr>
            <w:tcW w:w="218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木屋F</w:t>
            </w:r>
          </w:p>
        </w:tc>
        <w:tc>
          <w:tcPr>
            <w:tcW w:w="992" w:type="dxa"/>
            <w:vAlign w:val="center"/>
          </w:tcPr>
          <w:p>
            <w:pPr>
              <w:spacing w:line="500" w:lineRule="exact"/>
              <w:jc w:val="center"/>
              <w:rPr>
                <w:rFonts w:ascii="宋体" w:hAnsi="宋体"/>
                <w:sz w:val="21"/>
                <w:szCs w:val="21"/>
              </w:rPr>
            </w:pPr>
            <w:r>
              <w:rPr>
                <w:rFonts w:hint="eastAsia" w:ascii="宋体" w:hAnsi="宋体"/>
                <w:bCs/>
                <w:sz w:val="21"/>
                <w:szCs w:val="21"/>
              </w:rPr>
              <w:t>336</w:t>
            </w:r>
          </w:p>
        </w:tc>
        <w:tc>
          <w:tcPr>
            <w:tcW w:w="1276" w:type="dxa"/>
            <w:vAlign w:val="center"/>
          </w:tcPr>
          <w:p>
            <w:pPr>
              <w:spacing w:line="500" w:lineRule="exact"/>
              <w:jc w:val="center"/>
              <w:rPr>
                <w:rFonts w:ascii="宋体" w:hAnsi="宋体"/>
                <w:sz w:val="21"/>
                <w:szCs w:val="21"/>
              </w:rPr>
            </w:pPr>
            <w:r>
              <w:rPr>
                <w:rFonts w:hint="eastAsia" w:ascii="宋体" w:hAnsi="宋体"/>
                <w:bCs/>
                <w:sz w:val="21"/>
                <w:szCs w:val="21"/>
              </w:rPr>
              <w:t>平方米</w:t>
            </w:r>
          </w:p>
        </w:tc>
        <w:tc>
          <w:tcPr>
            <w:tcW w:w="2092" w:type="dxa"/>
            <w:vAlign w:val="center"/>
          </w:tcPr>
          <w:p>
            <w:pPr>
              <w:snapToGrid w:val="0"/>
              <w:spacing w:beforeLines="50"/>
              <w:jc w:val="center"/>
              <w:rPr>
                <w:rFonts w:ascii="宋体" w:hAnsi="宋体"/>
                <w:sz w:val="21"/>
                <w:szCs w:val="21"/>
              </w:rPr>
            </w:pPr>
          </w:p>
        </w:tc>
        <w:tc>
          <w:tcPr>
            <w:tcW w:w="1051" w:type="dxa"/>
            <w:vAlign w:val="center"/>
          </w:tcPr>
          <w:p>
            <w:pPr>
              <w:snapToGrid w:val="0"/>
              <w:jc w:val="center"/>
              <w:rPr>
                <w:rFonts w:ascii="宋体" w:hAnsi="宋体"/>
                <w:sz w:val="21"/>
                <w:szCs w:val="21"/>
              </w:rPr>
            </w:pPr>
            <w:r>
              <w:rPr>
                <w:rFonts w:hint="eastAsia" w:ascii="宋体" w:hAnsi="宋体"/>
                <w:bCs/>
                <w:sz w:val="21"/>
                <w:szCs w:val="21"/>
              </w:rPr>
              <w:t>2座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26" w:type="dxa"/>
            <w:vAlign w:val="center"/>
          </w:tcPr>
          <w:p>
            <w:pPr>
              <w:snapToGrid w:val="0"/>
              <w:jc w:val="center"/>
              <w:rPr>
                <w:rFonts w:hint="eastAsia" w:ascii="宋体" w:hAnsi="宋体"/>
                <w:sz w:val="21"/>
                <w:szCs w:val="21"/>
              </w:rPr>
            </w:pPr>
            <w:r>
              <w:rPr>
                <w:rFonts w:hint="eastAsia" w:ascii="宋体" w:hAnsi="宋体"/>
                <w:sz w:val="21"/>
                <w:szCs w:val="21"/>
              </w:rPr>
              <w:t>7</w:t>
            </w:r>
          </w:p>
        </w:tc>
        <w:tc>
          <w:tcPr>
            <w:tcW w:w="2182" w:type="dxa"/>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空调</w:t>
            </w:r>
          </w:p>
        </w:tc>
        <w:tc>
          <w:tcPr>
            <w:tcW w:w="992" w:type="dxa"/>
            <w:vAlign w:val="center"/>
          </w:tcPr>
          <w:p>
            <w:pPr>
              <w:spacing w:line="500" w:lineRule="exact"/>
              <w:jc w:val="center"/>
              <w:rPr>
                <w:rFonts w:hint="eastAsia" w:ascii="宋体" w:hAnsi="宋体"/>
                <w:bCs/>
                <w:sz w:val="21"/>
                <w:szCs w:val="21"/>
              </w:rPr>
            </w:pPr>
            <w:r>
              <w:rPr>
                <w:rFonts w:hint="eastAsia" w:ascii="宋体" w:hAnsi="宋体"/>
                <w:bCs/>
                <w:sz w:val="21"/>
                <w:szCs w:val="21"/>
              </w:rPr>
              <w:t>1</w:t>
            </w:r>
          </w:p>
        </w:tc>
        <w:tc>
          <w:tcPr>
            <w:tcW w:w="1276" w:type="dxa"/>
            <w:vAlign w:val="center"/>
          </w:tcPr>
          <w:p>
            <w:pPr>
              <w:spacing w:line="500" w:lineRule="exact"/>
              <w:jc w:val="center"/>
              <w:rPr>
                <w:rFonts w:hint="eastAsia" w:ascii="宋体" w:hAnsi="宋体"/>
                <w:bCs/>
                <w:sz w:val="21"/>
                <w:szCs w:val="21"/>
              </w:rPr>
            </w:pPr>
            <w:r>
              <w:rPr>
                <w:rFonts w:hint="eastAsia" w:ascii="宋体" w:hAnsi="宋体"/>
                <w:bCs/>
                <w:sz w:val="21"/>
                <w:szCs w:val="21"/>
              </w:rPr>
              <w:t>项</w:t>
            </w:r>
          </w:p>
        </w:tc>
        <w:tc>
          <w:tcPr>
            <w:tcW w:w="2092" w:type="dxa"/>
            <w:vAlign w:val="center"/>
          </w:tcPr>
          <w:p>
            <w:pPr>
              <w:snapToGrid w:val="0"/>
              <w:spacing w:beforeLines="50"/>
              <w:jc w:val="center"/>
              <w:rPr>
                <w:rFonts w:ascii="宋体" w:hAnsi="宋体"/>
                <w:sz w:val="21"/>
                <w:szCs w:val="21"/>
              </w:rPr>
            </w:pPr>
          </w:p>
        </w:tc>
        <w:tc>
          <w:tcPr>
            <w:tcW w:w="1051" w:type="dxa"/>
            <w:vAlign w:val="center"/>
          </w:tcPr>
          <w:p>
            <w:pPr>
              <w:snapToGrid w:val="0"/>
              <w:jc w:val="center"/>
              <w:rPr>
                <w:rFonts w:hint="eastAsia" w:ascii="宋体" w:hAnsi="宋体"/>
                <w:bCs/>
                <w:sz w:val="21"/>
                <w:szCs w:val="21"/>
              </w:rPr>
            </w:pPr>
          </w:p>
        </w:tc>
      </w:tr>
    </w:tbl>
    <w:p>
      <w:pPr>
        <w:pStyle w:val="23"/>
        <w:snapToGrid w:val="0"/>
        <w:spacing w:line="336" w:lineRule="auto"/>
        <w:ind w:firstLine="420" w:firstLineChars="200"/>
        <w:rPr>
          <w:rFonts w:hAnsi="宋体" w:cs="宋体"/>
          <w:szCs w:val="21"/>
        </w:rPr>
      </w:pPr>
      <w:r>
        <w:rPr>
          <w:rFonts w:hint="eastAsia" w:hAnsi="宋体"/>
          <w:bCs/>
          <w:szCs w:val="21"/>
        </w:rPr>
        <w:t>本项目为交钥匙项目，包括但不限于木材采购、木屋制作及安装、水电安装、空调等。</w:t>
      </w:r>
    </w:p>
    <w:p>
      <w:pPr>
        <w:pStyle w:val="23"/>
        <w:snapToGrid w:val="0"/>
        <w:spacing w:line="336" w:lineRule="auto"/>
        <w:rPr>
          <w:rFonts w:hAnsi="宋体" w:cs="宋体"/>
          <w:szCs w:val="21"/>
        </w:rPr>
      </w:pPr>
      <w:r>
        <w:rPr>
          <w:rFonts w:hint="eastAsia" w:hAnsi="宋体" w:cs="宋体"/>
          <w:szCs w:val="21"/>
        </w:rPr>
        <w:t>二、合同金额</w:t>
      </w:r>
    </w:p>
    <w:p>
      <w:pPr>
        <w:pStyle w:val="23"/>
        <w:snapToGrid w:val="0"/>
        <w:spacing w:line="336" w:lineRule="auto"/>
        <w:ind w:firstLine="315" w:firstLineChars="150"/>
        <w:jc w:val="left"/>
        <w:rPr>
          <w:rFonts w:hAnsi="宋体" w:cs="宋体"/>
          <w:szCs w:val="21"/>
        </w:rPr>
      </w:pPr>
      <w:r>
        <w:rPr>
          <w:rFonts w:hint="eastAsia" w:hAnsi="宋体" w:cs="宋体"/>
          <w:szCs w:val="21"/>
        </w:rPr>
        <w:t xml:space="preserve"> 本合同金额为（大写）：___________元（￥__________元）人民币。</w:t>
      </w:r>
      <w:r>
        <w:rPr>
          <w:rFonts w:hint="eastAsia"/>
          <w:color w:val="000000"/>
          <w:szCs w:val="21"/>
          <w:u w:val="single"/>
          <w:lang w:val="zh-CN"/>
        </w:rPr>
        <w:t>包</w:t>
      </w:r>
      <w:r>
        <w:rPr>
          <w:rFonts w:hint="eastAsia" w:hAnsi="宋体"/>
          <w:bCs/>
          <w:szCs w:val="21"/>
          <w:u w:val="single"/>
        </w:rPr>
        <w:t>括木材采购、木屋制作及安装、水电安装、空调、包装、运输、装卸、保险、利润、税金（增值税及其他税金）、安装、铺装、检测、售后服务、验收、质保费用、政策性文件规定及合同包含的所有风险、责任等</w:t>
      </w:r>
      <w:r>
        <w:rPr>
          <w:rFonts w:hint="eastAsia"/>
          <w:color w:val="000000"/>
          <w:szCs w:val="21"/>
          <w:u w:val="single"/>
          <w:lang w:val="zh-CN"/>
        </w:rPr>
        <w:t>各项费用及不可预见费等所需的全部费用。</w:t>
      </w:r>
    </w:p>
    <w:p>
      <w:pPr>
        <w:pStyle w:val="23"/>
        <w:snapToGrid w:val="0"/>
        <w:spacing w:line="336" w:lineRule="auto"/>
        <w:rPr>
          <w:rFonts w:hAnsi="宋体" w:cs="宋体"/>
          <w:szCs w:val="21"/>
        </w:rPr>
      </w:pPr>
      <w:r>
        <w:rPr>
          <w:rFonts w:hint="eastAsia" w:hAnsi="宋体" w:cs="宋体"/>
          <w:szCs w:val="21"/>
        </w:rPr>
        <w:t>三、技术资料</w:t>
      </w:r>
    </w:p>
    <w:p>
      <w:pPr>
        <w:pStyle w:val="23"/>
        <w:snapToGrid w:val="0"/>
        <w:spacing w:line="336" w:lineRule="auto"/>
        <w:ind w:firstLine="420" w:firstLineChars="200"/>
        <w:jc w:val="left"/>
        <w:rPr>
          <w:rFonts w:hAnsi="宋体" w:cs="宋体"/>
          <w:szCs w:val="21"/>
        </w:rPr>
      </w:pPr>
      <w:r>
        <w:rPr>
          <w:rFonts w:hint="eastAsia" w:hAnsi="宋体" w:cs="宋体"/>
          <w:szCs w:val="21"/>
        </w:rPr>
        <w:t>1. 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pStyle w:val="23"/>
        <w:snapToGrid w:val="0"/>
        <w:spacing w:line="336" w:lineRule="auto"/>
        <w:ind w:left="359" w:hanging="359" w:hangingChars="171"/>
        <w:rPr>
          <w:rFonts w:hAnsi="宋体" w:cs="宋体"/>
          <w:szCs w:val="21"/>
        </w:rPr>
      </w:pPr>
      <w:r>
        <w:rPr>
          <w:rFonts w:hint="eastAsia" w:hAnsi="宋体" w:cs="宋体"/>
          <w:szCs w:val="21"/>
        </w:rPr>
        <w:t>四、知识产权</w:t>
      </w:r>
    </w:p>
    <w:p>
      <w:pPr>
        <w:pStyle w:val="23"/>
        <w:snapToGrid w:val="0"/>
        <w:spacing w:line="336" w:lineRule="auto"/>
        <w:ind w:firstLine="420" w:firstLineChars="200"/>
        <w:rPr>
          <w:rFonts w:hAnsi="宋体" w:cs="宋体"/>
          <w:szCs w:val="21"/>
        </w:rPr>
      </w:pPr>
      <w:r>
        <w:rPr>
          <w:rFonts w:hint="eastAsia" w:hAnsi="宋体" w:cs="宋体"/>
          <w:szCs w:val="21"/>
        </w:rPr>
        <w:t>乙方应保证所提供的货物或其任何一部分均不会侵犯任何第三方的知识产权。</w:t>
      </w:r>
    </w:p>
    <w:p>
      <w:pPr>
        <w:pStyle w:val="23"/>
        <w:snapToGrid w:val="0"/>
        <w:spacing w:line="336" w:lineRule="auto"/>
        <w:rPr>
          <w:rFonts w:hAnsi="宋体" w:cs="宋体"/>
          <w:szCs w:val="21"/>
          <w:u w:val="single"/>
        </w:rPr>
      </w:pPr>
      <w:r>
        <w:rPr>
          <w:rFonts w:hint="eastAsia" w:hAnsi="宋体" w:cs="宋体"/>
          <w:szCs w:val="21"/>
        </w:rPr>
        <w:t>五、产权担保</w:t>
      </w:r>
    </w:p>
    <w:p>
      <w:pPr>
        <w:pStyle w:val="23"/>
        <w:snapToGrid w:val="0"/>
        <w:spacing w:line="336" w:lineRule="auto"/>
        <w:rPr>
          <w:rFonts w:hAnsi="宋体" w:cs="宋体"/>
          <w:szCs w:val="21"/>
          <w:u w:val="single"/>
        </w:rPr>
      </w:pPr>
      <w:r>
        <w:rPr>
          <w:rFonts w:hint="eastAsia" w:hAnsi="宋体" w:cs="宋体"/>
          <w:szCs w:val="21"/>
        </w:rPr>
        <w:t xml:space="preserve">    乙方保证所交付的货物的所有权完全属于乙方且无任何抵押、查封等产权瑕疵。</w:t>
      </w:r>
    </w:p>
    <w:p>
      <w:pPr>
        <w:pStyle w:val="23"/>
        <w:snapToGrid w:val="0"/>
        <w:spacing w:line="336" w:lineRule="auto"/>
        <w:ind w:left="357" w:hanging="357" w:hangingChars="170"/>
        <w:rPr>
          <w:rFonts w:hAnsi="宋体" w:cs="宋体"/>
          <w:szCs w:val="21"/>
        </w:rPr>
      </w:pPr>
      <w:r>
        <w:rPr>
          <w:rFonts w:hint="eastAsia" w:hAnsi="宋体" w:cs="宋体"/>
          <w:szCs w:val="21"/>
        </w:rPr>
        <w:t>六、履约保证金</w:t>
      </w:r>
    </w:p>
    <w:p>
      <w:pPr>
        <w:pStyle w:val="23"/>
        <w:snapToGrid w:val="0"/>
        <w:spacing w:line="336" w:lineRule="auto"/>
        <w:rPr>
          <w:rFonts w:hAnsi="宋体" w:cs="宋体"/>
          <w:szCs w:val="21"/>
        </w:rPr>
      </w:pPr>
      <w:r>
        <w:rPr>
          <w:rFonts w:hint="eastAsia" w:hAnsi="宋体" w:cs="宋体"/>
          <w:szCs w:val="21"/>
        </w:rPr>
        <w:t xml:space="preserve">    乙方交纳人民币</w:t>
      </w:r>
      <w:r>
        <w:rPr>
          <w:rFonts w:hint="eastAsia" w:hAnsi="宋体" w:cs="宋体"/>
          <w:szCs w:val="21"/>
          <w:u w:val="single"/>
        </w:rPr>
        <w:t xml:space="preserve">             </w:t>
      </w:r>
      <w:r>
        <w:rPr>
          <w:rFonts w:hint="eastAsia" w:hAnsi="宋体" w:cs="宋体"/>
          <w:szCs w:val="21"/>
        </w:rPr>
        <w:t>作为本合同的履约保证金，在项目验收合格后退还（不计息）。</w:t>
      </w:r>
    </w:p>
    <w:p>
      <w:pPr>
        <w:pStyle w:val="23"/>
        <w:snapToGrid w:val="0"/>
        <w:spacing w:line="336" w:lineRule="auto"/>
        <w:ind w:left="357" w:hanging="357" w:hangingChars="170"/>
        <w:rPr>
          <w:rFonts w:hAnsi="宋体" w:cs="宋体"/>
          <w:szCs w:val="21"/>
        </w:rPr>
      </w:pPr>
      <w:r>
        <w:rPr>
          <w:rFonts w:hint="eastAsia" w:hAnsi="宋体" w:cs="宋体"/>
          <w:szCs w:val="21"/>
        </w:rPr>
        <w:t>七、转包或分包</w:t>
      </w:r>
    </w:p>
    <w:p>
      <w:pPr>
        <w:snapToGrid w:val="0"/>
        <w:spacing w:line="336" w:lineRule="auto"/>
        <w:ind w:firstLine="420" w:firstLineChars="200"/>
        <w:jc w:val="left"/>
        <w:rPr>
          <w:rFonts w:ascii="宋体" w:hAnsi="宋体" w:cs="宋体"/>
          <w:sz w:val="21"/>
          <w:szCs w:val="21"/>
        </w:rPr>
      </w:pPr>
      <w:r>
        <w:rPr>
          <w:rFonts w:hint="eastAsia" w:ascii="宋体" w:hAnsi="宋体" w:cs="宋体"/>
          <w:sz w:val="21"/>
          <w:szCs w:val="21"/>
        </w:rPr>
        <w:t>1.本合同范围的货物，应由乙方直接供应，不得转让他人供应；</w:t>
      </w:r>
    </w:p>
    <w:p>
      <w:pPr>
        <w:snapToGrid w:val="0"/>
        <w:spacing w:line="336" w:lineRule="auto"/>
        <w:ind w:firstLine="420" w:firstLineChars="200"/>
        <w:jc w:val="left"/>
        <w:rPr>
          <w:rFonts w:ascii="宋体" w:hAnsi="宋体" w:cs="宋体"/>
          <w:sz w:val="21"/>
          <w:szCs w:val="21"/>
        </w:rPr>
      </w:pPr>
      <w:r>
        <w:rPr>
          <w:rFonts w:hint="eastAsia" w:ascii="宋体" w:hAnsi="宋体" w:cs="宋体"/>
          <w:sz w:val="21"/>
          <w:szCs w:val="21"/>
        </w:rPr>
        <w:t>2.除非得到甲方的书面同意，乙方不得将本合同范围的货物全部或部分分包给他人供应；</w:t>
      </w:r>
    </w:p>
    <w:p>
      <w:pPr>
        <w:snapToGrid w:val="0"/>
        <w:spacing w:line="336" w:lineRule="auto"/>
        <w:ind w:firstLine="420" w:firstLineChars="200"/>
        <w:jc w:val="left"/>
        <w:rPr>
          <w:rFonts w:ascii="宋体" w:hAnsi="宋体" w:cs="宋体"/>
          <w:sz w:val="21"/>
          <w:szCs w:val="21"/>
        </w:rPr>
      </w:pPr>
      <w:r>
        <w:rPr>
          <w:rFonts w:hint="eastAsia" w:ascii="宋体" w:hAnsi="宋体" w:cs="宋体"/>
          <w:sz w:val="21"/>
          <w:szCs w:val="21"/>
        </w:rPr>
        <w:t>3.如有转让和未经甲方同意的分包行为，甲方有权解除合同，没收履约保证金并追究乙方的违约责任。</w:t>
      </w:r>
    </w:p>
    <w:p>
      <w:pPr>
        <w:pStyle w:val="23"/>
        <w:snapToGrid w:val="0"/>
        <w:spacing w:line="336" w:lineRule="auto"/>
        <w:rPr>
          <w:rFonts w:hAnsi="宋体" w:cs="宋体"/>
          <w:szCs w:val="21"/>
        </w:rPr>
      </w:pPr>
      <w:r>
        <w:rPr>
          <w:rFonts w:hint="eastAsia" w:hAnsi="宋体" w:cs="宋体"/>
          <w:szCs w:val="21"/>
        </w:rPr>
        <w:t>八、质保期和质保金</w:t>
      </w:r>
    </w:p>
    <w:p>
      <w:pPr>
        <w:pStyle w:val="23"/>
        <w:snapToGrid w:val="0"/>
        <w:spacing w:line="336" w:lineRule="auto"/>
        <w:ind w:firstLine="420" w:firstLineChars="200"/>
        <w:rPr>
          <w:rFonts w:hAnsi="宋体" w:cs="宋体"/>
          <w:szCs w:val="21"/>
        </w:rPr>
      </w:pPr>
      <w:r>
        <w:rPr>
          <w:rFonts w:hint="eastAsia" w:hAnsi="宋体" w:cs="宋体"/>
          <w:szCs w:val="21"/>
        </w:rPr>
        <w:t>1. 质保期</w:t>
      </w:r>
      <w:r>
        <w:rPr>
          <w:rFonts w:hint="eastAsia" w:hAnsi="宋体" w:cs="宋体"/>
          <w:szCs w:val="21"/>
          <w:u w:val="single"/>
        </w:rPr>
        <w:t xml:space="preserve">      </w:t>
      </w:r>
      <w:r>
        <w:rPr>
          <w:rFonts w:hint="eastAsia" w:hAnsi="宋体" w:cs="宋体"/>
          <w:szCs w:val="21"/>
        </w:rPr>
        <w:t>年。（自交货验收合格之日起计）</w:t>
      </w:r>
    </w:p>
    <w:p>
      <w:pPr>
        <w:pStyle w:val="23"/>
        <w:snapToGrid w:val="0"/>
        <w:spacing w:line="336" w:lineRule="auto"/>
        <w:ind w:firstLine="420" w:firstLineChars="200"/>
        <w:rPr>
          <w:rFonts w:hAnsi="宋体" w:cs="宋体"/>
          <w:szCs w:val="21"/>
        </w:rPr>
      </w:pPr>
      <w:r>
        <w:rPr>
          <w:rFonts w:hint="eastAsia" w:hAnsi="宋体" w:cs="宋体"/>
          <w:szCs w:val="21"/>
        </w:rPr>
        <w:t>2. 质保金</w:t>
      </w:r>
      <w:r>
        <w:rPr>
          <w:rFonts w:hint="eastAsia" w:hAnsi="宋体" w:cs="宋体"/>
          <w:szCs w:val="21"/>
          <w:u w:val="single"/>
        </w:rPr>
        <w:t xml:space="preserve">            </w:t>
      </w:r>
      <w:r>
        <w:rPr>
          <w:rFonts w:hint="eastAsia" w:hAnsi="宋体" w:cs="宋体"/>
          <w:szCs w:val="21"/>
        </w:rPr>
        <w:t>元。</w:t>
      </w:r>
    </w:p>
    <w:p>
      <w:pPr>
        <w:pStyle w:val="23"/>
        <w:snapToGrid w:val="0"/>
        <w:spacing w:line="336" w:lineRule="auto"/>
        <w:rPr>
          <w:rFonts w:hAnsi="宋体" w:cs="宋体"/>
          <w:szCs w:val="21"/>
        </w:rPr>
      </w:pPr>
      <w:r>
        <w:rPr>
          <w:rFonts w:hint="eastAsia" w:hAnsi="宋体" w:cs="宋体"/>
          <w:szCs w:val="21"/>
        </w:rPr>
        <w:t>九、交货期、交货方式及交货地点</w:t>
      </w:r>
    </w:p>
    <w:p>
      <w:pPr>
        <w:pStyle w:val="23"/>
        <w:snapToGrid w:val="0"/>
        <w:spacing w:line="336" w:lineRule="auto"/>
        <w:ind w:firstLine="420" w:firstLineChars="200"/>
        <w:rPr>
          <w:rFonts w:hAnsi="宋体" w:cs="宋体"/>
          <w:szCs w:val="21"/>
        </w:rPr>
      </w:pPr>
      <w:r>
        <w:rPr>
          <w:rFonts w:hint="eastAsia" w:hAnsi="宋体" w:cs="宋体"/>
          <w:szCs w:val="21"/>
        </w:rPr>
        <w:t>1. 交货期：</w:t>
      </w:r>
    </w:p>
    <w:p>
      <w:pPr>
        <w:pStyle w:val="23"/>
        <w:snapToGrid w:val="0"/>
        <w:spacing w:line="336" w:lineRule="auto"/>
        <w:ind w:firstLine="420" w:firstLineChars="200"/>
        <w:rPr>
          <w:rFonts w:hAnsi="宋体" w:cs="宋体"/>
          <w:szCs w:val="21"/>
        </w:rPr>
      </w:pPr>
      <w:r>
        <w:rPr>
          <w:rFonts w:hint="eastAsia" w:hAnsi="宋体" w:cs="宋体"/>
          <w:szCs w:val="21"/>
        </w:rPr>
        <w:t>2. 交货方式：</w:t>
      </w:r>
    </w:p>
    <w:p>
      <w:pPr>
        <w:pStyle w:val="23"/>
        <w:snapToGrid w:val="0"/>
        <w:spacing w:line="336" w:lineRule="auto"/>
        <w:ind w:firstLine="420" w:firstLineChars="200"/>
        <w:rPr>
          <w:rFonts w:hAnsi="宋体" w:cs="宋体"/>
          <w:szCs w:val="21"/>
        </w:rPr>
      </w:pPr>
      <w:r>
        <w:rPr>
          <w:rFonts w:hint="eastAsia" w:hAnsi="宋体" w:cs="宋体"/>
          <w:szCs w:val="21"/>
        </w:rPr>
        <w:t>3. 交货地点：</w:t>
      </w:r>
    </w:p>
    <w:p>
      <w:pPr>
        <w:pStyle w:val="23"/>
        <w:snapToGrid w:val="0"/>
        <w:spacing w:line="336" w:lineRule="auto"/>
        <w:rPr>
          <w:rFonts w:hAnsi="宋体" w:cs="宋体"/>
          <w:szCs w:val="21"/>
        </w:rPr>
      </w:pPr>
      <w:r>
        <w:rPr>
          <w:rFonts w:hint="eastAsia" w:hAnsi="宋体" w:cs="宋体"/>
          <w:szCs w:val="21"/>
        </w:rPr>
        <w:t>十、货款支付</w:t>
      </w:r>
    </w:p>
    <w:p>
      <w:pPr>
        <w:snapToGrid w:val="0"/>
        <w:spacing w:line="336" w:lineRule="auto"/>
        <w:ind w:firstLine="420" w:firstLineChars="200"/>
        <w:rPr>
          <w:rFonts w:ascii="宋体" w:hAnsi="宋体" w:cs="宋体"/>
          <w:color w:val="FF0000"/>
          <w:sz w:val="21"/>
          <w:szCs w:val="21"/>
        </w:rPr>
      </w:pPr>
      <w:r>
        <w:rPr>
          <w:rFonts w:hint="eastAsia" w:ascii="宋体" w:hAnsi="宋体" w:cs="宋体"/>
          <w:bCs/>
          <w:color w:val="FF0000"/>
          <w:sz w:val="21"/>
          <w:szCs w:val="21"/>
        </w:rPr>
        <w:t>1. 付款方式：</w:t>
      </w:r>
      <w:r>
        <w:rPr>
          <w:rFonts w:hint="eastAsia" w:ascii="宋体" w:hAnsi="宋体"/>
          <w:color w:val="FF0000"/>
          <w:sz w:val="21"/>
          <w:szCs w:val="21"/>
        </w:rPr>
        <w:t>①完成工程量清单的80%后支付至合同价款的50%。②验收合格后支付至合同价款的90%，并退还履约保证金（无息）。③三年保修期满后结清剩余的尾款。</w:t>
      </w:r>
    </w:p>
    <w:p>
      <w:pPr>
        <w:pStyle w:val="23"/>
        <w:snapToGrid w:val="0"/>
        <w:spacing w:line="336" w:lineRule="auto"/>
        <w:ind w:firstLine="420" w:firstLineChars="200"/>
        <w:rPr>
          <w:rFonts w:hAnsi="宋体" w:cs="宋体"/>
          <w:szCs w:val="21"/>
        </w:rPr>
      </w:pPr>
      <w:r>
        <w:rPr>
          <w:rFonts w:hint="eastAsia" w:hAnsi="宋体" w:cs="宋体"/>
          <w:szCs w:val="21"/>
        </w:rPr>
        <w:t>2.当采购数量与实际使用数量不一致时，乙方应根据实际使用量供货，合同的最终结算金额按实际使用量乘以成交单价进行计算。</w:t>
      </w:r>
    </w:p>
    <w:p>
      <w:pPr>
        <w:snapToGrid w:val="0"/>
        <w:spacing w:line="336" w:lineRule="auto"/>
        <w:rPr>
          <w:rFonts w:ascii="宋体" w:hAnsi="宋体" w:cs="宋体"/>
          <w:b/>
          <w:sz w:val="21"/>
          <w:szCs w:val="21"/>
        </w:rPr>
      </w:pPr>
      <w:r>
        <w:rPr>
          <w:rFonts w:hint="eastAsia" w:ascii="宋体" w:hAnsi="宋体" w:cs="宋体"/>
          <w:b/>
          <w:sz w:val="21"/>
          <w:szCs w:val="21"/>
        </w:rPr>
        <w:t>十一、税费</w:t>
      </w:r>
    </w:p>
    <w:p>
      <w:pPr>
        <w:snapToGrid w:val="0"/>
        <w:spacing w:line="336" w:lineRule="auto"/>
        <w:ind w:firstLine="420" w:firstLineChars="200"/>
        <w:rPr>
          <w:rFonts w:ascii="宋体" w:hAnsi="宋体" w:cs="宋体"/>
          <w:sz w:val="21"/>
          <w:szCs w:val="21"/>
        </w:rPr>
      </w:pPr>
      <w:r>
        <w:rPr>
          <w:rFonts w:hint="eastAsia" w:ascii="宋体" w:hAnsi="宋体" w:cs="宋体"/>
          <w:sz w:val="21"/>
          <w:szCs w:val="21"/>
        </w:rPr>
        <w:t>本合同执行中相关的一切税费均由乙方负担。</w:t>
      </w:r>
    </w:p>
    <w:p>
      <w:pPr>
        <w:pStyle w:val="23"/>
        <w:snapToGrid w:val="0"/>
        <w:spacing w:line="336" w:lineRule="auto"/>
        <w:ind w:left="360" w:hanging="361" w:hangingChars="171"/>
        <w:rPr>
          <w:rFonts w:hAnsi="宋体" w:cs="宋体"/>
          <w:b/>
          <w:szCs w:val="21"/>
        </w:rPr>
      </w:pPr>
      <w:r>
        <w:rPr>
          <w:rFonts w:hint="eastAsia" w:hAnsi="宋体" w:cs="宋体"/>
          <w:b/>
          <w:szCs w:val="21"/>
        </w:rPr>
        <w:t>十二、质量保证及售后服务</w:t>
      </w:r>
    </w:p>
    <w:p>
      <w:pPr>
        <w:pStyle w:val="23"/>
        <w:snapToGrid w:val="0"/>
        <w:spacing w:line="336" w:lineRule="auto"/>
        <w:ind w:firstLine="420" w:firstLineChars="200"/>
        <w:rPr>
          <w:rFonts w:hAnsi="宋体" w:cs="宋体"/>
          <w:szCs w:val="21"/>
        </w:rPr>
      </w:pPr>
      <w:r>
        <w:rPr>
          <w:rFonts w:hint="eastAsia" w:hAnsi="宋体" w:cs="宋体"/>
          <w:szCs w:val="21"/>
        </w:rPr>
        <w:t>1. 乙方应按招标文件规定的货物性能、技术要求、质量标准向甲方提供未经使用的全新产品。</w:t>
      </w:r>
    </w:p>
    <w:p>
      <w:pPr>
        <w:pStyle w:val="23"/>
        <w:snapToGrid w:val="0"/>
        <w:spacing w:line="336" w:lineRule="auto"/>
        <w:ind w:firstLine="420" w:firstLineChars="200"/>
        <w:rPr>
          <w:rFonts w:hAnsi="宋体" w:cs="宋体"/>
          <w:szCs w:val="21"/>
        </w:rPr>
      </w:pPr>
      <w:r>
        <w:rPr>
          <w:rFonts w:hint="eastAsia" w:hAnsi="宋体" w:cs="宋体"/>
          <w:szCs w:val="21"/>
        </w:rPr>
        <w:t>2. 乙方提供的货物在质保期内因货物本身的质量问题发生故障，乙方应负责免费更换。对达不到技术要求者，根据实际情况，经双方协商，可按以下办法处理：</w:t>
      </w:r>
    </w:p>
    <w:p>
      <w:pPr>
        <w:pStyle w:val="23"/>
        <w:snapToGrid w:val="0"/>
        <w:spacing w:line="336" w:lineRule="auto"/>
        <w:ind w:firstLine="420" w:firstLineChars="200"/>
        <w:rPr>
          <w:rFonts w:hAnsi="宋体" w:cs="宋体"/>
          <w:szCs w:val="21"/>
        </w:rPr>
      </w:pPr>
      <w:r>
        <w:rPr>
          <w:rFonts w:hint="eastAsia" w:hAnsi="宋体" w:cs="宋体"/>
          <w:szCs w:val="21"/>
        </w:rPr>
        <w:t>⑴更换：由乙方承担所发生的全部费用。</w:t>
      </w:r>
    </w:p>
    <w:p>
      <w:pPr>
        <w:pStyle w:val="23"/>
        <w:snapToGrid w:val="0"/>
        <w:spacing w:line="336" w:lineRule="auto"/>
        <w:ind w:firstLine="420" w:firstLineChars="200"/>
        <w:rPr>
          <w:rFonts w:hAnsi="宋体" w:cs="宋体"/>
          <w:szCs w:val="21"/>
        </w:rPr>
      </w:pPr>
      <w:r>
        <w:rPr>
          <w:rFonts w:hint="eastAsia" w:hAnsi="宋体" w:cs="宋体"/>
          <w:szCs w:val="21"/>
        </w:rPr>
        <w:t>⑵贬值处理：由甲乙双方合议定价。</w:t>
      </w:r>
    </w:p>
    <w:p>
      <w:pPr>
        <w:pStyle w:val="23"/>
        <w:snapToGrid w:val="0"/>
        <w:spacing w:line="336" w:lineRule="auto"/>
        <w:ind w:firstLine="420" w:firstLineChars="200"/>
        <w:rPr>
          <w:rFonts w:hAnsi="宋体" w:cs="宋体"/>
          <w:szCs w:val="21"/>
        </w:rPr>
      </w:pPr>
      <w:r>
        <w:rPr>
          <w:rFonts w:hint="eastAsia" w:hAnsi="宋体" w:cs="宋体"/>
          <w:szCs w:val="21"/>
        </w:rPr>
        <w:t>⑶退货处理：乙方应退还甲方支付的合同款，同时应承担该货物的直接费用（运输、保险、检验、货款利息及银行手续费等）。</w:t>
      </w:r>
    </w:p>
    <w:p>
      <w:pPr>
        <w:pStyle w:val="23"/>
        <w:snapToGrid w:val="0"/>
        <w:spacing w:line="336" w:lineRule="auto"/>
        <w:ind w:firstLine="420" w:firstLineChars="200"/>
        <w:rPr>
          <w:rFonts w:hAnsi="宋体" w:cs="宋体"/>
          <w:szCs w:val="21"/>
        </w:rPr>
      </w:pPr>
      <w:r>
        <w:rPr>
          <w:rFonts w:hint="eastAsia" w:hAnsi="宋体" w:cs="宋体"/>
          <w:szCs w:val="21"/>
        </w:rPr>
        <w:t>3. 如在使用过程中发生质量问题，乙方在接到甲方通知后在_____小时内到达甲方现场。</w:t>
      </w:r>
    </w:p>
    <w:p>
      <w:pPr>
        <w:pStyle w:val="23"/>
        <w:snapToGrid w:val="0"/>
        <w:spacing w:line="336" w:lineRule="auto"/>
        <w:ind w:firstLine="420" w:firstLineChars="200"/>
        <w:rPr>
          <w:rFonts w:hAnsi="宋体" w:cs="宋体"/>
          <w:szCs w:val="21"/>
        </w:rPr>
      </w:pPr>
      <w:r>
        <w:rPr>
          <w:rFonts w:hint="eastAsia" w:hAnsi="宋体" w:cs="宋体"/>
          <w:szCs w:val="21"/>
        </w:rPr>
        <w:t>4. 在质保期内，乙方应对货物出现的质量及安全问题负责处理解决并承担一切费用。</w:t>
      </w:r>
    </w:p>
    <w:p>
      <w:pPr>
        <w:pStyle w:val="23"/>
        <w:snapToGrid w:val="0"/>
        <w:spacing w:line="336" w:lineRule="auto"/>
        <w:ind w:firstLine="420" w:firstLineChars="200"/>
        <w:rPr>
          <w:rFonts w:hAnsi="宋体" w:cs="宋体"/>
          <w:szCs w:val="21"/>
        </w:rPr>
      </w:pPr>
      <w:r>
        <w:rPr>
          <w:rFonts w:hint="eastAsia" w:hAnsi="宋体" w:cs="宋体"/>
          <w:szCs w:val="21"/>
        </w:rPr>
        <w:t>5.上述的货物免费质保期为</w:t>
      </w:r>
      <w:r>
        <w:rPr>
          <w:rFonts w:hint="eastAsia" w:hAnsi="宋体" w:cs="宋体"/>
          <w:szCs w:val="21"/>
          <w:u w:val="single"/>
        </w:rPr>
        <w:t xml:space="preserve">     </w:t>
      </w:r>
      <w:r>
        <w:rPr>
          <w:rFonts w:hint="eastAsia" w:hAnsi="宋体" w:cs="宋体"/>
          <w:szCs w:val="21"/>
        </w:rPr>
        <w:t>年，因人为因素出现的故障不在免费质保范围内。</w:t>
      </w:r>
    </w:p>
    <w:p>
      <w:pPr>
        <w:pStyle w:val="23"/>
        <w:snapToGrid w:val="0"/>
        <w:spacing w:line="336" w:lineRule="auto"/>
        <w:rPr>
          <w:rFonts w:hAnsi="宋体" w:cs="宋体"/>
          <w:b/>
          <w:szCs w:val="21"/>
        </w:rPr>
      </w:pPr>
      <w:r>
        <w:rPr>
          <w:rFonts w:hint="eastAsia" w:hAnsi="宋体" w:cs="宋体"/>
          <w:b/>
          <w:szCs w:val="21"/>
        </w:rPr>
        <w:t>十三、验收</w:t>
      </w:r>
    </w:p>
    <w:p>
      <w:pPr>
        <w:pStyle w:val="23"/>
        <w:snapToGrid w:val="0"/>
        <w:spacing w:line="336" w:lineRule="auto"/>
        <w:ind w:firstLine="420" w:firstLineChars="200"/>
        <w:rPr>
          <w:rFonts w:hAnsi="宋体" w:cs="宋体"/>
          <w:szCs w:val="21"/>
        </w:rPr>
      </w:pPr>
      <w:r>
        <w:rPr>
          <w:rFonts w:hint="eastAsia" w:hAnsi="宋体" w:cs="宋体"/>
          <w:szCs w:val="21"/>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3"/>
        <w:snapToGrid w:val="0"/>
        <w:spacing w:line="336" w:lineRule="auto"/>
        <w:rPr>
          <w:rFonts w:hAnsi="宋体" w:cs="宋体"/>
          <w:b/>
          <w:szCs w:val="21"/>
        </w:rPr>
      </w:pPr>
      <w:r>
        <w:rPr>
          <w:rFonts w:hint="eastAsia" w:hAnsi="宋体" w:cs="宋体"/>
          <w:b/>
          <w:szCs w:val="21"/>
        </w:rPr>
        <w:t>十四、货物包装、发运及运输</w:t>
      </w:r>
    </w:p>
    <w:p>
      <w:pPr>
        <w:pStyle w:val="23"/>
        <w:snapToGrid w:val="0"/>
        <w:spacing w:line="336" w:lineRule="auto"/>
        <w:ind w:firstLine="420" w:firstLineChars="200"/>
        <w:rPr>
          <w:rFonts w:hAnsi="宋体" w:cs="宋体"/>
          <w:szCs w:val="21"/>
        </w:rPr>
      </w:pPr>
      <w:r>
        <w:rPr>
          <w:rFonts w:hint="eastAsia" w:hAnsi="宋体" w:cs="宋体"/>
          <w:szCs w:val="21"/>
        </w:rPr>
        <w:t>1. 乙方应在货物发运前对其进行满足运输距离、防潮、防震、防破损装卸等要求包装，以保证货物安全运达甲方指定地点。</w:t>
      </w:r>
    </w:p>
    <w:p>
      <w:pPr>
        <w:pStyle w:val="23"/>
        <w:snapToGrid w:val="0"/>
        <w:spacing w:line="336" w:lineRule="auto"/>
        <w:ind w:firstLine="420" w:firstLineChars="200"/>
        <w:rPr>
          <w:rFonts w:hAnsi="宋体" w:cs="宋体"/>
          <w:szCs w:val="21"/>
        </w:rPr>
      </w:pPr>
      <w:r>
        <w:rPr>
          <w:rFonts w:hint="eastAsia" w:hAnsi="宋体" w:cs="宋体"/>
          <w:szCs w:val="21"/>
        </w:rPr>
        <w:t>2. 乙方在货物发运手续办理完毕后24小时内或货到甲方48小时前通知甲方，以准备接货。</w:t>
      </w:r>
    </w:p>
    <w:p>
      <w:pPr>
        <w:pStyle w:val="23"/>
        <w:snapToGrid w:val="0"/>
        <w:spacing w:line="336" w:lineRule="auto"/>
        <w:ind w:firstLine="420" w:firstLineChars="200"/>
        <w:rPr>
          <w:rFonts w:hAnsi="宋体" w:cs="宋体"/>
          <w:szCs w:val="21"/>
        </w:rPr>
      </w:pPr>
      <w:r>
        <w:rPr>
          <w:rFonts w:hint="eastAsia" w:hAnsi="宋体" w:cs="宋体"/>
          <w:szCs w:val="21"/>
        </w:rPr>
        <w:t>3. 货物在交付甲方前发生的风险均由乙方负责。</w:t>
      </w:r>
    </w:p>
    <w:p>
      <w:pPr>
        <w:pStyle w:val="23"/>
        <w:snapToGrid w:val="0"/>
        <w:spacing w:line="336" w:lineRule="auto"/>
        <w:ind w:firstLine="420" w:firstLineChars="200"/>
        <w:rPr>
          <w:rFonts w:hAnsi="宋体" w:cs="宋体"/>
          <w:szCs w:val="21"/>
        </w:rPr>
      </w:pPr>
      <w:r>
        <w:rPr>
          <w:rFonts w:hint="eastAsia" w:hAnsi="宋体" w:cs="宋体"/>
          <w:szCs w:val="21"/>
        </w:rPr>
        <w:t>4 货物在规定的交付期限内由乙方送达甲方指定的地点视为交付，乙方同时需通知甲方货物已送达。</w:t>
      </w:r>
    </w:p>
    <w:p>
      <w:pPr>
        <w:pStyle w:val="23"/>
        <w:snapToGrid w:val="0"/>
        <w:spacing w:line="336" w:lineRule="auto"/>
        <w:rPr>
          <w:rFonts w:hAnsi="宋体" w:cs="宋体"/>
          <w:b/>
          <w:szCs w:val="21"/>
        </w:rPr>
      </w:pPr>
      <w:r>
        <w:rPr>
          <w:rFonts w:hint="eastAsia" w:hAnsi="宋体" w:cs="宋体"/>
          <w:b/>
          <w:szCs w:val="21"/>
        </w:rPr>
        <w:t>十五、违约责任</w:t>
      </w:r>
    </w:p>
    <w:p>
      <w:pPr>
        <w:pStyle w:val="23"/>
        <w:snapToGrid w:val="0"/>
        <w:spacing w:line="336" w:lineRule="auto"/>
        <w:ind w:firstLine="420" w:firstLineChars="200"/>
        <w:rPr>
          <w:rFonts w:hAnsi="宋体" w:cs="宋体"/>
          <w:szCs w:val="21"/>
        </w:rPr>
      </w:pPr>
      <w:r>
        <w:rPr>
          <w:rFonts w:hint="eastAsia" w:hAnsi="宋体" w:cs="宋体"/>
          <w:szCs w:val="21"/>
        </w:rPr>
        <w:t>1. 甲方无正当理由拒收货物的，甲方向乙方偿付拒收货款总值的百分之五违约金。</w:t>
      </w:r>
    </w:p>
    <w:p>
      <w:pPr>
        <w:pStyle w:val="23"/>
        <w:snapToGrid w:val="0"/>
        <w:spacing w:line="336" w:lineRule="auto"/>
        <w:ind w:firstLine="420" w:firstLineChars="200"/>
        <w:rPr>
          <w:rFonts w:hAnsi="宋体" w:cs="宋体"/>
          <w:szCs w:val="21"/>
        </w:rPr>
      </w:pPr>
      <w:r>
        <w:rPr>
          <w:rFonts w:hint="eastAsia" w:hAnsi="宋体" w:cs="宋体"/>
          <w:szCs w:val="21"/>
        </w:rPr>
        <w:t>2. 甲方无故逾期验收和办理货款支付手续的,甲方应按逾期付款总额每日万分之五向乙方支付违约金。</w:t>
      </w:r>
    </w:p>
    <w:p>
      <w:pPr>
        <w:pStyle w:val="23"/>
        <w:snapToGrid w:val="0"/>
        <w:spacing w:line="336" w:lineRule="auto"/>
        <w:ind w:firstLine="420" w:firstLineChars="200"/>
        <w:rPr>
          <w:rFonts w:hAnsi="宋体" w:cs="宋体"/>
          <w:szCs w:val="21"/>
        </w:rPr>
      </w:pPr>
      <w:r>
        <w:rPr>
          <w:rFonts w:hint="eastAsia" w:hAnsi="宋体" w:cs="宋体"/>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3"/>
        <w:snapToGrid w:val="0"/>
        <w:spacing w:line="336" w:lineRule="auto"/>
        <w:ind w:firstLine="420" w:firstLineChars="200"/>
        <w:rPr>
          <w:rFonts w:hAnsi="宋体" w:cs="宋体"/>
          <w:szCs w:val="21"/>
        </w:rPr>
      </w:pPr>
      <w:r>
        <w:rPr>
          <w:rFonts w:hint="eastAsia" w:hAnsi="宋体" w:cs="宋体"/>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3"/>
        <w:snapToGrid w:val="0"/>
        <w:spacing w:line="336" w:lineRule="auto"/>
        <w:rPr>
          <w:rFonts w:hAnsi="宋体" w:cs="宋体"/>
          <w:b/>
          <w:szCs w:val="21"/>
        </w:rPr>
      </w:pPr>
      <w:r>
        <w:rPr>
          <w:rFonts w:hint="eastAsia" w:hAnsi="宋体" w:cs="宋体"/>
          <w:b/>
          <w:szCs w:val="21"/>
        </w:rPr>
        <w:t>十六、不可抗力事件处理</w:t>
      </w:r>
    </w:p>
    <w:p>
      <w:pPr>
        <w:pStyle w:val="23"/>
        <w:snapToGrid w:val="0"/>
        <w:spacing w:line="336" w:lineRule="auto"/>
        <w:ind w:firstLine="420" w:firstLineChars="200"/>
        <w:rPr>
          <w:rFonts w:hAnsi="宋体" w:cs="宋体"/>
          <w:szCs w:val="21"/>
        </w:rPr>
      </w:pPr>
      <w:r>
        <w:rPr>
          <w:rFonts w:hint="eastAsia" w:hAnsi="宋体" w:cs="宋体"/>
          <w:szCs w:val="21"/>
        </w:rPr>
        <w:t>1. 在合同有效期内，任何一方因不可抗力事件导致不能履行合同，则合同履行期可延长，其延长期与不可抗力影响期相同。</w:t>
      </w:r>
    </w:p>
    <w:p>
      <w:pPr>
        <w:pStyle w:val="23"/>
        <w:snapToGrid w:val="0"/>
        <w:spacing w:line="336" w:lineRule="auto"/>
        <w:ind w:firstLine="420" w:firstLineChars="200"/>
        <w:rPr>
          <w:rFonts w:hAnsi="宋体" w:cs="宋体"/>
          <w:szCs w:val="21"/>
        </w:rPr>
      </w:pPr>
      <w:r>
        <w:rPr>
          <w:rFonts w:hint="eastAsia" w:hAnsi="宋体" w:cs="宋体"/>
          <w:szCs w:val="21"/>
        </w:rPr>
        <w:t>2. 不可抗力事件发生后，应立即通知对方，并寄送有关权威机构出具的证明。</w:t>
      </w:r>
    </w:p>
    <w:p>
      <w:pPr>
        <w:pStyle w:val="23"/>
        <w:snapToGrid w:val="0"/>
        <w:spacing w:line="336" w:lineRule="auto"/>
        <w:ind w:firstLine="420" w:firstLineChars="200"/>
        <w:rPr>
          <w:rFonts w:hAnsi="宋体" w:cs="宋体"/>
          <w:szCs w:val="21"/>
        </w:rPr>
      </w:pPr>
      <w:r>
        <w:rPr>
          <w:rFonts w:hint="eastAsia" w:hAnsi="宋体" w:cs="宋体"/>
          <w:szCs w:val="21"/>
        </w:rPr>
        <w:t>3. 不可抗力事件延续120天以上，双方应友好协商，确定是否继续履行合同。</w:t>
      </w:r>
    </w:p>
    <w:p>
      <w:pPr>
        <w:pStyle w:val="23"/>
        <w:snapToGrid w:val="0"/>
        <w:spacing w:line="336" w:lineRule="auto"/>
        <w:rPr>
          <w:rFonts w:hAnsi="宋体" w:cs="宋体"/>
          <w:b/>
          <w:szCs w:val="21"/>
        </w:rPr>
      </w:pPr>
      <w:r>
        <w:rPr>
          <w:rFonts w:hint="eastAsia" w:hAnsi="宋体" w:cs="宋体"/>
          <w:b/>
          <w:szCs w:val="21"/>
        </w:rPr>
        <w:t>十七、诉讼</w:t>
      </w:r>
    </w:p>
    <w:p>
      <w:pPr>
        <w:pStyle w:val="23"/>
        <w:snapToGrid w:val="0"/>
        <w:spacing w:line="336" w:lineRule="auto"/>
        <w:ind w:left="420" w:hanging="420" w:hangingChars="200"/>
        <w:rPr>
          <w:rFonts w:hAnsi="宋体" w:cs="宋体"/>
          <w:szCs w:val="21"/>
        </w:rPr>
      </w:pPr>
      <w:r>
        <w:rPr>
          <w:rFonts w:hint="eastAsia" w:hAnsi="宋体" w:cs="宋体"/>
          <w:szCs w:val="21"/>
        </w:rPr>
        <w:t xml:space="preserve"> 双方在执行合同中所发生的一切争议，应通过协商解决。如协商不成，可向甲方所在地法院起诉。</w:t>
      </w:r>
    </w:p>
    <w:p>
      <w:pPr>
        <w:pStyle w:val="23"/>
        <w:snapToGrid w:val="0"/>
        <w:spacing w:line="336" w:lineRule="auto"/>
        <w:rPr>
          <w:rFonts w:hAnsi="宋体" w:cs="宋体"/>
          <w:b/>
          <w:szCs w:val="21"/>
        </w:rPr>
      </w:pPr>
      <w:r>
        <w:rPr>
          <w:rFonts w:hint="eastAsia" w:hAnsi="宋体" w:cs="宋体"/>
          <w:b/>
          <w:szCs w:val="21"/>
        </w:rPr>
        <w:t>十八、合同生效及其它</w:t>
      </w:r>
    </w:p>
    <w:p>
      <w:pPr>
        <w:pStyle w:val="23"/>
        <w:snapToGrid w:val="0"/>
        <w:spacing w:line="336" w:lineRule="auto"/>
        <w:ind w:firstLine="420" w:firstLineChars="200"/>
        <w:rPr>
          <w:rFonts w:hAnsi="宋体" w:cs="宋体"/>
          <w:szCs w:val="21"/>
        </w:rPr>
      </w:pPr>
      <w:r>
        <w:rPr>
          <w:rFonts w:hint="eastAsia" w:hAnsi="宋体" w:cs="宋体"/>
          <w:szCs w:val="21"/>
        </w:rPr>
        <w:t>1. 合同经双方法定代表人或授权代表及合同鉴证方签字并加盖单位公章后生效。</w:t>
      </w:r>
    </w:p>
    <w:p>
      <w:pPr>
        <w:pStyle w:val="23"/>
        <w:snapToGrid w:val="0"/>
        <w:spacing w:line="336" w:lineRule="auto"/>
        <w:ind w:firstLine="420" w:firstLineChars="200"/>
        <w:rPr>
          <w:rFonts w:hAnsi="宋体" w:cs="宋体"/>
          <w:szCs w:val="21"/>
        </w:rPr>
      </w:pPr>
      <w:r>
        <w:rPr>
          <w:rFonts w:hint="eastAsia" w:hAnsi="宋体" w:cs="宋体"/>
          <w:szCs w:val="21"/>
        </w:rPr>
        <w:t>2.合同执行中涉及采购资金和采购内容修改或补充的，须经财政部门审批，并签书面补充协议报政府采购监督管理部门备案，方可作为主合同不可分割的一部分。</w:t>
      </w:r>
    </w:p>
    <w:p>
      <w:pPr>
        <w:autoSpaceDE w:val="0"/>
        <w:autoSpaceDN w:val="0"/>
        <w:adjustRightInd w:val="0"/>
        <w:snapToGrid w:val="0"/>
        <w:spacing w:line="336" w:lineRule="auto"/>
        <w:ind w:firstLine="480"/>
        <w:rPr>
          <w:rFonts w:ascii="宋体" w:hAnsi="宋体" w:cs="宋体"/>
          <w:color w:val="000000"/>
          <w:sz w:val="21"/>
          <w:szCs w:val="21"/>
        </w:rPr>
      </w:pPr>
      <w:r>
        <w:rPr>
          <w:rFonts w:hint="eastAsia" w:ascii="宋体" w:hAnsi="宋体" w:cs="宋体"/>
          <w:sz w:val="21"/>
          <w:szCs w:val="21"/>
        </w:rPr>
        <w:t>3.本合同未尽事宜，遵照《合同法》有关条文执行。</w:t>
      </w:r>
    </w:p>
    <w:p>
      <w:pPr>
        <w:autoSpaceDE w:val="0"/>
        <w:autoSpaceDN w:val="0"/>
        <w:adjustRightInd w:val="0"/>
        <w:snapToGrid w:val="0"/>
        <w:spacing w:line="336" w:lineRule="auto"/>
        <w:ind w:firstLine="480"/>
        <w:rPr>
          <w:rFonts w:ascii="宋体" w:hAnsi="宋体" w:cs="宋体"/>
          <w:color w:val="000000"/>
          <w:sz w:val="21"/>
          <w:szCs w:val="21"/>
          <w:lang w:val="zh-CN"/>
        </w:rPr>
      </w:pPr>
      <w:r>
        <w:rPr>
          <w:rFonts w:hint="eastAsia" w:ascii="宋体" w:hAnsi="宋体" w:cs="宋体"/>
          <w:color w:val="000000"/>
          <w:sz w:val="21"/>
          <w:szCs w:val="21"/>
          <w:lang w:val="zh-CN"/>
        </w:rPr>
        <w:t>4.本合同一式</w:t>
      </w:r>
      <w:r>
        <w:rPr>
          <w:rFonts w:hint="eastAsia" w:ascii="宋体" w:hAnsi="宋体" w:cs="宋体"/>
          <w:color w:val="000000"/>
          <w:sz w:val="21"/>
          <w:szCs w:val="21"/>
          <w:u w:val="single"/>
          <w:lang w:val="zh-CN"/>
        </w:rPr>
        <w:t xml:space="preserve">    </w:t>
      </w:r>
      <w:r>
        <w:rPr>
          <w:rFonts w:hint="eastAsia" w:ascii="宋体" w:hAnsi="宋体" w:cs="宋体"/>
          <w:color w:val="000000"/>
          <w:sz w:val="21"/>
          <w:szCs w:val="21"/>
          <w:lang w:val="zh-CN"/>
        </w:rPr>
        <w:t>份，具有同等法律效力，甲方执</w:t>
      </w:r>
      <w:r>
        <w:rPr>
          <w:rFonts w:hint="eastAsia" w:ascii="宋体" w:hAnsi="宋体" w:cs="宋体"/>
          <w:color w:val="000000"/>
          <w:sz w:val="21"/>
          <w:szCs w:val="21"/>
          <w:u w:val="single"/>
          <w:lang w:val="zh-CN"/>
        </w:rPr>
        <w:t xml:space="preserve">    </w:t>
      </w:r>
      <w:r>
        <w:rPr>
          <w:rFonts w:hint="eastAsia" w:ascii="宋体" w:hAnsi="宋体" w:cs="宋体"/>
          <w:color w:val="000000"/>
          <w:sz w:val="21"/>
          <w:szCs w:val="21"/>
          <w:lang w:val="zh-CN"/>
        </w:rPr>
        <w:t>份；乙方执</w:t>
      </w:r>
      <w:r>
        <w:rPr>
          <w:rFonts w:hint="eastAsia" w:ascii="宋体" w:hAnsi="宋体" w:cs="宋体"/>
          <w:color w:val="000000"/>
          <w:sz w:val="21"/>
          <w:szCs w:val="21"/>
          <w:u w:val="single"/>
          <w:lang w:val="zh-CN"/>
        </w:rPr>
        <w:t xml:space="preserve">    </w:t>
      </w:r>
      <w:r>
        <w:rPr>
          <w:rFonts w:hint="eastAsia" w:ascii="宋体" w:hAnsi="宋体" w:cs="宋体"/>
          <w:color w:val="000000"/>
          <w:sz w:val="21"/>
          <w:szCs w:val="21"/>
          <w:lang w:val="zh-CN"/>
        </w:rPr>
        <w:t>份；采购代理机构、仙居县国有资产管理局各一份。</w:t>
      </w:r>
    </w:p>
    <w:p>
      <w:pPr>
        <w:autoSpaceDE w:val="0"/>
        <w:autoSpaceDN w:val="0"/>
        <w:adjustRightInd w:val="0"/>
        <w:snapToGrid w:val="0"/>
        <w:spacing w:line="336" w:lineRule="auto"/>
        <w:ind w:firstLine="480"/>
        <w:rPr>
          <w:rFonts w:ascii="宋体" w:hAnsi="宋体" w:cs="宋体"/>
          <w:color w:val="000000"/>
          <w:sz w:val="21"/>
          <w:szCs w:val="21"/>
          <w:lang w:val="zh-CN"/>
        </w:rPr>
      </w:pPr>
    </w:p>
    <w:p>
      <w:pPr>
        <w:autoSpaceDE w:val="0"/>
        <w:autoSpaceDN w:val="0"/>
        <w:adjustRightInd w:val="0"/>
        <w:snapToGrid w:val="0"/>
        <w:spacing w:line="336" w:lineRule="auto"/>
        <w:ind w:firstLine="539"/>
        <w:rPr>
          <w:rFonts w:ascii="宋体" w:hAnsi="宋体" w:cs="宋体"/>
          <w:color w:val="000000"/>
          <w:sz w:val="21"/>
          <w:szCs w:val="21"/>
        </w:rPr>
      </w:pPr>
      <w:r>
        <w:rPr>
          <w:rFonts w:hint="eastAsia" w:ascii="宋体" w:hAnsi="宋体" w:cs="宋体"/>
          <w:color w:val="000000"/>
          <w:sz w:val="21"/>
          <w:szCs w:val="21"/>
          <w:lang w:val="zh-CN"/>
        </w:rPr>
        <w:t>甲方</w:t>
      </w:r>
      <w:r>
        <w:rPr>
          <w:rFonts w:hint="eastAsia" w:ascii="宋体" w:hAnsi="宋体" w:cs="宋体"/>
          <w:color w:val="000000"/>
          <w:sz w:val="21"/>
          <w:szCs w:val="21"/>
        </w:rPr>
        <w:t xml:space="preserve">：                                     </w:t>
      </w:r>
      <w:r>
        <w:rPr>
          <w:rFonts w:hint="eastAsia" w:ascii="宋体" w:hAnsi="宋体" w:cs="宋体"/>
          <w:color w:val="000000"/>
          <w:sz w:val="21"/>
          <w:szCs w:val="21"/>
          <w:lang w:val="zh-CN"/>
        </w:rPr>
        <w:t>乙方</w:t>
      </w:r>
      <w:r>
        <w:rPr>
          <w:rFonts w:hint="eastAsia" w:ascii="宋体" w:hAnsi="宋体" w:cs="宋体"/>
          <w:color w:val="000000"/>
          <w:sz w:val="21"/>
          <w:szCs w:val="21"/>
        </w:rPr>
        <w:t>：</w:t>
      </w:r>
    </w:p>
    <w:p>
      <w:pPr>
        <w:autoSpaceDE w:val="0"/>
        <w:autoSpaceDN w:val="0"/>
        <w:adjustRightInd w:val="0"/>
        <w:snapToGrid w:val="0"/>
        <w:spacing w:line="336" w:lineRule="auto"/>
        <w:ind w:firstLine="539"/>
        <w:rPr>
          <w:rFonts w:ascii="宋体" w:hAnsi="宋体" w:cs="宋体"/>
          <w:color w:val="000000"/>
          <w:sz w:val="21"/>
          <w:szCs w:val="21"/>
        </w:rPr>
      </w:pPr>
      <w:r>
        <w:rPr>
          <w:rFonts w:hint="eastAsia" w:ascii="宋体" w:hAnsi="宋体" w:cs="宋体"/>
          <w:color w:val="000000"/>
          <w:sz w:val="21"/>
          <w:szCs w:val="21"/>
          <w:lang w:val="zh-CN"/>
        </w:rPr>
        <w:t>地址</w:t>
      </w:r>
      <w:r>
        <w:rPr>
          <w:rFonts w:hint="eastAsia" w:ascii="宋体" w:hAnsi="宋体" w:cs="宋体"/>
          <w:color w:val="000000"/>
          <w:sz w:val="21"/>
          <w:szCs w:val="21"/>
        </w:rPr>
        <w:t xml:space="preserve">：                                     </w:t>
      </w:r>
      <w:r>
        <w:rPr>
          <w:rFonts w:hint="eastAsia" w:ascii="宋体" w:hAnsi="宋体" w:cs="宋体"/>
          <w:color w:val="000000"/>
          <w:sz w:val="21"/>
          <w:szCs w:val="21"/>
          <w:lang w:val="zh-CN"/>
        </w:rPr>
        <w:t>地址</w:t>
      </w:r>
      <w:r>
        <w:rPr>
          <w:rFonts w:hint="eastAsia" w:ascii="宋体" w:hAnsi="宋体" w:cs="宋体"/>
          <w:color w:val="000000"/>
          <w:sz w:val="21"/>
          <w:szCs w:val="21"/>
        </w:rPr>
        <w:t>：</w:t>
      </w:r>
    </w:p>
    <w:p>
      <w:pPr>
        <w:autoSpaceDE w:val="0"/>
        <w:autoSpaceDN w:val="0"/>
        <w:adjustRightInd w:val="0"/>
        <w:snapToGrid w:val="0"/>
        <w:spacing w:line="336" w:lineRule="auto"/>
        <w:ind w:firstLine="539"/>
        <w:rPr>
          <w:rFonts w:ascii="宋体" w:hAnsi="宋体" w:cs="宋体"/>
          <w:color w:val="000000"/>
          <w:sz w:val="21"/>
          <w:szCs w:val="21"/>
          <w:lang w:val="zh-CN"/>
        </w:rPr>
      </w:pPr>
      <w:r>
        <w:rPr>
          <w:rFonts w:hint="eastAsia" w:ascii="宋体" w:hAnsi="宋体" w:cs="宋体"/>
          <w:color w:val="000000"/>
          <w:sz w:val="21"/>
          <w:szCs w:val="21"/>
          <w:lang w:val="zh-CN"/>
        </w:rPr>
        <w:t>法定（授权）代表人：                       法定（授权）代表人：</w:t>
      </w:r>
    </w:p>
    <w:p>
      <w:pPr>
        <w:autoSpaceDE w:val="0"/>
        <w:autoSpaceDN w:val="0"/>
        <w:adjustRightInd w:val="0"/>
        <w:snapToGrid w:val="0"/>
        <w:spacing w:line="336" w:lineRule="auto"/>
        <w:ind w:firstLine="539"/>
        <w:rPr>
          <w:rFonts w:ascii="宋体" w:hAnsi="宋体"/>
          <w:sz w:val="21"/>
          <w:szCs w:val="21"/>
          <w:lang w:val="zh-CN"/>
        </w:rPr>
      </w:pPr>
      <w:r>
        <w:rPr>
          <w:rFonts w:hint="eastAsia" w:ascii="宋体" w:hAnsi="宋体" w:cs="宋体"/>
          <w:sz w:val="21"/>
          <w:szCs w:val="21"/>
          <w:lang w:val="zh-CN"/>
        </w:rPr>
        <w:t xml:space="preserve">签订地点：                                 签订日期： </w:t>
      </w:r>
      <w:r>
        <w:rPr>
          <w:rFonts w:hint="eastAsia" w:ascii="宋体" w:hAnsi="宋体" w:cs="宋体"/>
          <w:sz w:val="21"/>
          <w:szCs w:val="21"/>
        </w:rPr>
        <w:t xml:space="preserve">  </w:t>
      </w:r>
      <w:r>
        <w:rPr>
          <w:rFonts w:hint="eastAsia" w:ascii="宋体" w:hAnsi="宋体" w:cs="宋体"/>
          <w:sz w:val="21"/>
          <w:szCs w:val="21"/>
          <w:lang w:val="zh-CN"/>
        </w:rPr>
        <w:t>年</w:t>
      </w:r>
      <w:r>
        <w:rPr>
          <w:rFonts w:hint="eastAsia" w:ascii="宋体" w:hAnsi="宋体" w:cs="宋体"/>
          <w:sz w:val="21"/>
          <w:szCs w:val="21"/>
        </w:rPr>
        <w:t xml:space="preserve">    </w:t>
      </w:r>
      <w:r>
        <w:rPr>
          <w:rFonts w:hint="eastAsia" w:ascii="宋体" w:hAnsi="宋体" w:cs="宋体"/>
          <w:sz w:val="21"/>
          <w:szCs w:val="21"/>
          <w:lang w:val="zh-CN"/>
        </w:rPr>
        <w:t>月</w:t>
      </w:r>
      <w:r>
        <w:rPr>
          <w:rFonts w:hint="eastAsia" w:ascii="宋体" w:hAnsi="宋体" w:cs="宋体"/>
          <w:sz w:val="21"/>
          <w:szCs w:val="21"/>
        </w:rPr>
        <w:t xml:space="preserve">   </w:t>
      </w:r>
      <w:r>
        <w:rPr>
          <w:rFonts w:hint="eastAsia" w:ascii="宋体" w:hAnsi="宋体"/>
          <w:sz w:val="21"/>
          <w:szCs w:val="21"/>
          <w:lang w:val="zh-CN"/>
        </w:rPr>
        <w:t>日</w:t>
      </w:r>
    </w:p>
    <w:p>
      <w:pPr>
        <w:autoSpaceDE w:val="0"/>
        <w:autoSpaceDN w:val="0"/>
        <w:adjustRightInd w:val="0"/>
        <w:snapToGrid w:val="0"/>
        <w:spacing w:line="312" w:lineRule="auto"/>
        <w:ind w:firstLine="539"/>
        <w:rPr>
          <w:rFonts w:hint="eastAsia" w:ascii="宋体" w:hAnsi="宋体"/>
          <w:sz w:val="21"/>
          <w:szCs w:val="21"/>
          <w:lang w:val="zh-CN"/>
        </w:rPr>
      </w:pPr>
    </w:p>
    <w:p>
      <w:pPr>
        <w:autoSpaceDE w:val="0"/>
        <w:autoSpaceDN w:val="0"/>
        <w:adjustRightInd w:val="0"/>
        <w:snapToGrid w:val="0"/>
        <w:spacing w:line="312" w:lineRule="auto"/>
        <w:ind w:firstLine="539"/>
        <w:rPr>
          <w:rFonts w:ascii="宋体" w:hAnsi="宋体"/>
          <w:sz w:val="21"/>
          <w:szCs w:val="21"/>
          <w:lang w:val="zh-CN"/>
        </w:rPr>
      </w:pPr>
    </w:p>
    <w:p>
      <w:pPr>
        <w:spacing w:line="360" w:lineRule="auto"/>
        <w:jc w:val="center"/>
        <w:rPr>
          <w:b/>
          <w:color w:val="000000"/>
          <w:szCs w:val="36"/>
        </w:rPr>
      </w:pPr>
      <w:bookmarkStart w:id="299" w:name="_Toc306901462"/>
      <w:bookmarkStart w:id="300" w:name="_Toc240724385"/>
      <w:r>
        <w:rPr>
          <w:rFonts w:hint="eastAsia"/>
          <w:b/>
          <w:color w:val="000000"/>
          <w:szCs w:val="36"/>
        </w:rPr>
        <w:t>第六部分</w:t>
      </w:r>
      <w:r>
        <w:rPr>
          <w:b/>
          <w:color w:val="000000"/>
          <w:szCs w:val="36"/>
        </w:rPr>
        <w:t xml:space="preserve"> </w:t>
      </w:r>
      <w:r>
        <w:rPr>
          <w:rFonts w:hint="eastAsia"/>
          <w:b/>
          <w:color w:val="000000"/>
          <w:szCs w:val="36"/>
        </w:rPr>
        <w:t>投标文件格式</w:t>
      </w:r>
      <w:bookmarkEnd w:id="299"/>
      <w:bookmarkEnd w:id="300"/>
      <w:bookmarkStart w:id="301" w:name="_Toc199314545"/>
      <w:bookmarkStart w:id="302" w:name="_Toc295986635"/>
      <w:bookmarkStart w:id="303" w:name="_Toc205087903"/>
      <w:bookmarkStart w:id="304" w:name="_Toc194223719"/>
      <w:bookmarkStart w:id="305" w:name="_Toc240724400"/>
      <w:bookmarkStart w:id="306" w:name="_Toc205087913"/>
      <w:bookmarkStart w:id="307" w:name="_Toc199314553"/>
    </w:p>
    <w:p>
      <w:pPr>
        <w:spacing w:line="360" w:lineRule="auto"/>
        <w:rPr>
          <w:rFonts w:hAnsi="宋体"/>
          <w:b/>
          <w:color w:val="000000"/>
          <w:sz w:val="24"/>
        </w:rPr>
      </w:pPr>
      <w:r>
        <w:rPr>
          <w:rFonts w:hAnsi="宋体"/>
          <w:b/>
          <w:color w:val="000000"/>
          <w:sz w:val="24"/>
        </w:rPr>
        <w:t>附件</w:t>
      </w:r>
      <w:r>
        <w:rPr>
          <w:rFonts w:hint="eastAsia" w:hAnsi="宋体"/>
          <w:b/>
          <w:color w:val="000000"/>
          <w:sz w:val="24"/>
        </w:rPr>
        <w:t>一</w:t>
      </w:r>
      <w:r>
        <w:rPr>
          <w:rFonts w:hAnsi="宋体"/>
          <w:b/>
          <w:color w:val="000000"/>
          <w:sz w:val="24"/>
        </w:rPr>
        <w:t>：</w:t>
      </w:r>
    </w:p>
    <w:p>
      <w:pPr>
        <w:spacing w:line="360" w:lineRule="auto"/>
        <w:jc w:val="center"/>
        <w:rPr>
          <w:rFonts w:ascii="宋体" w:hAnsi="宋体" w:cs="仿宋_GB2312"/>
          <w:b/>
          <w:bCs/>
          <w:color w:val="000000"/>
          <w:kern w:val="0"/>
          <w:szCs w:val="36"/>
          <w:lang w:val="zh-CN"/>
        </w:rPr>
      </w:pPr>
      <w:r>
        <w:rPr>
          <w:rFonts w:hint="eastAsia" w:ascii="宋体" w:hAnsi="宋体" w:cs="仿宋_GB2312"/>
          <w:b/>
          <w:bCs/>
          <w:color w:val="000000"/>
          <w:kern w:val="0"/>
          <w:szCs w:val="36"/>
          <w:lang w:val="zh-CN"/>
        </w:rPr>
        <w:t>开标一览表</w:t>
      </w:r>
    </w:p>
    <w:p>
      <w:pPr>
        <w:pStyle w:val="23"/>
        <w:spacing w:line="320" w:lineRule="exact"/>
        <w:rPr>
          <w:rFonts w:hAnsi="宋体"/>
          <w:b/>
          <w:sz w:val="24"/>
        </w:rPr>
      </w:pPr>
      <w:r>
        <w:rPr>
          <w:rFonts w:hAnsi="宋体"/>
          <w:b/>
          <w:sz w:val="24"/>
        </w:rPr>
        <w:t>项目编号：</w:t>
      </w:r>
      <w:r>
        <w:rPr>
          <w:rFonts w:hint="eastAsia" w:hAnsi="宋体"/>
          <w:b/>
          <w:sz w:val="24"/>
        </w:rPr>
        <w:t>TZJSGYGK2019-12号</w:t>
      </w:r>
    </w:p>
    <w:p>
      <w:pPr>
        <w:pStyle w:val="23"/>
        <w:spacing w:line="320" w:lineRule="exact"/>
        <w:rPr>
          <w:rFonts w:hAnsi="宋体"/>
          <w:b/>
          <w:sz w:val="24"/>
        </w:rPr>
      </w:pPr>
      <w:r>
        <w:rPr>
          <w:rFonts w:hAnsi="宋体"/>
          <w:b/>
          <w:sz w:val="24"/>
        </w:rPr>
        <w:t>项目名称：</w:t>
      </w:r>
      <w:r>
        <w:rPr>
          <w:rFonts w:hint="eastAsia" w:hAnsi="宋体"/>
          <w:b/>
          <w:sz w:val="24"/>
        </w:rPr>
        <w:t>神仙居北入口木结构经营房采购</w:t>
      </w:r>
    </w:p>
    <w:p>
      <w:pPr>
        <w:pStyle w:val="23"/>
        <w:spacing w:line="320" w:lineRule="exact"/>
        <w:rPr>
          <w:rFonts w:hAnsi="宋体"/>
          <w:sz w:val="24"/>
        </w:rPr>
      </w:pPr>
    </w:p>
    <w:tbl>
      <w:tblPr>
        <w:tblStyle w:val="39"/>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rPr>
            </w:pPr>
          </w:p>
        </w:tc>
      </w:tr>
    </w:tbl>
    <w:p>
      <w:pPr>
        <w:pStyle w:val="5"/>
        <w:spacing w:line="360" w:lineRule="auto"/>
        <w:rPr>
          <w:rFonts w:ascii="宋体" w:hAnsi="宋体"/>
          <w:szCs w:val="21"/>
        </w:rPr>
      </w:pPr>
      <w:r>
        <w:rPr>
          <w:rFonts w:hint="eastAsia" w:ascii="宋体" w:hAnsi="宋体"/>
          <w:szCs w:val="21"/>
        </w:rPr>
        <w:t>注：</w:t>
      </w:r>
    </w:p>
    <w:p>
      <w:pPr>
        <w:pStyle w:val="5"/>
        <w:spacing w:line="360" w:lineRule="auto"/>
        <w:ind w:firstLineChars="200"/>
        <w:rPr>
          <w:rFonts w:ascii="宋体" w:hAnsi="宋体"/>
          <w:kern w:val="0"/>
          <w:szCs w:val="21"/>
        </w:rPr>
      </w:pPr>
      <w:r>
        <w:rPr>
          <w:rFonts w:hint="eastAsia" w:ascii="宋体" w:hAnsi="宋体"/>
          <w:kern w:val="0"/>
          <w:szCs w:val="21"/>
        </w:rPr>
        <w:t>1.投标报价是包括</w:t>
      </w:r>
      <w:r>
        <w:rPr>
          <w:rFonts w:hint="eastAsia" w:ascii="宋体" w:hAnsi="宋体"/>
          <w:iCs/>
          <w:szCs w:val="21"/>
        </w:rPr>
        <w:t>木材采购、木屋制作及安装、水电安装、空调、包装、运输、装卸、保险、利润、税金（增值税及其他税金）、安装、铺装、检测、售后服务、验收、质保费用、政策性文件规定及合同包含的所有风险、责任</w:t>
      </w:r>
      <w:r>
        <w:rPr>
          <w:rFonts w:hint="eastAsia" w:ascii="宋体" w:hAnsi="宋体"/>
          <w:kern w:val="0"/>
          <w:szCs w:val="21"/>
        </w:rPr>
        <w:t>等各项费用及不可预见费等所需的全部费用，全部费用已包含在开标一览表的投标总报价中。</w:t>
      </w:r>
    </w:p>
    <w:p>
      <w:pPr>
        <w:spacing w:line="360" w:lineRule="auto"/>
        <w:ind w:firstLine="420" w:firstLineChars="200"/>
        <w:rPr>
          <w:rFonts w:ascii="宋体" w:hAnsi="宋体"/>
          <w:kern w:val="0"/>
          <w:sz w:val="21"/>
          <w:szCs w:val="21"/>
        </w:rPr>
      </w:pPr>
      <w:r>
        <w:rPr>
          <w:rFonts w:hint="eastAsia" w:ascii="宋体" w:hAnsi="宋体"/>
          <w:kern w:val="0"/>
          <w:sz w:val="21"/>
          <w:szCs w:val="21"/>
        </w:rPr>
        <w:t>2.报价一经涂改，应在涂改处加盖单位公章，或者由法定代表人或全权代表签字或盖章，否则其投标作无效标处理。</w:t>
      </w:r>
    </w:p>
    <w:p>
      <w:pPr>
        <w:spacing w:line="400" w:lineRule="exact"/>
        <w:rPr>
          <w:rFonts w:ascii="宋体" w:hAnsi="宋体"/>
          <w:color w:val="000000"/>
          <w:sz w:val="24"/>
          <w:u w:val="single"/>
        </w:rPr>
      </w:pPr>
    </w:p>
    <w:p>
      <w:pPr>
        <w:spacing w:line="400" w:lineRule="exact"/>
        <w:rPr>
          <w:rFonts w:ascii="宋体" w:hAnsi="宋体"/>
          <w:color w:val="000000"/>
          <w:sz w:val="24"/>
          <w:u w:val="single"/>
        </w:rPr>
      </w:pPr>
    </w:p>
    <w:p>
      <w:pPr>
        <w:rPr>
          <w:rFonts w:ascii="宋体" w:hAnsi="宋体"/>
          <w:sz w:val="24"/>
        </w:rPr>
      </w:pPr>
      <w:r>
        <w:rPr>
          <w:rFonts w:hint="eastAsia" w:ascii="宋体" w:hAnsi="宋体"/>
          <w:sz w:val="24"/>
        </w:rPr>
        <w:t>投标人</w:t>
      </w:r>
      <w:r>
        <w:rPr>
          <w:rFonts w:ascii="宋体" w:hAnsi="宋体"/>
          <w:sz w:val="24"/>
        </w:rPr>
        <w:t>（盖单位章）：</w:t>
      </w: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ascii="宋体" w:hAnsi="宋体"/>
          <w:sz w:val="24"/>
        </w:rPr>
        <w:t>法定代表人</w:t>
      </w:r>
      <w:r>
        <w:rPr>
          <w:rFonts w:hint="eastAsia" w:ascii="宋体" w:hAnsi="宋体"/>
          <w:sz w:val="24"/>
        </w:rPr>
        <w:t>或全权代表（盖章或签字）</w:t>
      </w:r>
      <w:r>
        <w:rPr>
          <w:rFonts w:ascii="宋体" w:hAnsi="宋体"/>
          <w:sz w:val="24"/>
        </w:rPr>
        <w:t xml:space="preserve">： </w:t>
      </w:r>
    </w:p>
    <w:p>
      <w:pPr>
        <w:ind w:firstLine="2520" w:firstLineChars="1050"/>
        <w:rPr>
          <w:rFonts w:ascii="宋体" w:hAnsi="宋体"/>
          <w:sz w:val="24"/>
        </w:rPr>
      </w:pPr>
    </w:p>
    <w:p>
      <w:pPr>
        <w:rPr>
          <w:rFonts w:ascii="宋体" w:hAnsi="宋体"/>
          <w:sz w:val="24"/>
        </w:rPr>
      </w:pPr>
    </w:p>
    <w:p>
      <w:pPr>
        <w:pStyle w:val="23"/>
        <w:spacing w:line="360" w:lineRule="auto"/>
        <w:outlineLvl w:val="1"/>
        <w:rPr>
          <w:rFonts w:hAnsi="宋体"/>
          <w:sz w:val="24"/>
        </w:rPr>
        <w:sectPr>
          <w:footerReference r:id="rId14" w:type="default"/>
          <w:pgSz w:w="11906" w:h="16838"/>
          <w:pgMar w:top="1440" w:right="1440" w:bottom="1440" w:left="1440" w:header="851" w:footer="992" w:gutter="0"/>
          <w:cols w:space="720" w:num="1"/>
          <w:docGrid w:linePitch="312" w:charSpace="0"/>
        </w:sectPr>
      </w:pPr>
      <w:r>
        <w:rPr>
          <w:rFonts w:hAnsi="宋体"/>
          <w:sz w:val="24"/>
        </w:rPr>
        <w:t xml:space="preserve"> </w:t>
      </w:r>
      <w:r>
        <w:rPr>
          <w:rFonts w:hint="eastAsia" w:hAnsi="宋体"/>
          <w:sz w:val="24"/>
        </w:rPr>
        <w:t xml:space="preserve">                                               </w:t>
      </w:r>
      <w:r>
        <w:rPr>
          <w:rFonts w:hAnsi="宋体"/>
          <w:sz w:val="24"/>
        </w:rPr>
        <w:t>日    期：</w:t>
      </w:r>
    </w:p>
    <w:p>
      <w:pPr>
        <w:pStyle w:val="23"/>
        <w:spacing w:line="360" w:lineRule="auto"/>
        <w:outlineLvl w:val="1"/>
        <w:rPr>
          <w:rFonts w:hAnsi="宋体"/>
          <w:b/>
          <w:color w:val="000000"/>
          <w:sz w:val="24"/>
        </w:rPr>
      </w:pPr>
      <w:r>
        <w:rPr>
          <w:rFonts w:hAnsi="宋体"/>
          <w:b/>
          <w:color w:val="000000"/>
          <w:sz w:val="24"/>
        </w:rPr>
        <w:t>附件</w:t>
      </w:r>
      <w:r>
        <w:rPr>
          <w:rFonts w:hint="eastAsia" w:hAnsi="宋体"/>
          <w:b/>
          <w:color w:val="000000"/>
          <w:sz w:val="24"/>
        </w:rPr>
        <w:t>二</w:t>
      </w:r>
      <w:r>
        <w:rPr>
          <w:rFonts w:hAnsi="宋体"/>
          <w:b/>
          <w:color w:val="000000"/>
          <w:sz w:val="24"/>
        </w:rPr>
        <w:t>：</w:t>
      </w:r>
    </w:p>
    <w:p>
      <w:pPr>
        <w:spacing w:line="360" w:lineRule="auto"/>
        <w:jc w:val="center"/>
        <w:rPr>
          <w:rFonts w:ascii="宋体" w:hAnsi="宋体" w:cs="仿宋_GB2312"/>
          <w:b/>
          <w:bCs/>
          <w:color w:val="000000"/>
          <w:kern w:val="0"/>
          <w:szCs w:val="36"/>
          <w:lang w:val="zh-CN"/>
        </w:rPr>
      </w:pPr>
      <w:r>
        <w:rPr>
          <w:rFonts w:hint="eastAsia" w:ascii="宋体" w:hAnsi="宋体" w:cs="仿宋_GB2312"/>
          <w:b/>
          <w:bCs/>
          <w:color w:val="000000"/>
          <w:kern w:val="0"/>
          <w:szCs w:val="36"/>
          <w:lang w:val="zh-CN"/>
        </w:rPr>
        <w:t>投标报价明细表</w:t>
      </w:r>
    </w:p>
    <w:p>
      <w:pPr>
        <w:pStyle w:val="23"/>
        <w:spacing w:line="320" w:lineRule="exact"/>
        <w:ind w:right="480" w:firstLine="6000" w:firstLineChars="2500"/>
        <w:jc w:val="center"/>
        <w:rPr>
          <w:rFonts w:hAnsi="宋体"/>
          <w:sz w:val="24"/>
        </w:rPr>
      </w:pPr>
      <w:r>
        <w:rPr>
          <w:rFonts w:hAnsi="宋体"/>
          <w:sz w:val="24"/>
        </w:rPr>
        <w:t xml:space="preserve">      单位：元</w:t>
      </w:r>
      <w:r>
        <w:rPr>
          <w:rFonts w:hAnsi="宋体"/>
          <w:color w:val="000000"/>
          <w:sz w:val="24"/>
        </w:rPr>
        <w:t>（人民币）</w:t>
      </w:r>
    </w:p>
    <w:tbl>
      <w:tblPr>
        <w:tblStyle w:val="39"/>
        <w:tblW w:w="87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182"/>
        <w:gridCol w:w="992"/>
        <w:gridCol w:w="1276"/>
        <w:gridCol w:w="2092"/>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26" w:type="dxa"/>
            <w:vAlign w:val="center"/>
          </w:tcPr>
          <w:p>
            <w:pPr>
              <w:snapToGrid w:val="0"/>
              <w:jc w:val="center"/>
              <w:rPr>
                <w:rFonts w:ascii="宋体" w:hAnsi="宋体"/>
                <w:sz w:val="21"/>
                <w:szCs w:val="21"/>
              </w:rPr>
            </w:pPr>
            <w:r>
              <w:rPr>
                <w:rFonts w:hint="eastAsia" w:ascii="宋体" w:hAnsi="宋体"/>
                <w:sz w:val="21"/>
                <w:szCs w:val="21"/>
              </w:rPr>
              <w:t>序号</w:t>
            </w:r>
          </w:p>
        </w:tc>
        <w:tc>
          <w:tcPr>
            <w:tcW w:w="2182" w:type="dxa"/>
            <w:vAlign w:val="center"/>
          </w:tcPr>
          <w:p>
            <w:pPr>
              <w:snapToGrid w:val="0"/>
              <w:jc w:val="center"/>
              <w:rPr>
                <w:rFonts w:ascii="宋体" w:hAnsi="宋体"/>
                <w:sz w:val="21"/>
                <w:szCs w:val="21"/>
              </w:rPr>
            </w:pPr>
            <w:r>
              <w:rPr>
                <w:rFonts w:hint="eastAsia" w:ascii="宋体" w:hAnsi="宋体"/>
                <w:sz w:val="21"/>
                <w:szCs w:val="21"/>
              </w:rPr>
              <w:t>采购内容</w:t>
            </w:r>
          </w:p>
        </w:tc>
        <w:tc>
          <w:tcPr>
            <w:tcW w:w="992" w:type="dxa"/>
            <w:vAlign w:val="center"/>
          </w:tcPr>
          <w:p>
            <w:pPr>
              <w:snapToGrid w:val="0"/>
              <w:jc w:val="center"/>
              <w:rPr>
                <w:rFonts w:ascii="宋体" w:hAnsi="宋体"/>
                <w:sz w:val="21"/>
                <w:szCs w:val="21"/>
              </w:rPr>
            </w:pPr>
            <w:r>
              <w:rPr>
                <w:rFonts w:hint="eastAsia" w:ascii="宋体" w:hAnsi="宋体"/>
                <w:sz w:val="21"/>
                <w:szCs w:val="21"/>
              </w:rPr>
              <w:t>数量</w:t>
            </w:r>
          </w:p>
        </w:tc>
        <w:tc>
          <w:tcPr>
            <w:tcW w:w="1276" w:type="dxa"/>
            <w:vAlign w:val="center"/>
          </w:tcPr>
          <w:p>
            <w:pPr>
              <w:snapToGrid w:val="0"/>
              <w:jc w:val="center"/>
              <w:rPr>
                <w:rFonts w:ascii="宋体" w:hAnsi="宋体"/>
                <w:sz w:val="21"/>
                <w:szCs w:val="21"/>
              </w:rPr>
            </w:pPr>
            <w:r>
              <w:rPr>
                <w:rFonts w:hint="eastAsia" w:ascii="宋体" w:hAnsi="宋体"/>
                <w:sz w:val="21"/>
                <w:szCs w:val="21"/>
              </w:rPr>
              <w:t>单位</w:t>
            </w:r>
          </w:p>
        </w:tc>
        <w:tc>
          <w:tcPr>
            <w:tcW w:w="2092" w:type="dxa"/>
            <w:vAlign w:val="center"/>
          </w:tcPr>
          <w:p>
            <w:pPr>
              <w:snapToGrid w:val="0"/>
              <w:jc w:val="center"/>
              <w:rPr>
                <w:rFonts w:ascii="宋体" w:hAnsi="宋体"/>
                <w:sz w:val="21"/>
                <w:szCs w:val="21"/>
              </w:rPr>
            </w:pPr>
            <w:r>
              <w:rPr>
                <w:rFonts w:hint="eastAsia" w:ascii="宋体" w:hAnsi="宋体"/>
                <w:sz w:val="21"/>
                <w:szCs w:val="21"/>
              </w:rPr>
              <w:t>投标单价</w:t>
            </w:r>
          </w:p>
          <w:p>
            <w:pPr>
              <w:snapToGrid w:val="0"/>
              <w:jc w:val="center"/>
              <w:rPr>
                <w:rFonts w:ascii="宋体" w:hAnsi="宋体"/>
                <w:sz w:val="21"/>
                <w:szCs w:val="21"/>
              </w:rPr>
            </w:pPr>
            <w:r>
              <w:rPr>
                <w:rFonts w:hint="eastAsia" w:ascii="宋体" w:hAnsi="宋体"/>
                <w:sz w:val="21"/>
                <w:szCs w:val="21"/>
              </w:rPr>
              <w:t>（元/平方米）</w:t>
            </w:r>
          </w:p>
        </w:tc>
        <w:tc>
          <w:tcPr>
            <w:tcW w:w="1451" w:type="dxa"/>
            <w:vAlign w:val="center"/>
          </w:tcPr>
          <w:p>
            <w:pPr>
              <w:snapToGrid w:val="0"/>
              <w:jc w:val="center"/>
              <w:rPr>
                <w:rFonts w:ascii="宋体" w:hAnsi="宋体"/>
                <w:sz w:val="21"/>
                <w:szCs w:val="21"/>
              </w:rPr>
            </w:pPr>
            <w:r>
              <w:rPr>
                <w:rFonts w:hint="eastAsia" w:ascii="宋体" w:hAnsi="宋体"/>
                <w:sz w:val="21"/>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26" w:type="dxa"/>
            <w:vAlign w:val="center"/>
          </w:tcPr>
          <w:p>
            <w:pPr>
              <w:snapToGrid w:val="0"/>
              <w:jc w:val="center"/>
              <w:rPr>
                <w:rFonts w:ascii="宋体" w:hAnsi="宋体"/>
                <w:bCs/>
                <w:sz w:val="21"/>
                <w:szCs w:val="21"/>
              </w:rPr>
            </w:pPr>
            <w:r>
              <w:rPr>
                <w:rFonts w:hint="eastAsia" w:ascii="宋体" w:hAnsi="宋体"/>
                <w:bCs/>
                <w:sz w:val="21"/>
                <w:szCs w:val="21"/>
              </w:rPr>
              <w:t>1</w:t>
            </w:r>
          </w:p>
        </w:tc>
        <w:tc>
          <w:tcPr>
            <w:tcW w:w="218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木屋A</w:t>
            </w:r>
          </w:p>
        </w:tc>
        <w:tc>
          <w:tcPr>
            <w:tcW w:w="992" w:type="dxa"/>
            <w:vAlign w:val="center"/>
          </w:tcPr>
          <w:p>
            <w:pPr>
              <w:snapToGrid w:val="0"/>
              <w:jc w:val="center"/>
              <w:rPr>
                <w:rFonts w:ascii="宋体" w:hAnsi="宋体"/>
                <w:bCs/>
                <w:sz w:val="21"/>
                <w:szCs w:val="21"/>
              </w:rPr>
            </w:pPr>
            <w:r>
              <w:rPr>
                <w:rFonts w:hint="eastAsia" w:ascii="宋体" w:hAnsi="宋体"/>
                <w:bCs/>
                <w:sz w:val="21"/>
                <w:szCs w:val="21"/>
              </w:rPr>
              <w:t>80</w:t>
            </w:r>
          </w:p>
        </w:tc>
        <w:tc>
          <w:tcPr>
            <w:tcW w:w="1276" w:type="dxa"/>
            <w:vAlign w:val="center"/>
          </w:tcPr>
          <w:p>
            <w:pPr>
              <w:snapToGrid w:val="0"/>
              <w:jc w:val="center"/>
              <w:rPr>
                <w:rFonts w:ascii="宋体" w:hAnsi="宋体"/>
                <w:bCs/>
                <w:sz w:val="21"/>
                <w:szCs w:val="21"/>
              </w:rPr>
            </w:pPr>
            <w:r>
              <w:rPr>
                <w:rFonts w:hint="eastAsia" w:ascii="宋体" w:hAnsi="宋体"/>
                <w:bCs/>
                <w:sz w:val="21"/>
                <w:szCs w:val="21"/>
              </w:rPr>
              <w:t>平方米</w:t>
            </w:r>
          </w:p>
        </w:tc>
        <w:tc>
          <w:tcPr>
            <w:tcW w:w="2092" w:type="dxa"/>
            <w:vAlign w:val="center"/>
          </w:tcPr>
          <w:p>
            <w:pPr>
              <w:snapToGrid w:val="0"/>
              <w:spacing w:beforeLines="50"/>
              <w:jc w:val="center"/>
              <w:rPr>
                <w:rFonts w:ascii="宋体" w:hAnsi="宋体"/>
                <w:sz w:val="21"/>
                <w:szCs w:val="21"/>
              </w:rPr>
            </w:pPr>
          </w:p>
        </w:tc>
        <w:tc>
          <w:tcPr>
            <w:tcW w:w="1451"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26" w:type="dxa"/>
            <w:vAlign w:val="center"/>
          </w:tcPr>
          <w:p>
            <w:pPr>
              <w:snapToGrid w:val="0"/>
              <w:jc w:val="center"/>
              <w:rPr>
                <w:rFonts w:ascii="宋体" w:hAnsi="宋体"/>
                <w:sz w:val="21"/>
                <w:szCs w:val="21"/>
              </w:rPr>
            </w:pPr>
            <w:r>
              <w:rPr>
                <w:rFonts w:hint="eastAsia" w:ascii="宋体" w:hAnsi="宋体"/>
                <w:sz w:val="21"/>
                <w:szCs w:val="21"/>
              </w:rPr>
              <w:t>2</w:t>
            </w:r>
          </w:p>
        </w:tc>
        <w:tc>
          <w:tcPr>
            <w:tcW w:w="218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木屋B</w:t>
            </w:r>
          </w:p>
        </w:tc>
        <w:tc>
          <w:tcPr>
            <w:tcW w:w="992" w:type="dxa"/>
            <w:vAlign w:val="center"/>
          </w:tcPr>
          <w:p>
            <w:pPr>
              <w:spacing w:line="500" w:lineRule="exact"/>
              <w:jc w:val="center"/>
              <w:rPr>
                <w:rFonts w:ascii="宋体" w:hAnsi="宋体"/>
                <w:sz w:val="21"/>
                <w:szCs w:val="21"/>
              </w:rPr>
            </w:pPr>
            <w:r>
              <w:rPr>
                <w:rFonts w:hint="eastAsia" w:ascii="宋体" w:hAnsi="宋体"/>
                <w:sz w:val="21"/>
                <w:szCs w:val="21"/>
              </w:rPr>
              <w:t>27.5</w:t>
            </w:r>
          </w:p>
        </w:tc>
        <w:tc>
          <w:tcPr>
            <w:tcW w:w="1276" w:type="dxa"/>
            <w:vAlign w:val="center"/>
          </w:tcPr>
          <w:p>
            <w:pPr>
              <w:spacing w:line="500" w:lineRule="exact"/>
              <w:jc w:val="center"/>
              <w:rPr>
                <w:rFonts w:ascii="宋体" w:hAnsi="宋体"/>
                <w:sz w:val="21"/>
                <w:szCs w:val="21"/>
              </w:rPr>
            </w:pPr>
            <w:r>
              <w:rPr>
                <w:rFonts w:hint="eastAsia" w:ascii="宋体" w:hAnsi="宋体"/>
                <w:bCs/>
                <w:sz w:val="21"/>
                <w:szCs w:val="21"/>
              </w:rPr>
              <w:t>平方米</w:t>
            </w:r>
          </w:p>
        </w:tc>
        <w:tc>
          <w:tcPr>
            <w:tcW w:w="2092" w:type="dxa"/>
            <w:vAlign w:val="center"/>
          </w:tcPr>
          <w:p>
            <w:pPr>
              <w:snapToGrid w:val="0"/>
              <w:spacing w:beforeLines="50"/>
              <w:jc w:val="center"/>
              <w:rPr>
                <w:rFonts w:ascii="宋体" w:hAnsi="宋体"/>
                <w:sz w:val="21"/>
                <w:szCs w:val="21"/>
              </w:rPr>
            </w:pPr>
          </w:p>
        </w:tc>
        <w:tc>
          <w:tcPr>
            <w:tcW w:w="1451"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26" w:type="dxa"/>
            <w:vAlign w:val="center"/>
          </w:tcPr>
          <w:p>
            <w:pPr>
              <w:snapToGrid w:val="0"/>
              <w:jc w:val="center"/>
              <w:rPr>
                <w:rFonts w:ascii="宋体" w:hAnsi="宋体"/>
                <w:sz w:val="21"/>
                <w:szCs w:val="21"/>
              </w:rPr>
            </w:pPr>
            <w:r>
              <w:rPr>
                <w:rFonts w:hint="eastAsia" w:ascii="宋体" w:hAnsi="宋体"/>
                <w:sz w:val="21"/>
                <w:szCs w:val="21"/>
              </w:rPr>
              <w:t>3</w:t>
            </w:r>
          </w:p>
        </w:tc>
        <w:tc>
          <w:tcPr>
            <w:tcW w:w="218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木屋C</w:t>
            </w:r>
          </w:p>
        </w:tc>
        <w:tc>
          <w:tcPr>
            <w:tcW w:w="992" w:type="dxa"/>
            <w:vAlign w:val="center"/>
          </w:tcPr>
          <w:p>
            <w:pPr>
              <w:spacing w:line="500" w:lineRule="exact"/>
              <w:jc w:val="center"/>
              <w:rPr>
                <w:rFonts w:ascii="宋体" w:hAnsi="宋体"/>
                <w:sz w:val="21"/>
                <w:szCs w:val="21"/>
              </w:rPr>
            </w:pPr>
            <w:r>
              <w:rPr>
                <w:rFonts w:hint="eastAsia" w:ascii="宋体" w:hAnsi="宋体"/>
                <w:bCs/>
                <w:sz w:val="21"/>
                <w:szCs w:val="21"/>
              </w:rPr>
              <w:t>40</w:t>
            </w:r>
          </w:p>
        </w:tc>
        <w:tc>
          <w:tcPr>
            <w:tcW w:w="1276" w:type="dxa"/>
            <w:vAlign w:val="center"/>
          </w:tcPr>
          <w:p>
            <w:pPr>
              <w:spacing w:line="500" w:lineRule="exact"/>
              <w:jc w:val="center"/>
              <w:rPr>
                <w:rFonts w:ascii="宋体" w:hAnsi="宋体"/>
                <w:sz w:val="21"/>
                <w:szCs w:val="21"/>
              </w:rPr>
            </w:pPr>
            <w:r>
              <w:rPr>
                <w:rFonts w:hint="eastAsia" w:ascii="宋体" w:hAnsi="宋体"/>
                <w:bCs/>
                <w:sz w:val="21"/>
                <w:szCs w:val="21"/>
              </w:rPr>
              <w:t>平方米</w:t>
            </w:r>
          </w:p>
        </w:tc>
        <w:tc>
          <w:tcPr>
            <w:tcW w:w="2092" w:type="dxa"/>
            <w:vAlign w:val="center"/>
          </w:tcPr>
          <w:p>
            <w:pPr>
              <w:snapToGrid w:val="0"/>
              <w:spacing w:beforeLines="50"/>
              <w:jc w:val="center"/>
              <w:rPr>
                <w:rFonts w:ascii="宋体" w:hAnsi="宋体"/>
                <w:sz w:val="21"/>
                <w:szCs w:val="21"/>
              </w:rPr>
            </w:pPr>
          </w:p>
        </w:tc>
        <w:tc>
          <w:tcPr>
            <w:tcW w:w="1451"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26" w:type="dxa"/>
            <w:vAlign w:val="center"/>
          </w:tcPr>
          <w:p>
            <w:pPr>
              <w:snapToGrid w:val="0"/>
              <w:jc w:val="center"/>
              <w:rPr>
                <w:rFonts w:ascii="宋体" w:hAnsi="宋体"/>
                <w:sz w:val="21"/>
                <w:szCs w:val="21"/>
              </w:rPr>
            </w:pPr>
            <w:r>
              <w:rPr>
                <w:rFonts w:hint="eastAsia" w:ascii="宋体" w:hAnsi="宋体"/>
                <w:sz w:val="21"/>
                <w:szCs w:val="21"/>
              </w:rPr>
              <w:t>4</w:t>
            </w:r>
          </w:p>
        </w:tc>
        <w:tc>
          <w:tcPr>
            <w:tcW w:w="218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木屋D</w:t>
            </w:r>
          </w:p>
        </w:tc>
        <w:tc>
          <w:tcPr>
            <w:tcW w:w="992" w:type="dxa"/>
            <w:vAlign w:val="center"/>
          </w:tcPr>
          <w:p>
            <w:pPr>
              <w:spacing w:line="500" w:lineRule="exact"/>
              <w:jc w:val="center"/>
              <w:rPr>
                <w:rFonts w:ascii="宋体" w:hAnsi="宋体"/>
                <w:sz w:val="21"/>
                <w:szCs w:val="21"/>
              </w:rPr>
            </w:pPr>
            <w:r>
              <w:rPr>
                <w:rFonts w:hint="eastAsia" w:ascii="宋体" w:hAnsi="宋体"/>
                <w:sz w:val="21"/>
                <w:szCs w:val="21"/>
              </w:rPr>
              <w:t>35</w:t>
            </w:r>
          </w:p>
        </w:tc>
        <w:tc>
          <w:tcPr>
            <w:tcW w:w="1276" w:type="dxa"/>
            <w:vAlign w:val="center"/>
          </w:tcPr>
          <w:p>
            <w:pPr>
              <w:spacing w:line="500" w:lineRule="exact"/>
              <w:jc w:val="center"/>
              <w:rPr>
                <w:rFonts w:ascii="宋体" w:hAnsi="宋体"/>
                <w:sz w:val="21"/>
                <w:szCs w:val="21"/>
              </w:rPr>
            </w:pPr>
            <w:r>
              <w:rPr>
                <w:rFonts w:hint="eastAsia" w:ascii="宋体" w:hAnsi="宋体"/>
                <w:bCs/>
                <w:sz w:val="21"/>
                <w:szCs w:val="21"/>
              </w:rPr>
              <w:t>平方米</w:t>
            </w:r>
          </w:p>
        </w:tc>
        <w:tc>
          <w:tcPr>
            <w:tcW w:w="2092" w:type="dxa"/>
            <w:vAlign w:val="center"/>
          </w:tcPr>
          <w:p>
            <w:pPr>
              <w:snapToGrid w:val="0"/>
              <w:spacing w:beforeLines="50"/>
              <w:jc w:val="center"/>
              <w:rPr>
                <w:rFonts w:ascii="宋体" w:hAnsi="宋体"/>
                <w:sz w:val="21"/>
                <w:szCs w:val="21"/>
              </w:rPr>
            </w:pPr>
          </w:p>
        </w:tc>
        <w:tc>
          <w:tcPr>
            <w:tcW w:w="1451"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0" w:hRule="atLeast"/>
          <w:jc w:val="center"/>
        </w:trPr>
        <w:tc>
          <w:tcPr>
            <w:tcW w:w="726" w:type="dxa"/>
            <w:vAlign w:val="center"/>
          </w:tcPr>
          <w:p>
            <w:pPr>
              <w:snapToGrid w:val="0"/>
              <w:jc w:val="center"/>
              <w:rPr>
                <w:rFonts w:ascii="宋体" w:hAnsi="宋体"/>
                <w:sz w:val="21"/>
                <w:szCs w:val="21"/>
              </w:rPr>
            </w:pPr>
            <w:r>
              <w:rPr>
                <w:rFonts w:hint="eastAsia" w:ascii="宋体" w:hAnsi="宋体"/>
                <w:sz w:val="21"/>
                <w:szCs w:val="21"/>
              </w:rPr>
              <w:t>5</w:t>
            </w:r>
          </w:p>
        </w:tc>
        <w:tc>
          <w:tcPr>
            <w:tcW w:w="218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木屋E</w:t>
            </w:r>
          </w:p>
        </w:tc>
        <w:tc>
          <w:tcPr>
            <w:tcW w:w="992" w:type="dxa"/>
            <w:vAlign w:val="center"/>
          </w:tcPr>
          <w:p>
            <w:pPr>
              <w:spacing w:line="500" w:lineRule="exact"/>
              <w:jc w:val="center"/>
              <w:rPr>
                <w:rFonts w:ascii="宋体" w:hAnsi="宋体"/>
                <w:sz w:val="21"/>
                <w:szCs w:val="21"/>
              </w:rPr>
            </w:pPr>
            <w:r>
              <w:rPr>
                <w:rFonts w:hint="eastAsia" w:ascii="宋体" w:hAnsi="宋体"/>
                <w:sz w:val="21"/>
                <w:szCs w:val="21"/>
              </w:rPr>
              <w:t>106</w:t>
            </w:r>
          </w:p>
        </w:tc>
        <w:tc>
          <w:tcPr>
            <w:tcW w:w="1276" w:type="dxa"/>
            <w:vAlign w:val="center"/>
          </w:tcPr>
          <w:p>
            <w:pPr>
              <w:spacing w:line="500" w:lineRule="exact"/>
              <w:jc w:val="center"/>
              <w:rPr>
                <w:rFonts w:ascii="宋体" w:hAnsi="宋体"/>
                <w:sz w:val="21"/>
                <w:szCs w:val="21"/>
              </w:rPr>
            </w:pPr>
            <w:r>
              <w:rPr>
                <w:rFonts w:hint="eastAsia" w:ascii="宋体" w:hAnsi="宋体"/>
                <w:bCs/>
                <w:sz w:val="21"/>
                <w:szCs w:val="21"/>
              </w:rPr>
              <w:t>平方米</w:t>
            </w:r>
          </w:p>
        </w:tc>
        <w:tc>
          <w:tcPr>
            <w:tcW w:w="2092" w:type="dxa"/>
            <w:vAlign w:val="center"/>
          </w:tcPr>
          <w:p>
            <w:pPr>
              <w:snapToGrid w:val="0"/>
              <w:spacing w:beforeLines="50"/>
              <w:jc w:val="center"/>
              <w:rPr>
                <w:rFonts w:ascii="宋体" w:hAnsi="宋体"/>
                <w:sz w:val="21"/>
                <w:szCs w:val="21"/>
              </w:rPr>
            </w:pPr>
          </w:p>
        </w:tc>
        <w:tc>
          <w:tcPr>
            <w:tcW w:w="1451"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26" w:type="dxa"/>
            <w:vAlign w:val="center"/>
          </w:tcPr>
          <w:p>
            <w:pPr>
              <w:snapToGrid w:val="0"/>
              <w:jc w:val="center"/>
              <w:rPr>
                <w:rFonts w:ascii="宋体" w:hAnsi="宋体"/>
                <w:sz w:val="21"/>
                <w:szCs w:val="21"/>
              </w:rPr>
            </w:pPr>
            <w:r>
              <w:rPr>
                <w:rFonts w:hint="eastAsia" w:ascii="宋体" w:hAnsi="宋体"/>
                <w:sz w:val="21"/>
                <w:szCs w:val="21"/>
              </w:rPr>
              <w:t>6</w:t>
            </w:r>
          </w:p>
        </w:tc>
        <w:tc>
          <w:tcPr>
            <w:tcW w:w="218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木屋F</w:t>
            </w:r>
          </w:p>
        </w:tc>
        <w:tc>
          <w:tcPr>
            <w:tcW w:w="992" w:type="dxa"/>
            <w:vAlign w:val="center"/>
          </w:tcPr>
          <w:p>
            <w:pPr>
              <w:spacing w:line="500" w:lineRule="exact"/>
              <w:jc w:val="center"/>
              <w:rPr>
                <w:rFonts w:ascii="宋体" w:hAnsi="宋体"/>
                <w:sz w:val="21"/>
                <w:szCs w:val="21"/>
              </w:rPr>
            </w:pPr>
            <w:r>
              <w:rPr>
                <w:rFonts w:hint="eastAsia" w:ascii="宋体" w:hAnsi="宋体"/>
                <w:bCs/>
                <w:sz w:val="21"/>
                <w:szCs w:val="21"/>
              </w:rPr>
              <w:t>336</w:t>
            </w:r>
          </w:p>
        </w:tc>
        <w:tc>
          <w:tcPr>
            <w:tcW w:w="1276" w:type="dxa"/>
            <w:vAlign w:val="center"/>
          </w:tcPr>
          <w:p>
            <w:pPr>
              <w:spacing w:line="500" w:lineRule="exact"/>
              <w:jc w:val="center"/>
              <w:rPr>
                <w:rFonts w:ascii="宋体" w:hAnsi="宋体"/>
                <w:sz w:val="21"/>
                <w:szCs w:val="21"/>
              </w:rPr>
            </w:pPr>
            <w:r>
              <w:rPr>
                <w:rFonts w:hint="eastAsia" w:ascii="宋体" w:hAnsi="宋体"/>
                <w:bCs/>
                <w:sz w:val="21"/>
                <w:szCs w:val="21"/>
              </w:rPr>
              <w:t>平方米</w:t>
            </w:r>
          </w:p>
        </w:tc>
        <w:tc>
          <w:tcPr>
            <w:tcW w:w="2092" w:type="dxa"/>
            <w:vAlign w:val="center"/>
          </w:tcPr>
          <w:p>
            <w:pPr>
              <w:snapToGrid w:val="0"/>
              <w:spacing w:beforeLines="50"/>
              <w:jc w:val="center"/>
              <w:rPr>
                <w:rFonts w:ascii="宋体" w:hAnsi="宋体"/>
                <w:sz w:val="21"/>
                <w:szCs w:val="21"/>
              </w:rPr>
            </w:pPr>
          </w:p>
        </w:tc>
        <w:tc>
          <w:tcPr>
            <w:tcW w:w="1451"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26" w:type="dxa"/>
            <w:vAlign w:val="center"/>
          </w:tcPr>
          <w:p>
            <w:pPr>
              <w:snapToGrid w:val="0"/>
              <w:jc w:val="center"/>
              <w:rPr>
                <w:rFonts w:ascii="宋体" w:hAnsi="宋体"/>
                <w:sz w:val="21"/>
                <w:szCs w:val="21"/>
              </w:rPr>
            </w:pPr>
            <w:r>
              <w:rPr>
                <w:rFonts w:hint="eastAsia" w:ascii="宋体" w:hAnsi="宋体"/>
                <w:sz w:val="21"/>
                <w:szCs w:val="21"/>
              </w:rPr>
              <w:t xml:space="preserve">7 </w:t>
            </w:r>
          </w:p>
        </w:tc>
        <w:tc>
          <w:tcPr>
            <w:tcW w:w="2182" w:type="dxa"/>
            <w:vAlign w:val="center"/>
          </w:tcPr>
          <w:p>
            <w:pPr>
              <w:widowControl/>
              <w:jc w:val="center"/>
              <w:textAlignment w:val="center"/>
              <w:rPr>
                <w:rFonts w:ascii="宋体" w:hAnsi="宋体" w:cs="宋体"/>
                <w:color w:val="000000"/>
                <w:kern w:val="0"/>
                <w:sz w:val="21"/>
                <w:szCs w:val="21"/>
              </w:rPr>
            </w:pPr>
            <w:r>
              <w:rPr>
                <w:rFonts w:hint="eastAsia" w:ascii="宋体" w:hAnsi="宋体"/>
                <w:sz w:val="21"/>
                <w:szCs w:val="21"/>
              </w:rPr>
              <w:t>空调</w:t>
            </w:r>
          </w:p>
        </w:tc>
        <w:tc>
          <w:tcPr>
            <w:tcW w:w="992" w:type="dxa"/>
            <w:vAlign w:val="center"/>
          </w:tcPr>
          <w:p>
            <w:pPr>
              <w:spacing w:line="500" w:lineRule="exact"/>
              <w:jc w:val="center"/>
              <w:rPr>
                <w:rFonts w:ascii="宋体" w:hAnsi="宋体"/>
                <w:bCs/>
                <w:sz w:val="21"/>
                <w:szCs w:val="21"/>
              </w:rPr>
            </w:pPr>
            <w:r>
              <w:rPr>
                <w:rFonts w:hint="eastAsia" w:ascii="宋体" w:hAnsi="宋体"/>
                <w:bCs/>
                <w:sz w:val="21"/>
                <w:szCs w:val="21"/>
              </w:rPr>
              <w:t>1</w:t>
            </w:r>
          </w:p>
        </w:tc>
        <w:tc>
          <w:tcPr>
            <w:tcW w:w="1276" w:type="dxa"/>
            <w:vAlign w:val="center"/>
          </w:tcPr>
          <w:p>
            <w:pPr>
              <w:spacing w:line="500" w:lineRule="exact"/>
              <w:jc w:val="center"/>
              <w:rPr>
                <w:rFonts w:ascii="宋体" w:hAnsi="宋体"/>
                <w:bCs/>
                <w:sz w:val="21"/>
                <w:szCs w:val="21"/>
              </w:rPr>
            </w:pPr>
            <w:r>
              <w:rPr>
                <w:rFonts w:hint="eastAsia" w:ascii="宋体" w:hAnsi="宋体"/>
                <w:bCs/>
                <w:sz w:val="21"/>
                <w:szCs w:val="21"/>
              </w:rPr>
              <w:t>项</w:t>
            </w:r>
          </w:p>
        </w:tc>
        <w:tc>
          <w:tcPr>
            <w:tcW w:w="2092" w:type="dxa"/>
            <w:vAlign w:val="center"/>
          </w:tcPr>
          <w:p>
            <w:pPr>
              <w:snapToGrid w:val="0"/>
              <w:spacing w:beforeLines="50"/>
              <w:jc w:val="center"/>
              <w:rPr>
                <w:rFonts w:ascii="宋体" w:hAnsi="宋体"/>
                <w:sz w:val="21"/>
                <w:szCs w:val="21"/>
              </w:rPr>
            </w:pPr>
          </w:p>
        </w:tc>
        <w:tc>
          <w:tcPr>
            <w:tcW w:w="1451" w:type="dxa"/>
            <w:vAlign w:val="center"/>
          </w:tcPr>
          <w:p>
            <w:pPr>
              <w:snapToGrid w:val="0"/>
              <w:jc w:val="center"/>
              <w:rPr>
                <w:rFonts w:ascii="宋体" w:hAnsi="宋体"/>
                <w:sz w:val="21"/>
                <w:szCs w:val="21"/>
              </w:rPr>
            </w:pPr>
          </w:p>
        </w:tc>
      </w:tr>
    </w:tbl>
    <w:p>
      <w:pPr>
        <w:pStyle w:val="23"/>
        <w:spacing w:line="320" w:lineRule="exact"/>
        <w:ind w:right="480" w:firstLine="6000" w:firstLineChars="2500"/>
        <w:jc w:val="center"/>
        <w:rPr>
          <w:rFonts w:hAnsi="宋体"/>
          <w:color w:val="000000"/>
          <w:sz w:val="24"/>
        </w:rPr>
      </w:pPr>
    </w:p>
    <w:p>
      <w:pPr>
        <w:spacing w:line="312" w:lineRule="auto"/>
        <w:ind w:firstLine="420" w:firstLineChars="200"/>
        <w:rPr>
          <w:rFonts w:ascii="宋体"/>
          <w:sz w:val="21"/>
          <w:szCs w:val="21"/>
          <w:lang w:val="zh-CN"/>
        </w:rPr>
      </w:pPr>
      <w:r>
        <w:rPr>
          <w:rFonts w:hint="eastAsia" w:ascii="宋体"/>
          <w:sz w:val="21"/>
          <w:szCs w:val="21"/>
          <w:lang w:val="zh-CN"/>
        </w:rPr>
        <w:t>注：</w:t>
      </w:r>
    </w:p>
    <w:p>
      <w:pPr>
        <w:spacing w:line="312" w:lineRule="auto"/>
        <w:ind w:firstLine="420" w:firstLineChars="200"/>
        <w:rPr>
          <w:rFonts w:ascii="宋体"/>
          <w:sz w:val="21"/>
          <w:szCs w:val="21"/>
          <w:lang w:val="zh-CN"/>
        </w:rPr>
      </w:pPr>
      <w:r>
        <w:rPr>
          <w:rFonts w:hint="eastAsia" w:ascii="宋体"/>
          <w:sz w:val="21"/>
          <w:szCs w:val="21"/>
          <w:lang w:val="zh-CN"/>
        </w:rPr>
        <w:t>1</w:t>
      </w:r>
      <w:r>
        <w:rPr>
          <w:rFonts w:hint="eastAsia" w:ascii="宋体"/>
          <w:sz w:val="21"/>
          <w:szCs w:val="21"/>
        </w:rPr>
        <w:t>.</w:t>
      </w:r>
      <w:r>
        <w:rPr>
          <w:rFonts w:hint="eastAsia" w:ascii="宋体"/>
          <w:sz w:val="21"/>
          <w:szCs w:val="21"/>
          <w:lang w:val="zh-CN"/>
        </w:rPr>
        <w:t>“投标报价明细表”中的投标总报价应与“开标一览表”中的投标总报价相一致，不一致时，以开标一览表为准。</w:t>
      </w:r>
    </w:p>
    <w:p>
      <w:pPr>
        <w:spacing w:line="312" w:lineRule="auto"/>
        <w:ind w:firstLine="420" w:firstLineChars="200"/>
        <w:rPr>
          <w:rFonts w:ascii="宋体"/>
          <w:sz w:val="21"/>
          <w:szCs w:val="21"/>
          <w:lang w:val="zh-CN"/>
        </w:rPr>
      </w:pPr>
      <w:r>
        <w:rPr>
          <w:rFonts w:hint="eastAsia" w:ascii="宋体"/>
          <w:sz w:val="21"/>
          <w:szCs w:val="21"/>
          <w:lang w:val="zh-CN"/>
        </w:rPr>
        <w:t>2</w:t>
      </w:r>
      <w:r>
        <w:rPr>
          <w:rFonts w:hint="eastAsia" w:ascii="宋体"/>
          <w:sz w:val="21"/>
          <w:szCs w:val="21"/>
        </w:rPr>
        <w:t>.</w:t>
      </w:r>
      <w:r>
        <w:rPr>
          <w:rFonts w:hint="eastAsia" w:ascii="宋体"/>
          <w:sz w:val="21"/>
          <w:szCs w:val="21"/>
          <w:lang w:val="zh-CN"/>
        </w:rPr>
        <w:t>投标报价明细表所填内容按招标文件采购设备清单要求为准。如有漏报的，视同已包含在投标总价内或已作优惠处理。</w:t>
      </w:r>
      <w:r>
        <w:rPr>
          <w:rFonts w:hint="eastAsia" w:ascii="宋体"/>
          <w:b/>
          <w:sz w:val="21"/>
          <w:szCs w:val="21"/>
          <w:lang w:val="zh-CN"/>
        </w:rPr>
        <w:t>有重大缺项的将作无效标处理。</w:t>
      </w:r>
    </w:p>
    <w:p>
      <w:pPr>
        <w:spacing w:line="312" w:lineRule="auto"/>
        <w:ind w:firstLine="422" w:firstLineChars="200"/>
        <w:rPr>
          <w:rFonts w:ascii="宋体"/>
          <w:sz w:val="21"/>
          <w:szCs w:val="21"/>
          <w:lang w:val="zh-CN"/>
        </w:rPr>
      </w:pPr>
      <w:r>
        <w:rPr>
          <w:rFonts w:hint="eastAsia" w:ascii="宋体" w:hAnsi="宋体"/>
          <w:b/>
          <w:bCs/>
          <w:sz w:val="21"/>
          <w:szCs w:val="21"/>
        </w:rPr>
        <w:t>▲</w:t>
      </w:r>
      <w:r>
        <w:rPr>
          <w:rFonts w:hint="eastAsia" w:ascii="宋体" w:hAnsi="宋体"/>
          <w:bCs/>
          <w:sz w:val="21"/>
          <w:szCs w:val="21"/>
        </w:rPr>
        <w:t>3</w:t>
      </w:r>
      <w:r>
        <w:rPr>
          <w:rFonts w:hint="eastAsia" w:ascii="宋体" w:hAnsi="宋体"/>
          <w:iCs/>
          <w:sz w:val="21"/>
          <w:szCs w:val="21"/>
        </w:rPr>
        <w:t>.投标单价中包括木材采购、木屋制作及安装、水电、包装、运输、装卸、保险、利润、税金（增值税及其他税金）、安装、铺装、检测、售后服务、验收、质保费用、政策性文件规定及合同包含的所有风险、责任等费用。</w:t>
      </w:r>
    </w:p>
    <w:p>
      <w:pPr>
        <w:rPr>
          <w:rFonts w:ascii="宋体"/>
          <w:sz w:val="24"/>
          <w:u w:val="single"/>
          <w:lang w:val="zh-CN"/>
        </w:rPr>
      </w:pPr>
    </w:p>
    <w:p>
      <w:pPr>
        <w:rPr>
          <w:rFonts w:ascii="宋体"/>
          <w:sz w:val="24"/>
          <w:u w:val="single"/>
          <w:lang w:val="zh-CN"/>
        </w:rPr>
      </w:pPr>
    </w:p>
    <w:p>
      <w:pPr>
        <w:rPr>
          <w:b/>
          <w:sz w:val="24"/>
        </w:rPr>
      </w:pPr>
    </w:p>
    <w:p>
      <w:pPr>
        <w:rPr>
          <w:rFonts w:ascii="宋体"/>
          <w:sz w:val="24"/>
          <w:lang w:val="zh-CN"/>
        </w:rPr>
      </w:pPr>
      <w:r>
        <w:rPr>
          <w:rFonts w:hint="eastAsia" w:ascii="宋体"/>
          <w:sz w:val="24"/>
          <w:lang w:val="zh-CN"/>
        </w:rPr>
        <w:t>投标人</w:t>
      </w:r>
      <w:r>
        <w:rPr>
          <w:rFonts w:ascii="宋体"/>
          <w:sz w:val="24"/>
          <w:lang w:val="zh-CN"/>
        </w:rPr>
        <w:t>（盖单位章）：</w:t>
      </w:r>
      <w:r>
        <w:rPr>
          <w:rFonts w:hint="eastAsia" w:ascii="宋体"/>
          <w:sz w:val="24"/>
          <w:lang w:val="zh-CN"/>
        </w:rPr>
        <w:t xml:space="preserve"> </w:t>
      </w:r>
    </w:p>
    <w:p>
      <w:pPr>
        <w:rPr>
          <w:rFonts w:ascii="宋体"/>
          <w:sz w:val="24"/>
          <w:lang w:val="zh-CN"/>
        </w:rPr>
      </w:pPr>
    </w:p>
    <w:p>
      <w:pPr>
        <w:rPr>
          <w:rFonts w:ascii="宋体"/>
          <w:sz w:val="24"/>
          <w:lang w:val="zh-CN"/>
        </w:rPr>
      </w:pPr>
    </w:p>
    <w:p>
      <w:pPr>
        <w:rPr>
          <w:rFonts w:ascii="宋体"/>
          <w:sz w:val="24"/>
          <w:lang w:val="zh-CN"/>
        </w:rPr>
      </w:pPr>
    </w:p>
    <w:p>
      <w:pPr>
        <w:ind w:firstLine="2880" w:firstLineChars="1200"/>
        <w:rPr>
          <w:rFonts w:ascii="宋体"/>
          <w:sz w:val="24"/>
          <w:lang w:val="zh-CN"/>
        </w:rPr>
      </w:pPr>
      <w:r>
        <w:rPr>
          <w:rFonts w:ascii="宋体"/>
          <w:sz w:val="24"/>
          <w:lang w:val="zh-CN"/>
        </w:rPr>
        <w:t>法定代表人</w:t>
      </w:r>
      <w:r>
        <w:rPr>
          <w:rFonts w:hint="eastAsia" w:ascii="宋体"/>
          <w:sz w:val="24"/>
          <w:lang w:val="zh-CN"/>
        </w:rPr>
        <w:t>或全权代表（盖章或签字）</w:t>
      </w:r>
      <w:r>
        <w:rPr>
          <w:rFonts w:ascii="宋体"/>
          <w:sz w:val="24"/>
          <w:lang w:val="zh-CN"/>
        </w:rPr>
        <w:t xml:space="preserve">： </w:t>
      </w:r>
    </w:p>
    <w:p>
      <w:pPr>
        <w:ind w:firstLine="2880" w:firstLineChars="1200"/>
        <w:rPr>
          <w:rFonts w:ascii="宋体"/>
          <w:sz w:val="24"/>
          <w:lang w:val="zh-CN"/>
        </w:rPr>
      </w:pPr>
    </w:p>
    <w:p>
      <w:pPr>
        <w:rPr>
          <w:rFonts w:ascii="宋体"/>
          <w:sz w:val="24"/>
          <w:lang w:val="zh-CN"/>
        </w:rPr>
      </w:pPr>
    </w:p>
    <w:p>
      <w:pPr>
        <w:pStyle w:val="23"/>
        <w:spacing w:line="360" w:lineRule="auto"/>
        <w:ind w:firstLine="480" w:firstLineChars="200"/>
        <w:rPr>
          <w:rFonts w:hAnsi="Times New Roman"/>
          <w:sz w:val="24"/>
          <w:lang w:val="zh-CN"/>
        </w:rPr>
        <w:sectPr>
          <w:pgSz w:w="11906" w:h="16838"/>
          <w:pgMar w:top="1440" w:right="1440" w:bottom="1440" w:left="1440" w:header="851" w:footer="992" w:gutter="0"/>
          <w:cols w:space="720" w:num="1"/>
          <w:docGrid w:linePitch="312" w:charSpace="0"/>
        </w:sectPr>
      </w:pPr>
      <w:r>
        <w:rPr>
          <w:rFonts w:hAnsi="Times New Roman"/>
          <w:sz w:val="24"/>
          <w:lang w:val="zh-CN"/>
        </w:rPr>
        <w:t xml:space="preserve"> </w:t>
      </w:r>
      <w:r>
        <w:rPr>
          <w:rFonts w:hint="eastAsia" w:hAnsi="Times New Roman"/>
          <w:sz w:val="24"/>
          <w:lang w:val="zh-CN"/>
        </w:rPr>
        <w:t xml:space="preserve">                                              </w:t>
      </w:r>
      <w:r>
        <w:rPr>
          <w:rFonts w:hAnsi="Times New Roman"/>
          <w:sz w:val="24"/>
          <w:lang w:val="zh-CN"/>
        </w:rPr>
        <w:t>日    期：</w:t>
      </w:r>
    </w:p>
    <w:p>
      <w:pPr>
        <w:pStyle w:val="23"/>
        <w:spacing w:line="360" w:lineRule="auto"/>
        <w:outlineLvl w:val="1"/>
        <w:rPr>
          <w:rFonts w:hAnsi="宋体"/>
          <w:b/>
          <w:color w:val="000000"/>
          <w:sz w:val="24"/>
        </w:rPr>
      </w:pPr>
      <w:r>
        <w:rPr>
          <w:rFonts w:hint="eastAsia" w:hAnsi="宋体"/>
          <w:b/>
          <w:color w:val="000000"/>
          <w:sz w:val="24"/>
        </w:rPr>
        <w:t>附件三：</w:t>
      </w:r>
    </w:p>
    <w:p>
      <w:pPr>
        <w:spacing w:line="450" w:lineRule="atLeast"/>
        <w:jc w:val="center"/>
        <w:rPr>
          <w:rFonts w:ascii="宋体" w:hAnsi="宋体" w:cs="仿宋_GB2312"/>
          <w:b/>
          <w:bCs/>
          <w:color w:val="000000"/>
          <w:kern w:val="0"/>
          <w:szCs w:val="36"/>
          <w:lang w:val="zh-CN"/>
        </w:rPr>
      </w:pPr>
      <w:r>
        <w:rPr>
          <w:rFonts w:hint="eastAsia" w:ascii="宋体" w:hAnsi="宋体" w:cs="仿宋_GB2312"/>
          <w:b/>
          <w:bCs/>
          <w:color w:val="000000"/>
          <w:kern w:val="0"/>
          <w:szCs w:val="36"/>
          <w:lang w:val="zh-CN"/>
        </w:rPr>
        <w:t>投标声明书</w:t>
      </w:r>
    </w:p>
    <w:p>
      <w:pPr>
        <w:spacing w:line="360" w:lineRule="auto"/>
        <w:jc w:val="left"/>
        <w:rPr>
          <w:rFonts w:ascii="Arial" w:hAnsi="Arial" w:cs="Arial"/>
          <w:color w:val="000000"/>
          <w:sz w:val="24"/>
        </w:rPr>
      </w:pPr>
    </w:p>
    <w:p>
      <w:pPr>
        <w:spacing w:line="360" w:lineRule="auto"/>
        <w:jc w:val="left"/>
        <w:rPr>
          <w:rFonts w:ascii="宋体" w:hAnsi="宋体" w:cs="宋体"/>
          <w:color w:val="000000"/>
          <w:sz w:val="24"/>
        </w:rPr>
      </w:pPr>
      <w:r>
        <w:rPr>
          <w:rFonts w:hint="eastAsia" w:ascii="宋体" w:hAnsi="宋体"/>
          <w:color w:val="000000"/>
          <w:sz w:val="24"/>
        </w:rPr>
        <w:t>浙江神仙居景区运营管理有限公司</w:t>
      </w:r>
      <w:r>
        <w:rPr>
          <w:rFonts w:hint="eastAsia" w:ascii="Arial" w:hAnsi="Arial" w:cs="Arial"/>
          <w:color w:val="000000"/>
          <w:sz w:val="24"/>
        </w:rPr>
        <w:t>：</w:t>
      </w:r>
    </w:p>
    <w:p>
      <w:pPr>
        <w:pStyle w:val="23"/>
        <w:spacing w:line="360" w:lineRule="auto"/>
        <w:ind w:firstLine="597" w:firstLineChars="249"/>
        <w:rPr>
          <w:rFonts w:ascii="Arial" w:hAnsi="Arial" w:cs="Arial"/>
          <w:color w:val="000000"/>
          <w:sz w:val="24"/>
        </w:rPr>
      </w:pPr>
      <w:r>
        <w:rPr>
          <w:rFonts w:hint="eastAsia" w:ascii="Arial" w:hAnsi="Arial" w:cs="Arial"/>
          <w:color w:val="000000"/>
          <w:sz w:val="24"/>
          <w:u w:val="single"/>
        </w:rPr>
        <w:t xml:space="preserve">              </w:t>
      </w:r>
      <w:r>
        <w:rPr>
          <w:rFonts w:ascii="Arial" w:hAnsi="Arial" w:cs="Arial"/>
          <w:color w:val="000000"/>
          <w:sz w:val="24"/>
          <w:u w:val="single"/>
        </w:rPr>
        <w:t>(投标人全称)</w:t>
      </w:r>
      <w:r>
        <w:rPr>
          <w:rFonts w:hint="eastAsia" w:ascii="Arial" w:hAnsi="Arial" w:cs="Arial"/>
          <w:color w:val="000000"/>
          <w:sz w:val="24"/>
          <w:u w:val="single"/>
        </w:rPr>
        <w:t xml:space="preserve">                  </w:t>
      </w:r>
      <w:r>
        <w:rPr>
          <w:rFonts w:hint="eastAsia" w:ascii="Arial" w:hAnsi="Arial" w:cs="Arial"/>
          <w:color w:val="000000"/>
          <w:sz w:val="24"/>
        </w:rPr>
        <w:t>系中华人民共和国合法企业，经营地址</w:t>
      </w:r>
      <w:r>
        <w:rPr>
          <w:rFonts w:hint="eastAsia" w:ascii="Arial" w:hAnsi="Arial" w:cs="Arial"/>
          <w:color w:val="000000"/>
          <w:sz w:val="24"/>
          <w:u w:val="single"/>
        </w:rPr>
        <w:t xml:space="preserve">                   </w:t>
      </w:r>
      <w:r>
        <w:rPr>
          <w:rFonts w:hint="eastAsia" w:ascii="Arial" w:hAnsi="Arial" w:cs="Arial"/>
          <w:color w:val="000000"/>
          <w:sz w:val="24"/>
        </w:rPr>
        <w:t>。</w:t>
      </w:r>
    </w:p>
    <w:p>
      <w:pPr>
        <w:spacing w:line="360" w:lineRule="auto"/>
        <w:ind w:firstLine="480" w:firstLineChars="200"/>
        <w:jc w:val="left"/>
        <w:rPr>
          <w:rFonts w:ascii="宋体" w:hAnsi="宋体" w:cs="Arial"/>
          <w:b/>
          <w:color w:val="000000"/>
          <w:sz w:val="24"/>
          <w:u w:val="single"/>
        </w:rPr>
      </w:pPr>
      <w:r>
        <w:rPr>
          <w:rFonts w:hint="eastAsia" w:ascii="Arial" w:hAnsi="Arial" w:cs="Arial"/>
          <w:color w:val="000000"/>
          <w:sz w:val="24"/>
        </w:rPr>
        <w:t>我</w:t>
      </w:r>
      <w:r>
        <w:rPr>
          <w:rFonts w:hint="eastAsia" w:ascii="Arial" w:hAnsi="Arial" w:cs="Arial"/>
          <w:color w:val="000000"/>
          <w:sz w:val="24"/>
          <w:u w:val="single"/>
        </w:rPr>
        <w:t xml:space="preserve">    （姓名）     </w:t>
      </w:r>
      <w:r>
        <w:rPr>
          <w:rFonts w:hint="eastAsia" w:ascii="Arial" w:hAnsi="Arial" w:cs="Arial"/>
          <w:color w:val="000000"/>
          <w:sz w:val="24"/>
        </w:rPr>
        <w:t>系上述企业的法定代表人（或营业执照中明确的负责人），参加贵方组织的</w:t>
      </w:r>
      <w:r>
        <w:rPr>
          <w:rFonts w:hint="eastAsia" w:ascii="宋体" w:hAnsi="宋体" w:cs="Arial"/>
          <w:color w:val="000000"/>
          <w:sz w:val="24"/>
          <w:u w:val="single"/>
        </w:rPr>
        <w:t xml:space="preserve"> </w:t>
      </w:r>
      <w:r>
        <w:rPr>
          <w:rFonts w:hint="eastAsia" w:ascii="宋体" w:hAnsi="宋体" w:cs="Arial"/>
          <w:b/>
          <w:color w:val="000000"/>
          <w:sz w:val="24"/>
          <w:u w:val="single"/>
        </w:rPr>
        <w:t xml:space="preserve"> TZJSGYGK2019-12号神仙居北入口木结构经营房采购  </w:t>
      </w:r>
      <w:r>
        <w:rPr>
          <w:rFonts w:hint="eastAsia" w:ascii="Arial" w:hAnsi="Arial" w:cs="Arial"/>
          <w:color w:val="000000"/>
          <w:sz w:val="24"/>
        </w:rPr>
        <w:t>的投标。为便于贵方公正、择优地确定中标人以及投标产品和服务，我方就本次投标有关事项郑重承诺如下：</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1.我方向贵方提交的所有投标文件、资料都是准确的和真实的。</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2.</w:t>
      </w:r>
      <w:r>
        <w:rPr>
          <w:rFonts w:ascii="Arial" w:hAnsi="Arial" w:cs="Arial"/>
          <w:color w:val="000000"/>
          <w:sz w:val="24"/>
        </w:rPr>
        <w:t>我方承诺已经具备《中华人民共和国政府采购法》</w:t>
      </w:r>
      <w:r>
        <w:rPr>
          <w:rFonts w:hint="eastAsia" w:ascii="Arial" w:hAnsi="Arial" w:cs="Arial"/>
          <w:color w:val="000000"/>
          <w:sz w:val="24"/>
        </w:rPr>
        <w:t>、《中华人民共和国政府采购法实施条例》</w:t>
      </w:r>
      <w:r>
        <w:rPr>
          <w:rFonts w:ascii="Arial" w:hAnsi="Arial" w:cs="Arial"/>
          <w:color w:val="000000"/>
          <w:sz w:val="24"/>
        </w:rPr>
        <w:t>中规定的参加政府采购活动的投标人应当具备的条件</w:t>
      </w:r>
      <w:r>
        <w:rPr>
          <w:rFonts w:hint="eastAsia" w:ascii="Arial" w:hAnsi="Arial" w:cs="Arial"/>
          <w:color w:val="000000"/>
          <w:sz w:val="24"/>
        </w:rPr>
        <w:t>，并真实提供相关材料。</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3.提供投标须知规定的全部投标文件，具体内容为：</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（1）资格证明文件</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（2）商务与技术文件；</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（2）报价文件；</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（3）投标人须知要求投标人提交的全部文件；</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4.按招标文件要求提供和交付的货物或服务的投标报价详见开标一览表。</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5.保证忠实地执行双方所签订的合同，并承担合同规定的责任和义务。</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6.保证遵守招标文件中的其他有关规定。</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7.我</w:t>
      </w:r>
      <w:r>
        <w:rPr>
          <w:rFonts w:ascii="Arial" w:hAnsi="Arial" w:cs="Arial"/>
          <w:color w:val="000000"/>
          <w:sz w:val="24"/>
        </w:rPr>
        <w:t>方的投标</w:t>
      </w:r>
      <w:r>
        <w:rPr>
          <w:rFonts w:hint="eastAsia" w:ascii="Arial" w:hAnsi="Arial" w:cs="Arial"/>
          <w:color w:val="000000"/>
          <w:sz w:val="24"/>
        </w:rPr>
        <w:t>有效期自</w:t>
      </w:r>
      <w:r>
        <w:rPr>
          <w:rFonts w:ascii="Arial" w:hAnsi="Arial" w:cs="Arial"/>
          <w:color w:val="000000"/>
          <w:sz w:val="24"/>
        </w:rPr>
        <w:t>在开标</w:t>
      </w:r>
      <w:r>
        <w:rPr>
          <w:rFonts w:hint="eastAsia" w:ascii="Arial" w:hAnsi="Arial" w:cs="Arial"/>
          <w:color w:val="000000"/>
          <w:sz w:val="24"/>
        </w:rPr>
        <w:t>日起</w:t>
      </w:r>
      <w:r>
        <w:rPr>
          <w:rFonts w:hint="eastAsia" w:ascii="Arial" w:hAnsi="Arial" w:cs="Arial"/>
          <w:color w:val="000000"/>
          <w:sz w:val="24"/>
          <w:u w:val="single"/>
        </w:rPr>
        <w:t>90</w:t>
      </w:r>
      <w:r>
        <w:rPr>
          <w:rFonts w:ascii="Arial" w:hAnsi="Arial" w:cs="Arial"/>
          <w:color w:val="000000"/>
          <w:sz w:val="24"/>
        </w:rPr>
        <w:t>天内有效。如果在开标后规定的投标有效期内撤回投标，贵方</w:t>
      </w:r>
      <w:r>
        <w:rPr>
          <w:rFonts w:hint="eastAsia" w:ascii="Arial" w:hAnsi="Arial" w:cs="Arial"/>
          <w:color w:val="000000"/>
          <w:sz w:val="24"/>
        </w:rPr>
        <w:t>可不退还</w:t>
      </w:r>
      <w:r>
        <w:rPr>
          <w:rFonts w:ascii="Arial" w:hAnsi="Arial" w:cs="Arial"/>
          <w:color w:val="000000"/>
          <w:sz w:val="24"/>
        </w:rPr>
        <w:t>我方的投标保证金。</w:t>
      </w:r>
      <w:r>
        <w:rPr>
          <w:rFonts w:hint="eastAsia" w:ascii="Arial" w:hAnsi="Arial" w:cs="Arial"/>
          <w:color w:val="000000"/>
          <w:sz w:val="24"/>
        </w:rPr>
        <w:t>。</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8.我方完全理解贵方不一定要接受最低价的投标。</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9.我方在投标之前已经与贵方进行了充分的沟通，完全理解并接受招标文件的各项规定和要求，对招标文件的合理性、合法性不再有异议。</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10.</w:t>
      </w:r>
      <w:r>
        <w:rPr>
          <w:rFonts w:ascii="Arial" w:hAnsi="Arial" w:cs="Arial"/>
          <w:color w:val="000000"/>
          <w:sz w:val="24"/>
        </w:rPr>
        <w:t>我方愿意向贵方提供真实完整的任何与该项投标有关的数据、情况和技术资料。若贵方需要，我方愿意提供我方作出的一切承诺的证明材料。</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11.</w:t>
      </w:r>
      <w:r>
        <w:rPr>
          <w:rFonts w:ascii="Arial" w:hAnsi="Arial" w:cs="Arial"/>
          <w:color w:val="000000"/>
          <w:sz w:val="24"/>
        </w:rPr>
        <w:t>我方已详细审核全部招标文件，包括招标文件</w:t>
      </w:r>
      <w:r>
        <w:rPr>
          <w:rFonts w:hint="eastAsia" w:ascii="Arial" w:hAnsi="Arial" w:cs="Arial"/>
          <w:color w:val="000000"/>
          <w:sz w:val="24"/>
        </w:rPr>
        <w:t>的澄清或</w:t>
      </w:r>
      <w:r>
        <w:rPr>
          <w:rFonts w:ascii="Arial" w:hAnsi="Arial" w:cs="Arial"/>
          <w:color w:val="000000"/>
          <w:sz w:val="24"/>
        </w:rPr>
        <w:t>修改</w:t>
      </w:r>
      <w:r>
        <w:rPr>
          <w:rFonts w:hint="eastAsia" w:ascii="Arial" w:hAnsi="Arial" w:cs="Arial"/>
          <w:color w:val="000000"/>
          <w:sz w:val="24"/>
        </w:rPr>
        <w:t>文件</w:t>
      </w:r>
      <w:r>
        <w:rPr>
          <w:rFonts w:ascii="Arial" w:hAnsi="Arial" w:cs="Arial"/>
          <w:color w:val="000000"/>
          <w:sz w:val="24"/>
        </w:rPr>
        <w:t>（如有的话）、参考资料及有关附件，</w:t>
      </w:r>
      <w:r>
        <w:rPr>
          <w:rFonts w:hint="eastAsia" w:ascii="Arial" w:hAnsi="Arial" w:cs="Arial"/>
          <w:color w:val="000000"/>
          <w:sz w:val="24"/>
        </w:rPr>
        <w:t>已经了解我方对于招标文件、采购过程、采购结果有依法进行询问、质疑、投诉的权利及相关渠道和要求</w:t>
      </w:r>
      <w:r>
        <w:rPr>
          <w:rFonts w:ascii="Arial" w:hAnsi="Arial" w:cs="Arial"/>
          <w:color w:val="000000"/>
          <w:sz w:val="24"/>
        </w:rPr>
        <w:t>。</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12.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A.提供虚假材料谋取中标、成交的；</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B.采取不正当手段诋毁、排挤其他供应商的；</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C.与采购人、其它供应商恶意串通的；</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D.向采购人行贿或者提供其他不正当利益的；</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E.拒绝有关部门监督检查或提供虚假情况的。</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13.如中标，本投标文件至本项目合同履行完毕止均保持有效，我方将按招标文件及政府采购法律、法规的规定履行合同责任和义务。</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14.以上事项如有虚假或隐瞒，我方愿意承担一切不利后果，并不再寻求任何旨在减轻或免除法律责任。</w:t>
      </w:r>
    </w:p>
    <w:p>
      <w:pPr>
        <w:spacing w:line="360" w:lineRule="auto"/>
        <w:jc w:val="left"/>
        <w:rPr>
          <w:rFonts w:ascii="宋体" w:hAnsi="宋体" w:cs="宋体"/>
          <w:color w:val="000000"/>
          <w:sz w:val="23"/>
          <w:szCs w:val="23"/>
        </w:rPr>
      </w:pPr>
    </w:p>
    <w:p>
      <w:pPr>
        <w:spacing w:line="450" w:lineRule="atLeast"/>
        <w:jc w:val="left"/>
        <w:rPr>
          <w:rFonts w:ascii="宋体" w:hAnsi="宋体" w:cs="宋体"/>
          <w:color w:val="000000"/>
          <w:sz w:val="23"/>
          <w:szCs w:val="23"/>
        </w:rPr>
      </w:pPr>
      <w:r>
        <w:rPr>
          <w:rFonts w:hint="eastAsia" w:ascii="Arial" w:hAnsi="Arial" w:cs="Arial"/>
          <w:color w:val="000000"/>
          <w:sz w:val="24"/>
        </w:rPr>
        <w:t>     与本投标有关的一切往来通讯请寄：</w:t>
      </w:r>
    </w:p>
    <w:p>
      <w:pPr>
        <w:spacing w:line="450" w:lineRule="atLeast"/>
        <w:ind w:firstLine="240" w:firstLineChars="100"/>
        <w:jc w:val="left"/>
        <w:rPr>
          <w:rFonts w:ascii="宋体" w:hAnsi="宋体" w:cs="宋体"/>
          <w:color w:val="000000"/>
          <w:sz w:val="23"/>
          <w:szCs w:val="23"/>
        </w:rPr>
      </w:pPr>
      <w:r>
        <w:rPr>
          <w:rFonts w:hint="eastAsia" w:ascii="Arial" w:hAnsi="Arial" w:cs="Arial"/>
          <w:color w:val="000000"/>
          <w:sz w:val="24"/>
        </w:rPr>
        <w:t>地址：________________</w:t>
      </w:r>
      <w:r>
        <w:rPr>
          <w:rFonts w:hint="eastAsia" w:ascii="宋体" w:hAnsi="宋体" w:cs="宋体"/>
          <w:color w:val="000000"/>
          <w:sz w:val="23"/>
          <w:szCs w:val="23"/>
        </w:rPr>
        <w:t xml:space="preserve">                   </w:t>
      </w:r>
      <w:r>
        <w:rPr>
          <w:rFonts w:hint="eastAsia" w:ascii="Arial" w:hAnsi="Arial" w:cs="Arial"/>
          <w:color w:val="000000"/>
          <w:sz w:val="24"/>
        </w:rPr>
        <w:t>邮编：____________　</w:t>
      </w:r>
    </w:p>
    <w:p>
      <w:pPr>
        <w:spacing w:line="450" w:lineRule="atLeast"/>
        <w:ind w:firstLine="240" w:firstLineChars="100"/>
        <w:jc w:val="left"/>
        <w:rPr>
          <w:rFonts w:ascii="宋体" w:hAnsi="宋体" w:cs="宋体"/>
          <w:color w:val="000000"/>
          <w:sz w:val="23"/>
          <w:szCs w:val="23"/>
        </w:rPr>
      </w:pPr>
      <w:r>
        <w:rPr>
          <w:rFonts w:hint="eastAsia" w:ascii="Arial" w:hAnsi="Arial" w:cs="Arial"/>
          <w:color w:val="000000"/>
          <w:sz w:val="24"/>
        </w:rPr>
        <w:t>电话：________________　</w:t>
      </w:r>
      <w:r>
        <w:rPr>
          <w:rFonts w:hint="eastAsia" w:ascii="宋体" w:hAnsi="宋体" w:cs="宋体"/>
          <w:color w:val="000000"/>
          <w:sz w:val="23"/>
          <w:szCs w:val="23"/>
        </w:rPr>
        <w:t xml:space="preserve">                 </w:t>
      </w:r>
      <w:r>
        <w:rPr>
          <w:rFonts w:hint="eastAsia" w:ascii="Arial" w:hAnsi="Arial" w:cs="Arial"/>
          <w:color w:val="000000"/>
          <w:sz w:val="24"/>
        </w:rPr>
        <w:t>传真：____________</w:t>
      </w:r>
    </w:p>
    <w:p>
      <w:pPr>
        <w:spacing w:line="450" w:lineRule="atLeast"/>
        <w:jc w:val="left"/>
        <w:rPr>
          <w:rFonts w:ascii="宋体" w:hAnsi="宋体" w:cs="宋体"/>
          <w:color w:val="000000"/>
          <w:sz w:val="23"/>
          <w:szCs w:val="23"/>
        </w:rPr>
      </w:pPr>
      <w:r>
        <w:rPr>
          <w:rFonts w:hint="eastAsia" w:ascii="Arial" w:hAnsi="Arial" w:cs="Arial"/>
          <w:color w:val="000000"/>
          <w:sz w:val="24"/>
        </w:rPr>
        <w:t> </w:t>
      </w:r>
    </w:p>
    <w:p>
      <w:pPr>
        <w:spacing w:line="450" w:lineRule="atLeast"/>
        <w:jc w:val="left"/>
        <w:rPr>
          <w:rFonts w:ascii="Arial" w:hAnsi="Arial" w:cs="Arial"/>
          <w:color w:val="000000"/>
          <w:sz w:val="24"/>
        </w:rPr>
      </w:pPr>
    </w:p>
    <w:p>
      <w:pPr>
        <w:spacing w:line="450" w:lineRule="atLeast"/>
        <w:ind w:firstLine="230" w:firstLineChars="100"/>
        <w:jc w:val="left"/>
        <w:rPr>
          <w:rFonts w:ascii="Arial" w:hAnsi="Arial" w:cs="Arial"/>
          <w:color w:val="000000"/>
          <w:sz w:val="24"/>
        </w:rPr>
      </w:pPr>
      <w:r>
        <w:rPr>
          <w:rFonts w:hint="eastAsia" w:ascii="宋体" w:hAnsi="宋体" w:cs="宋体"/>
          <w:color w:val="000000"/>
          <w:sz w:val="23"/>
          <w:szCs w:val="23"/>
        </w:rPr>
        <w:t xml:space="preserve">                                    </w:t>
      </w:r>
      <w:r>
        <w:rPr>
          <w:rFonts w:hint="eastAsia" w:ascii="Arial" w:hAnsi="Arial" w:cs="Arial"/>
          <w:color w:val="000000"/>
          <w:sz w:val="24"/>
        </w:rPr>
        <w:t>投标人 (盖单位章)：</w:t>
      </w:r>
    </w:p>
    <w:p>
      <w:pPr>
        <w:spacing w:line="450" w:lineRule="atLeast"/>
        <w:ind w:firstLine="240" w:firstLineChars="100"/>
        <w:jc w:val="left"/>
        <w:rPr>
          <w:rFonts w:ascii="Arial" w:hAnsi="Arial" w:cs="Arial"/>
          <w:color w:val="000000"/>
          <w:sz w:val="24"/>
        </w:rPr>
      </w:pPr>
    </w:p>
    <w:p>
      <w:pPr>
        <w:spacing w:line="450" w:lineRule="atLeast"/>
        <w:ind w:firstLine="2280" w:firstLineChars="950"/>
        <w:jc w:val="left"/>
        <w:rPr>
          <w:rFonts w:ascii="宋体" w:hAnsi="宋体" w:cs="宋体"/>
          <w:color w:val="000000"/>
          <w:sz w:val="23"/>
          <w:szCs w:val="23"/>
        </w:rPr>
      </w:pPr>
      <w:r>
        <w:rPr>
          <w:rFonts w:hint="eastAsia" w:ascii="Arial" w:hAnsi="Arial" w:cs="Arial"/>
          <w:color w:val="000000"/>
          <w:sz w:val="24"/>
        </w:rPr>
        <w:t>法定代表人或全权代表(盖章或签字)：</w:t>
      </w:r>
    </w:p>
    <w:p>
      <w:pPr>
        <w:spacing w:line="450" w:lineRule="atLeast"/>
        <w:jc w:val="left"/>
        <w:rPr>
          <w:rFonts w:ascii="宋体" w:hAnsi="宋体" w:cs="宋体"/>
          <w:color w:val="000000"/>
          <w:sz w:val="23"/>
          <w:szCs w:val="23"/>
        </w:rPr>
      </w:pPr>
      <w:r>
        <w:rPr>
          <w:rFonts w:hint="eastAsia" w:ascii="Arial" w:hAnsi="Arial" w:cs="Arial"/>
          <w:color w:val="000000"/>
          <w:sz w:val="24"/>
        </w:rPr>
        <w:t> </w:t>
      </w:r>
    </w:p>
    <w:p>
      <w:pPr>
        <w:spacing w:line="450" w:lineRule="atLeast"/>
        <w:jc w:val="center"/>
        <w:rPr>
          <w:rFonts w:ascii="Arial" w:hAnsi="Arial" w:cs="Arial"/>
          <w:color w:val="000000"/>
          <w:sz w:val="24"/>
        </w:rPr>
      </w:pPr>
      <w:r>
        <w:rPr>
          <w:rFonts w:hint="eastAsia"/>
        </w:rPr>
        <w:t xml:space="preserve">                             </w:t>
      </w:r>
      <w:r>
        <w:rPr>
          <w:rFonts w:hint="eastAsia" w:ascii="Arial" w:hAnsi="Arial" w:cs="Arial"/>
          <w:color w:val="000000"/>
          <w:sz w:val="24"/>
        </w:rPr>
        <w:t>日　期：</w:t>
      </w:r>
    </w:p>
    <w:p>
      <w:pPr>
        <w:spacing w:line="450" w:lineRule="atLeast"/>
        <w:rPr>
          <w:rFonts w:ascii="Arial" w:hAnsi="Arial" w:cs="Arial"/>
          <w:color w:val="000000"/>
          <w:sz w:val="24"/>
        </w:rPr>
      </w:pPr>
    </w:p>
    <w:p>
      <w:pPr>
        <w:spacing w:line="450" w:lineRule="atLeast"/>
        <w:ind w:firstLine="361" w:firstLineChars="150"/>
        <w:rPr>
          <w:rFonts w:ascii="仿宋_GB2312" w:eastAsia="仿宋_GB2312"/>
          <w:b/>
          <w:bCs/>
          <w:color w:val="000000"/>
          <w:sz w:val="24"/>
        </w:rPr>
      </w:pPr>
    </w:p>
    <w:p>
      <w:pPr>
        <w:spacing w:line="450" w:lineRule="atLeast"/>
        <w:ind w:firstLine="361" w:firstLineChars="150"/>
        <w:rPr>
          <w:rFonts w:ascii="仿宋_GB2312" w:eastAsia="仿宋_GB2312"/>
          <w:b/>
          <w:bCs/>
          <w:color w:val="000000"/>
          <w:sz w:val="24"/>
        </w:rPr>
      </w:pPr>
      <w:r>
        <w:rPr>
          <w:rFonts w:ascii="仿宋_GB2312" w:eastAsia="仿宋_GB2312"/>
          <w:b/>
          <w:bCs/>
          <w:color w:val="000000"/>
          <w:sz w:val="24"/>
        </w:rPr>
        <w:t>注：</w:t>
      </w:r>
      <w:r>
        <w:rPr>
          <w:rFonts w:hint="eastAsia" w:ascii="仿宋_GB2312" w:eastAsia="仿宋_GB2312"/>
          <w:b/>
          <w:bCs/>
          <w:color w:val="000000"/>
          <w:sz w:val="24"/>
        </w:rPr>
        <w:t>▲必须按照本声明书要求填报。</w:t>
      </w:r>
    </w:p>
    <w:p>
      <w:pPr>
        <w:spacing w:line="450" w:lineRule="atLeast"/>
        <w:rPr>
          <w:rFonts w:hAnsi="宋体"/>
          <w:b/>
          <w:color w:val="000000"/>
          <w:sz w:val="24"/>
        </w:rPr>
      </w:pPr>
      <w:r>
        <w:rPr>
          <w:rFonts w:hint="eastAsia" w:ascii="仿宋_GB2312" w:eastAsia="仿宋_GB2312"/>
          <w:b/>
          <w:bCs/>
          <w:color w:val="000000"/>
          <w:sz w:val="24"/>
        </w:rPr>
        <w:br w:type="page"/>
      </w:r>
      <w:r>
        <w:rPr>
          <w:rFonts w:hint="eastAsia" w:ascii="宋体" w:hAnsi="宋体"/>
          <w:b/>
          <w:color w:val="000000"/>
          <w:sz w:val="24"/>
          <w:szCs w:val="20"/>
        </w:rPr>
        <w:t>附件四：</w:t>
      </w:r>
    </w:p>
    <w:p>
      <w:pPr>
        <w:spacing w:afterLines="100" w:line="600" w:lineRule="exact"/>
        <w:jc w:val="center"/>
        <w:rPr>
          <w:rFonts w:ascii="仿宋_GB2312" w:eastAsia="仿宋_GB2312"/>
          <w:color w:val="000000"/>
          <w:sz w:val="30"/>
        </w:rPr>
      </w:pPr>
      <w:r>
        <w:rPr>
          <w:rFonts w:hint="eastAsia" w:ascii="宋体" w:hAnsi="宋体" w:cs="仿宋_GB2312"/>
          <w:b/>
          <w:bCs/>
          <w:color w:val="000000"/>
          <w:kern w:val="0"/>
          <w:szCs w:val="36"/>
          <w:lang w:val="zh-CN"/>
        </w:rPr>
        <w:t>无重大违法记录声明书</w:t>
      </w:r>
    </w:p>
    <w:p>
      <w:pPr>
        <w:spacing w:line="360" w:lineRule="auto"/>
        <w:jc w:val="left"/>
        <w:rPr>
          <w:rFonts w:ascii="Arial" w:hAnsi="Arial" w:cs="Arial"/>
          <w:color w:val="000000"/>
          <w:sz w:val="24"/>
        </w:rPr>
      </w:pPr>
    </w:p>
    <w:p>
      <w:pPr>
        <w:spacing w:line="360" w:lineRule="auto"/>
        <w:jc w:val="left"/>
        <w:rPr>
          <w:rFonts w:ascii="Arial" w:hAnsi="Arial" w:cs="Arial"/>
          <w:color w:val="000000"/>
          <w:sz w:val="24"/>
        </w:rPr>
      </w:pPr>
    </w:p>
    <w:p>
      <w:pPr>
        <w:spacing w:line="360" w:lineRule="auto"/>
        <w:jc w:val="left"/>
        <w:rPr>
          <w:rFonts w:ascii="宋体" w:hAnsi="宋体" w:cs="宋体"/>
          <w:color w:val="000000"/>
          <w:sz w:val="23"/>
          <w:szCs w:val="23"/>
        </w:rPr>
      </w:pPr>
      <w:r>
        <w:rPr>
          <w:rFonts w:hint="eastAsia" w:ascii="Arial" w:hAnsi="Arial" w:cs="Arial"/>
          <w:color w:val="000000"/>
          <w:sz w:val="24"/>
        </w:rPr>
        <w:t>台州市建设咨询有限公司：</w:t>
      </w:r>
    </w:p>
    <w:p>
      <w:pPr>
        <w:spacing w:line="450" w:lineRule="atLeast"/>
        <w:ind w:firstLine="480" w:firstLineChars="200"/>
        <w:jc w:val="left"/>
        <w:rPr>
          <w:rFonts w:ascii="Arial" w:hAnsi="Arial" w:cs="Arial"/>
          <w:color w:val="000000"/>
          <w:sz w:val="24"/>
        </w:rPr>
      </w:pPr>
      <w:r>
        <w:rPr>
          <w:rFonts w:hint="eastAsia" w:ascii="Arial" w:hAnsi="Arial" w:cs="Arial"/>
          <w:color w:val="000000"/>
          <w:sz w:val="24"/>
        </w:rPr>
        <w:t>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spacing w:line="450" w:lineRule="atLeast"/>
        <w:ind w:firstLine="480" w:firstLineChars="200"/>
        <w:jc w:val="left"/>
        <w:rPr>
          <w:rFonts w:ascii="仿宋_GB2312" w:eastAsia="仿宋_GB2312"/>
          <w:spacing w:val="6"/>
          <w:sz w:val="30"/>
          <w:szCs w:val="30"/>
        </w:rPr>
      </w:pPr>
      <w:r>
        <w:rPr>
          <w:rFonts w:hint="eastAsia" w:ascii="Arial" w:hAnsi="Arial" w:cs="Arial"/>
          <w:color w:val="000000"/>
          <w:sz w:val="24"/>
        </w:rPr>
        <w:t>特此声明。</w:t>
      </w:r>
    </w:p>
    <w:p>
      <w:pPr>
        <w:pStyle w:val="23"/>
        <w:jc w:val="center"/>
        <w:rPr>
          <w:rFonts w:ascii="仿宋_GB2312" w:eastAsia="仿宋_GB2312"/>
          <w:color w:val="000000"/>
          <w:sz w:val="30"/>
        </w:rPr>
      </w:pPr>
    </w:p>
    <w:p>
      <w:pPr>
        <w:spacing w:line="450" w:lineRule="atLeast"/>
        <w:jc w:val="left"/>
        <w:rPr>
          <w:rFonts w:ascii="Arial" w:hAnsi="Arial" w:cs="Arial"/>
          <w:color w:val="000000"/>
          <w:sz w:val="24"/>
        </w:rPr>
      </w:pPr>
      <w:r>
        <w:rPr>
          <w:rFonts w:hint="eastAsia" w:ascii="Arial" w:hAnsi="Arial" w:cs="Arial"/>
          <w:color w:val="000000"/>
          <w:sz w:val="24"/>
        </w:rPr>
        <w:t> </w:t>
      </w:r>
      <w:r>
        <w:rPr>
          <w:rFonts w:hint="eastAsia" w:ascii="宋体" w:hAnsi="宋体" w:cs="宋体"/>
          <w:color w:val="000000"/>
          <w:sz w:val="23"/>
          <w:szCs w:val="23"/>
        </w:rPr>
        <w:t xml:space="preserve">                                    </w:t>
      </w:r>
      <w:r>
        <w:rPr>
          <w:rFonts w:hint="eastAsia" w:ascii="Arial" w:hAnsi="Arial" w:cs="Arial"/>
          <w:color w:val="000000"/>
          <w:sz w:val="24"/>
        </w:rPr>
        <w:t>声明人 (盖单位章)：</w:t>
      </w:r>
    </w:p>
    <w:p>
      <w:pPr>
        <w:spacing w:line="450" w:lineRule="atLeast"/>
        <w:ind w:firstLine="240" w:firstLineChars="100"/>
        <w:jc w:val="left"/>
        <w:rPr>
          <w:rFonts w:ascii="Arial" w:hAnsi="Arial" w:cs="Arial"/>
          <w:color w:val="000000"/>
          <w:sz w:val="24"/>
        </w:rPr>
      </w:pPr>
    </w:p>
    <w:p>
      <w:pPr>
        <w:spacing w:line="450" w:lineRule="atLeast"/>
        <w:ind w:firstLine="2520" w:firstLineChars="1050"/>
        <w:jc w:val="left"/>
        <w:rPr>
          <w:rFonts w:ascii="Arial" w:hAnsi="Arial" w:cs="Arial"/>
          <w:color w:val="000000"/>
          <w:sz w:val="24"/>
        </w:rPr>
      </w:pPr>
    </w:p>
    <w:p>
      <w:pPr>
        <w:spacing w:line="450" w:lineRule="atLeast"/>
        <w:ind w:firstLine="2520" w:firstLineChars="1050"/>
        <w:jc w:val="left"/>
        <w:rPr>
          <w:rFonts w:ascii="宋体" w:hAnsi="宋体" w:cs="宋体"/>
          <w:color w:val="000000"/>
          <w:sz w:val="23"/>
          <w:szCs w:val="23"/>
        </w:rPr>
      </w:pPr>
      <w:r>
        <w:rPr>
          <w:rFonts w:hint="eastAsia" w:ascii="Arial" w:hAnsi="Arial" w:cs="Arial"/>
          <w:color w:val="000000"/>
          <w:sz w:val="24"/>
        </w:rPr>
        <w:t>法定代表人或全权代表(盖章或签字)：</w:t>
      </w:r>
    </w:p>
    <w:p>
      <w:pPr>
        <w:spacing w:line="450" w:lineRule="atLeast"/>
        <w:jc w:val="left"/>
        <w:rPr>
          <w:rFonts w:ascii="宋体" w:hAnsi="宋体" w:cs="宋体"/>
          <w:color w:val="000000"/>
          <w:sz w:val="23"/>
          <w:szCs w:val="23"/>
        </w:rPr>
      </w:pPr>
      <w:r>
        <w:rPr>
          <w:rFonts w:hint="eastAsia" w:ascii="Arial" w:hAnsi="Arial" w:cs="Arial"/>
          <w:color w:val="000000"/>
          <w:sz w:val="24"/>
        </w:rPr>
        <w:t> </w:t>
      </w:r>
    </w:p>
    <w:p>
      <w:pPr>
        <w:pStyle w:val="23"/>
        <w:spacing w:line="360" w:lineRule="auto"/>
      </w:pPr>
      <w:r>
        <w:rPr>
          <w:rFonts w:hint="eastAsia"/>
        </w:rPr>
        <w:t xml:space="preserve">                                            </w:t>
      </w:r>
    </w:p>
    <w:p>
      <w:pPr>
        <w:pStyle w:val="23"/>
        <w:spacing w:line="360" w:lineRule="auto"/>
        <w:ind w:firstLine="5040" w:firstLineChars="2400"/>
        <w:rPr>
          <w:b/>
          <w:bCs/>
          <w:color w:val="000000"/>
          <w:sz w:val="24"/>
          <w:lang w:val="zh-CN"/>
        </w:rPr>
      </w:pPr>
      <w:r>
        <w:rPr>
          <w:rFonts w:hint="eastAsia"/>
        </w:rPr>
        <w:t xml:space="preserve">  </w:t>
      </w:r>
      <w:r>
        <w:rPr>
          <w:rFonts w:hint="eastAsia" w:ascii="Arial" w:hAnsi="Arial" w:cs="Arial"/>
          <w:color w:val="000000"/>
          <w:sz w:val="24"/>
        </w:rPr>
        <w:t>日　期：</w:t>
      </w:r>
    </w:p>
    <w:p>
      <w:pPr>
        <w:pStyle w:val="23"/>
        <w:spacing w:line="360" w:lineRule="auto"/>
        <w:rPr>
          <w:b/>
          <w:bCs/>
          <w:color w:val="000000"/>
          <w:sz w:val="24"/>
          <w:lang w:val="zh-CN"/>
        </w:rPr>
      </w:pPr>
    </w:p>
    <w:p>
      <w:pPr>
        <w:pStyle w:val="23"/>
        <w:spacing w:line="360" w:lineRule="auto"/>
        <w:rPr>
          <w:b/>
          <w:bCs/>
          <w:color w:val="000000"/>
          <w:sz w:val="24"/>
          <w:lang w:val="zh-CN"/>
        </w:rPr>
        <w:sectPr>
          <w:pgSz w:w="11906" w:h="16838"/>
          <w:pgMar w:top="1440" w:right="1440" w:bottom="1440" w:left="1440" w:header="851" w:footer="992" w:gutter="0"/>
          <w:cols w:space="720" w:num="1"/>
          <w:docGrid w:linePitch="312" w:charSpace="0"/>
        </w:sectPr>
      </w:pPr>
    </w:p>
    <w:p>
      <w:pPr>
        <w:rPr>
          <w:rFonts w:ascii="宋体"/>
          <w:b/>
          <w:color w:val="000000"/>
          <w:sz w:val="24"/>
          <w:lang w:val="zh-CN"/>
        </w:rPr>
      </w:pPr>
      <w:r>
        <w:rPr>
          <w:rFonts w:hint="eastAsia" w:ascii="宋体"/>
          <w:b/>
          <w:color w:val="000000"/>
          <w:sz w:val="24"/>
          <w:lang w:val="zh-CN"/>
        </w:rPr>
        <w:t>附件五：</w:t>
      </w:r>
    </w:p>
    <w:p>
      <w:pPr>
        <w:pStyle w:val="23"/>
        <w:spacing w:line="360" w:lineRule="auto"/>
        <w:jc w:val="center"/>
        <w:rPr>
          <w:rFonts w:hAnsi="宋体"/>
          <w:b/>
          <w:bCs/>
          <w:sz w:val="24"/>
          <w:lang w:val="zh-CN"/>
        </w:rPr>
      </w:pPr>
      <w:r>
        <w:rPr>
          <w:rFonts w:hint="eastAsia" w:hAnsi="宋体"/>
          <w:b/>
          <w:sz w:val="36"/>
          <w:szCs w:val="36"/>
        </w:rPr>
        <w:t>类似项目业绩一览表</w:t>
      </w:r>
    </w:p>
    <w:tbl>
      <w:tblPr>
        <w:tblStyle w:val="39"/>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23"/>
              <w:jc w:val="center"/>
              <w:rPr>
                <w:rFonts w:hAnsi="宋体"/>
                <w:sz w:val="24"/>
                <w:szCs w:val="24"/>
              </w:rPr>
            </w:pPr>
            <w:r>
              <w:rPr>
                <w:rFonts w:hAnsi="宋体"/>
                <w:sz w:val="24"/>
                <w:szCs w:val="24"/>
              </w:rPr>
              <w:t>序号</w:t>
            </w:r>
          </w:p>
        </w:tc>
        <w:tc>
          <w:tcPr>
            <w:tcW w:w="1561" w:type="dxa"/>
            <w:vAlign w:val="center"/>
          </w:tcPr>
          <w:p>
            <w:pPr>
              <w:pStyle w:val="23"/>
              <w:jc w:val="center"/>
              <w:rPr>
                <w:rFonts w:hAnsi="宋体"/>
                <w:sz w:val="24"/>
                <w:szCs w:val="24"/>
              </w:rPr>
            </w:pPr>
            <w:r>
              <w:rPr>
                <w:rFonts w:hAnsi="宋体"/>
                <w:sz w:val="24"/>
                <w:szCs w:val="24"/>
              </w:rPr>
              <w:t>项目名称</w:t>
            </w:r>
          </w:p>
        </w:tc>
        <w:tc>
          <w:tcPr>
            <w:tcW w:w="1744" w:type="dxa"/>
            <w:vAlign w:val="center"/>
          </w:tcPr>
          <w:p>
            <w:pPr>
              <w:pStyle w:val="23"/>
              <w:jc w:val="center"/>
              <w:rPr>
                <w:rFonts w:hAnsi="宋体"/>
                <w:sz w:val="24"/>
                <w:szCs w:val="24"/>
              </w:rPr>
            </w:pPr>
            <w:r>
              <w:rPr>
                <w:rFonts w:hAnsi="宋体"/>
                <w:sz w:val="24"/>
                <w:szCs w:val="24"/>
              </w:rPr>
              <w:t>业主单位</w:t>
            </w:r>
          </w:p>
        </w:tc>
        <w:tc>
          <w:tcPr>
            <w:tcW w:w="1260" w:type="dxa"/>
            <w:vAlign w:val="center"/>
          </w:tcPr>
          <w:p>
            <w:pPr>
              <w:pStyle w:val="23"/>
              <w:jc w:val="center"/>
              <w:rPr>
                <w:rFonts w:hAnsi="宋体"/>
                <w:sz w:val="24"/>
                <w:szCs w:val="24"/>
              </w:rPr>
            </w:pPr>
            <w:r>
              <w:rPr>
                <w:rFonts w:hAnsi="宋体"/>
                <w:sz w:val="24"/>
                <w:szCs w:val="24"/>
              </w:rPr>
              <w:t>合同金额</w:t>
            </w:r>
          </w:p>
        </w:tc>
        <w:tc>
          <w:tcPr>
            <w:tcW w:w="1800" w:type="dxa"/>
            <w:vAlign w:val="center"/>
          </w:tcPr>
          <w:p>
            <w:pPr>
              <w:pStyle w:val="23"/>
              <w:jc w:val="center"/>
              <w:rPr>
                <w:rFonts w:hAnsi="宋体"/>
                <w:sz w:val="24"/>
                <w:szCs w:val="24"/>
              </w:rPr>
            </w:pPr>
            <w:r>
              <w:rPr>
                <w:rFonts w:hAnsi="宋体"/>
                <w:sz w:val="24"/>
                <w:szCs w:val="24"/>
              </w:rPr>
              <w:t>合同签订时间</w:t>
            </w:r>
          </w:p>
        </w:tc>
        <w:tc>
          <w:tcPr>
            <w:tcW w:w="2520" w:type="dxa"/>
            <w:vAlign w:val="center"/>
          </w:tcPr>
          <w:p>
            <w:pPr>
              <w:pStyle w:val="23"/>
              <w:jc w:val="center"/>
              <w:rPr>
                <w:rFonts w:hAnsi="宋体"/>
                <w:sz w:val="24"/>
                <w:szCs w:val="24"/>
              </w:rPr>
            </w:pPr>
            <w:r>
              <w:rPr>
                <w:rFonts w:hAnsi="宋体"/>
                <w:sz w:val="24"/>
                <w:szCs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23"/>
              <w:rPr>
                <w:rFonts w:hAnsi="宋体"/>
                <w:sz w:val="24"/>
                <w:szCs w:val="24"/>
              </w:rPr>
            </w:pPr>
          </w:p>
        </w:tc>
        <w:tc>
          <w:tcPr>
            <w:tcW w:w="1561" w:type="dxa"/>
            <w:vAlign w:val="center"/>
          </w:tcPr>
          <w:p>
            <w:pPr>
              <w:pStyle w:val="23"/>
              <w:rPr>
                <w:rFonts w:hAnsi="宋体"/>
                <w:sz w:val="24"/>
                <w:szCs w:val="24"/>
              </w:rPr>
            </w:pPr>
          </w:p>
        </w:tc>
        <w:tc>
          <w:tcPr>
            <w:tcW w:w="1744" w:type="dxa"/>
            <w:vAlign w:val="center"/>
          </w:tcPr>
          <w:p>
            <w:pPr>
              <w:pStyle w:val="23"/>
              <w:rPr>
                <w:rFonts w:hAnsi="宋体"/>
                <w:sz w:val="24"/>
                <w:szCs w:val="24"/>
              </w:rPr>
            </w:pPr>
          </w:p>
        </w:tc>
        <w:tc>
          <w:tcPr>
            <w:tcW w:w="1260" w:type="dxa"/>
            <w:vAlign w:val="center"/>
          </w:tcPr>
          <w:p>
            <w:pPr>
              <w:pStyle w:val="23"/>
              <w:rPr>
                <w:rFonts w:hAnsi="宋体"/>
                <w:sz w:val="24"/>
                <w:szCs w:val="24"/>
              </w:rPr>
            </w:pPr>
          </w:p>
        </w:tc>
        <w:tc>
          <w:tcPr>
            <w:tcW w:w="1800" w:type="dxa"/>
            <w:vAlign w:val="center"/>
          </w:tcPr>
          <w:p>
            <w:pPr>
              <w:pStyle w:val="23"/>
              <w:rPr>
                <w:rFonts w:hAnsi="宋体"/>
                <w:sz w:val="24"/>
                <w:szCs w:val="24"/>
              </w:rPr>
            </w:pPr>
          </w:p>
        </w:tc>
        <w:tc>
          <w:tcPr>
            <w:tcW w:w="2520" w:type="dxa"/>
            <w:vAlign w:val="center"/>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23"/>
              <w:rPr>
                <w:rFonts w:hAnsi="宋体"/>
                <w:sz w:val="24"/>
                <w:szCs w:val="24"/>
              </w:rPr>
            </w:pPr>
          </w:p>
        </w:tc>
        <w:tc>
          <w:tcPr>
            <w:tcW w:w="1561" w:type="dxa"/>
            <w:vAlign w:val="center"/>
          </w:tcPr>
          <w:p>
            <w:pPr>
              <w:pStyle w:val="23"/>
              <w:rPr>
                <w:rFonts w:hAnsi="宋体"/>
                <w:sz w:val="24"/>
                <w:szCs w:val="24"/>
              </w:rPr>
            </w:pPr>
          </w:p>
        </w:tc>
        <w:tc>
          <w:tcPr>
            <w:tcW w:w="1744" w:type="dxa"/>
            <w:vAlign w:val="center"/>
          </w:tcPr>
          <w:p>
            <w:pPr>
              <w:pStyle w:val="23"/>
              <w:rPr>
                <w:rFonts w:hAnsi="宋体"/>
                <w:sz w:val="24"/>
                <w:szCs w:val="24"/>
              </w:rPr>
            </w:pPr>
          </w:p>
        </w:tc>
        <w:tc>
          <w:tcPr>
            <w:tcW w:w="1260" w:type="dxa"/>
            <w:vAlign w:val="center"/>
          </w:tcPr>
          <w:p>
            <w:pPr>
              <w:pStyle w:val="23"/>
              <w:rPr>
                <w:rFonts w:hAnsi="宋体"/>
                <w:sz w:val="24"/>
                <w:szCs w:val="24"/>
              </w:rPr>
            </w:pPr>
          </w:p>
        </w:tc>
        <w:tc>
          <w:tcPr>
            <w:tcW w:w="1800" w:type="dxa"/>
            <w:vAlign w:val="center"/>
          </w:tcPr>
          <w:p>
            <w:pPr>
              <w:pStyle w:val="23"/>
              <w:rPr>
                <w:rFonts w:hAnsi="宋体"/>
                <w:sz w:val="24"/>
                <w:szCs w:val="24"/>
              </w:rPr>
            </w:pPr>
          </w:p>
        </w:tc>
        <w:tc>
          <w:tcPr>
            <w:tcW w:w="2520" w:type="dxa"/>
            <w:vAlign w:val="center"/>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23"/>
              <w:rPr>
                <w:rFonts w:hAnsi="宋体"/>
                <w:sz w:val="24"/>
                <w:szCs w:val="24"/>
              </w:rPr>
            </w:pPr>
          </w:p>
        </w:tc>
        <w:tc>
          <w:tcPr>
            <w:tcW w:w="1561" w:type="dxa"/>
            <w:vAlign w:val="center"/>
          </w:tcPr>
          <w:p>
            <w:pPr>
              <w:pStyle w:val="23"/>
              <w:rPr>
                <w:rFonts w:hAnsi="宋体"/>
                <w:sz w:val="24"/>
                <w:szCs w:val="24"/>
              </w:rPr>
            </w:pPr>
          </w:p>
        </w:tc>
        <w:tc>
          <w:tcPr>
            <w:tcW w:w="1744" w:type="dxa"/>
            <w:vAlign w:val="center"/>
          </w:tcPr>
          <w:p>
            <w:pPr>
              <w:pStyle w:val="23"/>
              <w:rPr>
                <w:rFonts w:hAnsi="宋体"/>
                <w:sz w:val="24"/>
                <w:szCs w:val="24"/>
              </w:rPr>
            </w:pPr>
          </w:p>
        </w:tc>
        <w:tc>
          <w:tcPr>
            <w:tcW w:w="1260" w:type="dxa"/>
            <w:vAlign w:val="center"/>
          </w:tcPr>
          <w:p>
            <w:pPr>
              <w:pStyle w:val="23"/>
              <w:rPr>
                <w:rFonts w:hAnsi="宋体"/>
                <w:sz w:val="24"/>
                <w:szCs w:val="24"/>
              </w:rPr>
            </w:pPr>
          </w:p>
        </w:tc>
        <w:tc>
          <w:tcPr>
            <w:tcW w:w="1800" w:type="dxa"/>
            <w:vAlign w:val="center"/>
          </w:tcPr>
          <w:p>
            <w:pPr>
              <w:pStyle w:val="23"/>
              <w:rPr>
                <w:rFonts w:hAnsi="宋体"/>
                <w:sz w:val="24"/>
                <w:szCs w:val="24"/>
              </w:rPr>
            </w:pPr>
          </w:p>
        </w:tc>
        <w:tc>
          <w:tcPr>
            <w:tcW w:w="2520" w:type="dxa"/>
            <w:vAlign w:val="center"/>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23"/>
              <w:rPr>
                <w:rFonts w:hAnsi="宋体"/>
                <w:sz w:val="24"/>
                <w:szCs w:val="24"/>
              </w:rPr>
            </w:pPr>
          </w:p>
        </w:tc>
        <w:tc>
          <w:tcPr>
            <w:tcW w:w="1561" w:type="dxa"/>
            <w:vAlign w:val="center"/>
          </w:tcPr>
          <w:p>
            <w:pPr>
              <w:pStyle w:val="23"/>
              <w:rPr>
                <w:rFonts w:hAnsi="宋体"/>
                <w:sz w:val="24"/>
                <w:szCs w:val="24"/>
              </w:rPr>
            </w:pPr>
          </w:p>
        </w:tc>
        <w:tc>
          <w:tcPr>
            <w:tcW w:w="1744" w:type="dxa"/>
            <w:vAlign w:val="center"/>
          </w:tcPr>
          <w:p>
            <w:pPr>
              <w:pStyle w:val="23"/>
              <w:rPr>
                <w:rFonts w:hAnsi="宋体"/>
                <w:sz w:val="24"/>
                <w:szCs w:val="24"/>
              </w:rPr>
            </w:pPr>
          </w:p>
        </w:tc>
        <w:tc>
          <w:tcPr>
            <w:tcW w:w="1260" w:type="dxa"/>
            <w:vAlign w:val="center"/>
          </w:tcPr>
          <w:p>
            <w:pPr>
              <w:pStyle w:val="23"/>
              <w:rPr>
                <w:rFonts w:hAnsi="宋体"/>
                <w:sz w:val="24"/>
                <w:szCs w:val="24"/>
              </w:rPr>
            </w:pPr>
          </w:p>
        </w:tc>
        <w:tc>
          <w:tcPr>
            <w:tcW w:w="1800" w:type="dxa"/>
            <w:vAlign w:val="center"/>
          </w:tcPr>
          <w:p>
            <w:pPr>
              <w:pStyle w:val="23"/>
              <w:rPr>
                <w:rFonts w:hAnsi="宋体"/>
                <w:sz w:val="24"/>
                <w:szCs w:val="24"/>
              </w:rPr>
            </w:pPr>
          </w:p>
        </w:tc>
        <w:tc>
          <w:tcPr>
            <w:tcW w:w="2520" w:type="dxa"/>
            <w:vAlign w:val="center"/>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4" w:hRule="atLeast"/>
        </w:trPr>
        <w:tc>
          <w:tcPr>
            <w:tcW w:w="763" w:type="dxa"/>
            <w:vAlign w:val="center"/>
          </w:tcPr>
          <w:p>
            <w:pPr>
              <w:pStyle w:val="23"/>
              <w:rPr>
                <w:rFonts w:hAnsi="宋体"/>
                <w:sz w:val="24"/>
                <w:szCs w:val="24"/>
              </w:rPr>
            </w:pPr>
          </w:p>
        </w:tc>
        <w:tc>
          <w:tcPr>
            <w:tcW w:w="1561" w:type="dxa"/>
            <w:vAlign w:val="center"/>
          </w:tcPr>
          <w:p>
            <w:pPr>
              <w:pStyle w:val="23"/>
              <w:rPr>
                <w:rFonts w:hAnsi="宋体"/>
                <w:sz w:val="24"/>
                <w:szCs w:val="24"/>
              </w:rPr>
            </w:pPr>
          </w:p>
        </w:tc>
        <w:tc>
          <w:tcPr>
            <w:tcW w:w="1744" w:type="dxa"/>
            <w:vAlign w:val="center"/>
          </w:tcPr>
          <w:p>
            <w:pPr>
              <w:pStyle w:val="23"/>
              <w:rPr>
                <w:rFonts w:hAnsi="宋体"/>
                <w:sz w:val="24"/>
                <w:szCs w:val="24"/>
              </w:rPr>
            </w:pPr>
          </w:p>
        </w:tc>
        <w:tc>
          <w:tcPr>
            <w:tcW w:w="1260" w:type="dxa"/>
            <w:vAlign w:val="center"/>
          </w:tcPr>
          <w:p>
            <w:pPr>
              <w:pStyle w:val="23"/>
              <w:rPr>
                <w:rFonts w:hAnsi="宋体"/>
                <w:sz w:val="24"/>
                <w:szCs w:val="24"/>
              </w:rPr>
            </w:pPr>
          </w:p>
        </w:tc>
        <w:tc>
          <w:tcPr>
            <w:tcW w:w="1800" w:type="dxa"/>
            <w:vAlign w:val="center"/>
          </w:tcPr>
          <w:p>
            <w:pPr>
              <w:pStyle w:val="23"/>
              <w:rPr>
                <w:rFonts w:hAnsi="宋体"/>
                <w:sz w:val="24"/>
                <w:szCs w:val="24"/>
              </w:rPr>
            </w:pPr>
          </w:p>
        </w:tc>
        <w:tc>
          <w:tcPr>
            <w:tcW w:w="2520" w:type="dxa"/>
            <w:vAlign w:val="center"/>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23"/>
              <w:rPr>
                <w:rFonts w:hAnsi="宋体"/>
                <w:sz w:val="24"/>
                <w:szCs w:val="24"/>
              </w:rPr>
            </w:pPr>
          </w:p>
        </w:tc>
        <w:tc>
          <w:tcPr>
            <w:tcW w:w="1561" w:type="dxa"/>
            <w:vAlign w:val="center"/>
          </w:tcPr>
          <w:p>
            <w:pPr>
              <w:pStyle w:val="23"/>
              <w:rPr>
                <w:rFonts w:hAnsi="宋体"/>
                <w:sz w:val="24"/>
                <w:szCs w:val="24"/>
              </w:rPr>
            </w:pPr>
          </w:p>
        </w:tc>
        <w:tc>
          <w:tcPr>
            <w:tcW w:w="1744" w:type="dxa"/>
            <w:vAlign w:val="center"/>
          </w:tcPr>
          <w:p>
            <w:pPr>
              <w:pStyle w:val="23"/>
              <w:rPr>
                <w:rFonts w:hAnsi="宋体"/>
                <w:sz w:val="24"/>
                <w:szCs w:val="24"/>
              </w:rPr>
            </w:pPr>
          </w:p>
        </w:tc>
        <w:tc>
          <w:tcPr>
            <w:tcW w:w="1260" w:type="dxa"/>
            <w:vAlign w:val="center"/>
          </w:tcPr>
          <w:p>
            <w:pPr>
              <w:pStyle w:val="23"/>
              <w:rPr>
                <w:rFonts w:hAnsi="宋体"/>
                <w:sz w:val="24"/>
                <w:szCs w:val="24"/>
              </w:rPr>
            </w:pPr>
          </w:p>
        </w:tc>
        <w:tc>
          <w:tcPr>
            <w:tcW w:w="1800" w:type="dxa"/>
            <w:vAlign w:val="center"/>
          </w:tcPr>
          <w:p>
            <w:pPr>
              <w:pStyle w:val="23"/>
              <w:rPr>
                <w:rFonts w:hAnsi="宋体"/>
                <w:sz w:val="24"/>
                <w:szCs w:val="24"/>
              </w:rPr>
            </w:pPr>
          </w:p>
        </w:tc>
        <w:tc>
          <w:tcPr>
            <w:tcW w:w="2520" w:type="dxa"/>
            <w:vAlign w:val="center"/>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23"/>
              <w:rPr>
                <w:rFonts w:hAnsi="宋体"/>
                <w:sz w:val="24"/>
                <w:szCs w:val="24"/>
              </w:rPr>
            </w:pPr>
          </w:p>
        </w:tc>
        <w:tc>
          <w:tcPr>
            <w:tcW w:w="1561" w:type="dxa"/>
            <w:vAlign w:val="center"/>
          </w:tcPr>
          <w:p>
            <w:pPr>
              <w:pStyle w:val="23"/>
              <w:rPr>
                <w:rFonts w:hAnsi="宋体"/>
                <w:sz w:val="24"/>
                <w:szCs w:val="24"/>
              </w:rPr>
            </w:pPr>
          </w:p>
        </w:tc>
        <w:tc>
          <w:tcPr>
            <w:tcW w:w="1744" w:type="dxa"/>
            <w:vAlign w:val="center"/>
          </w:tcPr>
          <w:p>
            <w:pPr>
              <w:pStyle w:val="23"/>
              <w:rPr>
                <w:rFonts w:hAnsi="宋体"/>
                <w:sz w:val="24"/>
                <w:szCs w:val="24"/>
              </w:rPr>
            </w:pPr>
          </w:p>
        </w:tc>
        <w:tc>
          <w:tcPr>
            <w:tcW w:w="1260" w:type="dxa"/>
            <w:vAlign w:val="center"/>
          </w:tcPr>
          <w:p>
            <w:pPr>
              <w:pStyle w:val="23"/>
              <w:rPr>
                <w:rFonts w:hAnsi="宋体"/>
                <w:sz w:val="24"/>
                <w:szCs w:val="24"/>
              </w:rPr>
            </w:pPr>
          </w:p>
        </w:tc>
        <w:tc>
          <w:tcPr>
            <w:tcW w:w="1800" w:type="dxa"/>
            <w:vAlign w:val="center"/>
          </w:tcPr>
          <w:p>
            <w:pPr>
              <w:pStyle w:val="23"/>
              <w:rPr>
                <w:rFonts w:hAnsi="宋体"/>
                <w:sz w:val="24"/>
                <w:szCs w:val="24"/>
              </w:rPr>
            </w:pPr>
          </w:p>
        </w:tc>
        <w:tc>
          <w:tcPr>
            <w:tcW w:w="2520" w:type="dxa"/>
            <w:vAlign w:val="center"/>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23"/>
              <w:rPr>
                <w:rFonts w:hAnsi="宋体"/>
                <w:sz w:val="24"/>
                <w:szCs w:val="24"/>
              </w:rPr>
            </w:pPr>
          </w:p>
        </w:tc>
        <w:tc>
          <w:tcPr>
            <w:tcW w:w="1561" w:type="dxa"/>
            <w:vAlign w:val="center"/>
          </w:tcPr>
          <w:p>
            <w:pPr>
              <w:pStyle w:val="23"/>
              <w:rPr>
                <w:rFonts w:hAnsi="宋体"/>
                <w:sz w:val="24"/>
                <w:szCs w:val="24"/>
              </w:rPr>
            </w:pPr>
          </w:p>
        </w:tc>
        <w:tc>
          <w:tcPr>
            <w:tcW w:w="1744" w:type="dxa"/>
            <w:vAlign w:val="center"/>
          </w:tcPr>
          <w:p>
            <w:pPr>
              <w:pStyle w:val="23"/>
              <w:rPr>
                <w:rFonts w:hAnsi="宋体"/>
                <w:sz w:val="24"/>
                <w:szCs w:val="24"/>
              </w:rPr>
            </w:pPr>
          </w:p>
        </w:tc>
        <w:tc>
          <w:tcPr>
            <w:tcW w:w="1260" w:type="dxa"/>
            <w:vAlign w:val="center"/>
          </w:tcPr>
          <w:p>
            <w:pPr>
              <w:pStyle w:val="23"/>
              <w:rPr>
                <w:rFonts w:hAnsi="宋体"/>
                <w:sz w:val="24"/>
                <w:szCs w:val="24"/>
              </w:rPr>
            </w:pPr>
          </w:p>
        </w:tc>
        <w:tc>
          <w:tcPr>
            <w:tcW w:w="1800" w:type="dxa"/>
            <w:vAlign w:val="center"/>
          </w:tcPr>
          <w:p>
            <w:pPr>
              <w:pStyle w:val="23"/>
              <w:rPr>
                <w:rFonts w:hAnsi="宋体"/>
                <w:sz w:val="24"/>
                <w:szCs w:val="24"/>
              </w:rPr>
            </w:pPr>
          </w:p>
        </w:tc>
        <w:tc>
          <w:tcPr>
            <w:tcW w:w="2520" w:type="dxa"/>
            <w:vAlign w:val="center"/>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23"/>
              <w:rPr>
                <w:rFonts w:hAnsi="宋体"/>
                <w:sz w:val="24"/>
                <w:szCs w:val="24"/>
              </w:rPr>
            </w:pPr>
            <w:r>
              <w:rPr>
                <w:rFonts w:hint="eastAsia" w:hAnsi="宋体"/>
                <w:sz w:val="24"/>
                <w:szCs w:val="24"/>
              </w:rPr>
              <w:t>……</w:t>
            </w:r>
          </w:p>
        </w:tc>
        <w:tc>
          <w:tcPr>
            <w:tcW w:w="1561" w:type="dxa"/>
            <w:vAlign w:val="center"/>
          </w:tcPr>
          <w:p>
            <w:pPr>
              <w:pStyle w:val="23"/>
              <w:rPr>
                <w:rFonts w:hAnsi="宋体"/>
                <w:sz w:val="24"/>
                <w:szCs w:val="24"/>
              </w:rPr>
            </w:pPr>
          </w:p>
        </w:tc>
        <w:tc>
          <w:tcPr>
            <w:tcW w:w="1744" w:type="dxa"/>
            <w:vAlign w:val="center"/>
          </w:tcPr>
          <w:p>
            <w:pPr>
              <w:pStyle w:val="23"/>
              <w:rPr>
                <w:rFonts w:hAnsi="宋体"/>
                <w:sz w:val="24"/>
                <w:szCs w:val="24"/>
              </w:rPr>
            </w:pPr>
          </w:p>
        </w:tc>
        <w:tc>
          <w:tcPr>
            <w:tcW w:w="1260" w:type="dxa"/>
            <w:vAlign w:val="center"/>
          </w:tcPr>
          <w:p>
            <w:pPr>
              <w:pStyle w:val="23"/>
              <w:rPr>
                <w:rFonts w:hAnsi="宋体"/>
                <w:sz w:val="24"/>
                <w:szCs w:val="24"/>
              </w:rPr>
            </w:pPr>
          </w:p>
        </w:tc>
        <w:tc>
          <w:tcPr>
            <w:tcW w:w="1800" w:type="dxa"/>
            <w:vAlign w:val="center"/>
          </w:tcPr>
          <w:p>
            <w:pPr>
              <w:pStyle w:val="23"/>
              <w:rPr>
                <w:rFonts w:hAnsi="宋体"/>
                <w:sz w:val="24"/>
                <w:szCs w:val="24"/>
              </w:rPr>
            </w:pPr>
          </w:p>
        </w:tc>
        <w:tc>
          <w:tcPr>
            <w:tcW w:w="2520" w:type="dxa"/>
            <w:vAlign w:val="center"/>
          </w:tcPr>
          <w:p>
            <w:pPr>
              <w:pStyle w:val="23"/>
              <w:rPr>
                <w:rFonts w:hAnsi="宋体"/>
                <w:sz w:val="24"/>
                <w:szCs w:val="24"/>
              </w:rPr>
            </w:pPr>
          </w:p>
        </w:tc>
      </w:tr>
    </w:tbl>
    <w:p>
      <w:pPr>
        <w:pStyle w:val="23"/>
        <w:spacing w:line="360" w:lineRule="auto"/>
        <w:rPr>
          <w:rFonts w:hAnsi="宋体"/>
          <w:sz w:val="24"/>
        </w:rPr>
      </w:pPr>
      <w:r>
        <w:rPr>
          <w:rFonts w:hAnsi="宋体"/>
          <w:sz w:val="24"/>
        </w:rPr>
        <w:t>注：1</w:t>
      </w:r>
      <w:r>
        <w:rPr>
          <w:rFonts w:hint="eastAsia" w:hAnsi="宋体"/>
          <w:sz w:val="24"/>
        </w:rPr>
        <w:t>.</w:t>
      </w:r>
      <w:r>
        <w:rPr>
          <w:rFonts w:hAnsi="宋体"/>
          <w:sz w:val="24"/>
        </w:rPr>
        <w:t>表中业绩参照第四部分评分办法及评分标准中要求的业绩提供；</w:t>
      </w:r>
    </w:p>
    <w:p>
      <w:pPr>
        <w:pStyle w:val="23"/>
        <w:spacing w:line="360" w:lineRule="auto"/>
        <w:ind w:firstLine="468" w:firstLineChars="195"/>
        <w:rPr>
          <w:rFonts w:hAnsi="宋体"/>
          <w:sz w:val="24"/>
        </w:rPr>
      </w:pPr>
      <w:r>
        <w:rPr>
          <w:rFonts w:hAnsi="宋体"/>
          <w:sz w:val="24"/>
        </w:rPr>
        <w:t>2</w:t>
      </w:r>
      <w:r>
        <w:rPr>
          <w:rFonts w:hint="eastAsia" w:hAnsi="宋体"/>
          <w:sz w:val="24"/>
        </w:rPr>
        <w:t>.</w:t>
      </w:r>
      <w:r>
        <w:rPr>
          <w:rFonts w:hAnsi="宋体"/>
          <w:sz w:val="24"/>
        </w:rPr>
        <w:t>附上每个业绩合同的复印件，</w:t>
      </w:r>
      <w:r>
        <w:rPr>
          <w:rFonts w:hint="eastAsia" w:hAnsi="宋体"/>
          <w:sz w:val="24"/>
        </w:rPr>
        <w:t>并提供业绩合同</w:t>
      </w:r>
      <w:r>
        <w:rPr>
          <w:rFonts w:hAnsi="宋体"/>
          <w:sz w:val="24"/>
        </w:rPr>
        <w:t>原件。</w:t>
      </w:r>
    </w:p>
    <w:p>
      <w:pPr>
        <w:autoSpaceDE w:val="0"/>
        <w:autoSpaceDN w:val="0"/>
        <w:adjustRightInd w:val="0"/>
        <w:spacing w:line="560" w:lineRule="exact"/>
        <w:ind w:firstLine="6000" w:firstLineChars="2500"/>
        <w:rPr>
          <w:rFonts w:ascii="宋体" w:hAnsi="宋体"/>
          <w:sz w:val="24"/>
        </w:rPr>
      </w:pPr>
    </w:p>
    <w:p>
      <w:pPr>
        <w:autoSpaceDE w:val="0"/>
        <w:autoSpaceDN w:val="0"/>
        <w:adjustRightInd w:val="0"/>
        <w:spacing w:line="560" w:lineRule="exact"/>
        <w:rPr>
          <w:rFonts w:ascii="宋体" w:hAnsi="宋体"/>
          <w:sz w:val="24"/>
        </w:rPr>
      </w:pPr>
      <w:r>
        <w:rPr>
          <w:rFonts w:ascii="宋体" w:hAnsi="宋体"/>
          <w:sz w:val="24"/>
        </w:rPr>
        <w:t>投标人（盖单位章）：</w:t>
      </w:r>
    </w:p>
    <w:p>
      <w:pPr>
        <w:autoSpaceDE w:val="0"/>
        <w:autoSpaceDN w:val="0"/>
        <w:adjustRightInd w:val="0"/>
        <w:spacing w:line="560" w:lineRule="exact"/>
        <w:rPr>
          <w:rFonts w:ascii="宋体" w:hAnsi="宋体"/>
          <w:sz w:val="24"/>
        </w:rPr>
      </w:pPr>
    </w:p>
    <w:p>
      <w:pPr>
        <w:autoSpaceDE w:val="0"/>
        <w:autoSpaceDN w:val="0"/>
        <w:adjustRightInd w:val="0"/>
        <w:spacing w:line="560" w:lineRule="exact"/>
        <w:rPr>
          <w:rFonts w:ascii="宋体" w:hAnsi="宋体"/>
          <w:sz w:val="24"/>
        </w:rPr>
      </w:pPr>
      <w:r>
        <w:rPr>
          <w:rFonts w:ascii="宋体" w:hAnsi="宋体"/>
          <w:sz w:val="24"/>
        </w:rPr>
        <w:t>法定代表人或</w:t>
      </w:r>
      <w:r>
        <w:rPr>
          <w:rFonts w:hint="eastAsia" w:ascii="宋体" w:hAnsi="宋体"/>
          <w:sz w:val="24"/>
        </w:rPr>
        <w:t>全权代表</w:t>
      </w:r>
      <w:r>
        <w:rPr>
          <w:rFonts w:ascii="宋体" w:hAnsi="宋体"/>
          <w:sz w:val="24"/>
        </w:rPr>
        <w:t>（盖章或签字）：</w:t>
      </w:r>
    </w:p>
    <w:p>
      <w:pPr>
        <w:spacing w:line="56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日</w:t>
      </w:r>
      <w:r>
        <w:rPr>
          <w:rFonts w:hint="eastAsia" w:ascii="宋体" w:hAnsi="宋体"/>
          <w:sz w:val="24"/>
        </w:rPr>
        <w:t xml:space="preserve"> </w:t>
      </w:r>
      <w:r>
        <w:rPr>
          <w:rFonts w:ascii="宋体" w:hAnsi="宋体"/>
          <w:sz w:val="24"/>
        </w:rPr>
        <w:t xml:space="preserve">期： </w:t>
      </w:r>
    </w:p>
    <w:p>
      <w:pPr>
        <w:rPr>
          <w:rFonts w:ascii="宋体"/>
          <w:b/>
          <w:color w:val="000000"/>
          <w:sz w:val="24"/>
          <w:lang w:val="zh-CN"/>
        </w:rPr>
      </w:pPr>
      <w:r>
        <w:rPr>
          <w:rFonts w:ascii="宋体" w:hAnsi="宋体"/>
          <w:sz w:val="24"/>
        </w:rPr>
        <w:br w:type="page"/>
      </w:r>
      <w:r>
        <w:rPr>
          <w:rFonts w:hint="eastAsia" w:ascii="宋体"/>
          <w:b/>
          <w:color w:val="000000"/>
          <w:sz w:val="24"/>
          <w:lang w:val="zh-CN"/>
        </w:rPr>
        <w:t>附件六：</w:t>
      </w:r>
    </w:p>
    <w:p>
      <w:pPr>
        <w:spacing w:afterLines="100" w:line="600" w:lineRule="exact"/>
        <w:jc w:val="center"/>
        <w:rPr>
          <w:rFonts w:ascii="仿宋_GB2312" w:eastAsia="仿宋_GB2312"/>
          <w:color w:val="000000"/>
          <w:sz w:val="30"/>
        </w:rPr>
      </w:pPr>
      <w:r>
        <w:rPr>
          <w:rFonts w:hint="eastAsia" w:ascii="宋体" w:hAnsi="宋体"/>
          <w:b/>
          <w:szCs w:val="36"/>
        </w:rPr>
        <w:t>商务响应表</w:t>
      </w:r>
    </w:p>
    <w:tbl>
      <w:tblPr>
        <w:tblStyle w:val="39"/>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55"/>
        <w:gridCol w:w="3118"/>
        <w:gridCol w:w="256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38" w:type="dxa"/>
            <w:vAlign w:val="center"/>
          </w:tcPr>
          <w:p>
            <w:pPr>
              <w:jc w:val="center"/>
              <w:rPr>
                <w:rFonts w:ascii="宋体" w:hAnsi="宋体"/>
                <w:sz w:val="24"/>
              </w:rPr>
            </w:pPr>
            <w:r>
              <w:rPr>
                <w:rFonts w:hint="eastAsia" w:ascii="宋体" w:hAnsi="宋体"/>
                <w:sz w:val="24"/>
              </w:rPr>
              <w:t>序号</w:t>
            </w:r>
          </w:p>
        </w:tc>
        <w:tc>
          <w:tcPr>
            <w:tcW w:w="1355" w:type="dxa"/>
            <w:vAlign w:val="center"/>
          </w:tcPr>
          <w:p>
            <w:pPr>
              <w:jc w:val="center"/>
              <w:rPr>
                <w:rFonts w:ascii="宋体" w:hAnsi="宋体"/>
                <w:sz w:val="24"/>
              </w:rPr>
            </w:pPr>
            <w:r>
              <w:rPr>
                <w:rFonts w:hint="eastAsia" w:ascii="宋体" w:hAnsi="宋体"/>
                <w:sz w:val="24"/>
              </w:rPr>
              <w:t>类别</w:t>
            </w:r>
          </w:p>
        </w:tc>
        <w:tc>
          <w:tcPr>
            <w:tcW w:w="3118" w:type="dxa"/>
            <w:vAlign w:val="center"/>
          </w:tcPr>
          <w:p>
            <w:pPr>
              <w:jc w:val="center"/>
              <w:rPr>
                <w:rFonts w:ascii="宋体" w:hAnsi="宋体"/>
                <w:sz w:val="24"/>
              </w:rPr>
            </w:pPr>
            <w:r>
              <w:rPr>
                <w:rFonts w:hint="eastAsia" w:ascii="宋体" w:hAnsi="宋体"/>
                <w:sz w:val="24"/>
              </w:rPr>
              <w:t>招标文件要求</w:t>
            </w:r>
          </w:p>
        </w:tc>
        <w:tc>
          <w:tcPr>
            <w:tcW w:w="2562" w:type="dxa"/>
            <w:vAlign w:val="center"/>
          </w:tcPr>
          <w:p>
            <w:pPr>
              <w:jc w:val="center"/>
              <w:rPr>
                <w:rFonts w:ascii="宋体" w:hAnsi="宋体"/>
                <w:sz w:val="24"/>
              </w:rPr>
            </w:pPr>
            <w:r>
              <w:rPr>
                <w:rFonts w:hint="eastAsia" w:ascii="宋体" w:hAnsi="宋体"/>
                <w:sz w:val="24"/>
              </w:rPr>
              <w:t>投标人承诺</w:t>
            </w:r>
          </w:p>
        </w:tc>
        <w:tc>
          <w:tcPr>
            <w:tcW w:w="1260" w:type="dxa"/>
            <w:vAlign w:val="center"/>
          </w:tcPr>
          <w:p>
            <w:pPr>
              <w:jc w:val="center"/>
              <w:rPr>
                <w:rFonts w:ascii="宋体" w:hAnsi="宋体"/>
                <w:sz w:val="24"/>
              </w:rPr>
            </w:pPr>
            <w:r>
              <w:rPr>
                <w:rFonts w:hint="eastAsia" w:ascii="宋体" w:hAnsi="宋体"/>
                <w:sz w:val="24"/>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38" w:type="dxa"/>
            <w:vAlign w:val="center"/>
          </w:tcPr>
          <w:p>
            <w:pPr>
              <w:jc w:val="center"/>
              <w:rPr>
                <w:rFonts w:ascii="宋体" w:hAnsi="宋体"/>
                <w:sz w:val="24"/>
              </w:rPr>
            </w:pPr>
            <w:r>
              <w:rPr>
                <w:rFonts w:hint="eastAsia" w:ascii="宋体" w:hAnsi="宋体"/>
                <w:sz w:val="24"/>
              </w:rPr>
              <w:t>1</w:t>
            </w:r>
          </w:p>
        </w:tc>
        <w:tc>
          <w:tcPr>
            <w:tcW w:w="1355" w:type="dxa"/>
            <w:vAlign w:val="center"/>
          </w:tcPr>
          <w:p>
            <w:pPr>
              <w:jc w:val="center"/>
              <w:rPr>
                <w:rFonts w:ascii="宋体" w:hAnsi="宋体"/>
                <w:sz w:val="24"/>
              </w:rPr>
            </w:pPr>
            <w:r>
              <w:rPr>
                <w:rFonts w:hint="eastAsia" w:ascii="宋体" w:hAnsi="宋体"/>
                <w:sz w:val="24"/>
              </w:rPr>
              <w:t>质保期</w:t>
            </w:r>
          </w:p>
        </w:tc>
        <w:tc>
          <w:tcPr>
            <w:tcW w:w="3118" w:type="dxa"/>
            <w:vAlign w:val="center"/>
          </w:tcPr>
          <w:p>
            <w:pPr>
              <w:jc w:val="center"/>
              <w:rPr>
                <w:rFonts w:ascii="宋体" w:hAnsi="宋体"/>
                <w:sz w:val="24"/>
              </w:rPr>
            </w:pPr>
          </w:p>
        </w:tc>
        <w:tc>
          <w:tcPr>
            <w:tcW w:w="2562"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38" w:type="dxa"/>
            <w:vAlign w:val="center"/>
          </w:tcPr>
          <w:p>
            <w:pPr>
              <w:jc w:val="center"/>
              <w:rPr>
                <w:rFonts w:ascii="宋体" w:hAnsi="宋体"/>
                <w:sz w:val="24"/>
              </w:rPr>
            </w:pPr>
            <w:r>
              <w:rPr>
                <w:rFonts w:hint="eastAsia" w:ascii="宋体" w:hAnsi="宋体"/>
                <w:sz w:val="24"/>
              </w:rPr>
              <w:t>2</w:t>
            </w:r>
          </w:p>
        </w:tc>
        <w:tc>
          <w:tcPr>
            <w:tcW w:w="1355" w:type="dxa"/>
            <w:vAlign w:val="center"/>
          </w:tcPr>
          <w:p>
            <w:pPr>
              <w:jc w:val="center"/>
              <w:rPr>
                <w:rFonts w:ascii="宋体" w:hAnsi="宋体"/>
                <w:sz w:val="24"/>
              </w:rPr>
            </w:pPr>
            <w:r>
              <w:rPr>
                <w:rFonts w:hint="eastAsia" w:ascii="宋体" w:hAnsi="宋体"/>
                <w:sz w:val="24"/>
              </w:rPr>
              <w:t>项目工期</w:t>
            </w:r>
          </w:p>
        </w:tc>
        <w:tc>
          <w:tcPr>
            <w:tcW w:w="3118" w:type="dxa"/>
            <w:vAlign w:val="center"/>
          </w:tcPr>
          <w:p>
            <w:pPr>
              <w:rPr>
                <w:rFonts w:ascii="宋体" w:hAnsi="宋体"/>
                <w:sz w:val="24"/>
              </w:rPr>
            </w:pPr>
          </w:p>
        </w:tc>
        <w:tc>
          <w:tcPr>
            <w:tcW w:w="2562"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38" w:type="dxa"/>
            <w:vAlign w:val="center"/>
          </w:tcPr>
          <w:p>
            <w:pPr>
              <w:jc w:val="center"/>
              <w:rPr>
                <w:rFonts w:ascii="宋体" w:hAnsi="宋体"/>
                <w:sz w:val="24"/>
              </w:rPr>
            </w:pPr>
            <w:r>
              <w:rPr>
                <w:rFonts w:hint="eastAsia" w:ascii="宋体" w:hAnsi="宋体"/>
                <w:sz w:val="24"/>
              </w:rPr>
              <w:t>3</w:t>
            </w:r>
          </w:p>
        </w:tc>
        <w:tc>
          <w:tcPr>
            <w:tcW w:w="1355" w:type="dxa"/>
            <w:vAlign w:val="center"/>
          </w:tcPr>
          <w:p>
            <w:pPr>
              <w:jc w:val="center"/>
              <w:rPr>
                <w:rFonts w:ascii="宋体" w:hAnsi="宋体"/>
                <w:sz w:val="24"/>
              </w:rPr>
            </w:pPr>
            <w:r>
              <w:rPr>
                <w:rFonts w:hint="eastAsia" w:ascii="宋体" w:hAnsi="宋体"/>
                <w:sz w:val="24"/>
              </w:rPr>
              <w:t>付款方式</w:t>
            </w:r>
          </w:p>
        </w:tc>
        <w:tc>
          <w:tcPr>
            <w:tcW w:w="3118" w:type="dxa"/>
            <w:vAlign w:val="center"/>
          </w:tcPr>
          <w:p>
            <w:pPr>
              <w:rPr>
                <w:rFonts w:ascii="宋体" w:hAnsi="宋体"/>
                <w:sz w:val="24"/>
              </w:rPr>
            </w:pPr>
          </w:p>
        </w:tc>
        <w:tc>
          <w:tcPr>
            <w:tcW w:w="2562"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38" w:type="dxa"/>
            <w:vAlign w:val="center"/>
          </w:tcPr>
          <w:p>
            <w:pPr>
              <w:jc w:val="center"/>
              <w:rPr>
                <w:rFonts w:ascii="宋体" w:hAnsi="宋体"/>
                <w:sz w:val="24"/>
              </w:rPr>
            </w:pPr>
            <w:r>
              <w:rPr>
                <w:rFonts w:hint="eastAsia" w:ascii="宋体" w:hAnsi="宋体"/>
                <w:sz w:val="24"/>
              </w:rPr>
              <w:t>4</w:t>
            </w:r>
          </w:p>
        </w:tc>
        <w:tc>
          <w:tcPr>
            <w:tcW w:w="1355" w:type="dxa"/>
            <w:vAlign w:val="center"/>
          </w:tcPr>
          <w:p>
            <w:pPr>
              <w:jc w:val="center"/>
              <w:rPr>
                <w:rFonts w:ascii="宋体" w:hAnsi="宋体"/>
                <w:sz w:val="24"/>
              </w:rPr>
            </w:pPr>
            <w:r>
              <w:rPr>
                <w:rFonts w:hint="eastAsia" w:ascii="宋体" w:hAnsi="宋体"/>
                <w:sz w:val="24"/>
              </w:rPr>
              <w:t>……</w:t>
            </w:r>
          </w:p>
        </w:tc>
        <w:tc>
          <w:tcPr>
            <w:tcW w:w="3118" w:type="dxa"/>
            <w:vAlign w:val="center"/>
          </w:tcPr>
          <w:p>
            <w:pPr>
              <w:jc w:val="center"/>
              <w:rPr>
                <w:rFonts w:ascii="宋体" w:hAnsi="宋体"/>
                <w:sz w:val="24"/>
              </w:rPr>
            </w:pPr>
          </w:p>
        </w:tc>
        <w:tc>
          <w:tcPr>
            <w:tcW w:w="2562" w:type="dxa"/>
            <w:vAlign w:val="center"/>
          </w:tcPr>
          <w:p>
            <w:pPr>
              <w:jc w:val="center"/>
              <w:rPr>
                <w:rFonts w:ascii="宋体" w:hAnsi="宋体"/>
                <w:sz w:val="24"/>
              </w:rPr>
            </w:pPr>
          </w:p>
        </w:tc>
        <w:tc>
          <w:tcPr>
            <w:tcW w:w="1260" w:type="dxa"/>
            <w:vAlign w:val="center"/>
          </w:tcPr>
          <w:p>
            <w:pPr>
              <w:jc w:val="center"/>
              <w:rPr>
                <w:rFonts w:ascii="宋体" w:hAnsi="宋体"/>
                <w:sz w:val="24"/>
              </w:rPr>
            </w:pPr>
          </w:p>
        </w:tc>
      </w:tr>
    </w:tbl>
    <w:p>
      <w:pPr>
        <w:rPr>
          <w:rFonts w:ascii="宋体" w:hAnsi="宋体"/>
          <w:sz w:val="24"/>
        </w:rPr>
      </w:pPr>
    </w:p>
    <w:p>
      <w:pPr>
        <w:rPr>
          <w:rFonts w:ascii="宋体" w:hAnsi="宋体"/>
          <w:sz w:val="24"/>
        </w:rPr>
      </w:pPr>
    </w:p>
    <w:p>
      <w:pPr>
        <w:pStyle w:val="23"/>
        <w:spacing w:line="560" w:lineRule="exact"/>
        <w:rPr>
          <w:rFonts w:hAnsi="宋体"/>
          <w:color w:val="000000"/>
          <w:sz w:val="24"/>
          <w:lang w:val="zh-CN"/>
        </w:rPr>
      </w:pPr>
      <w:r>
        <w:rPr>
          <w:rFonts w:hAnsi="宋体"/>
          <w:color w:val="000000"/>
          <w:sz w:val="24"/>
          <w:lang w:val="zh-CN"/>
        </w:rPr>
        <w:t>投标人（盖单位章）：</w:t>
      </w:r>
    </w:p>
    <w:p>
      <w:pPr>
        <w:pStyle w:val="23"/>
        <w:spacing w:line="560" w:lineRule="exact"/>
        <w:rPr>
          <w:rFonts w:hAnsi="宋体"/>
          <w:color w:val="000000"/>
          <w:sz w:val="24"/>
          <w:lang w:val="zh-CN"/>
        </w:rPr>
      </w:pPr>
    </w:p>
    <w:p>
      <w:pPr>
        <w:pStyle w:val="23"/>
        <w:spacing w:line="560" w:lineRule="exact"/>
        <w:rPr>
          <w:rFonts w:hAnsi="宋体"/>
          <w:color w:val="000000"/>
          <w:sz w:val="24"/>
          <w:lang w:val="zh-CN"/>
        </w:rPr>
      </w:pPr>
      <w:r>
        <w:rPr>
          <w:rFonts w:hAnsi="宋体"/>
          <w:color w:val="000000"/>
          <w:sz w:val="24"/>
          <w:lang w:val="zh-CN"/>
        </w:rPr>
        <w:t>法定代表人或</w:t>
      </w:r>
      <w:r>
        <w:rPr>
          <w:rFonts w:hint="eastAsia" w:hAnsi="宋体"/>
          <w:color w:val="000000"/>
          <w:sz w:val="24"/>
          <w:lang w:val="zh-CN"/>
        </w:rPr>
        <w:t>全权代表</w:t>
      </w:r>
      <w:r>
        <w:rPr>
          <w:rFonts w:hAnsi="宋体"/>
          <w:color w:val="000000"/>
          <w:sz w:val="24"/>
          <w:lang w:val="zh-CN"/>
        </w:rPr>
        <w:t>（盖章或签字）：</w:t>
      </w:r>
    </w:p>
    <w:p>
      <w:pPr>
        <w:snapToGrid w:val="0"/>
        <w:ind w:firstLine="422" w:firstLineChars="200"/>
        <w:rPr>
          <w:rFonts w:hAnsi="宋体"/>
          <w:color w:val="000000"/>
          <w:sz w:val="24"/>
        </w:rPr>
      </w:pPr>
      <w:r>
        <w:rPr>
          <w:rFonts w:hint="eastAsia" w:ascii="宋体" w:hAnsi="宋体" w:cs="宋体"/>
          <w:b/>
          <w:kern w:val="0"/>
          <w:sz w:val="21"/>
          <w:szCs w:val="21"/>
        </w:rPr>
        <w:t xml:space="preserve"> </w:t>
      </w:r>
    </w:p>
    <w:p>
      <w:pPr>
        <w:pStyle w:val="23"/>
        <w:spacing w:line="560" w:lineRule="exact"/>
        <w:rPr>
          <w:rFonts w:hAnsi="宋体"/>
          <w:color w:val="000000"/>
          <w:sz w:val="24"/>
          <w:lang w:val="zh-CN"/>
        </w:rPr>
      </w:pPr>
      <w:r>
        <w:rPr>
          <w:rFonts w:hAnsi="宋体"/>
          <w:color w:val="000000"/>
          <w:sz w:val="24"/>
          <w:lang w:val="zh-CN"/>
        </w:rPr>
        <w:t xml:space="preserve">                                  </w:t>
      </w:r>
      <w:r>
        <w:rPr>
          <w:rFonts w:hint="eastAsia" w:hAnsi="宋体"/>
          <w:color w:val="000000"/>
          <w:sz w:val="24"/>
          <w:lang w:val="zh-CN"/>
        </w:rPr>
        <w:t xml:space="preserve">           </w:t>
      </w:r>
      <w:r>
        <w:rPr>
          <w:rFonts w:hAnsi="宋体"/>
          <w:color w:val="000000"/>
          <w:sz w:val="24"/>
          <w:lang w:val="zh-CN"/>
        </w:rPr>
        <w:t>日</w:t>
      </w:r>
      <w:r>
        <w:rPr>
          <w:rFonts w:hint="eastAsia" w:hAnsi="宋体"/>
          <w:color w:val="000000"/>
          <w:sz w:val="24"/>
          <w:lang w:val="zh-CN"/>
        </w:rPr>
        <w:t xml:space="preserve"> </w:t>
      </w:r>
      <w:r>
        <w:rPr>
          <w:rFonts w:hAnsi="宋体"/>
          <w:color w:val="000000"/>
          <w:sz w:val="24"/>
          <w:lang w:val="zh-CN"/>
        </w:rPr>
        <w:t>期：</w:t>
      </w:r>
    </w:p>
    <w:p>
      <w:pPr>
        <w:snapToGrid w:val="0"/>
        <w:rPr>
          <w:rFonts w:ascii="宋体" w:hAnsi="宋体"/>
          <w:sz w:val="24"/>
        </w:rPr>
        <w:sectPr>
          <w:footerReference r:id="rId16" w:type="first"/>
          <w:footerReference r:id="rId15" w:type="even"/>
          <w:pgSz w:w="11906" w:h="16838"/>
          <w:pgMar w:top="1440" w:right="1440" w:bottom="1440" w:left="1440" w:header="851" w:footer="992" w:gutter="0"/>
          <w:cols w:space="720" w:num="1"/>
          <w:docGrid w:linePitch="312" w:charSpace="0"/>
        </w:sectPr>
      </w:pPr>
    </w:p>
    <w:p>
      <w:pPr>
        <w:adjustRightInd w:val="0"/>
        <w:snapToGrid w:val="0"/>
        <w:spacing w:line="360" w:lineRule="auto"/>
        <w:rPr>
          <w:b/>
          <w:color w:val="000000"/>
          <w:szCs w:val="36"/>
        </w:rPr>
      </w:pPr>
      <w:bookmarkStart w:id="308" w:name="_Toc240724395"/>
      <w:bookmarkStart w:id="309" w:name="_Toc309395098"/>
      <w:r>
        <w:rPr>
          <w:rFonts w:hint="eastAsia" w:ascii="宋体" w:hAnsi="宋体"/>
          <w:b/>
          <w:bCs/>
          <w:color w:val="000000"/>
          <w:sz w:val="24"/>
        </w:rPr>
        <w:t>附件七：</w:t>
      </w:r>
      <w:bookmarkEnd w:id="308"/>
      <w:bookmarkEnd w:id="309"/>
    </w:p>
    <w:p>
      <w:pPr>
        <w:spacing w:line="360" w:lineRule="auto"/>
        <w:ind w:firstLine="361" w:firstLineChars="100"/>
        <w:jc w:val="center"/>
        <w:rPr>
          <w:color w:val="000000"/>
          <w:szCs w:val="36"/>
        </w:rPr>
      </w:pPr>
      <w:r>
        <w:rPr>
          <w:b/>
          <w:color w:val="000000"/>
          <w:szCs w:val="36"/>
        </w:rPr>
        <w:t>授权</w:t>
      </w:r>
      <w:r>
        <w:rPr>
          <w:rFonts w:hint="eastAsia"/>
          <w:b/>
          <w:color w:val="000000"/>
          <w:szCs w:val="36"/>
        </w:rPr>
        <w:t>委托</w:t>
      </w:r>
      <w:r>
        <w:rPr>
          <w:b/>
          <w:color w:val="000000"/>
          <w:szCs w:val="36"/>
        </w:rPr>
        <w:t>书</w:t>
      </w:r>
    </w:p>
    <w:p>
      <w:pPr>
        <w:pStyle w:val="23"/>
        <w:spacing w:line="500" w:lineRule="exact"/>
        <w:rPr>
          <w:rFonts w:hAnsi="宋体"/>
          <w:b/>
          <w:sz w:val="24"/>
        </w:rPr>
      </w:pPr>
      <w:r>
        <w:rPr>
          <w:rFonts w:hAnsi="宋体"/>
          <w:b/>
          <w:sz w:val="24"/>
          <w:u w:val="single"/>
        </w:rPr>
        <w:t xml:space="preserve">台州市建设咨询有限公司 </w:t>
      </w:r>
      <w:r>
        <w:rPr>
          <w:rFonts w:hAnsi="宋体"/>
          <w:b/>
          <w:sz w:val="24"/>
        </w:rPr>
        <w:t>：</w:t>
      </w:r>
    </w:p>
    <w:p>
      <w:pPr>
        <w:pStyle w:val="23"/>
        <w:spacing w:line="500" w:lineRule="exact"/>
        <w:ind w:left="240" w:hanging="240" w:hangingChars="100"/>
        <w:rPr>
          <w:rFonts w:hAnsi="宋体"/>
          <w:sz w:val="24"/>
        </w:rPr>
      </w:pPr>
      <w:r>
        <w:rPr>
          <w:rFonts w:hAnsi="宋体"/>
          <w:sz w:val="24"/>
        </w:rPr>
        <w:t xml:space="preserve">    </w:t>
      </w: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TZJSGYGK2019-12号神仙居北入口木结构经营房采购 </w:t>
      </w:r>
      <w:r>
        <w:rPr>
          <w:rFonts w:hint="eastAsia" w:hAnsi="宋体"/>
          <w:b/>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我方对全权代表的签名事项负全部责任。</w:t>
      </w:r>
    </w:p>
    <w:p>
      <w:pPr>
        <w:pStyle w:val="23"/>
        <w:spacing w:line="500" w:lineRule="exact"/>
        <w:ind w:left="238"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3"/>
        <w:spacing w:line="500" w:lineRule="exact"/>
        <w:ind w:left="238" w:leftChars="66" w:firstLine="480" w:firstLineChars="200"/>
        <w:rPr>
          <w:rFonts w:hAnsi="宋体"/>
          <w:sz w:val="24"/>
        </w:rPr>
      </w:pPr>
      <w:r>
        <w:rPr>
          <w:rFonts w:hint="eastAsia" w:hAnsi="宋体"/>
          <w:sz w:val="24"/>
        </w:rPr>
        <w:t>全权代表无转委托权，特此委托。</w:t>
      </w:r>
    </w:p>
    <w:p>
      <w:pPr>
        <w:pStyle w:val="23"/>
        <w:spacing w:line="360" w:lineRule="auto"/>
        <w:rPr>
          <w:rFonts w:hAnsi="宋体"/>
          <w:sz w:val="24"/>
        </w:rPr>
      </w:pPr>
    </w:p>
    <w:p>
      <w:pPr>
        <w:snapToGrid w:val="0"/>
        <w:spacing w:beforeLines="50" w:after="50" w:line="580" w:lineRule="exact"/>
        <w:rPr>
          <w:rFonts w:ascii="宋体" w:hAnsi="宋体"/>
          <w:sz w:val="24"/>
          <w:szCs w:val="20"/>
        </w:rPr>
      </w:pPr>
      <w:r>
        <w:rPr>
          <w:rFonts w:hint="eastAsia" w:ascii="宋体" w:hAnsi="宋体"/>
          <w:sz w:val="24"/>
          <w:szCs w:val="20"/>
        </w:rPr>
        <w:t>全权代表姓名：</w:t>
      </w:r>
      <w:r>
        <w:rPr>
          <w:rFonts w:hint="eastAsia" w:ascii="宋体" w:hAnsi="宋体"/>
          <w:sz w:val="24"/>
          <w:szCs w:val="20"/>
          <w:u w:val="single"/>
        </w:rPr>
        <w:t xml:space="preserve">            </w:t>
      </w:r>
      <w:r>
        <w:rPr>
          <w:rFonts w:hint="eastAsia" w:ascii="宋体" w:hAnsi="宋体"/>
          <w:sz w:val="24"/>
          <w:szCs w:val="20"/>
        </w:rPr>
        <w:t xml:space="preserve">   职务：           </w:t>
      </w:r>
    </w:p>
    <w:p>
      <w:pPr>
        <w:snapToGrid w:val="0"/>
        <w:spacing w:beforeLines="50" w:after="50" w:line="580" w:lineRule="exact"/>
        <w:rPr>
          <w:rFonts w:ascii="宋体" w:hAnsi="宋体"/>
          <w:sz w:val="24"/>
          <w:szCs w:val="20"/>
          <w:u w:val="single"/>
        </w:rPr>
      </w:pPr>
      <w:r>
        <w:rPr>
          <w:rFonts w:hint="eastAsia" w:ascii="宋体" w:hAnsi="宋体"/>
          <w:sz w:val="24"/>
          <w:szCs w:val="20"/>
        </w:rPr>
        <w:t>全权代表身份证号码：</w:t>
      </w:r>
      <w:r>
        <w:rPr>
          <w:rFonts w:hint="eastAsia" w:ascii="宋体" w:hAnsi="宋体"/>
          <w:sz w:val="24"/>
          <w:szCs w:val="20"/>
          <w:u w:val="single"/>
        </w:rPr>
        <w:t xml:space="preserve">                           。附上：全权代表身份证复印件                                             </w:t>
      </w:r>
      <w:r>
        <w:rPr>
          <w:rFonts w:hint="eastAsia" w:ascii="宋体" w:hAnsi="宋体"/>
          <w:sz w:val="24"/>
          <w:szCs w:val="20"/>
        </w:rPr>
        <w:t xml:space="preserve"> </w:t>
      </w:r>
    </w:p>
    <w:p>
      <w:pPr>
        <w:snapToGrid w:val="0"/>
        <w:spacing w:beforeLines="50" w:after="50" w:line="580" w:lineRule="exact"/>
        <w:rPr>
          <w:rFonts w:ascii="宋体" w:hAnsi="宋体"/>
          <w:sz w:val="24"/>
          <w:szCs w:val="20"/>
        </w:rPr>
      </w:pPr>
    </w:p>
    <w:p>
      <w:pPr>
        <w:snapToGrid w:val="0"/>
        <w:spacing w:beforeLines="50" w:after="50" w:line="580" w:lineRule="exact"/>
        <w:rPr>
          <w:rFonts w:ascii="宋体" w:hAnsi="宋体"/>
          <w:b/>
          <w:bCs/>
          <w:sz w:val="30"/>
          <w:szCs w:val="30"/>
        </w:rPr>
      </w:pPr>
      <w:r>
        <w:rPr>
          <w:rFonts w:hint="eastAsia" w:ascii="宋体" w:hAnsi="宋体"/>
          <w:b/>
          <w:bCs/>
          <w:sz w:val="24"/>
          <w:szCs w:val="20"/>
        </w:rPr>
        <w:t>法定代表人或营业执照中单位负责人签名（或签名章）：</w:t>
      </w:r>
      <w:r>
        <w:rPr>
          <w:rFonts w:hint="eastAsia" w:ascii="宋体" w:hAnsi="宋体"/>
          <w:b/>
          <w:bCs/>
          <w:sz w:val="24"/>
          <w:szCs w:val="20"/>
          <w:u w:val="single"/>
        </w:rPr>
        <w:t xml:space="preserve">            </w:t>
      </w:r>
      <w:r>
        <w:rPr>
          <w:rFonts w:hint="eastAsia" w:ascii="宋体" w:hAnsi="宋体"/>
          <w:b/>
          <w:bCs/>
          <w:sz w:val="24"/>
          <w:szCs w:val="20"/>
        </w:rPr>
        <w:t xml:space="preserve">   职务：   </w:t>
      </w:r>
      <w:r>
        <w:rPr>
          <w:rFonts w:hint="eastAsia" w:ascii="宋体" w:hAnsi="宋体"/>
          <w:b/>
          <w:bCs/>
          <w:sz w:val="30"/>
          <w:szCs w:val="30"/>
        </w:rPr>
        <w:t xml:space="preserve">        </w:t>
      </w:r>
    </w:p>
    <w:p>
      <w:pPr>
        <w:snapToGrid w:val="0"/>
        <w:spacing w:beforeLines="50" w:after="50" w:line="460" w:lineRule="exact"/>
        <w:ind w:firstLine="6150" w:firstLineChars="2050"/>
        <w:rPr>
          <w:rFonts w:ascii="仿宋" w:hAnsi="仿宋" w:eastAsia="仿宋" w:cs="仿宋"/>
          <w:sz w:val="30"/>
          <w:szCs w:val="30"/>
        </w:rPr>
      </w:pPr>
    </w:p>
    <w:p>
      <w:pPr>
        <w:pStyle w:val="23"/>
        <w:spacing w:line="360" w:lineRule="auto"/>
        <w:rPr>
          <w:rFonts w:hAnsi="宋体"/>
          <w:sz w:val="30"/>
          <w:szCs w:val="30"/>
        </w:rPr>
      </w:pPr>
    </w:p>
    <w:p>
      <w:pPr>
        <w:pStyle w:val="23"/>
        <w:spacing w:line="360" w:lineRule="auto"/>
        <w:rPr>
          <w:rFonts w:hAnsi="宋体"/>
          <w:b/>
          <w:sz w:val="28"/>
          <w:szCs w:val="28"/>
        </w:rPr>
      </w:pPr>
      <w:r>
        <w:rPr>
          <w:rFonts w:hint="eastAsia" w:hAnsi="宋体"/>
          <w:sz w:val="24"/>
        </w:rPr>
        <w:t xml:space="preserve"> </w:t>
      </w:r>
      <w:r>
        <w:rPr>
          <w:rFonts w:hint="eastAsia" w:hAnsi="宋体"/>
          <w:b/>
          <w:sz w:val="28"/>
          <w:szCs w:val="28"/>
        </w:rPr>
        <w:t>投标人（盖单位章）：                   日 期：</w:t>
      </w:r>
    </w:p>
    <w:bookmarkEnd w:id="301"/>
    <w:bookmarkEnd w:id="302"/>
    <w:bookmarkEnd w:id="303"/>
    <w:bookmarkEnd w:id="304"/>
    <w:bookmarkEnd w:id="305"/>
    <w:p>
      <w:pPr>
        <w:pStyle w:val="23"/>
        <w:spacing w:line="360" w:lineRule="auto"/>
        <w:rPr>
          <w:rFonts w:hAnsi="宋体"/>
          <w:b/>
          <w:sz w:val="24"/>
        </w:rPr>
      </w:pPr>
    </w:p>
    <w:p>
      <w:pPr>
        <w:spacing w:line="360" w:lineRule="auto"/>
        <w:outlineLvl w:val="1"/>
        <w:rPr>
          <w:rFonts w:ascii="宋体" w:hAnsi="宋体"/>
          <w:b/>
          <w:color w:val="000000"/>
          <w:sz w:val="28"/>
        </w:rPr>
      </w:pPr>
      <w:r>
        <w:rPr>
          <w:rFonts w:hAnsi="宋体"/>
          <w:b/>
          <w:sz w:val="28"/>
        </w:rPr>
        <w:br w:type="page"/>
      </w:r>
      <w:bookmarkStart w:id="310" w:name="_Toc306901473"/>
      <w:bookmarkStart w:id="311" w:name="_Toc240724401"/>
      <w:r>
        <w:rPr>
          <w:rFonts w:ascii="宋体"/>
          <w:b/>
          <w:color w:val="000000"/>
          <w:sz w:val="24"/>
          <w:lang w:val="zh-CN"/>
        </w:rPr>
        <w:t>附件</w:t>
      </w:r>
      <w:r>
        <w:rPr>
          <w:rFonts w:hint="eastAsia" w:ascii="宋体"/>
          <w:b/>
          <w:color w:val="000000"/>
          <w:sz w:val="24"/>
          <w:lang w:val="zh-CN"/>
        </w:rPr>
        <w:t>八</w:t>
      </w:r>
      <w:r>
        <w:rPr>
          <w:rFonts w:ascii="宋体"/>
          <w:b/>
          <w:color w:val="000000"/>
          <w:sz w:val="24"/>
          <w:lang w:val="zh-CN"/>
        </w:rPr>
        <w:t>：</w:t>
      </w:r>
      <w:r>
        <w:rPr>
          <w:rFonts w:hint="eastAsia" w:ascii="宋体"/>
          <w:b/>
          <w:color w:val="000000"/>
          <w:sz w:val="24"/>
          <w:lang w:val="zh-CN"/>
        </w:rPr>
        <w:t>投标文件封面</w:t>
      </w:r>
      <w:bookmarkEnd w:id="310"/>
      <w:bookmarkEnd w:id="311"/>
    </w:p>
    <w:p>
      <w:pPr>
        <w:spacing w:line="360" w:lineRule="auto"/>
        <w:outlineLvl w:val="1"/>
        <w:rPr>
          <w:rFonts w:ascii="宋体" w:hAnsi="宋体"/>
          <w:b/>
          <w:color w:val="000000"/>
          <w:sz w:val="28"/>
        </w:rPr>
      </w:pPr>
      <w:r>
        <w:rPr>
          <w:rFonts w:hint="eastAsia" w:ascii="宋体" w:hAnsi="宋体"/>
          <w:b/>
          <w:color w:val="000000"/>
          <w:sz w:val="28"/>
        </w:rPr>
        <w:t xml:space="preserve">                                 </w:t>
      </w:r>
    </w:p>
    <w:p>
      <w:pPr>
        <w:spacing w:line="360" w:lineRule="auto"/>
        <w:outlineLvl w:val="1"/>
        <w:rPr>
          <w:rFonts w:ascii="宋体" w:hAnsi="宋体"/>
          <w:b/>
          <w:color w:val="000000"/>
          <w:sz w:val="28"/>
        </w:rPr>
      </w:pPr>
    </w:p>
    <w:p>
      <w:pPr>
        <w:spacing w:line="360" w:lineRule="auto"/>
        <w:jc w:val="center"/>
        <w:rPr>
          <w:rFonts w:ascii="宋体" w:hAnsi="宋体"/>
          <w:color w:val="000000"/>
          <w:sz w:val="84"/>
        </w:rPr>
      </w:pPr>
      <w:r>
        <w:rPr>
          <w:rFonts w:hint="eastAsia" w:ascii="宋体" w:hAnsi="宋体"/>
          <w:color w:val="000000"/>
          <w:sz w:val="84"/>
        </w:rPr>
        <w:t>投 标 文 件</w:t>
      </w:r>
    </w:p>
    <w:p>
      <w:pPr>
        <w:pStyle w:val="24"/>
        <w:spacing w:line="360" w:lineRule="auto"/>
        <w:ind w:left="0" w:leftChars="0" w:right="280"/>
        <w:jc w:val="center"/>
        <w:rPr>
          <w:b/>
          <w:color w:val="000000"/>
          <w:sz w:val="28"/>
        </w:rPr>
      </w:pPr>
      <w:r>
        <w:rPr>
          <w:rFonts w:hint="eastAsia"/>
          <w:b/>
          <w:color w:val="000000"/>
          <w:sz w:val="28"/>
          <w:szCs w:val="22"/>
          <w:lang w:val="zh-CN"/>
        </w:rPr>
        <w:t>“</w:t>
      </w:r>
      <w:r>
        <w:rPr>
          <w:rFonts w:hint="eastAsia"/>
          <w:b/>
          <w:color w:val="000000"/>
          <w:sz w:val="28"/>
          <w:szCs w:val="22"/>
        </w:rPr>
        <w:t>资格证明文件”或</w:t>
      </w:r>
      <w:r>
        <w:rPr>
          <w:rFonts w:hint="eastAsia"/>
          <w:b/>
          <w:color w:val="000000"/>
          <w:sz w:val="28"/>
          <w:szCs w:val="22"/>
          <w:lang w:val="zh-CN"/>
        </w:rPr>
        <w:t>“</w:t>
      </w:r>
      <w:r>
        <w:rPr>
          <w:rFonts w:hint="eastAsia"/>
          <w:b/>
          <w:color w:val="000000"/>
          <w:sz w:val="28"/>
          <w:szCs w:val="22"/>
        </w:rPr>
        <w:t>商务与技术文件”或“报价文件”</w:t>
      </w:r>
      <w:r>
        <w:rPr>
          <w:rFonts w:hint="eastAsia"/>
          <w:b/>
          <w:sz w:val="28"/>
        </w:rPr>
        <w:t>（请选择）</w:t>
      </w:r>
    </w:p>
    <w:p>
      <w:pPr>
        <w:pStyle w:val="24"/>
        <w:spacing w:line="360" w:lineRule="auto"/>
        <w:ind w:left="0" w:leftChars="0" w:right="280"/>
        <w:jc w:val="center"/>
        <w:rPr>
          <w:b/>
          <w:color w:val="FF0000"/>
          <w:sz w:val="28"/>
        </w:rPr>
      </w:pPr>
      <w:r>
        <w:rPr>
          <w:rFonts w:hint="eastAsia"/>
          <w:b/>
          <w:color w:val="000000"/>
          <w:sz w:val="28"/>
        </w:rPr>
        <w:t>正本或副本</w:t>
      </w:r>
      <w:r>
        <w:rPr>
          <w:rFonts w:hint="eastAsia"/>
          <w:b/>
          <w:sz w:val="28"/>
        </w:rPr>
        <w:t>（请选择）</w:t>
      </w:r>
    </w:p>
    <w:p>
      <w:pPr>
        <w:pStyle w:val="23"/>
        <w:spacing w:line="360" w:lineRule="auto"/>
        <w:jc w:val="center"/>
        <w:rPr>
          <w:rFonts w:ascii="Times New Roman" w:hAnsi="Times New Roman"/>
          <w:b/>
          <w:color w:val="000000"/>
          <w:sz w:val="28"/>
        </w:rPr>
      </w:pPr>
      <w:r>
        <w:rPr>
          <w:rFonts w:hint="eastAsia" w:ascii="Times New Roman" w:hAnsi="Times New Roman"/>
          <w:b/>
          <w:color w:val="000000"/>
          <w:sz w:val="28"/>
        </w:rPr>
        <w:t xml:space="preserve"> </w:t>
      </w:r>
    </w:p>
    <w:p>
      <w:pPr>
        <w:pStyle w:val="23"/>
        <w:spacing w:line="360" w:lineRule="auto"/>
        <w:jc w:val="center"/>
        <w:rPr>
          <w:rFonts w:ascii="Times New Roman" w:hAnsi="Times New Roman"/>
          <w:b/>
          <w:color w:val="000000"/>
          <w:sz w:val="28"/>
        </w:rPr>
      </w:pPr>
    </w:p>
    <w:p>
      <w:pPr>
        <w:pStyle w:val="23"/>
        <w:spacing w:line="360" w:lineRule="auto"/>
        <w:jc w:val="center"/>
        <w:rPr>
          <w:rFonts w:ascii="Times New Roman" w:hAnsi="Times New Roman"/>
          <w:b/>
          <w:color w:val="000000"/>
          <w:sz w:val="28"/>
        </w:rPr>
      </w:pPr>
    </w:p>
    <w:p>
      <w:pPr>
        <w:pStyle w:val="23"/>
        <w:spacing w:line="360" w:lineRule="auto"/>
        <w:jc w:val="center"/>
        <w:rPr>
          <w:rFonts w:hAnsi="宋体"/>
          <w:b/>
          <w:bCs/>
          <w:color w:val="000000"/>
          <w:sz w:val="28"/>
          <w:szCs w:val="28"/>
        </w:rPr>
      </w:pPr>
      <w:r>
        <w:rPr>
          <w:rFonts w:hAnsi="宋体"/>
          <w:b/>
          <w:bCs/>
          <w:color w:val="000000"/>
          <w:sz w:val="28"/>
          <w:szCs w:val="28"/>
          <w:lang w:val="zh-CN"/>
        </w:rPr>
        <w:t>项目编号:</w:t>
      </w:r>
      <w:r>
        <w:rPr>
          <w:rFonts w:hint="eastAsia"/>
          <w:sz w:val="28"/>
          <w:szCs w:val="28"/>
        </w:rPr>
        <w:t xml:space="preserve"> </w:t>
      </w:r>
      <w:r>
        <w:rPr>
          <w:rFonts w:hint="eastAsia" w:hAnsi="宋体"/>
          <w:b/>
          <w:bCs/>
          <w:color w:val="000000"/>
          <w:sz w:val="28"/>
          <w:szCs w:val="28"/>
        </w:rPr>
        <w:t>TZJSGYGK2019-12号</w:t>
      </w:r>
    </w:p>
    <w:p>
      <w:pPr>
        <w:pStyle w:val="23"/>
        <w:spacing w:line="360" w:lineRule="auto"/>
        <w:jc w:val="center"/>
        <w:rPr>
          <w:rFonts w:hAnsi="宋体"/>
          <w:b/>
          <w:bCs/>
          <w:color w:val="000000"/>
          <w:sz w:val="28"/>
          <w:szCs w:val="28"/>
        </w:rPr>
      </w:pPr>
      <w:r>
        <w:rPr>
          <w:rFonts w:hAnsi="宋体"/>
          <w:b/>
          <w:bCs/>
          <w:color w:val="000000"/>
          <w:sz w:val="28"/>
          <w:szCs w:val="28"/>
          <w:lang w:val="zh-CN"/>
        </w:rPr>
        <w:t>项目名称：</w:t>
      </w:r>
      <w:r>
        <w:rPr>
          <w:rFonts w:hint="eastAsia" w:hAnsi="宋体"/>
          <w:b/>
          <w:bCs/>
          <w:color w:val="000000"/>
          <w:sz w:val="28"/>
          <w:szCs w:val="28"/>
        </w:rPr>
        <w:t>神仙居北入口木结构经营房采购</w:t>
      </w:r>
    </w:p>
    <w:p>
      <w:pPr>
        <w:spacing w:line="360" w:lineRule="auto"/>
        <w:ind w:firstLine="2744" w:firstLineChars="980"/>
        <w:jc w:val="left"/>
        <w:rPr>
          <w:rFonts w:ascii="宋体" w:hAnsi="宋体"/>
          <w:color w:val="000000"/>
          <w:sz w:val="28"/>
          <w:szCs w:val="44"/>
        </w:rPr>
      </w:pPr>
    </w:p>
    <w:p>
      <w:pPr>
        <w:spacing w:line="360" w:lineRule="auto"/>
        <w:ind w:firstLine="2744" w:firstLineChars="980"/>
        <w:jc w:val="left"/>
        <w:rPr>
          <w:rFonts w:ascii="宋体" w:hAnsi="宋体"/>
          <w:color w:val="000000"/>
          <w:sz w:val="28"/>
          <w:szCs w:val="44"/>
        </w:rPr>
      </w:pPr>
    </w:p>
    <w:p>
      <w:pPr>
        <w:spacing w:line="360" w:lineRule="auto"/>
        <w:ind w:firstLine="2744" w:firstLineChars="980"/>
        <w:jc w:val="left"/>
        <w:rPr>
          <w:rFonts w:ascii="宋体" w:hAnsi="宋体"/>
          <w:color w:val="000000"/>
          <w:sz w:val="28"/>
          <w:szCs w:val="44"/>
        </w:rPr>
      </w:pPr>
    </w:p>
    <w:p>
      <w:pPr>
        <w:spacing w:line="360" w:lineRule="auto"/>
        <w:jc w:val="left"/>
        <w:rPr>
          <w:rFonts w:ascii="宋体" w:hAnsi="宋体"/>
          <w:color w:val="000000"/>
          <w:sz w:val="28"/>
          <w:szCs w:val="44"/>
        </w:rPr>
      </w:pPr>
    </w:p>
    <w:p>
      <w:pPr>
        <w:spacing w:line="360" w:lineRule="auto"/>
        <w:jc w:val="left"/>
        <w:rPr>
          <w:rFonts w:ascii="宋体" w:hAnsi="宋体"/>
          <w:color w:val="000000"/>
          <w:sz w:val="28"/>
          <w:szCs w:val="44"/>
        </w:rPr>
      </w:pPr>
    </w:p>
    <w:p>
      <w:pPr>
        <w:spacing w:line="360" w:lineRule="auto"/>
        <w:jc w:val="left"/>
        <w:rPr>
          <w:rFonts w:ascii="宋体" w:hAnsi="宋体"/>
          <w:color w:val="000000"/>
          <w:sz w:val="28"/>
          <w:szCs w:val="44"/>
        </w:rPr>
      </w:pPr>
    </w:p>
    <w:p>
      <w:pPr>
        <w:spacing w:line="360" w:lineRule="auto"/>
        <w:jc w:val="left"/>
        <w:rPr>
          <w:rFonts w:ascii="宋体" w:hAnsi="宋体"/>
          <w:b/>
          <w:color w:val="000000"/>
          <w:sz w:val="28"/>
          <w:szCs w:val="44"/>
        </w:rPr>
      </w:pPr>
    </w:p>
    <w:p>
      <w:pPr>
        <w:spacing w:line="360" w:lineRule="auto"/>
        <w:ind w:firstLine="1546" w:firstLineChars="550"/>
        <w:jc w:val="left"/>
        <w:rPr>
          <w:rFonts w:ascii="宋体" w:hAnsi="宋体"/>
          <w:b/>
          <w:color w:val="000000"/>
          <w:sz w:val="28"/>
          <w:szCs w:val="44"/>
          <w:u w:val="single"/>
        </w:rPr>
      </w:pPr>
      <w:r>
        <w:rPr>
          <w:rFonts w:hint="eastAsia" w:ascii="宋体" w:hAnsi="宋体"/>
          <w:b/>
          <w:color w:val="000000"/>
          <w:sz w:val="28"/>
          <w:szCs w:val="44"/>
        </w:rPr>
        <w:t>投标人：（盖单位章）</w:t>
      </w:r>
      <w:r>
        <w:rPr>
          <w:rFonts w:hint="eastAsia" w:ascii="宋体" w:hAnsi="宋体"/>
          <w:b/>
          <w:color w:val="000000"/>
          <w:sz w:val="28"/>
          <w:szCs w:val="44"/>
          <w:u w:val="single"/>
        </w:rPr>
        <w:t xml:space="preserve">                     </w:t>
      </w:r>
    </w:p>
    <w:p>
      <w:pPr>
        <w:spacing w:line="360" w:lineRule="auto"/>
        <w:ind w:firstLine="1546" w:firstLineChars="550"/>
        <w:jc w:val="left"/>
        <w:rPr>
          <w:rFonts w:ascii="宋体" w:hAnsi="宋体"/>
          <w:b/>
          <w:color w:val="000000"/>
          <w:sz w:val="28"/>
          <w:szCs w:val="44"/>
          <w:u w:val="single"/>
        </w:rPr>
      </w:pPr>
      <w:r>
        <w:rPr>
          <w:rFonts w:hint="eastAsia" w:ascii="宋体" w:hAnsi="宋体"/>
          <w:b/>
          <w:color w:val="000000"/>
          <w:sz w:val="28"/>
          <w:szCs w:val="44"/>
        </w:rPr>
        <w:t>法定代表人或全权代表：（盖章或签字）</w:t>
      </w:r>
      <w:r>
        <w:rPr>
          <w:rFonts w:hint="eastAsia" w:ascii="宋体" w:hAnsi="宋体"/>
          <w:b/>
          <w:color w:val="000000"/>
          <w:sz w:val="28"/>
          <w:szCs w:val="44"/>
          <w:u w:val="single"/>
        </w:rPr>
        <w:t xml:space="preserve">                   </w:t>
      </w:r>
    </w:p>
    <w:p>
      <w:pPr>
        <w:spacing w:line="360" w:lineRule="auto"/>
        <w:ind w:firstLine="1968" w:firstLineChars="700"/>
        <w:jc w:val="left"/>
        <w:rPr>
          <w:rFonts w:ascii="宋体" w:hAnsi="宋体"/>
          <w:b/>
          <w:color w:val="000000"/>
          <w:sz w:val="28"/>
        </w:rPr>
      </w:pPr>
    </w:p>
    <w:p>
      <w:pPr>
        <w:spacing w:line="360" w:lineRule="auto"/>
        <w:ind w:firstLine="2811" w:firstLineChars="1000"/>
        <w:jc w:val="left"/>
        <w:rPr>
          <w:rFonts w:ascii="宋体" w:hAnsi="宋体"/>
          <w:b/>
          <w:color w:val="000000"/>
          <w:sz w:val="28"/>
        </w:rPr>
      </w:pPr>
      <w:r>
        <w:rPr>
          <w:rFonts w:hint="eastAsia" w:ascii="宋体" w:hAnsi="宋体"/>
          <w:b/>
          <w:color w:val="000000"/>
          <w:sz w:val="28"/>
        </w:rPr>
        <w:t>二  0一 九 年  月  日</w:t>
      </w:r>
    </w:p>
    <w:p>
      <w:pPr>
        <w:spacing w:line="360" w:lineRule="auto"/>
        <w:jc w:val="left"/>
        <w:outlineLvl w:val="1"/>
        <w:rPr>
          <w:rFonts w:ascii="宋体" w:hAnsi="宋体"/>
          <w:b/>
          <w:bCs/>
          <w:color w:val="000000"/>
          <w:sz w:val="28"/>
          <w:szCs w:val="28"/>
        </w:rPr>
      </w:pPr>
      <w:r>
        <w:rPr>
          <w:rFonts w:hAnsi="宋体"/>
          <w:b/>
          <w:color w:val="000000"/>
          <w:sz w:val="24"/>
        </w:rPr>
        <w:br w:type="page"/>
      </w:r>
      <w:r>
        <w:rPr>
          <w:rFonts w:hint="eastAsia" w:hAnsi="宋体"/>
          <w:b/>
          <w:color w:val="000000"/>
          <w:sz w:val="24"/>
        </w:rPr>
        <w:t>附件九：外包装封面</w:t>
      </w:r>
    </w:p>
    <w:p>
      <w:pPr>
        <w:spacing w:line="360" w:lineRule="auto"/>
        <w:jc w:val="left"/>
        <w:rPr>
          <w:rFonts w:ascii="宋体" w:hAnsi="宋体"/>
          <w:b/>
          <w:color w:val="000000"/>
          <w:sz w:val="30"/>
          <w:szCs w:val="30"/>
        </w:rPr>
      </w:pPr>
    </w:p>
    <w:p>
      <w:pPr>
        <w:spacing w:line="360" w:lineRule="auto"/>
        <w:rPr>
          <w:rFonts w:ascii="宋体" w:hAnsi="宋体"/>
          <w:color w:val="000000"/>
          <w:sz w:val="24"/>
          <w:lang w:val="en-GB"/>
        </w:rPr>
      </w:pPr>
    </w:p>
    <w:tbl>
      <w:tblPr>
        <w:tblStyle w:val="39"/>
        <w:tblW w:w="8442" w:type="dxa"/>
        <w:jc w:val="center"/>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8442"/>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Ex>
        <w:trPr>
          <w:trHeight w:val="11074" w:hRule="atLeast"/>
          <w:jc w:val="center"/>
        </w:trPr>
        <w:tc>
          <w:tcPr>
            <w:tcW w:w="8442" w:type="dxa"/>
          </w:tcPr>
          <w:p>
            <w:pPr>
              <w:spacing w:line="440" w:lineRule="exact"/>
              <w:jc w:val="center"/>
              <w:rPr>
                <w:rFonts w:ascii="宋体" w:hAnsi="宋体"/>
                <w:b/>
                <w:bCs/>
                <w:color w:val="000000"/>
                <w:sz w:val="28"/>
                <w:szCs w:val="28"/>
              </w:rPr>
            </w:pPr>
          </w:p>
          <w:p>
            <w:pPr>
              <w:spacing w:line="440" w:lineRule="exact"/>
              <w:jc w:val="center"/>
              <w:rPr>
                <w:rFonts w:hAnsi="宋体"/>
                <w:b/>
                <w:color w:val="000000"/>
                <w:sz w:val="28"/>
                <w:szCs w:val="28"/>
              </w:rPr>
            </w:pPr>
            <w:r>
              <w:rPr>
                <w:rFonts w:hint="eastAsia" w:hAnsi="宋体"/>
                <w:b/>
                <w:color w:val="000000"/>
                <w:sz w:val="28"/>
                <w:szCs w:val="28"/>
              </w:rPr>
              <w:t>TZJSGYGK2019-12号</w:t>
            </w:r>
          </w:p>
          <w:p>
            <w:pPr>
              <w:spacing w:line="440" w:lineRule="exact"/>
              <w:jc w:val="center"/>
              <w:rPr>
                <w:rFonts w:hAnsi="宋体"/>
                <w:b/>
                <w:color w:val="000000"/>
                <w:sz w:val="28"/>
                <w:szCs w:val="28"/>
              </w:rPr>
            </w:pPr>
            <w:r>
              <w:rPr>
                <w:rFonts w:hint="eastAsia" w:hAnsi="宋体"/>
                <w:b/>
                <w:color w:val="000000"/>
                <w:sz w:val="28"/>
                <w:szCs w:val="28"/>
              </w:rPr>
              <w:t>神仙居北入口木结构经营房采购</w:t>
            </w:r>
          </w:p>
          <w:p>
            <w:pPr>
              <w:spacing w:line="440" w:lineRule="exact"/>
              <w:jc w:val="center"/>
              <w:rPr>
                <w:rFonts w:ascii="宋体" w:hAnsi="宋体"/>
                <w:b/>
                <w:bCs/>
                <w:sz w:val="28"/>
                <w:szCs w:val="28"/>
                <w:lang w:val="en-GB"/>
              </w:rPr>
            </w:pPr>
            <w:r>
              <w:rPr>
                <w:rFonts w:hint="eastAsia" w:ascii="宋体" w:hAnsi="宋体"/>
                <w:b/>
                <w:bCs/>
                <w:color w:val="000000"/>
                <w:sz w:val="28"/>
                <w:szCs w:val="28"/>
                <w:lang w:val="en-GB"/>
              </w:rPr>
              <w:t>内容：</w:t>
            </w:r>
            <w:r>
              <w:rPr>
                <w:rFonts w:hint="eastAsia"/>
                <w:b/>
                <w:color w:val="000000"/>
                <w:sz w:val="28"/>
                <w:szCs w:val="22"/>
                <w:lang w:val="zh-CN"/>
              </w:rPr>
              <w:t>“</w:t>
            </w:r>
            <w:r>
              <w:rPr>
                <w:rFonts w:hint="eastAsia"/>
                <w:b/>
                <w:color w:val="000000"/>
                <w:sz w:val="28"/>
                <w:szCs w:val="22"/>
              </w:rPr>
              <w:t>资格证明文件”或</w:t>
            </w:r>
            <w:r>
              <w:rPr>
                <w:rFonts w:hint="eastAsia"/>
                <w:b/>
                <w:color w:val="000000"/>
                <w:sz w:val="28"/>
                <w:szCs w:val="22"/>
                <w:lang w:val="zh-CN"/>
              </w:rPr>
              <w:t>“</w:t>
            </w:r>
            <w:r>
              <w:rPr>
                <w:rFonts w:hint="eastAsia"/>
                <w:b/>
                <w:color w:val="000000"/>
                <w:sz w:val="28"/>
                <w:szCs w:val="22"/>
              </w:rPr>
              <w:t>商务与技术文件”或“报价文件”</w:t>
            </w:r>
            <w:r>
              <w:rPr>
                <w:rFonts w:hint="eastAsia"/>
                <w:b/>
                <w:sz w:val="28"/>
                <w:szCs w:val="28"/>
              </w:rPr>
              <w:t>（请选择）</w:t>
            </w:r>
          </w:p>
          <w:p>
            <w:pPr>
              <w:spacing w:line="360" w:lineRule="auto"/>
              <w:jc w:val="center"/>
              <w:rPr>
                <w:rFonts w:ascii="黑体" w:eastAsia="黑体"/>
                <w:b/>
                <w:bCs/>
                <w:sz w:val="28"/>
                <w:szCs w:val="28"/>
              </w:rPr>
            </w:pPr>
          </w:p>
          <w:p>
            <w:pPr>
              <w:spacing w:line="360" w:lineRule="auto"/>
              <w:jc w:val="center"/>
              <w:rPr>
                <w:rFonts w:ascii="黑体" w:eastAsia="黑体"/>
                <w:b/>
                <w:bCs/>
                <w:sz w:val="28"/>
                <w:szCs w:val="28"/>
              </w:rPr>
            </w:pPr>
            <w:r>
              <w:rPr>
                <w:rFonts w:hint="eastAsia" w:ascii="黑体" w:eastAsia="黑体"/>
                <w:b/>
                <w:bCs/>
                <w:sz w:val="28"/>
                <w:szCs w:val="28"/>
              </w:rPr>
              <w:t xml:space="preserve">  正本或副本或正副本</w:t>
            </w:r>
            <w:r>
              <w:rPr>
                <w:rFonts w:hint="eastAsia"/>
                <w:b/>
                <w:sz w:val="28"/>
                <w:szCs w:val="28"/>
              </w:rPr>
              <w:t>（请选择）</w:t>
            </w:r>
          </w:p>
          <w:p>
            <w:pPr>
              <w:spacing w:line="360" w:lineRule="auto"/>
              <w:ind w:left="302" w:leftChars="84" w:firstLine="2670" w:firstLineChars="950"/>
              <w:rPr>
                <w:rFonts w:ascii="宋体" w:hAnsi="宋体"/>
                <w:b/>
                <w:color w:val="000000"/>
                <w:sz w:val="28"/>
                <w:szCs w:val="28"/>
              </w:rPr>
            </w:pPr>
            <w:r>
              <w:rPr>
                <w:rFonts w:hint="eastAsia"/>
                <w:b/>
                <w:color w:val="000000"/>
                <w:sz w:val="28"/>
                <w:szCs w:val="28"/>
              </w:rPr>
              <w:t xml:space="preserve"> </w:t>
            </w:r>
          </w:p>
          <w:p>
            <w:pPr>
              <w:spacing w:line="360" w:lineRule="auto"/>
              <w:ind w:left="302" w:leftChars="84" w:firstLine="2670" w:firstLineChars="950"/>
              <w:rPr>
                <w:rFonts w:ascii="宋体" w:hAnsi="宋体"/>
                <w:b/>
                <w:color w:val="000000"/>
                <w:sz w:val="28"/>
                <w:szCs w:val="28"/>
              </w:rPr>
            </w:pPr>
          </w:p>
          <w:p>
            <w:pPr>
              <w:spacing w:line="360" w:lineRule="auto"/>
              <w:ind w:firstLine="703" w:firstLineChars="250"/>
              <w:rPr>
                <w:rFonts w:ascii="宋体" w:hAnsi="宋体"/>
                <w:b/>
                <w:color w:val="000000"/>
                <w:sz w:val="28"/>
                <w:szCs w:val="28"/>
                <w:u w:val="single"/>
              </w:rPr>
            </w:pPr>
            <w:r>
              <w:rPr>
                <w:rFonts w:hint="eastAsia" w:ascii="宋体" w:hAnsi="宋体"/>
                <w:b/>
                <w:color w:val="000000"/>
                <w:sz w:val="28"/>
                <w:szCs w:val="28"/>
              </w:rPr>
              <w:t>投标人名称：</w:t>
            </w:r>
            <w:r>
              <w:rPr>
                <w:rFonts w:hint="eastAsia" w:ascii="宋体" w:hAnsi="宋体"/>
                <w:b/>
                <w:color w:val="000000"/>
                <w:sz w:val="28"/>
                <w:szCs w:val="28"/>
                <w:u w:val="single"/>
              </w:rPr>
              <w:t xml:space="preserve">                                         </w:t>
            </w: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jc w:val="center"/>
              <w:rPr>
                <w:rFonts w:ascii="宋体" w:hAnsi="宋体"/>
                <w:b/>
                <w:bCs/>
                <w:color w:val="000000"/>
                <w:sz w:val="28"/>
                <w:szCs w:val="28"/>
              </w:rPr>
            </w:pPr>
            <w:r>
              <w:rPr>
                <w:rFonts w:hint="eastAsia" w:ascii="宋体" w:hAnsi="宋体"/>
                <w:b/>
                <w:bCs/>
                <w:color w:val="000000"/>
                <w:sz w:val="28"/>
                <w:szCs w:val="28"/>
              </w:rPr>
              <w:t>开标时启封</w:t>
            </w:r>
          </w:p>
          <w:p>
            <w:pPr>
              <w:adjustRightInd w:val="0"/>
              <w:snapToGrid w:val="0"/>
              <w:spacing w:line="360" w:lineRule="auto"/>
              <w:rPr>
                <w:rFonts w:ascii="宋体" w:hAnsi="宋体"/>
                <w:color w:val="000000"/>
                <w:sz w:val="28"/>
              </w:rPr>
            </w:pPr>
            <w:r>
              <w:rPr>
                <w:rFonts w:hint="eastAsia" w:ascii="宋体" w:hAnsi="宋体"/>
                <w:b/>
                <w:bCs/>
                <w:color w:val="000000"/>
                <w:sz w:val="28"/>
                <w:szCs w:val="28"/>
              </w:rPr>
              <w:t>提交地点：仙居县公共资源交易中心开标室（仙居县南峰街道环城南路886号县政府办事大厅四楼）</w:t>
            </w:r>
          </w:p>
        </w:tc>
      </w:tr>
      <w:bookmarkEnd w:id="306"/>
      <w:bookmarkEnd w:id="307"/>
    </w:tbl>
    <w:p>
      <w:pPr>
        <w:spacing w:line="360" w:lineRule="auto"/>
        <w:jc w:val="left"/>
        <w:outlineLvl w:val="1"/>
        <w:rPr>
          <w:rFonts w:ascii="宋体" w:hAnsi="宋体"/>
          <w:b/>
          <w:bCs/>
          <w:color w:val="000000"/>
          <w:sz w:val="28"/>
          <w:szCs w:val="28"/>
        </w:rPr>
        <w:sectPr>
          <w:pgSz w:w="11906" w:h="16838"/>
          <w:pgMar w:top="1440" w:right="1440" w:bottom="1440" w:left="1440" w:header="851" w:footer="992" w:gutter="0"/>
          <w:cols w:space="720" w:num="1"/>
          <w:docGrid w:linePitch="312" w:charSpace="0"/>
        </w:sectPr>
      </w:pPr>
    </w:p>
    <w:p>
      <w:pPr>
        <w:spacing w:afterLines="100" w:line="600" w:lineRule="exact"/>
        <w:rPr>
          <w:rFonts w:hAnsi="宋体"/>
          <w:b/>
          <w:color w:val="000000"/>
          <w:sz w:val="24"/>
        </w:rPr>
      </w:pPr>
      <w:r>
        <w:rPr>
          <w:rFonts w:hint="eastAsia" w:hAnsi="宋体"/>
          <w:b/>
          <w:color w:val="000000"/>
          <w:sz w:val="24"/>
        </w:rPr>
        <w:t>附件十：</w:t>
      </w:r>
    </w:p>
    <w:p>
      <w:pPr>
        <w:spacing w:afterLines="100" w:line="600" w:lineRule="exact"/>
        <w:jc w:val="center"/>
        <w:rPr>
          <w:rFonts w:ascii="宋体" w:hAnsi="宋体"/>
          <w:color w:val="000000"/>
          <w:szCs w:val="36"/>
        </w:rPr>
      </w:pPr>
      <w:r>
        <w:rPr>
          <w:rFonts w:hint="eastAsia" w:ascii="宋体" w:hAnsi="宋体"/>
          <w:color w:val="000000"/>
          <w:szCs w:val="36"/>
        </w:rPr>
        <w:t>中标供应商公告内容</w:t>
      </w:r>
    </w:p>
    <w:p>
      <w:pPr>
        <w:spacing w:line="360" w:lineRule="auto"/>
        <w:rPr>
          <w:rFonts w:ascii="宋体"/>
          <w:sz w:val="24"/>
        </w:rPr>
      </w:pPr>
      <w:r>
        <w:rPr>
          <w:rFonts w:hint="eastAsia" w:ascii="宋体"/>
          <w:sz w:val="24"/>
        </w:rPr>
        <w:t>项目名称及编号：                                            标项：</w:t>
      </w:r>
    </w:p>
    <w:tbl>
      <w:tblPr>
        <w:tblStyle w:val="3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735"/>
        <w:gridCol w:w="1576"/>
        <w:gridCol w:w="115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0" w:type="dxa"/>
            <w:vAlign w:val="center"/>
          </w:tcPr>
          <w:p>
            <w:pPr>
              <w:spacing w:line="360" w:lineRule="auto"/>
              <w:jc w:val="center"/>
              <w:rPr>
                <w:rFonts w:ascii="宋体"/>
                <w:sz w:val="24"/>
              </w:rPr>
            </w:pPr>
            <w:r>
              <w:rPr>
                <w:rFonts w:hint="eastAsia" w:ascii="宋体"/>
                <w:sz w:val="24"/>
              </w:rPr>
              <w:t>中标供应商名称</w:t>
            </w:r>
          </w:p>
        </w:tc>
        <w:tc>
          <w:tcPr>
            <w:tcW w:w="2310" w:type="dxa"/>
            <w:vAlign w:val="center"/>
          </w:tcPr>
          <w:p>
            <w:pPr>
              <w:spacing w:line="360" w:lineRule="auto"/>
              <w:jc w:val="center"/>
              <w:rPr>
                <w:rFonts w:ascii="宋体"/>
                <w:sz w:val="24"/>
              </w:rPr>
            </w:pPr>
          </w:p>
        </w:tc>
        <w:tc>
          <w:tcPr>
            <w:tcW w:w="2311" w:type="dxa"/>
            <w:gridSpan w:val="2"/>
            <w:vAlign w:val="center"/>
          </w:tcPr>
          <w:p>
            <w:pPr>
              <w:spacing w:line="360" w:lineRule="auto"/>
              <w:jc w:val="center"/>
              <w:rPr>
                <w:rFonts w:ascii="宋体"/>
                <w:sz w:val="24"/>
              </w:rPr>
            </w:pPr>
            <w:r>
              <w:rPr>
                <w:rFonts w:hint="eastAsia" w:ascii="宋体"/>
                <w:sz w:val="24"/>
              </w:rPr>
              <w:t>法定代表人（或营业执照中的负责人）</w:t>
            </w:r>
          </w:p>
        </w:tc>
        <w:tc>
          <w:tcPr>
            <w:tcW w:w="2311" w:type="dxa"/>
            <w:gridSpan w:val="2"/>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0" w:type="dxa"/>
            <w:vAlign w:val="center"/>
          </w:tcPr>
          <w:p>
            <w:pPr>
              <w:spacing w:line="360" w:lineRule="auto"/>
              <w:jc w:val="center"/>
              <w:rPr>
                <w:rFonts w:ascii="宋体"/>
                <w:sz w:val="24"/>
              </w:rPr>
            </w:pPr>
            <w:r>
              <w:rPr>
                <w:rFonts w:hint="eastAsia" w:ascii="宋体"/>
                <w:sz w:val="24"/>
              </w:rPr>
              <w:t>供应商地址</w:t>
            </w:r>
          </w:p>
        </w:tc>
        <w:tc>
          <w:tcPr>
            <w:tcW w:w="6932" w:type="dxa"/>
            <w:gridSpan w:val="5"/>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6"/>
            <w:vAlign w:val="center"/>
          </w:tcPr>
          <w:p>
            <w:pPr>
              <w:spacing w:line="360" w:lineRule="auto"/>
              <w:jc w:val="center"/>
              <w:rPr>
                <w:rFonts w:ascii="宋体"/>
                <w:sz w:val="24"/>
              </w:rPr>
            </w:pPr>
            <w:r>
              <w:rPr>
                <w:rFonts w:hint="eastAsia" w:ascii="宋体"/>
                <w:sz w:val="24"/>
              </w:rPr>
              <w:t>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10" w:type="dxa"/>
            <w:vAlign w:val="center"/>
          </w:tcPr>
          <w:p>
            <w:pPr>
              <w:spacing w:line="360" w:lineRule="auto"/>
              <w:jc w:val="center"/>
              <w:rPr>
                <w:rFonts w:ascii="宋体"/>
                <w:sz w:val="24"/>
              </w:rPr>
            </w:pPr>
            <w:r>
              <w:rPr>
                <w:rFonts w:hint="eastAsia" w:ascii="宋体"/>
                <w:sz w:val="24"/>
              </w:rPr>
              <w:t>产品名称</w:t>
            </w:r>
          </w:p>
        </w:tc>
        <w:tc>
          <w:tcPr>
            <w:tcW w:w="3045" w:type="dxa"/>
            <w:gridSpan w:val="2"/>
            <w:vAlign w:val="center"/>
          </w:tcPr>
          <w:p>
            <w:pPr>
              <w:spacing w:line="360" w:lineRule="auto"/>
              <w:jc w:val="center"/>
              <w:rPr>
                <w:rFonts w:ascii="宋体"/>
                <w:sz w:val="24"/>
              </w:rPr>
            </w:pPr>
            <w:r>
              <w:rPr>
                <w:rFonts w:hint="eastAsia" w:ascii="宋体"/>
                <w:sz w:val="24"/>
              </w:rPr>
              <w:t>规格型号</w:t>
            </w:r>
          </w:p>
        </w:tc>
        <w:tc>
          <w:tcPr>
            <w:tcW w:w="1576" w:type="dxa"/>
            <w:vAlign w:val="center"/>
          </w:tcPr>
          <w:p>
            <w:pPr>
              <w:spacing w:line="360" w:lineRule="auto"/>
              <w:jc w:val="center"/>
              <w:rPr>
                <w:rFonts w:ascii="宋体"/>
                <w:sz w:val="24"/>
              </w:rPr>
            </w:pPr>
            <w:r>
              <w:rPr>
                <w:rFonts w:hint="eastAsia" w:ascii="宋体"/>
                <w:sz w:val="24"/>
              </w:rPr>
              <w:t>数量</w:t>
            </w:r>
          </w:p>
        </w:tc>
        <w:tc>
          <w:tcPr>
            <w:tcW w:w="1155" w:type="dxa"/>
            <w:vAlign w:val="center"/>
          </w:tcPr>
          <w:p>
            <w:pPr>
              <w:spacing w:line="360" w:lineRule="auto"/>
              <w:jc w:val="center"/>
              <w:rPr>
                <w:rFonts w:ascii="宋体"/>
                <w:sz w:val="24"/>
              </w:rPr>
            </w:pPr>
            <w:r>
              <w:rPr>
                <w:rFonts w:hint="eastAsia" w:ascii="宋体"/>
                <w:sz w:val="24"/>
              </w:rPr>
              <w:t>单价</w:t>
            </w:r>
          </w:p>
        </w:tc>
        <w:tc>
          <w:tcPr>
            <w:tcW w:w="1156" w:type="dxa"/>
            <w:vAlign w:val="center"/>
          </w:tcPr>
          <w:p>
            <w:pPr>
              <w:spacing w:line="360" w:lineRule="auto"/>
              <w:jc w:val="center"/>
              <w:rPr>
                <w:rFonts w:ascii="宋体"/>
                <w:sz w:val="24"/>
              </w:rPr>
            </w:pPr>
            <w:r>
              <w:rPr>
                <w:rFonts w:hint="eastAsia" w:ascii="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0" w:type="dxa"/>
            <w:vAlign w:val="center"/>
          </w:tcPr>
          <w:p>
            <w:pPr>
              <w:spacing w:line="360" w:lineRule="auto"/>
              <w:jc w:val="center"/>
              <w:rPr>
                <w:rFonts w:ascii="宋体"/>
                <w:sz w:val="24"/>
              </w:rPr>
            </w:pPr>
          </w:p>
        </w:tc>
        <w:tc>
          <w:tcPr>
            <w:tcW w:w="3045" w:type="dxa"/>
            <w:gridSpan w:val="2"/>
            <w:vAlign w:val="center"/>
          </w:tcPr>
          <w:p>
            <w:pPr>
              <w:spacing w:line="360" w:lineRule="auto"/>
              <w:jc w:val="center"/>
              <w:rPr>
                <w:rFonts w:ascii="宋体"/>
                <w:sz w:val="24"/>
              </w:rPr>
            </w:pPr>
          </w:p>
        </w:tc>
        <w:tc>
          <w:tcPr>
            <w:tcW w:w="1576" w:type="dxa"/>
            <w:vAlign w:val="center"/>
          </w:tcPr>
          <w:p>
            <w:pPr>
              <w:spacing w:line="360" w:lineRule="auto"/>
              <w:jc w:val="center"/>
              <w:rPr>
                <w:rFonts w:ascii="宋体"/>
                <w:sz w:val="24"/>
              </w:rPr>
            </w:pPr>
          </w:p>
        </w:tc>
        <w:tc>
          <w:tcPr>
            <w:tcW w:w="1155" w:type="dxa"/>
            <w:vAlign w:val="center"/>
          </w:tcPr>
          <w:p>
            <w:pPr>
              <w:spacing w:line="360" w:lineRule="auto"/>
              <w:jc w:val="center"/>
              <w:rPr>
                <w:rFonts w:ascii="宋体"/>
                <w:sz w:val="24"/>
              </w:rPr>
            </w:pPr>
          </w:p>
        </w:tc>
        <w:tc>
          <w:tcPr>
            <w:tcW w:w="1156"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0" w:type="dxa"/>
            <w:vAlign w:val="center"/>
          </w:tcPr>
          <w:p>
            <w:pPr>
              <w:spacing w:line="360" w:lineRule="auto"/>
              <w:jc w:val="center"/>
              <w:rPr>
                <w:rFonts w:ascii="宋体"/>
                <w:sz w:val="24"/>
              </w:rPr>
            </w:pPr>
          </w:p>
        </w:tc>
        <w:tc>
          <w:tcPr>
            <w:tcW w:w="3045" w:type="dxa"/>
            <w:gridSpan w:val="2"/>
            <w:vAlign w:val="center"/>
          </w:tcPr>
          <w:p>
            <w:pPr>
              <w:spacing w:line="360" w:lineRule="auto"/>
              <w:jc w:val="center"/>
              <w:rPr>
                <w:rFonts w:ascii="宋体"/>
                <w:sz w:val="24"/>
              </w:rPr>
            </w:pPr>
          </w:p>
        </w:tc>
        <w:tc>
          <w:tcPr>
            <w:tcW w:w="1576" w:type="dxa"/>
            <w:vAlign w:val="center"/>
          </w:tcPr>
          <w:p>
            <w:pPr>
              <w:spacing w:line="360" w:lineRule="auto"/>
              <w:jc w:val="center"/>
              <w:rPr>
                <w:rFonts w:ascii="宋体"/>
                <w:sz w:val="24"/>
              </w:rPr>
            </w:pPr>
          </w:p>
        </w:tc>
        <w:tc>
          <w:tcPr>
            <w:tcW w:w="1155" w:type="dxa"/>
            <w:vAlign w:val="center"/>
          </w:tcPr>
          <w:p>
            <w:pPr>
              <w:spacing w:line="360" w:lineRule="auto"/>
              <w:jc w:val="center"/>
              <w:rPr>
                <w:rFonts w:ascii="宋体"/>
                <w:sz w:val="24"/>
              </w:rPr>
            </w:pPr>
          </w:p>
        </w:tc>
        <w:tc>
          <w:tcPr>
            <w:tcW w:w="1156"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0" w:type="dxa"/>
            <w:vAlign w:val="center"/>
          </w:tcPr>
          <w:p>
            <w:pPr>
              <w:spacing w:line="360" w:lineRule="auto"/>
              <w:jc w:val="center"/>
              <w:rPr>
                <w:rFonts w:ascii="宋体"/>
                <w:sz w:val="24"/>
              </w:rPr>
            </w:pPr>
          </w:p>
        </w:tc>
        <w:tc>
          <w:tcPr>
            <w:tcW w:w="3045" w:type="dxa"/>
            <w:gridSpan w:val="2"/>
            <w:vAlign w:val="center"/>
          </w:tcPr>
          <w:p>
            <w:pPr>
              <w:spacing w:line="360" w:lineRule="auto"/>
              <w:jc w:val="center"/>
              <w:rPr>
                <w:rFonts w:ascii="宋体"/>
                <w:sz w:val="24"/>
              </w:rPr>
            </w:pPr>
          </w:p>
        </w:tc>
        <w:tc>
          <w:tcPr>
            <w:tcW w:w="1576" w:type="dxa"/>
            <w:vAlign w:val="center"/>
          </w:tcPr>
          <w:p>
            <w:pPr>
              <w:spacing w:line="360" w:lineRule="auto"/>
              <w:jc w:val="center"/>
              <w:rPr>
                <w:rFonts w:ascii="宋体"/>
                <w:sz w:val="24"/>
              </w:rPr>
            </w:pPr>
          </w:p>
        </w:tc>
        <w:tc>
          <w:tcPr>
            <w:tcW w:w="1155" w:type="dxa"/>
            <w:vAlign w:val="center"/>
          </w:tcPr>
          <w:p>
            <w:pPr>
              <w:spacing w:line="360" w:lineRule="auto"/>
              <w:jc w:val="center"/>
              <w:rPr>
                <w:rFonts w:ascii="宋体"/>
                <w:sz w:val="24"/>
              </w:rPr>
            </w:pPr>
          </w:p>
        </w:tc>
        <w:tc>
          <w:tcPr>
            <w:tcW w:w="1156"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086" w:type="dxa"/>
            <w:gridSpan w:val="5"/>
            <w:vAlign w:val="center"/>
          </w:tcPr>
          <w:p>
            <w:pPr>
              <w:spacing w:line="360" w:lineRule="auto"/>
              <w:jc w:val="center"/>
              <w:rPr>
                <w:rFonts w:ascii="宋体"/>
                <w:sz w:val="24"/>
              </w:rPr>
            </w:pPr>
            <w:r>
              <w:rPr>
                <w:rFonts w:hint="eastAsia" w:ascii="宋体"/>
                <w:sz w:val="24"/>
              </w:rPr>
              <w:t>中标金额合计</w:t>
            </w:r>
          </w:p>
        </w:tc>
        <w:tc>
          <w:tcPr>
            <w:tcW w:w="1156" w:type="dxa"/>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9242" w:type="dxa"/>
            <w:gridSpan w:val="6"/>
          </w:tcPr>
          <w:p>
            <w:pPr>
              <w:spacing w:line="360" w:lineRule="auto"/>
              <w:rPr>
                <w:rFonts w:ascii="宋体"/>
                <w:sz w:val="24"/>
              </w:rPr>
            </w:pPr>
            <w:r>
              <w:rPr>
                <w:rFonts w:hint="eastAsia" w:ascii="宋体"/>
                <w:sz w:val="24"/>
              </w:rPr>
              <w:t>服务要求：</w:t>
            </w:r>
          </w:p>
          <w:p>
            <w:pPr>
              <w:spacing w:line="360" w:lineRule="auto"/>
              <w:rPr>
                <w:rFonts w:ascii="宋体"/>
                <w:sz w:val="24"/>
              </w:rPr>
            </w:pPr>
          </w:p>
          <w:p>
            <w:pPr>
              <w:spacing w:line="360" w:lineRule="auto"/>
              <w:rPr>
                <w:rFonts w:ascii="宋体"/>
                <w:sz w:val="24"/>
              </w:rPr>
            </w:pPr>
          </w:p>
        </w:tc>
      </w:tr>
    </w:tbl>
    <w:p>
      <w:pPr>
        <w:spacing w:line="360" w:lineRule="auto"/>
        <w:rPr>
          <w:rFonts w:ascii="宋体"/>
          <w:sz w:val="21"/>
          <w:szCs w:val="21"/>
        </w:rPr>
      </w:pPr>
      <w:r>
        <w:rPr>
          <w:rFonts w:hint="eastAsia" w:ascii="宋体"/>
          <w:sz w:val="21"/>
          <w:szCs w:val="21"/>
        </w:rPr>
        <w:t>注：1.供应商应根据其投标情况填写该表，并保证其与投标文件内容的一致性、正确性和真实性；</w:t>
      </w:r>
    </w:p>
    <w:p>
      <w:pPr>
        <w:spacing w:line="360" w:lineRule="auto"/>
        <w:ind w:firstLine="411" w:firstLineChars="196"/>
        <w:rPr>
          <w:rFonts w:ascii="宋体"/>
          <w:sz w:val="21"/>
          <w:szCs w:val="21"/>
        </w:rPr>
      </w:pPr>
      <w:r>
        <w:rPr>
          <w:rFonts w:hint="eastAsia" w:ascii="宋体"/>
          <w:sz w:val="21"/>
          <w:szCs w:val="21"/>
        </w:rPr>
        <w:t>2.填写该表不代表供应商已具有中标人资格。本表只作为中标结果公告内容的一部分，进行公告使用；</w:t>
      </w:r>
    </w:p>
    <w:p>
      <w:pPr>
        <w:spacing w:line="360" w:lineRule="auto"/>
        <w:ind w:firstLine="411" w:firstLineChars="196"/>
        <w:rPr>
          <w:rFonts w:ascii="宋体"/>
          <w:sz w:val="21"/>
          <w:szCs w:val="21"/>
        </w:rPr>
      </w:pPr>
      <w:r>
        <w:rPr>
          <w:rFonts w:hint="eastAsia" w:ascii="宋体"/>
          <w:sz w:val="21"/>
          <w:szCs w:val="21"/>
        </w:rPr>
        <w:t>3.本表内容涉及较多，供应商可以适当增减表格行数，以保证表格内容的完整；</w:t>
      </w:r>
    </w:p>
    <w:p>
      <w:pPr>
        <w:spacing w:line="360" w:lineRule="auto"/>
        <w:ind w:firstLine="411" w:firstLineChars="196"/>
        <w:rPr>
          <w:rFonts w:ascii="宋体"/>
          <w:sz w:val="21"/>
          <w:szCs w:val="21"/>
        </w:rPr>
      </w:pPr>
      <w:r>
        <w:rPr>
          <w:rFonts w:hint="eastAsia" w:ascii="宋体"/>
          <w:sz w:val="21"/>
          <w:szCs w:val="21"/>
        </w:rPr>
        <w:t>4.评审结果排名第一的中标候选人在评审结束后1个工作日内将招标文件附件《中标供应商公告内容》填写完整后，以电子文档形式提交给采购代理机构项目负责人（或者发送至电子邮箱：XJCG2009@163.COM）。未按时提供所造成的后果由供应商自行承担。</w:t>
      </w:r>
    </w:p>
    <w:p>
      <w:pPr>
        <w:spacing w:line="360" w:lineRule="auto"/>
        <w:ind w:firstLine="420" w:firstLineChars="200"/>
        <w:jc w:val="left"/>
        <w:outlineLvl w:val="1"/>
        <w:rPr>
          <w:rFonts w:ascii="宋体" w:hAnsi="宋体"/>
          <w:b/>
          <w:bCs/>
          <w:color w:val="000000"/>
          <w:sz w:val="21"/>
          <w:szCs w:val="21"/>
        </w:rPr>
      </w:pPr>
      <w:r>
        <w:rPr>
          <w:rFonts w:hint="eastAsia" w:ascii="宋体"/>
          <w:sz w:val="21"/>
          <w:szCs w:val="21"/>
        </w:rPr>
        <w:t>5.中标结果公告内容如涉及供应商的商业秘密等法律法规规定可以不予公告的情形，供应商应另附书面说明，如未事前书面说明造成的后果由供应商自行承担。</w:t>
      </w: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altName w:val="Arial Unicode MS"/>
    <w:panose1 w:val="00000000000000000000"/>
    <w:charset w:val="00"/>
    <w:family w:val="swiss"/>
    <w:pitch w:val="default"/>
    <w:sig w:usb0="00000000"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源淏窪极潠极2.">
    <w:altName w:val="MingLiU"/>
    <w:panose1 w:val="00000000000000000000"/>
    <w:charset w:val="88"/>
    <w:family w:val="swiss"/>
    <w:pitch w:val="default"/>
    <w:sig w:usb0="00000000" w:usb1="00000000" w:usb2="00000010" w:usb3="00000000" w:csb0="00100000" w:csb1="00000000"/>
  </w:font>
  <w:font w:name="仿宋">
    <w:altName w:val="Arial Unicode MS"/>
    <w:panose1 w:val="02010609060101010101"/>
    <w:charset w:val="86"/>
    <w:family w:val="modern"/>
    <w:pitch w:val="default"/>
    <w:sig w:usb0="00000000" w:usb1="00000000" w:usb2="00000016" w:usb3="00000000" w:csb0="00040001" w:csb1="00000000"/>
  </w:font>
  <w:font w:name="MingLiU">
    <w:panose1 w:val="020203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666"/>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pPr>
    <w:r>
      <w:pict>
        <v:shape id="_x0000_s2077" o:spid="_x0000_s207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27"/>
                </w:pPr>
                <w:r>
                  <w:rPr>
                    <w:rFonts w:hint="eastAsia"/>
                  </w:rPr>
                  <w:t>1</w:t>
                </w:r>
              </w:p>
            </w:txbxContent>
          </v:textbox>
        </v:shape>
      </w:pict>
    </w:r>
    <w:r>
      <w:pict>
        <v:shape id="_x0000_s2056" o:spid="_x0000_s2056" o:spt="202" type="#_x0000_t202" style="position:absolute;left:0pt;margin-left:227.8pt;margin-top:1.5pt;height:144pt;width:8.35pt;mso-position-horizontal-relative:margin;z-index:251658240;mso-width-relative:page;mso-height-relative:page;" filled="f" stroked="f" coordsize="21600,21600">
          <v:path/>
          <v:fill on="f" focussize="0,0"/>
          <v:stroke on="f" weight="1.25pt" joinstyle="miter"/>
          <v:imagedata o:title=""/>
          <o:lock v:ext="edit"/>
          <v:textbox inset="0mm,0mm,0mm,0mm" style="mso-fit-shape-to-text:t;">
            <w:txbxContent>
              <w:p/>
            </w:txbxContent>
          </v:textbox>
        </v:shape>
      </w:pic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rPr>
        <w:u w:val="single"/>
      </w:rPr>
    </w:pPr>
    <w:r>
      <w:rPr>
        <w:rFonts w:hint="eastAsia"/>
        <w:u w:val="single"/>
      </w:rPr>
      <w:t xml:space="preserve">                                                                                                                                                   </w:t>
    </w:r>
  </w:p>
  <w:p>
    <w:pPr>
      <w:pStyle w:val="27"/>
      <w:jc w:val="center"/>
    </w:pPr>
    <w:r>
      <w:rPr>
        <w:rFonts w:hint="eastAsia"/>
      </w:rPr>
      <w:t>台州市建设咨询有限公司编制</w:t>
    </w:r>
    <w:r>
      <w:rPr>
        <w:rFonts w:hint="eastAsia"/>
      </w:rPr>
      <w:drawing>
        <wp:anchor distT="0" distB="0" distL="114300" distR="114300" simplePos="0" relativeHeight="251657216" behindDoc="0" locked="0" layoutInCell="1" allowOverlap="1">
          <wp:simplePos x="0" y="0"/>
          <wp:positionH relativeFrom="column">
            <wp:posOffset>3667125</wp:posOffset>
          </wp:positionH>
          <wp:positionV relativeFrom="paragraph">
            <wp:posOffset>3133725</wp:posOffset>
          </wp:positionV>
          <wp:extent cx="272415" cy="202565"/>
          <wp:effectExtent l="19050" t="0" r="0" b="0"/>
          <wp:wrapNone/>
          <wp:docPr id="1" name="图片 1"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out_B"/>
                  <pic:cNvPicPr>
                    <a:picLocks noChangeAspect="1" noChangeArrowheads="1"/>
                  </pic:cNvPicPr>
                </pic:nvPicPr>
                <pic:blipFill>
                  <a:blip r:embed="rId1"/>
                  <a:srcRect/>
                  <a:stretch>
                    <a:fillRect/>
                  </a:stretch>
                </pic:blipFill>
                <pic:spPr>
                  <a:xfrm>
                    <a:off x="0" y="0"/>
                    <a:ext cx="272415" cy="202565"/>
                  </a:xfrm>
                  <a:prstGeom prst="rect">
                    <a:avLst/>
                  </a:prstGeom>
                  <a:noFill/>
                  <a:ln w="9525">
                    <a:noFill/>
                    <a:miter lim="800000"/>
                    <a:headEnd/>
                    <a:tailEnd/>
                  </a:ln>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pPr>
    <w:r>
      <w:pict>
        <v:shape id="_x0000_s2078" o:spid="_x0000_s207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27"/>
                </w:pPr>
                <w:r>
                  <w:fldChar w:fldCharType="begin"/>
                </w:r>
                <w:r>
                  <w:instrText xml:space="preserve"> PAGE  \* MERGEFORMAT </w:instrText>
                </w:r>
                <w:r>
                  <w:fldChar w:fldCharType="separate"/>
                </w:r>
                <w:r>
                  <w:t>25</w:t>
                </w:r>
                <w:r>
                  <w:fldChar w:fldCharType="end"/>
                </w:r>
              </w:p>
            </w:txbxContent>
          </v:textbox>
        </v:shape>
      </w:pic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end"/>
    </w:r>
  </w:p>
  <w:p>
    <w:pPr>
      <w:pStyle w:val="2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rPr>
        <w:u w:val="single"/>
      </w:rPr>
    </w:pPr>
    <w:r>
      <w:rPr>
        <w:rFonts w:hint="eastAsia"/>
        <w:u w:val="single"/>
      </w:rPr>
      <w:t xml:space="preserve">                                                                            </w:t>
    </w:r>
    <w:r>
      <w:rPr>
        <w:u w:val="single"/>
      </w:rPr>
      <w:fldChar w:fldCharType="begin"/>
    </w:r>
    <w:r>
      <w:rPr>
        <w:rStyle w:val="43"/>
        <w:u w:val="single"/>
      </w:rPr>
      <w:instrText xml:space="preserve"> PAGE </w:instrText>
    </w:r>
    <w:r>
      <w:rPr>
        <w:u w:val="single"/>
      </w:rPr>
      <w:fldChar w:fldCharType="separate"/>
    </w:r>
    <w:r>
      <w:rPr>
        <w:rStyle w:val="43"/>
        <w:u w:val="single"/>
      </w:rPr>
      <w:t>65</w:t>
    </w:r>
    <w:r>
      <w:rPr>
        <w:u w:val="single"/>
      </w:rPr>
      <w:fldChar w:fldCharType="end"/>
    </w:r>
    <w:r>
      <w:rPr>
        <w:rFonts w:hint="eastAsia"/>
        <w:u w:val="single"/>
      </w:rPr>
      <w:t xml:space="preserve">                                                                                                          </w:t>
    </w:r>
  </w:p>
  <w:p>
    <w:pPr>
      <w:pStyle w:val="27"/>
      <w:jc w:val="center"/>
    </w:pPr>
    <w:r>
      <w:rPr>
        <w:rFonts w:hint="eastAsia"/>
      </w:rPr>
      <w:t>台州市建设咨询有限公司编制</w:t>
    </w:r>
    <w:r>
      <w:rPr>
        <w:rFonts w:hint="eastAsia"/>
      </w:rPr>
      <w:drawing>
        <wp:anchor distT="0" distB="0" distL="114300" distR="114300" simplePos="0" relativeHeight="251656192" behindDoc="0" locked="0" layoutInCell="1" allowOverlap="1">
          <wp:simplePos x="0" y="0"/>
          <wp:positionH relativeFrom="column">
            <wp:posOffset>3667125</wp:posOffset>
          </wp:positionH>
          <wp:positionV relativeFrom="paragraph">
            <wp:posOffset>3133725</wp:posOffset>
          </wp:positionV>
          <wp:extent cx="272415" cy="202565"/>
          <wp:effectExtent l="19050" t="0" r="0" b="0"/>
          <wp:wrapNone/>
          <wp:docPr id="3" name="图片 3"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bout_B"/>
                  <pic:cNvPicPr>
                    <a:picLocks noChangeAspect="1" noChangeArrowheads="1"/>
                  </pic:cNvPicPr>
                </pic:nvPicPr>
                <pic:blipFill>
                  <a:blip r:embed="rId1"/>
                  <a:srcRect/>
                  <a:stretch>
                    <a:fillRect/>
                  </a:stretch>
                </pic:blipFill>
                <pic:spPr>
                  <a:xfrm>
                    <a:off x="0" y="0"/>
                    <a:ext cx="272415" cy="202565"/>
                  </a:xfrm>
                  <a:prstGeom prst="rect">
                    <a:avLst/>
                  </a:prstGeom>
                  <a:noFill/>
                  <a:ln w="9525">
                    <a:noFill/>
                    <a:miter lim="800000"/>
                    <a:headEnd/>
                    <a:tailEnd/>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仙居县政府采购公开招标文件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rFonts w:ascii="Arial" w:hAnsi="Arial" w:cs="Arial"/>
        <w:b/>
        <w:bCs/>
        <w:color w:val="000000"/>
        <w:kern w:val="0"/>
        <w:sz w:val="21"/>
        <w:szCs w:val="21"/>
      </w:rPr>
    </w:pPr>
    <w:r>
      <w:rPr>
        <w:rFonts w:hint="eastAsia"/>
      </w:rPr>
      <w:t>台州市建设咨询有限公司编制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6" w:space="0"/>
      </w:pBdr>
      <w:rPr>
        <w:rFonts w:ascii="Arial" w:hAnsi="Arial" w:cs="Arial"/>
        <w:b/>
        <w:bCs/>
        <w:color w:val="000000"/>
        <w:kern w:val="0"/>
        <w:sz w:val="21"/>
        <w:szCs w:val="21"/>
      </w:rPr>
    </w:pPr>
    <w:r>
      <w:rPr>
        <w:rFonts w:hint="eastAsia" w:ascii="Arial" w:hAnsi="Arial" w:cs="Arial"/>
        <w:b/>
        <w:bCs/>
        <w:kern w:val="0"/>
        <w:sz w:val="21"/>
        <w:szCs w:val="21"/>
      </w:rPr>
      <w:t>仙居县社会保险事业管理中心档案电子化硬件设备</w:t>
    </w:r>
    <w:r>
      <w:rPr>
        <w:rFonts w:hint="eastAsia" w:ascii="Arial" w:hAnsi="Arial" w:cs="Arial"/>
        <w:b/>
        <w:bCs/>
        <w:color w:val="000000"/>
        <w:kern w:val="0"/>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0FE36"/>
    <w:multiLevelType w:val="singleLevel"/>
    <w:tmpl w:val="58C0FE36"/>
    <w:lvl w:ilvl="0" w:tentative="0">
      <w:start w:val="1"/>
      <w:numFmt w:val="chineseCounting"/>
      <w:suff w:val="nothing"/>
      <w:lvlText w:val="%1、"/>
      <w:lvlJc w:val="left"/>
    </w:lvl>
  </w:abstractNum>
  <w:abstractNum w:abstractNumId="1">
    <w:nsid w:val="58C10758"/>
    <w:multiLevelType w:val="singleLevel"/>
    <w:tmpl w:val="58C10758"/>
    <w:lvl w:ilvl="0" w:tentative="0">
      <w:start w:val="4"/>
      <w:numFmt w:val="chineseCounting"/>
      <w:suff w:val="nothing"/>
      <w:lvlText w:val="（%1）"/>
      <w:lvlJc w:val="left"/>
    </w:lvl>
  </w:abstractNum>
  <w:abstractNum w:abstractNumId="2">
    <w:nsid w:val="59366673"/>
    <w:multiLevelType w:val="singleLevel"/>
    <w:tmpl w:val="59366673"/>
    <w:lvl w:ilvl="0" w:tentative="0">
      <w:start w:val="4"/>
      <w:numFmt w:val="chineseCounting"/>
      <w:suff w:val="nothing"/>
      <w:lvlText w:val="%1、"/>
      <w:lvlJc w:val="left"/>
    </w:lvl>
  </w:abstractNum>
  <w:abstractNum w:abstractNumId="3">
    <w:nsid w:val="59B0EB6C"/>
    <w:multiLevelType w:val="singleLevel"/>
    <w:tmpl w:val="59B0EB6C"/>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07E2"/>
    <w:rsid w:val="0000110A"/>
    <w:rsid w:val="000016AE"/>
    <w:rsid w:val="00002804"/>
    <w:rsid w:val="00002AB6"/>
    <w:rsid w:val="00002AD0"/>
    <w:rsid w:val="00002EA3"/>
    <w:rsid w:val="000030B1"/>
    <w:rsid w:val="00003336"/>
    <w:rsid w:val="00003F01"/>
    <w:rsid w:val="00003FD3"/>
    <w:rsid w:val="00004E54"/>
    <w:rsid w:val="00004FDB"/>
    <w:rsid w:val="00004FE3"/>
    <w:rsid w:val="0000545C"/>
    <w:rsid w:val="00006314"/>
    <w:rsid w:val="00006405"/>
    <w:rsid w:val="00006534"/>
    <w:rsid w:val="00006535"/>
    <w:rsid w:val="00006E1E"/>
    <w:rsid w:val="00006EAD"/>
    <w:rsid w:val="000075AC"/>
    <w:rsid w:val="00010E65"/>
    <w:rsid w:val="00012C3B"/>
    <w:rsid w:val="00012CB2"/>
    <w:rsid w:val="00013567"/>
    <w:rsid w:val="00013774"/>
    <w:rsid w:val="000138A1"/>
    <w:rsid w:val="0001467E"/>
    <w:rsid w:val="00014893"/>
    <w:rsid w:val="00015A0E"/>
    <w:rsid w:val="00016355"/>
    <w:rsid w:val="00016423"/>
    <w:rsid w:val="00016B48"/>
    <w:rsid w:val="00017002"/>
    <w:rsid w:val="00020D11"/>
    <w:rsid w:val="00020ED9"/>
    <w:rsid w:val="00020EE4"/>
    <w:rsid w:val="00022563"/>
    <w:rsid w:val="00022717"/>
    <w:rsid w:val="00022813"/>
    <w:rsid w:val="00022B2C"/>
    <w:rsid w:val="00022FD6"/>
    <w:rsid w:val="00023665"/>
    <w:rsid w:val="000236B1"/>
    <w:rsid w:val="00023B1C"/>
    <w:rsid w:val="00023CB2"/>
    <w:rsid w:val="00024BB8"/>
    <w:rsid w:val="0002545B"/>
    <w:rsid w:val="00027437"/>
    <w:rsid w:val="000277B4"/>
    <w:rsid w:val="00027B22"/>
    <w:rsid w:val="00030355"/>
    <w:rsid w:val="00030779"/>
    <w:rsid w:val="00030EC5"/>
    <w:rsid w:val="00030F1C"/>
    <w:rsid w:val="0003124F"/>
    <w:rsid w:val="00031418"/>
    <w:rsid w:val="0003185C"/>
    <w:rsid w:val="00031F7F"/>
    <w:rsid w:val="00032320"/>
    <w:rsid w:val="00032606"/>
    <w:rsid w:val="00032B83"/>
    <w:rsid w:val="00032DB8"/>
    <w:rsid w:val="000332B8"/>
    <w:rsid w:val="00033305"/>
    <w:rsid w:val="000336A1"/>
    <w:rsid w:val="000342BB"/>
    <w:rsid w:val="00034763"/>
    <w:rsid w:val="00035614"/>
    <w:rsid w:val="000367EC"/>
    <w:rsid w:val="00037768"/>
    <w:rsid w:val="00040838"/>
    <w:rsid w:val="00040BA6"/>
    <w:rsid w:val="00040C7A"/>
    <w:rsid w:val="00041AF6"/>
    <w:rsid w:val="00042992"/>
    <w:rsid w:val="00042B26"/>
    <w:rsid w:val="00044E34"/>
    <w:rsid w:val="000452B0"/>
    <w:rsid w:val="00045E6A"/>
    <w:rsid w:val="00046146"/>
    <w:rsid w:val="00046A8E"/>
    <w:rsid w:val="00046B0B"/>
    <w:rsid w:val="00046C89"/>
    <w:rsid w:val="00047004"/>
    <w:rsid w:val="000473A7"/>
    <w:rsid w:val="00047832"/>
    <w:rsid w:val="000479A6"/>
    <w:rsid w:val="00047E14"/>
    <w:rsid w:val="00047E96"/>
    <w:rsid w:val="00050146"/>
    <w:rsid w:val="000502A5"/>
    <w:rsid w:val="00050A04"/>
    <w:rsid w:val="00050C61"/>
    <w:rsid w:val="00053647"/>
    <w:rsid w:val="000545AD"/>
    <w:rsid w:val="000546A5"/>
    <w:rsid w:val="00054728"/>
    <w:rsid w:val="00054733"/>
    <w:rsid w:val="00054D20"/>
    <w:rsid w:val="00055EB6"/>
    <w:rsid w:val="0005615C"/>
    <w:rsid w:val="0005622D"/>
    <w:rsid w:val="00056260"/>
    <w:rsid w:val="00056BCE"/>
    <w:rsid w:val="00056EB4"/>
    <w:rsid w:val="00057167"/>
    <w:rsid w:val="0005720B"/>
    <w:rsid w:val="00060BAF"/>
    <w:rsid w:val="00060E6F"/>
    <w:rsid w:val="00061B72"/>
    <w:rsid w:val="00061D43"/>
    <w:rsid w:val="00061DD1"/>
    <w:rsid w:val="00061E19"/>
    <w:rsid w:val="00062192"/>
    <w:rsid w:val="000629AB"/>
    <w:rsid w:val="00063437"/>
    <w:rsid w:val="00063748"/>
    <w:rsid w:val="000638D1"/>
    <w:rsid w:val="00063A4D"/>
    <w:rsid w:val="00063B1D"/>
    <w:rsid w:val="00064B4B"/>
    <w:rsid w:val="00064FEA"/>
    <w:rsid w:val="00065819"/>
    <w:rsid w:val="00065EA0"/>
    <w:rsid w:val="0006644A"/>
    <w:rsid w:val="00070413"/>
    <w:rsid w:val="000707EF"/>
    <w:rsid w:val="00070E95"/>
    <w:rsid w:val="000714BE"/>
    <w:rsid w:val="00071A3A"/>
    <w:rsid w:val="00071DDF"/>
    <w:rsid w:val="00072568"/>
    <w:rsid w:val="000727D7"/>
    <w:rsid w:val="00073A8F"/>
    <w:rsid w:val="0007454A"/>
    <w:rsid w:val="00074B36"/>
    <w:rsid w:val="0007559D"/>
    <w:rsid w:val="0007647B"/>
    <w:rsid w:val="000764AF"/>
    <w:rsid w:val="00076705"/>
    <w:rsid w:val="0007687E"/>
    <w:rsid w:val="00076A88"/>
    <w:rsid w:val="00076C7F"/>
    <w:rsid w:val="00076E1D"/>
    <w:rsid w:val="00080599"/>
    <w:rsid w:val="00081235"/>
    <w:rsid w:val="0008133F"/>
    <w:rsid w:val="00081780"/>
    <w:rsid w:val="000819B8"/>
    <w:rsid w:val="00081B19"/>
    <w:rsid w:val="0008261D"/>
    <w:rsid w:val="000826D3"/>
    <w:rsid w:val="000836BE"/>
    <w:rsid w:val="00083D81"/>
    <w:rsid w:val="00083EF6"/>
    <w:rsid w:val="00084A6E"/>
    <w:rsid w:val="00084E0B"/>
    <w:rsid w:val="00085794"/>
    <w:rsid w:val="0008628F"/>
    <w:rsid w:val="00087693"/>
    <w:rsid w:val="0008784A"/>
    <w:rsid w:val="0009051D"/>
    <w:rsid w:val="00092570"/>
    <w:rsid w:val="0009267A"/>
    <w:rsid w:val="00092E52"/>
    <w:rsid w:val="00092EA8"/>
    <w:rsid w:val="00092EC5"/>
    <w:rsid w:val="00093225"/>
    <w:rsid w:val="000932C5"/>
    <w:rsid w:val="0009340B"/>
    <w:rsid w:val="000940D9"/>
    <w:rsid w:val="0009476C"/>
    <w:rsid w:val="000949AE"/>
    <w:rsid w:val="00094A50"/>
    <w:rsid w:val="00094D88"/>
    <w:rsid w:val="00096009"/>
    <w:rsid w:val="000960B9"/>
    <w:rsid w:val="0009616B"/>
    <w:rsid w:val="00096CB9"/>
    <w:rsid w:val="00096D83"/>
    <w:rsid w:val="00096EE0"/>
    <w:rsid w:val="0009711D"/>
    <w:rsid w:val="0009769F"/>
    <w:rsid w:val="000A0055"/>
    <w:rsid w:val="000A06DF"/>
    <w:rsid w:val="000A0DE3"/>
    <w:rsid w:val="000A1586"/>
    <w:rsid w:val="000A17D0"/>
    <w:rsid w:val="000A2254"/>
    <w:rsid w:val="000A26E4"/>
    <w:rsid w:val="000A281F"/>
    <w:rsid w:val="000A2D40"/>
    <w:rsid w:val="000A2D6C"/>
    <w:rsid w:val="000A3109"/>
    <w:rsid w:val="000A32D3"/>
    <w:rsid w:val="000A3F64"/>
    <w:rsid w:val="000A46D0"/>
    <w:rsid w:val="000A519A"/>
    <w:rsid w:val="000A53FF"/>
    <w:rsid w:val="000A5439"/>
    <w:rsid w:val="000A5791"/>
    <w:rsid w:val="000A5DAF"/>
    <w:rsid w:val="000A6805"/>
    <w:rsid w:val="000A729B"/>
    <w:rsid w:val="000A79A8"/>
    <w:rsid w:val="000A79DD"/>
    <w:rsid w:val="000B0578"/>
    <w:rsid w:val="000B09F4"/>
    <w:rsid w:val="000B0E70"/>
    <w:rsid w:val="000B1B71"/>
    <w:rsid w:val="000B201D"/>
    <w:rsid w:val="000B4AD7"/>
    <w:rsid w:val="000B5E2A"/>
    <w:rsid w:val="000B6A48"/>
    <w:rsid w:val="000B7CA1"/>
    <w:rsid w:val="000C0358"/>
    <w:rsid w:val="000C044C"/>
    <w:rsid w:val="000C0627"/>
    <w:rsid w:val="000C0894"/>
    <w:rsid w:val="000C112B"/>
    <w:rsid w:val="000C114C"/>
    <w:rsid w:val="000C139D"/>
    <w:rsid w:val="000C218F"/>
    <w:rsid w:val="000C23B6"/>
    <w:rsid w:val="000C2430"/>
    <w:rsid w:val="000C25F7"/>
    <w:rsid w:val="000C2BDD"/>
    <w:rsid w:val="000C2FC3"/>
    <w:rsid w:val="000C35A3"/>
    <w:rsid w:val="000C3F20"/>
    <w:rsid w:val="000C42E3"/>
    <w:rsid w:val="000C46E9"/>
    <w:rsid w:val="000C5B8C"/>
    <w:rsid w:val="000C6438"/>
    <w:rsid w:val="000C6789"/>
    <w:rsid w:val="000C6BA8"/>
    <w:rsid w:val="000C782C"/>
    <w:rsid w:val="000C7AE8"/>
    <w:rsid w:val="000C7BFD"/>
    <w:rsid w:val="000D0C0B"/>
    <w:rsid w:val="000D0CAF"/>
    <w:rsid w:val="000D0E33"/>
    <w:rsid w:val="000D148C"/>
    <w:rsid w:val="000D1675"/>
    <w:rsid w:val="000D22E8"/>
    <w:rsid w:val="000D296E"/>
    <w:rsid w:val="000D2DF7"/>
    <w:rsid w:val="000D5364"/>
    <w:rsid w:val="000D54DC"/>
    <w:rsid w:val="000D5910"/>
    <w:rsid w:val="000D6796"/>
    <w:rsid w:val="000D6CA3"/>
    <w:rsid w:val="000D71E6"/>
    <w:rsid w:val="000E0713"/>
    <w:rsid w:val="000E159A"/>
    <w:rsid w:val="000E1D80"/>
    <w:rsid w:val="000E2493"/>
    <w:rsid w:val="000E2863"/>
    <w:rsid w:val="000E2C29"/>
    <w:rsid w:val="000E38DA"/>
    <w:rsid w:val="000E38F3"/>
    <w:rsid w:val="000E3A57"/>
    <w:rsid w:val="000E4577"/>
    <w:rsid w:val="000E4B5A"/>
    <w:rsid w:val="000E4F33"/>
    <w:rsid w:val="000E5505"/>
    <w:rsid w:val="000E6391"/>
    <w:rsid w:val="000E6D19"/>
    <w:rsid w:val="000E740E"/>
    <w:rsid w:val="000E7D5A"/>
    <w:rsid w:val="000F03C6"/>
    <w:rsid w:val="000F145D"/>
    <w:rsid w:val="000F167F"/>
    <w:rsid w:val="000F1A74"/>
    <w:rsid w:val="000F1F42"/>
    <w:rsid w:val="000F2562"/>
    <w:rsid w:val="000F2DF8"/>
    <w:rsid w:val="000F331A"/>
    <w:rsid w:val="000F346F"/>
    <w:rsid w:val="000F35D0"/>
    <w:rsid w:val="000F37E1"/>
    <w:rsid w:val="000F38D2"/>
    <w:rsid w:val="000F39E3"/>
    <w:rsid w:val="000F3A0A"/>
    <w:rsid w:val="000F3AF8"/>
    <w:rsid w:val="000F3B83"/>
    <w:rsid w:val="000F3F0C"/>
    <w:rsid w:val="000F4289"/>
    <w:rsid w:val="000F54AB"/>
    <w:rsid w:val="000F5563"/>
    <w:rsid w:val="000F6C89"/>
    <w:rsid w:val="000F73EF"/>
    <w:rsid w:val="000F7F91"/>
    <w:rsid w:val="00100861"/>
    <w:rsid w:val="001014D7"/>
    <w:rsid w:val="001029AC"/>
    <w:rsid w:val="00102A15"/>
    <w:rsid w:val="00103728"/>
    <w:rsid w:val="001037AB"/>
    <w:rsid w:val="0010389A"/>
    <w:rsid w:val="00103AD5"/>
    <w:rsid w:val="00104DF6"/>
    <w:rsid w:val="0010507B"/>
    <w:rsid w:val="0010584E"/>
    <w:rsid w:val="00105936"/>
    <w:rsid w:val="00105A64"/>
    <w:rsid w:val="0010605D"/>
    <w:rsid w:val="001061E6"/>
    <w:rsid w:val="001065BC"/>
    <w:rsid w:val="001067B3"/>
    <w:rsid w:val="00107079"/>
    <w:rsid w:val="0010729B"/>
    <w:rsid w:val="0010759A"/>
    <w:rsid w:val="0010780E"/>
    <w:rsid w:val="00107DCF"/>
    <w:rsid w:val="00110128"/>
    <w:rsid w:val="00110A18"/>
    <w:rsid w:val="00110CD4"/>
    <w:rsid w:val="00110F38"/>
    <w:rsid w:val="00111681"/>
    <w:rsid w:val="001117AB"/>
    <w:rsid w:val="00111A3D"/>
    <w:rsid w:val="00111C08"/>
    <w:rsid w:val="00111CA3"/>
    <w:rsid w:val="00112048"/>
    <w:rsid w:val="0011231F"/>
    <w:rsid w:val="00112AA9"/>
    <w:rsid w:val="00114C7E"/>
    <w:rsid w:val="00114DAE"/>
    <w:rsid w:val="00114EEC"/>
    <w:rsid w:val="00115384"/>
    <w:rsid w:val="0011655C"/>
    <w:rsid w:val="0011674A"/>
    <w:rsid w:val="0011679A"/>
    <w:rsid w:val="001209ED"/>
    <w:rsid w:val="001215A2"/>
    <w:rsid w:val="001218DD"/>
    <w:rsid w:val="00121932"/>
    <w:rsid w:val="00122017"/>
    <w:rsid w:val="00122647"/>
    <w:rsid w:val="00123A9F"/>
    <w:rsid w:val="00124067"/>
    <w:rsid w:val="0012439B"/>
    <w:rsid w:val="00124855"/>
    <w:rsid w:val="00124FD8"/>
    <w:rsid w:val="00125872"/>
    <w:rsid w:val="00125963"/>
    <w:rsid w:val="00125F2A"/>
    <w:rsid w:val="00125F76"/>
    <w:rsid w:val="00126146"/>
    <w:rsid w:val="00126AA9"/>
    <w:rsid w:val="00127892"/>
    <w:rsid w:val="00127B69"/>
    <w:rsid w:val="00130176"/>
    <w:rsid w:val="00130CCD"/>
    <w:rsid w:val="00130FD2"/>
    <w:rsid w:val="0013117F"/>
    <w:rsid w:val="001313B2"/>
    <w:rsid w:val="001313E2"/>
    <w:rsid w:val="00131717"/>
    <w:rsid w:val="00131A21"/>
    <w:rsid w:val="0013272A"/>
    <w:rsid w:val="0013323A"/>
    <w:rsid w:val="00133E4D"/>
    <w:rsid w:val="00134B98"/>
    <w:rsid w:val="001350A8"/>
    <w:rsid w:val="00135539"/>
    <w:rsid w:val="001358A4"/>
    <w:rsid w:val="001358D2"/>
    <w:rsid w:val="00135FB9"/>
    <w:rsid w:val="0013624E"/>
    <w:rsid w:val="001372DD"/>
    <w:rsid w:val="001373B1"/>
    <w:rsid w:val="00137CF4"/>
    <w:rsid w:val="001400AC"/>
    <w:rsid w:val="001402A9"/>
    <w:rsid w:val="001406DB"/>
    <w:rsid w:val="00140B1A"/>
    <w:rsid w:val="001410D2"/>
    <w:rsid w:val="00141195"/>
    <w:rsid w:val="0014129D"/>
    <w:rsid w:val="00141371"/>
    <w:rsid w:val="00142819"/>
    <w:rsid w:val="0014284E"/>
    <w:rsid w:val="00142F6C"/>
    <w:rsid w:val="00143166"/>
    <w:rsid w:val="0014339B"/>
    <w:rsid w:val="00143D11"/>
    <w:rsid w:val="00143E47"/>
    <w:rsid w:val="0014448D"/>
    <w:rsid w:val="00144754"/>
    <w:rsid w:val="0014592A"/>
    <w:rsid w:val="00145968"/>
    <w:rsid w:val="00145B83"/>
    <w:rsid w:val="00145F46"/>
    <w:rsid w:val="00146C36"/>
    <w:rsid w:val="00146E75"/>
    <w:rsid w:val="00146FAB"/>
    <w:rsid w:val="001505C1"/>
    <w:rsid w:val="001512DE"/>
    <w:rsid w:val="00151936"/>
    <w:rsid w:val="001519CC"/>
    <w:rsid w:val="00152E10"/>
    <w:rsid w:val="00153632"/>
    <w:rsid w:val="00153AC6"/>
    <w:rsid w:val="001547C7"/>
    <w:rsid w:val="0015556E"/>
    <w:rsid w:val="00155BC6"/>
    <w:rsid w:val="00156132"/>
    <w:rsid w:val="0015627D"/>
    <w:rsid w:val="001562B2"/>
    <w:rsid w:val="00157DA3"/>
    <w:rsid w:val="00157E4C"/>
    <w:rsid w:val="001602CE"/>
    <w:rsid w:val="00162C0D"/>
    <w:rsid w:val="001632C6"/>
    <w:rsid w:val="001636A7"/>
    <w:rsid w:val="00164298"/>
    <w:rsid w:val="0016455A"/>
    <w:rsid w:val="0016471F"/>
    <w:rsid w:val="00164ED6"/>
    <w:rsid w:val="00164FA5"/>
    <w:rsid w:val="00165B9F"/>
    <w:rsid w:val="00165E01"/>
    <w:rsid w:val="0016656B"/>
    <w:rsid w:val="00166BAF"/>
    <w:rsid w:val="00166D06"/>
    <w:rsid w:val="00166D3F"/>
    <w:rsid w:val="00166FCA"/>
    <w:rsid w:val="00167014"/>
    <w:rsid w:val="00167161"/>
    <w:rsid w:val="00167B84"/>
    <w:rsid w:val="0017011B"/>
    <w:rsid w:val="00170880"/>
    <w:rsid w:val="001708D8"/>
    <w:rsid w:val="00170F0F"/>
    <w:rsid w:val="001712E8"/>
    <w:rsid w:val="00171D5E"/>
    <w:rsid w:val="00172A27"/>
    <w:rsid w:val="001739E4"/>
    <w:rsid w:val="00173A05"/>
    <w:rsid w:val="00173D84"/>
    <w:rsid w:val="00174625"/>
    <w:rsid w:val="00174A07"/>
    <w:rsid w:val="001755F5"/>
    <w:rsid w:val="00175648"/>
    <w:rsid w:val="00175FAE"/>
    <w:rsid w:val="00176654"/>
    <w:rsid w:val="00176DDB"/>
    <w:rsid w:val="0017758B"/>
    <w:rsid w:val="00177CC3"/>
    <w:rsid w:val="00180D75"/>
    <w:rsid w:val="00181EFC"/>
    <w:rsid w:val="00183A22"/>
    <w:rsid w:val="001843F1"/>
    <w:rsid w:val="00184626"/>
    <w:rsid w:val="00184744"/>
    <w:rsid w:val="00184B09"/>
    <w:rsid w:val="00184CE6"/>
    <w:rsid w:val="00184E99"/>
    <w:rsid w:val="00185534"/>
    <w:rsid w:val="00185C3E"/>
    <w:rsid w:val="00186048"/>
    <w:rsid w:val="001871EA"/>
    <w:rsid w:val="0018731F"/>
    <w:rsid w:val="00187868"/>
    <w:rsid w:val="00190669"/>
    <w:rsid w:val="00191317"/>
    <w:rsid w:val="00191A7A"/>
    <w:rsid w:val="00191D1A"/>
    <w:rsid w:val="0019238A"/>
    <w:rsid w:val="00193A53"/>
    <w:rsid w:val="00193C39"/>
    <w:rsid w:val="00194CF2"/>
    <w:rsid w:val="00195184"/>
    <w:rsid w:val="001966CA"/>
    <w:rsid w:val="00196BA1"/>
    <w:rsid w:val="001A0CFE"/>
    <w:rsid w:val="001A1110"/>
    <w:rsid w:val="001A11BA"/>
    <w:rsid w:val="001A1CBA"/>
    <w:rsid w:val="001A2886"/>
    <w:rsid w:val="001A2DD9"/>
    <w:rsid w:val="001A30BE"/>
    <w:rsid w:val="001A356F"/>
    <w:rsid w:val="001A3ED5"/>
    <w:rsid w:val="001A43BA"/>
    <w:rsid w:val="001A51AB"/>
    <w:rsid w:val="001A5511"/>
    <w:rsid w:val="001A60CB"/>
    <w:rsid w:val="001A61D3"/>
    <w:rsid w:val="001A6681"/>
    <w:rsid w:val="001A73CB"/>
    <w:rsid w:val="001A7422"/>
    <w:rsid w:val="001A790F"/>
    <w:rsid w:val="001B040C"/>
    <w:rsid w:val="001B06E4"/>
    <w:rsid w:val="001B1A4E"/>
    <w:rsid w:val="001B1A57"/>
    <w:rsid w:val="001B1E9C"/>
    <w:rsid w:val="001B2201"/>
    <w:rsid w:val="001B291C"/>
    <w:rsid w:val="001B3859"/>
    <w:rsid w:val="001B3B7B"/>
    <w:rsid w:val="001B4901"/>
    <w:rsid w:val="001B59B2"/>
    <w:rsid w:val="001B5A13"/>
    <w:rsid w:val="001B602B"/>
    <w:rsid w:val="001B6072"/>
    <w:rsid w:val="001B6C14"/>
    <w:rsid w:val="001B6E40"/>
    <w:rsid w:val="001B75D9"/>
    <w:rsid w:val="001B763E"/>
    <w:rsid w:val="001B76EF"/>
    <w:rsid w:val="001B7A76"/>
    <w:rsid w:val="001C0019"/>
    <w:rsid w:val="001C01F8"/>
    <w:rsid w:val="001C0671"/>
    <w:rsid w:val="001C0B9A"/>
    <w:rsid w:val="001C0C1B"/>
    <w:rsid w:val="001C134F"/>
    <w:rsid w:val="001C2BA5"/>
    <w:rsid w:val="001C2C7F"/>
    <w:rsid w:val="001C3543"/>
    <w:rsid w:val="001C435C"/>
    <w:rsid w:val="001C46E7"/>
    <w:rsid w:val="001C4BF8"/>
    <w:rsid w:val="001C5429"/>
    <w:rsid w:val="001C5DEF"/>
    <w:rsid w:val="001C68AE"/>
    <w:rsid w:val="001C74B6"/>
    <w:rsid w:val="001C74F2"/>
    <w:rsid w:val="001C76FE"/>
    <w:rsid w:val="001C7736"/>
    <w:rsid w:val="001C7868"/>
    <w:rsid w:val="001D0B55"/>
    <w:rsid w:val="001D1D69"/>
    <w:rsid w:val="001D2B2E"/>
    <w:rsid w:val="001D3505"/>
    <w:rsid w:val="001D3EAE"/>
    <w:rsid w:val="001D45CB"/>
    <w:rsid w:val="001D46EF"/>
    <w:rsid w:val="001D48AB"/>
    <w:rsid w:val="001D5193"/>
    <w:rsid w:val="001D5996"/>
    <w:rsid w:val="001D5BB1"/>
    <w:rsid w:val="001D5D1F"/>
    <w:rsid w:val="001D6BB9"/>
    <w:rsid w:val="001D6E75"/>
    <w:rsid w:val="001E04F1"/>
    <w:rsid w:val="001E060E"/>
    <w:rsid w:val="001E0DBA"/>
    <w:rsid w:val="001E1512"/>
    <w:rsid w:val="001E1770"/>
    <w:rsid w:val="001E19D6"/>
    <w:rsid w:val="001E1AD6"/>
    <w:rsid w:val="001E1BD5"/>
    <w:rsid w:val="001E1DDB"/>
    <w:rsid w:val="001E2ABA"/>
    <w:rsid w:val="001E304B"/>
    <w:rsid w:val="001E3512"/>
    <w:rsid w:val="001E3637"/>
    <w:rsid w:val="001E3797"/>
    <w:rsid w:val="001E3ABA"/>
    <w:rsid w:val="001E4F7E"/>
    <w:rsid w:val="001E510E"/>
    <w:rsid w:val="001E58E3"/>
    <w:rsid w:val="001E66F7"/>
    <w:rsid w:val="001E6B92"/>
    <w:rsid w:val="001E7303"/>
    <w:rsid w:val="001E7514"/>
    <w:rsid w:val="001F03BB"/>
    <w:rsid w:val="001F0559"/>
    <w:rsid w:val="001F0BC3"/>
    <w:rsid w:val="001F10D2"/>
    <w:rsid w:val="001F16C4"/>
    <w:rsid w:val="001F1D15"/>
    <w:rsid w:val="001F2092"/>
    <w:rsid w:val="001F2DEE"/>
    <w:rsid w:val="001F3BDE"/>
    <w:rsid w:val="001F40F8"/>
    <w:rsid w:val="001F449C"/>
    <w:rsid w:val="001F4698"/>
    <w:rsid w:val="001F4B4E"/>
    <w:rsid w:val="001F50DA"/>
    <w:rsid w:val="001F514E"/>
    <w:rsid w:val="001F52E6"/>
    <w:rsid w:val="001F61CB"/>
    <w:rsid w:val="001F6715"/>
    <w:rsid w:val="001F67BA"/>
    <w:rsid w:val="001F6C45"/>
    <w:rsid w:val="001F7128"/>
    <w:rsid w:val="00200793"/>
    <w:rsid w:val="00200C53"/>
    <w:rsid w:val="00201075"/>
    <w:rsid w:val="002013C3"/>
    <w:rsid w:val="002018B2"/>
    <w:rsid w:val="0020206F"/>
    <w:rsid w:val="0020265D"/>
    <w:rsid w:val="00202757"/>
    <w:rsid w:val="00202838"/>
    <w:rsid w:val="00203103"/>
    <w:rsid w:val="0020324C"/>
    <w:rsid w:val="002034D8"/>
    <w:rsid w:val="00204C98"/>
    <w:rsid w:val="00204E32"/>
    <w:rsid w:val="0020783B"/>
    <w:rsid w:val="00207A7C"/>
    <w:rsid w:val="00207DB7"/>
    <w:rsid w:val="00210B50"/>
    <w:rsid w:val="0021105B"/>
    <w:rsid w:val="0021169D"/>
    <w:rsid w:val="00211D7B"/>
    <w:rsid w:val="00212011"/>
    <w:rsid w:val="00212A35"/>
    <w:rsid w:val="00212D5F"/>
    <w:rsid w:val="00212EA8"/>
    <w:rsid w:val="00215AB2"/>
    <w:rsid w:val="00215F2B"/>
    <w:rsid w:val="00216647"/>
    <w:rsid w:val="00216BA6"/>
    <w:rsid w:val="00216FBE"/>
    <w:rsid w:val="002171A9"/>
    <w:rsid w:val="002173BA"/>
    <w:rsid w:val="00217CE7"/>
    <w:rsid w:val="00217DCC"/>
    <w:rsid w:val="002205AB"/>
    <w:rsid w:val="0022070B"/>
    <w:rsid w:val="002208B1"/>
    <w:rsid w:val="00220CE4"/>
    <w:rsid w:val="0022194D"/>
    <w:rsid w:val="002224B8"/>
    <w:rsid w:val="002226D5"/>
    <w:rsid w:val="0022294D"/>
    <w:rsid w:val="002232B6"/>
    <w:rsid w:val="002240E6"/>
    <w:rsid w:val="002241A3"/>
    <w:rsid w:val="002241E1"/>
    <w:rsid w:val="002246ED"/>
    <w:rsid w:val="002247EE"/>
    <w:rsid w:val="00224BC5"/>
    <w:rsid w:val="00224D49"/>
    <w:rsid w:val="002254DB"/>
    <w:rsid w:val="00225BF0"/>
    <w:rsid w:val="00226E3E"/>
    <w:rsid w:val="002273C5"/>
    <w:rsid w:val="00227903"/>
    <w:rsid w:val="002279D5"/>
    <w:rsid w:val="00230121"/>
    <w:rsid w:val="00230CA7"/>
    <w:rsid w:val="00231492"/>
    <w:rsid w:val="002315C7"/>
    <w:rsid w:val="00231A3A"/>
    <w:rsid w:val="00232221"/>
    <w:rsid w:val="002322FD"/>
    <w:rsid w:val="0023281E"/>
    <w:rsid w:val="00232BAA"/>
    <w:rsid w:val="00233BB6"/>
    <w:rsid w:val="00233E4B"/>
    <w:rsid w:val="00234318"/>
    <w:rsid w:val="002353C4"/>
    <w:rsid w:val="00235968"/>
    <w:rsid w:val="00235D0A"/>
    <w:rsid w:val="00236EA5"/>
    <w:rsid w:val="0024059D"/>
    <w:rsid w:val="002412A4"/>
    <w:rsid w:val="002412E4"/>
    <w:rsid w:val="0024140C"/>
    <w:rsid w:val="00241CC3"/>
    <w:rsid w:val="00241ED4"/>
    <w:rsid w:val="00242587"/>
    <w:rsid w:val="00242AF1"/>
    <w:rsid w:val="00242B42"/>
    <w:rsid w:val="00242FB5"/>
    <w:rsid w:val="00243812"/>
    <w:rsid w:val="0024412E"/>
    <w:rsid w:val="0024514C"/>
    <w:rsid w:val="0024698D"/>
    <w:rsid w:val="00246D20"/>
    <w:rsid w:val="0024722A"/>
    <w:rsid w:val="0024762A"/>
    <w:rsid w:val="002505CA"/>
    <w:rsid w:val="002511C7"/>
    <w:rsid w:val="002515D3"/>
    <w:rsid w:val="00251702"/>
    <w:rsid w:val="00251B5D"/>
    <w:rsid w:val="0025280F"/>
    <w:rsid w:val="00253263"/>
    <w:rsid w:val="0025378B"/>
    <w:rsid w:val="00254554"/>
    <w:rsid w:val="00254B6F"/>
    <w:rsid w:val="0025541E"/>
    <w:rsid w:val="00255A0E"/>
    <w:rsid w:val="002561FD"/>
    <w:rsid w:val="00256A9E"/>
    <w:rsid w:val="0025744F"/>
    <w:rsid w:val="00260282"/>
    <w:rsid w:val="002607B3"/>
    <w:rsid w:val="0026105F"/>
    <w:rsid w:val="0026144A"/>
    <w:rsid w:val="00261932"/>
    <w:rsid w:val="00262D2F"/>
    <w:rsid w:val="00262FBF"/>
    <w:rsid w:val="00263196"/>
    <w:rsid w:val="002636B2"/>
    <w:rsid w:val="0026454F"/>
    <w:rsid w:val="00265318"/>
    <w:rsid w:val="00265685"/>
    <w:rsid w:val="002664E9"/>
    <w:rsid w:val="00266920"/>
    <w:rsid w:val="00266D83"/>
    <w:rsid w:val="00267891"/>
    <w:rsid w:val="002705EB"/>
    <w:rsid w:val="00270D47"/>
    <w:rsid w:val="0027112B"/>
    <w:rsid w:val="002712EE"/>
    <w:rsid w:val="002716EC"/>
    <w:rsid w:val="00271E22"/>
    <w:rsid w:val="00273C1C"/>
    <w:rsid w:val="00273DDD"/>
    <w:rsid w:val="002748AF"/>
    <w:rsid w:val="00274DE3"/>
    <w:rsid w:val="002753D2"/>
    <w:rsid w:val="00275464"/>
    <w:rsid w:val="002758FA"/>
    <w:rsid w:val="00275E28"/>
    <w:rsid w:val="00276149"/>
    <w:rsid w:val="002775D4"/>
    <w:rsid w:val="002802C6"/>
    <w:rsid w:val="00280790"/>
    <w:rsid w:val="00280D35"/>
    <w:rsid w:val="00281123"/>
    <w:rsid w:val="002815C0"/>
    <w:rsid w:val="00281CD4"/>
    <w:rsid w:val="002824A9"/>
    <w:rsid w:val="00283399"/>
    <w:rsid w:val="00283525"/>
    <w:rsid w:val="00283913"/>
    <w:rsid w:val="00283C25"/>
    <w:rsid w:val="00283CEE"/>
    <w:rsid w:val="00285E76"/>
    <w:rsid w:val="00286A99"/>
    <w:rsid w:val="002875BD"/>
    <w:rsid w:val="002878FB"/>
    <w:rsid w:val="00290423"/>
    <w:rsid w:val="002905FD"/>
    <w:rsid w:val="00290804"/>
    <w:rsid w:val="00290868"/>
    <w:rsid w:val="00291191"/>
    <w:rsid w:val="0029189E"/>
    <w:rsid w:val="00291C55"/>
    <w:rsid w:val="00291D0D"/>
    <w:rsid w:val="00291DCB"/>
    <w:rsid w:val="00291DF1"/>
    <w:rsid w:val="00291F3A"/>
    <w:rsid w:val="00292581"/>
    <w:rsid w:val="002930E1"/>
    <w:rsid w:val="0029402D"/>
    <w:rsid w:val="002941CA"/>
    <w:rsid w:val="002945A9"/>
    <w:rsid w:val="00294F2A"/>
    <w:rsid w:val="00295B92"/>
    <w:rsid w:val="00295D9D"/>
    <w:rsid w:val="002966E4"/>
    <w:rsid w:val="00296925"/>
    <w:rsid w:val="002976EE"/>
    <w:rsid w:val="002A01FF"/>
    <w:rsid w:val="002A09C7"/>
    <w:rsid w:val="002A0F06"/>
    <w:rsid w:val="002A0F09"/>
    <w:rsid w:val="002A12D0"/>
    <w:rsid w:val="002A23FE"/>
    <w:rsid w:val="002A2656"/>
    <w:rsid w:val="002A2C8A"/>
    <w:rsid w:val="002A350D"/>
    <w:rsid w:val="002A36FD"/>
    <w:rsid w:val="002A44DE"/>
    <w:rsid w:val="002A48BE"/>
    <w:rsid w:val="002A5332"/>
    <w:rsid w:val="002A541F"/>
    <w:rsid w:val="002A572E"/>
    <w:rsid w:val="002A7CCD"/>
    <w:rsid w:val="002B03F3"/>
    <w:rsid w:val="002B094B"/>
    <w:rsid w:val="002B09EC"/>
    <w:rsid w:val="002B1367"/>
    <w:rsid w:val="002B161F"/>
    <w:rsid w:val="002B28BE"/>
    <w:rsid w:val="002B28D9"/>
    <w:rsid w:val="002B2A5F"/>
    <w:rsid w:val="002B2B1F"/>
    <w:rsid w:val="002B2C1C"/>
    <w:rsid w:val="002B2FA4"/>
    <w:rsid w:val="002B35B2"/>
    <w:rsid w:val="002B39F8"/>
    <w:rsid w:val="002B3B46"/>
    <w:rsid w:val="002B3D80"/>
    <w:rsid w:val="002B4DAA"/>
    <w:rsid w:val="002B58E7"/>
    <w:rsid w:val="002B5D18"/>
    <w:rsid w:val="002B5F72"/>
    <w:rsid w:val="002B6244"/>
    <w:rsid w:val="002B667D"/>
    <w:rsid w:val="002B6A53"/>
    <w:rsid w:val="002B7825"/>
    <w:rsid w:val="002B7B30"/>
    <w:rsid w:val="002B7BDB"/>
    <w:rsid w:val="002B7EA4"/>
    <w:rsid w:val="002C0E9F"/>
    <w:rsid w:val="002C1250"/>
    <w:rsid w:val="002C17A6"/>
    <w:rsid w:val="002C2C86"/>
    <w:rsid w:val="002C35AB"/>
    <w:rsid w:val="002C422B"/>
    <w:rsid w:val="002C4335"/>
    <w:rsid w:val="002C443C"/>
    <w:rsid w:val="002C5935"/>
    <w:rsid w:val="002C5F94"/>
    <w:rsid w:val="002C67B6"/>
    <w:rsid w:val="002C6E87"/>
    <w:rsid w:val="002C773F"/>
    <w:rsid w:val="002C78AB"/>
    <w:rsid w:val="002D0CAE"/>
    <w:rsid w:val="002D1492"/>
    <w:rsid w:val="002D1868"/>
    <w:rsid w:val="002D1D55"/>
    <w:rsid w:val="002D22A5"/>
    <w:rsid w:val="002D24C4"/>
    <w:rsid w:val="002D291E"/>
    <w:rsid w:val="002D2E18"/>
    <w:rsid w:val="002D3422"/>
    <w:rsid w:val="002D41C6"/>
    <w:rsid w:val="002D4BF4"/>
    <w:rsid w:val="002D4D96"/>
    <w:rsid w:val="002D5174"/>
    <w:rsid w:val="002D55B2"/>
    <w:rsid w:val="002D57E6"/>
    <w:rsid w:val="002D5B86"/>
    <w:rsid w:val="002D60E1"/>
    <w:rsid w:val="002D79AD"/>
    <w:rsid w:val="002E01DB"/>
    <w:rsid w:val="002E028D"/>
    <w:rsid w:val="002E05D9"/>
    <w:rsid w:val="002E0B8D"/>
    <w:rsid w:val="002E0E89"/>
    <w:rsid w:val="002E11DC"/>
    <w:rsid w:val="002E166C"/>
    <w:rsid w:val="002E19FC"/>
    <w:rsid w:val="002E2102"/>
    <w:rsid w:val="002E2168"/>
    <w:rsid w:val="002E285D"/>
    <w:rsid w:val="002E2D1F"/>
    <w:rsid w:val="002E3205"/>
    <w:rsid w:val="002E32EE"/>
    <w:rsid w:val="002E3B3B"/>
    <w:rsid w:val="002E3FA8"/>
    <w:rsid w:val="002E44B6"/>
    <w:rsid w:val="002E492A"/>
    <w:rsid w:val="002E4E50"/>
    <w:rsid w:val="002E4FB5"/>
    <w:rsid w:val="002E506A"/>
    <w:rsid w:val="002E5360"/>
    <w:rsid w:val="002E5DCD"/>
    <w:rsid w:val="002E5E45"/>
    <w:rsid w:val="002E692F"/>
    <w:rsid w:val="002E7B54"/>
    <w:rsid w:val="002E7F38"/>
    <w:rsid w:val="002F008F"/>
    <w:rsid w:val="002F038A"/>
    <w:rsid w:val="002F05CD"/>
    <w:rsid w:val="002F10B0"/>
    <w:rsid w:val="002F11B2"/>
    <w:rsid w:val="002F190A"/>
    <w:rsid w:val="002F2665"/>
    <w:rsid w:val="002F2AB8"/>
    <w:rsid w:val="002F3661"/>
    <w:rsid w:val="002F438D"/>
    <w:rsid w:val="002F4978"/>
    <w:rsid w:val="002F67C2"/>
    <w:rsid w:val="002F685D"/>
    <w:rsid w:val="002F69F1"/>
    <w:rsid w:val="002F6C3A"/>
    <w:rsid w:val="002F6CA6"/>
    <w:rsid w:val="002F6F9D"/>
    <w:rsid w:val="002F72D0"/>
    <w:rsid w:val="002F7779"/>
    <w:rsid w:val="002F795F"/>
    <w:rsid w:val="002F7D6F"/>
    <w:rsid w:val="0030004D"/>
    <w:rsid w:val="00300B73"/>
    <w:rsid w:val="003010B1"/>
    <w:rsid w:val="00301526"/>
    <w:rsid w:val="00301688"/>
    <w:rsid w:val="00302C40"/>
    <w:rsid w:val="00302C76"/>
    <w:rsid w:val="00302F3B"/>
    <w:rsid w:val="00302F88"/>
    <w:rsid w:val="00303C8B"/>
    <w:rsid w:val="0030575A"/>
    <w:rsid w:val="003105B4"/>
    <w:rsid w:val="003109D9"/>
    <w:rsid w:val="00311374"/>
    <w:rsid w:val="003124EC"/>
    <w:rsid w:val="003132F5"/>
    <w:rsid w:val="00313D67"/>
    <w:rsid w:val="00314739"/>
    <w:rsid w:val="003151F4"/>
    <w:rsid w:val="00315CB9"/>
    <w:rsid w:val="003163F1"/>
    <w:rsid w:val="0031663E"/>
    <w:rsid w:val="0031681A"/>
    <w:rsid w:val="003169A8"/>
    <w:rsid w:val="00316CBF"/>
    <w:rsid w:val="00317025"/>
    <w:rsid w:val="0031707F"/>
    <w:rsid w:val="0031718C"/>
    <w:rsid w:val="0031729E"/>
    <w:rsid w:val="00317B94"/>
    <w:rsid w:val="00317C1D"/>
    <w:rsid w:val="00317E96"/>
    <w:rsid w:val="00320710"/>
    <w:rsid w:val="00320BFB"/>
    <w:rsid w:val="00320DE0"/>
    <w:rsid w:val="00320EF6"/>
    <w:rsid w:val="0032140D"/>
    <w:rsid w:val="00321A1E"/>
    <w:rsid w:val="00321AED"/>
    <w:rsid w:val="00321CF9"/>
    <w:rsid w:val="00322145"/>
    <w:rsid w:val="0032375A"/>
    <w:rsid w:val="003241E1"/>
    <w:rsid w:val="003242C0"/>
    <w:rsid w:val="003249C1"/>
    <w:rsid w:val="00325235"/>
    <w:rsid w:val="0032561D"/>
    <w:rsid w:val="0032577C"/>
    <w:rsid w:val="003257F4"/>
    <w:rsid w:val="00325810"/>
    <w:rsid w:val="00325BD2"/>
    <w:rsid w:val="00325DD3"/>
    <w:rsid w:val="00326914"/>
    <w:rsid w:val="00327974"/>
    <w:rsid w:val="0033037B"/>
    <w:rsid w:val="00330EDB"/>
    <w:rsid w:val="00331034"/>
    <w:rsid w:val="0033129B"/>
    <w:rsid w:val="003316D0"/>
    <w:rsid w:val="00331A43"/>
    <w:rsid w:val="00331A4E"/>
    <w:rsid w:val="0033269E"/>
    <w:rsid w:val="0033307A"/>
    <w:rsid w:val="00333C5F"/>
    <w:rsid w:val="0033436E"/>
    <w:rsid w:val="0033452E"/>
    <w:rsid w:val="0033478F"/>
    <w:rsid w:val="00334CCF"/>
    <w:rsid w:val="00334E6A"/>
    <w:rsid w:val="00336A5D"/>
    <w:rsid w:val="00336B39"/>
    <w:rsid w:val="00337D6E"/>
    <w:rsid w:val="0034003D"/>
    <w:rsid w:val="003408FD"/>
    <w:rsid w:val="00341309"/>
    <w:rsid w:val="003429A2"/>
    <w:rsid w:val="00342CC7"/>
    <w:rsid w:val="00342F2F"/>
    <w:rsid w:val="003431A2"/>
    <w:rsid w:val="00343D69"/>
    <w:rsid w:val="0034514D"/>
    <w:rsid w:val="003454BF"/>
    <w:rsid w:val="003458C8"/>
    <w:rsid w:val="00345F9F"/>
    <w:rsid w:val="003469A6"/>
    <w:rsid w:val="00346A5D"/>
    <w:rsid w:val="00346F95"/>
    <w:rsid w:val="00347964"/>
    <w:rsid w:val="003502AB"/>
    <w:rsid w:val="003507B1"/>
    <w:rsid w:val="003516A6"/>
    <w:rsid w:val="00351C58"/>
    <w:rsid w:val="00351D32"/>
    <w:rsid w:val="00352EB5"/>
    <w:rsid w:val="00353C51"/>
    <w:rsid w:val="00353EB1"/>
    <w:rsid w:val="00354971"/>
    <w:rsid w:val="00354ADC"/>
    <w:rsid w:val="003563D0"/>
    <w:rsid w:val="0035723C"/>
    <w:rsid w:val="00357726"/>
    <w:rsid w:val="00357B18"/>
    <w:rsid w:val="00360B48"/>
    <w:rsid w:val="00361BCF"/>
    <w:rsid w:val="00361D46"/>
    <w:rsid w:val="0036249C"/>
    <w:rsid w:val="00362A43"/>
    <w:rsid w:val="00362B38"/>
    <w:rsid w:val="00362C76"/>
    <w:rsid w:val="003633F8"/>
    <w:rsid w:val="00363F0B"/>
    <w:rsid w:val="00363FA2"/>
    <w:rsid w:val="0036490A"/>
    <w:rsid w:val="00364C4C"/>
    <w:rsid w:val="00365B6E"/>
    <w:rsid w:val="00366107"/>
    <w:rsid w:val="003663D7"/>
    <w:rsid w:val="00366E7D"/>
    <w:rsid w:val="00367193"/>
    <w:rsid w:val="00367F58"/>
    <w:rsid w:val="0037049A"/>
    <w:rsid w:val="003707D4"/>
    <w:rsid w:val="00370F6C"/>
    <w:rsid w:val="00371291"/>
    <w:rsid w:val="00372422"/>
    <w:rsid w:val="00372460"/>
    <w:rsid w:val="00373144"/>
    <w:rsid w:val="00373A18"/>
    <w:rsid w:val="00373CD5"/>
    <w:rsid w:val="00373E6E"/>
    <w:rsid w:val="0037521D"/>
    <w:rsid w:val="00375600"/>
    <w:rsid w:val="00376209"/>
    <w:rsid w:val="0037624B"/>
    <w:rsid w:val="00376CA9"/>
    <w:rsid w:val="00376D29"/>
    <w:rsid w:val="00377E5E"/>
    <w:rsid w:val="00377F3D"/>
    <w:rsid w:val="00380A57"/>
    <w:rsid w:val="00381403"/>
    <w:rsid w:val="00381E31"/>
    <w:rsid w:val="0038242C"/>
    <w:rsid w:val="00382501"/>
    <w:rsid w:val="0038289D"/>
    <w:rsid w:val="00382B78"/>
    <w:rsid w:val="00382BBD"/>
    <w:rsid w:val="00383583"/>
    <w:rsid w:val="00383C70"/>
    <w:rsid w:val="00383CED"/>
    <w:rsid w:val="003856CB"/>
    <w:rsid w:val="00386100"/>
    <w:rsid w:val="003862F4"/>
    <w:rsid w:val="00386AD3"/>
    <w:rsid w:val="00386DAB"/>
    <w:rsid w:val="00390494"/>
    <w:rsid w:val="0039059E"/>
    <w:rsid w:val="00390960"/>
    <w:rsid w:val="00390DA6"/>
    <w:rsid w:val="0039166B"/>
    <w:rsid w:val="0039174C"/>
    <w:rsid w:val="003917A8"/>
    <w:rsid w:val="00391CBD"/>
    <w:rsid w:val="0039246E"/>
    <w:rsid w:val="00392C27"/>
    <w:rsid w:val="00392DB4"/>
    <w:rsid w:val="003933AF"/>
    <w:rsid w:val="00393AB4"/>
    <w:rsid w:val="00393B78"/>
    <w:rsid w:val="0039405A"/>
    <w:rsid w:val="003942DD"/>
    <w:rsid w:val="00394B79"/>
    <w:rsid w:val="00394DA0"/>
    <w:rsid w:val="003951B8"/>
    <w:rsid w:val="00395305"/>
    <w:rsid w:val="00395938"/>
    <w:rsid w:val="00396434"/>
    <w:rsid w:val="00396741"/>
    <w:rsid w:val="0039684E"/>
    <w:rsid w:val="00396E2E"/>
    <w:rsid w:val="003976AE"/>
    <w:rsid w:val="00397764"/>
    <w:rsid w:val="00397796"/>
    <w:rsid w:val="00397B10"/>
    <w:rsid w:val="00397B91"/>
    <w:rsid w:val="003A047F"/>
    <w:rsid w:val="003A05C3"/>
    <w:rsid w:val="003A1196"/>
    <w:rsid w:val="003A18A9"/>
    <w:rsid w:val="003A1A91"/>
    <w:rsid w:val="003A1E83"/>
    <w:rsid w:val="003A2B06"/>
    <w:rsid w:val="003A2D91"/>
    <w:rsid w:val="003A2FF0"/>
    <w:rsid w:val="003A34BD"/>
    <w:rsid w:val="003A3514"/>
    <w:rsid w:val="003A3575"/>
    <w:rsid w:val="003A3AE5"/>
    <w:rsid w:val="003A3F7F"/>
    <w:rsid w:val="003A4550"/>
    <w:rsid w:val="003A558D"/>
    <w:rsid w:val="003A597B"/>
    <w:rsid w:val="003A5B69"/>
    <w:rsid w:val="003A66EF"/>
    <w:rsid w:val="003A6724"/>
    <w:rsid w:val="003A6A95"/>
    <w:rsid w:val="003A6C5F"/>
    <w:rsid w:val="003A6C6D"/>
    <w:rsid w:val="003A6D55"/>
    <w:rsid w:val="003A75DF"/>
    <w:rsid w:val="003A76FE"/>
    <w:rsid w:val="003A7820"/>
    <w:rsid w:val="003A797D"/>
    <w:rsid w:val="003A7E33"/>
    <w:rsid w:val="003B08D3"/>
    <w:rsid w:val="003B097A"/>
    <w:rsid w:val="003B0CC1"/>
    <w:rsid w:val="003B1162"/>
    <w:rsid w:val="003B1ABA"/>
    <w:rsid w:val="003B1AE6"/>
    <w:rsid w:val="003B1AF2"/>
    <w:rsid w:val="003B217C"/>
    <w:rsid w:val="003B246B"/>
    <w:rsid w:val="003B2827"/>
    <w:rsid w:val="003B33A3"/>
    <w:rsid w:val="003B33C6"/>
    <w:rsid w:val="003B38F7"/>
    <w:rsid w:val="003B4C82"/>
    <w:rsid w:val="003B5C4D"/>
    <w:rsid w:val="003B6556"/>
    <w:rsid w:val="003B6CCA"/>
    <w:rsid w:val="003B6E3B"/>
    <w:rsid w:val="003B73A6"/>
    <w:rsid w:val="003B761B"/>
    <w:rsid w:val="003B774D"/>
    <w:rsid w:val="003B79DC"/>
    <w:rsid w:val="003C00BE"/>
    <w:rsid w:val="003C0152"/>
    <w:rsid w:val="003C0318"/>
    <w:rsid w:val="003C04CE"/>
    <w:rsid w:val="003C05E1"/>
    <w:rsid w:val="003C068C"/>
    <w:rsid w:val="003C093E"/>
    <w:rsid w:val="003C0F24"/>
    <w:rsid w:val="003C16BF"/>
    <w:rsid w:val="003C368F"/>
    <w:rsid w:val="003C40DB"/>
    <w:rsid w:val="003C5074"/>
    <w:rsid w:val="003C53A9"/>
    <w:rsid w:val="003C63BD"/>
    <w:rsid w:val="003C67A3"/>
    <w:rsid w:val="003C6AAC"/>
    <w:rsid w:val="003C718D"/>
    <w:rsid w:val="003C78CB"/>
    <w:rsid w:val="003C7953"/>
    <w:rsid w:val="003C79F3"/>
    <w:rsid w:val="003C7BA5"/>
    <w:rsid w:val="003D02DF"/>
    <w:rsid w:val="003D1D28"/>
    <w:rsid w:val="003D2163"/>
    <w:rsid w:val="003D2E58"/>
    <w:rsid w:val="003D3766"/>
    <w:rsid w:val="003D3915"/>
    <w:rsid w:val="003D3A13"/>
    <w:rsid w:val="003D3E9D"/>
    <w:rsid w:val="003D3F1E"/>
    <w:rsid w:val="003D43A2"/>
    <w:rsid w:val="003D5460"/>
    <w:rsid w:val="003D54CF"/>
    <w:rsid w:val="003D5A2C"/>
    <w:rsid w:val="003D6764"/>
    <w:rsid w:val="003D7D33"/>
    <w:rsid w:val="003E11D6"/>
    <w:rsid w:val="003E2D37"/>
    <w:rsid w:val="003E2EA6"/>
    <w:rsid w:val="003E31C9"/>
    <w:rsid w:val="003E4C01"/>
    <w:rsid w:val="003E4F8D"/>
    <w:rsid w:val="003E6932"/>
    <w:rsid w:val="003E6CA1"/>
    <w:rsid w:val="003F0885"/>
    <w:rsid w:val="003F14EF"/>
    <w:rsid w:val="003F1829"/>
    <w:rsid w:val="003F1C93"/>
    <w:rsid w:val="003F1EDA"/>
    <w:rsid w:val="003F21D5"/>
    <w:rsid w:val="003F2FDD"/>
    <w:rsid w:val="003F3256"/>
    <w:rsid w:val="003F32CB"/>
    <w:rsid w:val="003F35D3"/>
    <w:rsid w:val="003F44FA"/>
    <w:rsid w:val="003F4E24"/>
    <w:rsid w:val="003F511F"/>
    <w:rsid w:val="003F59BB"/>
    <w:rsid w:val="003F5A05"/>
    <w:rsid w:val="003F5ACF"/>
    <w:rsid w:val="003F5DAF"/>
    <w:rsid w:val="003F6F5B"/>
    <w:rsid w:val="004004D9"/>
    <w:rsid w:val="004013DE"/>
    <w:rsid w:val="00401CB7"/>
    <w:rsid w:val="004022E2"/>
    <w:rsid w:val="0040284E"/>
    <w:rsid w:val="004028C0"/>
    <w:rsid w:val="00402DDC"/>
    <w:rsid w:val="00402EFC"/>
    <w:rsid w:val="004035B9"/>
    <w:rsid w:val="004037F6"/>
    <w:rsid w:val="004038DE"/>
    <w:rsid w:val="00403CFD"/>
    <w:rsid w:val="004040D1"/>
    <w:rsid w:val="004048F5"/>
    <w:rsid w:val="0040554A"/>
    <w:rsid w:val="00405781"/>
    <w:rsid w:val="0040634E"/>
    <w:rsid w:val="0040667E"/>
    <w:rsid w:val="00406A56"/>
    <w:rsid w:val="00406A90"/>
    <w:rsid w:val="004070CB"/>
    <w:rsid w:val="0040721B"/>
    <w:rsid w:val="00407DE8"/>
    <w:rsid w:val="0041088F"/>
    <w:rsid w:val="00410FAF"/>
    <w:rsid w:val="004127CC"/>
    <w:rsid w:val="00413024"/>
    <w:rsid w:val="004136F1"/>
    <w:rsid w:val="004136F2"/>
    <w:rsid w:val="00413C00"/>
    <w:rsid w:val="004141E1"/>
    <w:rsid w:val="00414879"/>
    <w:rsid w:val="00414E3C"/>
    <w:rsid w:val="00414F97"/>
    <w:rsid w:val="004151F6"/>
    <w:rsid w:val="00415CE1"/>
    <w:rsid w:val="00415D18"/>
    <w:rsid w:val="004168F4"/>
    <w:rsid w:val="00416AC2"/>
    <w:rsid w:val="00417852"/>
    <w:rsid w:val="00417B01"/>
    <w:rsid w:val="00417C5E"/>
    <w:rsid w:val="00417FF6"/>
    <w:rsid w:val="00420061"/>
    <w:rsid w:val="00420B34"/>
    <w:rsid w:val="00420D99"/>
    <w:rsid w:val="00420F94"/>
    <w:rsid w:val="0042196C"/>
    <w:rsid w:val="00421A62"/>
    <w:rsid w:val="00421D44"/>
    <w:rsid w:val="00421DC2"/>
    <w:rsid w:val="00421F6C"/>
    <w:rsid w:val="00422CE9"/>
    <w:rsid w:val="0042365C"/>
    <w:rsid w:val="00423677"/>
    <w:rsid w:val="00423B08"/>
    <w:rsid w:val="004242F4"/>
    <w:rsid w:val="00424673"/>
    <w:rsid w:val="00425042"/>
    <w:rsid w:val="004250C2"/>
    <w:rsid w:val="0042535D"/>
    <w:rsid w:val="004259A7"/>
    <w:rsid w:val="004260BB"/>
    <w:rsid w:val="0042649B"/>
    <w:rsid w:val="00426966"/>
    <w:rsid w:val="004272CB"/>
    <w:rsid w:val="00430712"/>
    <w:rsid w:val="00430AD8"/>
    <w:rsid w:val="00430B29"/>
    <w:rsid w:val="00430DE1"/>
    <w:rsid w:val="00430FF1"/>
    <w:rsid w:val="00431062"/>
    <w:rsid w:val="00432019"/>
    <w:rsid w:val="00432256"/>
    <w:rsid w:val="0043296B"/>
    <w:rsid w:val="00433939"/>
    <w:rsid w:val="004343FB"/>
    <w:rsid w:val="00434D00"/>
    <w:rsid w:val="00435786"/>
    <w:rsid w:val="00435C35"/>
    <w:rsid w:val="00435EE5"/>
    <w:rsid w:val="00436757"/>
    <w:rsid w:val="0043680E"/>
    <w:rsid w:val="00440594"/>
    <w:rsid w:val="0044083E"/>
    <w:rsid w:val="00440B1A"/>
    <w:rsid w:val="0044119A"/>
    <w:rsid w:val="004412D4"/>
    <w:rsid w:val="00441536"/>
    <w:rsid w:val="0044180B"/>
    <w:rsid w:val="00441F91"/>
    <w:rsid w:val="00442588"/>
    <w:rsid w:val="00442C40"/>
    <w:rsid w:val="004437C5"/>
    <w:rsid w:val="00444706"/>
    <w:rsid w:val="004449B6"/>
    <w:rsid w:val="00444EEE"/>
    <w:rsid w:val="00445A26"/>
    <w:rsid w:val="00445B5F"/>
    <w:rsid w:val="00445E7F"/>
    <w:rsid w:val="00446CA4"/>
    <w:rsid w:val="00447461"/>
    <w:rsid w:val="00447B5C"/>
    <w:rsid w:val="00450D72"/>
    <w:rsid w:val="00450F6C"/>
    <w:rsid w:val="00451679"/>
    <w:rsid w:val="00451DA2"/>
    <w:rsid w:val="0045272E"/>
    <w:rsid w:val="004528D1"/>
    <w:rsid w:val="004529F6"/>
    <w:rsid w:val="00452E75"/>
    <w:rsid w:val="004530C5"/>
    <w:rsid w:val="0045379F"/>
    <w:rsid w:val="004537B7"/>
    <w:rsid w:val="00453E09"/>
    <w:rsid w:val="004544B1"/>
    <w:rsid w:val="00454EBF"/>
    <w:rsid w:val="00455090"/>
    <w:rsid w:val="0045547B"/>
    <w:rsid w:val="004558D6"/>
    <w:rsid w:val="004560A4"/>
    <w:rsid w:val="004567BE"/>
    <w:rsid w:val="0045714E"/>
    <w:rsid w:val="00457C11"/>
    <w:rsid w:val="00457C51"/>
    <w:rsid w:val="00457FB8"/>
    <w:rsid w:val="0046032F"/>
    <w:rsid w:val="004610C3"/>
    <w:rsid w:val="004619C4"/>
    <w:rsid w:val="00461CA1"/>
    <w:rsid w:val="004620CE"/>
    <w:rsid w:val="0046234A"/>
    <w:rsid w:val="00462CAB"/>
    <w:rsid w:val="00462CBA"/>
    <w:rsid w:val="00462CE5"/>
    <w:rsid w:val="00462E1A"/>
    <w:rsid w:val="0046315B"/>
    <w:rsid w:val="00464355"/>
    <w:rsid w:val="004644F5"/>
    <w:rsid w:val="00464EF1"/>
    <w:rsid w:val="00465360"/>
    <w:rsid w:val="004655D9"/>
    <w:rsid w:val="004662A7"/>
    <w:rsid w:val="0046677C"/>
    <w:rsid w:val="0047011A"/>
    <w:rsid w:val="00470265"/>
    <w:rsid w:val="004704DE"/>
    <w:rsid w:val="00470756"/>
    <w:rsid w:val="00470A62"/>
    <w:rsid w:val="0047112C"/>
    <w:rsid w:val="00472243"/>
    <w:rsid w:val="004729F1"/>
    <w:rsid w:val="00472C37"/>
    <w:rsid w:val="0047398B"/>
    <w:rsid w:val="00473ADF"/>
    <w:rsid w:val="00474287"/>
    <w:rsid w:val="00474444"/>
    <w:rsid w:val="004745BD"/>
    <w:rsid w:val="004748AA"/>
    <w:rsid w:val="00474F57"/>
    <w:rsid w:val="00476334"/>
    <w:rsid w:val="00476E51"/>
    <w:rsid w:val="004777A4"/>
    <w:rsid w:val="004777ED"/>
    <w:rsid w:val="0047792F"/>
    <w:rsid w:val="00477A9C"/>
    <w:rsid w:val="00480C46"/>
    <w:rsid w:val="00482B80"/>
    <w:rsid w:val="00482CF5"/>
    <w:rsid w:val="00483010"/>
    <w:rsid w:val="00483307"/>
    <w:rsid w:val="004843D5"/>
    <w:rsid w:val="00484868"/>
    <w:rsid w:val="00484BF9"/>
    <w:rsid w:val="004852EC"/>
    <w:rsid w:val="00485599"/>
    <w:rsid w:val="00485EAB"/>
    <w:rsid w:val="0048631B"/>
    <w:rsid w:val="00486B8D"/>
    <w:rsid w:val="00486F34"/>
    <w:rsid w:val="00487D1E"/>
    <w:rsid w:val="0049073E"/>
    <w:rsid w:val="00490B99"/>
    <w:rsid w:val="004912FE"/>
    <w:rsid w:val="00491463"/>
    <w:rsid w:val="00493650"/>
    <w:rsid w:val="00493AFF"/>
    <w:rsid w:val="00493BDB"/>
    <w:rsid w:val="004947EA"/>
    <w:rsid w:val="0049483B"/>
    <w:rsid w:val="00494A55"/>
    <w:rsid w:val="00494A77"/>
    <w:rsid w:val="0049547B"/>
    <w:rsid w:val="00495482"/>
    <w:rsid w:val="00495CA2"/>
    <w:rsid w:val="00495FC1"/>
    <w:rsid w:val="0049623F"/>
    <w:rsid w:val="00496263"/>
    <w:rsid w:val="004A0FD6"/>
    <w:rsid w:val="004A1857"/>
    <w:rsid w:val="004A2082"/>
    <w:rsid w:val="004A2130"/>
    <w:rsid w:val="004A3366"/>
    <w:rsid w:val="004A3A40"/>
    <w:rsid w:val="004A3C51"/>
    <w:rsid w:val="004A3DCF"/>
    <w:rsid w:val="004A471C"/>
    <w:rsid w:val="004A562A"/>
    <w:rsid w:val="004A5BB7"/>
    <w:rsid w:val="004A5ED3"/>
    <w:rsid w:val="004A5EF1"/>
    <w:rsid w:val="004A7383"/>
    <w:rsid w:val="004A7A67"/>
    <w:rsid w:val="004A7ACC"/>
    <w:rsid w:val="004B0399"/>
    <w:rsid w:val="004B17D4"/>
    <w:rsid w:val="004B196E"/>
    <w:rsid w:val="004B2544"/>
    <w:rsid w:val="004B32C5"/>
    <w:rsid w:val="004B3414"/>
    <w:rsid w:val="004B3B86"/>
    <w:rsid w:val="004B43F3"/>
    <w:rsid w:val="004B4402"/>
    <w:rsid w:val="004B4706"/>
    <w:rsid w:val="004B4731"/>
    <w:rsid w:val="004B4A63"/>
    <w:rsid w:val="004B4C40"/>
    <w:rsid w:val="004B4F05"/>
    <w:rsid w:val="004B5221"/>
    <w:rsid w:val="004B5F9A"/>
    <w:rsid w:val="004B6279"/>
    <w:rsid w:val="004B683B"/>
    <w:rsid w:val="004B6BA3"/>
    <w:rsid w:val="004B6D5F"/>
    <w:rsid w:val="004B7137"/>
    <w:rsid w:val="004B7DDF"/>
    <w:rsid w:val="004C09B8"/>
    <w:rsid w:val="004C0D97"/>
    <w:rsid w:val="004C0F70"/>
    <w:rsid w:val="004C1771"/>
    <w:rsid w:val="004C1A56"/>
    <w:rsid w:val="004C1F6F"/>
    <w:rsid w:val="004C208C"/>
    <w:rsid w:val="004C299F"/>
    <w:rsid w:val="004C2F1A"/>
    <w:rsid w:val="004C30F9"/>
    <w:rsid w:val="004C3645"/>
    <w:rsid w:val="004C3C25"/>
    <w:rsid w:val="004C3DF3"/>
    <w:rsid w:val="004C4499"/>
    <w:rsid w:val="004C4C5C"/>
    <w:rsid w:val="004C4E70"/>
    <w:rsid w:val="004C5B4A"/>
    <w:rsid w:val="004C63CB"/>
    <w:rsid w:val="004C6531"/>
    <w:rsid w:val="004C6658"/>
    <w:rsid w:val="004C67DC"/>
    <w:rsid w:val="004C6932"/>
    <w:rsid w:val="004D066D"/>
    <w:rsid w:val="004D0CE5"/>
    <w:rsid w:val="004D1E57"/>
    <w:rsid w:val="004D1F34"/>
    <w:rsid w:val="004D1F37"/>
    <w:rsid w:val="004D2EF1"/>
    <w:rsid w:val="004D377E"/>
    <w:rsid w:val="004D37BF"/>
    <w:rsid w:val="004D3D15"/>
    <w:rsid w:val="004D4149"/>
    <w:rsid w:val="004D4401"/>
    <w:rsid w:val="004D4B16"/>
    <w:rsid w:val="004D4C38"/>
    <w:rsid w:val="004D53B3"/>
    <w:rsid w:val="004D5652"/>
    <w:rsid w:val="004D61E2"/>
    <w:rsid w:val="004D65F1"/>
    <w:rsid w:val="004D67AD"/>
    <w:rsid w:val="004D6F75"/>
    <w:rsid w:val="004D769C"/>
    <w:rsid w:val="004D7745"/>
    <w:rsid w:val="004D783D"/>
    <w:rsid w:val="004D7A2F"/>
    <w:rsid w:val="004D7DF3"/>
    <w:rsid w:val="004E02C9"/>
    <w:rsid w:val="004E0429"/>
    <w:rsid w:val="004E0662"/>
    <w:rsid w:val="004E0C2D"/>
    <w:rsid w:val="004E126C"/>
    <w:rsid w:val="004E13FD"/>
    <w:rsid w:val="004E1631"/>
    <w:rsid w:val="004E1E14"/>
    <w:rsid w:val="004E2E00"/>
    <w:rsid w:val="004E2FAF"/>
    <w:rsid w:val="004E33F6"/>
    <w:rsid w:val="004E36CB"/>
    <w:rsid w:val="004E39A8"/>
    <w:rsid w:val="004E42E9"/>
    <w:rsid w:val="004E58EF"/>
    <w:rsid w:val="004E5CDD"/>
    <w:rsid w:val="004E6AC0"/>
    <w:rsid w:val="004E6AC9"/>
    <w:rsid w:val="004E6DA5"/>
    <w:rsid w:val="004F0ED1"/>
    <w:rsid w:val="004F254E"/>
    <w:rsid w:val="004F27F5"/>
    <w:rsid w:val="004F2D5B"/>
    <w:rsid w:val="004F2E81"/>
    <w:rsid w:val="004F3375"/>
    <w:rsid w:val="004F39BF"/>
    <w:rsid w:val="004F4086"/>
    <w:rsid w:val="004F419B"/>
    <w:rsid w:val="004F467C"/>
    <w:rsid w:val="004F53C4"/>
    <w:rsid w:val="004F5C1B"/>
    <w:rsid w:val="004F5F7F"/>
    <w:rsid w:val="004F60C3"/>
    <w:rsid w:val="004F6232"/>
    <w:rsid w:val="004F6A56"/>
    <w:rsid w:val="004F6C48"/>
    <w:rsid w:val="004F76AF"/>
    <w:rsid w:val="004F7ECD"/>
    <w:rsid w:val="00500244"/>
    <w:rsid w:val="00500E2E"/>
    <w:rsid w:val="00501847"/>
    <w:rsid w:val="005026E8"/>
    <w:rsid w:val="00503AFA"/>
    <w:rsid w:val="00503ECC"/>
    <w:rsid w:val="00504CD5"/>
    <w:rsid w:val="005052E1"/>
    <w:rsid w:val="00505735"/>
    <w:rsid w:val="00505821"/>
    <w:rsid w:val="00505C33"/>
    <w:rsid w:val="00505FCE"/>
    <w:rsid w:val="005066EC"/>
    <w:rsid w:val="00506769"/>
    <w:rsid w:val="00506C0F"/>
    <w:rsid w:val="00506F76"/>
    <w:rsid w:val="00507A1C"/>
    <w:rsid w:val="00507B81"/>
    <w:rsid w:val="0051083D"/>
    <w:rsid w:val="005119B8"/>
    <w:rsid w:val="00511D86"/>
    <w:rsid w:val="00512573"/>
    <w:rsid w:val="00512B05"/>
    <w:rsid w:val="00513133"/>
    <w:rsid w:val="0051334A"/>
    <w:rsid w:val="00514A55"/>
    <w:rsid w:val="00515E75"/>
    <w:rsid w:val="00516D9F"/>
    <w:rsid w:val="00517331"/>
    <w:rsid w:val="00517AE3"/>
    <w:rsid w:val="00520490"/>
    <w:rsid w:val="00520504"/>
    <w:rsid w:val="00520C75"/>
    <w:rsid w:val="00520DF5"/>
    <w:rsid w:val="00520FF6"/>
    <w:rsid w:val="00521608"/>
    <w:rsid w:val="00522607"/>
    <w:rsid w:val="00522EE0"/>
    <w:rsid w:val="005232AB"/>
    <w:rsid w:val="005235B5"/>
    <w:rsid w:val="00523791"/>
    <w:rsid w:val="005254FA"/>
    <w:rsid w:val="00525CAA"/>
    <w:rsid w:val="00525F35"/>
    <w:rsid w:val="00526EFF"/>
    <w:rsid w:val="00527175"/>
    <w:rsid w:val="0052726A"/>
    <w:rsid w:val="00527D32"/>
    <w:rsid w:val="00530505"/>
    <w:rsid w:val="005308B2"/>
    <w:rsid w:val="00530B58"/>
    <w:rsid w:val="00530F4D"/>
    <w:rsid w:val="005310BA"/>
    <w:rsid w:val="005312B4"/>
    <w:rsid w:val="005335D1"/>
    <w:rsid w:val="00533615"/>
    <w:rsid w:val="00533F21"/>
    <w:rsid w:val="0053411E"/>
    <w:rsid w:val="00535716"/>
    <w:rsid w:val="0053591E"/>
    <w:rsid w:val="00535EC8"/>
    <w:rsid w:val="00536769"/>
    <w:rsid w:val="005367EF"/>
    <w:rsid w:val="00536B81"/>
    <w:rsid w:val="00537C24"/>
    <w:rsid w:val="00540B05"/>
    <w:rsid w:val="005416C2"/>
    <w:rsid w:val="0054194F"/>
    <w:rsid w:val="0054274A"/>
    <w:rsid w:val="00542772"/>
    <w:rsid w:val="00543E57"/>
    <w:rsid w:val="00544B0B"/>
    <w:rsid w:val="00545290"/>
    <w:rsid w:val="005453AD"/>
    <w:rsid w:val="005455B7"/>
    <w:rsid w:val="005455D4"/>
    <w:rsid w:val="005457AB"/>
    <w:rsid w:val="005458BC"/>
    <w:rsid w:val="0054597F"/>
    <w:rsid w:val="00545D70"/>
    <w:rsid w:val="0054628D"/>
    <w:rsid w:val="00546C6A"/>
    <w:rsid w:val="00547688"/>
    <w:rsid w:val="005507DD"/>
    <w:rsid w:val="005507EC"/>
    <w:rsid w:val="00550D9D"/>
    <w:rsid w:val="00551D2B"/>
    <w:rsid w:val="00552763"/>
    <w:rsid w:val="0055306F"/>
    <w:rsid w:val="0055336C"/>
    <w:rsid w:val="00553464"/>
    <w:rsid w:val="005535A5"/>
    <w:rsid w:val="00553D83"/>
    <w:rsid w:val="00554416"/>
    <w:rsid w:val="00554F5C"/>
    <w:rsid w:val="00555048"/>
    <w:rsid w:val="0055508B"/>
    <w:rsid w:val="0055632E"/>
    <w:rsid w:val="005564D4"/>
    <w:rsid w:val="00556F80"/>
    <w:rsid w:val="00557458"/>
    <w:rsid w:val="00557F59"/>
    <w:rsid w:val="0056004D"/>
    <w:rsid w:val="0056047F"/>
    <w:rsid w:val="0056078C"/>
    <w:rsid w:val="005610BF"/>
    <w:rsid w:val="00561F41"/>
    <w:rsid w:val="00562915"/>
    <w:rsid w:val="00562E8D"/>
    <w:rsid w:val="005640F0"/>
    <w:rsid w:val="005643B2"/>
    <w:rsid w:val="005643C6"/>
    <w:rsid w:val="005645BB"/>
    <w:rsid w:val="005645CB"/>
    <w:rsid w:val="00564A27"/>
    <w:rsid w:val="00564C67"/>
    <w:rsid w:val="00564DAD"/>
    <w:rsid w:val="00565586"/>
    <w:rsid w:val="005657C7"/>
    <w:rsid w:val="00566656"/>
    <w:rsid w:val="00567156"/>
    <w:rsid w:val="005671F2"/>
    <w:rsid w:val="005677B4"/>
    <w:rsid w:val="005701EA"/>
    <w:rsid w:val="005704C3"/>
    <w:rsid w:val="00570514"/>
    <w:rsid w:val="005711C1"/>
    <w:rsid w:val="00571F9A"/>
    <w:rsid w:val="005720E6"/>
    <w:rsid w:val="005738A7"/>
    <w:rsid w:val="00573AAF"/>
    <w:rsid w:val="0057454C"/>
    <w:rsid w:val="00574555"/>
    <w:rsid w:val="00574692"/>
    <w:rsid w:val="00574BA5"/>
    <w:rsid w:val="00575066"/>
    <w:rsid w:val="00575E24"/>
    <w:rsid w:val="005768FB"/>
    <w:rsid w:val="005771A9"/>
    <w:rsid w:val="005773E6"/>
    <w:rsid w:val="00577750"/>
    <w:rsid w:val="00577F3D"/>
    <w:rsid w:val="0058020A"/>
    <w:rsid w:val="005804CE"/>
    <w:rsid w:val="00580CA9"/>
    <w:rsid w:val="00581C48"/>
    <w:rsid w:val="00581D44"/>
    <w:rsid w:val="00581EE9"/>
    <w:rsid w:val="0058204F"/>
    <w:rsid w:val="00582734"/>
    <w:rsid w:val="00582C87"/>
    <w:rsid w:val="00585CE0"/>
    <w:rsid w:val="005861F9"/>
    <w:rsid w:val="005864B8"/>
    <w:rsid w:val="00587048"/>
    <w:rsid w:val="00587B1A"/>
    <w:rsid w:val="00587EA0"/>
    <w:rsid w:val="00590722"/>
    <w:rsid w:val="00590E14"/>
    <w:rsid w:val="005912C3"/>
    <w:rsid w:val="005922E9"/>
    <w:rsid w:val="005923EE"/>
    <w:rsid w:val="00592EAF"/>
    <w:rsid w:val="005942BB"/>
    <w:rsid w:val="00595B2C"/>
    <w:rsid w:val="00595B6D"/>
    <w:rsid w:val="00595E5B"/>
    <w:rsid w:val="00596560"/>
    <w:rsid w:val="00596E6D"/>
    <w:rsid w:val="00597D61"/>
    <w:rsid w:val="00597F83"/>
    <w:rsid w:val="005A1F32"/>
    <w:rsid w:val="005A2652"/>
    <w:rsid w:val="005A2874"/>
    <w:rsid w:val="005A2BB7"/>
    <w:rsid w:val="005A3656"/>
    <w:rsid w:val="005A3950"/>
    <w:rsid w:val="005A42C7"/>
    <w:rsid w:val="005A549A"/>
    <w:rsid w:val="005A5C7A"/>
    <w:rsid w:val="005A792B"/>
    <w:rsid w:val="005A79A2"/>
    <w:rsid w:val="005A7AAB"/>
    <w:rsid w:val="005B05EE"/>
    <w:rsid w:val="005B07D4"/>
    <w:rsid w:val="005B1104"/>
    <w:rsid w:val="005B15C2"/>
    <w:rsid w:val="005B1EAB"/>
    <w:rsid w:val="005B20A4"/>
    <w:rsid w:val="005B2379"/>
    <w:rsid w:val="005B29AB"/>
    <w:rsid w:val="005B2A18"/>
    <w:rsid w:val="005B2D46"/>
    <w:rsid w:val="005B2DD9"/>
    <w:rsid w:val="005B2FCA"/>
    <w:rsid w:val="005B30AA"/>
    <w:rsid w:val="005B3419"/>
    <w:rsid w:val="005B37B0"/>
    <w:rsid w:val="005B3B15"/>
    <w:rsid w:val="005B4423"/>
    <w:rsid w:val="005B4884"/>
    <w:rsid w:val="005B4B97"/>
    <w:rsid w:val="005B511B"/>
    <w:rsid w:val="005B57FF"/>
    <w:rsid w:val="005B5CCB"/>
    <w:rsid w:val="005B5F3D"/>
    <w:rsid w:val="005B6892"/>
    <w:rsid w:val="005B6D82"/>
    <w:rsid w:val="005B7A45"/>
    <w:rsid w:val="005B7A88"/>
    <w:rsid w:val="005C0602"/>
    <w:rsid w:val="005C07DD"/>
    <w:rsid w:val="005C0F9D"/>
    <w:rsid w:val="005C1E3F"/>
    <w:rsid w:val="005C20C9"/>
    <w:rsid w:val="005C22F6"/>
    <w:rsid w:val="005C287D"/>
    <w:rsid w:val="005C2C1A"/>
    <w:rsid w:val="005C32C6"/>
    <w:rsid w:val="005C3518"/>
    <w:rsid w:val="005C3846"/>
    <w:rsid w:val="005C3A9D"/>
    <w:rsid w:val="005C3BE9"/>
    <w:rsid w:val="005C40FE"/>
    <w:rsid w:val="005C4372"/>
    <w:rsid w:val="005C48C3"/>
    <w:rsid w:val="005C48DC"/>
    <w:rsid w:val="005C5413"/>
    <w:rsid w:val="005C566A"/>
    <w:rsid w:val="005C5987"/>
    <w:rsid w:val="005C5E46"/>
    <w:rsid w:val="005C61AF"/>
    <w:rsid w:val="005C6738"/>
    <w:rsid w:val="005C6C72"/>
    <w:rsid w:val="005D0009"/>
    <w:rsid w:val="005D0707"/>
    <w:rsid w:val="005D24C4"/>
    <w:rsid w:val="005D2643"/>
    <w:rsid w:val="005D322C"/>
    <w:rsid w:val="005D496D"/>
    <w:rsid w:val="005D4A0C"/>
    <w:rsid w:val="005D4E4F"/>
    <w:rsid w:val="005D5108"/>
    <w:rsid w:val="005D570E"/>
    <w:rsid w:val="005D5ACC"/>
    <w:rsid w:val="005D5C5C"/>
    <w:rsid w:val="005D770F"/>
    <w:rsid w:val="005D78DB"/>
    <w:rsid w:val="005D7A31"/>
    <w:rsid w:val="005D7EDF"/>
    <w:rsid w:val="005E0477"/>
    <w:rsid w:val="005E1008"/>
    <w:rsid w:val="005E1139"/>
    <w:rsid w:val="005E19B2"/>
    <w:rsid w:val="005E19E3"/>
    <w:rsid w:val="005E212F"/>
    <w:rsid w:val="005E213C"/>
    <w:rsid w:val="005E2417"/>
    <w:rsid w:val="005E31B0"/>
    <w:rsid w:val="005E424E"/>
    <w:rsid w:val="005E434C"/>
    <w:rsid w:val="005E43A0"/>
    <w:rsid w:val="005E5405"/>
    <w:rsid w:val="005E667D"/>
    <w:rsid w:val="005E6C91"/>
    <w:rsid w:val="005E7061"/>
    <w:rsid w:val="005E74E4"/>
    <w:rsid w:val="005F0160"/>
    <w:rsid w:val="005F0B4B"/>
    <w:rsid w:val="005F1AB0"/>
    <w:rsid w:val="005F3309"/>
    <w:rsid w:val="005F35BE"/>
    <w:rsid w:val="005F3BED"/>
    <w:rsid w:val="005F3F0E"/>
    <w:rsid w:val="005F412E"/>
    <w:rsid w:val="005F4440"/>
    <w:rsid w:val="005F49ED"/>
    <w:rsid w:val="005F50DF"/>
    <w:rsid w:val="005F57AA"/>
    <w:rsid w:val="005F593D"/>
    <w:rsid w:val="005F5BEE"/>
    <w:rsid w:val="005F5CCF"/>
    <w:rsid w:val="005F6793"/>
    <w:rsid w:val="005F6B74"/>
    <w:rsid w:val="005F7E2F"/>
    <w:rsid w:val="00600058"/>
    <w:rsid w:val="006007B0"/>
    <w:rsid w:val="00600ADE"/>
    <w:rsid w:val="006018AB"/>
    <w:rsid w:val="00601B46"/>
    <w:rsid w:val="00602547"/>
    <w:rsid w:val="00602D48"/>
    <w:rsid w:val="00602E41"/>
    <w:rsid w:val="00603F3F"/>
    <w:rsid w:val="00603FA8"/>
    <w:rsid w:val="0060402F"/>
    <w:rsid w:val="00604AD6"/>
    <w:rsid w:val="00605E5E"/>
    <w:rsid w:val="00606463"/>
    <w:rsid w:val="006079B9"/>
    <w:rsid w:val="00607E8E"/>
    <w:rsid w:val="006103E9"/>
    <w:rsid w:val="00610C13"/>
    <w:rsid w:val="00610EAE"/>
    <w:rsid w:val="00610FD8"/>
    <w:rsid w:val="00611F9F"/>
    <w:rsid w:val="00612008"/>
    <w:rsid w:val="00612357"/>
    <w:rsid w:val="006123E5"/>
    <w:rsid w:val="00612526"/>
    <w:rsid w:val="00612AAF"/>
    <w:rsid w:val="00613EDF"/>
    <w:rsid w:val="006154D1"/>
    <w:rsid w:val="00615666"/>
    <w:rsid w:val="006156F5"/>
    <w:rsid w:val="00615D22"/>
    <w:rsid w:val="00615E79"/>
    <w:rsid w:val="00616CDA"/>
    <w:rsid w:val="0061745B"/>
    <w:rsid w:val="0061749E"/>
    <w:rsid w:val="00617D4C"/>
    <w:rsid w:val="006204F7"/>
    <w:rsid w:val="00620A6E"/>
    <w:rsid w:val="00620E6E"/>
    <w:rsid w:val="00620FA9"/>
    <w:rsid w:val="006223ED"/>
    <w:rsid w:val="00622B5C"/>
    <w:rsid w:val="0062316B"/>
    <w:rsid w:val="00623231"/>
    <w:rsid w:val="00623329"/>
    <w:rsid w:val="006239B9"/>
    <w:rsid w:val="00623D1B"/>
    <w:rsid w:val="00624940"/>
    <w:rsid w:val="006267C0"/>
    <w:rsid w:val="00626989"/>
    <w:rsid w:val="00626AE9"/>
    <w:rsid w:val="00626E34"/>
    <w:rsid w:val="00627502"/>
    <w:rsid w:val="0062757C"/>
    <w:rsid w:val="006278BF"/>
    <w:rsid w:val="00627BE3"/>
    <w:rsid w:val="006304B1"/>
    <w:rsid w:val="00630F29"/>
    <w:rsid w:val="00631626"/>
    <w:rsid w:val="0063173F"/>
    <w:rsid w:val="00631760"/>
    <w:rsid w:val="00631CBB"/>
    <w:rsid w:val="00632744"/>
    <w:rsid w:val="0063279E"/>
    <w:rsid w:val="00632AEB"/>
    <w:rsid w:val="00633309"/>
    <w:rsid w:val="0063390B"/>
    <w:rsid w:val="00634CBE"/>
    <w:rsid w:val="00634E85"/>
    <w:rsid w:val="00634F7C"/>
    <w:rsid w:val="006351FB"/>
    <w:rsid w:val="00635804"/>
    <w:rsid w:val="00635CB5"/>
    <w:rsid w:val="00636BAC"/>
    <w:rsid w:val="00636E37"/>
    <w:rsid w:val="00637031"/>
    <w:rsid w:val="00637775"/>
    <w:rsid w:val="00637912"/>
    <w:rsid w:val="00637F8E"/>
    <w:rsid w:val="00640896"/>
    <w:rsid w:val="00640C1D"/>
    <w:rsid w:val="00640FDE"/>
    <w:rsid w:val="00641CF2"/>
    <w:rsid w:val="00642457"/>
    <w:rsid w:val="0064255D"/>
    <w:rsid w:val="006427EE"/>
    <w:rsid w:val="006429A8"/>
    <w:rsid w:val="00642E81"/>
    <w:rsid w:val="00643368"/>
    <w:rsid w:val="006437D8"/>
    <w:rsid w:val="00644118"/>
    <w:rsid w:val="006445E4"/>
    <w:rsid w:val="00644E18"/>
    <w:rsid w:val="00645328"/>
    <w:rsid w:val="006454FC"/>
    <w:rsid w:val="006456B6"/>
    <w:rsid w:val="00646226"/>
    <w:rsid w:val="0064657F"/>
    <w:rsid w:val="006476A9"/>
    <w:rsid w:val="00647B03"/>
    <w:rsid w:val="00647D58"/>
    <w:rsid w:val="00647E39"/>
    <w:rsid w:val="00647EDA"/>
    <w:rsid w:val="00650056"/>
    <w:rsid w:val="00651880"/>
    <w:rsid w:val="00651C65"/>
    <w:rsid w:val="00653575"/>
    <w:rsid w:val="00654213"/>
    <w:rsid w:val="0065484E"/>
    <w:rsid w:val="006552D1"/>
    <w:rsid w:val="0065532D"/>
    <w:rsid w:val="00655446"/>
    <w:rsid w:val="00655631"/>
    <w:rsid w:val="0065591F"/>
    <w:rsid w:val="0065610F"/>
    <w:rsid w:val="006563ED"/>
    <w:rsid w:val="0065653C"/>
    <w:rsid w:val="00656DDA"/>
    <w:rsid w:val="006577B8"/>
    <w:rsid w:val="006579CA"/>
    <w:rsid w:val="00660009"/>
    <w:rsid w:val="0066007D"/>
    <w:rsid w:val="00660C29"/>
    <w:rsid w:val="00660E9A"/>
    <w:rsid w:val="00660FBE"/>
    <w:rsid w:val="00661767"/>
    <w:rsid w:val="0066185C"/>
    <w:rsid w:val="00661994"/>
    <w:rsid w:val="00662221"/>
    <w:rsid w:val="006627CA"/>
    <w:rsid w:val="00662884"/>
    <w:rsid w:val="00663174"/>
    <w:rsid w:val="006631FF"/>
    <w:rsid w:val="0066416D"/>
    <w:rsid w:val="006645D4"/>
    <w:rsid w:val="006646F8"/>
    <w:rsid w:val="0066496A"/>
    <w:rsid w:val="00664ADB"/>
    <w:rsid w:val="006650A0"/>
    <w:rsid w:val="00665E27"/>
    <w:rsid w:val="00666562"/>
    <w:rsid w:val="006666BB"/>
    <w:rsid w:val="00666E06"/>
    <w:rsid w:val="00666E28"/>
    <w:rsid w:val="006676F1"/>
    <w:rsid w:val="006678A2"/>
    <w:rsid w:val="00667FFB"/>
    <w:rsid w:val="006700F8"/>
    <w:rsid w:val="00671904"/>
    <w:rsid w:val="006720BE"/>
    <w:rsid w:val="00672EA8"/>
    <w:rsid w:val="006736C2"/>
    <w:rsid w:val="0067394D"/>
    <w:rsid w:val="006741D3"/>
    <w:rsid w:val="0067493C"/>
    <w:rsid w:val="006749F0"/>
    <w:rsid w:val="00674BDB"/>
    <w:rsid w:val="00675898"/>
    <w:rsid w:val="0067608A"/>
    <w:rsid w:val="00676928"/>
    <w:rsid w:val="00676F1F"/>
    <w:rsid w:val="00677690"/>
    <w:rsid w:val="006779F8"/>
    <w:rsid w:val="0068039D"/>
    <w:rsid w:val="0068079B"/>
    <w:rsid w:val="00680E65"/>
    <w:rsid w:val="00680FBF"/>
    <w:rsid w:val="006810C1"/>
    <w:rsid w:val="00681F12"/>
    <w:rsid w:val="00682175"/>
    <w:rsid w:val="006823EF"/>
    <w:rsid w:val="006827CF"/>
    <w:rsid w:val="006836B2"/>
    <w:rsid w:val="00684B48"/>
    <w:rsid w:val="00685D29"/>
    <w:rsid w:val="006863D5"/>
    <w:rsid w:val="0068720C"/>
    <w:rsid w:val="006872EB"/>
    <w:rsid w:val="006916F2"/>
    <w:rsid w:val="00691D2A"/>
    <w:rsid w:val="00692331"/>
    <w:rsid w:val="0069279C"/>
    <w:rsid w:val="00692FCF"/>
    <w:rsid w:val="006939C4"/>
    <w:rsid w:val="006940C4"/>
    <w:rsid w:val="00694698"/>
    <w:rsid w:val="006946AA"/>
    <w:rsid w:val="00694E1A"/>
    <w:rsid w:val="00694EA2"/>
    <w:rsid w:val="00694F2B"/>
    <w:rsid w:val="00695734"/>
    <w:rsid w:val="00695D79"/>
    <w:rsid w:val="006960AD"/>
    <w:rsid w:val="0069642E"/>
    <w:rsid w:val="006965DD"/>
    <w:rsid w:val="0069743A"/>
    <w:rsid w:val="006975DA"/>
    <w:rsid w:val="006A010E"/>
    <w:rsid w:val="006A0431"/>
    <w:rsid w:val="006A0728"/>
    <w:rsid w:val="006A074F"/>
    <w:rsid w:val="006A1045"/>
    <w:rsid w:val="006A1704"/>
    <w:rsid w:val="006A178B"/>
    <w:rsid w:val="006A2893"/>
    <w:rsid w:val="006A3783"/>
    <w:rsid w:val="006A4148"/>
    <w:rsid w:val="006A424C"/>
    <w:rsid w:val="006A4A85"/>
    <w:rsid w:val="006A4DC7"/>
    <w:rsid w:val="006A4E89"/>
    <w:rsid w:val="006A5E4B"/>
    <w:rsid w:val="006A632D"/>
    <w:rsid w:val="006A643D"/>
    <w:rsid w:val="006A66F7"/>
    <w:rsid w:val="006A6958"/>
    <w:rsid w:val="006B041F"/>
    <w:rsid w:val="006B0E50"/>
    <w:rsid w:val="006B1128"/>
    <w:rsid w:val="006B143A"/>
    <w:rsid w:val="006B1586"/>
    <w:rsid w:val="006B185C"/>
    <w:rsid w:val="006B1FC0"/>
    <w:rsid w:val="006B2310"/>
    <w:rsid w:val="006B2DB9"/>
    <w:rsid w:val="006B3D9F"/>
    <w:rsid w:val="006B43E1"/>
    <w:rsid w:val="006B4856"/>
    <w:rsid w:val="006B491B"/>
    <w:rsid w:val="006B5350"/>
    <w:rsid w:val="006B5486"/>
    <w:rsid w:val="006B5496"/>
    <w:rsid w:val="006B54A2"/>
    <w:rsid w:val="006B5828"/>
    <w:rsid w:val="006B58C7"/>
    <w:rsid w:val="006B5ECA"/>
    <w:rsid w:val="006B63CE"/>
    <w:rsid w:val="006C044E"/>
    <w:rsid w:val="006C0B65"/>
    <w:rsid w:val="006C1028"/>
    <w:rsid w:val="006C14D9"/>
    <w:rsid w:val="006C14F1"/>
    <w:rsid w:val="006C1AF2"/>
    <w:rsid w:val="006C2016"/>
    <w:rsid w:val="006C2362"/>
    <w:rsid w:val="006C4440"/>
    <w:rsid w:val="006C482F"/>
    <w:rsid w:val="006C4E68"/>
    <w:rsid w:val="006C4FF3"/>
    <w:rsid w:val="006C514E"/>
    <w:rsid w:val="006C526B"/>
    <w:rsid w:val="006C64AB"/>
    <w:rsid w:val="006C686A"/>
    <w:rsid w:val="006C6A7E"/>
    <w:rsid w:val="006C6CD0"/>
    <w:rsid w:val="006C7883"/>
    <w:rsid w:val="006C7A63"/>
    <w:rsid w:val="006C7E88"/>
    <w:rsid w:val="006D01DD"/>
    <w:rsid w:val="006D0CF2"/>
    <w:rsid w:val="006D119E"/>
    <w:rsid w:val="006D14DC"/>
    <w:rsid w:val="006D18E8"/>
    <w:rsid w:val="006D2156"/>
    <w:rsid w:val="006D2DE5"/>
    <w:rsid w:val="006D2ECA"/>
    <w:rsid w:val="006D33B6"/>
    <w:rsid w:val="006D4171"/>
    <w:rsid w:val="006D43A8"/>
    <w:rsid w:val="006D4E02"/>
    <w:rsid w:val="006D51A2"/>
    <w:rsid w:val="006D5B3E"/>
    <w:rsid w:val="006D621F"/>
    <w:rsid w:val="006D634C"/>
    <w:rsid w:val="006D7D89"/>
    <w:rsid w:val="006D7E45"/>
    <w:rsid w:val="006E1C7B"/>
    <w:rsid w:val="006E20EF"/>
    <w:rsid w:val="006E272A"/>
    <w:rsid w:val="006E37AE"/>
    <w:rsid w:val="006E3F8F"/>
    <w:rsid w:val="006E409D"/>
    <w:rsid w:val="006E43E7"/>
    <w:rsid w:val="006E524A"/>
    <w:rsid w:val="006E552C"/>
    <w:rsid w:val="006E5970"/>
    <w:rsid w:val="006E60AC"/>
    <w:rsid w:val="006E77D8"/>
    <w:rsid w:val="006E782B"/>
    <w:rsid w:val="006E7CAC"/>
    <w:rsid w:val="006E7DAD"/>
    <w:rsid w:val="006E7ED2"/>
    <w:rsid w:val="006F056D"/>
    <w:rsid w:val="006F07B2"/>
    <w:rsid w:val="006F0B8B"/>
    <w:rsid w:val="006F11BB"/>
    <w:rsid w:val="006F148A"/>
    <w:rsid w:val="006F1860"/>
    <w:rsid w:val="006F1889"/>
    <w:rsid w:val="006F193A"/>
    <w:rsid w:val="006F1CAB"/>
    <w:rsid w:val="006F25B5"/>
    <w:rsid w:val="006F293F"/>
    <w:rsid w:val="006F2B9B"/>
    <w:rsid w:val="006F3ACE"/>
    <w:rsid w:val="006F417C"/>
    <w:rsid w:val="006F4402"/>
    <w:rsid w:val="006F4B5A"/>
    <w:rsid w:val="006F4ED0"/>
    <w:rsid w:val="006F56A2"/>
    <w:rsid w:val="006F6262"/>
    <w:rsid w:val="006F64F4"/>
    <w:rsid w:val="006F6E1D"/>
    <w:rsid w:val="006F7946"/>
    <w:rsid w:val="006F7E31"/>
    <w:rsid w:val="00700285"/>
    <w:rsid w:val="007012D1"/>
    <w:rsid w:val="00701AF8"/>
    <w:rsid w:val="007020B9"/>
    <w:rsid w:val="0070210F"/>
    <w:rsid w:val="007021E5"/>
    <w:rsid w:val="00702D34"/>
    <w:rsid w:val="00703716"/>
    <w:rsid w:val="00703988"/>
    <w:rsid w:val="00703CBE"/>
    <w:rsid w:val="007049A1"/>
    <w:rsid w:val="007057C7"/>
    <w:rsid w:val="00705A1B"/>
    <w:rsid w:val="00705F6C"/>
    <w:rsid w:val="00707E43"/>
    <w:rsid w:val="00710594"/>
    <w:rsid w:val="007109CE"/>
    <w:rsid w:val="00710D55"/>
    <w:rsid w:val="00710E24"/>
    <w:rsid w:val="00710E40"/>
    <w:rsid w:val="00711101"/>
    <w:rsid w:val="00712067"/>
    <w:rsid w:val="007133EE"/>
    <w:rsid w:val="00713E03"/>
    <w:rsid w:val="00714405"/>
    <w:rsid w:val="007145BE"/>
    <w:rsid w:val="00714A21"/>
    <w:rsid w:val="00714B12"/>
    <w:rsid w:val="00714FC2"/>
    <w:rsid w:val="00715366"/>
    <w:rsid w:val="007160DF"/>
    <w:rsid w:val="00716689"/>
    <w:rsid w:val="007170C9"/>
    <w:rsid w:val="0071714F"/>
    <w:rsid w:val="0071779E"/>
    <w:rsid w:val="0072126F"/>
    <w:rsid w:val="00721538"/>
    <w:rsid w:val="007223FB"/>
    <w:rsid w:val="00722D8A"/>
    <w:rsid w:val="00722E84"/>
    <w:rsid w:val="0072336F"/>
    <w:rsid w:val="0072337E"/>
    <w:rsid w:val="007234EA"/>
    <w:rsid w:val="00723993"/>
    <w:rsid w:val="00723A86"/>
    <w:rsid w:val="00723DE0"/>
    <w:rsid w:val="0072494E"/>
    <w:rsid w:val="00724C38"/>
    <w:rsid w:val="00724D82"/>
    <w:rsid w:val="00724EDF"/>
    <w:rsid w:val="00725843"/>
    <w:rsid w:val="007259D9"/>
    <w:rsid w:val="00725B4D"/>
    <w:rsid w:val="0072649B"/>
    <w:rsid w:val="00726565"/>
    <w:rsid w:val="00726B2E"/>
    <w:rsid w:val="00727293"/>
    <w:rsid w:val="00730508"/>
    <w:rsid w:val="0073109A"/>
    <w:rsid w:val="00731712"/>
    <w:rsid w:val="00731EE3"/>
    <w:rsid w:val="0073230E"/>
    <w:rsid w:val="0073275B"/>
    <w:rsid w:val="00732C7F"/>
    <w:rsid w:val="007330BC"/>
    <w:rsid w:val="007332A0"/>
    <w:rsid w:val="00734872"/>
    <w:rsid w:val="00735377"/>
    <w:rsid w:val="0073598B"/>
    <w:rsid w:val="00736A69"/>
    <w:rsid w:val="00737188"/>
    <w:rsid w:val="007378E7"/>
    <w:rsid w:val="00737C66"/>
    <w:rsid w:val="00740DE2"/>
    <w:rsid w:val="007417CC"/>
    <w:rsid w:val="00741899"/>
    <w:rsid w:val="00741DF5"/>
    <w:rsid w:val="00741F01"/>
    <w:rsid w:val="00742220"/>
    <w:rsid w:val="00742373"/>
    <w:rsid w:val="0074277B"/>
    <w:rsid w:val="007433E1"/>
    <w:rsid w:val="00744AC0"/>
    <w:rsid w:val="00746541"/>
    <w:rsid w:val="00746F0C"/>
    <w:rsid w:val="007471D8"/>
    <w:rsid w:val="0075046E"/>
    <w:rsid w:val="007505F7"/>
    <w:rsid w:val="00751C60"/>
    <w:rsid w:val="00751ED4"/>
    <w:rsid w:val="00752743"/>
    <w:rsid w:val="007528D3"/>
    <w:rsid w:val="007537D1"/>
    <w:rsid w:val="00753AD8"/>
    <w:rsid w:val="007542DD"/>
    <w:rsid w:val="0075480A"/>
    <w:rsid w:val="007550A9"/>
    <w:rsid w:val="00756734"/>
    <w:rsid w:val="00756F71"/>
    <w:rsid w:val="00757727"/>
    <w:rsid w:val="00757AF4"/>
    <w:rsid w:val="00757BD5"/>
    <w:rsid w:val="00757C5A"/>
    <w:rsid w:val="007612F4"/>
    <w:rsid w:val="00761352"/>
    <w:rsid w:val="007629C5"/>
    <w:rsid w:val="00762AF2"/>
    <w:rsid w:val="00762C43"/>
    <w:rsid w:val="00763659"/>
    <w:rsid w:val="00763AFF"/>
    <w:rsid w:val="00763D98"/>
    <w:rsid w:val="007640B2"/>
    <w:rsid w:val="00764137"/>
    <w:rsid w:val="00764502"/>
    <w:rsid w:val="00764B34"/>
    <w:rsid w:val="00765E35"/>
    <w:rsid w:val="00765E69"/>
    <w:rsid w:val="00765EBA"/>
    <w:rsid w:val="007702A5"/>
    <w:rsid w:val="007704B4"/>
    <w:rsid w:val="007708D1"/>
    <w:rsid w:val="007712FE"/>
    <w:rsid w:val="00771490"/>
    <w:rsid w:val="00771620"/>
    <w:rsid w:val="00771A3D"/>
    <w:rsid w:val="00771DCD"/>
    <w:rsid w:val="007723C4"/>
    <w:rsid w:val="007725BF"/>
    <w:rsid w:val="00773001"/>
    <w:rsid w:val="00774210"/>
    <w:rsid w:val="00774F5F"/>
    <w:rsid w:val="00774FC4"/>
    <w:rsid w:val="0077537C"/>
    <w:rsid w:val="00775FD5"/>
    <w:rsid w:val="007765EB"/>
    <w:rsid w:val="007768BB"/>
    <w:rsid w:val="00777F54"/>
    <w:rsid w:val="0078001C"/>
    <w:rsid w:val="0078044D"/>
    <w:rsid w:val="00780A61"/>
    <w:rsid w:val="00780E8E"/>
    <w:rsid w:val="00780FCE"/>
    <w:rsid w:val="0078106F"/>
    <w:rsid w:val="00781823"/>
    <w:rsid w:val="00781B56"/>
    <w:rsid w:val="00782101"/>
    <w:rsid w:val="007821DC"/>
    <w:rsid w:val="007834B4"/>
    <w:rsid w:val="00783759"/>
    <w:rsid w:val="00783D7D"/>
    <w:rsid w:val="00783DA8"/>
    <w:rsid w:val="007843C1"/>
    <w:rsid w:val="0078468B"/>
    <w:rsid w:val="0078488F"/>
    <w:rsid w:val="0078523B"/>
    <w:rsid w:val="00785B1E"/>
    <w:rsid w:val="00785EFB"/>
    <w:rsid w:val="00786161"/>
    <w:rsid w:val="007879E5"/>
    <w:rsid w:val="00787A20"/>
    <w:rsid w:val="007903FE"/>
    <w:rsid w:val="0079105C"/>
    <w:rsid w:val="007916AF"/>
    <w:rsid w:val="007918D6"/>
    <w:rsid w:val="00791B50"/>
    <w:rsid w:val="00791B81"/>
    <w:rsid w:val="00791C1B"/>
    <w:rsid w:val="00792197"/>
    <w:rsid w:val="007927F7"/>
    <w:rsid w:val="007928DF"/>
    <w:rsid w:val="0079343E"/>
    <w:rsid w:val="007943FE"/>
    <w:rsid w:val="00794596"/>
    <w:rsid w:val="00794E64"/>
    <w:rsid w:val="00794F32"/>
    <w:rsid w:val="0079514B"/>
    <w:rsid w:val="0079564E"/>
    <w:rsid w:val="00795990"/>
    <w:rsid w:val="00796511"/>
    <w:rsid w:val="00796A58"/>
    <w:rsid w:val="0079775F"/>
    <w:rsid w:val="00797EB4"/>
    <w:rsid w:val="007A007E"/>
    <w:rsid w:val="007A023E"/>
    <w:rsid w:val="007A0262"/>
    <w:rsid w:val="007A03D4"/>
    <w:rsid w:val="007A115B"/>
    <w:rsid w:val="007A1171"/>
    <w:rsid w:val="007A127C"/>
    <w:rsid w:val="007A13BC"/>
    <w:rsid w:val="007A1535"/>
    <w:rsid w:val="007A15C0"/>
    <w:rsid w:val="007A28DA"/>
    <w:rsid w:val="007A2B97"/>
    <w:rsid w:val="007A3930"/>
    <w:rsid w:val="007A42C4"/>
    <w:rsid w:val="007A46D7"/>
    <w:rsid w:val="007A4CF7"/>
    <w:rsid w:val="007A54E9"/>
    <w:rsid w:val="007A5809"/>
    <w:rsid w:val="007A5F4C"/>
    <w:rsid w:val="007A6616"/>
    <w:rsid w:val="007A6EEB"/>
    <w:rsid w:val="007A70BA"/>
    <w:rsid w:val="007A75C8"/>
    <w:rsid w:val="007A7C9C"/>
    <w:rsid w:val="007B03E0"/>
    <w:rsid w:val="007B0725"/>
    <w:rsid w:val="007B0D2E"/>
    <w:rsid w:val="007B0E52"/>
    <w:rsid w:val="007B1C3E"/>
    <w:rsid w:val="007B2090"/>
    <w:rsid w:val="007B209F"/>
    <w:rsid w:val="007B2178"/>
    <w:rsid w:val="007B2B17"/>
    <w:rsid w:val="007B2C04"/>
    <w:rsid w:val="007B2D36"/>
    <w:rsid w:val="007B2E98"/>
    <w:rsid w:val="007B38B9"/>
    <w:rsid w:val="007B3CFB"/>
    <w:rsid w:val="007B426F"/>
    <w:rsid w:val="007B4622"/>
    <w:rsid w:val="007B46E1"/>
    <w:rsid w:val="007B5560"/>
    <w:rsid w:val="007B5656"/>
    <w:rsid w:val="007B5E24"/>
    <w:rsid w:val="007B63D2"/>
    <w:rsid w:val="007B664A"/>
    <w:rsid w:val="007B6DD9"/>
    <w:rsid w:val="007B7C5D"/>
    <w:rsid w:val="007C0891"/>
    <w:rsid w:val="007C0E04"/>
    <w:rsid w:val="007C119F"/>
    <w:rsid w:val="007C20E4"/>
    <w:rsid w:val="007C250F"/>
    <w:rsid w:val="007C3F87"/>
    <w:rsid w:val="007C40C0"/>
    <w:rsid w:val="007C41A5"/>
    <w:rsid w:val="007C537D"/>
    <w:rsid w:val="007C5625"/>
    <w:rsid w:val="007C56BD"/>
    <w:rsid w:val="007C6C6E"/>
    <w:rsid w:val="007C7677"/>
    <w:rsid w:val="007C7A61"/>
    <w:rsid w:val="007C7AF3"/>
    <w:rsid w:val="007D00C7"/>
    <w:rsid w:val="007D1540"/>
    <w:rsid w:val="007D2132"/>
    <w:rsid w:val="007D32C2"/>
    <w:rsid w:val="007D368C"/>
    <w:rsid w:val="007D37D6"/>
    <w:rsid w:val="007D5AA2"/>
    <w:rsid w:val="007D5BCD"/>
    <w:rsid w:val="007D5DAF"/>
    <w:rsid w:val="007D5EC3"/>
    <w:rsid w:val="007D5EC9"/>
    <w:rsid w:val="007D66B5"/>
    <w:rsid w:val="007D6928"/>
    <w:rsid w:val="007D6B18"/>
    <w:rsid w:val="007D71DB"/>
    <w:rsid w:val="007D7531"/>
    <w:rsid w:val="007D775E"/>
    <w:rsid w:val="007E056F"/>
    <w:rsid w:val="007E0D15"/>
    <w:rsid w:val="007E166C"/>
    <w:rsid w:val="007E19BC"/>
    <w:rsid w:val="007E1A3B"/>
    <w:rsid w:val="007E1BDD"/>
    <w:rsid w:val="007E2485"/>
    <w:rsid w:val="007E2B23"/>
    <w:rsid w:val="007E2B9A"/>
    <w:rsid w:val="007E2C31"/>
    <w:rsid w:val="007E2FC7"/>
    <w:rsid w:val="007E35C5"/>
    <w:rsid w:val="007E3AF8"/>
    <w:rsid w:val="007E4B85"/>
    <w:rsid w:val="007E54EB"/>
    <w:rsid w:val="007E5C7D"/>
    <w:rsid w:val="007E5D0D"/>
    <w:rsid w:val="007E6593"/>
    <w:rsid w:val="007E795F"/>
    <w:rsid w:val="007E7C66"/>
    <w:rsid w:val="007F0EE4"/>
    <w:rsid w:val="007F10F9"/>
    <w:rsid w:val="007F14A5"/>
    <w:rsid w:val="007F2A78"/>
    <w:rsid w:val="007F2F7D"/>
    <w:rsid w:val="007F30EA"/>
    <w:rsid w:val="007F36C4"/>
    <w:rsid w:val="007F55DB"/>
    <w:rsid w:val="007F5BC4"/>
    <w:rsid w:val="007F5F8F"/>
    <w:rsid w:val="007F66B3"/>
    <w:rsid w:val="007F70A5"/>
    <w:rsid w:val="007F7EFB"/>
    <w:rsid w:val="00801FAD"/>
    <w:rsid w:val="00802FA3"/>
    <w:rsid w:val="00803369"/>
    <w:rsid w:val="00803644"/>
    <w:rsid w:val="00803BEB"/>
    <w:rsid w:val="0080430D"/>
    <w:rsid w:val="00804B62"/>
    <w:rsid w:val="0080574E"/>
    <w:rsid w:val="008058F0"/>
    <w:rsid w:val="00805DA8"/>
    <w:rsid w:val="00805F2B"/>
    <w:rsid w:val="00805F66"/>
    <w:rsid w:val="008067A9"/>
    <w:rsid w:val="00806A47"/>
    <w:rsid w:val="00806F0A"/>
    <w:rsid w:val="00807048"/>
    <w:rsid w:val="00810770"/>
    <w:rsid w:val="00810785"/>
    <w:rsid w:val="00810B46"/>
    <w:rsid w:val="00811512"/>
    <w:rsid w:val="00811913"/>
    <w:rsid w:val="00811F2A"/>
    <w:rsid w:val="008120E8"/>
    <w:rsid w:val="0081224B"/>
    <w:rsid w:val="00812723"/>
    <w:rsid w:val="00812AD1"/>
    <w:rsid w:val="008138DA"/>
    <w:rsid w:val="008148C8"/>
    <w:rsid w:val="0081532A"/>
    <w:rsid w:val="00816F4C"/>
    <w:rsid w:val="008172BF"/>
    <w:rsid w:val="008173CE"/>
    <w:rsid w:val="00817EDE"/>
    <w:rsid w:val="00820028"/>
    <w:rsid w:val="00822983"/>
    <w:rsid w:val="00822ABF"/>
    <w:rsid w:val="008231B1"/>
    <w:rsid w:val="0082377C"/>
    <w:rsid w:val="00823AA9"/>
    <w:rsid w:val="00824358"/>
    <w:rsid w:val="00824635"/>
    <w:rsid w:val="00824B23"/>
    <w:rsid w:val="00824D8A"/>
    <w:rsid w:val="00825AE7"/>
    <w:rsid w:val="00827B09"/>
    <w:rsid w:val="00827DEF"/>
    <w:rsid w:val="00830016"/>
    <w:rsid w:val="0083024B"/>
    <w:rsid w:val="008302D9"/>
    <w:rsid w:val="00830F56"/>
    <w:rsid w:val="00830F7D"/>
    <w:rsid w:val="0083123A"/>
    <w:rsid w:val="0083193F"/>
    <w:rsid w:val="00831B1D"/>
    <w:rsid w:val="00831BD6"/>
    <w:rsid w:val="00831C16"/>
    <w:rsid w:val="00831E89"/>
    <w:rsid w:val="0083210E"/>
    <w:rsid w:val="00832767"/>
    <w:rsid w:val="00832AB6"/>
    <w:rsid w:val="00833565"/>
    <w:rsid w:val="00833A85"/>
    <w:rsid w:val="0083628E"/>
    <w:rsid w:val="00836472"/>
    <w:rsid w:val="00836649"/>
    <w:rsid w:val="00836945"/>
    <w:rsid w:val="00836EDA"/>
    <w:rsid w:val="00837038"/>
    <w:rsid w:val="008375DB"/>
    <w:rsid w:val="008376C9"/>
    <w:rsid w:val="008377CA"/>
    <w:rsid w:val="008378A8"/>
    <w:rsid w:val="00837C87"/>
    <w:rsid w:val="0084066C"/>
    <w:rsid w:val="00840805"/>
    <w:rsid w:val="00840AE2"/>
    <w:rsid w:val="0084178F"/>
    <w:rsid w:val="00842642"/>
    <w:rsid w:val="00842876"/>
    <w:rsid w:val="00842DC6"/>
    <w:rsid w:val="008434FD"/>
    <w:rsid w:val="00843F60"/>
    <w:rsid w:val="00844648"/>
    <w:rsid w:val="0084564B"/>
    <w:rsid w:val="00845D7A"/>
    <w:rsid w:val="0084684D"/>
    <w:rsid w:val="00846A56"/>
    <w:rsid w:val="00847E54"/>
    <w:rsid w:val="00847F31"/>
    <w:rsid w:val="008505B4"/>
    <w:rsid w:val="00852046"/>
    <w:rsid w:val="00852237"/>
    <w:rsid w:val="00852A93"/>
    <w:rsid w:val="00852D6F"/>
    <w:rsid w:val="0085365E"/>
    <w:rsid w:val="00853A59"/>
    <w:rsid w:val="00854030"/>
    <w:rsid w:val="00854627"/>
    <w:rsid w:val="00854922"/>
    <w:rsid w:val="00854FEC"/>
    <w:rsid w:val="008552C0"/>
    <w:rsid w:val="008556F6"/>
    <w:rsid w:val="00855873"/>
    <w:rsid w:val="00855A86"/>
    <w:rsid w:val="00855DC1"/>
    <w:rsid w:val="00856481"/>
    <w:rsid w:val="00856909"/>
    <w:rsid w:val="0085757B"/>
    <w:rsid w:val="00857A3D"/>
    <w:rsid w:val="00857C43"/>
    <w:rsid w:val="00860846"/>
    <w:rsid w:val="00861047"/>
    <w:rsid w:val="0086105F"/>
    <w:rsid w:val="008619BD"/>
    <w:rsid w:val="0086272D"/>
    <w:rsid w:val="00863E4D"/>
    <w:rsid w:val="00866355"/>
    <w:rsid w:val="0086647B"/>
    <w:rsid w:val="00866C89"/>
    <w:rsid w:val="00867BDD"/>
    <w:rsid w:val="008704D9"/>
    <w:rsid w:val="008705E1"/>
    <w:rsid w:val="0087063B"/>
    <w:rsid w:val="00871030"/>
    <w:rsid w:val="00871111"/>
    <w:rsid w:val="0087133A"/>
    <w:rsid w:val="00871705"/>
    <w:rsid w:val="008718FF"/>
    <w:rsid w:val="008719DF"/>
    <w:rsid w:val="008726F9"/>
    <w:rsid w:val="00872AB6"/>
    <w:rsid w:val="00872E3F"/>
    <w:rsid w:val="00873531"/>
    <w:rsid w:val="0087382A"/>
    <w:rsid w:val="00874636"/>
    <w:rsid w:val="00874838"/>
    <w:rsid w:val="00874B13"/>
    <w:rsid w:val="00874F29"/>
    <w:rsid w:val="00874F91"/>
    <w:rsid w:val="00875115"/>
    <w:rsid w:val="008753B6"/>
    <w:rsid w:val="00875653"/>
    <w:rsid w:val="0087586F"/>
    <w:rsid w:val="0087622F"/>
    <w:rsid w:val="00877791"/>
    <w:rsid w:val="00877C40"/>
    <w:rsid w:val="00877F05"/>
    <w:rsid w:val="00880B70"/>
    <w:rsid w:val="0088102D"/>
    <w:rsid w:val="00881F49"/>
    <w:rsid w:val="0088283E"/>
    <w:rsid w:val="00882E5E"/>
    <w:rsid w:val="00883501"/>
    <w:rsid w:val="008838AA"/>
    <w:rsid w:val="00883D5C"/>
    <w:rsid w:val="0088405B"/>
    <w:rsid w:val="008841D9"/>
    <w:rsid w:val="00884351"/>
    <w:rsid w:val="00884781"/>
    <w:rsid w:val="00884BD8"/>
    <w:rsid w:val="008873C7"/>
    <w:rsid w:val="00887717"/>
    <w:rsid w:val="00887819"/>
    <w:rsid w:val="00887A04"/>
    <w:rsid w:val="00887AC6"/>
    <w:rsid w:val="00887EB7"/>
    <w:rsid w:val="0089007A"/>
    <w:rsid w:val="00890133"/>
    <w:rsid w:val="008903A6"/>
    <w:rsid w:val="008909F4"/>
    <w:rsid w:val="0089113B"/>
    <w:rsid w:val="008913FC"/>
    <w:rsid w:val="00891989"/>
    <w:rsid w:val="00891B0C"/>
    <w:rsid w:val="00893522"/>
    <w:rsid w:val="0089392B"/>
    <w:rsid w:val="008939CF"/>
    <w:rsid w:val="008941ED"/>
    <w:rsid w:val="008943C4"/>
    <w:rsid w:val="00894866"/>
    <w:rsid w:val="008950FE"/>
    <w:rsid w:val="0089566B"/>
    <w:rsid w:val="00895CF7"/>
    <w:rsid w:val="00895EF8"/>
    <w:rsid w:val="00896089"/>
    <w:rsid w:val="0089640E"/>
    <w:rsid w:val="008966B6"/>
    <w:rsid w:val="00896AD1"/>
    <w:rsid w:val="0089739C"/>
    <w:rsid w:val="008A023F"/>
    <w:rsid w:val="008A027B"/>
    <w:rsid w:val="008A0C91"/>
    <w:rsid w:val="008A1030"/>
    <w:rsid w:val="008A234C"/>
    <w:rsid w:val="008A2861"/>
    <w:rsid w:val="008A2D57"/>
    <w:rsid w:val="008A376D"/>
    <w:rsid w:val="008A37C3"/>
    <w:rsid w:val="008A3AB7"/>
    <w:rsid w:val="008A404D"/>
    <w:rsid w:val="008A40C4"/>
    <w:rsid w:val="008A41E5"/>
    <w:rsid w:val="008A4354"/>
    <w:rsid w:val="008A4ECA"/>
    <w:rsid w:val="008A5660"/>
    <w:rsid w:val="008A5FCD"/>
    <w:rsid w:val="008A6907"/>
    <w:rsid w:val="008A7B96"/>
    <w:rsid w:val="008B09E1"/>
    <w:rsid w:val="008B0C17"/>
    <w:rsid w:val="008B13EA"/>
    <w:rsid w:val="008B14F4"/>
    <w:rsid w:val="008B21C9"/>
    <w:rsid w:val="008B249F"/>
    <w:rsid w:val="008B27CE"/>
    <w:rsid w:val="008B3157"/>
    <w:rsid w:val="008B317E"/>
    <w:rsid w:val="008B3FF4"/>
    <w:rsid w:val="008B429E"/>
    <w:rsid w:val="008B5BAE"/>
    <w:rsid w:val="008B6097"/>
    <w:rsid w:val="008B64B7"/>
    <w:rsid w:val="008B65ED"/>
    <w:rsid w:val="008B6835"/>
    <w:rsid w:val="008B6A8B"/>
    <w:rsid w:val="008B75D5"/>
    <w:rsid w:val="008B76FA"/>
    <w:rsid w:val="008B7A5E"/>
    <w:rsid w:val="008B7B45"/>
    <w:rsid w:val="008B7EE0"/>
    <w:rsid w:val="008C0404"/>
    <w:rsid w:val="008C0801"/>
    <w:rsid w:val="008C0838"/>
    <w:rsid w:val="008C0E2E"/>
    <w:rsid w:val="008C0EAB"/>
    <w:rsid w:val="008C1044"/>
    <w:rsid w:val="008C1901"/>
    <w:rsid w:val="008C1951"/>
    <w:rsid w:val="008C19CE"/>
    <w:rsid w:val="008C1BC4"/>
    <w:rsid w:val="008C1E48"/>
    <w:rsid w:val="008C2D7E"/>
    <w:rsid w:val="008C31FC"/>
    <w:rsid w:val="008C3674"/>
    <w:rsid w:val="008C3D20"/>
    <w:rsid w:val="008C4166"/>
    <w:rsid w:val="008C496A"/>
    <w:rsid w:val="008C5369"/>
    <w:rsid w:val="008C5F13"/>
    <w:rsid w:val="008C6393"/>
    <w:rsid w:val="008C6958"/>
    <w:rsid w:val="008C6E36"/>
    <w:rsid w:val="008C6EEB"/>
    <w:rsid w:val="008C71F1"/>
    <w:rsid w:val="008C77BF"/>
    <w:rsid w:val="008C7B66"/>
    <w:rsid w:val="008C7D17"/>
    <w:rsid w:val="008D0789"/>
    <w:rsid w:val="008D12FC"/>
    <w:rsid w:val="008D175D"/>
    <w:rsid w:val="008D1C4B"/>
    <w:rsid w:val="008D28B1"/>
    <w:rsid w:val="008D2B30"/>
    <w:rsid w:val="008D444C"/>
    <w:rsid w:val="008D4BD3"/>
    <w:rsid w:val="008D5032"/>
    <w:rsid w:val="008D52A9"/>
    <w:rsid w:val="008D6083"/>
    <w:rsid w:val="008D6394"/>
    <w:rsid w:val="008D6C8C"/>
    <w:rsid w:val="008D6FCF"/>
    <w:rsid w:val="008D7585"/>
    <w:rsid w:val="008D770E"/>
    <w:rsid w:val="008D7EE4"/>
    <w:rsid w:val="008E1A21"/>
    <w:rsid w:val="008E1EFD"/>
    <w:rsid w:val="008E2911"/>
    <w:rsid w:val="008E37B4"/>
    <w:rsid w:val="008E3927"/>
    <w:rsid w:val="008E40DB"/>
    <w:rsid w:val="008E4B4F"/>
    <w:rsid w:val="008E4D58"/>
    <w:rsid w:val="008E5184"/>
    <w:rsid w:val="008E52FE"/>
    <w:rsid w:val="008E53C2"/>
    <w:rsid w:val="008E5504"/>
    <w:rsid w:val="008E5774"/>
    <w:rsid w:val="008E5A32"/>
    <w:rsid w:val="008E5CFC"/>
    <w:rsid w:val="008E5DA3"/>
    <w:rsid w:val="008E689C"/>
    <w:rsid w:val="008E795F"/>
    <w:rsid w:val="008E7E07"/>
    <w:rsid w:val="008F0360"/>
    <w:rsid w:val="008F0626"/>
    <w:rsid w:val="008F0694"/>
    <w:rsid w:val="008F0C8D"/>
    <w:rsid w:val="008F1028"/>
    <w:rsid w:val="008F1052"/>
    <w:rsid w:val="008F1835"/>
    <w:rsid w:val="008F2962"/>
    <w:rsid w:val="008F3796"/>
    <w:rsid w:val="008F44D9"/>
    <w:rsid w:val="008F48BE"/>
    <w:rsid w:val="008F4FE2"/>
    <w:rsid w:val="008F6176"/>
    <w:rsid w:val="008F6875"/>
    <w:rsid w:val="008F6E49"/>
    <w:rsid w:val="008F7070"/>
    <w:rsid w:val="008F70E2"/>
    <w:rsid w:val="008F7D19"/>
    <w:rsid w:val="00900143"/>
    <w:rsid w:val="009006F7"/>
    <w:rsid w:val="00900789"/>
    <w:rsid w:val="00900BEF"/>
    <w:rsid w:val="00900E75"/>
    <w:rsid w:val="009018C4"/>
    <w:rsid w:val="0090194D"/>
    <w:rsid w:val="0090252A"/>
    <w:rsid w:val="00902633"/>
    <w:rsid w:val="00902C28"/>
    <w:rsid w:val="009037FB"/>
    <w:rsid w:val="00904092"/>
    <w:rsid w:val="00904889"/>
    <w:rsid w:val="00904A59"/>
    <w:rsid w:val="009059FC"/>
    <w:rsid w:val="0090660E"/>
    <w:rsid w:val="0090695F"/>
    <w:rsid w:val="00906FB8"/>
    <w:rsid w:val="009072B6"/>
    <w:rsid w:val="00907632"/>
    <w:rsid w:val="00907960"/>
    <w:rsid w:val="009117D3"/>
    <w:rsid w:val="00911D80"/>
    <w:rsid w:val="00912AB9"/>
    <w:rsid w:val="009138DF"/>
    <w:rsid w:val="00913A11"/>
    <w:rsid w:val="00913B0D"/>
    <w:rsid w:val="00914B3E"/>
    <w:rsid w:val="00914D2F"/>
    <w:rsid w:val="00914E3D"/>
    <w:rsid w:val="00915A2B"/>
    <w:rsid w:val="00915F93"/>
    <w:rsid w:val="00916097"/>
    <w:rsid w:val="00916881"/>
    <w:rsid w:val="00916ED8"/>
    <w:rsid w:val="00917048"/>
    <w:rsid w:val="009174F7"/>
    <w:rsid w:val="00917761"/>
    <w:rsid w:val="00917E24"/>
    <w:rsid w:val="00920DC8"/>
    <w:rsid w:val="00921A64"/>
    <w:rsid w:val="00921DE3"/>
    <w:rsid w:val="009222E4"/>
    <w:rsid w:val="0092247A"/>
    <w:rsid w:val="0092273C"/>
    <w:rsid w:val="00923ACF"/>
    <w:rsid w:val="00923CB4"/>
    <w:rsid w:val="00924217"/>
    <w:rsid w:val="009250E0"/>
    <w:rsid w:val="00925215"/>
    <w:rsid w:val="0092532A"/>
    <w:rsid w:val="0092550B"/>
    <w:rsid w:val="00925706"/>
    <w:rsid w:val="009264B6"/>
    <w:rsid w:val="009264E8"/>
    <w:rsid w:val="0092697A"/>
    <w:rsid w:val="00927B40"/>
    <w:rsid w:val="00927E45"/>
    <w:rsid w:val="0093062F"/>
    <w:rsid w:val="009310EB"/>
    <w:rsid w:val="00931BD7"/>
    <w:rsid w:val="009323D6"/>
    <w:rsid w:val="00932C38"/>
    <w:rsid w:val="009335B1"/>
    <w:rsid w:val="00933B4D"/>
    <w:rsid w:val="00933CD8"/>
    <w:rsid w:val="00933CEB"/>
    <w:rsid w:val="00933D5C"/>
    <w:rsid w:val="00933E78"/>
    <w:rsid w:val="00933ED8"/>
    <w:rsid w:val="00934113"/>
    <w:rsid w:val="009343F2"/>
    <w:rsid w:val="009344B9"/>
    <w:rsid w:val="00934AF9"/>
    <w:rsid w:val="00935480"/>
    <w:rsid w:val="00935669"/>
    <w:rsid w:val="00935EB3"/>
    <w:rsid w:val="009366C9"/>
    <w:rsid w:val="0093684F"/>
    <w:rsid w:val="009370E8"/>
    <w:rsid w:val="00937940"/>
    <w:rsid w:val="00937E7E"/>
    <w:rsid w:val="00940AF2"/>
    <w:rsid w:val="00940B97"/>
    <w:rsid w:val="00940E75"/>
    <w:rsid w:val="00942610"/>
    <w:rsid w:val="00942A38"/>
    <w:rsid w:val="00942A94"/>
    <w:rsid w:val="00943A1E"/>
    <w:rsid w:val="00944908"/>
    <w:rsid w:val="00944DCC"/>
    <w:rsid w:val="00945194"/>
    <w:rsid w:val="009458CB"/>
    <w:rsid w:val="00945D08"/>
    <w:rsid w:val="009462DB"/>
    <w:rsid w:val="00946560"/>
    <w:rsid w:val="00946A12"/>
    <w:rsid w:val="00947088"/>
    <w:rsid w:val="009478A5"/>
    <w:rsid w:val="00947AF4"/>
    <w:rsid w:val="00947C1A"/>
    <w:rsid w:val="00947E47"/>
    <w:rsid w:val="009507FA"/>
    <w:rsid w:val="00950EAA"/>
    <w:rsid w:val="0095104A"/>
    <w:rsid w:val="00951190"/>
    <w:rsid w:val="00951762"/>
    <w:rsid w:val="00952340"/>
    <w:rsid w:val="009526C5"/>
    <w:rsid w:val="00952F0D"/>
    <w:rsid w:val="00952FB4"/>
    <w:rsid w:val="00952FD2"/>
    <w:rsid w:val="00953167"/>
    <w:rsid w:val="00953391"/>
    <w:rsid w:val="0095359E"/>
    <w:rsid w:val="009540FC"/>
    <w:rsid w:val="009541DF"/>
    <w:rsid w:val="009544D5"/>
    <w:rsid w:val="00954B7F"/>
    <w:rsid w:val="00954C10"/>
    <w:rsid w:val="009559BD"/>
    <w:rsid w:val="0095612E"/>
    <w:rsid w:val="009565E1"/>
    <w:rsid w:val="00956624"/>
    <w:rsid w:val="00956E7D"/>
    <w:rsid w:val="00956EC0"/>
    <w:rsid w:val="00957851"/>
    <w:rsid w:val="0096023F"/>
    <w:rsid w:val="00960D77"/>
    <w:rsid w:val="009614E4"/>
    <w:rsid w:val="009640C9"/>
    <w:rsid w:val="00964A3D"/>
    <w:rsid w:val="00965EB6"/>
    <w:rsid w:val="00965F60"/>
    <w:rsid w:val="0096648B"/>
    <w:rsid w:val="00966EF3"/>
    <w:rsid w:val="00967E44"/>
    <w:rsid w:val="00970195"/>
    <w:rsid w:val="009702D7"/>
    <w:rsid w:val="00970576"/>
    <w:rsid w:val="009707CA"/>
    <w:rsid w:val="009721F9"/>
    <w:rsid w:val="0097401F"/>
    <w:rsid w:val="00974925"/>
    <w:rsid w:val="009749B9"/>
    <w:rsid w:val="00974E1E"/>
    <w:rsid w:val="009756C6"/>
    <w:rsid w:val="0097640E"/>
    <w:rsid w:val="00976589"/>
    <w:rsid w:val="00976618"/>
    <w:rsid w:val="009767B7"/>
    <w:rsid w:val="00976847"/>
    <w:rsid w:val="009778AC"/>
    <w:rsid w:val="009806F1"/>
    <w:rsid w:val="00980A84"/>
    <w:rsid w:val="00980F34"/>
    <w:rsid w:val="00980F3A"/>
    <w:rsid w:val="00980F7D"/>
    <w:rsid w:val="00981640"/>
    <w:rsid w:val="00981691"/>
    <w:rsid w:val="00983B62"/>
    <w:rsid w:val="00984BB1"/>
    <w:rsid w:val="00984DDD"/>
    <w:rsid w:val="00985116"/>
    <w:rsid w:val="00985CAC"/>
    <w:rsid w:val="009872C8"/>
    <w:rsid w:val="0099080C"/>
    <w:rsid w:val="009913A1"/>
    <w:rsid w:val="00992893"/>
    <w:rsid w:val="00992CBD"/>
    <w:rsid w:val="00993100"/>
    <w:rsid w:val="00993206"/>
    <w:rsid w:val="0099363C"/>
    <w:rsid w:val="0099452E"/>
    <w:rsid w:val="00995021"/>
    <w:rsid w:val="0099590D"/>
    <w:rsid w:val="00996137"/>
    <w:rsid w:val="009961B6"/>
    <w:rsid w:val="00996422"/>
    <w:rsid w:val="009964F5"/>
    <w:rsid w:val="009967CC"/>
    <w:rsid w:val="00996AE0"/>
    <w:rsid w:val="00997663"/>
    <w:rsid w:val="00997915"/>
    <w:rsid w:val="00997BAD"/>
    <w:rsid w:val="00997F53"/>
    <w:rsid w:val="009A04A9"/>
    <w:rsid w:val="009A06E1"/>
    <w:rsid w:val="009A1F52"/>
    <w:rsid w:val="009A2079"/>
    <w:rsid w:val="009A2856"/>
    <w:rsid w:val="009A2C62"/>
    <w:rsid w:val="009A2D38"/>
    <w:rsid w:val="009A2FC0"/>
    <w:rsid w:val="009A329C"/>
    <w:rsid w:val="009A38BE"/>
    <w:rsid w:val="009A402C"/>
    <w:rsid w:val="009A424E"/>
    <w:rsid w:val="009A4373"/>
    <w:rsid w:val="009A5197"/>
    <w:rsid w:val="009A5BBE"/>
    <w:rsid w:val="009A5E2F"/>
    <w:rsid w:val="009A6E12"/>
    <w:rsid w:val="009A7475"/>
    <w:rsid w:val="009B0044"/>
    <w:rsid w:val="009B00E2"/>
    <w:rsid w:val="009B0121"/>
    <w:rsid w:val="009B09F6"/>
    <w:rsid w:val="009B0CD9"/>
    <w:rsid w:val="009B0DEA"/>
    <w:rsid w:val="009B1D65"/>
    <w:rsid w:val="009B2A98"/>
    <w:rsid w:val="009B2E60"/>
    <w:rsid w:val="009B31DC"/>
    <w:rsid w:val="009B4051"/>
    <w:rsid w:val="009B4B37"/>
    <w:rsid w:val="009B4BF0"/>
    <w:rsid w:val="009B5BCE"/>
    <w:rsid w:val="009B6255"/>
    <w:rsid w:val="009B6413"/>
    <w:rsid w:val="009B64A2"/>
    <w:rsid w:val="009B673E"/>
    <w:rsid w:val="009B7346"/>
    <w:rsid w:val="009B7589"/>
    <w:rsid w:val="009B79C0"/>
    <w:rsid w:val="009C0A6E"/>
    <w:rsid w:val="009C0F3E"/>
    <w:rsid w:val="009C2881"/>
    <w:rsid w:val="009C29D4"/>
    <w:rsid w:val="009C29E2"/>
    <w:rsid w:val="009C2B53"/>
    <w:rsid w:val="009C2BE4"/>
    <w:rsid w:val="009C30A7"/>
    <w:rsid w:val="009C34B2"/>
    <w:rsid w:val="009C4A22"/>
    <w:rsid w:val="009C4EC1"/>
    <w:rsid w:val="009C5760"/>
    <w:rsid w:val="009C59E8"/>
    <w:rsid w:val="009C6BD9"/>
    <w:rsid w:val="009C72F9"/>
    <w:rsid w:val="009C74A7"/>
    <w:rsid w:val="009C7CD2"/>
    <w:rsid w:val="009D0D39"/>
    <w:rsid w:val="009D1119"/>
    <w:rsid w:val="009D17E0"/>
    <w:rsid w:val="009D194E"/>
    <w:rsid w:val="009D2300"/>
    <w:rsid w:val="009D2872"/>
    <w:rsid w:val="009D30E6"/>
    <w:rsid w:val="009D31C9"/>
    <w:rsid w:val="009D36D8"/>
    <w:rsid w:val="009D3810"/>
    <w:rsid w:val="009D3B3D"/>
    <w:rsid w:val="009D3D5C"/>
    <w:rsid w:val="009D3E05"/>
    <w:rsid w:val="009D4E66"/>
    <w:rsid w:val="009D5DA9"/>
    <w:rsid w:val="009D6077"/>
    <w:rsid w:val="009D6984"/>
    <w:rsid w:val="009D6B12"/>
    <w:rsid w:val="009D74D1"/>
    <w:rsid w:val="009D773A"/>
    <w:rsid w:val="009D784C"/>
    <w:rsid w:val="009E0003"/>
    <w:rsid w:val="009E00D2"/>
    <w:rsid w:val="009E08D6"/>
    <w:rsid w:val="009E1E88"/>
    <w:rsid w:val="009E2019"/>
    <w:rsid w:val="009E2D03"/>
    <w:rsid w:val="009E338F"/>
    <w:rsid w:val="009E34DD"/>
    <w:rsid w:val="009E3B02"/>
    <w:rsid w:val="009E4378"/>
    <w:rsid w:val="009E598B"/>
    <w:rsid w:val="009E598E"/>
    <w:rsid w:val="009E5D4A"/>
    <w:rsid w:val="009E5F00"/>
    <w:rsid w:val="009E63B5"/>
    <w:rsid w:val="009E677C"/>
    <w:rsid w:val="009E7FDB"/>
    <w:rsid w:val="009F084F"/>
    <w:rsid w:val="009F15BB"/>
    <w:rsid w:val="009F1F69"/>
    <w:rsid w:val="009F4F9C"/>
    <w:rsid w:val="009F7F6A"/>
    <w:rsid w:val="00A00AD3"/>
    <w:rsid w:val="00A00F3E"/>
    <w:rsid w:val="00A01C54"/>
    <w:rsid w:val="00A02292"/>
    <w:rsid w:val="00A0241D"/>
    <w:rsid w:val="00A02B65"/>
    <w:rsid w:val="00A03A1A"/>
    <w:rsid w:val="00A03D78"/>
    <w:rsid w:val="00A03E1E"/>
    <w:rsid w:val="00A04286"/>
    <w:rsid w:val="00A04470"/>
    <w:rsid w:val="00A04824"/>
    <w:rsid w:val="00A05EFC"/>
    <w:rsid w:val="00A0678F"/>
    <w:rsid w:val="00A06912"/>
    <w:rsid w:val="00A0696B"/>
    <w:rsid w:val="00A0722D"/>
    <w:rsid w:val="00A07630"/>
    <w:rsid w:val="00A1068B"/>
    <w:rsid w:val="00A1079B"/>
    <w:rsid w:val="00A10CA8"/>
    <w:rsid w:val="00A1108F"/>
    <w:rsid w:val="00A11112"/>
    <w:rsid w:val="00A1275F"/>
    <w:rsid w:val="00A12D1A"/>
    <w:rsid w:val="00A13751"/>
    <w:rsid w:val="00A14B75"/>
    <w:rsid w:val="00A150AA"/>
    <w:rsid w:val="00A150FA"/>
    <w:rsid w:val="00A157BF"/>
    <w:rsid w:val="00A15FF7"/>
    <w:rsid w:val="00A1627F"/>
    <w:rsid w:val="00A16348"/>
    <w:rsid w:val="00A1636D"/>
    <w:rsid w:val="00A16956"/>
    <w:rsid w:val="00A17179"/>
    <w:rsid w:val="00A17364"/>
    <w:rsid w:val="00A17635"/>
    <w:rsid w:val="00A17A23"/>
    <w:rsid w:val="00A17E17"/>
    <w:rsid w:val="00A2028D"/>
    <w:rsid w:val="00A20322"/>
    <w:rsid w:val="00A203F1"/>
    <w:rsid w:val="00A20D9E"/>
    <w:rsid w:val="00A2168C"/>
    <w:rsid w:val="00A21ECC"/>
    <w:rsid w:val="00A21F66"/>
    <w:rsid w:val="00A23A4E"/>
    <w:rsid w:val="00A24316"/>
    <w:rsid w:val="00A24892"/>
    <w:rsid w:val="00A248A5"/>
    <w:rsid w:val="00A26802"/>
    <w:rsid w:val="00A26F0C"/>
    <w:rsid w:val="00A27055"/>
    <w:rsid w:val="00A27717"/>
    <w:rsid w:val="00A30856"/>
    <w:rsid w:val="00A30C87"/>
    <w:rsid w:val="00A31054"/>
    <w:rsid w:val="00A313A9"/>
    <w:rsid w:val="00A31663"/>
    <w:rsid w:val="00A31B0F"/>
    <w:rsid w:val="00A31D94"/>
    <w:rsid w:val="00A32407"/>
    <w:rsid w:val="00A325A5"/>
    <w:rsid w:val="00A327A6"/>
    <w:rsid w:val="00A339A2"/>
    <w:rsid w:val="00A342BC"/>
    <w:rsid w:val="00A3439E"/>
    <w:rsid w:val="00A34456"/>
    <w:rsid w:val="00A34786"/>
    <w:rsid w:val="00A348B2"/>
    <w:rsid w:val="00A35336"/>
    <w:rsid w:val="00A35480"/>
    <w:rsid w:val="00A35B50"/>
    <w:rsid w:val="00A36206"/>
    <w:rsid w:val="00A365E8"/>
    <w:rsid w:val="00A36692"/>
    <w:rsid w:val="00A36907"/>
    <w:rsid w:val="00A36A72"/>
    <w:rsid w:val="00A36AAD"/>
    <w:rsid w:val="00A36C88"/>
    <w:rsid w:val="00A36F01"/>
    <w:rsid w:val="00A37702"/>
    <w:rsid w:val="00A37964"/>
    <w:rsid w:val="00A4034F"/>
    <w:rsid w:val="00A40884"/>
    <w:rsid w:val="00A41551"/>
    <w:rsid w:val="00A4202A"/>
    <w:rsid w:val="00A423BA"/>
    <w:rsid w:val="00A423DD"/>
    <w:rsid w:val="00A42602"/>
    <w:rsid w:val="00A4264E"/>
    <w:rsid w:val="00A42817"/>
    <w:rsid w:val="00A42ADB"/>
    <w:rsid w:val="00A43DAE"/>
    <w:rsid w:val="00A4479A"/>
    <w:rsid w:val="00A44A25"/>
    <w:rsid w:val="00A44F78"/>
    <w:rsid w:val="00A45F09"/>
    <w:rsid w:val="00A4637B"/>
    <w:rsid w:val="00A468F3"/>
    <w:rsid w:val="00A46D63"/>
    <w:rsid w:val="00A47938"/>
    <w:rsid w:val="00A47A82"/>
    <w:rsid w:val="00A508AA"/>
    <w:rsid w:val="00A50D78"/>
    <w:rsid w:val="00A519BC"/>
    <w:rsid w:val="00A52110"/>
    <w:rsid w:val="00A5275F"/>
    <w:rsid w:val="00A52AA0"/>
    <w:rsid w:val="00A53142"/>
    <w:rsid w:val="00A53656"/>
    <w:rsid w:val="00A53980"/>
    <w:rsid w:val="00A54399"/>
    <w:rsid w:val="00A5583F"/>
    <w:rsid w:val="00A55BC1"/>
    <w:rsid w:val="00A564B4"/>
    <w:rsid w:val="00A564FE"/>
    <w:rsid w:val="00A56601"/>
    <w:rsid w:val="00A56999"/>
    <w:rsid w:val="00A56DC0"/>
    <w:rsid w:val="00A57752"/>
    <w:rsid w:val="00A5776E"/>
    <w:rsid w:val="00A57BEB"/>
    <w:rsid w:val="00A57E79"/>
    <w:rsid w:val="00A609E6"/>
    <w:rsid w:val="00A60A9E"/>
    <w:rsid w:val="00A60B36"/>
    <w:rsid w:val="00A60EAE"/>
    <w:rsid w:val="00A612B6"/>
    <w:rsid w:val="00A6153D"/>
    <w:rsid w:val="00A617B7"/>
    <w:rsid w:val="00A61AD5"/>
    <w:rsid w:val="00A62351"/>
    <w:rsid w:val="00A6312B"/>
    <w:rsid w:val="00A63F73"/>
    <w:rsid w:val="00A63F8D"/>
    <w:rsid w:val="00A64035"/>
    <w:rsid w:val="00A641D0"/>
    <w:rsid w:val="00A64EA1"/>
    <w:rsid w:val="00A652FD"/>
    <w:rsid w:val="00A65529"/>
    <w:rsid w:val="00A65DA8"/>
    <w:rsid w:val="00A66567"/>
    <w:rsid w:val="00A66DC8"/>
    <w:rsid w:val="00A674DE"/>
    <w:rsid w:val="00A67F49"/>
    <w:rsid w:val="00A70024"/>
    <w:rsid w:val="00A71C8E"/>
    <w:rsid w:val="00A71F77"/>
    <w:rsid w:val="00A7237F"/>
    <w:rsid w:val="00A72476"/>
    <w:rsid w:val="00A72A95"/>
    <w:rsid w:val="00A734AB"/>
    <w:rsid w:val="00A7380F"/>
    <w:rsid w:val="00A739FB"/>
    <w:rsid w:val="00A74BC4"/>
    <w:rsid w:val="00A75411"/>
    <w:rsid w:val="00A75843"/>
    <w:rsid w:val="00A75DB0"/>
    <w:rsid w:val="00A7632C"/>
    <w:rsid w:val="00A76C62"/>
    <w:rsid w:val="00A77649"/>
    <w:rsid w:val="00A77909"/>
    <w:rsid w:val="00A80242"/>
    <w:rsid w:val="00A80676"/>
    <w:rsid w:val="00A81592"/>
    <w:rsid w:val="00A821BE"/>
    <w:rsid w:val="00A8268E"/>
    <w:rsid w:val="00A8274A"/>
    <w:rsid w:val="00A82EDB"/>
    <w:rsid w:val="00A839B8"/>
    <w:rsid w:val="00A83B1F"/>
    <w:rsid w:val="00A84FAD"/>
    <w:rsid w:val="00A85B37"/>
    <w:rsid w:val="00A85E87"/>
    <w:rsid w:val="00A86AAB"/>
    <w:rsid w:val="00A86D74"/>
    <w:rsid w:val="00A86F9D"/>
    <w:rsid w:val="00A875DA"/>
    <w:rsid w:val="00A879A4"/>
    <w:rsid w:val="00A9035C"/>
    <w:rsid w:val="00A90589"/>
    <w:rsid w:val="00A90C87"/>
    <w:rsid w:val="00A920A4"/>
    <w:rsid w:val="00A92DCE"/>
    <w:rsid w:val="00A92E90"/>
    <w:rsid w:val="00A93442"/>
    <w:rsid w:val="00A93934"/>
    <w:rsid w:val="00A93CA4"/>
    <w:rsid w:val="00A93FAA"/>
    <w:rsid w:val="00A943FD"/>
    <w:rsid w:val="00A94BB3"/>
    <w:rsid w:val="00A9504A"/>
    <w:rsid w:val="00A9523E"/>
    <w:rsid w:val="00A95244"/>
    <w:rsid w:val="00A9583B"/>
    <w:rsid w:val="00A96142"/>
    <w:rsid w:val="00A96B1B"/>
    <w:rsid w:val="00A9744B"/>
    <w:rsid w:val="00A97A86"/>
    <w:rsid w:val="00A97AD4"/>
    <w:rsid w:val="00AA0CD7"/>
    <w:rsid w:val="00AA21AA"/>
    <w:rsid w:val="00AA2F8B"/>
    <w:rsid w:val="00AA3604"/>
    <w:rsid w:val="00AA3658"/>
    <w:rsid w:val="00AA3B6E"/>
    <w:rsid w:val="00AA425B"/>
    <w:rsid w:val="00AA4F3C"/>
    <w:rsid w:val="00AA558F"/>
    <w:rsid w:val="00AA6207"/>
    <w:rsid w:val="00AA62A7"/>
    <w:rsid w:val="00AA63FA"/>
    <w:rsid w:val="00AA6429"/>
    <w:rsid w:val="00AA7297"/>
    <w:rsid w:val="00AA79AF"/>
    <w:rsid w:val="00AA7B36"/>
    <w:rsid w:val="00AB062E"/>
    <w:rsid w:val="00AB0C7A"/>
    <w:rsid w:val="00AB1099"/>
    <w:rsid w:val="00AB146D"/>
    <w:rsid w:val="00AB17A4"/>
    <w:rsid w:val="00AB1A66"/>
    <w:rsid w:val="00AB27FD"/>
    <w:rsid w:val="00AB2812"/>
    <w:rsid w:val="00AB3550"/>
    <w:rsid w:val="00AB370E"/>
    <w:rsid w:val="00AB38E8"/>
    <w:rsid w:val="00AB4D8F"/>
    <w:rsid w:val="00AB643D"/>
    <w:rsid w:val="00AB6691"/>
    <w:rsid w:val="00AB6694"/>
    <w:rsid w:val="00AB6883"/>
    <w:rsid w:val="00AB7679"/>
    <w:rsid w:val="00AB7686"/>
    <w:rsid w:val="00AB7B5D"/>
    <w:rsid w:val="00AC19F2"/>
    <w:rsid w:val="00AC1DC8"/>
    <w:rsid w:val="00AC1FF2"/>
    <w:rsid w:val="00AC22A4"/>
    <w:rsid w:val="00AC2892"/>
    <w:rsid w:val="00AC2FDF"/>
    <w:rsid w:val="00AC3196"/>
    <w:rsid w:val="00AC4643"/>
    <w:rsid w:val="00AC510C"/>
    <w:rsid w:val="00AC57D7"/>
    <w:rsid w:val="00AC58FB"/>
    <w:rsid w:val="00AC5AE4"/>
    <w:rsid w:val="00AC5CF4"/>
    <w:rsid w:val="00AC632C"/>
    <w:rsid w:val="00AC65E8"/>
    <w:rsid w:val="00AC6FB8"/>
    <w:rsid w:val="00AC71EB"/>
    <w:rsid w:val="00AC720C"/>
    <w:rsid w:val="00AC75E1"/>
    <w:rsid w:val="00AC7E61"/>
    <w:rsid w:val="00AD0E1F"/>
    <w:rsid w:val="00AD0E71"/>
    <w:rsid w:val="00AD13BE"/>
    <w:rsid w:val="00AD1CAD"/>
    <w:rsid w:val="00AD2D3D"/>
    <w:rsid w:val="00AD2DE5"/>
    <w:rsid w:val="00AD3B0C"/>
    <w:rsid w:val="00AD3CA5"/>
    <w:rsid w:val="00AD482F"/>
    <w:rsid w:val="00AD4ED3"/>
    <w:rsid w:val="00AD5248"/>
    <w:rsid w:val="00AD5E67"/>
    <w:rsid w:val="00AD69F4"/>
    <w:rsid w:val="00AD6B6F"/>
    <w:rsid w:val="00AD74F4"/>
    <w:rsid w:val="00AD7B29"/>
    <w:rsid w:val="00AE06AA"/>
    <w:rsid w:val="00AE0AD2"/>
    <w:rsid w:val="00AE0C36"/>
    <w:rsid w:val="00AE2409"/>
    <w:rsid w:val="00AE391F"/>
    <w:rsid w:val="00AE39C8"/>
    <w:rsid w:val="00AE4027"/>
    <w:rsid w:val="00AE47E7"/>
    <w:rsid w:val="00AE5B07"/>
    <w:rsid w:val="00AE6482"/>
    <w:rsid w:val="00AE6D07"/>
    <w:rsid w:val="00AE76B5"/>
    <w:rsid w:val="00AE7FF7"/>
    <w:rsid w:val="00AF0215"/>
    <w:rsid w:val="00AF0401"/>
    <w:rsid w:val="00AF0895"/>
    <w:rsid w:val="00AF0B93"/>
    <w:rsid w:val="00AF10F4"/>
    <w:rsid w:val="00AF1C70"/>
    <w:rsid w:val="00AF1EA1"/>
    <w:rsid w:val="00AF2512"/>
    <w:rsid w:val="00AF2C59"/>
    <w:rsid w:val="00AF33BB"/>
    <w:rsid w:val="00AF3A53"/>
    <w:rsid w:val="00AF4564"/>
    <w:rsid w:val="00AF49BB"/>
    <w:rsid w:val="00AF53B5"/>
    <w:rsid w:val="00AF664B"/>
    <w:rsid w:val="00AF779D"/>
    <w:rsid w:val="00B0098D"/>
    <w:rsid w:val="00B00BDE"/>
    <w:rsid w:val="00B016A9"/>
    <w:rsid w:val="00B0188B"/>
    <w:rsid w:val="00B01CAD"/>
    <w:rsid w:val="00B0216A"/>
    <w:rsid w:val="00B022EA"/>
    <w:rsid w:val="00B03079"/>
    <w:rsid w:val="00B034BA"/>
    <w:rsid w:val="00B03951"/>
    <w:rsid w:val="00B03A2C"/>
    <w:rsid w:val="00B04C87"/>
    <w:rsid w:val="00B04D96"/>
    <w:rsid w:val="00B04E7C"/>
    <w:rsid w:val="00B053B0"/>
    <w:rsid w:val="00B06412"/>
    <w:rsid w:val="00B067A3"/>
    <w:rsid w:val="00B06B09"/>
    <w:rsid w:val="00B06DB7"/>
    <w:rsid w:val="00B06FAB"/>
    <w:rsid w:val="00B07816"/>
    <w:rsid w:val="00B078E2"/>
    <w:rsid w:val="00B079A8"/>
    <w:rsid w:val="00B07F8C"/>
    <w:rsid w:val="00B10EBF"/>
    <w:rsid w:val="00B11032"/>
    <w:rsid w:val="00B114B3"/>
    <w:rsid w:val="00B117DB"/>
    <w:rsid w:val="00B11819"/>
    <w:rsid w:val="00B11D86"/>
    <w:rsid w:val="00B120B3"/>
    <w:rsid w:val="00B125DD"/>
    <w:rsid w:val="00B12901"/>
    <w:rsid w:val="00B12A2C"/>
    <w:rsid w:val="00B1334E"/>
    <w:rsid w:val="00B13895"/>
    <w:rsid w:val="00B13D5F"/>
    <w:rsid w:val="00B13E6D"/>
    <w:rsid w:val="00B14346"/>
    <w:rsid w:val="00B14895"/>
    <w:rsid w:val="00B14F65"/>
    <w:rsid w:val="00B16276"/>
    <w:rsid w:val="00B16F33"/>
    <w:rsid w:val="00B177EC"/>
    <w:rsid w:val="00B179EA"/>
    <w:rsid w:val="00B17A3C"/>
    <w:rsid w:val="00B17CA0"/>
    <w:rsid w:val="00B201DF"/>
    <w:rsid w:val="00B201EE"/>
    <w:rsid w:val="00B20283"/>
    <w:rsid w:val="00B208D4"/>
    <w:rsid w:val="00B20E5C"/>
    <w:rsid w:val="00B20E78"/>
    <w:rsid w:val="00B215C7"/>
    <w:rsid w:val="00B21F7A"/>
    <w:rsid w:val="00B2316B"/>
    <w:rsid w:val="00B2357D"/>
    <w:rsid w:val="00B23638"/>
    <w:rsid w:val="00B23670"/>
    <w:rsid w:val="00B2460C"/>
    <w:rsid w:val="00B249FD"/>
    <w:rsid w:val="00B2562E"/>
    <w:rsid w:val="00B25756"/>
    <w:rsid w:val="00B25AD9"/>
    <w:rsid w:val="00B26526"/>
    <w:rsid w:val="00B267F8"/>
    <w:rsid w:val="00B26E40"/>
    <w:rsid w:val="00B2719B"/>
    <w:rsid w:val="00B27308"/>
    <w:rsid w:val="00B27330"/>
    <w:rsid w:val="00B27E26"/>
    <w:rsid w:val="00B306BB"/>
    <w:rsid w:val="00B31139"/>
    <w:rsid w:val="00B314D0"/>
    <w:rsid w:val="00B3163C"/>
    <w:rsid w:val="00B316B3"/>
    <w:rsid w:val="00B31D14"/>
    <w:rsid w:val="00B32222"/>
    <w:rsid w:val="00B327AC"/>
    <w:rsid w:val="00B32FAA"/>
    <w:rsid w:val="00B33CE8"/>
    <w:rsid w:val="00B343C2"/>
    <w:rsid w:val="00B34C02"/>
    <w:rsid w:val="00B34FF8"/>
    <w:rsid w:val="00B3592E"/>
    <w:rsid w:val="00B367BB"/>
    <w:rsid w:val="00B36FF5"/>
    <w:rsid w:val="00B376EA"/>
    <w:rsid w:val="00B37C3C"/>
    <w:rsid w:val="00B407ED"/>
    <w:rsid w:val="00B40B29"/>
    <w:rsid w:val="00B414C8"/>
    <w:rsid w:val="00B41919"/>
    <w:rsid w:val="00B41E2F"/>
    <w:rsid w:val="00B421D6"/>
    <w:rsid w:val="00B42AC7"/>
    <w:rsid w:val="00B430BF"/>
    <w:rsid w:val="00B4369E"/>
    <w:rsid w:val="00B438F1"/>
    <w:rsid w:val="00B4402E"/>
    <w:rsid w:val="00B4417A"/>
    <w:rsid w:val="00B44F00"/>
    <w:rsid w:val="00B44F3C"/>
    <w:rsid w:val="00B4527F"/>
    <w:rsid w:val="00B45547"/>
    <w:rsid w:val="00B456CA"/>
    <w:rsid w:val="00B46965"/>
    <w:rsid w:val="00B469A6"/>
    <w:rsid w:val="00B46CE5"/>
    <w:rsid w:val="00B46D0B"/>
    <w:rsid w:val="00B46DDE"/>
    <w:rsid w:val="00B47776"/>
    <w:rsid w:val="00B503BF"/>
    <w:rsid w:val="00B5050F"/>
    <w:rsid w:val="00B50971"/>
    <w:rsid w:val="00B50992"/>
    <w:rsid w:val="00B50F05"/>
    <w:rsid w:val="00B51025"/>
    <w:rsid w:val="00B51336"/>
    <w:rsid w:val="00B51A29"/>
    <w:rsid w:val="00B52138"/>
    <w:rsid w:val="00B526F9"/>
    <w:rsid w:val="00B53D79"/>
    <w:rsid w:val="00B55452"/>
    <w:rsid w:val="00B55562"/>
    <w:rsid w:val="00B5591A"/>
    <w:rsid w:val="00B5663D"/>
    <w:rsid w:val="00B568F4"/>
    <w:rsid w:val="00B56AD4"/>
    <w:rsid w:val="00B56B88"/>
    <w:rsid w:val="00B57013"/>
    <w:rsid w:val="00B57874"/>
    <w:rsid w:val="00B607E9"/>
    <w:rsid w:val="00B62467"/>
    <w:rsid w:val="00B62864"/>
    <w:rsid w:val="00B62CD0"/>
    <w:rsid w:val="00B62D51"/>
    <w:rsid w:val="00B636AF"/>
    <w:rsid w:val="00B637A3"/>
    <w:rsid w:val="00B63CBC"/>
    <w:rsid w:val="00B64180"/>
    <w:rsid w:val="00B64220"/>
    <w:rsid w:val="00B64338"/>
    <w:rsid w:val="00B64A3A"/>
    <w:rsid w:val="00B6520B"/>
    <w:rsid w:val="00B65D63"/>
    <w:rsid w:val="00B66107"/>
    <w:rsid w:val="00B67071"/>
    <w:rsid w:val="00B67371"/>
    <w:rsid w:val="00B678A1"/>
    <w:rsid w:val="00B67953"/>
    <w:rsid w:val="00B67AD3"/>
    <w:rsid w:val="00B70886"/>
    <w:rsid w:val="00B70C88"/>
    <w:rsid w:val="00B716A4"/>
    <w:rsid w:val="00B71C2E"/>
    <w:rsid w:val="00B72012"/>
    <w:rsid w:val="00B72537"/>
    <w:rsid w:val="00B72E7E"/>
    <w:rsid w:val="00B72FCC"/>
    <w:rsid w:val="00B73287"/>
    <w:rsid w:val="00B73C2E"/>
    <w:rsid w:val="00B74484"/>
    <w:rsid w:val="00B74552"/>
    <w:rsid w:val="00B74DDE"/>
    <w:rsid w:val="00B74EC4"/>
    <w:rsid w:val="00B75012"/>
    <w:rsid w:val="00B753F7"/>
    <w:rsid w:val="00B77545"/>
    <w:rsid w:val="00B7796B"/>
    <w:rsid w:val="00B803A0"/>
    <w:rsid w:val="00B804BA"/>
    <w:rsid w:val="00B807EA"/>
    <w:rsid w:val="00B811C5"/>
    <w:rsid w:val="00B81652"/>
    <w:rsid w:val="00B819EA"/>
    <w:rsid w:val="00B81A0B"/>
    <w:rsid w:val="00B82B5C"/>
    <w:rsid w:val="00B82F46"/>
    <w:rsid w:val="00B84982"/>
    <w:rsid w:val="00B85802"/>
    <w:rsid w:val="00B8596A"/>
    <w:rsid w:val="00B865D5"/>
    <w:rsid w:val="00B8709E"/>
    <w:rsid w:val="00B8715F"/>
    <w:rsid w:val="00B87649"/>
    <w:rsid w:val="00B87E39"/>
    <w:rsid w:val="00B90B32"/>
    <w:rsid w:val="00B91BAA"/>
    <w:rsid w:val="00B91E51"/>
    <w:rsid w:val="00B921EA"/>
    <w:rsid w:val="00B92991"/>
    <w:rsid w:val="00B92C02"/>
    <w:rsid w:val="00B92D9C"/>
    <w:rsid w:val="00B92F2B"/>
    <w:rsid w:val="00B93042"/>
    <w:rsid w:val="00B93C79"/>
    <w:rsid w:val="00B94256"/>
    <w:rsid w:val="00B960B3"/>
    <w:rsid w:val="00B96AF5"/>
    <w:rsid w:val="00B96D31"/>
    <w:rsid w:val="00B96EAA"/>
    <w:rsid w:val="00B97743"/>
    <w:rsid w:val="00B9780D"/>
    <w:rsid w:val="00B978A4"/>
    <w:rsid w:val="00B978E9"/>
    <w:rsid w:val="00BA000C"/>
    <w:rsid w:val="00BA085C"/>
    <w:rsid w:val="00BA18F3"/>
    <w:rsid w:val="00BA19B3"/>
    <w:rsid w:val="00BA1A5E"/>
    <w:rsid w:val="00BA1C6B"/>
    <w:rsid w:val="00BA2255"/>
    <w:rsid w:val="00BA2D26"/>
    <w:rsid w:val="00BA2E8A"/>
    <w:rsid w:val="00BA36D1"/>
    <w:rsid w:val="00BA3DD1"/>
    <w:rsid w:val="00BA43A1"/>
    <w:rsid w:val="00BA4A0C"/>
    <w:rsid w:val="00BA507C"/>
    <w:rsid w:val="00BA73F5"/>
    <w:rsid w:val="00BA794C"/>
    <w:rsid w:val="00BA7BE5"/>
    <w:rsid w:val="00BA7EC3"/>
    <w:rsid w:val="00BA7FA2"/>
    <w:rsid w:val="00BB09CF"/>
    <w:rsid w:val="00BB0E96"/>
    <w:rsid w:val="00BB11A2"/>
    <w:rsid w:val="00BB1998"/>
    <w:rsid w:val="00BB1E73"/>
    <w:rsid w:val="00BB1FA5"/>
    <w:rsid w:val="00BB2067"/>
    <w:rsid w:val="00BB25E2"/>
    <w:rsid w:val="00BB2862"/>
    <w:rsid w:val="00BB28CF"/>
    <w:rsid w:val="00BB2A79"/>
    <w:rsid w:val="00BB3A09"/>
    <w:rsid w:val="00BB4037"/>
    <w:rsid w:val="00BB43EB"/>
    <w:rsid w:val="00BB48ED"/>
    <w:rsid w:val="00BB68AB"/>
    <w:rsid w:val="00BB6D92"/>
    <w:rsid w:val="00BB7EB2"/>
    <w:rsid w:val="00BC05BC"/>
    <w:rsid w:val="00BC05F5"/>
    <w:rsid w:val="00BC0A11"/>
    <w:rsid w:val="00BC0AFC"/>
    <w:rsid w:val="00BC0B56"/>
    <w:rsid w:val="00BC0DE2"/>
    <w:rsid w:val="00BC1680"/>
    <w:rsid w:val="00BC1CFF"/>
    <w:rsid w:val="00BC3090"/>
    <w:rsid w:val="00BC31E0"/>
    <w:rsid w:val="00BC330E"/>
    <w:rsid w:val="00BC3CBC"/>
    <w:rsid w:val="00BC3F44"/>
    <w:rsid w:val="00BC4778"/>
    <w:rsid w:val="00BC4D6B"/>
    <w:rsid w:val="00BC4D8F"/>
    <w:rsid w:val="00BC4F45"/>
    <w:rsid w:val="00BC4FE9"/>
    <w:rsid w:val="00BC507B"/>
    <w:rsid w:val="00BC585E"/>
    <w:rsid w:val="00BC5A51"/>
    <w:rsid w:val="00BD034C"/>
    <w:rsid w:val="00BD0705"/>
    <w:rsid w:val="00BD07F5"/>
    <w:rsid w:val="00BD0F70"/>
    <w:rsid w:val="00BD11DE"/>
    <w:rsid w:val="00BD194C"/>
    <w:rsid w:val="00BD1A07"/>
    <w:rsid w:val="00BD1BE4"/>
    <w:rsid w:val="00BD3A60"/>
    <w:rsid w:val="00BD3BBB"/>
    <w:rsid w:val="00BD3D65"/>
    <w:rsid w:val="00BD3F55"/>
    <w:rsid w:val="00BD3FBA"/>
    <w:rsid w:val="00BD468D"/>
    <w:rsid w:val="00BD6AE8"/>
    <w:rsid w:val="00BD6F10"/>
    <w:rsid w:val="00BD76FB"/>
    <w:rsid w:val="00BD7AE4"/>
    <w:rsid w:val="00BD7FB0"/>
    <w:rsid w:val="00BE003A"/>
    <w:rsid w:val="00BE07AF"/>
    <w:rsid w:val="00BE09BE"/>
    <w:rsid w:val="00BE0EE6"/>
    <w:rsid w:val="00BE12AF"/>
    <w:rsid w:val="00BE2722"/>
    <w:rsid w:val="00BE2EB7"/>
    <w:rsid w:val="00BE3141"/>
    <w:rsid w:val="00BE3170"/>
    <w:rsid w:val="00BE39D0"/>
    <w:rsid w:val="00BE3CF6"/>
    <w:rsid w:val="00BE3D40"/>
    <w:rsid w:val="00BE504F"/>
    <w:rsid w:val="00BE508F"/>
    <w:rsid w:val="00BE5306"/>
    <w:rsid w:val="00BE6B86"/>
    <w:rsid w:val="00BF07B6"/>
    <w:rsid w:val="00BF07BE"/>
    <w:rsid w:val="00BF18F3"/>
    <w:rsid w:val="00BF19AE"/>
    <w:rsid w:val="00BF2268"/>
    <w:rsid w:val="00BF26F1"/>
    <w:rsid w:val="00BF2EDA"/>
    <w:rsid w:val="00BF3021"/>
    <w:rsid w:val="00BF39F9"/>
    <w:rsid w:val="00BF44AD"/>
    <w:rsid w:val="00BF6025"/>
    <w:rsid w:val="00BF7A15"/>
    <w:rsid w:val="00C00376"/>
    <w:rsid w:val="00C006B8"/>
    <w:rsid w:val="00C00AF2"/>
    <w:rsid w:val="00C00D52"/>
    <w:rsid w:val="00C01245"/>
    <w:rsid w:val="00C01BFB"/>
    <w:rsid w:val="00C01CCB"/>
    <w:rsid w:val="00C01DB3"/>
    <w:rsid w:val="00C02758"/>
    <w:rsid w:val="00C0315B"/>
    <w:rsid w:val="00C03690"/>
    <w:rsid w:val="00C04CDF"/>
    <w:rsid w:val="00C04D16"/>
    <w:rsid w:val="00C06344"/>
    <w:rsid w:val="00C063B7"/>
    <w:rsid w:val="00C06EBE"/>
    <w:rsid w:val="00C109F1"/>
    <w:rsid w:val="00C10B9A"/>
    <w:rsid w:val="00C115ED"/>
    <w:rsid w:val="00C11967"/>
    <w:rsid w:val="00C1205E"/>
    <w:rsid w:val="00C12A81"/>
    <w:rsid w:val="00C12F28"/>
    <w:rsid w:val="00C139F6"/>
    <w:rsid w:val="00C144A3"/>
    <w:rsid w:val="00C1450C"/>
    <w:rsid w:val="00C14572"/>
    <w:rsid w:val="00C14C8C"/>
    <w:rsid w:val="00C14C95"/>
    <w:rsid w:val="00C15574"/>
    <w:rsid w:val="00C1596F"/>
    <w:rsid w:val="00C15CFB"/>
    <w:rsid w:val="00C15F5B"/>
    <w:rsid w:val="00C1615D"/>
    <w:rsid w:val="00C16631"/>
    <w:rsid w:val="00C16D9C"/>
    <w:rsid w:val="00C16FF8"/>
    <w:rsid w:val="00C17117"/>
    <w:rsid w:val="00C20BE4"/>
    <w:rsid w:val="00C21009"/>
    <w:rsid w:val="00C214DE"/>
    <w:rsid w:val="00C215D0"/>
    <w:rsid w:val="00C222F8"/>
    <w:rsid w:val="00C22315"/>
    <w:rsid w:val="00C22547"/>
    <w:rsid w:val="00C22550"/>
    <w:rsid w:val="00C228CA"/>
    <w:rsid w:val="00C22EF5"/>
    <w:rsid w:val="00C23B68"/>
    <w:rsid w:val="00C24CF9"/>
    <w:rsid w:val="00C24E43"/>
    <w:rsid w:val="00C25390"/>
    <w:rsid w:val="00C26625"/>
    <w:rsid w:val="00C26770"/>
    <w:rsid w:val="00C267D5"/>
    <w:rsid w:val="00C26A50"/>
    <w:rsid w:val="00C278A1"/>
    <w:rsid w:val="00C278F8"/>
    <w:rsid w:val="00C310AE"/>
    <w:rsid w:val="00C31260"/>
    <w:rsid w:val="00C32092"/>
    <w:rsid w:val="00C325C4"/>
    <w:rsid w:val="00C32656"/>
    <w:rsid w:val="00C32E0E"/>
    <w:rsid w:val="00C32E86"/>
    <w:rsid w:val="00C337DC"/>
    <w:rsid w:val="00C344AF"/>
    <w:rsid w:val="00C348F0"/>
    <w:rsid w:val="00C35512"/>
    <w:rsid w:val="00C35AF9"/>
    <w:rsid w:val="00C35B3B"/>
    <w:rsid w:val="00C36618"/>
    <w:rsid w:val="00C367C1"/>
    <w:rsid w:val="00C36FEF"/>
    <w:rsid w:val="00C374A7"/>
    <w:rsid w:val="00C378B8"/>
    <w:rsid w:val="00C37972"/>
    <w:rsid w:val="00C37E2D"/>
    <w:rsid w:val="00C40203"/>
    <w:rsid w:val="00C40C88"/>
    <w:rsid w:val="00C41611"/>
    <w:rsid w:val="00C41ED3"/>
    <w:rsid w:val="00C431E3"/>
    <w:rsid w:val="00C433A1"/>
    <w:rsid w:val="00C43BC3"/>
    <w:rsid w:val="00C4448F"/>
    <w:rsid w:val="00C44F41"/>
    <w:rsid w:val="00C47140"/>
    <w:rsid w:val="00C47232"/>
    <w:rsid w:val="00C47312"/>
    <w:rsid w:val="00C4765B"/>
    <w:rsid w:val="00C4782E"/>
    <w:rsid w:val="00C47EBD"/>
    <w:rsid w:val="00C507C0"/>
    <w:rsid w:val="00C508D9"/>
    <w:rsid w:val="00C50AE4"/>
    <w:rsid w:val="00C50FF9"/>
    <w:rsid w:val="00C51561"/>
    <w:rsid w:val="00C52393"/>
    <w:rsid w:val="00C528BA"/>
    <w:rsid w:val="00C53A6E"/>
    <w:rsid w:val="00C53D66"/>
    <w:rsid w:val="00C54FA2"/>
    <w:rsid w:val="00C55D5C"/>
    <w:rsid w:val="00C5682B"/>
    <w:rsid w:val="00C56D62"/>
    <w:rsid w:val="00C56F63"/>
    <w:rsid w:val="00C57767"/>
    <w:rsid w:val="00C57ED1"/>
    <w:rsid w:val="00C57F3C"/>
    <w:rsid w:val="00C61624"/>
    <w:rsid w:val="00C62E1C"/>
    <w:rsid w:val="00C63016"/>
    <w:rsid w:val="00C6432A"/>
    <w:rsid w:val="00C6471E"/>
    <w:rsid w:val="00C651FB"/>
    <w:rsid w:val="00C65D49"/>
    <w:rsid w:val="00C66090"/>
    <w:rsid w:val="00C668D4"/>
    <w:rsid w:val="00C67AF3"/>
    <w:rsid w:val="00C67D59"/>
    <w:rsid w:val="00C701AB"/>
    <w:rsid w:val="00C70450"/>
    <w:rsid w:val="00C7051E"/>
    <w:rsid w:val="00C71639"/>
    <w:rsid w:val="00C71731"/>
    <w:rsid w:val="00C7179F"/>
    <w:rsid w:val="00C719FC"/>
    <w:rsid w:val="00C72200"/>
    <w:rsid w:val="00C72805"/>
    <w:rsid w:val="00C72AF7"/>
    <w:rsid w:val="00C72C63"/>
    <w:rsid w:val="00C72DAF"/>
    <w:rsid w:val="00C734B7"/>
    <w:rsid w:val="00C74073"/>
    <w:rsid w:val="00C74990"/>
    <w:rsid w:val="00C75286"/>
    <w:rsid w:val="00C759D5"/>
    <w:rsid w:val="00C75B20"/>
    <w:rsid w:val="00C7641F"/>
    <w:rsid w:val="00C76F56"/>
    <w:rsid w:val="00C76F67"/>
    <w:rsid w:val="00C77195"/>
    <w:rsid w:val="00C77C8C"/>
    <w:rsid w:val="00C81321"/>
    <w:rsid w:val="00C821BC"/>
    <w:rsid w:val="00C82651"/>
    <w:rsid w:val="00C82779"/>
    <w:rsid w:val="00C82DEC"/>
    <w:rsid w:val="00C831B8"/>
    <w:rsid w:val="00C837DB"/>
    <w:rsid w:val="00C83809"/>
    <w:rsid w:val="00C83C57"/>
    <w:rsid w:val="00C83F06"/>
    <w:rsid w:val="00C84433"/>
    <w:rsid w:val="00C84539"/>
    <w:rsid w:val="00C8576B"/>
    <w:rsid w:val="00C85822"/>
    <w:rsid w:val="00C8590A"/>
    <w:rsid w:val="00C85B73"/>
    <w:rsid w:val="00C85BD8"/>
    <w:rsid w:val="00C85CF3"/>
    <w:rsid w:val="00C86B10"/>
    <w:rsid w:val="00C86C25"/>
    <w:rsid w:val="00C86D6C"/>
    <w:rsid w:val="00C87125"/>
    <w:rsid w:val="00C90066"/>
    <w:rsid w:val="00C9018E"/>
    <w:rsid w:val="00C905D1"/>
    <w:rsid w:val="00C905F7"/>
    <w:rsid w:val="00C9096C"/>
    <w:rsid w:val="00C90BB7"/>
    <w:rsid w:val="00C90C22"/>
    <w:rsid w:val="00C90ED4"/>
    <w:rsid w:val="00C90F85"/>
    <w:rsid w:val="00C915D1"/>
    <w:rsid w:val="00C917C6"/>
    <w:rsid w:val="00C918C7"/>
    <w:rsid w:val="00C91AF5"/>
    <w:rsid w:val="00C942EE"/>
    <w:rsid w:val="00C94380"/>
    <w:rsid w:val="00C9439B"/>
    <w:rsid w:val="00C94D73"/>
    <w:rsid w:val="00C95C71"/>
    <w:rsid w:val="00C95D05"/>
    <w:rsid w:val="00C95D26"/>
    <w:rsid w:val="00C97146"/>
    <w:rsid w:val="00C97A67"/>
    <w:rsid w:val="00CA07ED"/>
    <w:rsid w:val="00CA08F8"/>
    <w:rsid w:val="00CA0B25"/>
    <w:rsid w:val="00CA0D47"/>
    <w:rsid w:val="00CA10F3"/>
    <w:rsid w:val="00CA1119"/>
    <w:rsid w:val="00CA13B9"/>
    <w:rsid w:val="00CA193A"/>
    <w:rsid w:val="00CA1D11"/>
    <w:rsid w:val="00CA1FC6"/>
    <w:rsid w:val="00CA2001"/>
    <w:rsid w:val="00CA2091"/>
    <w:rsid w:val="00CA248B"/>
    <w:rsid w:val="00CA2935"/>
    <w:rsid w:val="00CA2EA7"/>
    <w:rsid w:val="00CA32D4"/>
    <w:rsid w:val="00CA37CF"/>
    <w:rsid w:val="00CA479B"/>
    <w:rsid w:val="00CA4F64"/>
    <w:rsid w:val="00CA51EB"/>
    <w:rsid w:val="00CA55AF"/>
    <w:rsid w:val="00CA76D3"/>
    <w:rsid w:val="00CA7889"/>
    <w:rsid w:val="00CA7CB2"/>
    <w:rsid w:val="00CB139E"/>
    <w:rsid w:val="00CB1677"/>
    <w:rsid w:val="00CB22C2"/>
    <w:rsid w:val="00CB385F"/>
    <w:rsid w:val="00CB4147"/>
    <w:rsid w:val="00CB4E9F"/>
    <w:rsid w:val="00CB5890"/>
    <w:rsid w:val="00CB590B"/>
    <w:rsid w:val="00CB5FE9"/>
    <w:rsid w:val="00CB614F"/>
    <w:rsid w:val="00CB63D1"/>
    <w:rsid w:val="00CB66E7"/>
    <w:rsid w:val="00CB690E"/>
    <w:rsid w:val="00CB730B"/>
    <w:rsid w:val="00CB7BED"/>
    <w:rsid w:val="00CB7D9B"/>
    <w:rsid w:val="00CC023F"/>
    <w:rsid w:val="00CC02B7"/>
    <w:rsid w:val="00CC0E4A"/>
    <w:rsid w:val="00CC1A4C"/>
    <w:rsid w:val="00CC1CD7"/>
    <w:rsid w:val="00CC2397"/>
    <w:rsid w:val="00CC283B"/>
    <w:rsid w:val="00CC2A5E"/>
    <w:rsid w:val="00CC2BF1"/>
    <w:rsid w:val="00CC2FCE"/>
    <w:rsid w:val="00CC309D"/>
    <w:rsid w:val="00CC35E1"/>
    <w:rsid w:val="00CC369B"/>
    <w:rsid w:val="00CC47A4"/>
    <w:rsid w:val="00CC498F"/>
    <w:rsid w:val="00CC4D6A"/>
    <w:rsid w:val="00CC506E"/>
    <w:rsid w:val="00CC5440"/>
    <w:rsid w:val="00CC556E"/>
    <w:rsid w:val="00CC5ACF"/>
    <w:rsid w:val="00CC615E"/>
    <w:rsid w:val="00CC6611"/>
    <w:rsid w:val="00CC6697"/>
    <w:rsid w:val="00CC6D0F"/>
    <w:rsid w:val="00CC7657"/>
    <w:rsid w:val="00CC768F"/>
    <w:rsid w:val="00CC7D9E"/>
    <w:rsid w:val="00CD0739"/>
    <w:rsid w:val="00CD0B61"/>
    <w:rsid w:val="00CD0B75"/>
    <w:rsid w:val="00CD0D5D"/>
    <w:rsid w:val="00CD1397"/>
    <w:rsid w:val="00CD1BFF"/>
    <w:rsid w:val="00CD304F"/>
    <w:rsid w:val="00CD371E"/>
    <w:rsid w:val="00CD40A8"/>
    <w:rsid w:val="00CD546B"/>
    <w:rsid w:val="00CD59FF"/>
    <w:rsid w:val="00CD61F5"/>
    <w:rsid w:val="00CD671A"/>
    <w:rsid w:val="00CE00A0"/>
    <w:rsid w:val="00CE0454"/>
    <w:rsid w:val="00CE0774"/>
    <w:rsid w:val="00CE0DAC"/>
    <w:rsid w:val="00CE1888"/>
    <w:rsid w:val="00CE19C4"/>
    <w:rsid w:val="00CE2759"/>
    <w:rsid w:val="00CE2A2E"/>
    <w:rsid w:val="00CE31F1"/>
    <w:rsid w:val="00CE335F"/>
    <w:rsid w:val="00CE3791"/>
    <w:rsid w:val="00CE3AB7"/>
    <w:rsid w:val="00CE3C00"/>
    <w:rsid w:val="00CE3FF0"/>
    <w:rsid w:val="00CE48E7"/>
    <w:rsid w:val="00CE4EFD"/>
    <w:rsid w:val="00CE549A"/>
    <w:rsid w:val="00CE5971"/>
    <w:rsid w:val="00CE59DE"/>
    <w:rsid w:val="00CE641B"/>
    <w:rsid w:val="00CE66B2"/>
    <w:rsid w:val="00CE67C9"/>
    <w:rsid w:val="00CE6A5B"/>
    <w:rsid w:val="00CE711F"/>
    <w:rsid w:val="00CE7E4F"/>
    <w:rsid w:val="00CF03C5"/>
    <w:rsid w:val="00CF075C"/>
    <w:rsid w:val="00CF0E6F"/>
    <w:rsid w:val="00CF11FD"/>
    <w:rsid w:val="00CF1245"/>
    <w:rsid w:val="00CF128B"/>
    <w:rsid w:val="00CF1858"/>
    <w:rsid w:val="00CF2677"/>
    <w:rsid w:val="00CF30E4"/>
    <w:rsid w:val="00CF46A7"/>
    <w:rsid w:val="00CF4A1C"/>
    <w:rsid w:val="00CF5686"/>
    <w:rsid w:val="00CF5DEE"/>
    <w:rsid w:val="00CF5EEB"/>
    <w:rsid w:val="00CF63BD"/>
    <w:rsid w:val="00CF652A"/>
    <w:rsid w:val="00CF7533"/>
    <w:rsid w:val="00CF771C"/>
    <w:rsid w:val="00CF79B0"/>
    <w:rsid w:val="00D000EB"/>
    <w:rsid w:val="00D00662"/>
    <w:rsid w:val="00D013DE"/>
    <w:rsid w:val="00D014D6"/>
    <w:rsid w:val="00D0158A"/>
    <w:rsid w:val="00D01E3E"/>
    <w:rsid w:val="00D02371"/>
    <w:rsid w:val="00D02654"/>
    <w:rsid w:val="00D02660"/>
    <w:rsid w:val="00D027DC"/>
    <w:rsid w:val="00D037DF"/>
    <w:rsid w:val="00D03BD4"/>
    <w:rsid w:val="00D03C75"/>
    <w:rsid w:val="00D03D4D"/>
    <w:rsid w:val="00D04052"/>
    <w:rsid w:val="00D04F4F"/>
    <w:rsid w:val="00D059C4"/>
    <w:rsid w:val="00D05C29"/>
    <w:rsid w:val="00D06133"/>
    <w:rsid w:val="00D06668"/>
    <w:rsid w:val="00D071B8"/>
    <w:rsid w:val="00D07348"/>
    <w:rsid w:val="00D073E4"/>
    <w:rsid w:val="00D07669"/>
    <w:rsid w:val="00D077BD"/>
    <w:rsid w:val="00D07DBB"/>
    <w:rsid w:val="00D07E3F"/>
    <w:rsid w:val="00D10409"/>
    <w:rsid w:val="00D1052A"/>
    <w:rsid w:val="00D10A43"/>
    <w:rsid w:val="00D10F0F"/>
    <w:rsid w:val="00D11234"/>
    <w:rsid w:val="00D1171D"/>
    <w:rsid w:val="00D1199F"/>
    <w:rsid w:val="00D11EF9"/>
    <w:rsid w:val="00D12039"/>
    <w:rsid w:val="00D12E03"/>
    <w:rsid w:val="00D130BA"/>
    <w:rsid w:val="00D14710"/>
    <w:rsid w:val="00D15018"/>
    <w:rsid w:val="00D1563F"/>
    <w:rsid w:val="00D16371"/>
    <w:rsid w:val="00D1688A"/>
    <w:rsid w:val="00D16C6B"/>
    <w:rsid w:val="00D175AA"/>
    <w:rsid w:val="00D17B48"/>
    <w:rsid w:val="00D2028B"/>
    <w:rsid w:val="00D209DD"/>
    <w:rsid w:val="00D20F59"/>
    <w:rsid w:val="00D210F2"/>
    <w:rsid w:val="00D218AF"/>
    <w:rsid w:val="00D222B3"/>
    <w:rsid w:val="00D225FB"/>
    <w:rsid w:val="00D226B5"/>
    <w:rsid w:val="00D22BE9"/>
    <w:rsid w:val="00D22CF7"/>
    <w:rsid w:val="00D22FD8"/>
    <w:rsid w:val="00D23013"/>
    <w:rsid w:val="00D23A70"/>
    <w:rsid w:val="00D241E4"/>
    <w:rsid w:val="00D26049"/>
    <w:rsid w:val="00D26100"/>
    <w:rsid w:val="00D2689A"/>
    <w:rsid w:val="00D270C4"/>
    <w:rsid w:val="00D2770F"/>
    <w:rsid w:val="00D30701"/>
    <w:rsid w:val="00D30AB5"/>
    <w:rsid w:val="00D31AE0"/>
    <w:rsid w:val="00D31B74"/>
    <w:rsid w:val="00D31CA6"/>
    <w:rsid w:val="00D324B7"/>
    <w:rsid w:val="00D327CD"/>
    <w:rsid w:val="00D333B1"/>
    <w:rsid w:val="00D33412"/>
    <w:rsid w:val="00D33466"/>
    <w:rsid w:val="00D3363E"/>
    <w:rsid w:val="00D336AA"/>
    <w:rsid w:val="00D3473B"/>
    <w:rsid w:val="00D34BED"/>
    <w:rsid w:val="00D34E80"/>
    <w:rsid w:val="00D354C4"/>
    <w:rsid w:val="00D3576E"/>
    <w:rsid w:val="00D358AB"/>
    <w:rsid w:val="00D3592A"/>
    <w:rsid w:val="00D36320"/>
    <w:rsid w:val="00D3645E"/>
    <w:rsid w:val="00D3677D"/>
    <w:rsid w:val="00D36ABD"/>
    <w:rsid w:val="00D36F70"/>
    <w:rsid w:val="00D37A27"/>
    <w:rsid w:val="00D37BBD"/>
    <w:rsid w:val="00D37CE0"/>
    <w:rsid w:val="00D41083"/>
    <w:rsid w:val="00D41349"/>
    <w:rsid w:val="00D41CC5"/>
    <w:rsid w:val="00D4229C"/>
    <w:rsid w:val="00D424F3"/>
    <w:rsid w:val="00D425D8"/>
    <w:rsid w:val="00D43832"/>
    <w:rsid w:val="00D448A1"/>
    <w:rsid w:val="00D451A8"/>
    <w:rsid w:val="00D45439"/>
    <w:rsid w:val="00D45B5D"/>
    <w:rsid w:val="00D45CCD"/>
    <w:rsid w:val="00D5018D"/>
    <w:rsid w:val="00D50EDC"/>
    <w:rsid w:val="00D521BE"/>
    <w:rsid w:val="00D52368"/>
    <w:rsid w:val="00D53196"/>
    <w:rsid w:val="00D534DA"/>
    <w:rsid w:val="00D53BC4"/>
    <w:rsid w:val="00D54237"/>
    <w:rsid w:val="00D54758"/>
    <w:rsid w:val="00D558F5"/>
    <w:rsid w:val="00D55961"/>
    <w:rsid w:val="00D5708E"/>
    <w:rsid w:val="00D575BC"/>
    <w:rsid w:val="00D5790F"/>
    <w:rsid w:val="00D57A51"/>
    <w:rsid w:val="00D57B19"/>
    <w:rsid w:val="00D57CEB"/>
    <w:rsid w:val="00D601D3"/>
    <w:rsid w:val="00D60663"/>
    <w:rsid w:val="00D622FC"/>
    <w:rsid w:val="00D623D1"/>
    <w:rsid w:val="00D62C6D"/>
    <w:rsid w:val="00D6327B"/>
    <w:rsid w:val="00D63385"/>
    <w:rsid w:val="00D64CF6"/>
    <w:rsid w:val="00D65418"/>
    <w:rsid w:val="00D65720"/>
    <w:rsid w:val="00D6574A"/>
    <w:rsid w:val="00D65EA6"/>
    <w:rsid w:val="00D66798"/>
    <w:rsid w:val="00D6702C"/>
    <w:rsid w:val="00D67B33"/>
    <w:rsid w:val="00D67EC4"/>
    <w:rsid w:val="00D70145"/>
    <w:rsid w:val="00D706DF"/>
    <w:rsid w:val="00D7111A"/>
    <w:rsid w:val="00D714D2"/>
    <w:rsid w:val="00D71D82"/>
    <w:rsid w:val="00D72545"/>
    <w:rsid w:val="00D72EC3"/>
    <w:rsid w:val="00D741BD"/>
    <w:rsid w:val="00D746D3"/>
    <w:rsid w:val="00D7572F"/>
    <w:rsid w:val="00D75FD6"/>
    <w:rsid w:val="00D76919"/>
    <w:rsid w:val="00D76F5E"/>
    <w:rsid w:val="00D7782E"/>
    <w:rsid w:val="00D77868"/>
    <w:rsid w:val="00D8041B"/>
    <w:rsid w:val="00D8046E"/>
    <w:rsid w:val="00D8048C"/>
    <w:rsid w:val="00D80C2D"/>
    <w:rsid w:val="00D80E70"/>
    <w:rsid w:val="00D80F15"/>
    <w:rsid w:val="00D81CEC"/>
    <w:rsid w:val="00D8212B"/>
    <w:rsid w:val="00D8238D"/>
    <w:rsid w:val="00D8390E"/>
    <w:rsid w:val="00D83A29"/>
    <w:rsid w:val="00D83AAA"/>
    <w:rsid w:val="00D84210"/>
    <w:rsid w:val="00D843D2"/>
    <w:rsid w:val="00D84701"/>
    <w:rsid w:val="00D84D6A"/>
    <w:rsid w:val="00D861A0"/>
    <w:rsid w:val="00D86CA2"/>
    <w:rsid w:val="00D86F5C"/>
    <w:rsid w:val="00D86FD8"/>
    <w:rsid w:val="00D87203"/>
    <w:rsid w:val="00D87575"/>
    <w:rsid w:val="00D87A3B"/>
    <w:rsid w:val="00D87C10"/>
    <w:rsid w:val="00D87E19"/>
    <w:rsid w:val="00D904F0"/>
    <w:rsid w:val="00D90A39"/>
    <w:rsid w:val="00D90FDE"/>
    <w:rsid w:val="00D9148B"/>
    <w:rsid w:val="00D9177E"/>
    <w:rsid w:val="00D91A61"/>
    <w:rsid w:val="00D91D1A"/>
    <w:rsid w:val="00D92320"/>
    <w:rsid w:val="00D92449"/>
    <w:rsid w:val="00D93251"/>
    <w:rsid w:val="00D933BC"/>
    <w:rsid w:val="00D93CD3"/>
    <w:rsid w:val="00D93D0D"/>
    <w:rsid w:val="00D93DA3"/>
    <w:rsid w:val="00D94547"/>
    <w:rsid w:val="00D946E4"/>
    <w:rsid w:val="00D94E44"/>
    <w:rsid w:val="00D958ED"/>
    <w:rsid w:val="00D959BB"/>
    <w:rsid w:val="00D960C1"/>
    <w:rsid w:val="00D9628F"/>
    <w:rsid w:val="00D96977"/>
    <w:rsid w:val="00D96D97"/>
    <w:rsid w:val="00D97A84"/>
    <w:rsid w:val="00DA10E8"/>
    <w:rsid w:val="00DA1272"/>
    <w:rsid w:val="00DA13C0"/>
    <w:rsid w:val="00DA199D"/>
    <w:rsid w:val="00DA272A"/>
    <w:rsid w:val="00DA290C"/>
    <w:rsid w:val="00DA2E99"/>
    <w:rsid w:val="00DA3B28"/>
    <w:rsid w:val="00DA3B43"/>
    <w:rsid w:val="00DA3EB8"/>
    <w:rsid w:val="00DA40B4"/>
    <w:rsid w:val="00DA6023"/>
    <w:rsid w:val="00DA7302"/>
    <w:rsid w:val="00DA77EF"/>
    <w:rsid w:val="00DA7CEE"/>
    <w:rsid w:val="00DA7F4E"/>
    <w:rsid w:val="00DB089A"/>
    <w:rsid w:val="00DB0CB1"/>
    <w:rsid w:val="00DB0E6F"/>
    <w:rsid w:val="00DB1118"/>
    <w:rsid w:val="00DB130B"/>
    <w:rsid w:val="00DB152E"/>
    <w:rsid w:val="00DB224C"/>
    <w:rsid w:val="00DB348B"/>
    <w:rsid w:val="00DB3CAB"/>
    <w:rsid w:val="00DB436A"/>
    <w:rsid w:val="00DB6D31"/>
    <w:rsid w:val="00DB6D4E"/>
    <w:rsid w:val="00DB7BE5"/>
    <w:rsid w:val="00DC0CEE"/>
    <w:rsid w:val="00DC0CF1"/>
    <w:rsid w:val="00DC0F4A"/>
    <w:rsid w:val="00DC16FA"/>
    <w:rsid w:val="00DC22BF"/>
    <w:rsid w:val="00DC249F"/>
    <w:rsid w:val="00DC3312"/>
    <w:rsid w:val="00DC3475"/>
    <w:rsid w:val="00DC3BD5"/>
    <w:rsid w:val="00DC53B3"/>
    <w:rsid w:val="00DC6505"/>
    <w:rsid w:val="00DC68A3"/>
    <w:rsid w:val="00DC7745"/>
    <w:rsid w:val="00DC7971"/>
    <w:rsid w:val="00DC7D14"/>
    <w:rsid w:val="00DD0961"/>
    <w:rsid w:val="00DD106D"/>
    <w:rsid w:val="00DD15A4"/>
    <w:rsid w:val="00DD1CF6"/>
    <w:rsid w:val="00DD2167"/>
    <w:rsid w:val="00DD244C"/>
    <w:rsid w:val="00DD2539"/>
    <w:rsid w:val="00DD26B0"/>
    <w:rsid w:val="00DD2E53"/>
    <w:rsid w:val="00DD343A"/>
    <w:rsid w:val="00DD3773"/>
    <w:rsid w:val="00DD46F9"/>
    <w:rsid w:val="00DD515B"/>
    <w:rsid w:val="00DD5989"/>
    <w:rsid w:val="00DD5E99"/>
    <w:rsid w:val="00DD7DC8"/>
    <w:rsid w:val="00DE0695"/>
    <w:rsid w:val="00DE1121"/>
    <w:rsid w:val="00DE3004"/>
    <w:rsid w:val="00DE3086"/>
    <w:rsid w:val="00DE3373"/>
    <w:rsid w:val="00DE345C"/>
    <w:rsid w:val="00DE3993"/>
    <w:rsid w:val="00DE3DC4"/>
    <w:rsid w:val="00DE3EAD"/>
    <w:rsid w:val="00DE44A2"/>
    <w:rsid w:val="00DE4C2B"/>
    <w:rsid w:val="00DE506C"/>
    <w:rsid w:val="00DE59E0"/>
    <w:rsid w:val="00DE5AB7"/>
    <w:rsid w:val="00DE5C24"/>
    <w:rsid w:val="00DE5F03"/>
    <w:rsid w:val="00DE61D5"/>
    <w:rsid w:val="00DE6515"/>
    <w:rsid w:val="00DE6C3F"/>
    <w:rsid w:val="00DE6CFD"/>
    <w:rsid w:val="00DE74B8"/>
    <w:rsid w:val="00DE75B7"/>
    <w:rsid w:val="00DE7A23"/>
    <w:rsid w:val="00DF1496"/>
    <w:rsid w:val="00DF1B40"/>
    <w:rsid w:val="00DF2A21"/>
    <w:rsid w:val="00DF2CF7"/>
    <w:rsid w:val="00DF326B"/>
    <w:rsid w:val="00DF3D75"/>
    <w:rsid w:val="00DF4020"/>
    <w:rsid w:val="00DF526B"/>
    <w:rsid w:val="00DF6AF2"/>
    <w:rsid w:val="00DF6F5C"/>
    <w:rsid w:val="00DF7219"/>
    <w:rsid w:val="00DF72AA"/>
    <w:rsid w:val="00DF75B4"/>
    <w:rsid w:val="00DF77FF"/>
    <w:rsid w:val="00DF7A2D"/>
    <w:rsid w:val="00DF7C82"/>
    <w:rsid w:val="00E0085D"/>
    <w:rsid w:val="00E00BF1"/>
    <w:rsid w:val="00E017DC"/>
    <w:rsid w:val="00E019DD"/>
    <w:rsid w:val="00E01B29"/>
    <w:rsid w:val="00E0259F"/>
    <w:rsid w:val="00E02E59"/>
    <w:rsid w:val="00E049FD"/>
    <w:rsid w:val="00E04C87"/>
    <w:rsid w:val="00E051B1"/>
    <w:rsid w:val="00E0573B"/>
    <w:rsid w:val="00E05D24"/>
    <w:rsid w:val="00E05DDF"/>
    <w:rsid w:val="00E05FDF"/>
    <w:rsid w:val="00E06415"/>
    <w:rsid w:val="00E0661A"/>
    <w:rsid w:val="00E070CF"/>
    <w:rsid w:val="00E0732C"/>
    <w:rsid w:val="00E07883"/>
    <w:rsid w:val="00E07D7E"/>
    <w:rsid w:val="00E07DDD"/>
    <w:rsid w:val="00E07F1A"/>
    <w:rsid w:val="00E10275"/>
    <w:rsid w:val="00E107A5"/>
    <w:rsid w:val="00E110F3"/>
    <w:rsid w:val="00E1112C"/>
    <w:rsid w:val="00E1150F"/>
    <w:rsid w:val="00E11C94"/>
    <w:rsid w:val="00E1219B"/>
    <w:rsid w:val="00E1244F"/>
    <w:rsid w:val="00E12B15"/>
    <w:rsid w:val="00E12ECA"/>
    <w:rsid w:val="00E12F53"/>
    <w:rsid w:val="00E135BC"/>
    <w:rsid w:val="00E13652"/>
    <w:rsid w:val="00E13659"/>
    <w:rsid w:val="00E13674"/>
    <w:rsid w:val="00E13711"/>
    <w:rsid w:val="00E13BD1"/>
    <w:rsid w:val="00E14396"/>
    <w:rsid w:val="00E14BCA"/>
    <w:rsid w:val="00E1545D"/>
    <w:rsid w:val="00E1566C"/>
    <w:rsid w:val="00E16252"/>
    <w:rsid w:val="00E165F9"/>
    <w:rsid w:val="00E16918"/>
    <w:rsid w:val="00E16DD9"/>
    <w:rsid w:val="00E179DD"/>
    <w:rsid w:val="00E17B4B"/>
    <w:rsid w:val="00E20084"/>
    <w:rsid w:val="00E2015B"/>
    <w:rsid w:val="00E202D3"/>
    <w:rsid w:val="00E216EB"/>
    <w:rsid w:val="00E2220D"/>
    <w:rsid w:val="00E227F9"/>
    <w:rsid w:val="00E229C7"/>
    <w:rsid w:val="00E23599"/>
    <w:rsid w:val="00E239CD"/>
    <w:rsid w:val="00E23C78"/>
    <w:rsid w:val="00E23F94"/>
    <w:rsid w:val="00E240CF"/>
    <w:rsid w:val="00E242CA"/>
    <w:rsid w:val="00E249C7"/>
    <w:rsid w:val="00E25360"/>
    <w:rsid w:val="00E25434"/>
    <w:rsid w:val="00E254FA"/>
    <w:rsid w:val="00E257AF"/>
    <w:rsid w:val="00E25E6A"/>
    <w:rsid w:val="00E26587"/>
    <w:rsid w:val="00E26631"/>
    <w:rsid w:val="00E26EC6"/>
    <w:rsid w:val="00E26EFA"/>
    <w:rsid w:val="00E26FC7"/>
    <w:rsid w:val="00E27494"/>
    <w:rsid w:val="00E27B0D"/>
    <w:rsid w:val="00E30C64"/>
    <w:rsid w:val="00E30EDC"/>
    <w:rsid w:val="00E31377"/>
    <w:rsid w:val="00E3184B"/>
    <w:rsid w:val="00E32BF1"/>
    <w:rsid w:val="00E337E6"/>
    <w:rsid w:val="00E3382C"/>
    <w:rsid w:val="00E35981"/>
    <w:rsid w:val="00E35DC9"/>
    <w:rsid w:val="00E35F8F"/>
    <w:rsid w:val="00E361C2"/>
    <w:rsid w:val="00E37367"/>
    <w:rsid w:val="00E3773B"/>
    <w:rsid w:val="00E377AF"/>
    <w:rsid w:val="00E37803"/>
    <w:rsid w:val="00E37F05"/>
    <w:rsid w:val="00E41270"/>
    <w:rsid w:val="00E42AD9"/>
    <w:rsid w:val="00E42B8C"/>
    <w:rsid w:val="00E42C3D"/>
    <w:rsid w:val="00E42D13"/>
    <w:rsid w:val="00E431BC"/>
    <w:rsid w:val="00E432B5"/>
    <w:rsid w:val="00E4371A"/>
    <w:rsid w:val="00E43CC2"/>
    <w:rsid w:val="00E43E28"/>
    <w:rsid w:val="00E44429"/>
    <w:rsid w:val="00E448F5"/>
    <w:rsid w:val="00E449BA"/>
    <w:rsid w:val="00E44CE5"/>
    <w:rsid w:val="00E44F36"/>
    <w:rsid w:val="00E4521D"/>
    <w:rsid w:val="00E45426"/>
    <w:rsid w:val="00E501C2"/>
    <w:rsid w:val="00E50A4E"/>
    <w:rsid w:val="00E50B6E"/>
    <w:rsid w:val="00E512DB"/>
    <w:rsid w:val="00E527E3"/>
    <w:rsid w:val="00E52E93"/>
    <w:rsid w:val="00E5316D"/>
    <w:rsid w:val="00E53A69"/>
    <w:rsid w:val="00E53D45"/>
    <w:rsid w:val="00E53DFF"/>
    <w:rsid w:val="00E53F39"/>
    <w:rsid w:val="00E5445B"/>
    <w:rsid w:val="00E54A12"/>
    <w:rsid w:val="00E54D5D"/>
    <w:rsid w:val="00E55051"/>
    <w:rsid w:val="00E554B2"/>
    <w:rsid w:val="00E5624D"/>
    <w:rsid w:val="00E56473"/>
    <w:rsid w:val="00E564A9"/>
    <w:rsid w:val="00E56F88"/>
    <w:rsid w:val="00E574FC"/>
    <w:rsid w:val="00E57826"/>
    <w:rsid w:val="00E601D3"/>
    <w:rsid w:val="00E60B62"/>
    <w:rsid w:val="00E60DEB"/>
    <w:rsid w:val="00E61D1F"/>
    <w:rsid w:val="00E62ED8"/>
    <w:rsid w:val="00E63461"/>
    <w:rsid w:val="00E634D0"/>
    <w:rsid w:val="00E6386E"/>
    <w:rsid w:val="00E659D7"/>
    <w:rsid w:val="00E66DCB"/>
    <w:rsid w:val="00E6723F"/>
    <w:rsid w:val="00E67339"/>
    <w:rsid w:val="00E67855"/>
    <w:rsid w:val="00E679C6"/>
    <w:rsid w:val="00E70DE6"/>
    <w:rsid w:val="00E71A34"/>
    <w:rsid w:val="00E726D4"/>
    <w:rsid w:val="00E732E8"/>
    <w:rsid w:val="00E738F3"/>
    <w:rsid w:val="00E73A99"/>
    <w:rsid w:val="00E73BA8"/>
    <w:rsid w:val="00E7407F"/>
    <w:rsid w:val="00E74120"/>
    <w:rsid w:val="00E754C8"/>
    <w:rsid w:val="00E759CA"/>
    <w:rsid w:val="00E75C33"/>
    <w:rsid w:val="00E75F28"/>
    <w:rsid w:val="00E7675E"/>
    <w:rsid w:val="00E77CCD"/>
    <w:rsid w:val="00E77E13"/>
    <w:rsid w:val="00E80153"/>
    <w:rsid w:val="00E80747"/>
    <w:rsid w:val="00E81251"/>
    <w:rsid w:val="00E812A9"/>
    <w:rsid w:val="00E815AF"/>
    <w:rsid w:val="00E8163B"/>
    <w:rsid w:val="00E81DAD"/>
    <w:rsid w:val="00E81DD1"/>
    <w:rsid w:val="00E82A51"/>
    <w:rsid w:val="00E8317B"/>
    <w:rsid w:val="00E842EE"/>
    <w:rsid w:val="00E8472A"/>
    <w:rsid w:val="00E84D2C"/>
    <w:rsid w:val="00E850DE"/>
    <w:rsid w:val="00E85DC2"/>
    <w:rsid w:val="00E85E33"/>
    <w:rsid w:val="00E86333"/>
    <w:rsid w:val="00E86CB6"/>
    <w:rsid w:val="00E87150"/>
    <w:rsid w:val="00E87F76"/>
    <w:rsid w:val="00E90CD3"/>
    <w:rsid w:val="00E91945"/>
    <w:rsid w:val="00E9200C"/>
    <w:rsid w:val="00E9246F"/>
    <w:rsid w:val="00E92C09"/>
    <w:rsid w:val="00E94428"/>
    <w:rsid w:val="00E951DB"/>
    <w:rsid w:val="00E95FFD"/>
    <w:rsid w:val="00E9671B"/>
    <w:rsid w:val="00E96E88"/>
    <w:rsid w:val="00E96F18"/>
    <w:rsid w:val="00E97739"/>
    <w:rsid w:val="00E97B93"/>
    <w:rsid w:val="00E97E28"/>
    <w:rsid w:val="00EA0227"/>
    <w:rsid w:val="00EA03AA"/>
    <w:rsid w:val="00EA1BFC"/>
    <w:rsid w:val="00EA2C3E"/>
    <w:rsid w:val="00EA327E"/>
    <w:rsid w:val="00EA46BA"/>
    <w:rsid w:val="00EA5538"/>
    <w:rsid w:val="00EA5688"/>
    <w:rsid w:val="00EA58BA"/>
    <w:rsid w:val="00EA5F37"/>
    <w:rsid w:val="00EA6355"/>
    <w:rsid w:val="00EA6E57"/>
    <w:rsid w:val="00EA70BF"/>
    <w:rsid w:val="00EA78FD"/>
    <w:rsid w:val="00EA7C2D"/>
    <w:rsid w:val="00EA7F7B"/>
    <w:rsid w:val="00EB07C7"/>
    <w:rsid w:val="00EB16CC"/>
    <w:rsid w:val="00EB1DFC"/>
    <w:rsid w:val="00EB1F92"/>
    <w:rsid w:val="00EB20A0"/>
    <w:rsid w:val="00EB24B2"/>
    <w:rsid w:val="00EB3791"/>
    <w:rsid w:val="00EB3A84"/>
    <w:rsid w:val="00EB3AAA"/>
    <w:rsid w:val="00EB3AB9"/>
    <w:rsid w:val="00EB401A"/>
    <w:rsid w:val="00EB43B0"/>
    <w:rsid w:val="00EB5977"/>
    <w:rsid w:val="00EB6B5D"/>
    <w:rsid w:val="00EB6D2C"/>
    <w:rsid w:val="00EC0F91"/>
    <w:rsid w:val="00EC1358"/>
    <w:rsid w:val="00EC142C"/>
    <w:rsid w:val="00EC1587"/>
    <w:rsid w:val="00EC159B"/>
    <w:rsid w:val="00EC1B54"/>
    <w:rsid w:val="00EC2CDE"/>
    <w:rsid w:val="00EC2F67"/>
    <w:rsid w:val="00EC385D"/>
    <w:rsid w:val="00EC3F88"/>
    <w:rsid w:val="00EC430D"/>
    <w:rsid w:val="00EC49D3"/>
    <w:rsid w:val="00EC4BF5"/>
    <w:rsid w:val="00EC4F02"/>
    <w:rsid w:val="00EC50EE"/>
    <w:rsid w:val="00EC5DA6"/>
    <w:rsid w:val="00EC623C"/>
    <w:rsid w:val="00EC6449"/>
    <w:rsid w:val="00EC694C"/>
    <w:rsid w:val="00EC6B2C"/>
    <w:rsid w:val="00ED00FD"/>
    <w:rsid w:val="00ED01E6"/>
    <w:rsid w:val="00ED0475"/>
    <w:rsid w:val="00ED0570"/>
    <w:rsid w:val="00ED0720"/>
    <w:rsid w:val="00ED08DE"/>
    <w:rsid w:val="00ED10B3"/>
    <w:rsid w:val="00ED120C"/>
    <w:rsid w:val="00ED2363"/>
    <w:rsid w:val="00ED252F"/>
    <w:rsid w:val="00ED25D5"/>
    <w:rsid w:val="00ED2C02"/>
    <w:rsid w:val="00ED3A80"/>
    <w:rsid w:val="00ED3C2D"/>
    <w:rsid w:val="00ED4452"/>
    <w:rsid w:val="00ED5D74"/>
    <w:rsid w:val="00ED648D"/>
    <w:rsid w:val="00ED6767"/>
    <w:rsid w:val="00ED7A93"/>
    <w:rsid w:val="00ED7D9F"/>
    <w:rsid w:val="00ED7F40"/>
    <w:rsid w:val="00EE056F"/>
    <w:rsid w:val="00EE0F32"/>
    <w:rsid w:val="00EE15A7"/>
    <w:rsid w:val="00EE1913"/>
    <w:rsid w:val="00EE19F9"/>
    <w:rsid w:val="00EE28C5"/>
    <w:rsid w:val="00EE2EE5"/>
    <w:rsid w:val="00EE37C4"/>
    <w:rsid w:val="00EE3A5C"/>
    <w:rsid w:val="00EE4948"/>
    <w:rsid w:val="00EE4B1F"/>
    <w:rsid w:val="00EE53DF"/>
    <w:rsid w:val="00EE5A1F"/>
    <w:rsid w:val="00EE5BC7"/>
    <w:rsid w:val="00EE69E1"/>
    <w:rsid w:val="00EE73C6"/>
    <w:rsid w:val="00EE7CD5"/>
    <w:rsid w:val="00EE7D6D"/>
    <w:rsid w:val="00EF00EB"/>
    <w:rsid w:val="00EF0F01"/>
    <w:rsid w:val="00EF1392"/>
    <w:rsid w:val="00EF174B"/>
    <w:rsid w:val="00EF1B4D"/>
    <w:rsid w:val="00EF1EA5"/>
    <w:rsid w:val="00EF1FA9"/>
    <w:rsid w:val="00EF2226"/>
    <w:rsid w:val="00EF22C9"/>
    <w:rsid w:val="00EF2487"/>
    <w:rsid w:val="00EF297B"/>
    <w:rsid w:val="00EF2F22"/>
    <w:rsid w:val="00EF3A46"/>
    <w:rsid w:val="00EF3F82"/>
    <w:rsid w:val="00EF4431"/>
    <w:rsid w:val="00EF4A66"/>
    <w:rsid w:val="00EF5511"/>
    <w:rsid w:val="00EF5670"/>
    <w:rsid w:val="00EF6355"/>
    <w:rsid w:val="00EF6676"/>
    <w:rsid w:val="00EF66FF"/>
    <w:rsid w:val="00EF6913"/>
    <w:rsid w:val="00EF7000"/>
    <w:rsid w:val="00EF7B98"/>
    <w:rsid w:val="00EF7DD7"/>
    <w:rsid w:val="00F008FD"/>
    <w:rsid w:val="00F01FBB"/>
    <w:rsid w:val="00F0223F"/>
    <w:rsid w:val="00F02317"/>
    <w:rsid w:val="00F0280F"/>
    <w:rsid w:val="00F0299A"/>
    <w:rsid w:val="00F02FB5"/>
    <w:rsid w:val="00F03EF6"/>
    <w:rsid w:val="00F04031"/>
    <w:rsid w:val="00F04DCE"/>
    <w:rsid w:val="00F05385"/>
    <w:rsid w:val="00F0548D"/>
    <w:rsid w:val="00F05CCF"/>
    <w:rsid w:val="00F05DEF"/>
    <w:rsid w:val="00F06A0D"/>
    <w:rsid w:val="00F07640"/>
    <w:rsid w:val="00F11057"/>
    <w:rsid w:val="00F1240D"/>
    <w:rsid w:val="00F127D8"/>
    <w:rsid w:val="00F12F49"/>
    <w:rsid w:val="00F13A9D"/>
    <w:rsid w:val="00F15DD5"/>
    <w:rsid w:val="00F162BE"/>
    <w:rsid w:val="00F16B02"/>
    <w:rsid w:val="00F16CC3"/>
    <w:rsid w:val="00F174C3"/>
    <w:rsid w:val="00F17ACC"/>
    <w:rsid w:val="00F200D7"/>
    <w:rsid w:val="00F20566"/>
    <w:rsid w:val="00F20B1B"/>
    <w:rsid w:val="00F211EB"/>
    <w:rsid w:val="00F21E40"/>
    <w:rsid w:val="00F21F02"/>
    <w:rsid w:val="00F2205C"/>
    <w:rsid w:val="00F22B70"/>
    <w:rsid w:val="00F233E3"/>
    <w:rsid w:val="00F2355B"/>
    <w:rsid w:val="00F235F4"/>
    <w:rsid w:val="00F23630"/>
    <w:rsid w:val="00F23F66"/>
    <w:rsid w:val="00F24A97"/>
    <w:rsid w:val="00F24C86"/>
    <w:rsid w:val="00F24CAE"/>
    <w:rsid w:val="00F25340"/>
    <w:rsid w:val="00F25829"/>
    <w:rsid w:val="00F2634B"/>
    <w:rsid w:val="00F265ED"/>
    <w:rsid w:val="00F304B8"/>
    <w:rsid w:val="00F312ED"/>
    <w:rsid w:val="00F31963"/>
    <w:rsid w:val="00F31CD7"/>
    <w:rsid w:val="00F32033"/>
    <w:rsid w:val="00F32554"/>
    <w:rsid w:val="00F32859"/>
    <w:rsid w:val="00F33BFA"/>
    <w:rsid w:val="00F33D60"/>
    <w:rsid w:val="00F33EA1"/>
    <w:rsid w:val="00F34D31"/>
    <w:rsid w:val="00F357BC"/>
    <w:rsid w:val="00F3585D"/>
    <w:rsid w:val="00F35DFF"/>
    <w:rsid w:val="00F3623D"/>
    <w:rsid w:val="00F364FA"/>
    <w:rsid w:val="00F36583"/>
    <w:rsid w:val="00F37015"/>
    <w:rsid w:val="00F3758D"/>
    <w:rsid w:val="00F375AB"/>
    <w:rsid w:val="00F37835"/>
    <w:rsid w:val="00F400CB"/>
    <w:rsid w:val="00F40C23"/>
    <w:rsid w:val="00F4102A"/>
    <w:rsid w:val="00F4117E"/>
    <w:rsid w:val="00F41AAC"/>
    <w:rsid w:val="00F428F6"/>
    <w:rsid w:val="00F432FA"/>
    <w:rsid w:val="00F43F7E"/>
    <w:rsid w:val="00F4479F"/>
    <w:rsid w:val="00F44C5F"/>
    <w:rsid w:val="00F4593B"/>
    <w:rsid w:val="00F463AB"/>
    <w:rsid w:val="00F46E23"/>
    <w:rsid w:val="00F472C8"/>
    <w:rsid w:val="00F478FE"/>
    <w:rsid w:val="00F47ED6"/>
    <w:rsid w:val="00F5005A"/>
    <w:rsid w:val="00F50761"/>
    <w:rsid w:val="00F507F6"/>
    <w:rsid w:val="00F51153"/>
    <w:rsid w:val="00F51A90"/>
    <w:rsid w:val="00F5218C"/>
    <w:rsid w:val="00F5265F"/>
    <w:rsid w:val="00F537A1"/>
    <w:rsid w:val="00F5415B"/>
    <w:rsid w:val="00F548FA"/>
    <w:rsid w:val="00F550CD"/>
    <w:rsid w:val="00F55AE3"/>
    <w:rsid w:val="00F55B0B"/>
    <w:rsid w:val="00F55F9D"/>
    <w:rsid w:val="00F5651F"/>
    <w:rsid w:val="00F56F63"/>
    <w:rsid w:val="00F57040"/>
    <w:rsid w:val="00F5754B"/>
    <w:rsid w:val="00F578CE"/>
    <w:rsid w:val="00F5793B"/>
    <w:rsid w:val="00F57AA2"/>
    <w:rsid w:val="00F57E02"/>
    <w:rsid w:val="00F611DA"/>
    <w:rsid w:val="00F61261"/>
    <w:rsid w:val="00F61286"/>
    <w:rsid w:val="00F61D9B"/>
    <w:rsid w:val="00F62F9F"/>
    <w:rsid w:val="00F63ECC"/>
    <w:rsid w:val="00F6436F"/>
    <w:rsid w:val="00F64BF1"/>
    <w:rsid w:val="00F651F5"/>
    <w:rsid w:val="00F6652F"/>
    <w:rsid w:val="00F6690B"/>
    <w:rsid w:val="00F66D32"/>
    <w:rsid w:val="00F672C8"/>
    <w:rsid w:val="00F70215"/>
    <w:rsid w:val="00F70567"/>
    <w:rsid w:val="00F70653"/>
    <w:rsid w:val="00F708E9"/>
    <w:rsid w:val="00F70A1C"/>
    <w:rsid w:val="00F70B1C"/>
    <w:rsid w:val="00F718E8"/>
    <w:rsid w:val="00F71CA7"/>
    <w:rsid w:val="00F72366"/>
    <w:rsid w:val="00F72D40"/>
    <w:rsid w:val="00F732D6"/>
    <w:rsid w:val="00F734BF"/>
    <w:rsid w:val="00F738F0"/>
    <w:rsid w:val="00F7391B"/>
    <w:rsid w:val="00F742E3"/>
    <w:rsid w:val="00F74D6F"/>
    <w:rsid w:val="00F75D90"/>
    <w:rsid w:val="00F75E05"/>
    <w:rsid w:val="00F76738"/>
    <w:rsid w:val="00F773F0"/>
    <w:rsid w:val="00F77E72"/>
    <w:rsid w:val="00F80136"/>
    <w:rsid w:val="00F80261"/>
    <w:rsid w:val="00F8061D"/>
    <w:rsid w:val="00F809DE"/>
    <w:rsid w:val="00F80FA4"/>
    <w:rsid w:val="00F813F5"/>
    <w:rsid w:val="00F81897"/>
    <w:rsid w:val="00F827F1"/>
    <w:rsid w:val="00F83A93"/>
    <w:rsid w:val="00F83EEE"/>
    <w:rsid w:val="00F83FF0"/>
    <w:rsid w:val="00F849D5"/>
    <w:rsid w:val="00F84B1B"/>
    <w:rsid w:val="00F85097"/>
    <w:rsid w:val="00F857FD"/>
    <w:rsid w:val="00F85CCB"/>
    <w:rsid w:val="00F863CD"/>
    <w:rsid w:val="00F865FC"/>
    <w:rsid w:val="00F86C34"/>
    <w:rsid w:val="00F86D34"/>
    <w:rsid w:val="00F87D0A"/>
    <w:rsid w:val="00F90118"/>
    <w:rsid w:val="00F9077D"/>
    <w:rsid w:val="00F90A10"/>
    <w:rsid w:val="00F91245"/>
    <w:rsid w:val="00F91B1A"/>
    <w:rsid w:val="00F91FDB"/>
    <w:rsid w:val="00F928F7"/>
    <w:rsid w:val="00F93847"/>
    <w:rsid w:val="00F93DE3"/>
    <w:rsid w:val="00F94471"/>
    <w:rsid w:val="00F94E5E"/>
    <w:rsid w:val="00F951CA"/>
    <w:rsid w:val="00F95FA1"/>
    <w:rsid w:val="00FA1E4B"/>
    <w:rsid w:val="00FA32BD"/>
    <w:rsid w:val="00FA3724"/>
    <w:rsid w:val="00FA545E"/>
    <w:rsid w:val="00FA54AB"/>
    <w:rsid w:val="00FA59F3"/>
    <w:rsid w:val="00FA6393"/>
    <w:rsid w:val="00FA688D"/>
    <w:rsid w:val="00FA69DB"/>
    <w:rsid w:val="00FA6BB2"/>
    <w:rsid w:val="00FA76FE"/>
    <w:rsid w:val="00FA7A45"/>
    <w:rsid w:val="00FA7EF6"/>
    <w:rsid w:val="00FB0235"/>
    <w:rsid w:val="00FB085F"/>
    <w:rsid w:val="00FB0D3D"/>
    <w:rsid w:val="00FB0FFE"/>
    <w:rsid w:val="00FB1447"/>
    <w:rsid w:val="00FB184B"/>
    <w:rsid w:val="00FB2AD0"/>
    <w:rsid w:val="00FB2EE4"/>
    <w:rsid w:val="00FB374D"/>
    <w:rsid w:val="00FB3762"/>
    <w:rsid w:val="00FB3D12"/>
    <w:rsid w:val="00FB3F1A"/>
    <w:rsid w:val="00FB4357"/>
    <w:rsid w:val="00FB4DFD"/>
    <w:rsid w:val="00FB5655"/>
    <w:rsid w:val="00FB5FB0"/>
    <w:rsid w:val="00FB67AB"/>
    <w:rsid w:val="00FB6BBA"/>
    <w:rsid w:val="00FB6EC2"/>
    <w:rsid w:val="00FB7A2F"/>
    <w:rsid w:val="00FC0AF5"/>
    <w:rsid w:val="00FC0C65"/>
    <w:rsid w:val="00FC19B3"/>
    <w:rsid w:val="00FC225A"/>
    <w:rsid w:val="00FC2589"/>
    <w:rsid w:val="00FC2CB8"/>
    <w:rsid w:val="00FC346E"/>
    <w:rsid w:val="00FC3D3F"/>
    <w:rsid w:val="00FC405A"/>
    <w:rsid w:val="00FC560B"/>
    <w:rsid w:val="00FC5C15"/>
    <w:rsid w:val="00FC64C3"/>
    <w:rsid w:val="00FC6F33"/>
    <w:rsid w:val="00FC7686"/>
    <w:rsid w:val="00FD02DF"/>
    <w:rsid w:val="00FD09D7"/>
    <w:rsid w:val="00FD1428"/>
    <w:rsid w:val="00FD1B9C"/>
    <w:rsid w:val="00FD22E4"/>
    <w:rsid w:val="00FD2B33"/>
    <w:rsid w:val="00FD3039"/>
    <w:rsid w:val="00FD3852"/>
    <w:rsid w:val="00FD3AE8"/>
    <w:rsid w:val="00FD40DF"/>
    <w:rsid w:val="00FD5140"/>
    <w:rsid w:val="00FD52F2"/>
    <w:rsid w:val="00FD5504"/>
    <w:rsid w:val="00FD61BF"/>
    <w:rsid w:val="00FD686C"/>
    <w:rsid w:val="00FD68B5"/>
    <w:rsid w:val="00FD6A46"/>
    <w:rsid w:val="00FD6B8D"/>
    <w:rsid w:val="00FD7015"/>
    <w:rsid w:val="00FE07E4"/>
    <w:rsid w:val="00FE0ED5"/>
    <w:rsid w:val="00FE2897"/>
    <w:rsid w:val="00FE2AB5"/>
    <w:rsid w:val="00FE2BF7"/>
    <w:rsid w:val="00FE3B86"/>
    <w:rsid w:val="00FE4141"/>
    <w:rsid w:val="00FE4A41"/>
    <w:rsid w:val="00FE61C7"/>
    <w:rsid w:val="00FE6BE7"/>
    <w:rsid w:val="00FE6DC9"/>
    <w:rsid w:val="00FE6F79"/>
    <w:rsid w:val="00FE7673"/>
    <w:rsid w:val="00FE7D23"/>
    <w:rsid w:val="00FF0967"/>
    <w:rsid w:val="00FF0E21"/>
    <w:rsid w:val="00FF138B"/>
    <w:rsid w:val="00FF14C9"/>
    <w:rsid w:val="00FF25B3"/>
    <w:rsid w:val="00FF27EC"/>
    <w:rsid w:val="00FF32F5"/>
    <w:rsid w:val="00FF3EBB"/>
    <w:rsid w:val="00FF43D8"/>
    <w:rsid w:val="00FF450C"/>
    <w:rsid w:val="00FF4971"/>
    <w:rsid w:val="00FF4ABC"/>
    <w:rsid w:val="00FF624A"/>
    <w:rsid w:val="00FF646A"/>
    <w:rsid w:val="00FF649C"/>
    <w:rsid w:val="00FF64C5"/>
    <w:rsid w:val="010D200B"/>
    <w:rsid w:val="012807D8"/>
    <w:rsid w:val="013A6017"/>
    <w:rsid w:val="013D6C4C"/>
    <w:rsid w:val="015C0790"/>
    <w:rsid w:val="01611DC8"/>
    <w:rsid w:val="01741BA7"/>
    <w:rsid w:val="018639B4"/>
    <w:rsid w:val="021D2FF3"/>
    <w:rsid w:val="02407210"/>
    <w:rsid w:val="0242394A"/>
    <w:rsid w:val="0262248F"/>
    <w:rsid w:val="027E4ADF"/>
    <w:rsid w:val="029D5603"/>
    <w:rsid w:val="02DE3A22"/>
    <w:rsid w:val="02E45088"/>
    <w:rsid w:val="02EC0376"/>
    <w:rsid w:val="02ED577F"/>
    <w:rsid w:val="02F154BE"/>
    <w:rsid w:val="03062FB1"/>
    <w:rsid w:val="033A7859"/>
    <w:rsid w:val="0357728A"/>
    <w:rsid w:val="036B598C"/>
    <w:rsid w:val="03BC2256"/>
    <w:rsid w:val="03C05168"/>
    <w:rsid w:val="03E253AF"/>
    <w:rsid w:val="03F774C5"/>
    <w:rsid w:val="040869C3"/>
    <w:rsid w:val="04527AB6"/>
    <w:rsid w:val="0470621E"/>
    <w:rsid w:val="047D6C84"/>
    <w:rsid w:val="048839A0"/>
    <w:rsid w:val="04FF6B42"/>
    <w:rsid w:val="05097169"/>
    <w:rsid w:val="05120EA9"/>
    <w:rsid w:val="05197F53"/>
    <w:rsid w:val="05325CF5"/>
    <w:rsid w:val="056C6E80"/>
    <w:rsid w:val="0581049B"/>
    <w:rsid w:val="05F8075B"/>
    <w:rsid w:val="06213BBF"/>
    <w:rsid w:val="06407152"/>
    <w:rsid w:val="06655F0D"/>
    <w:rsid w:val="06981D92"/>
    <w:rsid w:val="069E3910"/>
    <w:rsid w:val="06C66C55"/>
    <w:rsid w:val="06C936E9"/>
    <w:rsid w:val="071F1204"/>
    <w:rsid w:val="07512211"/>
    <w:rsid w:val="07947C1F"/>
    <w:rsid w:val="07C37790"/>
    <w:rsid w:val="07C93A02"/>
    <w:rsid w:val="07D651A3"/>
    <w:rsid w:val="08072D04"/>
    <w:rsid w:val="08102A56"/>
    <w:rsid w:val="084504D1"/>
    <w:rsid w:val="08687302"/>
    <w:rsid w:val="086A3EAF"/>
    <w:rsid w:val="087F05B0"/>
    <w:rsid w:val="08D33CD6"/>
    <w:rsid w:val="08E55937"/>
    <w:rsid w:val="0907022D"/>
    <w:rsid w:val="09902F04"/>
    <w:rsid w:val="09A07AFB"/>
    <w:rsid w:val="09E302F4"/>
    <w:rsid w:val="09E477C2"/>
    <w:rsid w:val="0A5F0278"/>
    <w:rsid w:val="0A844F0B"/>
    <w:rsid w:val="0A911316"/>
    <w:rsid w:val="0A9F232F"/>
    <w:rsid w:val="0AAF5934"/>
    <w:rsid w:val="0AB82ADB"/>
    <w:rsid w:val="0ABD2F03"/>
    <w:rsid w:val="0AF13B9A"/>
    <w:rsid w:val="0AF3645A"/>
    <w:rsid w:val="0B104F54"/>
    <w:rsid w:val="0B37427F"/>
    <w:rsid w:val="0B73777F"/>
    <w:rsid w:val="0B89237F"/>
    <w:rsid w:val="0B8F377A"/>
    <w:rsid w:val="0BC749D7"/>
    <w:rsid w:val="0BE2681F"/>
    <w:rsid w:val="0BF2092D"/>
    <w:rsid w:val="0C1B7153"/>
    <w:rsid w:val="0C40207D"/>
    <w:rsid w:val="0C4506AD"/>
    <w:rsid w:val="0C4A240E"/>
    <w:rsid w:val="0C5B7B72"/>
    <w:rsid w:val="0C7C5CD0"/>
    <w:rsid w:val="0CDA12B6"/>
    <w:rsid w:val="0CF327B8"/>
    <w:rsid w:val="0D3905F3"/>
    <w:rsid w:val="0D45467E"/>
    <w:rsid w:val="0DA2320B"/>
    <w:rsid w:val="0E174E16"/>
    <w:rsid w:val="0E180071"/>
    <w:rsid w:val="0E1B3AE8"/>
    <w:rsid w:val="0E2F6C3D"/>
    <w:rsid w:val="0EA70B17"/>
    <w:rsid w:val="0EA80637"/>
    <w:rsid w:val="0F005796"/>
    <w:rsid w:val="0F050F7C"/>
    <w:rsid w:val="0F4D78BB"/>
    <w:rsid w:val="0F5C76A7"/>
    <w:rsid w:val="0F6F78EB"/>
    <w:rsid w:val="0F720933"/>
    <w:rsid w:val="0FAF4630"/>
    <w:rsid w:val="0FC069E9"/>
    <w:rsid w:val="0FFB17AA"/>
    <w:rsid w:val="10313ACD"/>
    <w:rsid w:val="10365CC4"/>
    <w:rsid w:val="103A3604"/>
    <w:rsid w:val="1063540C"/>
    <w:rsid w:val="106A552B"/>
    <w:rsid w:val="10722C80"/>
    <w:rsid w:val="107273C6"/>
    <w:rsid w:val="107E03B1"/>
    <w:rsid w:val="10801BB9"/>
    <w:rsid w:val="10912F22"/>
    <w:rsid w:val="10970DB6"/>
    <w:rsid w:val="10EE17F8"/>
    <w:rsid w:val="11135A3F"/>
    <w:rsid w:val="112C0250"/>
    <w:rsid w:val="11632963"/>
    <w:rsid w:val="117C113D"/>
    <w:rsid w:val="11B80DCB"/>
    <w:rsid w:val="11DF5E81"/>
    <w:rsid w:val="11DF69EB"/>
    <w:rsid w:val="11E720C4"/>
    <w:rsid w:val="11EB0223"/>
    <w:rsid w:val="11F43BE9"/>
    <w:rsid w:val="128E2117"/>
    <w:rsid w:val="128E6158"/>
    <w:rsid w:val="1290425A"/>
    <w:rsid w:val="12AD6C57"/>
    <w:rsid w:val="12BD11F6"/>
    <w:rsid w:val="12DE6E85"/>
    <w:rsid w:val="12E31C38"/>
    <w:rsid w:val="12E831DB"/>
    <w:rsid w:val="13134FD9"/>
    <w:rsid w:val="13177158"/>
    <w:rsid w:val="13396D8A"/>
    <w:rsid w:val="134350EF"/>
    <w:rsid w:val="135643DB"/>
    <w:rsid w:val="13780BDF"/>
    <w:rsid w:val="137D2987"/>
    <w:rsid w:val="13805ACB"/>
    <w:rsid w:val="13914851"/>
    <w:rsid w:val="13A25273"/>
    <w:rsid w:val="13A91EF4"/>
    <w:rsid w:val="13D406F3"/>
    <w:rsid w:val="13F90CD3"/>
    <w:rsid w:val="14452EDF"/>
    <w:rsid w:val="144F5497"/>
    <w:rsid w:val="14556828"/>
    <w:rsid w:val="14600A61"/>
    <w:rsid w:val="148552AC"/>
    <w:rsid w:val="14952EA8"/>
    <w:rsid w:val="149821AA"/>
    <w:rsid w:val="14BD61AD"/>
    <w:rsid w:val="14C65F62"/>
    <w:rsid w:val="14E33C40"/>
    <w:rsid w:val="14E8627B"/>
    <w:rsid w:val="14FE23D8"/>
    <w:rsid w:val="15020F66"/>
    <w:rsid w:val="151B69D3"/>
    <w:rsid w:val="152369CD"/>
    <w:rsid w:val="152A751B"/>
    <w:rsid w:val="154C6DB4"/>
    <w:rsid w:val="15B11435"/>
    <w:rsid w:val="160E1292"/>
    <w:rsid w:val="161706FB"/>
    <w:rsid w:val="161D61C7"/>
    <w:rsid w:val="16471F3E"/>
    <w:rsid w:val="16564DB8"/>
    <w:rsid w:val="16A802E0"/>
    <w:rsid w:val="16B069C5"/>
    <w:rsid w:val="16B7159F"/>
    <w:rsid w:val="16D74934"/>
    <w:rsid w:val="16E60F83"/>
    <w:rsid w:val="170C4B9F"/>
    <w:rsid w:val="174D33D3"/>
    <w:rsid w:val="17675FD6"/>
    <w:rsid w:val="176933F1"/>
    <w:rsid w:val="17764084"/>
    <w:rsid w:val="177F2759"/>
    <w:rsid w:val="17A513F6"/>
    <w:rsid w:val="17A7336F"/>
    <w:rsid w:val="17A94CA4"/>
    <w:rsid w:val="17CF0372"/>
    <w:rsid w:val="17E54C10"/>
    <w:rsid w:val="17ED603D"/>
    <w:rsid w:val="18232F28"/>
    <w:rsid w:val="184F4237"/>
    <w:rsid w:val="1852358E"/>
    <w:rsid w:val="186C02E5"/>
    <w:rsid w:val="18743E0A"/>
    <w:rsid w:val="189241E4"/>
    <w:rsid w:val="18AF588F"/>
    <w:rsid w:val="18B131D8"/>
    <w:rsid w:val="1907592E"/>
    <w:rsid w:val="19087038"/>
    <w:rsid w:val="194F4B48"/>
    <w:rsid w:val="196F01C3"/>
    <w:rsid w:val="19B569ED"/>
    <w:rsid w:val="19B56EE3"/>
    <w:rsid w:val="19C91957"/>
    <w:rsid w:val="19DF1AFB"/>
    <w:rsid w:val="1A1949B3"/>
    <w:rsid w:val="1A49169B"/>
    <w:rsid w:val="1A6D5504"/>
    <w:rsid w:val="1A7120B5"/>
    <w:rsid w:val="1AA711B0"/>
    <w:rsid w:val="1AD54DC5"/>
    <w:rsid w:val="1AEC0C14"/>
    <w:rsid w:val="1AF43771"/>
    <w:rsid w:val="1B2B4325"/>
    <w:rsid w:val="1B3C62B1"/>
    <w:rsid w:val="1B48732A"/>
    <w:rsid w:val="1B5A3E0E"/>
    <w:rsid w:val="1B5B65B8"/>
    <w:rsid w:val="1B7A470D"/>
    <w:rsid w:val="1BAE3799"/>
    <w:rsid w:val="1BBF69B2"/>
    <w:rsid w:val="1BC36886"/>
    <w:rsid w:val="1BE06C30"/>
    <w:rsid w:val="1C2908F1"/>
    <w:rsid w:val="1C325800"/>
    <w:rsid w:val="1C3E6006"/>
    <w:rsid w:val="1C456255"/>
    <w:rsid w:val="1C4C5575"/>
    <w:rsid w:val="1C815FB1"/>
    <w:rsid w:val="1C916CFA"/>
    <w:rsid w:val="1C9E6B8B"/>
    <w:rsid w:val="1CA357D0"/>
    <w:rsid w:val="1CA84C4B"/>
    <w:rsid w:val="1CD53560"/>
    <w:rsid w:val="1D062A0F"/>
    <w:rsid w:val="1D4D6A37"/>
    <w:rsid w:val="1D567958"/>
    <w:rsid w:val="1D821A72"/>
    <w:rsid w:val="1D8D3935"/>
    <w:rsid w:val="1D925F70"/>
    <w:rsid w:val="1D977E4E"/>
    <w:rsid w:val="1DA13F11"/>
    <w:rsid w:val="1DA92505"/>
    <w:rsid w:val="1DBA3096"/>
    <w:rsid w:val="1DBE098B"/>
    <w:rsid w:val="1DD82E19"/>
    <w:rsid w:val="1E0901B4"/>
    <w:rsid w:val="1E2007BC"/>
    <w:rsid w:val="1E311A6F"/>
    <w:rsid w:val="1E4C273D"/>
    <w:rsid w:val="1E550B9E"/>
    <w:rsid w:val="1E8F215D"/>
    <w:rsid w:val="1ED8253E"/>
    <w:rsid w:val="1F5E5ADA"/>
    <w:rsid w:val="1F6D2203"/>
    <w:rsid w:val="1F9C63C4"/>
    <w:rsid w:val="1FBC70F9"/>
    <w:rsid w:val="1FBF3B89"/>
    <w:rsid w:val="1FD62B0F"/>
    <w:rsid w:val="202872B7"/>
    <w:rsid w:val="20685426"/>
    <w:rsid w:val="207A7F3E"/>
    <w:rsid w:val="20891DB1"/>
    <w:rsid w:val="20AC5884"/>
    <w:rsid w:val="20AF53A2"/>
    <w:rsid w:val="21003666"/>
    <w:rsid w:val="2116115C"/>
    <w:rsid w:val="211D3F48"/>
    <w:rsid w:val="214B3C42"/>
    <w:rsid w:val="215C7EF0"/>
    <w:rsid w:val="216A663D"/>
    <w:rsid w:val="216D1115"/>
    <w:rsid w:val="218411BD"/>
    <w:rsid w:val="219860B0"/>
    <w:rsid w:val="21B5259E"/>
    <w:rsid w:val="21DB0B12"/>
    <w:rsid w:val="21DF5EB4"/>
    <w:rsid w:val="21E23697"/>
    <w:rsid w:val="21E40AD0"/>
    <w:rsid w:val="21F4045E"/>
    <w:rsid w:val="222A4690"/>
    <w:rsid w:val="222F795B"/>
    <w:rsid w:val="224021C1"/>
    <w:rsid w:val="224036BD"/>
    <w:rsid w:val="224808AA"/>
    <w:rsid w:val="224F7CB3"/>
    <w:rsid w:val="225339DD"/>
    <w:rsid w:val="22575A20"/>
    <w:rsid w:val="225E70A3"/>
    <w:rsid w:val="22952E5E"/>
    <w:rsid w:val="22B146B2"/>
    <w:rsid w:val="22B43A71"/>
    <w:rsid w:val="22C53DA7"/>
    <w:rsid w:val="22E32735"/>
    <w:rsid w:val="23051A8D"/>
    <w:rsid w:val="230865B4"/>
    <w:rsid w:val="23384BF0"/>
    <w:rsid w:val="233A54ED"/>
    <w:rsid w:val="234F3739"/>
    <w:rsid w:val="236A42CC"/>
    <w:rsid w:val="236B4AED"/>
    <w:rsid w:val="23773819"/>
    <w:rsid w:val="239721F2"/>
    <w:rsid w:val="23EF1D6A"/>
    <w:rsid w:val="23F53F0E"/>
    <w:rsid w:val="2412674A"/>
    <w:rsid w:val="242942BE"/>
    <w:rsid w:val="24321BD4"/>
    <w:rsid w:val="24631FF3"/>
    <w:rsid w:val="24745B67"/>
    <w:rsid w:val="24923998"/>
    <w:rsid w:val="24980283"/>
    <w:rsid w:val="24DA3B13"/>
    <w:rsid w:val="24DF28A3"/>
    <w:rsid w:val="24FB65F1"/>
    <w:rsid w:val="254E731D"/>
    <w:rsid w:val="259D60F6"/>
    <w:rsid w:val="25A76982"/>
    <w:rsid w:val="25B25150"/>
    <w:rsid w:val="25E53ABC"/>
    <w:rsid w:val="26003578"/>
    <w:rsid w:val="260559AD"/>
    <w:rsid w:val="260D355B"/>
    <w:rsid w:val="26227CD3"/>
    <w:rsid w:val="264B6F22"/>
    <w:rsid w:val="264D5197"/>
    <w:rsid w:val="26505257"/>
    <w:rsid w:val="267171C8"/>
    <w:rsid w:val="26A245A1"/>
    <w:rsid w:val="27157ED7"/>
    <w:rsid w:val="27450EF8"/>
    <w:rsid w:val="2775151E"/>
    <w:rsid w:val="277F16E9"/>
    <w:rsid w:val="278D6A13"/>
    <w:rsid w:val="27AD1BC9"/>
    <w:rsid w:val="27C72CED"/>
    <w:rsid w:val="27D82A14"/>
    <w:rsid w:val="280C627E"/>
    <w:rsid w:val="28304511"/>
    <w:rsid w:val="283C7F77"/>
    <w:rsid w:val="289B2B3B"/>
    <w:rsid w:val="28A03FF7"/>
    <w:rsid w:val="28A45B05"/>
    <w:rsid w:val="28CA5EC2"/>
    <w:rsid w:val="28F26DEC"/>
    <w:rsid w:val="290806C4"/>
    <w:rsid w:val="290844FB"/>
    <w:rsid w:val="2912007A"/>
    <w:rsid w:val="29123B24"/>
    <w:rsid w:val="294C67DF"/>
    <w:rsid w:val="296D165D"/>
    <w:rsid w:val="29723840"/>
    <w:rsid w:val="29747796"/>
    <w:rsid w:val="297A1375"/>
    <w:rsid w:val="299E55D7"/>
    <w:rsid w:val="29B07FB7"/>
    <w:rsid w:val="29FF2A81"/>
    <w:rsid w:val="2A2413B8"/>
    <w:rsid w:val="2A24233D"/>
    <w:rsid w:val="2A46320B"/>
    <w:rsid w:val="2A5E694A"/>
    <w:rsid w:val="2A7D7077"/>
    <w:rsid w:val="2A8C5791"/>
    <w:rsid w:val="2A921895"/>
    <w:rsid w:val="2AD27D2B"/>
    <w:rsid w:val="2ADF384D"/>
    <w:rsid w:val="2B1F51BA"/>
    <w:rsid w:val="2B274BA5"/>
    <w:rsid w:val="2B6D08C2"/>
    <w:rsid w:val="2BA708B4"/>
    <w:rsid w:val="2BB15878"/>
    <w:rsid w:val="2BCB7318"/>
    <w:rsid w:val="2BCD3261"/>
    <w:rsid w:val="2C44213F"/>
    <w:rsid w:val="2C5A4C34"/>
    <w:rsid w:val="2C740B8B"/>
    <w:rsid w:val="2C8E1B21"/>
    <w:rsid w:val="2CB11A28"/>
    <w:rsid w:val="2CB32565"/>
    <w:rsid w:val="2CCA4928"/>
    <w:rsid w:val="2CCD48F4"/>
    <w:rsid w:val="2D1269C8"/>
    <w:rsid w:val="2D16697E"/>
    <w:rsid w:val="2D2F7300"/>
    <w:rsid w:val="2D312DF7"/>
    <w:rsid w:val="2D496C3E"/>
    <w:rsid w:val="2D550D98"/>
    <w:rsid w:val="2D8304BA"/>
    <w:rsid w:val="2DB5414F"/>
    <w:rsid w:val="2DB6063F"/>
    <w:rsid w:val="2DB715E2"/>
    <w:rsid w:val="2DDF0379"/>
    <w:rsid w:val="2DE738CE"/>
    <w:rsid w:val="2DE8706F"/>
    <w:rsid w:val="2DEE219E"/>
    <w:rsid w:val="2E007E44"/>
    <w:rsid w:val="2E275D65"/>
    <w:rsid w:val="2EB57ACF"/>
    <w:rsid w:val="2EBD04ED"/>
    <w:rsid w:val="2ED83F29"/>
    <w:rsid w:val="2EE00D67"/>
    <w:rsid w:val="2EED04E6"/>
    <w:rsid w:val="2EFB2193"/>
    <w:rsid w:val="2F2E6139"/>
    <w:rsid w:val="2F420AEA"/>
    <w:rsid w:val="2F862A94"/>
    <w:rsid w:val="2F9A3323"/>
    <w:rsid w:val="2F9E5B3A"/>
    <w:rsid w:val="2FAB002F"/>
    <w:rsid w:val="2FCA16A0"/>
    <w:rsid w:val="2FEA062F"/>
    <w:rsid w:val="2FF938BB"/>
    <w:rsid w:val="30207E1A"/>
    <w:rsid w:val="307772EB"/>
    <w:rsid w:val="30A61E38"/>
    <w:rsid w:val="30E208A6"/>
    <w:rsid w:val="312305F0"/>
    <w:rsid w:val="31413828"/>
    <w:rsid w:val="314A65C3"/>
    <w:rsid w:val="31756C38"/>
    <w:rsid w:val="317D5FAC"/>
    <w:rsid w:val="317F4425"/>
    <w:rsid w:val="31A32093"/>
    <w:rsid w:val="31D06666"/>
    <w:rsid w:val="31DA39B9"/>
    <w:rsid w:val="31E0289B"/>
    <w:rsid w:val="31F218CA"/>
    <w:rsid w:val="320614D0"/>
    <w:rsid w:val="320B0356"/>
    <w:rsid w:val="3225482A"/>
    <w:rsid w:val="323A5804"/>
    <w:rsid w:val="325A6AE7"/>
    <w:rsid w:val="32A83671"/>
    <w:rsid w:val="32B92530"/>
    <w:rsid w:val="32ED5B53"/>
    <w:rsid w:val="32F22131"/>
    <w:rsid w:val="32F24705"/>
    <w:rsid w:val="330C224F"/>
    <w:rsid w:val="335316FB"/>
    <w:rsid w:val="3356223C"/>
    <w:rsid w:val="33645202"/>
    <w:rsid w:val="33661A4C"/>
    <w:rsid w:val="33682A38"/>
    <w:rsid w:val="33735009"/>
    <w:rsid w:val="337A0D00"/>
    <w:rsid w:val="33866BEA"/>
    <w:rsid w:val="33C03762"/>
    <w:rsid w:val="33CC1446"/>
    <w:rsid w:val="33E12622"/>
    <w:rsid w:val="33F44CB1"/>
    <w:rsid w:val="33F72A32"/>
    <w:rsid w:val="343979D2"/>
    <w:rsid w:val="34597E22"/>
    <w:rsid w:val="345F6A2C"/>
    <w:rsid w:val="34974914"/>
    <w:rsid w:val="34CF4BA7"/>
    <w:rsid w:val="34F53C71"/>
    <w:rsid w:val="350439C4"/>
    <w:rsid w:val="351F5775"/>
    <w:rsid w:val="35244CFF"/>
    <w:rsid w:val="353837F8"/>
    <w:rsid w:val="3550460B"/>
    <w:rsid w:val="3586436F"/>
    <w:rsid w:val="35BC74FF"/>
    <w:rsid w:val="35C37BC2"/>
    <w:rsid w:val="35C952D7"/>
    <w:rsid w:val="36020524"/>
    <w:rsid w:val="361B0960"/>
    <w:rsid w:val="36790BD2"/>
    <w:rsid w:val="36977408"/>
    <w:rsid w:val="36CF4D19"/>
    <w:rsid w:val="36E80073"/>
    <w:rsid w:val="370C03F3"/>
    <w:rsid w:val="3721773E"/>
    <w:rsid w:val="376B1823"/>
    <w:rsid w:val="37721B76"/>
    <w:rsid w:val="377B0BFB"/>
    <w:rsid w:val="379E6FAF"/>
    <w:rsid w:val="37BA108C"/>
    <w:rsid w:val="389B63BE"/>
    <w:rsid w:val="38A9728F"/>
    <w:rsid w:val="38B5359C"/>
    <w:rsid w:val="38E7228D"/>
    <w:rsid w:val="38F07FA2"/>
    <w:rsid w:val="38F156D9"/>
    <w:rsid w:val="38F17710"/>
    <w:rsid w:val="39074512"/>
    <w:rsid w:val="390808ED"/>
    <w:rsid w:val="39156FD2"/>
    <w:rsid w:val="393D682E"/>
    <w:rsid w:val="39560FBD"/>
    <w:rsid w:val="39732381"/>
    <w:rsid w:val="397B4868"/>
    <w:rsid w:val="39853241"/>
    <w:rsid w:val="39865389"/>
    <w:rsid w:val="399D37A8"/>
    <w:rsid w:val="39A2665B"/>
    <w:rsid w:val="39B47FE1"/>
    <w:rsid w:val="3A0519DB"/>
    <w:rsid w:val="3A127960"/>
    <w:rsid w:val="3A216A93"/>
    <w:rsid w:val="3A2C28B0"/>
    <w:rsid w:val="3A2F4697"/>
    <w:rsid w:val="3A4F2D24"/>
    <w:rsid w:val="3A5029F4"/>
    <w:rsid w:val="3A756F3C"/>
    <w:rsid w:val="3A9322F2"/>
    <w:rsid w:val="3ADF3088"/>
    <w:rsid w:val="3AE27E6A"/>
    <w:rsid w:val="3AE93ACA"/>
    <w:rsid w:val="3AED0CD7"/>
    <w:rsid w:val="3B057185"/>
    <w:rsid w:val="3B091661"/>
    <w:rsid w:val="3B1433A4"/>
    <w:rsid w:val="3B175728"/>
    <w:rsid w:val="3B3303B1"/>
    <w:rsid w:val="3B384006"/>
    <w:rsid w:val="3B3B61F4"/>
    <w:rsid w:val="3B555147"/>
    <w:rsid w:val="3B603455"/>
    <w:rsid w:val="3BA27333"/>
    <w:rsid w:val="3BB826B4"/>
    <w:rsid w:val="3BDA5657"/>
    <w:rsid w:val="3BE55C08"/>
    <w:rsid w:val="3BF8738B"/>
    <w:rsid w:val="3C194061"/>
    <w:rsid w:val="3C2E31C0"/>
    <w:rsid w:val="3C594B02"/>
    <w:rsid w:val="3C5A04E6"/>
    <w:rsid w:val="3C666279"/>
    <w:rsid w:val="3CBC1DD3"/>
    <w:rsid w:val="3CD26B65"/>
    <w:rsid w:val="3D2323BC"/>
    <w:rsid w:val="3D2F1071"/>
    <w:rsid w:val="3D795511"/>
    <w:rsid w:val="3D7C2353"/>
    <w:rsid w:val="3D8926DC"/>
    <w:rsid w:val="3D8D3F60"/>
    <w:rsid w:val="3DB81C22"/>
    <w:rsid w:val="3DBD7092"/>
    <w:rsid w:val="3DDC583F"/>
    <w:rsid w:val="3DDF2D38"/>
    <w:rsid w:val="3E1F5D16"/>
    <w:rsid w:val="3E4542D4"/>
    <w:rsid w:val="3E471495"/>
    <w:rsid w:val="3E831AA0"/>
    <w:rsid w:val="3E892DBE"/>
    <w:rsid w:val="3ECD3066"/>
    <w:rsid w:val="3EE37589"/>
    <w:rsid w:val="3EF53747"/>
    <w:rsid w:val="3EFE4CFA"/>
    <w:rsid w:val="3F0C47F8"/>
    <w:rsid w:val="3F210101"/>
    <w:rsid w:val="3F5F4CD3"/>
    <w:rsid w:val="3F653328"/>
    <w:rsid w:val="3F8C40C6"/>
    <w:rsid w:val="3F8F4945"/>
    <w:rsid w:val="3FA73396"/>
    <w:rsid w:val="3FB942A9"/>
    <w:rsid w:val="3FBB58F4"/>
    <w:rsid w:val="404157E4"/>
    <w:rsid w:val="40596710"/>
    <w:rsid w:val="405A34A1"/>
    <w:rsid w:val="406425E4"/>
    <w:rsid w:val="408005A7"/>
    <w:rsid w:val="40942CAF"/>
    <w:rsid w:val="40AE447D"/>
    <w:rsid w:val="40F6279A"/>
    <w:rsid w:val="40F840D4"/>
    <w:rsid w:val="41081B6D"/>
    <w:rsid w:val="4128103E"/>
    <w:rsid w:val="412B3974"/>
    <w:rsid w:val="41814D76"/>
    <w:rsid w:val="419808E2"/>
    <w:rsid w:val="421F7681"/>
    <w:rsid w:val="42483D54"/>
    <w:rsid w:val="425F2339"/>
    <w:rsid w:val="42647007"/>
    <w:rsid w:val="428903BD"/>
    <w:rsid w:val="428C36C4"/>
    <w:rsid w:val="428D7480"/>
    <w:rsid w:val="42F22300"/>
    <w:rsid w:val="430C6E95"/>
    <w:rsid w:val="432303D3"/>
    <w:rsid w:val="432A6FA6"/>
    <w:rsid w:val="436B338D"/>
    <w:rsid w:val="437F4771"/>
    <w:rsid w:val="43B57EBC"/>
    <w:rsid w:val="43C82FC3"/>
    <w:rsid w:val="43DE4E2A"/>
    <w:rsid w:val="440313BB"/>
    <w:rsid w:val="4420181B"/>
    <w:rsid w:val="44301A72"/>
    <w:rsid w:val="444B517C"/>
    <w:rsid w:val="444D73DB"/>
    <w:rsid w:val="446E0DB9"/>
    <w:rsid w:val="447B771B"/>
    <w:rsid w:val="448B5AF2"/>
    <w:rsid w:val="44AF7385"/>
    <w:rsid w:val="44F80445"/>
    <w:rsid w:val="450A0A03"/>
    <w:rsid w:val="4560274A"/>
    <w:rsid w:val="45630EC7"/>
    <w:rsid w:val="457E2F3D"/>
    <w:rsid w:val="45AA68AD"/>
    <w:rsid w:val="45C52027"/>
    <w:rsid w:val="45C96F6B"/>
    <w:rsid w:val="45CC4ECB"/>
    <w:rsid w:val="45DB51B9"/>
    <w:rsid w:val="45DD7C8A"/>
    <w:rsid w:val="45E952EB"/>
    <w:rsid w:val="460F1C5D"/>
    <w:rsid w:val="460F5E1C"/>
    <w:rsid w:val="461C5390"/>
    <w:rsid w:val="462E151A"/>
    <w:rsid w:val="46430717"/>
    <w:rsid w:val="46713EB2"/>
    <w:rsid w:val="468E4561"/>
    <w:rsid w:val="46F30AA9"/>
    <w:rsid w:val="47125D77"/>
    <w:rsid w:val="47162811"/>
    <w:rsid w:val="47321685"/>
    <w:rsid w:val="473607CB"/>
    <w:rsid w:val="47911136"/>
    <w:rsid w:val="47CD7D30"/>
    <w:rsid w:val="47CF2275"/>
    <w:rsid w:val="48356B71"/>
    <w:rsid w:val="488576F7"/>
    <w:rsid w:val="489B318B"/>
    <w:rsid w:val="489E71B8"/>
    <w:rsid w:val="489F3219"/>
    <w:rsid w:val="48D261E5"/>
    <w:rsid w:val="48F505AC"/>
    <w:rsid w:val="490007A8"/>
    <w:rsid w:val="4964209B"/>
    <w:rsid w:val="496A3A22"/>
    <w:rsid w:val="49A72936"/>
    <w:rsid w:val="49B430C3"/>
    <w:rsid w:val="49BC2903"/>
    <w:rsid w:val="49D73CCC"/>
    <w:rsid w:val="4A2618ED"/>
    <w:rsid w:val="4A301A88"/>
    <w:rsid w:val="4A715654"/>
    <w:rsid w:val="4AA90B95"/>
    <w:rsid w:val="4ACA31FD"/>
    <w:rsid w:val="4ACC6C6A"/>
    <w:rsid w:val="4AD73B18"/>
    <w:rsid w:val="4B633ACF"/>
    <w:rsid w:val="4B891613"/>
    <w:rsid w:val="4BAC3E7E"/>
    <w:rsid w:val="4C54295F"/>
    <w:rsid w:val="4C9245A4"/>
    <w:rsid w:val="4C9E6869"/>
    <w:rsid w:val="4CB6773C"/>
    <w:rsid w:val="4CD53BEB"/>
    <w:rsid w:val="4CD948AA"/>
    <w:rsid w:val="4CDA6105"/>
    <w:rsid w:val="4CDC3B39"/>
    <w:rsid w:val="4D3D4081"/>
    <w:rsid w:val="4D516F55"/>
    <w:rsid w:val="4D5944B9"/>
    <w:rsid w:val="4D5D6D38"/>
    <w:rsid w:val="4D61463E"/>
    <w:rsid w:val="4D6C5D62"/>
    <w:rsid w:val="4D7A52F0"/>
    <w:rsid w:val="4D7B6C21"/>
    <w:rsid w:val="4D993EA4"/>
    <w:rsid w:val="4DB44E41"/>
    <w:rsid w:val="4DBB1660"/>
    <w:rsid w:val="4DFE6AA2"/>
    <w:rsid w:val="4E127EE3"/>
    <w:rsid w:val="4E294559"/>
    <w:rsid w:val="4E3D0765"/>
    <w:rsid w:val="4E3F706D"/>
    <w:rsid w:val="4E407ADD"/>
    <w:rsid w:val="4E4B79F3"/>
    <w:rsid w:val="4E586D4A"/>
    <w:rsid w:val="4E6C5456"/>
    <w:rsid w:val="4EA27113"/>
    <w:rsid w:val="4EAB7862"/>
    <w:rsid w:val="4EF3639B"/>
    <w:rsid w:val="4F1C64FA"/>
    <w:rsid w:val="4F294510"/>
    <w:rsid w:val="4F680B02"/>
    <w:rsid w:val="4F9949BC"/>
    <w:rsid w:val="4FD926D5"/>
    <w:rsid w:val="50523AB7"/>
    <w:rsid w:val="507F5072"/>
    <w:rsid w:val="50A30F8C"/>
    <w:rsid w:val="50AB6F66"/>
    <w:rsid w:val="50B82DDB"/>
    <w:rsid w:val="50BA14C2"/>
    <w:rsid w:val="50D14D96"/>
    <w:rsid w:val="50F52E74"/>
    <w:rsid w:val="511624CA"/>
    <w:rsid w:val="51227F2B"/>
    <w:rsid w:val="51440EC5"/>
    <w:rsid w:val="51486FE8"/>
    <w:rsid w:val="51BF46DF"/>
    <w:rsid w:val="51CE2D82"/>
    <w:rsid w:val="51DA00FA"/>
    <w:rsid w:val="52445732"/>
    <w:rsid w:val="52B8031D"/>
    <w:rsid w:val="52E35A3D"/>
    <w:rsid w:val="52E456CE"/>
    <w:rsid w:val="52ED2449"/>
    <w:rsid w:val="52F00C9F"/>
    <w:rsid w:val="52F91124"/>
    <w:rsid w:val="53056673"/>
    <w:rsid w:val="533D6A5A"/>
    <w:rsid w:val="535570C1"/>
    <w:rsid w:val="5367793A"/>
    <w:rsid w:val="53682826"/>
    <w:rsid w:val="53956EE7"/>
    <w:rsid w:val="539E1B84"/>
    <w:rsid w:val="53A4770B"/>
    <w:rsid w:val="53D922C1"/>
    <w:rsid w:val="53DC3750"/>
    <w:rsid w:val="54396B7E"/>
    <w:rsid w:val="544B1891"/>
    <w:rsid w:val="54A00B89"/>
    <w:rsid w:val="54B15AF0"/>
    <w:rsid w:val="54C85AD8"/>
    <w:rsid w:val="54DA0A95"/>
    <w:rsid w:val="54E87866"/>
    <w:rsid w:val="55060EF5"/>
    <w:rsid w:val="55136B0C"/>
    <w:rsid w:val="552E3FCF"/>
    <w:rsid w:val="55380596"/>
    <w:rsid w:val="55D523DC"/>
    <w:rsid w:val="55D71999"/>
    <w:rsid w:val="56100B8D"/>
    <w:rsid w:val="56313EF5"/>
    <w:rsid w:val="5657343C"/>
    <w:rsid w:val="5670741F"/>
    <w:rsid w:val="56A007FA"/>
    <w:rsid w:val="56BA5743"/>
    <w:rsid w:val="56E26044"/>
    <w:rsid w:val="56E5090F"/>
    <w:rsid w:val="57332534"/>
    <w:rsid w:val="57411077"/>
    <w:rsid w:val="57430FD9"/>
    <w:rsid w:val="578B7EF5"/>
    <w:rsid w:val="57A94805"/>
    <w:rsid w:val="57AA77AB"/>
    <w:rsid w:val="57C53D8B"/>
    <w:rsid w:val="57DF0184"/>
    <w:rsid w:val="580B7F28"/>
    <w:rsid w:val="58160E43"/>
    <w:rsid w:val="58223EFD"/>
    <w:rsid w:val="58406F21"/>
    <w:rsid w:val="58457D33"/>
    <w:rsid w:val="58504462"/>
    <w:rsid w:val="58627FF2"/>
    <w:rsid w:val="58697E16"/>
    <w:rsid w:val="58984AE3"/>
    <w:rsid w:val="58AD48B9"/>
    <w:rsid w:val="58B43BE6"/>
    <w:rsid w:val="58CF13D4"/>
    <w:rsid w:val="58FA1F67"/>
    <w:rsid w:val="590B3BE9"/>
    <w:rsid w:val="59377E29"/>
    <w:rsid w:val="594B0554"/>
    <w:rsid w:val="59533AD4"/>
    <w:rsid w:val="596532CA"/>
    <w:rsid w:val="597557B6"/>
    <w:rsid w:val="597D530D"/>
    <w:rsid w:val="59A33F13"/>
    <w:rsid w:val="59AF3617"/>
    <w:rsid w:val="5A2237DC"/>
    <w:rsid w:val="5A3322B9"/>
    <w:rsid w:val="5A352C13"/>
    <w:rsid w:val="5A5854DA"/>
    <w:rsid w:val="5A7C6320"/>
    <w:rsid w:val="5B154ABB"/>
    <w:rsid w:val="5B363E78"/>
    <w:rsid w:val="5B96384C"/>
    <w:rsid w:val="5B9E2F00"/>
    <w:rsid w:val="5BC622DB"/>
    <w:rsid w:val="5BF036E2"/>
    <w:rsid w:val="5C1753E6"/>
    <w:rsid w:val="5C375D3A"/>
    <w:rsid w:val="5D017873"/>
    <w:rsid w:val="5D0276A7"/>
    <w:rsid w:val="5D314E28"/>
    <w:rsid w:val="5D5759C1"/>
    <w:rsid w:val="5D610322"/>
    <w:rsid w:val="5D9273E5"/>
    <w:rsid w:val="5DD603A0"/>
    <w:rsid w:val="5DF803FF"/>
    <w:rsid w:val="5E5A7857"/>
    <w:rsid w:val="5E803B4E"/>
    <w:rsid w:val="5EA22EAA"/>
    <w:rsid w:val="5EA5101B"/>
    <w:rsid w:val="5EBB1E14"/>
    <w:rsid w:val="5EC11E3C"/>
    <w:rsid w:val="5ECA13D0"/>
    <w:rsid w:val="5EE6276B"/>
    <w:rsid w:val="5F3517E6"/>
    <w:rsid w:val="5F3A6F22"/>
    <w:rsid w:val="5F4812D4"/>
    <w:rsid w:val="5F620B8A"/>
    <w:rsid w:val="5F895B51"/>
    <w:rsid w:val="5FE25E93"/>
    <w:rsid w:val="601A6E41"/>
    <w:rsid w:val="602823E2"/>
    <w:rsid w:val="607D20C8"/>
    <w:rsid w:val="608324BB"/>
    <w:rsid w:val="608E6ABB"/>
    <w:rsid w:val="6091271D"/>
    <w:rsid w:val="609C6333"/>
    <w:rsid w:val="60CA7F0E"/>
    <w:rsid w:val="614C26E5"/>
    <w:rsid w:val="6180534C"/>
    <w:rsid w:val="61A233C0"/>
    <w:rsid w:val="61DF4A45"/>
    <w:rsid w:val="61FD44BF"/>
    <w:rsid w:val="625E5A54"/>
    <w:rsid w:val="62CA1010"/>
    <w:rsid w:val="62DA722F"/>
    <w:rsid w:val="62F17FC0"/>
    <w:rsid w:val="63177C82"/>
    <w:rsid w:val="63367EE2"/>
    <w:rsid w:val="63545730"/>
    <w:rsid w:val="63BF690B"/>
    <w:rsid w:val="63C65F47"/>
    <w:rsid w:val="63DD7CCA"/>
    <w:rsid w:val="63EE78F2"/>
    <w:rsid w:val="63F96516"/>
    <w:rsid w:val="644243D6"/>
    <w:rsid w:val="64533172"/>
    <w:rsid w:val="64537112"/>
    <w:rsid w:val="646356B1"/>
    <w:rsid w:val="646727E4"/>
    <w:rsid w:val="649D3AA9"/>
    <w:rsid w:val="64A56EEB"/>
    <w:rsid w:val="64CF11AF"/>
    <w:rsid w:val="64D7261E"/>
    <w:rsid w:val="64F306D6"/>
    <w:rsid w:val="6511539F"/>
    <w:rsid w:val="652C5746"/>
    <w:rsid w:val="653C6956"/>
    <w:rsid w:val="65476F37"/>
    <w:rsid w:val="65585A72"/>
    <w:rsid w:val="65837F7C"/>
    <w:rsid w:val="65870514"/>
    <w:rsid w:val="65CC6DD7"/>
    <w:rsid w:val="66072247"/>
    <w:rsid w:val="66381C50"/>
    <w:rsid w:val="666E1E8F"/>
    <w:rsid w:val="667779A7"/>
    <w:rsid w:val="668D01E6"/>
    <w:rsid w:val="66A41957"/>
    <w:rsid w:val="66C1497E"/>
    <w:rsid w:val="66D8762D"/>
    <w:rsid w:val="66E40920"/>
    <w:rsid w:val="66F7781D"/>
    <w:rsid w:val="671462C5"/>
    <w:rsid w:val="673A43B0"/>
    <w:rsid w:val="673E7B18"/>
    <w:rsid w:val="6791651E"/>
    <w:rsid w:val="679346E0"/>
    <w:rsid w:val="67E962D6"/>
    <w:rsid w:val="67FA3C56"/>
    <w:rsid w:val="681C3FF4"/>
    <w:rsid w:val="684811CA"/>
    <w:rsid w:val="68496731"/>
    <w:rsid w:val="68646BC2"/>
    <w:rsid w:val="68700C2D"/>
    <w:rsid w:val="68C57FBA"/>
    <w:rsid w:val="68E6466C"/>
    <w:rsid w:val="68F91648"/>
    <w:rsid w:val="692B7811"/>
    <w:rsid w:val="69335169"/>
    <w:rsid w:val="694C2A9E"/>
    <w:rsid w:val="696864C3"/>
    <w:rsid w:val="69A32E50"/>
    <w:rsid w:val="69DD4506"/>
    <w:rsid w:val="6A0A3F53"/>
    <w:rsid w:val="6A174965"/>
    <w:rsid w:val="6A224218"/>
    <w:rsid w:val="6A3E4818"/>
    <w:rsid w:val="6A984439"/>
    <w:rsid w:val="6A9D5FA0"/>
    <w:rsid w:val="6ABA3A84"/>
    <w:rsid w:val="6AC2789A"/>
    <w:rsid w:val="6AD06140"/>
    <w:rsid w:val="6B793985"/>
    <w:rsid w:val="6B7E56BA"/>
    <w:rsid w:val="6B9E6148"/>
    <w:rsid w:val="6BB770C0"/>
    <w:rsid w:val="6BDA29D0"/>
    <w:rsid w:val="6C353589"/>
    <w:rsid w:val="6C612DB9"/>
    <w:rsid w:val="6C6435E9"/>
    <w:rsid w:val="6C804B64"/>
    <w:rsid w:val="6C9E705C"/>
    <w:rsid w:val="6CAE6437"/>
    <w:rsid w:val="6CBE058B"/>
    <w:rsid w:val="6CD52827"/>
    <w:rsid w:val="6CF6334F"/>
    <w:rsid w:val="6D064D68"/>
    <w:rsid w:val="6D2242E5"/>
    <w:rsid w:val="6D2426A1"/>
    <w:rsid w:val="6D281665"/>
    <w:rsid w:val="6D3A5522"/>
    <w:rsid w:val="6D406DD5"/>
    <w:rsid w:val="6D440241"/>
    <w:rsid w:val="6D854458"/>
    <w:rsid w:val="6DC10A0A"/>
    <w:rsid w:val="6DC958B7"/>
    <w:rsid w:val="6DEB5177"/>
    <w:rsid w:val="6DF648FC"/>
    <w:rsid w:val="6E3E177B"/>
    <w:rsid w:val="6E4D60B0"/>
    <w:rsid w:val="6E5C2B58"/>
    <w:rsid w:val="6E755B20"/>
    <w:rsid w:val="6E7B49F9"/>
    <w:rsid w:val="6EEE0AE6"/>
    <w:rsid w:val="6EF3506E"/>
    <w:rsid w:val="6F1B3106"/>
    <w:rsid w:val="6F2C2BCB"/>
    <w:rsid w:val="6F384CE3"/>
    <w:rsid w:val="6F8202D6"/>
    <w:rsid w:val="6F8203A3"/>
    <w:rsid w:val="6F84079B"/>
    <w:rsid w:val="6FA57DA7"/>
    <w:rsid w:val="6FBD0DA6"/>
    <w:rsid w:val="6FD0434B"/>
    <w:rsid w:val="6FE15236"/>
    <w:rsid w:val="6FE6174C"/>
    <w:rsid w:val="70010D3C"/>
    <w:rsid w:val="70144E1E"/>
    <w:rsid w:val="70306721"/>
    <w:rsid w:val="706444E2"/>
    <w:rsid w:val="70895A1B"/>
    <w:rsid w:val="708E5DA6"/>
    <w:rsid w:val="70A31B2E"/>
    <w:rsid w:val="70B421DC"/>
    <w:rsid w:val="70B42565"/>
    <w:rsid w:val="70C62943"/>
    <w:rsid w:val="70D65AFF"/>
    <w:rsid w:val="70DC178E"/>
    <w:rsid w:val="70E41EF3"/>
    <w:rsid w:val="70FB64F9"/>
    <w:rsid w:val="71074C59"/>
    <w:rsid w:val="710A1731"/>
    <w:rsid w:val="711C7DA4"/>
    <w:rsid w:val="717016A9"/>
    <w:rsid w:val="71AA2F43"/>
    <w:rsid w:val="71CB6C82"/>
    <w:rsid w:val="71DB1B36"/>
    <w:rsid w:val="71E92B47"/>
    <w:rsid w:val="71F87BA1"/>
    <w:rsid w:val="72357FAB"/>
    <w:rsid w:val="72626137"/>
    <w:rsid w:val="726D2567"/>
    <w:rsid w:val="7271133E"/>
    <w:rsid w:val="728A0A13"/>
    <w:rsid w:val="728E0863"/>
    <w:rsid w:val="72B164FA"/>
    <w:rsid w:val="72DB375B"/>
    <w:rsid w:val="72EA1051"/>
    <w:rsid w:val="7306683B"/>
    <w:rsid w:val="730B67DF"/>
    <w:rsid w:val="73182377"/>
    <w:rsid w:val="73412A55"/>
    <w:rsid w:val="73571055"/>
    <w:rsid w:val="73582E3F"/>
    <w:rsid w:val="7363558A"/>
    <w:rsid w:val="73761D16"/>
    <w:rsid w:val="73826440"/>
    <w:rsid w:val="73886E72"/>
    <w:rsid w:val="73C30D3F"/>
    <w:rsid w:val="74795316"/>
    <w:rsid w:val="747D2E7E"/>
    <w:rsid w:val="749027E0"/>
    <w:rsid w:val="74C927B8"/>
    <w:rsid w:val="74DE48B5"/>
    <w:rsid w:val="74E4050C"/>
    <w:rsid w:val="755C26E8"/>
    <w:rsid w:val="75644119"/>
    <w:rsid w:val="7573166F"/>
    <w:rsid w:val="765D71CC"/>
    <w:rsid w:val="76696224"/>
    <w:rsid w:val="768B02BC"/>
    <w:rsid w:val="768C73EA"/>
    <w:rsid w:val="76941347"/>
    <w:rsid w:val="76BB1649"/>
    <w:rsid w:val="76C517F7"/>
    <w:rsid w:val="76F778ED"/>
    <w:rsid w:val="7706427C"/>
    <w:rsid w:val="772237F4"/>
    <w:rsid w:val="7736354F"/>
    <w:rsid w:val="77EA5197"/>
    <w:rsid w:val="77F540E6"/>
    <w:rsid w:val="78291228"/>
    <w:rsid w:val="787E6F3B"/>
    <w:rsid w:val="78BD288E"/>
    <w:rsid w:val="78C26D1B"/>
    <w:rsid w:val="78E170E0"/>
    <w:rsid w:val="792517B8"/>
    <w:rsid w:val="796227B9"/>
    <w:rsid w:val="79644E56"/>
    <w:rsid w:val="796C31DF"/>
    <w:rsid w:val="797412ED"/>
    <w:rsid w:val="799B7FA6"/>
    <w:rsid w:val="79A74E3E"/>
    <w:rsid w:val="79B336F9"/>
    <w:rsid w:val="79BA1A10"/>
    <w:rsid w:val="79BD5BE2"/>
    <w:rsid w:val="79BF4965"/>
    <w:rsid w:val="79E7165C"/>
    <w:rsid w:val="79F7044F"/>
    <w:rsid w:val="7A0B45B9"/>
    <w:rsid w:val="7A1A1134"/>
    <w:rsid w:val="7A340027"/>
    <w:rsid w:val="7A435B48"/>
    <w:rsid w:val="7A4C3C45"/>
    <w:rsid w:val="7A5035F9"/>
    <w:rsid w:val="7A6655B1"/>
    <w:rsid w:val="7A921F36"/>
    <w:rsid w:val="7A990C5D"/>
    <w:rsid w:val="7AA472CD"/>
    <w:rsid w:val="7AAC354F"/>
    <w:rsid w:val="7AAC54AC"/>
    <w:rsid w:val="7AB3038F"/>
    <w:rsid w:val="7ACC2595"/>
    <w:rsid w:val="7B0B0353"/>
    <w:rsid w:val="7B71575A"/>
    <w:rsid w:val="7B997937"/>
    <w:rsid w:val="7B9C7F34"/>
    <w:rsid w:val="7BB175F7"/>
    <w:rsid w:val="7BD85C80"/>
    <w:rsid w:val="7BDE7E1D"/>
    <w:rsid w:val="7C107EEF"/>
    <w:rsid w:val="7C2C4FD1"/>
    <w:rsid w:val="7C824DEB"/>
    <w:rsid w:val="7C8847C9"/>
    <w:rsid w:val="7C8E12AD"/>
    <w:rsid w:val="7C9670AF"/>
    <w:rsid w:val="7C9C1AA8"/>
    <w:rsid w:val="7CF2102D"/>
    <w:rsid w:val="7D465F49"/>
    <w:rsid w:val="7D477F30"/>
    <w:rsid w:val="7D4F6FB1"/>
    <w:rsid w:val="7D513693"/>
    <w:rsid w:val="7D5B62C7"/>
    <w:rsid w:val="7D667154"/>
    <w:rsid w:val="7DE41875"/>
    <w:rsid w:val="7E0A40E1"/>
    <w:rsid w:val="7E1009ED"/>
    <w:rsid w:val="7E114F02"/>
    <w:rsid w:val="7E230836"/>
    <w:rsid w:val="7E332E6F"/>
    <w:rsid w:val="7E5C1A56"/>
    <w:rsid w:val="7E7F0E22"/>
    <w:rsid w:val="7E82567E"/>
    <w:rsid w:val="7E8D70C0"/>
    <w:rsid w:val="7E934F72"/>
    <w:rsid w:val="7EAB10C4"/>
    <w:rsid w:val="7EB73BB6"/>
    <w:rsid w:val="7EB81934"/>
    <w:rsid w:val="7EDF72F1"/>
    <w:rsid w:val="7F423931"/>
    <w:rsid w:val="7F446E06"/>
    <w:rsid w:val="7F6437A5"/>
    <w:rsid w:val="7F6D6DAB"/>
    <w:rsid w:val="7F6D77B3"/>
    <w:rsid w:val="7F861593"/>
    <w:rsid w:val="7FB15874"/>
    <w:rsid w:val="7FD91CDF"/>
    <w:rsid w:val="7FDD2E8A"/>
    <w:rsid w:val="7FE24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2">
    <w:name w:val="heading 1"/>
    <w:basedOn w:val="1"/>
    <w:next w:val="1"/>
    <w:link w:val="6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06"/>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5"/>
    <w:link w:val="121"/>
    <w:qFormat/>
    <w:uiPriority w:val="0"/>
    <w:pPr>
      <w:keepNext/>
      <w:keepLines/>
      <w:spacing w:before="260" w:after="260" w:line="413" w:lineRule="auto"/>
      <w:jc w:val="center"/>
      <w:outlineLvl w:val="2"/>
    </w:pPr>
    <w:rPr>
      <w:rFonts w:eastAsia="楷体_GB2312"/>
      <w:b/>
      <w:bCs/>
      <w:sz w:val="32"/>
      <w:szCs w:val="32"/>
    </w:rPr>
  </w:style>
  <w:style w:type="paragraph" w:styleId="6">
    <w:name w:val="heading 4"/>
    <w:basedOn w:val="1"/>
    <w:next w:val="1"/>
    <w:link w:val="102"/>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138"/>
    <w:qFormat/>
    <w:uiPriority w:val="0"/>
    <w:pPr>
      <w:keepNext/>
      <w:keepLines/>
      <w:spacing w:before="280" w:after="290" w:line="372" w:lineRule="auto"/>
      <w:outlineLvl w:val="4"/>
    </w:pPr>
    <w:rPr>
      <w:b/>
      <w:bCs/>
      <w:sz w:val="28"/>
      <w:szCs w:val="28"/>
    </w:rPr>
  </w:style>
  <w:style w:type="paragraph" w:styleId="8">
    <w:name w:val="heading 6"/>
    <w:basedOn w:val="1"/>
    <w:next w:val="1"/>
    <w:link w:val="113"/>
    <w:qFormat/>
    <w:uiPriority w:val="0"/>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9">
    <w:name w:val="heading 7"/>
    <w:basedOn w:val="1"/>
    <w:next w:val="1"/>
    <w:link w:val="114"/>
    <w:qFormat/>
    <w:uiPriority w:val="0"/>
    <w:pPr>
      <w:keepNext/>
      <w:keepLines/>
      <w:spacing w:before="240" w:after="64" w:line="320" w:lineRule="auto"/>
      <w:outlineLvl w:val="6"/>
    </w:pPr>
    <w:rPr>
      <w:b/>
      <w:bCs/>
      <w:sz w:val="24"/>
    </w:rPr>
  </w:style>
  <w:style w:type="paragraph" w:styleId="10">
    <w:name w:val="heading 8"/>
    <w:basedOn w:val="1"/>
    <w:next w:val="1"/>
    <w:link w:val="70"/>
    <w:qFormat/>
    <w:uiPriority w:val="0"/>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1">
    <w:name w:val="heading 9"/>
    <w:basedOn w:val="1"/>
    <w:next w:val="1"/>
    <w:link w:val="60"/>
    <w:qFormat/>
    <w:uiPriority w:val="0"/>
    <w:pPr>
      <w:keepNext/>
      <w:keepLines/>
      <w:tabs>
        <w:tab w:val="left" w:pos="1584"/>
      </w:tabs>
      <w:spacing w:before="240" w:after="64" w:line="320" w:lineRule="auto"/>
      <w:ind w:left="1584" w:hanging="1584"/>
      <w:outlineLvl w:val="8"/>
    </w:pPr>
    <w:rPr>
      <w:rFonts w:ascii="Arial" w:hAnsi="Arial" w:eastAsia="黑体" w:cs="Arial"/>
      <w:sz w:val="21"/>
      <w:szCs w:val="21"/>
    </w:rPr>
  </w:style>
  <w:style w:type="character" w:default="1" w:styleId="41">
    <w:name w:val="Default Paragraph Font"/>
    <w:semiHidden/>
    <w:unhideWhenUsed/>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146"/>
    <w:qFormat/>
    <w:uiPriority w:val="0"/>
    <w:pPr>
      <w:ind w:firstLine="420"/>
    </w:pPr>
    <w:rPr>
      <w:sz w:val="21"/>
      <w:szCs w:val="20"/>
    </w:rPr>
  </w:style>
  <w:style w:type="paragraph" w:styleId="12">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104"/>
    <w:qFormat/>
    <w:uiPriority w:val="0"/>
    <w:pPr>
      <w:shd w:val="clear" w:color="auto" w:fill="000080"/>
    </w:pPr>
  </w:style>
  <w:style w:type="paragraph" w:styleId="15">
    <w:name w:val="annotation text"/>
    <w:basedOn w:val="1"/>
    <w:link w:val="52"/>
    <w:qFormat/>
    <w:uiPriority w:val="0"/>
    <w:pPr>
      <w:jc w:val="left"/>
    </w:pPr>
  </w:style>
  <w:style w:type="paragraph" w:styleId="16">
    <w:name w:val="Salutation"/>
    <w:basedOn w:val="1"/>
    <w:next w:val="1"/>
    <w:link w:val="149"/>
    <w:unhideWhenUsed/>
    <w:qFormat/>
    <w:uiPriority w:val="0"/>
    <w:pPr>
      <w:widowControl/>
      <w:jc w:val="left"/>
    </w:pPr>
    <w:rPr>
      <w:kern w:val="0"/>
      <w:sz w:val="16"/>
      <w:szCs w:val="16"/>
    </w:rPr>
  </w:style>
  <w:style w:type="paragraph" w:styleId="17">
    <w:name w:val="Body Text 3"/>
    <w:basedOn w:val="1"/>
    <w:qFormat/>
    <w:uiPriority w:val="0"/>
    <w:pPr>
      <w:spacing w:after="120"/>
    </w:pPr>
    <w:rPr>
      <w:sz w:val="16"/>
      <w:szCs w:val="16"/>
    </w:rPr>
  </w:style>
  <w:style w:type="paragraph" w:styleId="18">
    <w:name w:val="Body Text"/>
    <w:basedOn w:val="1"/>
    <w:link w:val="80"/>
    <w:qFormat/>
    <w:uiPriority w:val="0"/>
    <w:pPr>
      <w:spacing w:after="120"/>
    </w:pPr>
    <w:rPr>
      <w:rFonts w:ascii="Calibri" w:hAnsi="Calibri"/>
      <w:sz w:val="21"/>
      <w:szCs w:val="22"/>
    </w:rPr>
  </w:style>
  <w:style w:type="paragraph" w:styleId="19">
    <w:name w:val="Body Text Indent"/>
    <w:basedOn w:val="1"/>
    <w:link w:val="141"/>
    <w:qFormat/>
    <w:uiPriority w:val="0"/>
    <w:pPr>
      <w:adjustRightInd w:val="0"/>
      <w:spacing w:line="500" w:lineRule="atLeast"/>
      <w:ind w:firstLine="210"/>
      <w:textAlignment w:val="baseline"/>
    </w:pPr>
    <w:rPr>
      <w:rFonts w:ascii="仿宋_GB2312" w:eastAsia="仿宋_GB2312"/>
      <w:kern w:val="0"/>
      <w:sz w:val="24"/>
      <w:szCs w:val="20"/>
    </w:rPr>
  </w:style>
  <w:style w:type="paragraph" w:styleId="20">
    <w:name w:val="List Number 3"/>
    <w:basedOn w:val="1"/>
    <w:qFormat/>
    <w:uiPriority w:val="0"/>
    <w:pPr>
      <w:tabs>
        <w:tab w:val="left" w:pos="865"/>
        <w:tab w:val="left" w:pos="1200"/>
      </w:tabs>
      <w:ind w:left="865" w:hanging="360"/>
    </w:pPr>
    <w:rPr>
      <w:sz w:val="21"/>
    </w:rPr>
  </w:style>
  <w:style w:type="paragraph" w:styleId="21">
    <w:name w:val="List 2"/>
    <w:basedOn w:val="1"/>
    <w:qFormat/>
    <w:uiPriority w:val="0"/>
    <w:pPr>
      <w:ind w:left="100" w:leftChars="200" w:hanging="200" w:hangingChars="200"/>
    </w:pPr>
    <w:rPr>
      <w:sz w:val="28"/>
    </w:rPr>
  </w:style>
  <w:style w:type="paragraph" w:styleId="22">
    <w:name w:val="toc 3"/>
    <w:basedOn w:val="1"/>
    <w:next w:val="1"/>
    <w:qFormat/>
    <w:uiPriority w:val="0"/>
    <w:pPr>
      <w:ind w:left="840" w:leftChars="400"/>
    </w:pPr>
  </w:style>
  <w:style w:type="paragraph" w:styleId="23">
    <w:name w:val="Plain Text"/>
    <w:basedOn w:val="1"/>
    <w:link w:val="171"/>
    <w:qFormat/>
    <w:uiPriority w:val="0"/>
    <w:rPr>
      <w:rFonts w:ascii="宋体" w:hAnsi="Courier New"/>
      <w:sz w:val="21"/>
      <w:szCs w:val="20"/>
    </w:rPr>
  </w:style>
  <w:style w:type="paragraph" w:styleId="24">
    <w:name w:val="Date"/>
    <w:basedOn w:val="1"/>
    <w:next w:val="1"/>
    <w:qFormat/>
    <w:uiPriority w:val="0"/>
    <w:pPr>
      <w:ind w:left="100" w:leftChars="2500"/>
    </w:pPr>
  </w:style>
  <w:style w:type="paragraph" w:styleId="25">
    <w:name w:val="Body Text Indent 2"/>
    <w:basedOn w:val="1"/>
    <w:link w:val="93"/>
    <w:qFormat/>
    <w:uiPriority w:val="0"/>
    <w:pPr>
      <w:spacing w:after="120" w:line="480" w:lineRule="auto"/>
      <w:ind w:left="420" w:leftChars="200"/>
    </w:pPr>
  </w:style>
  <w:style w:type="paragraph" w:styleId="26">
    <w:name w:val="Balloon Text"/>
    <w:basedOn w:val="1"/>
    <w:link w:val="94"/>
    <w:qFormat/>
    <w:uiPriority w:val="0"/>
    <w:rPr>
      <w:sz w:val="18"/>
      <w:szCs w:val="18"/>
    </w:rPr>
  </w:style>
  <w:style w:type="paragraph" w:styleId="27">
    <w:name w:val="footer"/>
    <w:basedOn w:val="1"/>
    <w:link w:val="143"/>
    <w:qFormat/>
    <w:uiPriority w:val="0"/>
    <w:pPr>
      <w:tabs>
        <w:tab w:val="center" w:pos="4153"/>
        <w:tab w:val="right" w:pos="8306"/>
      </w:tabs>
      <w:snapToGrid w:val="0"/>
      <w:jc w:val="left"/>
    </w:pPr>
    <w:rPr>
      <w:sz w:val="18"/>
      <w:szCs w:val="18"/>
    </w:rPr>
  </w:style>
  <w:style w:type="paragraph" w:styleId="28">
    <w:name w:val="header"/>
    <w:basedOn w:val="1"/>
    <w:link w:val="152"/>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tabs>
        <w:tab w:val="right" w:leader="dot" w:pos="9628"/>
      </w:tabs>
      <w:jc w:val="center"/>
    </w:pPr>
    <w:rPr>
      <w:b/>
      <w:sz w:val="52"/>
      <w:szCs w:val="52"/>
    </w:rPr>
  </w:style>
  <w:style w:type="paragraph" w:styleId="30">
    <w:name w:val="List"/>
    <w:basedOn w:val="1"/>
    <w:qFormat/>
    <w:uiPriority w:val="0"/>
    <w:pPr>
      <w:ind w:left="200" w:hanging="200" w:hangingChars="200"/>
    </w:pPr>
    <w:rPr>
      <w:sz w:val="28"/>
    </w:rPr>
  </w:style>
  <w:style w:type="paragraph" w:styleId="31">
    <w:name w:val="footnote text"/>
    <w:basedOn w:val="1"/>
    <w:link w:val="131"/>
    <w:qFormat/>
    <w:uiPriority w:val="0"/>
    <w:pPr>
      <w:snapToGrid w:val="0"/>
      <w:jc w:val="left"/>
    </w:pPr>
    <w:rPr>
      <w:sz w:val="16"/>
      <w:szCs w:val="16"/>
    </w:rPr>
  </w:style>
  <w:style w:type="paragraph" w:styleId="32">
    <w:name w:val="Body Text Indent 3"/>
    <w:basedOn w:val="1"/>
    <w:link w:val="67"/>
    <w:qFormat/>
    <w:uiPriority w:val="0"/>
    <w:pPr>
      <w:spacing w:after="120"/>
      <w:ind w:left="420" w:leftChars="200"/>
    </w:pPr>
    <w:rPr>
      <w:sz w:val="16"/>
      <w:szCs w:val="16"/>
    </w:rPr>
  </w:style>
  <w:style w:type="paragraph" w:styleId="33">
    <w:name w:val="toc 2"/>
    <w:basedOn w:val="1"/>
    <w:next w:val="1"/>
    <w:qFormat/>
    <w:uiPriority w:val="0"/>
    <w:pPr>
      <w:ind w:left="420" w:leftChars="200"/>
    </w:pPr>
  </w:style>
  <w:style w:type="paragraph" w:styleId="34">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6">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37">
    <w:name w:val="annotation subject"/>
    <w:basedOn w:val="15"/>
    <w:next w:val="15"/>
    <w:link w:val="117"/>
    <w:qFormat/>
    <w:uiPriority w:val="0"/>
    <w:rPr>
      <w:b/>
      <w:bCs/>
    </w:rPr>
  </w:style>
  <w:style w:type="paragraph" w:styleId="38">
    <w:name w:val="Body Text First Indent"/>
    <w:basedOn w:val="18"/>
    <w:link w:val="79"/>
    <w:qFormat/>
    <w:uiPriority w:val="0"/>
    <w:pPr>
      <w:ind w:firstLine="420" w:firstLineChars="10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HTML Typewriter"/>
    <w:qFormat/>
    <w:uiPriority w:val="0"/>
    <w:rPr>
      <w:rFonts w:ascii="Arial Unicode MS" w:hAnsi="Arial Unicode MS" w:eastAsia="Courier New" w:cs="Courier New"/>
      <w:sz w:val="18"/>
      <w:szCs w:val="18"/>
    </w:rPr>
  </w:style>
  <w:style w:type="character" w:styleId="46">
    <w:name w:val="Hyperlink"/>
    <w:qFormat/>
    <w:uiPriority w:val="0"/>
    <w:rPr>
      <w:color w:val="0000FF"/>
      <w:u w:val="single"/>
    </w:rPr>
  </w:style>
  <w:style w:type="character" w:styleId="47">
    <w:name w:val="annotation reference"/>
    <w:uiPriority w:val="0"/>
    <w:rPr>
      <w:sz w:val="21"/>
      <w:szCs w:val="21"/>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product_detail_name"/>
    <w:basedOn w:val="41"/>
    <w:qFormat/>
    <w:uiPriority w:val="0"/>
  </w:style>
  <w:style w:type="character" w:customStyle="1" w:styleId="50">
    <w:name w:val="h Char Char1"/>
    <w:qFormat/>
    <w:uiPriority w:val="0"/>
    <w:rPr>
      <w:sz w:val="18"/>
      <w:szCs w:val="18"/>
    </w:rPr>
  </w:style>
  <w:style w:type="character" w:customStyle="1" w:styleId="51">
    <w:name w:val="Char Char22"/>
    <w:qFormat/>
    <w:uiPriority w:val="0"/>
    <w:rPr>
      <w:rFonts w:ascii="Arial" w:hAnsi="Arial" w:eastAsia="黑体" w:cs="Times New Roman"/>
      <w:b/>
      <w:bCs/>
      <w:sz w:val="32"/>
      <w:szCs w:val="32"/>
    </w:rPr>
  </w:style>
  <w:style w:type="character" w:customStyle="1" w:styleId="52">
    <w:name w:val="批注文字 Char1"/>
    <w:link w:val="15"/>
    <w:qFormat/>
    <w:uiPriority w:val="0"/>
    <w:rPr>
      <w:rFonts w:eastAsia="宋体"/>
      <w:kern w:val="2"/>
      <w:sz w:val="36"/>
      <w:szCs w:val="24"/>
      <w:lang w:val="en-US" w:eastAsia="zh-CN" w:bidi="ar-SA"/>
    </w:rPr>
  </w:style>
  <w:style w:type="character" w:customStyle="1" w:styleId="53">
    <w:name w:val="正文文本 Char Char"/>
    <w:qFormat/>
    <w:uiPriority w:val="0"/>
    <w:rPr>
      <w:rFonts w:ascii="Calibri" w:hAnsi="Calibri" w:eastAsia="宋体"/>
      <w:kern w:val="2"/>
      <w:sz w:val="21"/>
      <w:szCs w:val="22"/>
      <w:lang w:val="en-US" w:eastAsia="zh-CN" w:bidi="ar-SA"/>
    </w:rPr>
  </w:style>
  <w:style w:type="character" w:customStyle="1" w:styleId="54">
    <w:name w:val="正文文本缩进 Char"/>
    <w:qFormat/>
    <w:uiPriority w:val="0"/>
    <w:rPr>
      <w:rFonts w:ascii="仿宋_GB2312" w:eastAsia="仿宋_GB2312"/>
      <w:sz w:val="24"/>
      <w:lang w:val="en-US" w:eastAsia="zh-CN" w:bidi="ar-SA"/>
    </w:rPr>
  </w:style>
  <w:style w:type="character" w:customStyle="1" w:styleId="55">
    <w:name w:val="正文首行缩进 Char1"/>
    <w:uiPriority w:val="0"/>
    <w:rPr>
      <w:rFonts w:ascii="Calibri" w:hAnsi="Calibri" w:eastAsia="宋体" w:cs="Times New Roman"/>
      <w:kern w:val="2"/>
      <w:sz w:val="21"/>
      <w:szCs w:val="22"/>
      <w:lang w:val="en-US" w:eastAsia="zh-CN" w:bidi="ar-SA"/>
    </w:rPr>
  </w:style>
  <w:style w:type="character" w:customStyle="1" w:styleId="56">
    <w:name w:val="正文文本 Char"/>
    <w:qFormat/>
    <w:uiPriority w:val="0"/>
    <w:rPr>
      <w:rFonts w:ascii="Calibri" w:hAnsi="Calibri" w:eastAsia="宋体"/>
      <w:kern w:val="2"/>
      <w:sz w:val="21"/>
      <w:szCs w:val="22"/>
      <w:lang w:val="en-US" w:eastAsia="zh-CN" w:bidi="ar-SA"/>
    </w:rPr>
  </w:style>
  <w:style w:type="character" w:customStyle="1" w:styleId="57">
    <w:name w:val="第三层条 Char1"/>
    <w:qFormat/>
    <w:uiPriority w:val="0"/>
    <w:rPr>
      <w:rFonts w:ascii="Cambria" w:hAnsi="Cambria" w:eastAsia="宋体"/>
      <w:b/>
      <w:bCs/>
      <w:kern w:val="2"/>
      <w:sz w:val="28"/>
      <w:szCs w:val="28"/>
      <w:lang w:val="en-US" w:eastAsia="zh-CN" w:bidi="ar-SA"/>
    </w:rPr>
  </w:style>
  <w:style w:type="character" w:customStyle="1" w:styleId="58">
    <w:name w:val="正文文本缩进 3 Char"/>
    <w:qFormat/>
    <w:uiPriority w:val="0"/>
    <w:rPr>
      <w:rFonts w:ascii="Times New Roman" w:hAnsi="Times New Roman" w:eastAsia="宋体" w:cs="Times New Roman"/>
      <w:sz w:val="16"/>
      <w:szCs w:val="16"/>
    </w:rPr>
  </w:style>
  <w:style w:type="character" w:customStyle="1" w:styleId="59">
    <w:name w:val="正文文本缩进 2 Char Char"/>
    <w:qFormat/>
    <w:uiPriority w:val="0"/>
    <w:rPr>
      <w:rFonts w:eastAsia="宋体"/>
      <w:kern w:val="2"/>
      <w:sz w:val="36"/>
      <w:szCs w:val="24"/>
      <w:lang w:val="en-US" w:eastAsia="zh-CN" w:bidi="ar-SA"/>
    </w:rPr>
  </w:style>
  <w:style w:type="character" w:customStyle="1" w:styleId="60">
    <w:name w:val="标题 9 Char"/>
    <w:link w:val="11"/>
    <w:uiPriority w:val="0"/>
    <w:rPr>
      <w:rFonts w:ascii="Arial" w:hAnsi="Arial" w:eastAsia="黑体" w:cs="Arial"/>
      <w:kern w:val="2"/>
      <w:sz w:val="21"/>
      <w:szCs w:val="21"/>
      <w:lang w:val="en-US" w:eastAsia="zh-CN" w:bidi="ar-SA"/>
    </w:rPr>
  </w:style>
  <w:style w:type="character" w:customStyle="1" w:styleId="61">
    <w:name w:val="标准正文格式 Char Char"/>
    <w:link w:val="62"/>
    <w:uiPriority w:val="0"/>
    <w:rPr>
      <w:rFonts w:eastAsia="仿宋_GB2312"/>
      <w:bCs/>
      <w:kern w:val="2"/>
      <w:sz w:val="28"/>
      <w:lang w:val="en-US" w:eastAsia="zh-CN" w:bidi="ar-SA"/>
    </w:rPr>
  </w:style>
  <w:style w:type="paragraph" w:customStyle="1" w:styleId="62">
    <w:name w:val="标准正文格式"/>
    <w:basedOn w:val="1"/>
    <w:link w:val="61"/>
    <w:qFormat/>
    <w:uiPriority w:val="0"/>
    <w:pPr>
      <w:widowControl/>
      <w:adjustRightInd w:val="0"/>
      <w:spacing w:before="60" w:after="120" w:line="360" w:lineRule="auto"/>
      <w:ind w:firstLine="200" w:firstLineChars="200"/>
      <w:textAlignment w:val="baseline"/>
    </w:pPr>
    <w:rPr>
      <w:rFonts w:eastAsia="仿宋_GB2312"/>
      <w:bCs/>
      <w:sz w:val="28"/>
      <w:szCs w:val="20"/>
    </w:rPr>
  </w:style>
  <w:style w:type="character" w:customStyle="1" w:styleId="63">
    <w:name w:val="样式 黑体 二号"/>
    <w:qFormat/>
    <w:uiPriority w:val="0"/>
    <w:rPr>
      <w:rFonts w:hint="default" w:ascii="Arial" w:hAnsi="Arial" w:eastAsia="黑体" w:cs="Arial"/>
      <w:sz w:val="44"/>
    </w:rPr>
  </w:style>
  <w:style w:type="character" w:customStyle="1" w:styleId="64">
    <w:name w:val="标题 1 Char1"/>
    <w:link w:val="2"/>
    <w:uiPriority w:val="0"/>
    <w:rPr>
      <w:rFonts w:eastAsia="宋体"/>
      <w:b/>
      <w:bCs/>
      <w:kern w:val="44"/>
      <w:sz w:val="44"/>
      <w:szCs w:val="44"/>
      <w:lang w:val="en-US" w:eastAsia="zh-CN" w:bidi="ar-SA"/>
    </w:rPr>
  </w:style>
  <w:style w:type="character" w:customStyle="1" w:styleId="65">
    <w:name w:val="标题 1 Char"/>
    <w:qFormat/>
    <w:uiPriority w:val="0"/>
    <w:rPr>
      <w:rFonts w:eastAsia="宋体"/>
      <w:b/>
      <w:bCs/>
      <w:kern w:val="44"/>
      <w:sz w:val="44"/>
      <w:szCs w:val="44"/>
      <w:lang w:val="en-US" w:eastAsia="zh-CN" w:bidi="ar-SA"/>
    </w:rPr>
  </w:style>
  <w:style w:type="character" w:customStyle="1" w:styleId="66">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67">
    <w:name w:val="正文文本缩进 3 Char2"/>
    <w:link w:val="32"/>
    <w:qFormat/>
    <w:uiPriority w:val="0"/>
    <w:rPr>
      <w:kern w:val="2"/>
      <w:sz w:val="16"/>
      <w:szCs w:val="16"/>
    </w:rPr>
  </w:style>
  <w:style w:type="character" w:customStyle="1" w:styleId="68">
    <w:name w:val="正文缩进 Char Char"/>
    <w:qFormat/>
    <w:uiPriority w:val="0"/>
    <w:rPr>
      <w:rFonts w:eastAsia="宋体"/>
      <w:kern w:val="2"/>
      <w:sz w:val="21"/>
      <w:lang w:val="en-US" w:eastAsia="zh-CN" w:bidi="ar-SA"/>
    </w:rPr>
  </w:style>
  <w:style w:type="character" w:customStyle="1" w:styleId="69">
    <w:name w:val="Char Char Char Char Char Char Char Char Char Char"/>
    <w:qFormat/>
    <w:uiPriority w:val="0"/>
    <w:rPr>
      <w:kern w:val="2"/>
      <w:sz w:val="16"/>
      <w:szCs w:val="16"/>
      <w:lang w:bidi="ar-SA"/>
    </w:rPr>
  </w:style>
  <w:style w:type="character" w:customStyle="1" w:styleId="70">
    <w:name w:val="标题 8 Char"/>
    <w:link w:val="10"/>
    <w:qFormat/>
    <w:uiPriority w:val="0"/>
    <w:rPr>
      <w:rFonts w:ascii="Arial" w:hAnsi="Arial" w:eastAsia="黑体" w:cs="Arial"/>
      <w:kern w:val="2"/>
      <w:sz w:val="24"/>
      <w:szCs w:val="24"/>
      <w:lang w:val="en-US" w:eastAsia="zh-CN" w:bidi="ar-SA"/>
    </w:rPr>
  </w:style>
  <w:style w:type="character" w:customStyle="1" w:styleId="71">
    <w:name w:val="标题 3 Char"/>
    <w:qFormat/>
    <w:uiPriority w:val="0"/>
    <w:rPr>
      <w:rFonts w:eastAsia="楷体_GB2312"/>
      <w:b/>
      <w:bCs/>
      <w:kern w:val="2"/>
      <w:sz w:val="32"/>
      <w:szCs w:val="32"/>
      <w:lang w:val="en-US" w:eastAsia="zh-CN" w:bidi="ar-SA"/>
    </w:rPr>
  </w:style>
  <w:style w:type="character" w:customStyle="1" w:styleId="72">
    <w:name w:val="页眉 Char1"/>
    <w:qFormat/>
    <w:uiPriority w:val="0"/>
    <w:rPr>
      <w:rFonts w:eastAsia="宋体"/>
      <w:kern w:val="2"/>
      <w:sz w:val="18"/>
      <w:lang w:val="en-US" w:eastAsia="zh-CN"/>
    </w:rPr>
  </w:style>
  <w:style w:type="character" w:customStyle="1" w:styleId="73">
    <w:name w:val="金保标题2 Char Char"/>
    <w:link w:val="74"/>
    <w:qFormat/>
    <w:uiPriority w:val="0"/>
    <w:rPr>
      <w:rFonts w:ascii="宋体" w:hAnsi="宋体" w:eastAsia="宋体" w:cs="宋体"/>
      <w:b/>
      <w:sz w:val="24"/>
      <w:szCs w:val="24"/>
      <w:lang w:val="en-US" w:eastAsia="zh-CN" w:bidi="ar-SA"/>
    </w:rPr>
  </w:style>
  <w:style w:type="paragraph" w:customStyle="1" w:styleId="74">
    <w:name w:val="金保标题2"/>
    <w:basedOn w:val="3"/>
    <w:next w:val="1"/>
    <w:link w:val="73"/>
    <w:qFormat/>
    <w:uiPriority w:val="0"/>
    <w:pPr>
      <w:tabs>
        <w:tab w:val="left" w:pos="709"/>
      </w:tabs>
      <w:spacing w:before="240" w:after="0" w:line="360" w:lineRule="auto"/>
    </w:pPr>
    <w:rPr>
      <w:rFonts w:ascii="宋体" w:hAnsi="宋体" w:eastAsia="宋体" w:cs="宋体"/>
      <w:bCs w:val="0"/>
      <w:kern w:val="0"/>
      <w:sz w:val="24"/>
      <w:szCs w:val="24"/>
    </w:rPr>
  </w:style>
  <w:style w:type="character" w:customStyle="1" w:styleId="75">
    <w:name w:val="正文文本缩进 2 Char"/>
    <w:qFormat/>
    <w:uiPriority w:val="0"/>
    <w:rPr>
      <w:rFonts w:eastAsia="宋体"/>
      <w:kern w:val="2"/>
      <w:sz w:val="36"/>
      <w:szCs w:val="24"/>
      <w:lang w:val="en-US" w:eastAsia="zh-CN" w:bidi="ar-SA"/>
    </w:rPr>
  </w:style>
  <w:style w:type="character" w:customStyle="1" w:styleId="76">
    <w:name w:val="标题 2 Char"/>
    <w:qFormat/>
    <w:uiPriority w:val="0"/>
    <w:rPr>
      <w:rFonts w:ascii="Arial" w:hAnsi="Arial" w:eastAsia="黑体"/>
      <w:b/>
      <w:bCs/>
      <w:kern w:val="2"/>
      <w:sz w:val="32"/>
      <w:szCs w:val="32"/>
      <w:lang w:val="en-US" w:eastAsia="zh-CN" w:bidi="ar-SA"/>
    </w:rPr>
  </w:style>
  <w:style w:type="character" w:customStyle="1" w:styleId="77">
    <w:name w:val="正文文本缩进 Char Char"/>
    <w:qFormat/>
    <w:uiPriority w:val="0"/>
    <w:rPr>
      <w:rFonts w:ascii="仿宋_GB2312" w:eastAsia="仿宋_GB2312"/>
      <w:sz w:val="24"/>
      <w:lang w:val="en-US" w:eastAsia="zh-CN" w:bidi="ar-SA"/>
    </w:rPr>
  </w:style>
  <w:style w:type="character" w:customStyle="1" w:styleId="78">
    <w:name w:val="标准正文格式 Char"/>
    <w:qFormat/>
    <w:uiPriority w:val="0"/>
    <w:rPr>
      <w:rFonts w:eastAsia="仿宋_GB2312"/>
      <w:bCs/>
      <w:kern w:val="2"/>
      <w:sz w:val="28"/>
      <w:lang w:val="en-US" w:eastAsia="zh-CN" w:bidi="ar-SA"/>
    </w:rPr>
  </w:style>
  <w:style w:type="character" w:customStyle="1" w:styleId="79">
    <w:name w:val="正文首行缩进 Char2"/>
    <w:basedOn w:val="80"/>
    <w:link w:val="38"/>
    <w:qFormat/>
    <w:uiPriority w:val="0"/>
  </w:style>
  <w:style w:type="character" w:customStyle="1" w:styleId="80">
    <w:name w:val="正文文本 Char1"/>
    <w:link w:val="18"/>
    <w:uiPriority w:val="0"/>
    <w:rPr>
      <w:rFonts w:ascii="Calibri" w:hAnsi="Calibri" w:eastAsia="宋体"/>
      <w:kern w:val="2"/>
      <w:sz w:val="21"/>
      <w:szCs w:val="22"/>
      <w:lang w:val="en-US" w:eastAsia="zh-CN" w:bidi="ar-SA"/>
    </w:rPr>
  </w:style>
  <w:style w:type="character" w:customStyle="1" w:styleId="81">
    <w:name w:val="textcontents"/>
    <w:basedOn w:val="41"/>
    <w:qFormat/>
    <w:uiPriority w:val="0"/>
  </w:style>
  <w:style w:type="character" w:customStyle="1" w:styleId="82">
    <w:name w:val="正文文本缩进 2 Char Char Char Char Char Char Char Char Char Char1"/>
    <w:uiPriority w:val="0"/>
    <w:rPr>
      <w:rFonts w:eastAsia="宋体"/>
      <w:kern w:val="2"/>
      <w:sz w:val="36"/>
      <w:szCs w:val="24"/>
      <w:lang w:val="en-US" w:eastAsia="zh-CN" w:bidi="ar-SA"/>
    </w:rPr>
  </w:style>
  <w:style w:type="character" w:customStyle="1" w:styleId="83">
    <w:name w:val="正文缩进 Char"/>
    <w:uiPriority w:val="0"/>
    <w:rPr>
      <w:rFonts w:eastAsia="宋体"/>
      <w:kern w:val="2"/>
      <w:sz w:val="21"/>
      <w:lang w:val="en-US" w:eastAsia="zh-CN" w:bidi="ar-SA"/>
    </w:rPr>
  </w:style>
  <w:style w:type="character" w:customStyle="1" w:styleId="84">
    <w:name w:val="Char Char11"/>
    <w:uiPriority w:val="0"/>
    <w:rPr>
      <w:b/>
      <w:bCs/>
      <w:sz w:val="36"/>
      <w:szCs w:val="24"/>
    </w:rPr>
  </w:style>
  <w:style w:type="character" w:customStyle="1" w:styleId="85">
    <w:name w:val="正文2 Char"/>
    <w:uiPriority w:val="0"/>
    <w:rPr>
      <w:kern w:val="2"/>
      <w:sz w:val="24"/>
      <w:lang w:bidi="ar-SA"/>
    </w:rPr>
  </w:style>
  <w:style w:type="character" w:customStyle="1" w:styleId="86">
    <w:name w:val="标题 2 Char Char"/>
    <w:uiPriority w:val="0"/>
    <w:rPr>
      <w:rFonts w:ascii="Arial" w:hAnsi="Arial" w:eastAsia="黑体"/>
      <w:b/>
      <w:bCs/>
      <w:kern w:val="2"/>
      <w:sz w:val="32"/>
      <w:szCs w:val="32"/>
      <w:lang w:val="en-US" w:eastAsia="zh-CN" w:bidi="ar-SA"/>
    </w:rPr>
  </w:style>
  <w:style w:type="character" w:customStyle="1" w:styleId="87">
    <w:name w:val="正文1 Char Char"/>
    <w:link w:val="88"/>
    <w:uiPriority w:val="0"/>
    <w:rPr>
      <w:rFonts w:ascii="宋体" w:hAnsi="宋体"/>
      <w:color w:val="000000"/>
      <w:sz w:val="24"/>
      <w:lang w:bidi="ar-SA"/>
    </w:rPr>
  </w:style>
  <w:style w:type="paragraph" w:customStyle="1" w:styleId="88">
    <w:name w:val="正文11"/>
    <w:basedOn w:val="1"/>
    <w:link w:val="87"/>
    <w:qFormat/>
    <w:uiPriority w:val="0"/>
    <w:pPr>
      <w:spacing w:line="360" w:lineRule="auto"/>
      <w:ind w:firstLine="200" w:firstLineChars="200"/>
      <w:jc w:val="left"/>
    </w:pPr>
    <w:rPr>
      <w:rFonts w:ascii="宋体" w:hAnsi="宋体"/>
      <w:color w:val="000000"/>
      <w:kern w:val="0"/>
      <w:sz w:val="24"/>
      <w:szCs w:val="20"/>
    </w:rPr>
  </w:style>
  <w:style w:type="character" w:customStyle="1" w:styleId="89">
    <w:name w:val="正文首行缩进 Char"/>
    <w:basedOn w:val="53"/>
    <w:uiPriority w:val="0"/>
  </w:style>
  <w:style w:type="character" w:customStyle="1" w:styleId="90">
    <w:name w:val="标题 4 Char"/>
    <w:uiPriority w:val="0"/>
    <w:rPr>
      <w:rFonts w:ascii="Cambria" w:hAnsi="Cambria" w:eastAsia="宋体"/>
      <w:b/>
      <w:bCs/>
      <w:kern w:val="2"/>
      <w:sz w:val="28"/>
      <w:szCs w:val="28"/>
      <w:lang w:val="en-US" w:eastAsia="zh-CN" w:bidi="ar-SA"/>
    </w:rPr>
  </w:style>
  <w:style w:type="character" w:customStyle="1" w:styleId="91">
    <w:name w:val="标书的正文 Char"/>
    <w:uiPriority w:val="0"/>
    <w:rPr>
      <w:rFonts w:ascii="宋体" w:hAnsi="宋体" w:eastAsia="宋体" w:cs="宋体"/>
      <w:b/>
      <w:color w:val="000000"/>
      <w:kern w:val="2"/>
      <w:sz w:val="24"/>
      <w:szCs w:val="24"/>
      <w:lang w:val="en-US" w:eastAsia="zh-CN" w:bidi="ar-SA"/>
    </w:rPr>
  </w:style>
  <w:style w:type="character" w:customStyle="1" w:styleId="92">
    <w:name w:val="标题 3 Char Char"/>
    <w:uiPriority w:val="0"/>
    <w:rPr>
      <w:rFonts w:eastAsia="楷体_GB2312"/>
      <w:b/>
      <w:bCs/>
      <w:kern w:val="2"/>
      <w:sz w:val="32"/>
      <w:szCs w:val="32"/>
      <w:lang w:val="en-US" w:eastAsia="zh-CN" w:bidi="ar-SA"/>
    </w:rPr>
  </w:style>
  <w:style w:type="character" w:customStyle="1" w:styleId="93">
    <w:name w:val="正文文本缩进 2 Char1"/>
    <w:link w:val="25"/>
    <w:uiPriority w:val="0"/>
    <w:rPr>
      <w:rFonts w:eastAsia="宋体"/>
      <w:kern w:val="2"/>
      <w:sz w:val="36"/>
      <w:szCs w:val="24"/>
      <w:lang w:val="en-US" w:eastAsia="zh-CN" w:bidi="ar-SA"/>
    </w:rPr>
  </w:style>
  <w:style w:type="character" w:customStyle="1" w:styleId="94">
    <w:name w:val="批注框文本 Char2"/>
    <w:link w:val="26"/>
    <w:uiPriority w:val="0"/>
    <w:rPr>
      <w:rFonts w:eastAsia="宋体"/>
      <w:kern w:val="2"/>
      <w:sz w:val="18"/>
      <w:szCs w:val="18"/>
      <w:lang w:val="en-US" w:eastAsia="zh-CN" w:bidi="ar-SA"/>
    </w:rPr>
  </w:style>
  <w:style w:type="character" w:customStyle="1" w:styleId="95">
    <w:name w:val="Heading 3 Char"/>
    <w:locked/>
    <w:uiPriority w:val="0"/>
    <w:rPr>
      <w:rFonts w:cs="Times New Roman"/>
      <w:b/>
      <w:bCs/>
      <w:sz w:val="32"/>
      <w:szCs w:val="32"/>
    </w:rPr>
  </w:style>
  <w:style w:type="character" w:customStyle="1" w:styleId="96">
    <w:name w:val="Char Char12"/>
    <w:uiPriority w:val="0"/>
    <w:rPr>
      <w:rFonts w:ascii="仿宋_GB2312" w:eastAsia="宋体"/>
      <w:kern w:val="2"/>
      <w:sz w:val="36"/>
      <w:szCs w:val="24"/>
    </w:rPr>
  </w:style>
  <w:style w:type="character" w:customStyle="1" w:styleId="97">
    <w:name w:val="Heading 2 Char"/>
    <w:locked/>
    <w:uiPriority w:val="0"/>
    <w:rPr>
      <w:rFonts w:ascii="Calibri Light" w:hAnsi="Calibri Light" w:eastAsia="宋体" w:cs="Times New Roman"/>
      <w:b/>
      <w:bCs/>
      <w:sz w:val="32"/>
      <w:szCs w:val="32"/>
    </w:rPr>
  </w:style>
  <w:style w:type="character" w:customStyle="1" w:styleId="98">
    <w:name w:val="Char Char14"/>
    <w:uiPriority w:val="0"/>
    <w:rPr>
      <w:rFonts w:eastAsia="楷体_GB2312"/>
      <w:b/>
      <w:bCs/>
      <w:kern w:val="2"/>
      <w:sz w:val="32"/>
      <w:szCs w:val="32"/>
      <w:lang w:val="en-US" w:eastAsia="zh-CN" w:bidi="ar-SA"/>
    </w:rPr>
  </w:style>
  <w:style w:type="character" w:customStyle="1" w:styleId="99">
    <w:name w:val="页眉 Char Char"/>
    <w:uiPriority w:val="0"/>
    <w:rPr>
      <w:rFonts w:eastAsia="宋体"/>
      <w:kern w:val="2"/>
      <w:sz w:val="18"/>
      <w:lang w:val="en-US" w:eastAsia="zh-CN"/>
    </w:rPr>
  </w:style>
  <w:style w:type="character" w:customStyle="1" w:styleId="100">
    <w:name w:val="页眉 Char2"/>
    <w:uiPriority w:val="0"/>
    <w:rPr>
      <w:rFonts w:eastAsia="宋体"/>
      <w:kern w:val="2"/>
      <w:sz w:val="18"/>
      <w:szCs w:val="18"/>
      <w:lang w:val="en-US" w:eastAsia="zh-CN" w:bidi="ar-SA"/>
    </w:rPr>
  </w:style>
  <w:style w:type="character" w:customStyle="1" w:styleId="101">
    <w:name w:val="批注文字 Char"/>
    <w:uiPriority w:val="0"/>
    <w:rPr>
      <w:rFonts w:eastAsia="宋体"/>
      <w:kern w:val="2"/>
      <w:sz w:val="36"/>
      <w:szCs w:val="24"/>
      <w:lang w:val="en-US" w:eastAsia="zh-CN" w:bidi="ar-SA"/>
    </w:rPr>
  </w:style>
  <w:style w:type="character" w:customStyle="1" w:styleId="102">
    <w:name w:val="标题 4 Char1"/>
    <w:link w:val="6"/>
    <w:uiPriority w:val="0"/>
    <w:rPr>
      <w:rFonts w:ascii="Cambria" w:hAnsi="Cambria" w:eastAsia="宋体"/>
      <w:b/>
      <w:bCs/>
      <w:kern w:val="2"/>
      <w:sz w:val="28"/>
      <w:szCs w:val="28"/>
      <w:lang w:val="en-US" w:eastAsia="zh-CN" w:bidi="ar-SA"/>
    </w:rPr>
  </w:style>
  <w:style w:type="character" w:customStyle="1" w:styleId="103">
    <w:name w:val="cp_test"/>
    <w:basedOn w:val="41"/>
    <w:uiPriority w:val="0"/>
  </w:style>
  <w:style w:type="character" w:customStyle="1" w:styleId="104">
    <w:name w:val="文档结构图 Char1"/>
    <w:link w:val="14"/>
    <w:uiPriority w:val="0"/>
    <w:rPr>
      <w:rFonts w:eastAsia="宋体"/>
      <w:kern w:val="2"/>
      <w:sz w:val="36"/>
      <w:szCs w:val="24"/>
      <w:lang w:val="en-US" w:eastAsia="zh-CN" w:bidi="ar-SA"/>
    </w:rPr>
  </w:style>
  <w:style w:type="character" w:customStyle="1" w:styleId="105">
    <w:name w:val="金保标题2 Char"/>
    <w:uiPriority w:val="0"/>
    <w:rPr>
      <w:rFonts w:ascii="宋体" w:hAnsi="宋体" w:eastAsia="宋体" w:cs="宋体"/>
      <w:b/>
      <w:sz w:val="24"/>
      <w:szCs w:val="24"/>
      <w:lang w:val="en-US" w:eastAsia="zh-CN" w:bidi="ar-SA"/>
    </w:rPr>
  </w:style>
  <w:style w:type="character" w:customStyle="1" w:styleId="106">
    <w:name w:val="标题 2 Char1"/>
    <w:link w:val="3"/>
    <w:uiPriority w:val="0"/>
    <w:rPr>
      <w:rFonts w:ascii="Arial" w:hAnsi="Arial" w:eastAsia="黑体"/>
      <w:b/>
      <w:bCs/>
      <w:kern w:val="2"/>
      <w:sz w:val="32"/>
      <w:szCs w:val="32"/>
      <w:lang w:val="en-US" w:eastAsia="zh-CN" w:bidi="ar-SA"/>
    </w:rPr>
  </w:style>
  <w:style w:type="character" w:customStyle="1" w:styleId="107">
    <w:name w:val="Char Char13"/>
    <w:uiPriority w:val="0"/>
    <w:rPr>
      <w:rFonts w:eastAsia="宋体"/>
      <w:b/>
      <w:bCs/>
      <w:kern w:val="44"/>
      <w:sz w:val="44"/>
      <w:szCs w:val="44"/>
      <w:lang w:val="en-US" w:eastAsia="zh-CN" w:bidi="ar-SA"/>
    </w:rPr>
  </w:style>
  <w:style w:type="character" w:customStyle="1" w:styleId="108">
    <w:name w:val="文档结构图 Char"/>
    <w:uiPriority w:val="0"/>
    <w:rPr>
      <w:rFonts w:eastAsia="宋体"/>
      <w:kern w:val="2"/>
      <w:sz w:val="36"/>
      <w:szCs w:val="24"/>
      <w:lang w:val="en-US" w:eastAsia="zh-CN" w:bidi="ar-SA"/>
    </w:rPr>
  </w:style>
  <w:style w:type="character" w:customStyle="1" w:styleId="109">
    <w:name w:val="批注框文本 Char1"/>
    <w:uiPriority w:val="0"/>
    <w:rPr>
      <w:rFonts w:eastAsia="宋体"/>
      <w:kern w:val="2"/>
      <w:sz w:val="18"/>
      <w:szCs w:val="18"/>
      <w:lang w:val="en-US" w:eastAsia="zh-CN" w:bidi="ar-SA"/>
    </w:rPr>
  </w:style>
  <w:style w:type="character" w:customStyle="1" w:styleId="110">
    <w:name w:val="普通文字 Char2"/>
    <w:uiPriority w:val="0"/>
    <w:rPr>
      <w:rFonts w:ascii="宋体" w:hAnsi="Courier New" w:eastAsia="宋体"/>
      <w:kern w:val="2"/>
      <w:sz w:val="21"/>
      <w:lang w:val="en-US" w:eastAsia="zh-CN" w:bidi="ar-SA"/>
    </w:rPr>
  </w:style>
  <w:style w:type="character" w:customStyle="1" w:styleId="111">
    <w:name w:val="标书的标题3 Char"/>
    <w:uiPriority w:val="0"/>
    <w:rPr>
      <w:rFonts w:ascii="宋体" w:hAnsi="宋体" w:eastAsia="宋体" w:cs="宋体"/>
      <w:b/>
      <w:color w:val="000000"/>
      <w:kern w:val="2"/>
      <w:sz w:val="24"/>
      <w:szCs w:val="24"/>
      <w:lang w:val="en-US" w:eastAsia="zh-CN" w:bidi="ar-SA"/>
    </w:rPr>
  </w:style>
  <w:style w:type="character" w:customStyle="1" w:styleId="112">
    <w:name w:val="Char Char15"/>
    <w:uiPriority w:val="0"/>
    <w:rPr>
      <w:rFonts w:ascii="Arial" w:hAnsi="Arial" w:eastAsia="黑体"/>
      <w:b/>
      <w:bCs/>
      <w:kern w:val="2"/>
      <w:sz w:val="32"/>
      <w:szCs w:val="32"/>
      <w:lang w:val="en-US" w:eastAsia="zh-CN" w:bidi="ar-SA"/>
    </w:rPr>
  </w:style>
  <w:style w:type="character" w:customStyle="1" w:styleId="113">
    <w:name w:val="标题 6 Char"/>
    <w:link w:val="8"/>
    <w:uiPriority w:val="0"/>
    <w:rPr>
      <w:rFonts w:ascii="Arial" w:hAnsi="Arial" w:eastAsia="黑体" w:cs="Arial"/>
      <w:b/>
      <w:bCs/>
      <w:kern w:val="2"/>
      <w:sz w:val="24"/>
      <w:szCs w:val="24"/>
      <w:lang w:val="en-US" w:eastAsia="zh-CN" w:bidi="ar-SA"/>
    </w:rPr>
  </w:style>
  <w:style w:type="character" w:customStyle="1" w:styleId="114">
    <w:name w:val="标题 7 Char"/>
    <w:link w:val="9"/>
    <w:uiPriority w:val="0"/>
    <w:rPr>
      <w:rFonts w:eastAsia="宋体"/>
      <w:b/>
      <w:bCs/>
      <w:kern w:val="2"/>
      <w:sz w:val="24"/>
      <w:szCs w:val="24"/>
      <w:lang w:val="en-US" w:eastAsia="zh-CN" w:bidi="ar-SA"/>
    </w:rPr>
  </w:style>
  <w:style w:type="character" w:customStyle="1" w:styleId="115">
    <w:name w:val="文档结构图 Char Char"/>
    <w:uiPriority w:val="0"/>
    <w:rPr>
      <w:rFonts w:eastAsia="宋体"/>
      <w:kern w:val="2"/>
      <w:sz w:val="36"/>
      <w:szCs w:val="24"/>
      <w:lang w:val="en-US" w:eastAsia="zh-CN" w:bidi="ar-SA"/>
    </w:rPr>
  </w:style>
  <w:style w:type="character" w:customStyle="1" w:styleId="116">
    <w:name w:val="Char Char131"/>
    <w:qFormat/>
    <w:uiPriority w:val="0"/>
    <w:rPr>
      <w:rFonts w:ascii="Cambria" w:hAnsi="Cambria" w:eastAsia="宋体"/>
      <w:b/>
      <w:bCs/>
      <w:kern w:val="2"/>
      <w:sz w:val="28"/>
      <w:szCs w:val="28"/>
      <w:lang w:val="en-US" w:eastAsia="zh-CN" w:bidi="ar-SA"/>
    </w:rPr>
  </w:style>
  <w:style w:type="character" w:customStyle="1" w:styleId="117">
    <w:name w:val="批注主题 Char1"/>
    <w:link w:val="37"/>
    <w:qFormat/>
    <w:uiPriority w:val="0"/>
    <w:rPr>
      <w:rFonts w:eastAsia="宋体"/>
      <w:b/>
      <w:bCs/>
      <w:kern w:val="2"/>
      <w:sz w:val="36"/>
      <w:szCs w:val="24"/>
      <w:lang w:val="en-US" w:eastAsia="zh-CN" w:bidi="ar-SA"/>
    </w:rPr>
  </w:style>
  <w:style w:type="character" w:customStyle="1" w:styleId="118">
    <w:name w:val="批注主题 Char Char"/>
    <w:qFormat/>
    <w:uiPriority w:val="0"/>
    <w:rPr>
      <w:rFonts w:eastAsia="宋体"/>
      <w:b/>
      <w:bCs/>
      <w:kern w:val="2"/>
      <w:sz w:val="36"/>
      <w:szCs w:val="24"/>
      <w:lang w:val="en-US" w:eastAsia="zh-CN" w:bidi="ar-SA"/>
    </w:rPr>
  </w:style>
  <w:style w:type="character" w:customStyle="1" w:styleId="119">
    <w:name w:val="批注框文本 Char"/>
    <w:qFormat/>
    <w:uiPriority w:val="0"/>
    <w:rPr>
      <w:rFonts w:eastAsia="宋体"/>
      <w:kern w:val="2"/>
      <w:sz w:val="18"/>
      <w:lang w:val="en-US" w:eastAsia="zh-CN"/>
    </w:rPr>
  </w:style>
  <w:style w:type="character" w:customStyle="1" w:styleId="120">
    <w:name w:val="Header Char"/>
    <w:qFormat/>
    <w:uiPriority w:val="0"/>
    <w:rPr>
      <w:rFonts w:eastAsia="仿宋_GB2312"/>
      <w:kern w:val="2"/>
      <w:sz w:val="18"/>
      <w:lang w:val="en-US" w:eastAsia="zh-CN" w:bidi="ar-SA"/>
    </w:rPr>
  </w:style>
  <w:style w:type="character" w:customStyle="1" w:styleId="121">
    <w:name w:val="标题 3 Char1"/>
    <w:link w:val="4"/>
    <w:qFormat/>
    <w:uiPriority w:val="0"/>
    <w:rPr>
      <w:rFonts w:eastAsia="楷体_GB2312"/>
      <w:b/>
      <w:bCs/>
      <w:kern w:val="2"/>
      <w:sz w:val="32"/>
      <w:szCs w:val="32"/>
      <w:lang w:val="en-US" w:eastAsia="zh-CN" w:bidi="ar-SA"/>
    </w:rPr>
  </w:style>
  <w:style w:type="character" w:customStyle="1" w:styleId="122">
    <w:name w:val="普通文字 Char Char"/>
    <w:qFormat/>
    <w:uiPriority w:val="0"/>
    <w:rPr>
      <w:rFonts w:ascii="宋体" w:hAnsi="Courier New" w:eastAsia="宋体"/>
      <w:kern w:val="2"/>
      <w:sz w:val="21"/>
      <w:lang w:val="en-US" w:eastAsia="zh-CN" w:bidi="ar-SA"/>
    </w:rPr>
  </w:style>
  <w:style w:type="character" w:customStyle="1" w:styleId="123">
    <w:name w:val="正文文本缩进 3 Char1"/>
    <w:semiHidden/>
    <w:qFormat/>
    <w:uiPriority w:val="0"/>
    <w:rPr>
      <w:rFonts w:cs="Times New Roman"/>
      <w:sz w:val="16"/>
      <w:szCs w:val="16"/>
    </w:rPr>
  </w:style>
  <w:style w:type="character" w:customStyle="1" w:styleId="124">
    <w:name w:val="页眉 Char"/>
    <w:qFormat/>
    <w:uiPriority w:val="0"/>
    <w:rPr>
      <w:rFonts w:eastAsia="宋体"/>
      <w:kern w:val="2"/>
      <w:sz w:val="18"/>
      <w:lang w:val="en-US" w:eastAsia="zh-CN"/>
    </w:rPr>
  </w:style>
  <w:style w:type="character" w:customStyle="1" w:styleId="125">
    <w:name w:val="Body Text Indent 3 Char"/>
    <w:qFormat/>
    <w:locked/>
    <w:uiPriority w:val="0"/>
    <w:rPr>
      <w:sz w:val="16"/>
    </w:rPr>
  </w:style>
  <w:style w:type="character" w:customStyle="1" w:styleId="126">
    <w:name w:val="普通文字 Char1"/>
    <w:qFormat/>
    <w:uiPriority w:val="0"/>
    <w:rPr>
      <w:rFonts w:ascii="宋体" w:hAnsi="Courier New" w:eastAsia="宋体"/>
      <w:kern w:val="2"/>
      <w:sz w:val="21"/>
      <w:lang w:val="en-US" w:eastAsia="zh-CN" w:bidi="ar-SA"/>
    </w:rPr>
  </w:style>
  <w:style w:type="character" w:customStyle="1" w:styleId="127">
    <w:name w:val="Char Char23"/>
    <w:qFormat/>
    <w:uiPriority w:val="0"/>
    <w:rPr>
      <w:rFonts w:ascii="Times New Roman" w:hAnsi="Times New Roman" w:eastAsia="宋体" w:cs="Times New Roman"/>
      <w:b/>
      <w:bCs/>
      <w:kern w:val="44"/>
      <w:sz w:val="44"/>
      <w:szCs w:val="44"/>
    </w:rPr>
  </w:style>
  <w:style w:type="character" w:customStyle="1" w:styleId="128">
    <w:name w:val="批注框文本 Char Char"/>
    <w:qFormat/>
    <w:uiPriority w:val="0"/>
    <w:rPr>
      <w:rFonts w:eastAsia="宋体"/>
      <w:kern w:val="2"/>
      <w:sz w:val="18"/>
      <w:lang w:val="en-US" w:eastAsia="zh-CN"/>
    </w:rPr>
  </w:style>
  <w:style w:type="character" w:customStyle="1" w:styleId="129">
    <w:name w:val="列出段落 Char"/>
    <w:link w:val="130"/>
    <w:qFormat/>
    <w:locked/>
    <w:uiPriority w:val="0"/>
    <w:rPr>
      <w:rFonts w:ascii="Calibri" w:hAnsi="Calibri" w:eastAsia="宋体"/>
      <w:kern w:val="2"/>
      <w:sz w:val="21"/>
      <w:szCs w:val="22"/>
      <w:lang w:val="en-US" w:eastAsia="zh-CN" w:bidi="ar-SA"/>
    </w:rPr>
  </w:style>
  <w:style w:type="paragraph" w:customStyle="1" w:styleId="130">
    <w:name w:val="列出段落21"/>
    <w:basedOn w:val="1"/>
    <w:link w:val="129"/>
    <w:qFormat/>
    <w:uiPriority w:val="0"/>
    <w:pPr>
      <w:ind w:firstLine="420" w:firstLineChars="200"/>
    </w:pPr>
    <w:rPr>
      <w:rFonts w:ascii="Calibri" w:hAnsi="Calibri"/>
      <w:sz w:val="21"/>
      <w:szCs w:val="22"/>
    </w:rPr>
  </w:style>
  <w:style w:type="character" w:customStyle="1" w:styleId="131">
    <w:name w:val="脚注文本 Char"/>
    <w:link w:val="31"/>
    <w:qFormat/>
    <w:uiPriority w:val="0"/>
    <w:rPr>
      <w:kern w:val="2"/>
      <w:sz w:val="16"/>
      <w:szCs w:val="16"/>
      <w:lang w:bidi="ar-SA"/>
    </w:rPr>
  </w:style>
  <w:style w:type="character" w:customStyle="1" w:styleId="132">
    <w:name w:val="内容文本 Char"/>
    <w:link w:val="133"/>
    <w:qFormat/>
    <w:uiPriority w:val="0"/>
    <w:rPr>
      <w:rFonts w:ascii="宋体" w:hAnsi="宋体" w:eastAsia="宋体"/>
      <w:kern w:val="2"/>
      <w:sz w:val="24"/>
      <w:szCs w:val="24"/>
      <w:lang w:bidi="ar-SA"/>
    </w:rPr>
  </w:style>
  <w:style w:type="paragraph" w:customStyle="1" w:styleId="133">
    <w:name w:val="内容文本"/>
    <w:basedOn w:val="1"/>
    <w:link w:val="132"/>
    <w:qFormat/>
    <w:uiPriority w:val="0"/>
    <w:pPr>
      <w:autoSpaceDE w:val="0"/>
      <w:autoSpaceDN w:val="0"/>
      <w:spacing w:line="360" w:lineRule="auto"/>
      <w:ind w:firstLine="480" w:firstLineChars="200"/>
      <w:jc w:val="left"/>
    </w:pPr>
    <w:rPr>
      <w:rFonts w:ascii="宋体" w:hAnsi="宋体"/>
      <w:sz w:val="24"/>
    </w:rPr>
  </w:style>
  <w:style w:type="character" w:customStyle="1" w:styleId="134">
    <w:name w:val="纯文本 Char"/>
    <w:qFormat/>
    <w:uiPriority w:val="0"/>
    <w:rPr>
      <w:rFonts w:ascii="宋体" w:hAnsi="Courier New" w:eastAsia="宋体"/>
      <w:kern w:val="2"/>
      <w:sz w:val="21"/>
      <w:lang w:val="en-US" w:eastAsia="zh-CN" w:bidi="ar-SA"/>
    </w:rPr>
  </w:style>
  <w:style w:type="character" w:customStyle="1" w:styleId="135">
    <w:name w:val="正文首行缩进（绿盟科技） Char"/>
    <w:link w:val="136"/>
    <w:qFormat/>
    <w:uiPriority w:val="0"/>
    <w:rPr>
      <w:rFonts w:ascii="Arial" w:hAnsi="Arial" w:eastAsia="宋体"/>
      <w:sz w:val="21"/>
      <w:szCs w:val="21"/>
      <w:lang w:bidi="ar-SA"/>
    </w:rPr>
  </w:style>
  <w:style w:type="paragraph" w:customStyle="1" w:styleId="136">
    <w:name w:val="正文首行缩进（绿盟科技）"/>
    <w:basedOn w:val="1"/>
    <w:link w:val="135"/>
    <w:qFormat/>
    <w:uiPriority w:val="0"/>
    <w:pPr>
      <w:widowControl/>
      <w:spacing w:after="50" w:line="300" w:lineRule="auto"/>
      <w:ind w:firstLine="200" w:firstLineChars="200"/>
      <w:jc w:val="left"/>
    </w:pPr>
    <w:rPr>
      <w:rFonts w:ascii="Arial" w:hAnsi="Arial"/>
      <w:kern w:val="0"/>
      <w:sz w:val="21"/>
      <w:szCs w:val="21"/>
    </w:rPr>
  </w:style>
  <w:style w:type="character" w:customStyle="1" w:styleId="137">
    <w:name w:val="Body Text Indent 3 Char1"/>
    <w:semiHidden/>
    <w:qFormat/>
    <w:locked/>
    <w:uiPriority w:val="0"/>
    <w:rPr>
      <w:rFonts w:cs="Times New Roman"/>
      <w:sz w:val="16"/>
      <w:szCs w:val="16"/>
    </w:rPr>
  </w:style>
  <w:style w:type="character" w:customStyle="1" w:styleId="138">
    <w:name w:val="标题 5 Char"/>
    <w:link w:val="7"/>
    <w:qFormat/>
    <w:uiPriority w:val="0"/>
    <w:rPr>
      <w:rFonts w:eastAsia="宋体"/>
      <w:b/>
      <w:bCs/>
      <w:kern w:val="2"/>
      <w:sz w:val="28"/>
      <w:szCs w:val="28"/>
      <w:lang w:val="en-US" w:eastAsia="zh-CN" w:bidi="ar-SA"/>
    </w:rPr>
  </w:style>
  <w:style w:type="character" w:customStyle="1" w:styleId="139">
    <w:name w:val="标书标题3 Char"/>
    <w:qFormat/>
    <w:uiPriority w:val="0"/>
    <w:rPr>
      <w:rFonts w:ascii="宋体" w:hAnsi="宋体" w:eastAsia="宋体" w:cs="宋体"/>
      <w:b/>
      <w:sz w:val="24"/>
      <w:szCs w:val="24"/>
      <w:lang w:val="en-US" w:eastAsia="zh-CN" w:bidi="ar-SA"/>
    </w:rPr>
  </w:style>
  <w:style w:type="character" w:customStyle="1" w:styleId="140">
    <w:name w:val="h Char Char"/>
    <w:qFormat/>
    <w:uiPriority w:val="0"/>
    <w:rPr>
      <w:sz w:val="18"/>
    </w:rPr>
  </w:style>
  <w:style w:type="character" w:customStyle="1" w:styleId="141">
    <w:name w:val="正文文本缩进 Char1"/>
    <w:link w:val="19"/>
    <w:qFormat/>
    <w:uiPriority w:val="0"/>
    <w:rPr>
      <w:rFonts w:ascii="仿宋_GB2312" w:eastAsia="仿宋_GB2312"/>
      <w:sz w:val="24"/>
      <w:lang w:val="en-US" w:eastAsia="zh-CN" w:bidi="ar-SA"/>
    </w:rPr>
  </w:style>
  <w:style w:type="character" w:customStyle="1" w:styleId="142">
    <w:name w:val="批注文字 Char Char"/>
    <w:qFormat/>
    <w:uiPriority w:val="0"/>
    <w:rPr>
      <w:rFonts w:eastAsia="宋体"/>
      <w:kern w:val="2"/>
      <w:sz w:val="36"/>
      <w:szCs w:val="24"/>
      <w:lang w:val="en-US" w:eastAsia="zh-CN" w:bidi="ar-SA"/>
    </w:rPr>
  </w:style>
  <w:style w:type="character" w:customStyle="1" w:styleId="143">
    <w:name w:val="页脚 Char"/>
    <w:link w:val="27"/>
    <w:qFormat/>
    <w:locked/>
    <w:uiPriority w:val="0"/>
    <w:rPr>
      <w:rFonts w:eastAsia="宋体"/>
      <w:kern w:val="2"/>
      <w:sz w:val="18"/>
      <w:szCs w:val="18"/>
      <w:lang w:val="en-US" w:eastAsia="zh-CN" w:bidi="ar-SA"/>
    </w:rPr>
  </w:style>
  <w:style w:type="character" w:customStyle="1" w:styleId="144">
    <w:name w:val="编号，小四 Char"/>
    <w:link w:val="145"/>
    <w:qFormat/>
    <w:uiPriority w:val="0"/>
    <w:rPr>
      <w:rFonts w:ascii="Arial" w:hAnsi="Arial"/>
      <w:kern w:val="2"/>
      <w:sz w:val="24"/>
    </w:rPr>
  </w:style>
  <w:style w:type="paragraph" w:customStyle="1" w:styleId="145">
    <w:name w:val="编号，小四"/>
    <w:basedOn w:val="1"/>
    <w:link w:val="144"/>
    <w:qFormat/>
    <w:uiPriority w:val="0"/>
    <w:pPr>
      <w:spacing w:line="360" w:lineRule="auto"/>
      <w:ind w:firstLine="420"/>
    </w:pPr>
    <w:rPr>
      <w:rFonts w:ascii="Arial" w:hAnsi="Arial"/>
      <w:sz w:val="24"/>
      <w:szCs w:val="20"/>
    </w:rPr>
  </w:style>
  <w:style w:type="character" w:customStyle="1" w:styleId="146">
    <w:name w:val="正文缩进 Char1"/>
    <w:link w:val="5"/>
    <w:qFormat/>
    <w:uiPriority w:val="0"/>
    <w:rPr>
      <w:rFonts w:eastAsia="宋体"/>
      <w:kern w:val="2"/>
      <w:sz w:val="21"/>
      <w:lang w:val="en-US" w:eastAsia="zh-CN" w:bidi="ar-SA"/>
    </w:rPr>
  </w:style>
  <w:style w:type="character" w:customStyle="1" w:styleId="147">
    <w:name w:val="blue"/>
    <w:basedOn w:val="41"/>
    <w:qFormat/>
    <w:uiPriority w:val="0"/>
  </w:style>
  <w:style w:type="character" w:customStyle="1" w:styleId="148">
    <w:name w:val="标题 1 Char Char Char"/>
    <w:qFormat/>
    <w:uiPriority w:val="0"/>
    <w:rPr>
      <w:rFonts w:eastAsia="宋体"/>
      <w:b/>
      <w:bCs/>
      <w:kern w:val="44"/>
      <w:sz w:val="44"/>
      <w:szCs w:val="44"/>
      <w:lang w:val="en-US" w:eastAsia="zh-CN" w:bidi="ar-SA"/>
    </w:rPr>
  </w:style>
  <w:style w:type="character" w:customStyle="1" w:styleId="149">
    <w:name w:val="称呼 Char"/>
    <w:link w:val="16"/>
    <w:qFormat/>
    <w:uiPriority w:val="0"/>
    <w:rPr>
      <w:sz w:val="16"/>
      <w:szCs w:val="16"/>
    </w:rPr>
  </w:style>
  <w:style w:type="character" w:customStyle="1" w:styleId="150">
    <w:name w:val="标书的正文 Char Char"/>
    <w:link w:val="151"/>
    <w:qFormat/>
    <w:uiPriority w:val="0"/>
    <w:rPr>
      <w:rFonts w:ascii="宋体" w:hAnsi="宋体" w:eastAsia="宋体" w:cs="宋体"/>
      <w:b/>
      <w:color w:val="000000"/>
      <w:kern w:val="2"/>
      <w:sz w:val="24"/>
      <w:szCs w:val="24"/>
      <w:lang w:val="en-US" w:eastAsia="zh-CN" w:bidi="ar-SA"/>
    </w:rPr>
  </w:style>
  <w:style w:type="paragraph" w:customStyle="1" w:styleId="151">
    <w:name w:val="标书的正文"/>
    <w:basedOn w:val="1"/>
    <w:link w:val="150"/>
    <w:qFormat/>
    <w:uiPriority w:val="0"/>
    <w:pPr>
      <w:widowControl/>
      <w:adjustRightInd w:val="0"/>
      <w:spacing w:line="360" w:lineRule="auto"/>
      <w:ind w:firstLine="200" w:firstLineChars="200"/>
    </w:pPr>
    <w:rPr>
      <w:rFonts w:ascii="宋体" w:hAnsi="宋体" w:cs="宋体"/>
      <w:b/>
      <w:color w:val="000000"/>
      <w:sz w:val="24"/>
    </w:rPr>
  </w:style>
  <w:style w:type="character" w:customStyle="1" w:styleId="152">
    <w:name w:val="页眉 Char3"/>
    <w:link w:val="28"/>
    <w:qFormat/>
    <w:uiPriority w:val="0"/>
    <w:rPr>
      <w:rFonts w:eastAsia="宋体"/>
      <w:kern w:val="2"/>
      <w:sz w:val="18"/>
      <w:szCs w:val="18"/>
      <w:lang w:val="en-US" w:eastAsia="zh-CN" w:bidi="ar-SA"/>
    </w:rPr>
  </w:style>
  <w:style w:type="character" w:customStyle="1" w:styleId="153">
    <w:name w:val="批注主题 Char"/>
    <w:qFormat/>
    <w:uiPriority w:val="0"/>
    <w:rPr>
      <w:rFonts w:eastAsia="宋体"/>
      <w:b/>
      <w:bCs/>
      <w:kern w:val="2"/>
      <w:sz w:val="36"/>
      <w:szCs w:val="24"/>
      <w:lang w:val="en-US" w:eastAsia="zh-CN" w:bidi="ar-SA"/>
    </w:rPr>
  </w:style>
  <w:style w:type="character" w:customStyle="1" w:styleId="154">
    <w:name w:val="h3 Char1"/>
    <w:qFormat/>
    <w:uiPriority w:val="0"/>
    <w:rPr>
      <w:rFonts w:eastAsia="楷体_GB2312"/>
      <w:b/>
      <w:bCs/>
      <w:kern w:val="2"/>
      <w:sz w:val="32"/>
      <w:szCs w:val="32"/>
      <w:lang w:val="en-US" w:eastAsia="zh-CN" w:bidi="ar-SA"/>
    </w:rPr>
  </w:style>
  <w:style w:type="character" w:customStyle="1" w:styleId="155">
    <w:name w:val="标题 4 Char Char"/>
    <w:qFormat/>
    <w:uiPriority w:val="0"/>
    <w:rPr>
      <w:rFonts w:ascii="Cambria" w:hAnsi="Cambria" w:eastAsia="宋体"/>
      <w:b/>
      <w:bCs/>
      <w:kern w:val="2"/>
      <w:sz w:val="28"/>
      <w:szCs w:val="28"/>
      <w:lang w:val="en-US" w:eastAsia="zh-CN" w:bidi="ar-SA"/>
    </w:rPr>
  </w:style>
  <w:style w:type="character" w:customStyle="1" w:styleId="156">
    <w:name w:val="Char Char21"/>
    <w:qFormat/>
    <w:uiPriority w:val="0"/>
    <w:rPr>
      <w:rFonts w:ascii="Times New Roman" w:hAnsi="Times New Roman" w:eastAsia="楷体_GB2312" w:cs="Times New Roman"/>
      <w:b/>
      <w:bCs/>
      <w:sz w:val="32"/>
      <w:szCs w:val="32"/>
    </w:rPr>
  </w:style>
  <w:style w:type="character" w:customStyle="1" w:styleId="157">
    <w:name w:val="Char Char121"/>
    <w:qFormat/>
    <w:uiPriority w:val="0"/>
    <w:rPr>
      <w:rFonts w:ascii="Arial" w:hAnsi="Arial" w:eastAsia="黑体"/>
      <w:b/>
      <w:bCs/>
      <w:kern w:val="2"/>
      <w:sz w:val="32"/>
      <w:szCs w:val="32"/>
      <w:lang w:val="en-US" w:eastAsia="zh-CN" w:bidi="ar-SA"/>
    </w:rPr>
  </w:style>
  <w:style w:type="character" w:customStyle="1" w:styleId="158">
    <w:name w:val="标书标题3 Char Char"/>
    <w:link w:val="159"/>
    <w:qFormat/>
    <w:uiPriority w:val="0"/>
    <w:rPr>
      <w:rFonts w:ascii="宋体" w:hAnsi="宋体" w:eastAsia="宋体" w:cs="宋体"/>
      <w:b/>
      <w:sz w:val="24"/>
      <w:szCs w:val="24"/>
      <w:lang w:val="en-US" w:eastAsia="zh-CN" w:bidi="ar-SA"/>
    </w:rPr>
  </w:style>
  <w:style w:type="paragraph" w:customStyle="1" w:styleId="159">
    <w:name w:val="标书标题3"/>
    <w:basedOn w:val="4"/>
    <w:link w:val="158"/>
    <w:qFormat/>
    <w:uiPriority w:val="0"/>
    <w:pPr>
      <w:keepNext w:val="0"/>
      <w:keepLines w:val="0"/>
      <w:tabs>
        <w:tab w:val="left" w:pos="709"/>
      </w:tabs>
      <w:adjustRightInd w:val="0"/>
      <w:snapToGrid w:val="0"/>
      <w:spacing w:before="0" w:after="0" w:line="360" w:lineRule="auto"/>
      <w:jc w:val="left"/>
    </w:pPr>
    <w:rPr>
      <w:rFonts w:ascii="宋体" w:hAnsi="宋体" w:eastAsia="宋体" w:cs="宋体"/>
      <w:bCs w:val="0"/>
      <w:kern w:val="0"/>
      <w:sz w:val="24"/>
      <w:szCs w:val="24"/>
    </w:rPr>
  </w:style>
  <w:style w:type="character" w:customStyle="1" w:styleId="160">
    <w:name w:val="Char Char20"/>
    <w:qFormat/>
    <w:uiPriority w:val="0"/>
    <w:rPr>
      <w:rFonts w:ascii="Cambria" w:hAnsi="Cambria" w:eastAsia="宋体" w:cs="Times New Roman"/>
      <w:b/>
      <w:bCs/>
      <w:sz w:val="28"/>
      <w:szCs w:val="28"/>
    </w:rPr>
  </w:style>
  <w:style w:type="character" w:customStyle="1" w:styleId="161">
    <w:name w:val="Normal Indent Char"/>
    <w:qFormat/>
    <w:locked/>
    <w:uiPriority w:val="0"/>
    <w:rPr>
      <w:rFonts w:eastAsia="宋体"/>
    </w:rPr>
  </w:style>
  <w:style w:type="character" w:customStyle="1" w:styleId="162">
    <w:name w:val="Heading 1 Char"/>
    <w:qFormat/>
    <w:locked/>
    <w:uiPriority w:val="0"/>
    <w:rPr>
      <w:rFonts w:cs="Times New Roman"/>
      <w:b/>
      <w:bCs/>
      <w:kern w:val="44"/>
      <w:sz w:val="44"/>
      <w:szCs w:val="44"/>
    </w:rPr>
  </w:style>
  <w:style w:type="character" w:customStyle="1" w:styleId="163">
    <w:name w:val="投标正文 Char"/>
    <w:link w:val="164"/>
    <w:qFormat/>
    <w:uiPriority w:val="0"/>
    <w:rPr>
      <w:rFonts w:ascii="Calibri" w:hAnsi="Calibri"/>
      <w:sz w:val="24"/>
      <w:szCs w:val="24"/>
      <w:lang w:bidi="ar-SA"/>
    </w:rPr>
  </w:style>
  <w:style w:type="paragraph" w:customStyle="1" w:styleId="164">
    <w:name w:val="投标正文"/>
    <w:basedOn w:val="1"/>
    <w:link w:val="163"/>
    <w:qFormat/>
    <w:uiPriority w:val="0"/>
    <w:pPr>
      <w:spacing w:line="360" w:lineRule="auto"/>
      <w:ind w:left="100" w:firstLine="480" w:firstLineChars="200"/>
    </w:pPr>
    <w:rPr>
      <w:rFonts w:ascii="Calibri" w:hAnsi="Calibri"/>
      <w:kern w:val="0"/>
      <w:sz w:val="24"/>
    </w:rPr>
  </w:style>
  <w:style w:type="character" w:customStyle="1" w:styleId="165">
    <w:name w:val="表格 Char Char"/>
    <w:link w:val="166"/>
    <w:qFormat/>
    <w:uiPriority w:val="0"/>
    <w:rPr>
      <w:rFonts w:ascii="宋体" w:hAnsi="宋体" w:eastAsia="宋体"/>
      <w:lang w:val="en-US" w:eastAsia="zh-CN" w:bidi="ar-SA"/>
    </w:rPr>
  </w:style>
  <w:style w:type="paragraph" w:customStyle="1" w:styleId="166">
    <w:name w:val="表格"/>
    <w:basedOn w:val="1"/>
    <w:link w:val="165"/>
    <w:qFormat/>
    <w:uiPriority w:val="0"/>
    <w:pPr>
      <w:snapToGrid w:val="0"/>
      <w:ind w:firstLine="42" w:firstLineChars="21"/>
    </w:pPr>
    <w:rPr>
      <w:rFonts w:ascii="宋体" w:hAnsi="宋体"/>
      <w:kern w:val="0"/>
      <w:sz w:val="20"/>
      <w:szCs w:val="20"/>
    </w:rPr>
  </w:style>
  <w:style w:type="character" w:customStyle="1" w:styleId="167">
    <w:name w:val="正文2 Char Char"/>
    <w:link w:val="168"/>
    <w:qFormat/>
    <w:uiPriority w:val="0"/>
    <w:rPr>
      <w:kern w:val="2"/>
      <w:sz w:val="24"/>
      <w:lang w:bidi="ar-SA"/>
    </w:rPr>
  </w:style>
  <w:style w:type="paragraph" w:customStyle="1" w:styleId="168">
    <w:name w:val="正文2"/>
    <w:basedOn w:val="1"/>
    <w:link w:val="167"/>
    <w:qFormat/>
    <w:uiPriority w:val="0"/>
    <w:pPr>
      <w:spacing w:before="156" w:line="360" w:lineRule="auto"/>
      <w:ind w:firstLine="510" w:firstLineChars="200"/>
    </w:pPr>
    <w:rPr>
      <w:sz w:val="24"/>
      <w:szCs w:val="20"/>
    </w:rPr>
  </w:style>
  <w:style w:type="character" w:customStyle="1" w:styleId="169">
    <w:name w:val="标书的标题3 Char Char"/>
    <w:link w:val="170"/>
    <w:qFormat/>
    <w:uiPriority w:val="0"/>
    <w:rPr>
      <w:rFonts w:ascii="宋体" w:hAnsi="宋体" w:eastAsia="宋体" w:cs="宋体"/>
      <w:b/>
      <w:color w:val="000000"/>
      <w:kern w:val="2"/>
      <w:sz w:val="24"/>
      <w:szCs w:val="24"/>
      <w:lang w:val="en-US" w:eastAsia="zh-CN" w:bidi="ar-SA"/>
    </w:rPr>
  </w:style>
  <w:style w:type="paragraph" w:customStyle="1" w:styleId="170">
    <w:name w:val="标书的标题3"/>
    <w:basedOn w:val="5"/>
    <w:link w:val="169"/>
    <w:qFormat/>
    <w:uiPriority w:val="0"/>
    <w:pPr>
      <w:widowControl/>
      <w:adjustRightInd w:val="0"/>
      <w:spacing w:line="360" w:lineRule="auto"/>
      <w:ind w:firstLine="0"/>
      <w:outlineLvl w:val="2"/>
    </w:pPr>
    <w:rPr>
      <w:rFonts w:ascii="宋体" w:hAnsi="宋体" w:cs="宋体"/>
      <w:b/>
      <w:color w:val="000000"/>
      <w:sz w:val="24"/>
      <w:szCs w:val="24"/>
    </w:rPr>
  </w:style>
  <w:style w:type="character" w:customStyle="1" w:styleId="171">
    <w:name w:val="纯文本 Char2"/>
    <w:link w:val="23"/>
    <w:qFormat/>
    <w:uiPriority w:val="0"/>
    <w:rPr>
      <w:rFonts w:ascii="宋体" w:hAnsi="Courier New" w:eastAsia="宋体"/>
      <w:kern w:val="2"/>
      <w:sz w:val="21"/>
      <w:lang w:val="en-US" w:eastAsia="zh-CN" w:bidi="ar-SA"/>
    </w:rPr>
  </w:style>
  <w:style w:type="character" w:customStyle="1" w:styleId="172">
    <w:name w:val="Char Char16"/>
    <w:qFormat/>
    <w:uiPriority w:val="0"/>
    <w:rPr>
      <w:rFonts w:eastAsia="宋体"/>
      <w:b/>
      <w:bCs/>
      <w:kern w:val="44"/>
      <w:sz w:val="44"/>
      <w:szCs w:val="44"/>
      <w:lang w:val="en-US" w:eastAsia="zh-CN" w:bidi="ar-SA"/>
    </w:rPr>
  </w:style>
  <w:style w:type="character" w:customStyle="1" w:styleId="173">
    <w:name w:val="标书正文 Char1"/>
    <w:link w:val="174"/>
    <w:qFormat/>
    <w:uiPriority w:val="0"/>
    <w:rPr>
      <w:rFonts w:ascii="宋体" w:hAnsi="宋体" w:eastAsia="宋体" w:cs="宋体"/>
      <w:bCs/>
      <w:spacing w:val="8"/>
      <w:sz w:val="24"/>
      <w:szCs w:val="24"/>
      <w:lang w:val="en-US" w:eastAsia="zh-CN" w:bidi="ar-SA"/>
    </w:rPr>
  </w:style>
  <w:style w:type="paragraph" w:customStyle="1" w:styleId="174">
    <w:name w:val="标书正文"/>
    <w:basedOn w:val="18"/>
    <w:link w:val="173"/>
    <w:qFormat/>
    <w:uiPriority w:val="0"/>
    <w:pPr>
      <w:adjustRightInd w:val="0"/>
      <w:snapToGrid w:val="0"/>
      <w:spacing w:after="0" w:line="360" w:lineRule="auto"/>
      <w:ind w:firstLine="672" w:firstLineChars="200"/>
    </w:pPr>
    <w:rPr>
      <w:rFonts w:ascii="宋体" w:hAnsi="宋体" w:cs="宋体"/>
      <w:bCs/>
      <w:spacing w:val="8"/>
      <w:kern w:val="0"/>
      <w:sz w:val="24"/>
      <w:szCs w:val="24"/>
    </w:rPr>
  </w:style>
  <w:style w:type="character" w:customStyle="1" w:styleId="175">
    <w:name w:val="*正文 Char"/>
    <w:link w:val="176"/>
    <w:qFormat/>
    <w:uiPriority w:val="0"/>
    <w:rPr>
      <w:rFonts w:ascii="Arial" w:hAnsi="Arial" w:eastAsia="宋体"/>
      <w:kern w:val="2"/>
      <w:sz w:val="24"/>
      <w:lang w:bidi="ar-SA"/>
    </w:rPr>
  </w:style>
  <w:style w:type="paragraph" w:customStyle="1" w:styleId="176">
    <w:name w:val="*正文"/>
    <w:basedOn w:val="1"/>
    <w:link w:val="175"/>
    <w:qFormat/>
    <w:uiPriority w:val="0"/>
    <w:pPr>
      <w:spacing w:line="360" w:lineRule="auto"/>
      <w:ind w:firstLine="480" w:firstLineChars="200"/>
    </w:pPr>
    <w:rPr>
      <w:rFonts w:ascii="Arial" w:hAnsi="Arial"/>
      <w:sz w:val="24"/>
      <w:szCs w:val="20"/>
    </w:rPr>
  </w:style>
  <w:style w:type="paragraph" w:customStyle="1" w:styleId="177">
    <w:name w:val="Char3 Char Char Char Char Char Char Char Char Char"/>
    <w:basedOn w:val="1"/>
    <w:qFormat/>
    <w:uiPriority w:val="0"/>
    <w:pPr>
      <w:widowControl/>
      <w:tabs>
        <w:tab w:val="left" w:pos="960"/>
      </w:tabs>
      <w:ind w:left="960" w:hanging="420"/>
      <w:jc w:val="left"/>
    </w:pPr>
    <w:rPr>
      <w:rFonts w:ascii="宋体" w:hAnsi="宋体" w:cs="宋体"/>
      <w:kern w:val="0"/>
      <w:sz w:val="24"/>
    </w:rPr>
  </w:style>
  <w:style w:type="paragraph" w:customStyle="1" w:styleId="17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79">
    <w:name w:val="pbullet2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默认段落字体 Para Char Char Char Char Char Char Char Char Char1 Char Char Char Char"/>
    <w:basedOn w:val="1"/>
    <w:qFormat/>
    <w:uiPriority w:val="0"/>
    <w:rPr>
      <w:rFonts w:ascii="Tahoma" w:hAnsi="Tahoma"/>
      <w:sz w:val="24"/>
      <w:szCs w:val="20"/>
    </w:rPr>
  </w:style>
  <w:style w:type="paragraph" w:customStyle="1" w:styleId="18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Char Char Char Char Char Char Char"/>
    <w:basedOn w:val="1"/>
    <w:qFormat/>
    <w:uiPriority w:val="0"/>
    <w:rPr>
      <w:sz w:val="21"/>
    </w:rPr>
  </w:style>
  <w:style w:type="paragraph" w:customStyle="1" w:styleId="183">
    <w:name w:val="Char3 Char Char Char Char Char Char Char Char Char1"/>
    <w:basedOn w:val="1"/>
    <w:qFormat/>
    <w:uiPriority w:val="0"/>
    <w:pPr>
      <w:widowControl/>
      <w:tabs>
        <w:tab w:val="left" w:pos="960"/>
      </w:tabs>
      <w:ind w:left="960" w:hanging="420"/>
      <w:jc w:val="left"/>
    </w:pPr>
    <w:rPr>
      <w:rFonts w:ascii="宋体" w:hAnsi="宋体" w:cs="宋体"/>
      <w:kern w:val="0"/>
      <w:sz w:val="24"/>
    </w:rPr>
  </w:style>
  <w:style w:type="paragraph" w:customStyle="1" w:styleId="184">
    <w:name w:val="样式 正文首行缩进 + 首行缩进:  1 字符"/>
    <w:basedOn w:val="1"/>
    <w:next w:val="1"/>
    <w:qFormat/>
    <w:uiPriority w:val="0"/>
    <w:pPr>
      <w:spacing w:line="360" w:lineRule="auto"/>
      <w:ind w:firstLine="200" w:firstLineChars="200"/>
    </w:pPr>
    <w:rPr>
      <w:rFonts w:cs="宋体"/>
      <w:sz w:val="24"/>
      <w:szCs w:val="20"/>
    </w:rPr>
  </w:style>
  <w:style w:type="paragraph" w:customStyle="1" w:styleId="185">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styleId="186">
    <w:name w:val="List Paragraph"/>
    <w:basedOn w:val="1"/>
    <w:qFormat/>
    <w:uiPriority w:val="0"/>
    <w:pPr>
      <w:ind w:firstLine="420" w:firstLineChars="200"/>
    </w:pPr>
    <w:rPr>
      <w:rFonts w:ascii="Calibri" w:hAnsi="Calibri"/>
      <w:sz w:val="21"/>
      <w:szCs w:val="22"/>
    </w:rPr>
  </w:style>
  <w:style w:type="paragraph" w:customStyle="1" w:styleId="187">
    <w:name w:val="Char Char Char Char1"/>
    <w:basedOn w:val="1"/>
    <w:qFormat/>
    <w:uiPriority w:val="0"/>
    <w:rPr>
      <w:rFonts w:ascii="Tahoma" w:hAnsi="Tahoma"/>
      <w:sz w:val="24"/>
      <w:szCs w:val="20"/>
    </w:rPr>
  </w:style>
  <w:style w:type="paragraph" w:customStyle="1" w:styleId="18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9">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90">
    <w:name w:val="部分1"/>
    <w:basedOn w:val="1"/>
    <w:qFormat/>
    <w:uiPriority w:val="0"/>
    <w:pPr>
      <w:keepNext/>
      <w:pageBreakBefore/>
      <w:tabs>
        <w:tab w:val="left" w:pos="720"/>
      </w:tabs>
      <w:spacing w:line="360" w:lineRule="auto"/>
      <w:jc w:val="center"/>
      <w:outlineLvl w:val="0"/>
    </w:pPr>
    <w:rPr>
      <w:rFonts w:eastAsia="黑体"/>
      <w:b/>
      <w:kern w:val="44"/>
      <w:szCs w:val="20"/>
    </w:rPr>
  </w:style>
  <w:style w:type="paragraph" w:customStyle="1" w:styleId="191">
    <w:name w:val="Char Char Char Char"/>
    <w:basedOn w:val="1"/>
    <w:qFormat/>
    <w:uiPriority w:val="0"/>
    <w:pPr>
      <w:widowControl/>
      <w:jc w:val="left"/>
    </w:pPr>
    <w:rPr>
      <w:kern w:val="0"/>
      <w:sz w:val="24"/>
    </w:rPr>
  </w:style>
  <w:style w:type="paragraph" w:customStyle="1" w:styleId="192">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193">
    <w:name w:val="p0"/>
    <w:basedOn w:val="1"/>
    <w:qFormat/>
    <w:uiPriority w:val="0"/>
    <w:pPr>
      <w:widowControl/>
      <w:jc w:val="left"/>
    </w:pPr>
    <w:rPr>
      <w:rFonts w:ascii="宋体" w:hAnsi="宋体"/>
      <w:kern w:val="0"/>
      <w:sz w:val="20"/>
      <w:szCs w:val="20"/>
    </w:rPr>
  </w:style>
  <w:style w:type="paragraph" w:customStyle="1" w:styleId="194">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95">
    <w:name w:val="heading"/>
    <w:basedOn w:val="1"/>
    <w:next w:val="1"/>
    <w:qFormat/>
    <w:uiPriority w:val="0"/>
    <w:pPr>
      <w:keepNext/>
      <w:keepLines/>
      <w:tabs>
        <w:tab w:val="left" w:pos="840"/>
        <w:tab w:val="left" w:pos="1320"/>
      </w:tabs>
      <w:spacing w:before="260" w:after="260" w:line="416" w:lineRule="auto"/>
      <w:ind w:left="1320" w:hanging="420"/>
      <w:outlineLvl w:val="1"/>
    </w:pPr>
    <w:rPr>
      <w:rFonts w:ascii="Arial" w:hAnsi="Arial" w:eastAsia="黑体" w:cs="Arial"/>
      <w:b/>
      <w:bCs/>
      <w:sz w:val="32"/>
      <w:szCs w:val="32"/>
    </w:rPr>
  </w:style>
  <w:style w:type="paragraph" w:customStyle="1" w:styleId="196">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7">
    <w:name w:val="金保标题1"/>
    <w:basedOn w:val="2"/>
    <w:next w:val="1"/>
    <w:qFormat/>
    <w:uiPriority w:val="0"/>
    <w:pPr>
      <w:pageBreakBefore/>
      <w:tabs>
        <w:tab w:val="left" w:pos="720"/>
      </w:tabs>
      <w:spacing w:line="240" w:lineRule="auto"/>
      <w:ind w:left="144" w:hanging="144"/>
      <w:jc w:val="center"/>
    </w:pPr>
    <w:rPr>
      <w:rFonts w:ascii="黑体" w:hAnsi="Tahoma" w:eastAsia="黑体"/>
      <w:b w:val="0"/>
    </w:rPr>
  </w:style>
  <w:style w:type="paragraph" w:customStyle="1" w:styleId="198">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199">
    <w:name w:val="Char Char Char Char2"/>
    <w:basedOn w:val="1"/>
    <w:qFormat/>
    <w:uiPriority w:val="0"/>
    <w:pPr>
      <w:widowControl/>
      <w:jc w:val="left"/>
    </w:pPr>
  </w:style>
  <w:style w:type="paragraph" w:customStyle="1" w:styleId="20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列出段落1"/>
    <w:basedOn w:val="1"/>
    <w:qFormat/>
    <w:uiPriority w:val="0"/>
    <w:pPr>
      <w:ind w:firstLine="420" w:firstLineChars="200"/>
    </w:pPr>
    <w:rPr>
      <w:rFonts w:ascii="Calibri" w:hAnsi="Calibri"/>
      <w:sz w:val="21"/>
      <w:szCs w:val="22"/>
    </w:rPr>
  </w:style>
  <w:style w:type="paragraph" w:customStyle="1" w:styleId="20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03">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204">
    <w:name w:val="No Spacing"/>
    <w:qFormat/>
    <w:uiPriority w:val="0"/>
    <w:rPr>
      <w:rFonts w:ascii="Calibri" w:hAnsi="Calibri" w:eastAsia="宋体" w:cs="Calibri"/>
      <w:sz w:val="22"/>
      <w:szCs w:val="22"/>
      <w:lang w:val="en-US" w:eastAsia="en-US" w:bidi="ar-SA"/>
    </w:rPr>
  </w:style>
  <w:style w:type="paragraph" w:customStyle="1" w:styleId="205">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206">
    <w:name w:val="Char11"/>
    <w:basedOn w:val="1"/>
    <w:qFormat/>
    <w:uiPriority w:val="0"/>
    <w:rPr>
      <w:rFonts w:ascii="仿宋_GB2312" w:eastAsia="仿宋_GB2312"/>
      <w:b/>
      <w:sz w:val="32"/>
      <w:szCs w:val="32"/>
    </w:rPr>
  </w:style>
  <w:style w:type="paragraph" w:customStyle="1" w:styleId="207">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08">
    <w:name w:val="3级"/>
    <w:basedOn w:val="1"/>
    <w:qFormat/>
    <w:uiPriority w:val="0"/>
    <w:pPr>
      <w:spacing w:line="360" w:lineRule="auto"/>
      <w:jc w:val="left"/>
      <w:outlineLvl w:val="2"/>
    </w:pPr>
    <w:rPr>
      <w:rFonts w:ascii="宋体" w:hAnsi="宋体"/>
      <w:b/>
      <w:sz w:val="24"/>
    </w:rPr>
  </w:style>
  <w:style w:type="paragraph" w:customStyle="1" w:styleId="209">
    <w:name w:val="Char3 Char Char Char"/>
    <w:basedOn w:val="1"/>
    <w:qFormat/>
    <w:uiPriority w:val="0"/>
    <w:pPr>
      <w:widowControl/>
      <w:spacing w:after="160" w:line="240" w:lineRule="exact"/>
      <w:jc w:val="left"/>
    </w:pPr>
  </w:style>
  <w:style w:type="paragraph" w:customStyle="1" w:styleId="210">
    <w:name w:val="Char1"/>
    <w:basedOn w:val="1"/>
    <w:qFormat/>
    <w:uiPriority w:val="0"/>
    <w:rPr>
      <w:rFonts w:ascii="Tahoma" w:hAnsi="Tahoma"/>
      <w:sz w:val="24"/>
      <w:szCs w:val="20"/>
    </w:rPr>
  </w:style>
  <w:style w:type="paragraph" w:customStyle="1" w:styleId="211">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2">
    <w:name w:val="列表内容"/>
    <w:basedOn w:val="1"/>
    <w:next w:val="1"/>
    <w:qFormat/>
    <w:uiPriority w:val="0"/>
    <w:pPr>
      <w:widowControl/>
      <w:tabs>
        <w:tab w:val="left" w:pos="840"/>
      </w:tabs>
      <w:ind w:left="865" w:hanging="360"/>
      <w:jc w:val="left"/>
    </w:pPr>
    <w:rPr>
      <w:kern w:val="0"/>
      <w:sz w:val="18"/>
      <w:szCs w:val="20"/>
    </w:rPr>
  </w:style>
  <w:style w:type="paragraph" w:customStyle="1" w:styleId="213">
    <w:name w:val="Char3 Char Char Char Char Char Char"/>
    <w:basedOn w:val="14"/>
    <w:qFormat/>
    <w:uiPriority w:val="0"/>
    <w:rPr>
      <w:rFonts w:ascii="Tahoma" w:hAnsi="Tahoma" w:cs="Tahoma"/>
      <w:sz w:val="24"/>
    </w:rPr>
  </w:style>
  <w:style w:type="paragraph" w:customStyle="1" w:styleId="214">
    <w:name w:val="文档正文"/>
    <w:basedOn w:val="1"/>
    <w:qFormat/>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215">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6">
    <w:name w:val="Revision"/>
    <w:semiHidden/>
    <w:qFormat/>
    <w:uiPriority w:val="99"/>
    <w:rPr>
      <w:rFonts w:ascii="Times New Roman" w:hAnsi="Times New Roman" w:eastAsia="宋体" w:cs="Times New Roman"/>
      <w:kern w:val="2"/>
      <w:sz w:val="36"/>
      <w:szCs w:val="24"/>
      <w:lang w:val="en-US" w:eastAsia="zh-CN" w:bidi="ar-SA"/>
    </w:rPr>
  </w:style>
  <w:style w:type="paragraph" w:customStyle="1" w:styleId="217">
    <w:name w:val="Char Char Char Char Char Char Char1"/>
    <w:basedOn w:val="1"/>
    <w:qFormat/>
    <w:uiPriority w:val="0"/>
    <w:rPr>
      <w:sz w:val="21"/>
    </w:rPr>
  </w:style>
  <w:style w:type="paragraph" w:customStyle="1" w:styleId="218">
    <w:name w:val="Char3 Char Char Char1"/>
    <w:basedOn w:val="1"/>
    <w:qFormat/>
    <w:uiPriority w:val="0"/>
    <w:pPr>
      <w:widowControl/>
      <w:spacing w:after="160" w:line="240" w:lineRule="exact"/>
      <w:jc w:val="left"/>
    </w:pPr>
  </w:style>
  <w:style w:type="paragraph" w:customStyle="1" w:styleId="219">
    <w:name w:val="正文段"/>
    <w:basedOn w:val="1"/>
    <w:qFormat/>
    <w:uiPriority w:val="0"/>
    <w:pPr>
      <w:widowControl/>
      <w:snapToGrid w:val="0"/>
      <w:spacing w:afterLines="50"/>
      <w:ind w:firstLine="200" w:firstLineChars="200"/>
    </w:pPr>
    <w:rPr>
      <w:kern w:val="0"/>
      <w:sz w:val="24"/>
      <w:szCs w:val="20"/>
    </w:rPr>
  </w:style>
  <w:style w:type="paragraph" w:customStyle="1" w:styleId="220">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221">
    <w:name w:val="Char3 Char Char Char Char Char Char1"/>
    <w:basedOn w:val="14"/>
    <w:qFormat/>
    <w:uiPriority w:val="0"/>
    <w:rPr>
      <w:rFonts w:ascii="Tahoma" w:hAnsi="Tahoma" w:cs="Tahoma"/>
      <w:sz w:val="24"/>
    </w:rPr>
  </w:style>
  <w:style w:type="paragraph" w:customStyle="1" w:styleId="222">
    <w:name w:val="彩色列表 - 着色 11"/>
    <w:basedOn w:val="1"/>
    <w:qFormat/>
    <w:uiPriority w:val="0"/>
    <w:pPr>
      <w:ind w:firstLine="420" w:firstLineChars="200"/>
    </w:pPr>
    <w:rPr>
      <w:rFonts w:ascii="Calibri" w:hAnsi="Calibri"/>
      <w:sz w:val="21"/>
      <w:szCs w:val="22"/>
    </w:rPr>
  </w:style>
  <w:style w:type="paragraph" w:customStyle="1" w:styleId="223">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224">
    <w:name w:val="样式 正文2 + 首行缩进:  2 字符"/>
    <w:basedOn w:val="1"/>
    <w:qFormat/>
    <w:uiPriority w:val="0"/>
    <w:pPr>
      <w:spacing w:line="500" w:lineRule="exact"/>
      <w:ind w:firstLine="200" w:firstLineChars="200"/>
    </w:pPr>
    <w:rPr>
      <w:rFonts w:ascii="仿宋_GB2312" w:eastAsia="仿宋_GB2312" w:cs="宋体"/>
      <w:sz w:val="30"/>
      <w:szCs w:val="20"/>
    </w:rPr>
  </w:style>
  <w:style w:type="paragraph" w:customStyle="1" w:styleId="225">
    <w:name w:val="Style First line:  1.71 ch"/>
    <w:basedOn w:val="1"/>
    <w:qFormat/>
    <w:uiPriority w:val="0"/>
    <w:pPr>
      <w:spacing w:line="360" w:lineRule="auto"/>
      <w:ind w:firstLine="359" w:firstLineChars="171"/>
    </w:pPr>
    <w:rPr>
      <w:sz w:val="24"/>
      <w:szCs w:val="20"/>
    </w:rPr>
  </w:style>
  <w:style w:type="paragraph" w:customStyle="1" w:styleId="226">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8">
    <w:name w:val="Char Char"/>
    <w:basedOn w:val="1"/>
    <w:qFormat/>
    <w:uiPriority w:val="0"/>
    <w:pPr>
      <w:spacing w:line="360" w:lineRule="auto"/>
    </w:pPr>
    <w:rPr>
      <w:rFonts w:ascii="Tahoma" w:hAnsi="Tahoma"/>
      <w:sz w:val="24"/>
      <w:szCs w:val="20"/>
    </w:rPr>
  </w:style>
  <w:style w:type="paragraph" w:customStyle="1" w:styleId="229">
    <w:name w:val="标书的标题2"/>
    <w:basedOn w:val="2"/>
    <w:qFormat/>
    <w:uiPriority w:val="0"/>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230">
    <w:name w:val="hea"/>
    <w:basedOn w:val="1"/>
    <w:next w:val="1"/>
    <w:qFormat/>
    <w:uiPriority w:val="0"/>
    <w:pPr>
      <w:keepNext/>
      <w:keepLines/>
      <w:tabs>
        <w:tab w:val="left" w:pos="865"/>
        <w:tab w:val="left" w:pos="1200"/>
      </w:tabs>
      <w:spacing w:before="340" w:after="330" w:line="578" w:lineRule="auto"/>
      <w:ind w:left="865" w:hanging="360"/>
      <w:outlineLvl w:val="0"/>
    </w:pPr>
    <w:rPr>
      <w:b/>
      <w:bCs/>
      <w:kern w:val="44"/>
      <w:sz w:val="44"/>
      <w:szCs w:val="44"/>
    </w:rPr>
  </w:style>
  <w:style w:type="paragraph" w:customStyle="1" w:styleId="231">
    <w:name w:val="列出段落11"/>
    <w:basedOn w:val="1"/>
    <w:qFormat/>
    <w:uiPriority w:val="0"/>
    <w:pPr>
      <w:ind w:firstLine="420" w:firstLineChars="200"/>
    </w:pPr>
    <w:rPr>
      <w:rFonts w:ascii="Calibri" w:hAnsi="Calibri"/>
      <w:sz w:val="21"/>
      <w:szCs w:val="22"/>
    </w:rPr>
  </w:style>
  <w:style w:type="paragraph" w:customStyle="1" w:styleId="232">
    <w:name w:val="列出段落2"/>
    <w:basedOn w:val="1"/>
    <w:qFormat/>
    <w:uiPriority w:val="0"/>
    <w:pPr>
      <w:ind w:firstLine="420" w:firstLineChars="200"/>
    </w:pPr>
    <w:rPr>
      <w:rFonts w:ascii="Calibri" w:hAnsi="Calibri"/>
      <w:sz w:val="21"/>
      <w:szCs w:val="22"/>
    </w:rPr>
  </w:style>
  <w:style w:type="paragraph" w:customStyle="1" w:styleId="233">
    <w:name w:val="Default"/>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234">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235">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3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38">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23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242">
    <w:name w:val="标书的标题4"/>
    <w:basedOn w:val="2"/>
    <w:qFormat/>
    <w:uiPriority w:val="0"/>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243">
    <w:name w:val="中等深浅网格 1 - 强调文字颜色 21"/>
    <w:basedOn w:val="1"/>
    <w:qFormat/>
    <w:uiPriority w:val="0"/>
    <w:pPr>
      <w:ind w:firstLine="420" w:firstLineChars="200"/>
    </w:pPr>
    <w:rPr>
      <w:kern w:val="0"/>
      <w:sz w:val="20"/>
      <w:szCs w:val="20"/>
    </w:rPr>
  </w:style>
  <w:style w:type="paragraph" w:customStyle="1" w:styleId="244">
    <w:name w:val="Char12"/>
    <w:basedOn w:val="1"/>
    <w:qFormat/>
    <w:uiPriority w:val="0"/>
    <w:rPr>
      <w:rFonts w:ascii="仿宋_GB2312" w:eastAsia="仿宋_GB2312"/>
      <w:b/>
      <w:sz w:val="32"/>
      <w:szCs w:val="32"/>
    </w:rPr>
  </w:style>
  <w:style w:type="paragraph" w:customStyle="1" w:styleId="245">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246">
    <w:name w:val="Char Char1 Char Char Char Char1 Char Char Char1"/>
    <w:basedOn w:val="1"/>
    <w:qFormat/>
    <w:uiPriority w:val="0"/>
    <w:pPr>
      <w:adjustRightInd w:val="0"/>
      <w:spacing w:line="360" w:lineRule="atLeast"/>
    </w:pPr>
    <w:rPr>
      <w:rFonts w:ascii="Tahoma" w:hAnsi="Tahoma"/>
      <w:sz w:val="24"/>
      <w:szCs w:val="20"/>
    </w:rPr>
  </w:style>
  <w:style w:type="paragraph" w:customStyle="1" w:styleId="247">
    <w:name w:val="正文_2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77"/>
    <customShpInfo spid="_x0000_s2056"/>
    <customShpInfo spid="_x0000_s2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3697</Words>
  <Characters>21074</Characters>
  <Lines>175</Lines>
  <Paragraphs>49</Paragraphs>
  <TotalTime>110</TotalTime>
  <ScaleCrop>false</ScaleCrop>
  <LinksUpToDate>false</LinksUpToDate>
  <CharactersWithSpaces>24722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2019-06-14T12:48:00Z</dcterms:created>
  <dc:creator>仙居县政府采购中心</dc:creator>
  <cp:lastModifiedBy>Administrator</cp:lastModifiedBy>
  <cp:lastPrinted>2019-06-19T10:26:00Z</cp:lastPrinted>
  <dcterms:modified xsi:type="dcterms:W3CDTF">2019-06-26T09:18:47Z</dcterms:modified>
  <dc:title>仙居县政府采购中心</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