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88B79" w14:textId="77777777" w:rsidR="006C6BDA" w:rsidRDefault="00EF046C">
      <w:pPr>
        <w:adjustRightInd w:val="0"/>
        <w:snapToGrid w:val="0"/>
        <w:spacing w:line="360" w:lineRule="auto"/>
        <w:jc w:val="center"/>
        <w:rPr>
          <w:rFonts w:ascii="宋体" w:hAnsi="宋体" w:cs="宋体"/>
          <w:b/>
          <w:color w:val="000000"/>
          <w:w w:val="97"/>
          <w:kern w:val="0"/>
          <w:sz w:val="36"/>
          <w:szCs w:val="36"/>
        </w:rPr>
      </w:pPr>
      <w:bookmarkStart w:id="0" w:name="_Toc526968084"/>
      <w:bookmarkStart w:id="1" w:name="_GoBack"/>
      <w:bookmarkEnd w:id="1"/>
      <w:r>
        <w:rPr>
          <w:rFonts w:ascii="宋体" w:hAnsi="宋体" w:cs="宋体" w:hint="eastAsia"/>
          <w:b/>
          <w:color w:val="000000"/>
          <w:w w:val="97"/>
          <w:kern w:val="0"/>
          <w:sz w:val="36"/>
          <w:szCs w:val="36"/>
        </w:rPr>
        <w:t>海正药业（杭州）有限公司焚烧炉烟气SCR脱硝改造</w:t>
      </w:r>
    </w:p>
    <w:p w14:paraId="584B60DF" w14:textId="77777777" w:rsidR="006C6BDA" w:rsidRDefault="00EF046C">
      <w:pPr>
        <w:spacing w:line="360" w:lineRule="auto"/>
        <w:ind w:leftChars="-1" w:left="-1" w:hanging="1"/>
        <w:jc w:val="center"/>
        <w:outlineLvl w:val="0"/>
        <w:rPr>
          <w:rFonts w:ascii="黑体" w:eastAsia="黑体" w:hAnsi="黑体"/>
          <w:bCs/>
          <w:sz w:val="36"/>
          <w:szCs w:val="36"/>
        </w:rPr>
      </w:pPr>
      <w:r>
        <w:rPr>
          <w:b/>
          <w:sz w:val="36"/>
          <w:szCs w:val="36"/>
        </w:rPr>
        <w:t xml:space="preserve"> </w:t>
      </w:r>
      <w:r>
        <w:rPr>
          <w:rFonts w:hint="eastAsia"/>
          <w:b/>
          <w:sz w:val="36"/>
          <w:szCs w:val="36"/>
        </w:rPr>
        <w:t>（用户需求）</w:t>
      </w:r>
      <w:bookmarkStart w:id="2" w:name="_Toc18971"/>
      <w:bookmarkStart w:id="3" w:name="_Toc25266"/>
      <w:bookmarkStart w:id="4" w:name="_Toc526968083"/>
      <w:bookmarkStart w:id="5" w:name="_Toc22608"/>
    </w:p>
    <w:p w14:paraId="5ED02287" w14:textId="77777777" w:rsidR="006C6BDA" w:rsidRDefault="00EF046C">
      <w:pPr>
        <w:pStyle w:val="a9"/>
        <w:numPr>
          <w:ilvl w:val="0"/>
          <w:numId w:val="1"/>
        </w:numPr>
        <w:spacing w:line="360" w:lineRule="auto"/>
        <w:ind w:firstLineChars="0"/>
        <w:outlineLvl w:val="0"/>
        <w:rPr>
          <w:rFonts w:ascii="Times New Roman" w:hAnsi="Cambria" w:cs="宋体"/>
          <w:b/>
          <w:bCs/>
          <w:kern w:val="0"/>
          <w:sz w:val="28"/>
          <w:szCs w:val="20"/>
        </w:rPr>
      </w:pPr>
      <w:r>
        <w:rPr>
          <w:rFonts w:ascii="Times New Roman" w:hAnsi="Cambria" w:cs="宋体" w:hint="eastAsia"/>
          <w:b/>
          <w:bCs/>
          <w:kern w:val="0"/>
          <w:sz w:val="28"/>
          <w:szCs w:val="20"/>
        </w:rPr>
        <w:t>项目背景</w:t>
      </w:r>
      <w:bookmarkEnd w:id="2"/>
      <w:bookmarkEnd w:id="3"/>
      <w:bookmarkEnd w:id="4"/>
      <w:bookmarkEnd w:id="5"/>
    </w:p>
    <w:p w14:paraId="71C974E0" w14:textId="2DF74011" w:rsidR="006C6BDA" w:rsidRPr="009E721D" w:rsidRDefault="00EF046C">
      <w:pPr>
        <w:spacing w:line="500" w:lineRule="exact"/>
        <w:ind w:firstLineChars="200" w:firstLine="480"/>
        <w:rPr>
          <w:rFonts w:ascii="宋体" w:hAnsi="宋体"/>
          <w:bCs/>
          <w:sz w:val="24"/>
          <w:szCs w:val="24"/>
        </w:rPr>
      </w:pPr>
      <w:r>
        <w:rPr>
          <w:rFonts w:ascii="宋体" w:hAnsi="宋体" w:cs="宋体" w:hint="eastAsia"/>
          <w:sz w:val="24"/>
          <w:szCs w:val="24"/>
        </w:rPr>
        <w:t>海正药业（杭州）有限公司现有两台发酵渣、污泥焚烧炉，蒸汽流量在10t/H至20t/H之间，每台锅炉各配有一套SNCR脱硝系统装置。</w:t>
      </w:r>
      <w:r>
        <w:rPr>
          <w:rFonts w:ascii="宋体" w:hAnsi="宋体" w:hint="eastAsia"/>
          <w:sz w:val="24"/>
          <w:szCs w:val="24"/>
        </w:rPr>
        <w:t>排放原执行《危险废物焚烧污染控制标准》</w:t>
      </w:r>
      <w:r>
        <w:rPr>
          <w:rFonts w:ascii="宋体" w:hAnsi="宋体"/>
          <w:sz w:val="24"/>
          <w:szCs w:val="24"/>
        </w:rPr>
        <w:t>(GB 18484</w:t>
      </w:r>
      <w:r>
        <w:rPr>
          <w:rFonts w:ascii="宋体" w:hAnsi="宋体" w:hint="eastAsia"/>
          <w:sz w:val="24"/>
          <w:szCs w:val="24"/>
        </w:rPr>
        <w:t>)</w:t>
      </w:r>
      <w:r>
        <w:rPr>
          <w:rFonts w:ascii="宋体" w:hAnsi="宋体"/>
          <w:sz w:val="24"/>
          <w:szCs w:val="24"/>
        </w:rPr>
        <w:t>2001</w:t>
      </w:r>
      <w:r>
        <w:rPr>
          <w:rFonts w:ascii="宋体" w:hAnsi="宋体" w:hint="eastAsia"/>
          <w:sz w:val="24"/>
          <w:szCs w:val="24"/>
        </w:rPr>
        <w:t>年版，</w:t>
      </w:r>
      <w:r>
        <w:rPr>
          <w:rFonts w:ascii="宋体" w:hAnsi="宋体"/>
          <w:sz w:val="24"/>
          <w:szCs w:val="24"/>
        </w:rPr>
        <w:t xml:space="preserve"> 2022</w:t>
      </w:r>
      <w:r>
        <w:rPr>
          <w:rFonts w:ascii="宋体" w:hAnsi="宋体" w:hint="eastAsia"/>
          <w:sz w:val="24"/>
          <w:szCs w:val="24"/>
        </w:rPr>
        <w:t>年0</w:t>
      </w:r>
      <w:r>
        <w:rPr>
          <w:rFonts w:ascii="宋体" w:hAnsi="宋体"/>
          <w:sz w:val="24"/>
          <w:szCs w:val="24"/>
        </w:rPr>
        <w:t>1</w:t>
      </w:r>
      <w:r>
        <w:rPr>
          <w:rFonts w:ascii="宋体" w:hAnsi="宋体" w:hint="eastAsia"/>
          <w:sz w:val="24"/>
          <w:szCs w:val="24"/>
        </w:rPr>
        <w:t>月0</w:t>
      </w:r>
      <w:r>
        <w:rPr>
          <w:rFonts w:ascii="宋体" w:hAnsi="宋体"/>
          <w:sz w:val="24"/>
          <w:szCs w:val="24"/>
        </w:rPr>
        <w:t>1</w:t>
      </w:r>
      <w:r>
        <w:rPr>
          <w:rFonts w:ascii="宋体" w:hAnsi="宋体" w:hint="eastAsia"/>
          <w:sz w:val="24"/>
          <w:szCs w:val="24"/>
        </w:rPr>
        <w:t>日开始执行2</w:t>
      </w:r>
      <w:r>
        <w:rPr>
          <w:rFonts w:ascii="宋体" w:hAnsi="宋体"/>
          <w:sz w:val="24"/>
          <w:szCs w:val="24"/>
        </w:rPr>
        <w:t>020</w:t>
      </w:r>
      <w:r>
        <w:rPr>
          <w:rFonts w:ascii="宋体" w:hAnsi="宋体" w:hint="eastAsia"/>
          <w:sz w:val="24"/>
          <w:szCs w:val="24"/>
        </w:rPr>
        <w:t>年版，烟尘等各项污染物排放限值大幅上升</w:t>
      </w:r>
      <w:r>
        <w:rPr>
          <w:rFonts w:ascii="宋体" w:hAnsi="宋体" w:cs="宋体" w:hint="eastAsia"/>
          <w:sz w:val="24"/>
          <w:szCs w:val="24"/>
        </w:rPr>
        <w:t>。</w:t>
      </w:r>
      <w:r>
        <w:rPr>
          <w:rFonts w:ascii="宋体" w:hAnsi="宋体" w:hint="eastAsia"/>
          <w:kern w:val="0"/>
          <w:sz w:val="24"/>
          <w:szCs w:val="24"/>
        </w:rPr>
        <w:t>氮氧化物</w:t>
      </w:r>
      <w:r w:rsidR="00930DB4">
        <w:rPr>
          <w:rFonts w:ascii="宋体" w:hAnsi="宋体" w:hint="eastAsia"/>
          <w:kern w:val="0"/>
          <w:sz w:val="24"/>
          <w:szCs w:val="24"/>
        </w:rPr>
        <w:t>折算后的</w:t>
      </w:r>
      <w:r>
        <w:rPr>
          <w:rFonts w:ascii="宋体" w:hAnsi="宋体" w:hint="eastAsia"/>
          <w:kern w:val="0"/>
          <w:sz w:val="24"/>
          <w:szCs w:val="24"/>
        </w:rPr>
        <w:t>排放</w:t>
      </w:r>
      <w:r w:rsidR="00930DB4">
        <w:rPr>
          <w:rFonts w:ascii="宋体" w:hAnsi="宋体" w:hint="eastAsia"/>
          <w:kern w:val="0"/>
          <w:sz w:val="24"/>
          <w:szCs w:val="24"/>
        </w:rPr>
        <w:t>浓度</w:t>
      </w:r>
      <w:r>
        <w:rPr>
          <w:rFonts w:ascii="宋体" w:hAnsi="宋体" w:hint="eastAsia"/>
          <w:kern w:val="0"/>
          <w:sz w:val="24"/>
          <w:szCs w:val="24"/>
        </w:rPr>
        <w:t>不超过</w:t>
      </w:r>
      <w:r>
        <w:rPr>
          <w:rFonts w:ascii="宋体" w:hAnsi="宋体"/>
          <w:b/>
          <w:kern w:val="0"/>
          <w:sz w:val="24"/>
          <w:szCs w:val="24"/>
        </w:rPr>
        <w:t>200</w:t>
      </w:r>
      <w:r>
        <w:rPr>
          <w:rFonts w:ascii="宋体" w:hAnsi="宋体" w:hint="eastAsia"/>
          <w:b/>
          <w:kern w:val="0"/>
          <w:sz w:val="24"/>
          <w:szCs w:val="24"/>
        </w:rPr>
        <w:t>mg/m</w:t>
      </w:r>
      <w:r>
        <w:rPr>
          <w:rFonts w:ascii="宋体" w:hAnsi="宋体" w:hint="eastAsia"/>
          <w:b/>
          <w:kern w:val="0"/>
          <w:sz w:val="24"/>
          <w:szCs w:val="24"/>
          <w:vertAlign w:val="superscript"/>
        </w:rPr>
        <w:t>3</w:t>
      </w:r>
      <w:r>
        <w:rPr>
          <w:rFonts w:ascii="宋体" w:hAnsi="宋体" w:hint="eastAsia"/>
          <w:kern w:val="0"/>
          <w:sz w:val="24"/>
          <w:szCs w:val="24"/>
        </w:rPr>
        <w:t>，需要对现有的脱硝处理系统升级改造。</w:t>
      </w:r>
      <w:r w:rsidR="001E0241">
        <w:rPr>
          <w:rFonts w:ascii="宋体" w:hAnsi="宋体" w:hint="eastAsia"/>
          <w:kern w:val="0"/>
          <w:sz w:val="24"/>
          <w:szCs w:val="24"/>
        </w:rPr>
        <w:t>整体项目要求</w:t>
      </w:r>
      <w:r>
        <w:rPr>
          <w:rFonts w:ascii="宋体" w:hAnsi="宋体" w:cs="宋体" w:hint="eastAsia"/>
          <w:bCs/>
          <w:kern w:val="0"/>
          <w:sz w:val="24"/>
          <w:szCs w:val="24"/>
        </w:rPr>
        <w:t>在</w:t>
      </w:r>
      <w:r>
        <w:rPr>
          <w:rFonts w:ascii="宋体" w:hAnsi="宋体" w:cs="宋体" w:hint="eastAsia"/>
          <w:b/>
          <w:bCs/>
          <w:kern w:val="0"/>
          <w:sz w:val="24"/>
          <w:szCs w:val="24"/>
        </w:rPr>
        <w:t>202</w:t>
      </w:r>
      <w:r w:rsidR="001E0241">
        <w:rPr>
          <w:rFonts w:ascii="宋体" w:hAnsi="宋体" w:cs="宋体"/>
          <w:b/>
          <w:bCs/>
          <w:kern w:val="0"/>
          <w:sz w:val="24"/>
          <w:szCs w:val="24"/>
        </w:rPr>
        <w:t>3</w:t>
      </w:r>
      <w:r>
        <w:rPr>
          <w:rFonts w:ascii="宋体" w:hAnsi="宋体" w:cs="宋体" w:hint="eastAsia"/>
          <w:b/>
          <w:bCs/>
          <w:kern w:val="0"/>
          <w:sz w:val="24"/>
          <w:szCs w:val="24"/>
        </w:rPr>
        <w:t>年</w:t>
      </w:r>
      <w:r w:rsidR="001E0241">
        <w:rPr>
          <w:rFonts w:ascii="宋体" w:hAnsi="宋体" w:cs="宋体"/>
          <w:b/>
          <w:bCs/>
          <w:kern w:val="0"/>
          <w:sz w:val="24"/>
          <w:szCs w:val="24"/>
        </w:rPr>
        <w:t>03</w:t>
      </w:r>
      <w:r>
        <w:rPr>
          <w:rFonts w:ascii="宋体" w:hAnsi="宋体" w:cs="宋体" w:hint="eastAsia"/>
          <w:b/>
          <w:bCs/>
          <w:kern w:val="0"/>
          <w:sz w:val="24"/>
          <w:szCs w:val="24"/>
        </w:rPr>
        <w:t>月前完成。</w:t>
      </w:r>
      <w:r>
        <w:rPr>
          <w:rFonts w:ascii="宋体" w:hAnsi="宋体" w:cs="宋体" w:hint="eastAsia"/>
          <w:sz w:val="24"/>
        </w:rPr>
        <w:t>烟气经SCR脱硝改造之后，烟气排放指标（折算值）要求：</w:t>
      </w:r>
      <w:r w:rsidR="009E721D" w:rsidRPr="00552772">
        <w:rPr>
          <w:rFonts w:ascii="宋体" w:hAnsi="宋体" w:cs="宋体" w:hint="eastAsia"/>
          <w:b/>
          <w:color w:val="FF0000"/>
          <w:sz w:val="24"/>
        </w:rPr>
        <w:t xml:space="preserve"> </w:t>
      </w:r>
      <w:r w:rsidRPr="009E721D">
        <w:rPr>
          <w:rFonts w:ascii="宋体" w:hAnsi="宋体" w:cs="宋体" w:hint="eastAsia"/>
          <w:b/>
          <w:sz w:val="24"/>
        </w:rPr>
        <w:t>NO</w:t>
      </w:r>
      <w:r w:rsidRPr="009E721D">
        <w:rPr>
          <w:rFonts w:ascii="宋体" w:hAnsi="宋体" w:cs="宋体" w:hint="eastAsia"/>
          <w:b/>
          <w:sz w:val="24"/>
          <w:vertAlign w:val="subscript"/>
        </w:rPr>
        <w:t>X</w:t>
      </w:r>
      <w:r w:rsidR="009E721D" w:rsidRPr="009E721D">
        <w:rPr>
          <w:rFonts w:ascii="宋体" w:hAnsi="宋体" w:cs="宋体" w:hint="eastAsia"/>
          <w:b/>
          <w:sz w:val="24"/>
        </w:rPr>
        <w:t>≤</w:t>
      </w:r>
      <w:r w:rsidR="00930DB4" w:rsidRPr="009E721D">
        <w:rPr>
          <w:rFonts w:ascii="宋体" w:hAnsi="宋体" w:cs="宋体"/>
          <w:b/>
          <w:sz w:val="24"/>
        </w:rPr>
        <w:t>15</w:t>
      </w:r>
      <w:r w:rsidR="001E0241">
        <w:rPr>
          <w:rFonts w:ascii="宋体" w:hAnsi="宋体" w:cs="宋体" w:hint="eastAsia"/>
          <w:b/>
          <w:sz w:val="24"/>
        </w:rPr>
        <w:t>0mg/</w:t>
      </w:r>
      <w:r w:rsidRPr="009E721D">
        <w:rPr>
          <w:rFonts w:ascii="宋体" w:hAnsi="宋体" w:cs="宋体" w:hint="eastAsia"/>
          <w:b/>
          <w:sz w:val="24"/>
        </w:rPr>
        <w:t>m</w:t>
      </w:r>
      <w:r w:rsidRPr="009E721D">
        <w:rPr>
          <w:rFonts w:ascii="宋体" w:hAnsi="宋体" w:cs="宋体" w:hint="eastAsia"/>
          <w:b/>
          <w:sz w:val="24"/>
          <w:vertAlign w:val="superscript"/>
        </w:rPr>
        <w:t>3</w:t>
      </w:r>
      <w:r w:rsidR="00552772" w:rsidRPr="009E721D">
        <w:rPr>
          <w:rFonts w:ascii="宋体" w:hAnsi="宋体" w:cs="宋体" w:hint="eastAsia"/>
          <w:b/>
          <w:sz w:val="24"/>
        </w:rPr>
        <w:t>。（根据锅炉运行的工况不同，</w:t>
      </w:r>
      <w:r w:rsidR="00552772" w:rsidRPr="009E721D">
        <w:rPr>
          <w:rFonts w:ascii="Times New Roman" w:hAnsi="Times New Roman" w:hint="eastAsia"/>
          <w:b/>
          <w:kern w:val="0"/>
          <w:sz w:val="24"/>
          <w:szCs w:val="20"/>
        </w:rPr>
        <w:t>烟囱</w:t>
      </w:r>
      <w:r w:rsidR="009E721D" w:rsidRPr="009E721D">
        <w:rPr>
          <w:rFonts w:ascii="Times New Roman" w:hAnsi="Times New Roman" w:hint="eastAsia"/>
          <w:b/>
          <w:kern w:val="0"/>
          <w:sz w:val="24"/>
          <w:szCs w:val="20"/>
        </w:rPr>
        <w:t>排放</w:t>
      </w:r>
      <w:r w:rsidR="009E721D" w:rsidRPr="009E721D">
        <w:rPr>
          <w:rFonts w:asciiTheme="minorEastAsia" w:eastAsiaTheme="minorEastAsia" w:hAnsiTheme="minorEastAsia" w:cs="宋体" w:hint="eastAsia"/>
          <w:b/>
          <w:bCs/>
          <w:kern w:val="0"/>
          <w:sz w:val="24"/>
          <w:szCs w:val="24"/>
        </w:rPr>
        <w:t>氧</w:t>
      </w:r>
      <w:r w:rsidR="00552772" w:rsidRPr="009E721D">
        <w:rPr>
          <w:rFonts w:asciiTheme="minorEastAsia" w:eastAsiaTheme="minorEastAsia" w:hAnsiTheme="minorEastAsia" w:cs="宋体" w:hint="eastAsia"/>
          <w:b/>
          <w:bCs/>
          <w:kern w:val="0"/>
          <w:sz w:val="24"/>
          <w:szCs w:val="24"/>
        </w:rPr>
        <w:t>含量1</w:t>
      </w:r>
      <w:r w:rsidR="00552772" w:rsidRPr="009E721D">
        <w:rPr>
          <w:rFonts w:asciiTheme="minorEastAsia" w:eastAsiaTheme="minorEastAsia" w:hAnsiTheme="minorEastAsia" w:cs="宋体"/>
          <w:b/>
          <w:bCs/>
          <w:kern w:val="0"/>
          <w:sz w:val="24"/>
          <w:szCs w:val="24"/>
        </w:rPr>
        <w:t>3</w:t>
      </w:r>
      <w:r w:rsidR="00552772" w:rsidRPr="009E721D">
        <w:rPr>
          <w:rFonts w:asciiTheme="minorEastAsia" w:eastAsiaTheme="minorEastAsia" w:hAnsiTheme="minorEastAsia" w:cs="宋体" w:hint="eastAsia"/>
          <w:b/>
          <w:bCs/>
          <w:kern w:val="0"/>
          <w:sz w:val="24"/>
          <w:szCs w:val="24"/>
        </w:rPr>
        <w:t>%～1</w:t>
      </w:r>
      <w:r w:rsidR="0041340D" w:rsidRPr="009E721D">
        <w:rPr>
          <w:rFonts w:asciiTheme="minorEastAsia" w:eastAsiaTheme="minorEastAsia" w:hAnsiTheme="minorEastAsia" w:cs="宋体"/>
          <w:b/>
          <w:bCs/>
          <w:kern w:val="0"/>
          <w:sz w:val="24"/>
          <w:szCs w:val="24"/>
        </w:rPr>
        <w:t>6</w:t>
      </w:r>
      <w:r w:rsidR="00552772" w:rsidRPr="009E721D">
        <w:rPr>
          <w:rFonts w:asciiTheme="minorEastAsia" w:eastAsiaTheme="minorEastAsia" w:hAnsiTheme="minorEastAsia" w:cs="宋体" w:hint="eastAsia"/>
          <w:b/>
          <w:bCs/>
          <w:kern w:val="0"/>
          <w:sz w:val="24"/>
          <w:szCs w:val="24"/>
        </w:rPr>
        <w:t>%</w:t>
      </w:r>
      <w:r w:rsidR="00552772" w:rsidRPr="009E721D">
        <w:rPr>
          <w:rFonts w:ascii="宋体" w:hAnsi="宋体" w:cs="宋体" w:hint="eastAsia"/>
          <w:b/>
          <w:sz w:val="24"/>
        </w:rPr>
        <w:t>）</w:t>
      </w:r>
    </w:p>
    <w:bookmarkEnd w:id="0"/>
    <w:p w14:paraId="58959B6D" w14:textId="77777777" w:rsidR="006C6BDA" w:rsidRDefault="00EF046C">
      <w:pPr>
        <w:numPr>
          <w:ilvl w:val="0"/>
          <w:numId w:val="1"/>
        </w:numPr>
        <w:spacing w:line="360" w:lineRule="auto"/>
        <w:outlineLvl w:val="0"/>
        <w:rPr>
          <w:rFonts w:ascii="Times New Roman" w:hAnsi="Cambria" w:cs="宋体"/>
          <w:b/>
          <w:bCs/>
          <w:kern w:val="0"/>
          <w:sz w:val="28"/>
          <w:szCs w:val="28"/>
        </w:rPr>
      </w:pPr>
      <w:r>
        <w:rPr>
          <w:rFonts w:ascii="Times New Roman" w:hAnsi="Cambria" w:cs="宋体" w:hint="eastAsia"/>
          <w:b/>
          <w:bCs/>
          <w:kern w:val="0"/>
          <w:sz w:val="28"/>
          <w:szCs w:val="28"/>
        </w:rPr>
        <w:t>项目范围</w:t>
      </w:r>
    </w:p>
    <w:p w14:paraId="7E788DB8" w14:textId="77777777" w:rsidR="006C6BDA" w:rsidRDefault="00EF046C">
      <w:pPr>
        <w:adjustRightInd w:val="0"/>
        <w:snapToGrid w:val="0"/>
        <w:spacing w:line="360" w:lineRule="auto"/>
        <w:ind w:firstLineChars="200" w:firstLine="480"/>
        <w:rPr>
          <w:rFonts w:ascii="宋体" w:hAnsi="宋体" w:cs="宋体"/>
          <w:sz w:val="24"/>
        </w:rPr>
      </w:pPr>
      <w:r>
        <w:rPr>
          <w:rFonts w:ascii="宋体" w:hAnsi="宋体" w:cs="宋体" w:hint="eastAsia"/>
          <w:sz w:val="24"/>
        </w:rPr>
        <w:t>工程范围主要包括如下：</w:t>
      </w:r>
    </w:p>
    <w:p w14:paraId="71E1C5F9" w14:textId="120D2AE9" w:rsidR="006C6BDA" w:rsidRDefault="00EF046C">
      <w:pPr>
        <w:adjustRightInd w:val="0"/>
        <w:snapToGrid w:val="0"/>
        <w:spacing w:line="360" w:lineRule="auto"/>
        <w:ind w:firstLine="480"/>
        <w:rPr>
          <w:rFonts w:ascii="宋体" w:hAnsi="宋体" w:cs="宋体"/>
          <w:sz w:val="24"/>
        </w:rPr>
      </w:pPr>
      <w:r>
        <w:rPr>
          <w:rFonts w:ascii="宋体" w:hAnsi="宋体" w:cs="宋体" w:hint="eastAsia"/>
          <w:sz w:val="24"/>
        </w:rPr>
        <w:t>（1）烟气SCR脱硝工程的全部设计：含</w:t>
      </w:r>
      <w:r w:rsidR="0041340D" w:rsidRPr="009E721D">
        <w:rPr>
          <w:rFonts w:ascii="宋体" w:hAnsi="宋体" w:cs="宋体" w:hint="eastAsia"/>
          <w:sz w:val="24"/>
        </w:rPr>
        <w:t>设备布置</w:t>
      </w:r>
      <w:r>
        <w:rPr>
          <w:rFonts w:ascii="宋体" w:hAnsi="宋体" w:cs="宋体" w:hint="eastAsia"/>
          <w:sz w:val="24"/>
        </w:rPr>
        <w:t>设计、设备和材料的设计、工艺管路设计、电气自控设计等；</w:t>
      </w:r>
    </w:p>
    <w:p w14:paraId="7D74E4A7" w14:textId="4D8D38F1" w:rsidR="006C6BDA" w:rsidRDefault="00EF046C">
      <w:pPr>
        <w:adjustRightInd w:val="0"/>
        <w:snapToGrid w:val="0"/>
        <w:spacing w:line="360" w:lineRule="auto"/>
        <w:ind w:firstLine="480"/>
        <w:rPr>
          <w:rFonts w:ascii="宋体" w:hAnsi="宋体" w:cs="宋体"/>
          <w:sz w:val="24"/>
        </w:rPr>
      </w:pPr>
      <w:r>
        <w:rPr>
          <w:rFonts w:ascii="宋体" w:hAnsi="宋体" w:cs="宋体" w:hint="eastAsia"/>
          <w:sz w:val="24"/>
        </w:rPr>
        <w:t>（2）供货范围：烟气SCR脱硝工程系统范围内所有设备及设施的采购供货（含设备制造及现场制作、监造、运输、和吊装）及现场安装工作；设备设施</w:t>
      </w:r>
      <w:r w:rsidR="009E721D">
        <w:rPr>
          <w:rFonts w:ascii="宋体" w:hAnsi="宋体" w:cs="宋体" w:hint="eastAsia"/>
          <w:sz w:val="24"/>
        </w:rPr>
        <w:t>施工</w:t>
      </w:r>
      <w:r>
        <w:rPr>
          <w:rFonts w:ascii="宋体" w:hAnsi="宋体" w:cs="宋体" w:hint="eastAsia"/>
          <w:sz w:val="24"/>
        </w:rPr>
        <w:t>等</w:t>
      </w:r>
      <w:r>
        <w:rPr>
          <w:sz w:val="24"/>
        </w:rPr>
        <w:t>土建工作</w:t>
      </w:r>
      <w:r>
        <w:rPr>
          <w:rFonts w:hint="eastAsia"/>
          <w:sz w:val="24"/>
        </w:rPr>
        <w:t>；</w:t>
      </w:r>
      <w:r w:rsidRPr="002674DB">
        <w:rPr>
          <w:rFonts w:hint="eastAsia"/>
          <w:sz w:val="24"/>
          <w:highlight w:val="cyan"/>
        </w:rPr>
        <w:t>省煤器拆除和移位等工作</w:t>
      </w:r>
      <w:r w:rsidR="002674DB" w:rsidRPr="002674DB">
        <w:rPr>
          <w:rFonts w:hint="eastAsia"/>
          <w:sz w:val="24"/>
          <w:highlight w:val="cyan"/>
        </w:rPr>
        <w:t>（含特种设备的申报、变更等相关工作）</w:t>
      </w:r>
      <w:r w:rsidRPr="002674DB">
        <w:rPr>
          <w:rFonts w:hint="eastAsia"/>
          <w:sz w:val="24"/>
          <w:highlight w:val="cyan"/>
        </w:rPr>
        <w:t>；</w:t>
      </w:r>
      <w:r>
        <w:rPr>
          <w:rFonts w:hint="eastAsia"/>
          <w:sz w:val="24"/>
        </w:rPr>
        <w:t>涉及的连接件等材料供货</w:t>
      </w:r>
      <w:r>
        <w:rPr>
          <w:rFonts w:ascii="宋体" w:hAnsi="宋体" w:cs="宋体" w:hint="eastAsia"/>
          <w:sz w:val="24"/>
        </w:rPr>
        <w:t>。</w:t>
      </w:r>
    </w:p>
    <w:p w14:paraId="0874DCF9" w14:textId="77777777" w:rsidR="006C6BDA" w:rsidRDefault="00EF046C">
      <w:pPr>
        <w:pStyle w:val="a9"/>
        <w:spacing w:line="360" w:lineRule="auto"/>
        <w:ind w:left="358" w:firstLineChars="0" w:firstLine="0"/>
        <w:outlineLvl w:val="0"/>
        <w:rPr>
          <w:rFonts w:ascii="Times New Roman" w:hAnsi="Times New Roman"/>
          <w:kern w:val="0"/>
          <w:sz w:val="24"/>
          <w:szCs w:val="20"/>
        </w:rPr>
      </w:pPr>
      <w:r>
        <w:rPr>
          <w:rFonts w:ascii="宋体" w:hAnsi="宋体" w:cs="宋体" w:hint="eastAsia"/>
          <w:sz w:val="24"/>
        </w:rPr>
        <w:t>（3）技术服务（含技术支持方服务、现场服务、联络、培训、调试、试验、技术指导、资料提供等）及整套系统的性能保证等。</w:t>
      </w:r>
      <w:r>
        <w:rPr>
          <w:rFonts w:ascii="Times New Roman" w:hAnsi="Times New Roman"/>
          <w:kern w:val="0"/>
          <w:sz w:val="24"/>
          <w:szCs w:val="20"/>
        </w:rPr>
        <w:t xml:space="preserve"> </w:t>
      </w:r>
    </w:p>
    <w:p w14:paraId="064DEB24" w14:textId="77777777" w:rsidR="006C6BDA" w:rsidRDefault="00EF046C">
      <w:pPr>
        <w:numPr>
          <w:ilvl w:val="0"/>
          <w:numId w:val="1"/>
        </w:numPr>
        <w:spacing w:line="360" w:lineRule="auto"/>
        <w:outlineLvl w:val="0"/>
        <w:rPr>
          <w:rFonts w:ascii="Times New Roman" w:hAnsi="Cambria" w:cs="宋体"/>
          <w:b/>
          <w:bCs/>
          <w:kern w:val="0"/>
          <w:sz w:val="28"/>
          <w:szCs w:val="28"/>
        </w:rPr>
      </w:pPr>
      <w:r>
        <w:rPr>
          <w:rFonts w:hint="eastAsia"/>
          <w:b/>
          <w:sz w:val="28"/>
          <w:szCs w:val="28"/>
        </w:rPr>
        <w:t>烟气脱硝改造工程技术要求与设计条件</w:t>
      </w:r>
    </w:p>
    <w:p w14:paraId="76427DC5" w14:textId="77777777" w:rsidR="006C6BDA" w:rsidRDefault="00EF046C">
      <w:pPr>
        <w:spacing w:line="360" w:lineRule="auto"/>
        <w:ind w:firstLineChars="150" w:firstLine="360"/>
        <w:outlineLvl w:val="0"/>
        <w:rPr>
          <w:rFonts w:ascii="Times New Roman" w:hAnsi="Times New Roman"/>
          <w:kern w:val="0"/>
          <w:sz w:val="24"/>
          <w:szCs w:val="20"/>
        </w:rPr>
      </w:pPr>
      <w:r>
        <w:rPr>
          <w:rFonts w:ascii="Times New Roman" w:hAnsi="Times New Roman" w:hint="eastAsia"/>
          <w:kern w:val="0"/>
          <w:sz w:val="24"/>
          <w:szCs w:val="20"/>
        </w:rPr>
        <w:t>2.1</w:t>
      </w:r>
      <w:r>
        <w:rPr>
          <w:rFonts w:ascii="Times New Roman" w:hAnsi="Times New Roman" w:hint="eastAsia"/>
          <w:kern w:val="0"/>
          <w:sz w:val="24"/>
          <w:szCs w:val="20"/>
        </w:rPr>
        <w:t>锅炉参数</w:t>
      </w:r>
    </w:p>
    <w:p w14:paraId="6FDFE985" w14:textId="77777777" w:rsidR="006C6BDA" w:rsidRDefault="00EF046C">
      <w:pPr>
        <w:spacing w:beforeLines="50" w:before="156" w:line="336" w:lineRule="auto"/>
        <w:ind w:left="358"/>
        <w:rPr>
          <w:rFonts w:asciiTheme="minorEastAsia" w:eastAsiaTheme="minorEastAsia" w:hAnsiTheme="minorEastAsia" w:cs="宋体"/>
          <w:bCs/>
          <w:kern w:val="0"/>
          <w:sz w:val="24"/>
          <w:szCs w:val="24"/>
        </w:rPr>
      </w:pPr>
      <w:r>
        <w:rPr>
          <w:rFonts w:ascii="Times New Roman" w:hAnsi="Times New Roman" w:hint="eastAsia"/>
          <w:kern w:val="0"/>
          <w:sz w:val="24"/>
          <w:szCs w:val="20"/>
        </w:rPr>
        <w:t>2.1.1</w:t>
      </w:r>
      <w:r>
        <w:rPr>
          <w:rFonts w:asciiTheme="minorEastAsia" w:eastAsiaTheme="minorEastAsia" w:hAnsiTheme="minorEastAsia" w:cs="宋体" w:hint="eastAsia"/>
          <w:bCs/>
          <w:kern w:val="0"/>
          <w:sz w:val="24"/>
          <w:szCs w:val="24"/>
        </w:rPr>
        <w:t>锅炉型号：</w:t>
      </w:r>
      <w:r>
        <w:rPr>
          <w:rFonts w:asciiTheme="minorEastAsia" w:eastAsiaTheme="minorEastAsia" w:hAnsiTheme="minorEastAsia" w:cs="宋体"/>
          <w:bCs/>
          <w:kern w:val="0"/>
          <w:sz w:val="24"/>
          <w:szCs w:val="24"/>
        </w:rPr>
        <w:t>S</w:t>
      </w:r>
      <w:r>
        <w:rPr>
          <w:rFonts w:asciiTheme="minorEastAsia" w:eastAsiaTheme="minorEastAsia" w:hAnsiTheme="minorEastAsia" w:cs="宋体" w:hint="eastAsia"/>
          <w:bCs/>
          <w:kern w:val="0"/>
          <w:sz w:val="24"/>
          <w:szCs w:val="24"/>
        </w:rPr>
        <w:t>HF</w:t>
      </w:r>
      <w:r>
        <w:rPr>
          <w:rFonts w:asciiTheme="minorEastAsia" w:eastAsiaTheme="minorEastAsia" w:hAnsiTheme="minorEastAsia" w:cs="宋体"/>
          <w:bCs/>
          <w:kern w:val="0"/>
          <w:sz w:val="24"/>
          <w:szCs w:val="24"/>
        </w:rPr>
        <w:t>20</w:t>
      </w:r>
      <w:r>
        <w:rPr>
          <w:rFonts w:asciiTheme="minorEastAsia" w:eastAsiaTheme="minorEastAsia" w:hAnsiTheme="minorEastAsia" w:cs="宋体" w:hint="eastAsia"/>
          <w:bCs/>
          <w:kern w:val="0"/>
          <w:sz w:val="24"/>
          <w:szCs w:val="24"/>
        </w:rPr>
        <w:t>-1.25-AT</w:t>
      </w:r>
    </w:p>
    <w:p w14:paraId="7C0E965D" w14:textId="77777777" w:rsidR="006C6BDA" w:rsidRDefault="00EF046C">
      <w:pPr>
        <w:spacing w:beforeLines="50" w:before="156" w:line="336" w:lineRule="auto"/>
        <w:ind w:left="358"/>
        <w:rPr>
          <w:rFonts w:asciiTheme="minorEastAsia" w:eastAsiaTheme="minorEastAsia" w:hAnsiTheme="minorEastAsia" w:cs="宋体"/>
          <w:bCs/>
          <w:kern w:val="0"/>
          <w:sz w:val="24"/>
          <w:szCs w:val="24"/>
        </w:rPr>
      </w:pPr>
      <w:r>
        <w:rPr>
          <w:rFonts w:ascii="Times New Roman" w:hAnsi="Times New Roman" w:hint="eastAsia"/>
          <w:kern w:val="0"/>
          <w:sz w:val="24"/>
          <w:szCs w:val="20"/>
        </w:rPr>
        <w:t>2.1.2</w:t>
      </w:r>
      <w:r>
        <w:rPr>
          <w:rFonts w:asciiTheme="minorEastAsia" w:eastAsiaTheme="minorEastAsia" w:hAnsiTheme="minorEastAsia" w:cs="宋体" w:hint="eastAsia"/>
          <w:bCs/>
          <w:kern w:val="0"/>
          <w:sz w:val="24"/>
          <w:szCs w:val="24"/>
        </w:rPr>
        <w:t>额定蒸发量：</w:t>
      </w:r>
      <w:r>
        <w:rPr>
          <w:rFonts w:asciiTheme="minorEastAsia" w:eastAsiaTheme="minorEastAsia" w:hAnsiTheme="minorEastAsia" w:cs="宋体"/>
          <w:bCs/>
          <w:kern w:val="0"/>
          <w:sz w:val="24"/>
          <w:szCs w:val="24"/>
        </w:rPr>
        <w:t>20</w:t>
      </w:r>
      <w:r>
        <w:rPr>
          <w:rFonts w:asciiTheme="minorEastAsia" w:eastAsiaTheme="minorEastAsia" w:hAnsiTheme="minorEastAsia" w:cs="宋体" w:hint="eastAsia"/>
          <w:bCs/>
          <w:kern w:val="0"/>
          <w:sz w:val="24"/>
          <w:szCs w:val="24"/>
        </w:rPr>
        <w:t>/h</w:t>
      </w:r>
    </w:p>
    <w:p w14:paraId="56AB6226" w14:textId="77777777" w:rsidR="006C6BDA" w:rsidRDefault="00EF046C">
      <w:pPr>
        <w:spacing w:beforeLines="50" w:before="156" w:line="336" w:lineRule="auto"/>
        <w:ind w:firstLineChars="150" w:firstLine="360"/>
        <w:rPr>
          <w:rFonts w:asciiTheme="minorEastAsia" w:eastAsiaTheme="minorEastAsia" w:hAnsiTheme="minorEastAsia" w:cs="宋体"/>
          <w:bCs/>
          <w:kern w:val="0"/>
          <w:sz w:val="24"/>
          <w:szCs w:val="24"/>
        </w:rPr>
      </w:pPr>
      <w:r>
        <w:rPr>
          <w:rFonts w:ascii="Times New Roman" w:hAnsi="Times New Roman" w:hint="eastAsia"/>
          <w:kern w:val="0"/>
          <w:sz w:val="24"/>
          <w:szCs w:val="20"/>
        </w:rPr>
        <w:t>2.1.3</w:t>
      </w:r>
      <w:r>
        <w:rPr>
          <w:rFonts w:asciiTheme="minorEastAsia" w:eastAsiaTheme="minorEastAsia" w:hAnsiTheme="minorEastAsia" w:cs="宋体" w:hint="eastAsia"/>
          <w:bCs/>
          <w:kern w:val="0"/>
          <w:sz w:val="24"/>
          <w:szCs w:val="24"/>
        </w:rPr>
        <w:t>额定蒸汽压力：1.25MPa</w:t>
      </w:r>
    </w:p>
    <w:p w14:paraId="07E12918" w14:textId="77777777" w:rsidR="006C6BDA" w:rsidRDefault="00EF046C">
      <w:pPr>
        <w:spacing w:beforeLines="50" w:before="156" w:line="336" w:lineRule="auto"/>
        <w:ind w:left="358"/>
        <w:rPr>
          <w:rFonts w:asciiTheme="minorEastAsia" w:eastAsiaTheme="minorEastAsia" w:hAnsiTheme="minorEastAsia" w:cs="宋体"/>
          <w:bCs/>
          <w:kern w:val="0"/>
          <w:sz w:val="24"/>
          <w:szCs w:val="24"/>
        </w:rPr>
      </w:pPr>
      <w:r>
        <w:rPr>
          <w:rFonts w:ascii="Times New Roman" w:hAnsi="Times New Roman" w:hint="eastAsia"/>
          <w:kern w:val="0"/>
          <w:sz w:val="24"/>
          <w:szCs w:val="20"/>
        </w:rPr>
        <w:t>2.1.4</w:t>
      </w:r>
      <w:r>
        <w:rPr>
          <w:rFonts w:asciiTheme="minorEastAsia" w:eastAsiaTheme="minorEastAsia" w:hAnsiTheme="minorEastAsia" w:cs="宋体" w:hint="eastAsia"/>
          <w:bCs/>
          <w:kern w:val="0"/>
          <w:sz w:val="24"/>
          <w:szCs w:val="24"/>
        </w:rPr>
        <w:t>额定蒸汽温度：194℃（饱和）</w:t>
      </w:r>
    </w:p>
    <w:p w14:paraId="63F236AA" w14:textId="77777777" w:rsidR="006C6BDA" w:rsidRDefault="00EF046C">
      <w:pPr>
        <w:spacing w:beforeLines="50" w:before="156" w:line="336" w:lineRule="auto"/>
        <w:ind w:left="358"/>
        <w:rPr>
          <w:rFonts w:asciiTheme="minorEastAsia" w:eastAsiaTheme="minorEastAsia" w:hAnsiTheme="minorEastAsia" w:cs="宋体"/>
          <w:bCs/>
          <w:kern w:val="0"/>
          <w:sz w:val="24"/>
          <w:szCs w:val="24"/>
        </w:rPr>
      </w:pPr>
      <w:r>
        <w:rPr>
          <w:rFonts w:ascii="Times New Roman" w:hAnsi="Times New Roman" w:hint="eastAsia"/>
          <w:kern w:val="0"/>
          <w:sz w:val="24"/>
          <w:szCs w:val="20"/>
        </w:rPr>
        <w:lastRenderedPageBreak/>
        <w:t>2.1.5</w:t>
      </w:r>
      <w:r>
        <w:rPr>
          <w:rFonts w:asciiTheme="minorEastAsia" w:eastAsiaTheme="minorEastAsia" w:hAnsiTheme="minorEastAsia" w:cs="宋体" w:hint="eastAsia"/>
          <w:bCs/>
          <w:kern w:val="0"/>
          <w:sz w:val="24"/>
          <w:szCs w:val="24"/>
        </w:rPr>
        <w:t>给水温度：10</w:t>
      </w:r>
      <w:r>
        <w:rPr>
          <w:rFonts w:asciiTheme="minorEastAsia" w:eastAsiaTheme="minorEastAsia" w:hAnsiTheme="minorEastAsia" w:cs="宋体"/>
          <w:bCs/>
          <w:kern w:val="0"/>
          <w:sz w:val="24"/>
          <w:szCs w:val="24"/>
        </w:rPr>
        <w:t>4</w:t>
      </w:r>
      <w:r>
        <w:rPr>
          <w:rFonts w:asciiTheme="minorEastAsia" w:eastAsiaTheme="minorEastAsia" w:hAnsiTheme="minorEastAsia" w:cs="宋体" w:hint="eastAsia"/>
          <w:bCs/>
          <w:kern w:val="0"/>
          <w:sz w:val="24"/>
          <w:szCs w:val="24"/>
        </w:rPr>
        <w:t>℃</w:t>
      </w:r>
    </w:p>
    <w:p w14:paraId="5E27F365" w14:textId="77777777" w:rsidR="006C6BDA" w:rsidRDefault="00EF046C">
      <w:pPr>
        <w:spacing w:beforeLines="50" w:before="156" w:line="336" w:lineRule="auto"/>
        <w:ind w:firstLineChars="150" w:firstLine="360"/>
        <w:rPr>
          <w:rFonts w:asciiTheme="minorEastAsia" w:eastAsiaTheme="minorEastAsia" w:hAnsiTheme="minorEastAsia" w:cs="宋体"/>
          <w:bCs/>
          <w:kern w:val="0"/>
          <w:sz w:val="24"/>
          <w:szCs w:val="24"/>
        </w:rPr>
      </w:pPr>
      <w:r>
        <w:rPr>
          <w:rFonts w:ascii="Times New Roman" w:hAnsi="Times New Roman" w:hint="eastAsia"/>
          <w:kern w:val="0"/>
          <w:sz w:val="24"/>
          <w:szCs w:val="20"/>
        </w:rPr>
        <w:t>2.1.6</w:t>
      </w:r>
      <w:r>
        <w:rPr>
          <w:rFonts w:asciiTheme="minorEastAsia" w:eastAsiaTheme="minorEastAsia" w:hAnsiTheme="minorEastAsia" w:cs="宋体" w:hint="eastAsia"/>
          <w:bCs/>
          <w:kern w:val="0"/>
          <w:sz w:val="24"/>
          <w:szCs w:val="24"/>
        </w:rPr>
        <w:t>排污率：3％</w:t>
      </w:r>
    </w:p>
    <w:p w14:paraId="3DB14927" w14:textId="77777777" w:rsidR="006C6BDA" w:rsidRDefault="00EF046C">
      <w:pPr>
        <w:spacing w:beforeLines="50" w:before="156" w:line="336" w:lineRule="auto"/>
        <w:ind w:left="358"/>
        <w:rPr>
          <w:rFonts w:asciiTheme="minorEastAsia" w:eastAsiaTheme="minorEastAsia" w:hAnsiTheme="minorEastAsia" w:cs="宋体"/>
          <w:bCs/>
          <w:kern w:val="0"/>
          <w:sz w:val="24"/>
          <w:szCs w:val="24"/>
        </w:rPr>
      </w:pPr>
      <w:r>
        <w:rPr>
          <w:rFonts w:ascii="Times New Roman" w:hAnsi="Times New Roman" w:hint="eastAsia"/>
          <w:kern w:val="0"/>
          <w:sz w:val="24"/>
          <w:szCs w:val="20"/>
        </w:rPr>
        <w:t>2.1.7</w:t>
      </w:r>
      <w:r>
        <w:rPr>
          <w:rFonts w:asciiTheme="minorEastAsia" w:eastAsiaTheme="minorEastAsia" w:hAnsiTheme="minorEastAsia" w:cs="宋体" w:hint="eastAsia"/>
          <w:bCs/>
          <w:kern w:val="0"/>
          <w:sz w:val="24"/>
          <w:szCs w:val="24"/>
        </w:rPr>
        <w:t>冷空气温度：20℃</w:t>
      </w:r>
    </w:p>
    <w:p w14:paraId="55502061" w14:textId="77777777" w:rsidR="006C6BDA" w:rsidRDefault="00EF046C">
      <w:pPr>
        <w:spacing w:beforeLines="50" w:before="156" w:line="336" w:lineRule="auto"/>
        <w:ind w:left="358"/>
        <w:rPr>
          <w:rFonts w:asciiTheme="minorEastAsia" w:eastAsiaTheme="minorEastAsia" w:hAnsiTheme="minorEastAsia" w:cs="宋体"/>
          <w:bCs/>
          <w:kern w:val="0"/>
          <w:sz w:val="24"/>
          <w:szCs w:val="24"/>
        </w:rPr>
      </w:pPr>
      <w:r>
        <w:rPr>
          <w:rFonts w:ascii="Times New Roman" w:hAnsi="Times New Roman" w:hint="eastAsia"/>
          <w:kern w:val="0"/>
          <w:sz w:val="24"/>
          <w:szCs w:val="20"/>
        </w:rPr>
        <w:t>2.1.8</w:t>
      </w:r>
      <w:r>
        <w:rPr>
          <w:rFonts w:asciiTheme="minorEastAsia" w:eastAsiaTheme="minorEastAsia" w:hAnsiTheme="minorEastAsia" w:cs="宋体" w:hint="eastAsia"/>
          <w:bCs/>
          <w:kern w:val="0"/>
          <w:sz w:val="24"/>
          <w:szCs w:val="24"/>
        </w:rPr>
        <w:t>风压：7</w:t>
      </w:r>
      <w:r>
        <w:rPr>
          <w:rFonts w:asciiTheme="minorEastAsia" w:eastAsiaTheme="minorEastAsia" w:hAnsiTheme="minorEastAsia" w:cs="宋体"/>
          <w:bCs/>
          <w:kern w:val="0"/>
          <w:sz w:val="24"/>
          <w:szCs w:val="24"/>
        </w:rPr>
        <w:t>-8KPA</w:t>
      </w:r>
    </w:p>
    <w:p w14:paraId="7DF70074" w14:textId="162AEAE7" w:rsidR="006C6BDA" w:rsidRPr="001E0241" w:rsidRDefault="00EF046C">
      <w:pPr>
        <w:spacing w:beforeLines="50" w:before="156" w:line="336" w:lineRule="auto"/>
        <w:ind w:left="358"/>
        <w:rPr>
          <w:rFonts w:asciiTheme="minorEastAsia" w:eastAsiaTheme="minorEastAsia" w:hAnsiTheme="minorEastAsia" w:cs="宋体"/>
          <w:bCs/>
          <w:kern w:val="0"/>
          <w:sz w:val="24"/>
          <w:szCs w:val="24"/>
        </w:rPr>
      </w:pPr>
      <w:r w:rsidRPr="001E0241">
        <w:rPr>
          <w:rFonts w:ascii="Times New Roman" w:hAnsi="Times New Roman" w:hint="eastAsia"/>
          <w:kern w:val="0"/>
          <w:sz w:val="24"/>
          <w:szCs w:val="20"/>
        </w:rPr>
        <w:t>2.1.9</w:t>
      </w:r>
      <w:r w:rsidRPr="001E0241">
        <w:rPr>
          <w:rFonts w:ascii="宋体" w:hAnsi="宋体"/>
          <w:szCs w:val="21"/>
        </w:rPr>
        <w:t>风量</w:t>
      </w:r>
      <w:r w:rsidRPr="001E0241">
        <w:rPr>
          <w:rFonts w:ascii="宋体" w:hAnsi="宋体" w:hint="eastAsia"/>
          <w:szCs w:val="21"/>
        </w:rPr>
        <w:t>（标况、湿基、</w:t>
      </w:r>
      <w:r w:rsidR="0041340D" w:rsidRPr="001E0241">
        <w:rPr>
          <w:rFonts w:ascii="宋体" w:hAnsi="宋体" w:hint="eastAsia"/>
          <w:szCs w:val="21"/>
        </w:rPr>
        <w:t>氧含量</w:t>
      </w:r>
      <w:r w:rsidRPr="001E0241">
        <w:rPr>
          <w:rFonts w:ascii="宋体" w:hAnsi="宋体"/>
          <w:szCs w:val="21"/>
        </w:rPr>
        <w:t>13</w:t>
      </w:r>
      <w:r w:rsidRPr="001E0241">
        <w:rPr>
          <w:rFonts w:ascii="宋体" w:hAnsi="宋体" w:hint="eastAsia"/>
          <w:szCs w:val="21"/>
        </w:rPr>
        <w:t>%至1</w:t>
      </w:r>
      <w:r w:rsidR="0041340D" w:rsidRPr="001E0241">
        <w:rPr>
          <w:rFonts w:ascii="宋体" w:hAnsi="宋体"/>
          <w:szCs w:val="21"/>
        </w:rPr>
        <w:t>6</w:t>
      </w:r>
      <w:r w:rsidRPr="001E0241">
        <w:rPr>
          <w:rFonts w:ascii="宋体" w:hAnsi="宋体" w:hint="eastAsia"/>
          <w:szCs w:val="21"/>
        </w:rPr>
        <w:t>%）</w:t>
      </w:r>
      <w:r w:rsidRPr="001E0241">
        <w:rPr>
          <w:rFonts w:asciiTheme="minorEastAsia" w:eastAsiaTheme="minorEastAsia" w:hAnsiTheme="minorEastAsia" w:cs="宋体" w:hint="eastAsia"/>
          <w:bCs/>
          <w:kern w:val="0"/>
          <w:sz w:val="24"/>
          <w:szCs w:val="24"/>
        </w:rPr>
        <w:t>：2#焚烧炉</w:t>
      </w:r>
      <w:r w:rsidRPr="001E0241">
        <w:rPr>
          <w:rFonts w:asciiTheme="minorEastAsia" w:eastAsiaTheme="minorEastAsia" w:hAnsiTheme="minorEastAsia" w:cs="宋体"/>
          <w:bCs/>
          <w:kern w:val="0"/>
          <w:sz w:val="24"/>
          <w:szCs w:val="24"/>
        </w:rPr>
        <w:t>3</w:t>
      </w:r>
      <w:r w:rsidR="0041340D" w:rsidRPr="001E0241">
        <w:rPr>
          <w:rFonts w:asciiTheme="minorEastAsia" w:eastAsiaTheme="minorEastAsia" w:hAnsiTheme="minorEastAsia" w:cs="宋体"/>
          <w:bCs/>
          <w:kern w:val="0"/>
          <w:sz w:val="24"/>
          <w:szCs w:val="24"/>
        </w:rPr>
        <w:t>0</w:t>
      </w:r>
      <w:r w:rsidRPr="001E0241">
        <w:rPr>
          <w:rFonts w:asciiTheme="minorEastAsia" w:eastAsiaTheme="minorEastAsia" w:hAnsiTheme="minorEastAsia" w:cs="宋体"/>
          <w:bCs/>
          <w:kern w:val="0"/>
          <w:sz w:val="24"/>
          <w:szCs w:val="24"/>
        </w:rPr>
        <w:t>00</w:t>
      </w:r>
      <w:r w:rsidRPr="001E0241">
        <w:rPr>
          <w:rFonts w:asciiTheme="minorEastAsia" w:eastAsiaTheme="minorEastAsia" w:hAnsiTheme="minorEastAsia" w:cs="宋体" w:hint="eastAsia"/>
          <w:bCs/>
          <w:kern w:val="0"/>
          <w:sz w:val="24"/>
          <w:szCs w:val="24"/>
        </w:rPr>
        <w:t>0</w:t>
      </w:r>
      <w:r w:rsidR="000F7A1A" w:rsidRPr="000F7A1A">
        <w:rPr>
          <w:rFonts w:asciiTheme="minorEastAsia" w:eastAsiaTheme="minorEastAsia" w:hAnsiTheme="minorEastAsia" w:cs="宋体" w:hint="eastAsia"/>
          <w:bCs/>
          <w:kern w:val="0"/>
          <w:sz w:val="24"/>
          <w:szCs w:val="24"/>
        </w:rPr>
        <w:t>～</w:t>
      </w:r>
      <w:r w:rsidR="0041340D" w:rsidRPr="001E0241">
        <w:rPr>
          <w:rFonts w:asciiTheme="minorEastAsia" w:eastAsiaTheme="minorEastAsia" w:hAnsiTheme="minorEastAsia" w:cs="宋体"/>
          <w:bCs/>
          <w:kern w:val="0"/>
          <w:sz w:val="24"/>
          <w:szCs w:val="24"/>
        </w:rPr>
        <w:t>4</w:t>
      </w:r>
      <w:r w:rsidRPr="001E0241">
        <w:rPr>
          <w:rFonts w:asciiTheme="minorEastAsia" w:eastAsiaTheme="minorEastAsia" w:hAnsiTheme="minorEastAsia" w:cs="宋体"/>
          <w:bCs/>
          <w:kern w:val="0"/>
          <w:sz w:val="24"/>
          <w:szCs w:val="24"/>
        </w:rPr>
        <w:t>0000</w:t>
      </w:r>
      <w:r w:rsidRPr="001E0241">
        <w:rPr>
          <w:rFonts w:ascii="宋体" w:hAnsi="宋体" w:hint="eastAsia"/>
          <w:szCs w:val="21"/>
        </w:rPr>
        <w:t xml:space="preserve"> N</w:t>
      </w:r>
      <w:r w:rsidRPr="001E0241">
        <w:rPr>
          <w:rFonts w:ascii="宋体" w:hAnsi="宋体"/>
          <w:szCs w:val="21"/>
        </w:rPr>
        <w:t>m</w:t>
      </w:r>
      <w:r w:rsidRPr="001E0241">
        <w:rPr>
          <w:rFonts w:ascii="宋体" w:hAnsi="宋体"/>
          <w:szCs w:val="21"/>
          <w:vertAlign w:val="superscript"/>
        </w:rPr>
        <w:t>3</w:t>
      </w:r>
      <w:r w:rsidRPr="001E0241">
        <w:rPr>
          <w:rFonts w:ascii="宋体" w:hAnsi="宋体"/>
          <w:szCs w:val="21"/>
        </w:rPr>
        <w:t>/h</w:t>
      </w:r>
      <w:r w:rsidRPr="001E0241">
        <w:rPr>
          <w:rFonts w:asciiTheme="minorEastAsia" w:eastAsiaTheme="minorEastAsia" w:hAnsiTheme="minorEastAsia" w:cs="宋体" w:hint="eastAsia"/>
          <w:bCs/>
          <w:kern w:val="0"/>
          <w:sz w:val="24"/>
          <w:szCs w:val="24"/>
        </w:rPr>
        <w:t>（根据工况改变）</w:t>
      </w:r>
    </w:p>
    <w:p w14:paraId="07D94C78" w14:textId="0ADF2607" w:rsidR="006C6BDA" w:rsidRDefault="00EF046C">
      <w:pPr>
        <w:spacing w:beforeLines="50" w:before="156" w:line="336" w:lineRule="auto"/>
        <w:ind w:left="358"/>
        <w:rPr>
          <w:rFonts w:asciiTheme="minorEastAsia" w:eastAsiaTheme="minorEastAsia" w:hAnsiTheme="minorEastAsia" w:cs="宋体"/>
          <w:bCs/>
          <w:kern w:val="0"/>
          <w:sz w:val="24"/>
          <w:szCs w:val="24"/>
        </w:rPr>
      </w:pPr>
      <w:r w:rsidRPr="001E0241">
        <w:rPr>
          <w:rFonts w:ascii="Times New Roman" w:hAnsi="Times New Roman" w:hint="eastAsia"/>
          <w:kern w:val="0"/>
          <w:sz w:val="24"/>
          <w:szCs w:val="20"/>
        </w:rPr>
        <w:t>2.1.10</w:t>
      </w:r>
      <w:r w:rsidRPr="001E0241">
        <w:rPr>
          <w:rFonts w:asciiTheme="minorEastAsia" w:eastAsiaTheme="minorEastAsia" w:hAnsiTheme="minorEastAsia" w:cs="宋体" w:hint="eastAsia"/>
          <w:bCs/>
          <w:kern w:val="0"/>
          <w:sz w:val="24"/>
          <w:szCs w:val="24"/>
        </w:rPr>
        <w:t>排烟温度：≈1</w:t>
      </w:r>
      <w:r w:rsidR="00AE6824" w:rsidRPr="001E0241">
        <w:rPr>
          <w:rFonts w:asciiTheme="minorEastAsia" w:eastAsiaTheme="minorEastAsia" w:hAnsiTheme="minorEastAsia" w:cs="宋体"/>
          <w:bCs/>
          <w:kern w:val="0"/>
          <w:sz w:val="24"/>
          <w:szCs w:val="24"/>
        </w:rPr>
        <w:t>6</w:t>
      </w:r>
      <w:r w:rsidRPr="001E0241">
        <w:rPr>
          <w:rFonts w:asciiTheme="minorEastAsia" w:eastAsiaTheme="minorEastAsia" w:hAnsiTheme="minorEastAsia" w:cs="宋体" w:hint="eastAsia"/>
          <w:bCs/>
          <w:kern w:val="0"/>
          <w:sz w:val="24"/>
          <w:szCs w:val="24"/>
        </w:rPr>
        <w:t>0℃至</w:t>
      </w:r>
      <w:r w:rsidR="00E24ED5" w:rsidRPr="001E0241">
        <w:rPr>
          <w:rFonts w:asciiTheme="minorEastAsia" w:eastAsiaTheme="minorEastAsia" w:hAnsiTheme="minorEastAsia" w:cs="宋体"/>
          <w:bCs/>
          <w:kern w:val="0"/>
          <w:sz w:val="24"/>
          <w:szCs w:val="24"/>
        </w:rPr>
        <w:t>2</w:t>
      </w:r>
      <w:r w:rsidR="005E7DA8" w:rsidRPr="001E0241">
        <w:rPr>
          <w:rFonts w:asciiTheme="minorEastAsia" w:eastAsiaTheme="minorEastAsia" w:hAnsiTheme="minorEastAsia" w:cs="宋体"/>
          <w:bCs/>
          <w:kern w:val="0"/>
          <w:sz w:val="24"/>
          <w:szCs w:val="24"/>
        </w:rPr>
        <w:t>2</w:t>
      </w:r>
      <w:r w:rsidR="00E24ED5" w:rsidRPr="001E0241">
        <w:rPr>
          <w:rFonts w:asciiTheme="minorEastAsia" w:eastAsiaTheme="minorEastAsia" w:hAnsiTheme="minorEastAsia" w:cs="宋体"/>
          <w:bCs/>
          <w:kern w:val="0"/>
          <w:sz w:val="24"/>
          <w:szCs w:val="24"/>
        </w:rPr>
        <w:t>0</w:t>
      </w:r>
      <w:r w:rsidRPr="001E0241">
        <w:rPr>
          <w:rFonts w:asciiTheme="minorEastAsia" w:eastAsiaTheme="minorEastAsia" w:hAnsiTheme="minorEastAsia" w:cs="宋体" w:hint="eastAsia"/>
          <w:bCs/>
          <w:kern w:val="0"/>
          <w:sz w:val="24"/>
          <w:szCs w:val="24"/>
        </w:rPr>
        <w:t>℃（根据工况改变）</w:t>
      </w:r>
    </w:p>
    <w:p w14:paraId="3657417B" w14:textId="77777777" w:rsidR="006C6BDA" w:rsidRDefault="00EF046C">
      <w:pPr>
        <w:spacing w:beforeLines="50" w:before="156" w:line="336" w:lineRule="auto"/>
        <w:ind w:left="358"/>
        <w:rPr>
          <w:rFonts w:asciiTheme="minorEastAsia" w:eastAsiaTheme="minorEastAsia" w:hAnsiTheme="minorEastAsia" w:cs="宋体"/>
          <w:bCs/>
          <w:kern w:val="0"/>
          <w:sz w:val="24"/>
          <w:szCs w:val="24"/>
        </w:rPr>
      </w:pPr>
      <w:r>
        <w:rPr>
          <w:rFonts w:ascii="Times New Roman" w:hAnsi="Times New Roman" w:hint="eastAsia"/>
          <w:kern w:val="0"/>
          <w:sz w:val="24"/>
          <w:szCs w:val="20"/>
        </w:rPr>
        <w:t>2.1.11</w:t>
      </w:r>
      <w:r>
        <w:rPr>
          <w:rFonts w:asciiTheme="minorEastAsia" w:eastAsiaTheme="minorEastAsia" w:hAnsiTheme="minorEastAsia" w:cs="宋体" w:hint="eastAsia"/>
          <w:bCs/>
          <w:kern w:val="0"/>
          <w:sz w:val="24"/>
          <w:szCs w:val="24"/>
        </w:rPr>
        <w:t>设计燃料：发酵菌渣、污泥、废液、有机废气、沼气</w:t>
      </w:r>
    </w:p>
    <w:p w14:paraId="4C77D3C4" w14:textId="77777777" w:rsidR="006C6BDA" w:rsidRDefault="00EF046C">
      <w:pPr>
        <w:spacing w:beforeLines="50" w:before="156" w:line="336" w:lineRule="auto"/>
        <w:ind w:left="358"/>
        <w:rPr>
          <w:rFonts w:asciiTheme="minorEastAsia" w:eastAsiaTheme="minorEastAsia" w:hAnsiTheme="minorEastAsia" w:cs="宋体"/>
          <w:bCs/>
          <w:kern w:val="0"/>
          <w:sz w:val="24"/>
          <w:szCs w:val="24"/>
        </w:rPr>
      </w:pPr>
      <w:r>
        <w:rPr>
          <w:rFonts w:ascii="Times New Roman" w:hAnsi="Times New Roman" w:hint="eastAsia"/>
          <w:kern w:val="0"/>
          <w:sz w:val="24"/>
          <w:szCs w:val="20"/>
        </w:rPr>
        <w:t>2.1.12</w:t>
      </w:r>
      <w:r>
        <w:rPr>
          <w:rFonts w:asciiTheme="minorEastAsia" w:eastAsiaTheme="minorEastAsia" w:hAnsiTheme="minorEastAsia" w:cs="宋体" w:hint="eastAsia"/>
          <w:bCs/>
          <w:kern w:val="0"/>
          <w:sz w:val="24"/>
          <w:szCs w:val="24"/>
        </w:rPr>
        <w:t>辅助燃料：生物质</w:t>
      </w:r>
    </w:p>
    <w:p w14:paraId="2C03D601" w14:textId="77777777" w:rsidR="006C6BDA" w:rsidRDefault="00EF046C">
      <w:pPr>
        <w:spacing w:beforeLines="50" w:before="156" w:line="336" w:lineRule="auto"/>
        <w:ind w:left="358"/>
        <w:rPr>
          <w:rFonts w:asciiTheme="minorEastAsia" w:eastAsiaTheme="minorEastAsia" w:hAnsiTheme="minorEastAsia" w:cs="宋体"/>
          <w:bCs/>
          <w:kern w:val="0"/>
          <w:sz w:val="24"/>
          <w:szCs w:val="24"/>
        </w:rPr>
      </w:pPr>
      <w:r>
        <w:rPr>
          <w:rFonts w:ascii="Times New Roman" w:hAnsi="Times New Roman" w:hint="eastAsia"/>
          <w:kern w:val="0"/>
          <w:sz w:val="24"/>
          <w:szCs w:val="20"/>
        </w:rPr>
        <w:t>2.1.13</w:t>
      </w:r>
      <w:r>
        <w:rPr>
          <w:rFonts w:asciiTheme="minorEastAsia" w:eastAsiaTheme="minorEastAsia" w:hAnsiTheme="minorEastAsia" w:cs="宋体" w:hint="eastAsia"/>
          <w:bCs/>
          <w:kern w:val="0"/>
          <w:sz w:val="24"/>
          <w:szCs w:val="24"/>
        </w:rPr>
        <w:t>热效率：&gt;75％</w:t>
      </w:r>
    </w:p>
    <w:p w14:paraId="2A35A900" w14:textId="77777777" w:rsidR="006C6BDA" w:rsidRDefault="00EF046C">
      <w:pPr>
        <w:spacing w:beforeLines="50" w:before="156" w:line="336" w:lineRule="auto"/>
        <w:ind w:left="358"/>
        <w:rPr>
          <w:rFonts w:asciiTheme="minorEastAsia" w:eastAsiaTheme="minorEastAsia" w:hAnsiTheme="minorEastAsia" w:cs="宋体"/>
          <w:bCs/>
          <w:kern w:val="0"/>
          <w:sz w:val="24"/>
          <w:szCs w:val="24"/>
        </w:rPr>
      </w:pPr>
      <w:r>
        <w:rPr>
          <w:rFonts w:ascii="Times New Roman" w:hAnsi="Times New Roman" w:hint="eastAsia"/>
          <w:kern w:val="0"/>
          <w:sz w:val="24"/>
          <w:szCs w:val="20"/>
        </w:rPr>
        <w:t>2.1.14</w:t>
      </w:r>
      <w:r>
        <w:rPr>
          <w:rFonts w:asciiTheme="minorEastAsia" w:eastAsiaTheme="minorEastAsia" w:hAnsiTheme="minorEastAsia" w:cs="宋体" w:hint="eastAsia"/>
          <w:bCs/>
          <w:kern w:val="0"/>
          <w:sz w:val="24"/>
          <w:szCs w:val="24"/>
        </w:rPr>
        <w:t>燃烧方式：流化床燃烧</w:t>
      </w:r>
    </w:p>
    <w:p w14:paraId="67A12729" w14:textId="77777777" w:rsidR="006C6BDA" w:rsidRDefault="00EF046C">
      <w:pPr>
        <w:spacing w:beforeLines="50" w:before="156" w:line="336" w:lineRule="auto"/>
        <w:ind w:left="358"/>
        <w:rPr>
          <w:rFonts w:asciiTheme="minorEastAsia" w:eastAsiaTheme="minorEastAsia" w:hAnsiTheme="minorEastAsia" w:cs="宋体"/>
          <w:bCs/>
          <w:kern w:val="0"/>
          <w:sz w:val="24"/>
          <w:szCs w:val="24"/>
        </w:rPr>
      </w:pPr>
      <w:r>
        <w:rPr>
          <w:rFonts w:ascii="Times New Roman" w:hAnsi="Times New Roman" w:hint="eastAsia"/>
          <w:kern w:val="0"/>
          <w:sz w:val="24"/>
          <w:szCs w:val="20"/>
        </w:rPr>
        <w:t>2.1.15</w:t>
      </w:r>
      <w:r>
        <w:rPr>
          <w:rFonts w:asciiTheme="minorEastAsia" w:eastAsiaTheme="minorEastAsia" w:hAnsiTheme="minorEastAsia" w:cs="宋体" w:hint="eastAsia"/>
          <w:bCs/>
          <w:kern w:val="0"/>
          <w:sz w:val="24"/>
          <w:szCs w:val="24"/>
        </w:rPr>
        <w:t>地震烈度：6度</w:t>
      </w:r>
    </w:p>
    <w:p w14:paraId="3551E93C" w14:textId="5E2E976D" w:rsidR="006C6BDA" w:rsidRPr="001E0241" w:rsidRDefault="00EF046C">
      <w:pPr>
        <w:spacing w:beforeLines="50" w:before="156" w:line="336" w:lineRule="auto"/>
        <w:ind w:left="358"/>
        <w:rPr>
          <w:rFonts w:asciiTheme="minorEastAsia" w:eastAsiaTheme="minorEastAsia" w:hAnsiTheme="minorEastAsia" w:cs="宋体"/>
          <w:bCs/>
          <w:color w:val="000000" w:themeColor="text1"/>
          <w:kern w:val="0"/>
          <w:sz w:val="24"/>
          <w:szCs w:val="24"/>
        </w:rPr>
      </w:pPr>
      <w:r w:rsidRPr="001E0241">
        <w:rPr>
          <w:rFonts w:asciiTheme="minorEastAsia" w:eastAsiaTheme="minorEastAsia" w:hAnsiTheme="minorEastAsia" w:hint="eastAsia"/>
          <w:color w:val="000000" w:themeColor="text1"/>
          <w:kern w:val="0"/>
          <w:sz w:val="24"/>
          <w:szCs w:val="20"/>
        </w:rPr>
        <w:t>2.1.1</w:t>
      </w:r>
      <w:r w:rsidR="005E7DA8" w:rsidRPr="001E0241">
        <w:rPr>
          <w:rFonts w:asciiTheme="minorEastAsia" w:eastAsiaTheme="minorEastAsia" w:hAnsiTheme="minorEastAsia"/>
          <w:color w:val="000000" w:themeColor="text1"/>
          <w:kern w:val="0"/>
          <w:sz w:val="24"/>
          <w:szCs w:val="20"/>
        </w:rPr>
        <w:t>6</w:t>
      </w:r>
      <w:r w:rsidRPr="001E0241">
        <w:rPr>
          <w:rFonts w:asciiTheme="minorEastAsia" w:eastAsiaTheme="minorEastAsia" w:hAnsiTheme="minorEastAsia" w:cs="宋体" w:hint="eastAsia"/>
          <w:bCs/>
          <w:color w:val="000000" w:themeColor="text1"/>
          <w:kern w:val="0"/>
          <w:sz w:val="24"/>
          <w:szCs w:val="24"/>
        </w:rPr>
        <w:t>稳定运行工况范围：50％—110％，</w:t>
      </w:r>
      <w:r w:rsidR="00907744" w:rsidRPr="001E0241">
        <w:rPr>
          <w:rFonts w:asciiTheme="minorEastAsia" w:eastAsiaTheme="minorEastAsia" w:hAnsiTheme="minorEastAsia" w:cs="宋体" w:hint="eastAsia"/>
          <w:bCs/>
          <w:color w:val="000000" w:themeColor="text1"/>
          <w:kern w:val="0"/>
          <w:sz w:val="24"/>
          <w:szCs w:val="24"/>
        </w:rPr>
        <w:t>锅炉温度烟气</w:t>
      </w:r>
      <w:r w:rsidR="00E24ED5" w:rsidRPr="001E0241">
        <w:rPr>
          <w:rFonts w:asciiTheme="minorEastAsia" w:eastAsiaTheme="minorEastAsia" w:hAnsiTheme="minorEastAsia" w:cs="宋体" w:hint="eastAsia"/>
          <w:bCs/>
          <w:kern w:val="0"/>
          <w:sz w:val="24"/>
          <w:szCs w:val="24"/>
        </w:rPr>
        <w:t>≈1</w:t>
      </w:r>
      <w:r w:rsidR="00AE6824" w:rsidRPr="001E0241">
        <w:rPr>
          <w:rFonts w:asciiTheme="minorEastAsia" w:eastAsiaTheme="minorEastAsia" w:hAnsiTheme="minorEastAsia" w:cs="宋体"/>
          <w:bCs/>
          <w:kern w:val="0"/>
          <w:sz w:val="24"/>
          <w:szCs w:val="24"/>
        </w:rPr>
        <w:t>6</w:t>
      </w:r>
      <w:r w:rsidR="00E24ED5" w:rsidRPr="001E0241">
        <w:rPr>
          <w:rFonts w:asciiTheme="minorEastAsia" w:eastAsiaTheme="minorEastAsia" w:hAnsiTheme="minorEastAsia" w:cs="宋体" w:hint="eastAsia"/>
          <w:bCs/>
          <w:kern w:val="0"/>
          <w:sz w:val="24"/>
          <w:szCs w:val="24"/>
        </w:rPr>
        <w:t>0℃至</w:t>
      </w:r>
      <w:r w:rsidR="00E24ED5" w:rsidRPr="001E0241">
        <w:rPr>
          <w:rFonts w:asciiTheme="minorEastAsia" w:eastAsiaTheme="minorEastAsia" w:hAnsiTheme="minorEastAsia" w:cs="宋体"/>
          <w:bCs/>
          <w:kern w:val="0"/>
          <w:sz w:val="24"/>
          <w:szCs w:val="24"/>
        </w:rPr>
        <w:t>2</w:t>
      </w:r>
      <w:r w:rsidR="005E7DA8" w:rsidRPr="001E0241">
        <w:rPr>
          <w:rFonts w:asciiTheme="minorEastAsia" w:eastAsiaTheme="minorEastAsia" w:hAnsiTheme="minorEastAsia" w:cs="宋体"/>
          <w:bCs/>
          <w:kern w:val="0"/>
          <w:sz w:val="24"/>
          <w:szCs w:val="24"/>
        </w:rPr>
        <w:t>2</w:t>
      </w:r>
      <w:r w:rsidR="00E24ED5" w:rsidRPr="001E0241">
        <w:rPr>
          <w:rFonts w:asciiTheme="minorEastAsia" w:eastAsiaTheme="minorEastAsia" w:hAnsiTheme="minorEastAsia" w:cs="宋体"/>
          <w:bCs/>
          <w:kern w:val="0"/>
          <w:sz w:val="24"/>
          <w:szCs w:val="24"/>
        </w:rPr>
        <w:t>0</w:t>
      </w:r>
      <w:r w:rsidR="00E24ED5" w:rsidRPr="001E0241">
        <w:rPr>
          <w:rFonts w:asciiTheme="minorEastAsia" w:eastAsiaTheme="minorEastAsia" w:hAnsiTheme="minorEastAsia" w:cs="宋体" w:hint="eastAsia"/>
          <w:bCs/>
          <w:kern w:val="0"/>
          <w:sz w:val="24"/>
          <w:szCs w:val="24"/>
        </w:rPr>
        <w:t>℃（根据工况改变）</w:t>
      </w:r>
    </w:p>
    <w:p w14:paraId="5B17449F" w14:textId="37DE753B" w:rsidR="006C6BDA" w:rsidRPr="004A72D0" w:rsidRDefault="00EF046C" w:rsidP="004A72D0">
      <w:pPr>
        <w:spacing w:line="360" w:lineRule="auto"/>
        <w:ind w:left="358"/>
        <w:outlineLvl w:val="0"/>
        <w:rPr>
          <w:rFonts w:ascii="Times New Roman" w:hAnsi="Times New Roman"/>
          <w:kern w:val="0"/>
          <w:sz w:val="24"/>
          <w:szCs w:val="20"/>
        </w:rPr>
      </w:pPr>
      <w:r w:rsidRPr="004A72D0">
        <w:rPr>
          <w:rFonts w:ascii="Times New Roman" w:hAnsi="Times New Roman" w:hint="eastAsia"/>
          <w:kern w:val="0"/>
          <w:sz w:val="24"/>
          <w:szCs w:val="20"/>
        </w:rPr>
        <w:t>2.</w:t>
      </w:r>
      <w:r w:rsidR="001E0241" w:rsidRPr="004A72D0">
        <w:rPr>
          <w:rFonts w:ascii="Times New Roman" w:hAnsi="Times New Roman"/>
          <w:kern w:val="0"/>
          <w:sz w:val="24"/>
          <w:szCs w:val="20"/>
        </w:rPr>
        <w:t>2</w:t>
      </w:r>
      <w:r w:rsidRPr="004A72D0">
        <w:rPr>
          <w:rFonts w:ascii="Times New Roman" w:hAnsi="Times New Roman" w:hint="eastAsia"/>
          <w:kern w:val="0"/>
          <w:sz w:val="24"/>
          <w:szCs w:val="20"/>
        </w:rPr>
        <w:t>原有</w:t>
      </w:r>
      <w:r w:rsidRPr="004A72D0">
        <w:rPr>
          <w:rFonts w:ascii="Times New Roman" w:hAnsi="Times New Roman" w:hint="eastAsia"/>
          <w:kern w:val="0"/>
          <w:sz w:val="24"/>
          <w:szCs w:val="20"/>
        </w:rPr>
        <w:t>SNCR</w:t>
      </w:r>
      <w:r w:rsidRPr="004A72D0">
        <w:rPr>
          <w:rFonts w:ascii="Times New Roman" w:hAnsi="Times New Roman" w:hint="eastAsia"/>
          <w:kern w:val="0"/>
          <w:sz w:val="24"/>
          <w:szCs w:val="20"/>
        </w:rPr>
        <w:t>工艺脱硝后设计入口（最差工况）</w:t>
      </w:r>
      <w:r w:rsidRPr="004A72D0">
        <w:rPr>
          <w:rFonts w:ascii="Times New Roman" w:hAnsi="Times New Roman" w:hint="eastAsia"/>
          <w:kern w:val="0"/>
          <w:sz w:val="24"/>
          <w:szCs w:val="20"/>
        </w:rPr>
        <w:t xml:space="preserve">NOX </w:t>
      </w:r>
      <w:r w:rsidRPr="004A72D0">
        <w:rPr>
          <w:rFonts w:ascii="Times New Roman" w:hAnsi="Times New Roman" w:hint="eastAsia"/>
          <w:kern w:val="0"/>
          <w:sz w:val="24"/>
          <w:szCs w:val="20"/>
        </w:rPr>
        <w:t>为</w:t>
      </w:r>
      <w:r w:rsidRPr="004A72D0">
        <w:rPr>
          <w:rFonts w:ascii="Times New Roman" w:hAnsi="Times New Roman"/>
          <w:kern w:val="0"/>
          <w:sz w:val="24"/>
          <w:szCs w:val="20"/>
        </w:rPr>
        <w:t>1000</w:t>
      </w:r>
      <w:r w:rsidRPr="004A72D0">
        <w:rPr>
          <w:rFonts w:ascii="Times New Roman" w:hAnsi="Times New Roman" w:hint="eastAsia"/>
          <w:kern w:val="0"/>
          <w:sz w:val="24"/>
          <w:szCs w:val="20"/>
        </w:rPr>
        <w:t xml:space="preserve"> mg/ m3</w:t>
      </w:r>
      <w:r w:rsidRPr="004A72D0">
        <w:rPr>
          <w:rFonts w:ascii="Times New Roman" w:hAnsi="Times New Roman" w:hint="eastAsia"/>
          <w:kern w:val="0"/>
          <w:sz w:val="24"/>
          <w:szCs w:val="20"/>
        </w:rPr>
        <w:t>，从锅炉原预留位置引出增设</w:t>
      </w:r>
      <w:r w:rsidRPr="004A72D0">
        <w:rPr>
          <w:rFonts w:ascii="Times New Roman" w:hAnsi="Times New Roman" w:hint="eastAsia"/>
          <w:kern w:val="0"/>
          <w:sz w:val="24"/>
          <w:szCs w:val="20"/>
        </w:rPr>
        <w:t>SCR</w:t>
      </w:r>
      <w:r w:rsidR="001E0241" w:rsidRPr="004A72D0">
        <w:rPr>
          <w:rFonts w:ascii="Times New Roman" w:hAnsi="Times New Roman" w:hint="eastAsia"/>
          <w:kern w:val="0"/>
          <w:sz w:val="24"/>
          <w:szCs w:val="20"/>
        </w:rPr>
        <w:t>工艺</w:t>
      </w:r>
      <w:r w:rsidRPr="004A72D0">
        <w:rPr>
          <w:rFonts w:ascii="Times New Roman" w:hAnsi="Times New Roman" w:hint="eastAsia"/>
          <w:kern w:val="0"/>
          <w:sz w:val="24"/>
          <w:szCs w:val="20"/>
        </w:rPr>
        <w:t>。</w:t>
      </w:r>
      <w:r w:rsidRPr="004A72D0">
        <w:rPr>
          <w:rFonts w:ascii="Times New Roman" w:hAnsi="Times New Roman" w:hint="eastAsia"/>
          <w:kern w:val="0"/>
          <w:sz w:val="24"/>
          <w:szCs w:val="20"/>
        </w:rPr>
        <w:t>SCR</w:t>
      </w:r>
      <w:r w:rsidRPr="004A72D0">
        <w:rPr>
          <w:rFonts w:ascii="Times New Roman" w:hAnsi="Times New Roman" w:hint="eastAsia"/>
          <w:kern w:val="0"/>
          <w:sz w:val="24"/>
          <w:szCs w:val="20"/>
        </w:rPr>
        <w:t>工艺升级后，烟气排放指标（折算值）要求：</w:t>
      </w:r>
      <w:r w:rsidR="001E0241" w:rsidRPr="004A72D0">
        <w:rPr>
          <w:rFonts w:ascii="Times New Roman" w:hAnsi="Times New Roman" w:hint="eastAsia"/>
          <w:kern w:val="0"/>
          <w:sz w:val="24"/>
          <w:szCs w:val="20"/>
        </w:rPr>
        <w:t>NOX</w:t>
      </w:r>
      <w:r w:rsidR="001E0241" w:rsidRPr="004A72D0">
        <w:rPr>
          <w:rFonts w:ascii="Times New Roman" w:hAnsi="Times New Roman" w:hint="eastAsia"/>
          <w:kern w:val="0"/>
          <w:sz w:val="24"/>
          <w:szCs w:val="20"/>
        </w:rPr>
        <w:t>≤</w:t>
      </w:r>
      <w:r w:rsidR="001E0241" w:rsidRPr="004A72D0">
        <w:rPr>
          <w:rFonts w:ascii="Times New Roman" w:hAnsi="Times New Roman"/>
          <w:kern w:val="0"/>
          <w:sz w:val="24"/>
          <w:szCs w:val="20"/>
        </w:rPr>
        <w:t>15</w:t>
      </w:r>
      <w:r w:rsidR="001E0241" w:rsidRPr="004A72D0">
        <w:rPr>
          <w:rFonts w:ascii="Times New Roman" w:hAnsi="Times New Roman" w:hint="eastAsia"/>
          <w:kern w:val="0"/>
          <w:sz w:val="24"/>
          <w:szCs w:val="20"/>
        </w:rPr>
        <w:t>0mg/m3</w:t>
      </w:r>
      <w:r w:rsidRPr="004A72D0">
        <w:rPr>
          <w:rFonts w:ascii="Times New Roman" w:hAnsi="Times New Roman" w:hint="eastAsia"/>
          <w:kern w:val="0"/>
          <w:sz w:val="24"/>
          <w:szCs w:val="20"/>
        </w:rPr>
        <w:t>。</w:t>
      </w:r>
    </w:p>
    <w:p w14:paraId="26B06F9D" w14:textId="232B82A4" w:rsidR="006C6BDA" w:rsidRPr="00472B61" w:rsidRDefault="00EF046C">
      <w:pPr>
        <w:spacing w:line="360" w:lineRule="auto"/>
        <w:ind w:left="358"/>
        <w:outlineLvl w:val="0"/>
        <w:rPr>
          <w:rFonts w:ascii="Times New Roman" w:hAnsi="Times New Roman"/>
          <w:b/>
          <w:color w:val="000000" w:themeColor="text1"/>
          <w:kern w:val="0"/>
          <w:sz w:val="24"/>
          <w:szCs w:val="20"/>
        </w:rPr>
      </w:pPr>
      <w:r>
        <w:rPr>
          <w:rFonts w:ascii="Times New Roman" w:hAnsi="Times New Roman" w:hint="eastAsia"/>
          <w:kern w:val="0"/>
          <w:sz w:val="24"/>
          <w:szCs w:val="20"/>
        </w:rPr>
        <w:t>2.</w:t>
      </w:r>
      <w:r w:rsidR="001E0241">
        <w:rPr>
          <w:rFonts w:ascii="Times New Roman" w:hAnsi="Times New Roman"/>
          <w:kern w:val="0"/>
          <w:sz w:val="24"/>
          <w:szCs w:val="20"/>
        </w:rPr>
        <w:t>3</w:t>
      </w:r>
      <w:r w:rsidRPr="005E7DA8">
        <w:rPr>
          <w:rFonts w:asciiTheme="minorEastAsia" w:eastAsiaTheme="minorEastAsia" w:hAnsiTheme="minorEastAsia" w:hint="eastAsia"/>
          <w:kern w:val="0"/>
          <w:sz w:val="24"/>
          <w:szCs w:val="24"/>
        </w:rPr>
        <w:t>烟气携带的飞灰中含有钠Na、钾K、</w:t>
      </w:r>
      <w:r w:rsidRPr="005E7DA8">
        <w:rPr>
          <w:rFonts w:asciiTheme="minorEastAsia" w:eastAsiaTheme="minorEastAsia" w:hAnsiTheme="minorEastAsia" w:hint="eastAsia"/>
          <w:sz w:val="24"/>
          <w:szCs w:val="24"/>
          <w:shd w:val="clear" w:color="auto" w:fill="FFFFFF"/>
        </w:rPr>
        <w:t>钙</w:t>
      </w:r>
      <w:r w:rsidRPr="005E7DA8">
        <w:rPr>
          <w:rFonts w:asciiTheme="minorEastAsia" w:eastAsiaTheme="minorEastAsia" w:hAnsiTheme="minorEastAsia" w:hint="eastAsia"/>
          <w:kern w:val="0"/>
          <w:sz w:val="24"/>
          <w:szCs w:val="24"/>
        </w:rPr>
        <w:t>Ca等，会催化剂“中毒”或受污染，采用抗碱金属性能较好的催化</w:t>
      </w:r>
      <w:r w:rsidRPr="00DD1548">
        <w:rPr>
          <w:rFonts w:asciiTheme="minorEastAsia" w:eastAsiaTheme="minorEastAsia" w:hAnsiTheme="minorEastAsia" w:hint="eastAsia"/>
          <w:kern w:val="0"/>
          <w:sz w:val="24"/>
          <w:szCs w:val="24"/>
        </w:rPr>
        <w:t>剂，催化剂结构类型因采用压降小不易堵灰或清灰便捷，催化剂质保使用</w:t>
      </w:r>
      <w:r w:rsidR="00A5035D" w:rsidRPr="00DD1548">
        <w:rPr>
          <w:rFonts w:asciiTheme="minorEastAsia" w:eastAsiaTheme="minorEastAsia" w:hAnsiTheme="minorEastAsia" w:hint="eastAsia"/>
          <w:kern w:val="0"/>
          <w:sz w:val="24"/>
          <w:szCs w:val="24"/>
        </w:rPr>
        <w:t>两</w:t>
      </w:r>
      <w:r w:rsidRPr="00DD1548">
        <w:rPr>
          <w:rFonts w:asciiTheme="minorEastAsia" w:eastAsiaTheme="minorEastAsia" w:hAnsiTheme="minorEastAsia" w:hint="eastAsia"/>
          <w:kern w:val="0"/>
          <w:sz w:val="24"/>
          <w:szCs w:val="24"/>
        </w:rPr>
        <w:t>年寿命</w:t>
      </w:r>
      <w:r w:rsidR="005E7DA8" w:rsidRPr="00DD1548">
        <w:rPr>
          <w:rFonts w:asciiTheme="minorEastAsia" w:eastAsiaTheme="minorEastAsia" w:hAnsiTheme="minorEastAsia" w:hint="eastAsia"/>
          <w:kern w:val="0"/>
          <w:sz w:val="24"/>
          <w:szCs w:val="24"/>
        </w:rPr>
        <w:t>（验收合格后开始计算）</w:t>
      </w:r>
      <w:r w:rsidRPr="005E7DA8">
        <w:rPr>
          <w:rFonts w:asciiTheme="minorEastAsia" w:eastAsiaTheme="minorEastAsia" w:hAnsiTheme="minorEastAsia" w:hint="eastAsia"/>
          <w:kern w:val="0"/>
          <w:sz w:val="24"/>
          <w:szCs w:val="24"/>
        </w:rPr>
        <w:t>。反应器设备设计充分考虑与周围设备布置的协调性和有合理检修通道。</w:t>
      </w:r>
      <w:r w:rsidR="0064467F" w:rsidRPr="005E7DA8">
        <w:rPr>
          <w:rFonts w:asciiTheme="minorEastAsia" w:eastAsiaTheme="minorEastAsia" w:hAnsiTheme="minorEastAsia" w:hint="eastAsia"/>
          <w:b/>
          <w:color w:val="000000" w:themeColor="text1"/>
          <w:kern w:val="0"/>
          <w:sz w:val="24"/>
          <w:szCs w:val="24"/>
        </w:rPr>
        <w:t>S</w:t>
      </w:r>
      <w:r w:rsidR="0064467F" w:rsidRPr="005E7DA8">
        <w:rPr>
          <w:rFonts w:asciiTheme="minorEastAsia" w:eastAsiaTheme="minorEastAsia" w:hAnsiTheme="minorEastAsia"/>
          <w:b/>
          <w:color w:val="000000" w:themeColor="text1"/>
          <w:kern w:val="0"/>
          <w:sz w:val="24"/>
          <w:szCs w:val="24"/>
        </w:rPr>
        <w:t>CR</w:t>
      </w:r>
      <w:r w:rsidR="0064467F" w:rsidRPr="005E7DA8">
        <w:rPr>
          <w:rFonts w:asciiTheme="minorEastAsia" w:eastAsiaTheme="minorEastAsia" w:hAnsiTheme="minorEastAsia" w:hint="eastAsia"/>
          <w:b/>
          <w:color w:val="000000" w:themeColor="text1"/>
          <w:kern w:val="0"/>
          <w:sz w:val="24"/>
          <w:szCs w:val="24"/>
        </w:rPr>
        <w:t>层数要求</w:t>
      </w:r>
      <w:r w:rsidR="00DD1548">
        <w:rPr>
          <w:rFonts w:asciiTheme="minorEastAsia" w:eastAsiaTheme="minorEastAsia" w:hAnsiTheme="minorEastAsia" w:hint="eastAsia"/>
          <w:b/>
          <w:color w:val="000000" w:themeColor="text1"/>
          <w:kern w:val="0"/>
          <w:sz w:val="24"/>
          <w:szCs w:val="24"/>
        </w:rPr>
        <w:t>：</w:t>
      </w:r>
      <w:r w:rsidR="0064467F" w:rsidRPr="005E7DA8">
        <w:rPr>
          <w:rFonts w:asciiTheme="minorEastAsia" w:eastAsiaTheme="minorEastAsia" w:hAnsiTheme="minorEastAsia" w:hint="eastAsia"/>
          <w:b/>
          <w:color w:val="000000" w:themeColor="text1"/>
          <w:kern w:val="0"/>
          <w:sz w:val="24"/>
          <w:szCs w:val="24"/>
        </w:rPr>
        <w:t>三层，安装2</w:t>
      </w:r>
      <w:r w:rsidR="00907744" w:rsidRPr="005E7DA8">
        <w:rPr>
          <w:rFonts w:asciiTheme="minorEastAsia" w:eastAsiaTheme="minorEastAsia" w:hAnsiTheme="minorEastAsia" w:hint="eastAsia"/>
          <w:b/>
          <w:color w:val="000000" w:themeColor="text1"/>
          <w:kern w:val="0"/>
          <w:sz w:val="24"/>
          <w:szCs w:val="24"/>
        </w:rPr>
        <w:t>层，预留一层安装位置。</w:t>
      </w:r>
    </w:p>
    <w:p w14:paraId="1767362E" w14:textId="5CCDDAB3" w:rsidR="00243693" w:rsidRPr="00DD1548" w:rsidRDefault="00DD1548">
      <w:pPr>
        <w:spacing w:line="360" w:lineRule="auto"/>
        <w:ind w:left="358"/>
        <w:outlineLvl w:val="0"/>
        <w:rPr>
          <w:rFonts w:ascii="Times New Roman" w:hAnsi="Times New Roman"/>
          <w:kern w:val="0"/>
          <w:sz w:val="24"/>
          <w:szCs w:val="20"/>
        </w:rPr>
      </w:pPr>
      <w:r w:rsidRPr="00DD1548">
        <w:rPr>
          <w:rFonts w:ascii="Times New Roman" w:hAnsi="Times New Roman"/>
          <w:kern w:val="0"/>
          <w:sz w:val="24"/>
          <w:szCs w:val="20"/>
        </w:rPr>
        <w:t xml:space="preserve">2.4 </w:t>
      </w:r>
      <w:r w:rsidR="00243693" w:rsidRPr="00DD1548">
        <w:rPr>
          <w:rFonts w:ascii="Times New Roman" w:hAnsi="Times New Roman" w:hint="eastAsia"/>
          <w:kern w:val="0"/>
          <w:sz w:val="24"/>
          <w:szCs w:val="20"/>
        </w:rPr>
        <w:t>S</w:t>
      </w:r>
      <w:r w:rsidR="009208C1" w:rsidRPr="00DD1548">
        <w:rPr>
          <w:rFonts w:ascii="Times New Roman" w:hAnsi="Times New Roman"/>
          <w:kern w:val="0"/>
          <w:sz w:val="24"/>
          <w:szCs w:val="20"/>
        </w:rPr>
        <w:t>CR</w:t>
      </w:r>
      <w:r w:rsidR="009208C1" w:rsidRPr="00DD1548">
        <w:rPr>
          <w:rFonts w:ascii="Times New Roman" w:hAnsi="Times New Roman" w:hint="eastAsia"/>
          <w:kern w:val="0"/>
          <w:sz w:val="24"/>
          <w:szCs w:val="20"/>
        </w:rPr>
        <w:t>进口不需要</w:t>
      </w:r>
      <w:r w:rsidR="00243693" w:rsidRPr="00DD1548">
        <w:rPr>
          <w:rFonts w:ascii="Times New Roman" w:hAnsi="Times New Roman" w:hint="eastAsia"/>
          <w:kern w:val="0"/>
          <w:sz w:val="24"/>
          <w:szCs w:val="20"/>
        </w:rPr>
        <w:t>N</w:t>
      </w:r>
      <w:r w:rsidR="009208C1" w:rsidRPr="00DD1548">
        <w:rPr>
          <w:rFonts w:ascii="Times New Roman" w:hAnsi="Times New Roman"/>
          <w:kern w:val="0"/>
          <w:sz w:val="24"/>
          <w:szCs w:val="20"/>
        </w:rPr>
        <w:t>Ox</w:t>
      </w:r>
      <w:r w:rsidR="009208C1" w:rsidRPr="00DD1548">
        <w:rPr>
          <w:rFonts w:ascii="Times New Roman" w:hAnsi="Times New Roman" w:hint="eastAsia"/>
          <w:kern w:val="0"/>
          <w:sz w:val="24"/>
          <w:szCs w:val="20"/>
        </w:rPr>
        <w:t>的</w:t>
      </w:r>
      <w:r w:rsidR="00243693" w:rsidRPr="00DD1548">
        <w:rPr>
          <w:rFonts w:ascii="Times New Roman" w:hAnsi="Times New Roman" w:hint="eastAsia"/>
          <w:kern w:val="0"/>
          <w:sz w:val="24"/>
          <w:szCs w:val="20"/>
        </w:rPr>
        <w:t>C</w:t>
      </w:r>
      <w:r w:rsidR="009208C1" w:rsidRPr="00DD1548">
        <w:rPr>
          <w:rFonts w:ascii="Times New Roman" w:hAnsi="Times New Roman"/>
          <w:kern w:val="0"/>
          <w:sz w:val="24"/>
          <w:szCs w:val="20"/>
        </w:rPr>
        <w:t>EMS</w:t>
      </w:r>
      <w:r w:rsidR="009208C1" w:rsidRPr="00DD1548">
        <w:rPr>
          <w:rFonts w:ascii="Times New Roman" w:hAnsi="Times New Roman" w:hint="eastAsia"/>
          <w:kern w:val="0"/>
          <w:sz w:val="24"/>
          <w:szCs w:val="20"/>
        </w:rPr>
        <w:t>的安装要求，通过</w:t>
      </w:r>
      <w:r w:rsidRPr="00DD1548">
        <w:rPr>
          <w:rFonts w:ascii="Times New Roman" w:hAnsi="Times New Roman" w:hint="eastAsia"/>
          <w:kern w:val="0"/>
          <w:sz w:val="24"/>
          <w:szCs w:val="20"/>
        </w:rPr>
        <w:t>出口</w:t>
      </w:r>
      <w:r w:rsidR="00B67965" w:rsidRPr="00DD1548">
        <w:rPr>
          <w:rFonts w:ascii="Times New Roman" w:hAnsi="Times New Roman" w:hint="eastAsia"/>
          <w:kern w:val="0"/>
          <w:sz w:val="24"/>
          <w:szCs w:val="20"/>
        </w:rPr>
        <w:t>C</w:t>
      </w:r>
      <w:r w:rsidR="009208C1" w:rsidRPr="00DD1548">
        <w:rPr>
          <w:rFonts w:ascii="Times New Roman" w:hAnsi="Times New Roman"/>
          <w:kern w:val="0"/>
          <w:sz w:val="24"/>
          <w:szCs w:val="20"/>
        </w:rPr>
        <w:t>EMS</w:t>
      </w:r>
      <w:r w:rsidR="009208C1" w:rsidRPr="00DD1548">
        <w:rPr>
          <w:rFonts w:ascii="Times New Roman" w:hAnsi="Times New Roman" w:hint="eastAsia"/>
          <w:kern w:val="0"/>
          <w:sz w:val="24"/>
          <w:szCs w:val="20"/>
        </w:rPr>
        <w:t>数据控制</w:t>
      </w:r>
      <w:r w:rsidR="009208C1" w:rsidRPr="00DD1548">
        <w:rPr>
          <w:rFonts w:ascii="Times New Roman" w:hAnsi="Times New Roman" w:hint="eastAsia"/>
          <w:kern w:val="0"/>
          <w:sz w:val="24"/>
          <w:szCs w:val="20"/>
        </w:rPr>
        <w:t>S</w:t>
      </w:r>
      <w:r w:rsidR="009208C1" w:rsidRPr="00DD1548">
        <w:rPr>
          <w:rFonts w:ascii="Times New Roman" w:hAnsi="Times New Roman"/>
          <w:kern w:val="0"/>
          <w:sz w:val="24"/>
          <w:szCs w:val="20"/>
        </w:rPr>
        <w:t>CR</w:t>
      </w:r>
      <w:r w:rsidR="009208C1" w:rsidRPr="00DD1548">
        <w:rPr>
          <w:rFonts w:ascii="Times New Roman" w:hAnsi="Times New Roman" w:hint="eastAsia"/>
          <w:kern w:val="0"/>
          <w:sz w:val="24"/>
          <w:szCs w:val="20"/>
        </w:rPr>
        <w:t>系统的氨水喷入量确保烟气数据</w:t>
      </w:r>
      <w:r w:rsidRPr="00DD1548">
        <w:rPr>
          <w:rFonts w:ascii="宋体" w:hAnsi="宋体" w:cs="宋体" w:hint="eastAsia"/>
          <w:sz w:val="24"/>
        </w:rPr>
        <w:t>NO</w:t>
      </w:r>
      <w:r w:rsidRPr="00DD1548">
        <w:rPr>
          <w:rFonts w:ascii="宋体" w:hAnsi="宋体" w:cs="宋体" w:hint="eastAsia"/>
          <w:sz w:val="24"/>
          <w:vertAlign w:val="subscript"/>
        </w:rPr>
        <w:t>X</w:t>
      </w:r>
      <w:r w:rsidRPr="00DD1548">
        <w:rPr>
          <w:rFonts w:ascii="宋体" w:hAnsi="宋体" w:cs="宋体" w:hint="eastAsia"/>
          <w:sz w:val="24"/>
        </w:rPr>
        <w:t>≤</w:t>
      </w:r>
      <w:r w:rsidRPr="00DD1548">
        <w:rPr>
          <w:rFonts w:ascii="宋体" w:hAnsi="宋体" w:cs="宋体"/>
          <w:sz w:val="24"/>
        </w:rPr>
        <w:t>15</w:t>
      </w:r>
      <w:r w:rsidRPr="00DD1548">
        <w:rPr>
          <w:rFonts w:ascii="宋体" w:hAnsi="宋体" w:cs="宋体" w:hint="eastAsia"/>
          <w:sz w:val="24"/>
        </w:rPr>
        <w:t>0mg/m</w:t>
      </w:r>
      <w:r w:rsidRPr="00DD1548">
        <w:rPr>
          <w:rFonts w:ascii="宋体" w:hAnsi="宋体" w:cs="宋体" w:hint="eastAsia"/>
          <w:sz w:val="24"/>
          <w:vertAlign w:val="superscript"/>
        </w:rPr>
        <w:t>3</w:t>
      </w:r>
      <w:r w:rsidR="009208C1" w:rsidRPr="00DD1548">
        <w:rPr>
          <w:rFonts w:ascii="宋体" w:hAnsi="宋体" w:cs="宋体" w:hint="eastAsia"/>
          <w:sz w:val="24"/>
        </w:rPr>
        <w:t>。</w:t>
      </w:r>
    </w:p>
    <w:p w14:paraId="59B6AA6F" w14:textId="5C525E0E" w:rsidR="006C6BDA" w:rsidRDefault="00EF046C">
      <w:pPr>
        <w:spacing w:line="360" w:lineRule="auto"/>
        <w:ind w:left="358"/>
        <w:outlineLvl w:val="0"/>
        <w:rPr>
          <w:rFonts w:ascii="Times New Roman" w:hAnsi="Times New Roman"/>
          <w:kern w:val="0"/>
          <w:sz w:val="24"/>
          <w:szCs w:val="20"/>
        </w:rPr>
      </w:pPr>
      <w:r w:rsidRPr="00DD1548">
        <w:rPr>
          <w:rFonts w:ascii="Times New Roman" w:hAnsi="Times New Roman" w:hint="eastAsia"/>
          <w:kern w:val="0"/>
          <w:sz w:val="24"/>
          <w:szCs w:val="20"/>
        </w:rPr>
        <w:t>2.</w:t>
      </w:r>
      <w:r w:rsidR="00DD1548" w:rsidRPr="00DD1548">
        <w:rPr>
          <w:rFonts w:ascii="Times New Roman" w:hAnsi="Times New Roman"/>
          <w:kern w:val="0"/>
          <w:sz w:val="24"/>
          <w:szCs w:val="20"/>
        </w:rPr>
        <w:t>5</w:t>
      </w:r>
      <w:r w:rsidRPr="00DD1548">
        <w:rPr>
          <w:rFonts w:ascii="Times New Roman" w:hAnsi="Times New Roman" w:hint="eastAsia"/>
          <w:kern w:val="0"/>
          <w:sz w:val="24"/>
          <w:szCs w:val="20"/>
        </w:rPr>
        <w:t>在高温高尘布置</w:t>
      </w:r>
      <w:r w:rsidRPr="00DD1548">
        <w:rPr>
          <w:rFonts w:ascii="Times New Roman" w:hAnsi="Times New Roman" w:hint="eastAsia"/>
          <w:kern w:val="0"/>
          <w:sz w:val="24"/>
          <w:szCs w:val="20"/>
        </w:rPr>
        <w:t>SCR</w:t>
      </w:r>
      <w:r w:rsidRPr="00DD1548">
        <w:rPr>
          <w:rFonts w:ascii="Times New Roman" w:hAnsi="Times New Roman" w:hint="eastAsia"/>
          <w:kern w:val="0"/>
          <w:sz w:val="24"/>
          <w:szCs w:val="20"/>
        </w:rPr>
        <w:t>工艺系统飞灰冲刷</w:t>
      </w:r>
      <w:r w:rsidR="00CB7F67" w:rsidRPr="00DD1548">
        <w:rPr>
          <w:rFonts w:ascii="Times New Roman" w:hAnsi="Times New Roman" w:hint="eastAsia"/>
          <w:kern w:val="0"/>
          <w:sz w:val="24"/>
          <w:szCs w:val="20"/>
        </w:rPr>
        <w:t>系统选材需考虑耐磨性</w:t>
      </w:r>
      <w:r w:rsidRPr="00DD1548">
        <w:rPr>
          <w:rFonts w:ascii="Times New Roman" w:hAnsi="Times New Roman" w:hint="eastAsia"/>
          <w:kern w:val="0"/>
          <w:sz w:val="24"/>
          <w:szCs w:val="20"/>
        </w:rPr>
        <w:t>和催化反应器内</w:t>
      </w:r>
      <w:r w:rsidR="00CB7F67" w:rsidRPr="00DD1548">
        <w:rPr>
          <w:rFonts w:ascii="Times New Roman" w:hAnsi="Times New Roman" w:hint="eastAsia"/>
          <w:kern w:val="0"/>
          <w:sz w:val="24"/>
          <w:szCs w:val="20"/>
        </w:rPr>
        <w:t>防</w:t>
      </w:r>
      <w:r w:rsidRPr="00DD1548">
        <w:rPr>
          <w:rFonts w:ascii="Times New Roman" w:hAnsi="Times New Roman" w:hint="eastAsia"/>
          <w:kern w:val="0"/>
          <w:sz w:val="24"/>
          <w:szCs w:val="20"/>
        </w:rPr>
        <w:t>堵塞</w:t>
      </w:r>
      <w:r w:rsidR="00CB7F67" w:rsidRPr="00DD1548">
        <w:rPr>
          <w:rFonts w:ascii="Times New Roman" w:hAnsi="Times New Roman" w:hint="eastAsia"/>
          <w:kern w:val="0"/>
          <w:sz w:val="24"/>
          <w:szCs w:val="20"/>
        </w:rPr>
        <w:t>措施</w:t>
      </w:r>
      <w:r w:rsidRPr="00DD1548">
        <w:rPr>
          <w:rFonts w:ascii="Times New Roman" w:hAnsi="Times New Roman" w:hint="eastAsia"/>
          <w:kern w:val="0"/>
          <w:sz w:val="24"/>
          <w:szCs w:val="20"/>
        </w:rPr>
        <w:t>，需设置吹灰系统和下部输灰仓泵。</w:t>
      </w:r>
    </w:p>
    <w:p w14:paraId="4FB53A57" w14:textId="03A9230D" w:rsidR="006C6BDA" w:rsidRDefault="00EF046C">
      <w:pPr>
        <w:spacing w:line="360" w:lineRule="auto"/>
        <w:ind w:left="358"/>
        <w:outlineLvl w:val="0"/>
        <w:rPr>
          <w:rFonts w:ascii="Times New Roman" w:hAnsi="Times New Roman"/>
          <w:kern w:val="0"/>
          <w:sz w:val="24"/>
          <w:szCs w:val="20"/>
        </w:rPr>
      </w:pPr>
      <w:r>
        <w:rPr>
          <w:rFonts w:ascii="Times New Roman" w:hAnsi="Times New Roman" w:hint="eastAsia"/>
          <w:kern w:val="0"/>
          <w:sz w:val="24"/>
          <w:szCs w:val="20"/>
        </w:rPr>
        <w:t>2.</w:t>
      </w:r>
      <w:r w:rsidR="00DD1548">
        <w:rPr>
          <w:rFonts w:ascii="Times New Roman" w:hAnsi="Times New Roman"/>
          <w:kern w:val="0"/>
          <w:sz w:val="24"/>
          <w:szCs w:val="20"/>
        </w:rPr>
        <w:t>6</w:t>
      </w:r>
      <w:r>
        <w:rPr>
          <w:rFonts w:ascii="Times New Roman" w:hAnsi="Times New Roman" w:hint="eastAsia"/>
          <w:kern w:val="0"/>
          <w:sz w:val="24"/>
          <w:szCs w:val="20"/>
        </w:rPr>
        <w:t>还原剂氨水的储存罐、卸载泵可利旧，采用原</w:t>
      </w:r>
      <w:r>
        <w:rPr>
          <w:rFonts w:asciiTheme="minorEastAsia" w:eastAsiaTheme="minorEastAsia" w:hAnsiTheme="minorEastAsia" w:cs="宋体" w:hint="eastAsia"/>
          <w:bCs/>
          <w:kern w:val="0"/>
          <w:sz w:val="24"/>
          <w:szCs w:val="24"/>
        </w:rPr>
        <w:t>SNCR工艺20%</w:t>
      </w:r>
      <w:r w:rsidR="00DD1548">
        <w:rPr>
          <w:rFonts w:asciiTheme="minorEastAsia" w:eastAsiaTheme="minorEastAsia" w:hAnsiTheme="minorEastAsia" w:cs="宋体" w:hint="eastAsia"/>
          <w:bCs/>
          <w:kern w:val="0"/>
          <w:sz w:val="24"/>
          <w:szCs w:val="24"/>
        </w:rPr>
        <w:t>浓度的氨</w:t>
      </w:r>
      <w:r>
        <w:rPr>
          <w:rFonts w:asciiTheme="minorEastAsia" w:eastAsiaTheme="minorEastAsia" w:hAnsiTheme="minorEastAsia" w:cs="宋体" w:hint="eastAsia"/>
          <w:bCs/>
          <w:kern w:val="0"/>
          <w:sz w:val="24"/>
          <w:szCs w:val="24"/>
        </w:rPr>
        <w:t>水</w:t>
      </w:r>
      <w:r>
        <w:rPr>
          <w:rFonts w:asciiTheme="minorEastAsia" w:eastAsiaTheme="minorEastAsia" w:hAnsiTheme="minorEastAsia" w:cs="宋体" w:hint="eastAsia"/>
          <w:bCs/>
          <w:kern w:val="0"/>
          <w:sz w:val="24"/>
          <w:szCs w:val="24"/>
        </w:rPr>
        <w:lastRenderedPageBreak/>
        <w:t>共用</w:t>
      </w:r>
      <w:r w:rsidR="000F7A1A">
        <w:rPr>
          <w:rFonts w:asciiTheme="minorEastAsia" w:eastAsiaTheme="minorEastAsia" w:hAnsiTheme="minorEastAsia" w:cs="宋体" w:hint="eastAsia"/>
          <w:bCs/>
          <w:kern w:val="0"/>
          <w:sz w:val="24"/>
          <w:szCs w:val="24"/>
        </w:rPr>
        <w:t>，</w:t>
      </w:r>
      <w:r>
        <w:rPr>
          <w:rFonts w:ascii="Times New Roman" w:hAnsi="Times New Roman" w:hint="eastAsia"/>
          <w:kern w:val="0"/>
          <w:sz w:val="24"/>
          <w:szCs w:val="20"/>
        </w:rPr>
        <w:t>但</w:t>
      </w:r>
      <w:r>
        <w:rPr>
          <w:rFonts w:ascii="Times New Roman" w:hAnsi="Times New Roman" w:hint="eastAsia"/>
          <w:kern w:val="0"/>
          <w:sz w:val="24"/>
          <w:szCs w:val="20"/>
        </w:rPr>
        <w:t>S</w:t>
      </w:r>
      <w:r>
        <w:rPr>
          <w:rFonts w:ascii="Times New Roman" w:hAnsi="Times New Roman"/>
          <w:kern w:val="0"/>
          <w:sz w:val="24"/>
          <w:szCs w:val="20"/>
        </w:rPr>
        <w:t>CR</w:t>
      </w:r>
      <w:r>
        <w:rPr>
          <w:rFonts w:ascii="Times New Roman" w:hAnsi="Times New Roman" w:hint="eastAsia"/>
          <w:kern w:val="0"/>
          <w:sz w:val="24"/>
          <w:szCs w:val="20"/>
        </w:rPr>
        <w:t>控制系统需要独立设计安装（为</w:t>
      </w:r>
      <w:r>
        <w:rPr>
          <w:rFonts w:ascii="Times New Roman" w:hAnsi="Times New Roman" w:hint="eastAsia"/>
          <w:kern w:val="0"/>
          <w:sz w:val="24"/>
          <w:szCs w:val="20"/>
        </w:rPr>
        <w:t>D</w:t>
      </w:r>
      <w:r>
        <w:rPr>
          <w:rFonts w:ascii="Times New Roman" w:hAnsi="Times New Roman"/>
          <w:kern w:val="0"/>
          <w:sz w:val="24"/>
          <w:szCs w:val="20"/>
        </w:rPr>
        <w:t>CS</w:t>
      </w:r>
      <w:r>
        <w:rPr>
          <w:rFonts w:ascii="Times New Roman" w:hAnsi="Times New Roman" w:hint="eastAsia"/>
          <w:kern w:val="0"/>
          <w:sz w:val="24"/>
          <w:szCs w:val="20"/>
        </w:rPr>
        <w:t>系统），还原剂氨水输送管路、分配系统、泵需要新增。</w:t>
      </w:r>
    </w:p>
    <w:p w14:paraId="768C0986" w14:textId="46FC3121" w:rsidR="006C6BDA" w:rsidRDefault="00EF046C">
      <w:pPr>
        <w:spacing w:line="360" w:lineRule="auto"/>
        <w:ind w:left="358"/>
        <w:outlineLvl w:val="0"/>
        <w:rPr>
          <w:rFonts w:ascii="Times New Roman" w:hAnsi="Times New Roman"/>
          <w:kern w:val="0"/>
          <w:sz w:val="24"/>
          <w:szCs w:val="20"/>
        </w:rPr>
      </w:pPr>
      <w:r>
        <w:rPr>
          <w:rFonts w:ascii="Times New Roman" w:hAnsi="Times New Roman" w:hint="eastAsia"/>
          <w:kern w:val="0"/>
          <w:sz w:val="24"/>
          <w:szCs w:val="20"/>
        </w:rPr>
        <w:t>2.7</w:t>
      </w:r>
      <w:r>
        <w:rPr>
          <w:rFonts w:ascii="Times New Roman" w:hAnsi="Times New Roman" w:hint="eastAsia"/>
          <w:kern w:val="0"/>
          <w:sz w:val="24"/>
          <w:szCs w:val="20"/>
        </w:rPr>
        <w:t>设计工艺系统在合理位置设置在线监测氨逃逸含量，防止氨逃逸过多使烟道、空预器、省煤器等设备腐蚀，还生成粘性大的铵盐堵塞空预器、省煤器、布袋除尘器等，并且以此在线数据合理调节氨水使用量。</w:t>
      </w:r>
    </w:p>
    <w:p w14:paraId="09B2483C" w14:textId="5390488E" w:rsidR="006C6BDA" w:rsidRDefault="00EF046C">
      <w:pPr>
        <w:spacing w:line="360" w:lineRule="auto"/>
        <w:ind w:left="358"/>
        <w:outlineLvl w:val="0"/>
        <w:rPr>
          <w:rFonts w:asciiTheme="minorEastAsia" w:eastAsiaTheme="minorEastAsia" w:hAnsiTheme="minorEastAsia" w:cs="宋体"/>
          <w:bCs/>
          <w:kern w:val="0"/>
          <w:sz w:val="24"/>
          <w:szCs w:val="24"/>
        </w:rPr>
      </w:pPr>
      <w:r>
        <w:rPr>
          <w:rFonts w:ascii="Times New Roman" w:hAnsi="Times New Roman" w:hint="eastAsia"/>
          <w:kern w:val="0"/>
          <w:sz w:val="24"/>
          <w:szCs w:val="20"/>
        </w:rPr>
        <w:t>2.</w:t>
      </w:r>
      <w:r w:rsidR="004E0644">
        <w:rPr>
          <w:rFonts w:ascii="Times New Roman" w:hAnsi="Times New Roman"/>
          <w:kern w:val="0"/>
          <w:sz w:val="24"/>
          <w:szCs w:val="20"/>
        </w:rPr>
        <w:t>8</w:t>
      </w:r>
      <w:r>
        <w:rPr>
          <w:rFonts w:ascii="Times New Roman" w:hAnsi="Times New Roman" w:hint="eastAsia"/>
          <w:kern w:val="0"/>
          <w:sz w:val="24"/>
          <w:szCs w:val="20"/>
        </w:rPr>
        <w:t>排放烟囱</w:t>
      </w:r>
      <w:r w:rsidR="000F7A1A">
        <w:rPr>
          <w:rFonts w:asciiTheme="minorEastAsia" w:eastAsiaTheme="minorEastAsia" w:hAnsiTheme="minorEastAsia" w:cs="宋体" w:hint="eastAsia"/>
          <w:bCs/>
          <w:kern w:val="0"/>
          <w:sz w:val="24"/>
          <w:szCs w:val="24"/>
        </w:rPr>
        <w:t>氧</w:t>
      </w:r>
      <w:r>
        <w:rPr>
          <w:rFonts w:asciiTheme="minorEastAsia" w:eastAsiaTheme="minorEastAsia" w:hAnsiTheme="minorEastAsia" w:cs="宋体" w:hint="eastAsia"/>
          <w:bCs/>
          <w:kern w:val="0"/>
          <w:sz w:val="24"/>
          <w:szCs w:val="24"/>
        </w:rPr>
        <w:t>含</w:t>
      </w:r>
      <w:r w:rsidRPr="000F7A1A">
        <w:rPr>
          <w:rFonts w:asciiTheme="minorEastAsia" w:eastAsiaTheme="minorEastAsia" w:hAnsiTheme="minorEastAsia" w:cs="宋体" w:hint="eastAsia"/>
          <w:bCs/>
          <w:kern w:val="0"/>
          <w:sz w:val="24"/>
          <w:szCs w:val="24"/>
        </w:rPr>
        <w:t>量1</w:t>
      </w:r>
      <w:r w:rsidR="004E0644" w:rsidRPr="000F7A1A">
        <w:rPr>
          <w:rFonts w:asciiTheme="minorEastAsia" w:eastAsiaTheme="minorEastAsia" w:hAnsiTheme="minorEastAsia" w:cs="宋体"/>
          <w:bCs/>
          <w:kern w:val="0"/>
          <w:sz w:val="24"/>
          <w:szCs w:val="24"/>
        </w:rPr>
        <w:t>3</w:t>
      </w:r>
      <w:r w:rsidRPr="000F7A1A">
        <w:rPr>
          <w:rFonts w:asciiTheme="minorEastAsia" w:eastAsiaTheme="minorEastAsia" w:hAnsiTheme="minorEastAsia" w:cs="宋体" w:hint="eastAsia"/>
          <w:bCs/>
          <w:kern w:val="0"/>
          <w:sz w:val="24"/>
          <w:szCs w:val="24"/>
        </w:rPr>
        <w:t>%～1</w:t>
      </w:r>
      <w:r w:rsidR="004E0644" w:rsidRPr="000F7A1A">
        <w:rPr>
          <w:rFonts w:asciiTheme="minorEastAsia" w:eastAsiaTheme="minorEastAsia" w:hAnsiTheme="minorEastAsia" w:cs="宋体"/>
          <w:bCs/>
          <w:kern w:val="0"/>
          <w:sz w:val="24"/>
          <w:szCs w:val="24"/>
        </w:rPr>
        <w:t>6</w:t>
      </w:r>
      <w:r w:rsidRPr="000F7A1A">
        <w:rPr>
          <w:rFonts w:asciiTheme="minorEastAsia" w:eastAsiaTheme="minorEastAsia" w:hAnsiTheme="minorEastAsia" w:cs="宋体" w:hint="eastAsia"/>
          <w:bCs/>
          <w:kern w:val="0"/>
          <w:sz w:val="24"/>
          <w:szCs w:val="24"/>
        </w:rPr>
        <w:t>%。</w:t>
      </w:r>
    </w:p>
    <w:p w14:paraId="1789CCFD" w14:textId="0536E550" w:rsidR="006C6BDA" w:rsidRPr="000F7A1A" w:rsidRDefault="00EF046C">
      <w:pPr>
        <w:spacing w:line="360" w:lineRule="auto"/>
        <w:ind w:left="358"/>
        <w:outlineLvl w:val="0"/>
        <w:rPr>
          <w:rFonts w:asciiTheme="minorEastAsia" w:eastAsiaTheme="minorEastAsia" w:hAnsiTheme="minorEastAsia" w:cs="宋体"/>
          <w:bCs/>
          <w:kern w:val="0"/>
          <w:sz w:val="24"/>
          <w:szCs w:val="24"/>
        </w:rPr>
      </w:pPr>
      <w:r>
        <w:rPr>
          <w:rFonts w:ascii="Times New Roman" w:hAnsi="Times New Roman" w:hint="eastAsia"/>
          <w:kern w:val="0"/>
          <w:sz w:val="24"/>
          <w:szCs w:val="20"/>
        </w:rPr>
        <w:t>2.</w:t>
      </w:r>
      <w:r w:rsidR="004E0644" w:rsidRPr="000F7A1A">
        <w:rPr>
          <w:rFonts w:ascii="Times New Roman" w:hAnsi="Times New Roman"/>
          <w:kern w:val="0"/>
          <w:sz w:val="24"/>
          <w:szCs w:val="20"/>
        </w:rPr>
        <w:t>9</w:t>
      </w:r>
      <w:r w:rsidRPr="000F7A1A">
        <w:rPr>
          <w:rFonts w:asciiTheme="minorEastAsia" w:eastAsiaTheme="minorEastAsia" w:hAnsiTheme="minorEastAsia" w:cs="宋体" w:hint="eastAsia"/>
          <w:bCs/>
          <w:kern w:val="0"/>
          <w:sz w:val="24"/>
          <w:szCs w:val="24"/>
        </w:rPr>
        <w:t>总处理烟气量最大</w:t>
      </w:r>
      <w:r w:rsidR="004E0644" w:rsidRPr="000F7A1A">
        <w:rPr>
          <w:rFonts w:asciiTheme="minorEastAsia" w:eastAsiaTheme="minorEastAsia" w:hAnsiTheme="minorEastAsia" w:cs="宋体"/>
          <w:bCs/>
          <w:kern w:val="0"/>
          <w:sz w:val="24"/>
          <w:szCs w:val="24"/>
        </w:rPr>
        <w:t>6</w:t>
      </w:r>
      <w:r w:rsidRPr="000F7A1A">
        <w:rPr>
          <w:rFonts w:asciiTheme="minorEastAsia" w:eastAsiaTheme="minorEastAsia" w:hAnsiTheme="minorEastAsia" w:cs="宋体" w:hint="eastAsia"/>
          <w:bCs/>
          <w:kern w:val="0"/>
          <w:sz w:val="24"/>
          <w:szCs w:val="24"/>
        </w:rPr>
        <w:t>0000N</w:t>
      </w:r>
      <w:r w:rsidRPr="000F7A1A">
        <w:rPr>
          <w:rFonts w:ascii="Times New Roman" w:hAnsi="Times New Roman" w:hint="eastAsia"/>
          <w:kern w:val="0"/>
          <w:sz w:val="24"/>
          <w:szCs w:val="20"/>
        </w:rPr>
        <w:t>m</w:t>
      </w:r>
      <w:r w:rsidRPr="000F7A1A">
        <w:rPr>
          <w:rFonts w:ascii="Times New Roman" w:hAnsi="Times New Roman" w:hint="eastAsia"/>
          <w:kern w:val="0"/>
          <w:sz w:val="24"/>
          <w:szCs w:val="20"/>
          <w:vertAlign w:val="superscript"/>
        </w:rPr>
        <w:t>3</w:t>
      </w:r>
      <w:r w:rsidRPr="000F7A1A">
        <w:rPr>
          <w:rFonts w:ascii="Times New Roman" w:hAnsi="Times New Roman" w:hint="eastAsia"/>
          <w:kern w:val="0"/>
          <w:sz w:val="24"/>
          <w:szCs w:val="20"/>
        </w:rPr>
        <w:t>/h</w:t>
      </w:r>
      <w:r w:rsidRPr="000F7A1A">
        <w:rPr>
          <w:rFonts w:ascii="Times New Roman" w:hAnsi="Times New Roman" w:hint="eastAsia"/>
          <w:kern w:val="0"/>
          <w:sz w:val="24"/>
          <w:szCs w:val="20"/>
        </w:rPr>
        <w:t>，正常运行烟气量</w:t>
      </w:r>
      <w:r w:rsidRPr="000F7A1A">
        <w:rPr>
          <w:rFonts w:ascii="Times New Roman" w:hAnsi="Times New Roman"/>
          <w:kern w:val="0"/>
          <w:sz w:val="24"/>
          <w:szCs w:val="20"/>
        </w:rPr>
        <w:t>3</w:t>
      </w:r>
      <w:r w:rsidR="004E0644" w:rsidRPr="000F7A1A">
        <w:rPr>
          <w:rFonts w:ascii="Times New Roman" w:hAnsi="Times New Roman"/>
          <w:kern w:val="0"/>
          <w:sz w:val="24"/>
          <w:szCs w:val="20"/>
        </w:rPr>
        <w:t>0</w:t>
      </w:r>
      <w:r w:rsidRPr="000F7A1A">
        <w:rPr>
          <w:rFonts w:ascii="Times New Roman" w:hAnsi="Times New Roman" w:hint="eastAsia"/>
          <w:kern w:val="0"/>
          <w:sz w:val="24"/>
          <w:szCs w:val="20"/>
        </w:rPr>
        <w:t>000</w:t>
      </w:r>
      <w:r w:rsidR="000F7A1A" w:rsidRPr="000F7A1A">
        <w:rPr>
          <w:rFonts w:asciiTheme="minorEastAsia" w:eastAsiaTheme="minorEastAsia" w:hAnsiTheme="minorEastAsia" w:cs="宋体" w:hint="eastAsia"/>
          <w:bCs/>
          <w:kern w:val="0"/>
          <w:sz w:val="24"/>
          <w:szCs w:val="24"/>
        </w:rPr>
        <w:t>～</w:t>
      </w:r>
      <w:r w:rsidRPr="000F7A1A">
        <w:rPr>
          <w:rFonts w:ascii="Times New Roman" w:hAnsi="Times New Roman" w:hint="eastAsia"/>
          <w:kern w:val="0"/>
          <w:sz w:val="24"/>
          <w:szCs w:val="20"/>
        </w:rPr>
        <w:t>4</w:t>
      </w:r>
      <w:r w:rsidRPr="000F7A1A">
        <w:rPr>
          <w:rFonts w:ascii="Times New Roman" w:hAnsi="Times New Roman"/>
          <w:kern w:val="0"/>
          <w:sz w:val="24"/>
          <w:szCs w:val="20"/>
        </w:rPr>
        <w:t>0000</w:t>
      </w:r>
      <w:r w:rsidRPr="000F7A1A">
        <w:rPr>
          <w:rFonts w:ascii="Times New Roman" w:hAnsi="Times New Roman" w:hint="eastAsia"/>
          <w:kern w:val="0"/>
          <w:sz w:val="24"/>
          <w:szCs w:val="20"/>
        </w:rPr>
        <w:t>Nm</w:t>
      </w:r>
      <w:r w:rsidRPr="000F7A1A">
        <w:rPr>
          <w:rFonts w:ascii="Times New Roman" w:hAnsi="Times New Roman" w:hint="eastAsia"/>
          <w:kern w:val="0"/>
          <w:sz w:val="24"/>
          <w:szCs w:val="20"/>
          <w:vertAlign w:val="superscript"/>
        </w:rPr>
        <w:t>3</w:t>
      </w:r>
      <w:r w:rsidRPr="000F7A1A">
        <w:rPr>
          <w:rFonts w:ascii="Times New Roman" w:hAnsi="Times New Roman" w:hint="eastAsia"/>
          <w:kern w:val="0"/>
          <w:sz w:val="24"/>
          <w:szCs w:val="20"/>
        </w:rPr>
        <w:t>/h</w:t>
      </w:r>
      <w:r w:rsidRPr="000F7A1A">
        <w:rPr>
          <w:rFonts w:ascii="Times New Roman" w:hAnsi="Times New Roman" w:hint="eastAsia"/>
          <w:kern w:val="0"/>
          <w:sz w:val="24"/>
          <w:szCs w:val="20"/>
        </w:rPr>
        <w:t>左右。</w:t>
      </w:r>
    </w:p>
    <w:p w14:paraId="1C89B950" w14:textId="21CAB124" w:rsidR="006C6BDA" w:rsidRDefault="00EF046C">
      <w:pPr>
        <w:spacing w:line="360" w:lineRule="auto"/>
        <w:ind w:left="358"/>
        <w:outlineLvl w:val="0"/>
        <w:rPr>
          <w:rFonts w:asciiTheme="minorEastAsia" w:eastAsiaTheme="minorEastAsia" w:hAnsiTheme="minorEastAsia" w:cs="宋体"/>
          <w:bCs/>
          <w:kern w:val="0"/>
          <w:sz w:val="24"/>
          <w:szCs w:val="24"/>
        </w:rPr>
      </w:pPr>
      <w:r w:rsidRPr="000F7A1A">
        <w:rPr>
          <w:rFonts w:ascii="Times New Roman" w:hAnsi="Times New Roman" w:hint="eastAsia"/>
          <w:kern w:val="0"/>
          <w:sz w:val="24"/>
          <w:szCs w:val="20"/>
        </w:rPr>
        <w:t>2.1</w:t>
      </w:r>
      <w:r w:rsidR="004E0644" w:rsidRPr="000F7A1A">
        <w:rPr>
          <w:rFonts w:ascii="Times New Roman" w:hAnsi="Times New Roman"/>
          <w:kern w:val="0"/>
          <w:sz w:val="24"/>
          <w:szCs w:val="20"/>
        </w:rPr>
        <w:t>0</w:t>
      </w:r>
      <w:r w:rsidRPr="000F7A1A">
        <w:rPr>
          <w:rFonts w:asciiTheme="minorEastAsia" w:eastAsiaTheme="minorEastAsia" w:hAnsiTheme="minorEastAsia" w:cs="宋体" w:hint="eastAsia"/>
          <w:bCs/>
          <w:kern w:val="0"/>
          <w:sz w:val="24"/>
          <w:szCs w:val="24"/>
        </w:rPr>
        <w:t>脱硝系统满足全天24小时连续运行，支持与焚烧炉同步运行</w:t>
      </w:r>
      <w:r w:rsidR="004E0644" w:rsidRPr="000F7A1A">
        <w:rPr>
          <w:rFonts w:asciiTheme="minorEastAsia" w:eastAsiaTheme="minorEastAsia" w:hAnsiTheme="minorEastAsia" w:cs="宋体" w:hint="eastAsia"/>
          <w:bCs/>
          <w:kern w:val="0"/>
          <w:sz w:val="24"/>
          <w:szCs w:val="24"/>
        </w:rPr>
        <w:t>，设计使用寿命</w:t>
      </w:r>
      <w:r w:rsidR="000F7A1A" w:rsidRPr="000F7A1A">
        <w:rPr>
          <w:rFonts w:asciiTheme="minorEastAsia" w:eastAsiaTheme="minorEastAsia" w:hAnsiTheme="minorEastAsia" w:cs="宋体" w:hint="eastAsia"/>
          <w:bCs/>
          <w:kern w:val="0"/>
          <w:sz w:val="24"/>
          <w:szCs w:val="24"/>
        </w:rPr>
        <w:t>≥</w:t>
      </w:r>
      <w:r w:rsidR="004E0644" w:rsidRPr="000F7A1A">
        <w:rPr>
          <w:rFonts w:asciiTheme="minorEastAsia" w:eastAsiaTheme="minorEastAsia" w:hAnsiTheme="minorEastAsia" w:cs="宋体"/>
          <w:bCs/>
          <w:kern w:val="0"/>
          <w:sz w:val="24"/>
          <w:szCs w:val="24"/>
        </w:rPr>
        <w:t>10</w:t>
      </w:r>
      <w:r w:rsidR="004E0644" w:rsidRPr="000F7A1A">
        <w:rPr>
          <w:rFonts w:asciiTheme="minorEastAsia" w:eastAsiaTheme="minorEastAsia" w:hAnsiTheme="minorEastAsia" w:cs="宋体" w:hint="eastAsia"/>
          <w:bCs/>
          <w:kern w:val="0"/>
          <w:sz w:val="24"/>
          <w:szCs w:val="24"/>
        </w:rPr>
        <w:t>年</w:t>
      </w:r>
      <w:r w:rsidRPr="000F7A1A">
        <w:rPr>
          <w:rFonts w:asciiTheme="minorEastAsia" w:eastAsiaTheme="minorEastAsia" w:hAnsiTheme="minorEastAsia" w:cs="宋体" w:hint="eastAsia"/>
          <w:bCs/>
          <w:kern w:val="0"/>
          <w:sz w:val="24"/>
          <w:szCs w:val="24"/>
        </w:rPr>
        <w:t>。</w:t>
      </w:r>
    </w:p>
    <w:p w14:paraId="6A96FCC4" w14:textId="619F4FE1" w:rsidR="006C6BDA" w:rsidRDefault="00EF046C">
      <w:pPr>
        <w:spacing w:line="360" w:lineRule="auto"/>
        <w:ind w:left="358"/>
        <w:outlineLvl w:val="0"/>
        <w:rPr>
          <w:rFonts w:asciiTheme="minorEastAsia" w:eastAsiaTheme="minorEastAsia" w:hAnsiTheme="minorEastAsia" w:cs="宋体"/>
          <w:bCs/>
          <w:kern w:val="0"/>
          <w:sz w:val="24"/>
          <w:szCs w:val="24"/>
        </w:rPr>
      </w:pPr>
      <w:r>
        <w:rPr>
          <w:rFonts w:ascii="Times New Roman" w:hAnsi="Times New Roman" w:hint="eastAsia"/>
          <w:kern w:val="0"/>
          <w:sz w:val="24"/>
          <w:szCs w:val="20"/>
        </w:rPr>
        <w:t>2.1</w:t>
      </w:r>
      <w:r w:rsidR="004E0644">
        <w:rPr>
          <w:rFonts w:ascii="Times New Roman" w:hAnsi="Times New Roman"/>
          <w:kern w:val="0"/>
          <w:sz w:val="24"/>
          <w:szCs w:val="20"/>
        </w:rPr>
        <w:t>1</w:t>
      </w:r>
      <w:r>
        <w:rPr>
          <w:rFonts w:asciiTheme="minorEastAsia" w:eastAsiaTheme="minorEastAsia" w:hAnsiTheme="minorEastAsia" w:cs="宋体" w:hint="eastAsia"/>
          <w:bCs/>
          <w:kern w:val="0"/>
          <w:sz w:val="24"/>
          <w:szCs w:val="24"/>
        </w:rPr>
        <w:t>需要将目前烟囱在线监测数据连接至S</w:t>
      </w:r>
      <w:r>
        <w:rPr>
          <w:rFonts w:asciiTheme="minorEastAsia" w:eastAsiaTheme="minorEastAsia" w:hAnsiTheme="minorEastAsia" w:cs="宋体"/>
          <w:bCs/>
          <w:kern w:val="0"/>
          <w:sz w:val="24"/>
          <w:szCs w:val="24"/>
        </w:rPr>
        <w:t>CR</w:t>
      </w:r>
      <w:r>
        <w:rPr>
          <w:rFonts w:asciiTheme="minorEastAsia" w:eastAsiaTheme="minorEastAsia" w:hAnsiTheme="minorEastAsia" w:cs="宋体" w:hint="eastAsia"/>
          <w:bCs/>
          <w:kern w:val="0"/>
          <w:sz w:val="24"/>
          <w:szCs w:val="24"/>
        </w:rPr>
        <w:t>控制电脑上，通</w:t>
      </w:r>
      <w:r w:rsidR="004E0644">
        <w:rPr>
          <w:rFonts w:asciiTheme="minorEastAsia" w:eastAsiaTheme="minorEastAsia" w:hAnsiTheme="minorEastAsia" w:cs="宋体" w:hint="eastAsia"/>
          <w:bCs/>
          <w:kern w:val="0"/>
          <w:sz w:val="24"/>
          <w:szCs w:val="24"/>
        </w:rPr>
        <w:t>过</w:t>
      </w:r>
      <w:r>
        <w:rPr>
          <w:rFonts w:asciiTheme="minorEastAsia" w:eastAsiaTheme="minorEastAsia" w:hAnsiTheme="minorEastAsia" w:cs="宋体" w:hint="eastAsia"/>
          <w:bCs/>
          <w:kern w:val="0"/>
          <w:sz w:val="24"/>
          <w:szCs w:val="24"/>
        </w:rPr>
        <w:t>在线数据控制还原剂的喷入量并连锁氨逃逸。</w:t>
      </w:r>
    </w:p>
    <w:p w14:paraId="3D6BC8B7" w14:textId="1A6E82C2" w:rsidR="006C6BDA" w:rsidRDefault="00EF046C">
      <w:pPr>
        <w:spacing w:line="360" w:lineRule="auto"/>
        <w:ind w:left="358"/>
        <w:outlineLvl w:val="0"/>
        <w:rPr>
          <w:rFonts w:asciiTheme="minorEastAsia" w:eastAsiaTheme="minorEastAsia" w:hAnsiTheme="minorEastAsia" w:cs="宋体"/>
          <w:bCs/>
          <w:kern w:val="0"/>
          <w:sz w:val="24"/>
          <w:szCs w:val="24"/>
        </w:rPr>
      </w:pPr>
      <w:r>
        <w:rPr>
          <w:rFonts w:ascii="Times New Roman" w:hAnsi="Times New Roman" w:hint="eastAsia"/>
          <w:kern w:val="0"/>
          <w:sz w:val="24"/>
          <w:szCs w:val="20"/>
        </w:rPr>
        <w:t>2.1</w:t>
      </w:r>
      <w:r w:rsidR="004E0644">
        <w:rPr>
          <w:rFonts w:ascii="Times New Roman" w:hAnsi="Times New Roman"/>
          <w:kern w:val="0"/>
          <w:sz w:val="24"/>
          <w:szCs w:val="20"/>
        </w:rPr>
        <w:t>2</w:t>
      </w:r>
      <w:r>
        <w:rPr>
          <w:rFonts w:asciiTheme="minorEastAsia" w:eastAsiaTheme="minorEastAsia" w:hAnsiTheme="minorEastAsia" w:cs="宋体" w:hint="eastAsia"/>
          <w:bCs/>
          <w:kern w:val="0"/>
          <w:sz w:val="24"/>
          <w:szCs w:val="24"/>
        </w:rPr>
        <w:t>维护简单，运行调节可靠便利,调节范围大。</w:t>
      </w:r>
    </w:p>
    <w:p w14:paraId="6AFFE254" w14:textId="021A9CA7" w:rsidR="006C6BDA" w:rsidRDefault="00EF046C">
      <w:pPr>
        <w:spacing w:line="360" w:lineRule="auto"/>
        <w:ind w:left="358"/>
        <w:outlineLvl w:val="0"/>
        <w:rPr>
          <w:rFonts w:asciiTheme="minorEastAsia" w:eastAsiaTheme="minorEastAsia" w:hAnsiTheme="minorEastAsia" w:cs="宋体"/>
          <w:bCs/>
          <w:kern w:val="0"/>
          <w:sz w:val="24"/>
          <w:szCs w:val="24"/>
        </w:rPr>
      </w:pPr>
      <w:r>
        <w:rPr>
          <w:rFonts w:ascii="Times New Roman" w:hAnsi="Times New Roman" w:hint="eastAsia"/>
          <w:kern w:val="0"/>
          <w:sz w:val="24"/>
          <w:szCs w:val="20"/>
        </w:rPr>
        <w:t>2.1</w:t>
      </w:r>
      <w:r w:rsidR="004E0644">
        <w:rPr>
          <w:rFonts w:ascii="Times New Roman" w:hAnsi="Times New Roman"/>
          <w:kern w:val="0"/>
          <w:sz w:val="24"/>
          <w:szCs w:val="20"/>
        </w:rPr>
        <w:t>3</w:t>
      </w:r>
      <w:r>
        <w:rPr>
          <w:rFonts w:asciiTheme="minorEastAsia" w:eastAsiaTheme="minorEastAsia" w:hAnsiTheme="minorEastAsia" w:cs="宋体" w:hint="eastAsia"/>
          <w:bCs/>
          <w:kern w:val="0"/>
          <w:sz w:val="24"/>
          <w:szCs w:val="24"/>
        </w:rPr>
        <w:t>能适应焚烧炉的启动、停机及负荷变动。</w:t>
      </w:r>
    </w:p>
    <w:p w14:paraId="759AA626" w14:textId="2CFE9E24" w:rsidR="006C6BDA" w:rsidRDefault="00EF046C">
      <w:pPr>
        <w:spacing w:line="360" w:lineRule="auto"/>
        <w:ind w:left="358"/>
        <w:outlineLvl w:val="0"/>
        <w:rPr>
          <w:rFonts w:asciiTheme="minorEastAsia" w:eastAsiaTheme="minorEastAsia" w:hAnsiTheme="minorEastAsia" w:cs="宋体"/>
          <w:bCs/>
          <w:kern w:val="0"/>
          <w:sz w:val="24"/>
          <w:szCs w:val="24"/>
        </w:rPr>
      </w:pPr>
      <w:r>
        <w:rPr>
          <w:rFonts w:ascii="Times New Roman" w:hAnsi="Times New Roman" w:hint="eastAsia"/>
          <w:kern w:val="0"/>
          <w:sz w:val="24"/>
          <w:szCs w:val="20"/>
        </w:rPr>
        <w:t>2.1</w:t>
      </w:r>
      <w:r w:rsidR="004E0644">
        <w:rPr>
          <w:rFonts w:ascii="Times New Roman" w:hAnsi="Times New Roman"/>
          <w:kern w:val="0"/>
          <w:sz w:val="24"/>
          <w:szCs w:val="20"/>
        </w:rPr>
        <w:t xml:space="preserve">4 </w:t>
      </w:r>
      <w:r>
        <w:rPr>
          <w:rFonts w:ascii="Times New Roman" w:hAnsi="Times New Roman" w:hint="eastAsia"/>
          <w:kern w:val="0"/>
          <w:sz w:val="24"/>
          <w:szCs w:val="20"/>
        </w:rPr>
        <w:t>SCR</w:t>
      </w:r>
      <w:r>
        <w:rPr>
          <w:rFonts w:ascii="Times New Roman" w:hAnsi="Times New Roman" w:hint="eastAsia"/>
          <w:kern w:val="0"/>
          <w:sz w:val="24"/>
          <w:szCs w:val="20"/>
        </w:rPr>
        <w:t>脱硝系统的设计、系</w:t>
      </w:r>
      <w:r w:rsidR="004E0644">
        <w:rPr>
          <w:rFonts w:ascii="Times New Roman" w:hAnsi="Times New Roman" w:hint="eastAsia"/>
          <w:kern w:val="0"/>
          <w:sz w:val="24"/>
          <w:szCs w:val="20"/>
        </w:rPr>
        <w:t>统主体设备及所有附件设备、电控系统、安装、系统调试和试运行、调试</w:t>
      </w:r>
      <w:r>
        <w:rPr>
          <w:rFonts w:ascii="Times New Roman" w:hAnsi="Times New Roman" w:hint="eastAsia"/>
          <w:kern w:val="0"/>
          <w:sz w:val="24"/>
          <w:szCs w:val="20"/>
        </w:rPr>
        <w:t>验收、培训等以上由供应</w:t>
      </w:r>
      <w:r w:rsidR="004E0644">
        <w:rPr>
          <w:rFonts w:ascii="Times New Roman" w:hAnsi="Times New Roman" w:hint="eastAsia"/>
          <w:kern w:val="0"/>
          <w:sz w:val="24"/>
          <w:szCs w:val="20"/>
        </w:rPr>
        <w:t>方提供，脱硝系统设备安装与调试期间现场施工安全</w:t>
      </w:r>
      <w:r w:rsidR="004D2F79">
        <w:rPr>
          <w:rFonts w:ascii="Times New Roman" w:hAnsi="Times New Roman" w:hint="eastAsia"/>
          <w:kern w:val="0"/>
          <w:sz w:val="24"/>
          <w:szCs w:val="20"/>
        </w:rPr>
        <w:t>等</w:t>
      </w:r>
      <w:r w:rsidR="004E0644">
        <w:rPr>
          <w:rFonts w:ascii="Times New Roman" w:hAnsi="Times New Roman" w:hint="eastAsia"/>
          <w:kern w:val="0"/>
          <w:sz w:val="24"/>
          <w:szCs w:val="20"/>
        </w:rPr>
        <w:t>按</w:t>
      </w:r>
      <w:r w:rsidR="000F7A1A">
        <w:rPr>
          <w:rFonts w:ascii="Times New Roman" w:hAnsi="Times New Roman" w:hint="eastAsia"/>
          <w:kern w:val="0"/>
          <w:sz w:val="24"/>
          <w:szCs w:val="20"/>
        </w:rPr>
        <w:t>我公司</w:t>
      </w:r>
      <w:r w:rsidR="004E0644">
        <w:rPr>
          <w:rFonts w:ascii="Times New Roman" w:hAnsi="Times New Roman" w:hint="eastAsia"/>
          <w:kern w:val="0"/>
          <w:sz w:val="24"/>
          <w:szCs w:val="20"/>
        </w:rPr>
        <w:t>承包商安全管理制度要求</w:t>
      </w:r>
      <w:r w:rsidR="004D2F79">
        <w:rPr>
          <w:rFonts w:ascii="Times New Roman" w:hAnsi="Times New Roman" w:hint="eastAsia"/>
          <w:kern w:val="0"/>
          <w:sz w:val="24"/>
          <w:szCs w:val="20"/>
        </w:rPr>
        <w:t>进行</w:t>
      </w:r>
      <w:r>
        <w:rPr>
          <w:rFonts w:ascii="Times New Roman" w:hAnsi="Times New Roman" w:hint="eastAsia"/>
          <w:kern w:val="0"/>
          <w:sz w:val="24"/>
          <w:szCs w:val="20"/>
        </w:rPr>
        <w:t>。</w:t>
      </w:r>
    </w:p>
    <w:p w14:paraId="48E506E6" w14:textId="537901BF" w:rsidR="006C6BDA" w:rsidRDefault="00A2724A">
      <w:pPr>
        <w:pStyle w:val="a9"/>
        <w:numPr>
          <w:ilvl w:val="0"/>
          <w:numId w:val="1"/>
        </w:numPr>
        <w:spacing w:beforeLines="50" w:before="156" w:line="336" w:lineRule="auto"/>
        <w:ind w:firstLineChars="0"/>
        <w:rPr>
          <w:rFonts w:ascii="Times New Roman" w:hAnsi="Cambria" w:cs="宋体"/>
          <w:b/>
          <w:bCs/>
          <w:kern w:val="0"/>
          <w:sz w:val="28"/>
          <w:szCs w:val="20"/>
        </w:rPr>
      </w:pPr>
      <w:r>
        <w:rPr>
          <w:rFonts w:ascii="Times New Roman" w:hAnsi="Cambria" w:cs="宋体" w:hint="eastAsia"/>
          <w:b/>
          <w:bCs/>
          <w:kern w:val="0"/>
          <w:sz w:val="28"/>
          <w:szCs w:val="20"/>
        </w:rPr>
        <w:t>其他技术</w:t>
      </w:r>
      <w:r w:rsidR="00EF046C">
        <w:rPr>
          <w:rFonts w:ascii="Times New Roman" w:hAnsi="Cambria" w:cs="宋体" w:hint="eastAsia"/>
          <w:b/>
          <w:bCs/>
          <w:kern w:val="0"/>
          <w:sz w:val="28"/>
          <w:szCs w:val="20"/>
        </w:rPr>
        <w:t>要求</w:t>
      </w:r>
    </w:p>
    <w:p w14:paraId="15469294" w14:textId="35952BD0" w:rsidR="006C6BDA" w:rsidRDefault="00EF046C">
      <w:pPr>
        <w:spacing w:beforeLines="50" w:before="156" w:line="336" w:lineRule="auto"/>
        <w:ind w:firstLineChars="150" w:firstLine="360"/>
        <w:rPr>
          <w:rFonts w:ascii="Times New Roman" w:hAnsi="Cambria" w:cs="宋体"/>
          <w:bCs/>
          <w:kern w:val="0"/>
          <w:sz w:val="24"/>
          <w:szCs w:val="24"/>
        </w:rPr>
      </w:pPr>
      <w:r>
        <w:rPr>
          <w:rFonts w:ascii="Times New Roman" w:hAnsi="Cambria" w:cs="宋体" w:hint="eastAsia"/>
          <w:bCs/>
          <w:kern w:val="0"/>
          <w:sz w:val="24"/>
          <w:szCs w:val="24"/>
        </w:rPr>
        <w:t>3.1</w:t>
      </w:r>
      <w:r>
        <w:rPr>
          <w:rFonts w:ascii="Times New Roman" w:hAnsi="Cambria" w:cs="宋体" w:hint="eastAsia"/>
          <w:bCs/>
          <w:kern w:val="0"/>
          <w:sz w:val="24"/>
          <w:szCs w:val="24"/>
        </w:rPr>
        <w:t>脱硝设备为全新的</w:t>
      </w:r>
      <w:r w:rsidR="004D2F79">
        <w:rPr>
          <w:rFonts w:ascii="Times New Roman" w:hAnsi="Cambria" w:cs="宋体" w:hint="eastAsia"/>
          <w:bCs/>
          <w:kern w:val="0"/>
          <w:sz w:val="24"/>
          <w:szCs w:val="24"/>
        </w:rPr>
        <w:t>、</w:t>
      </w:r>
      <w:r>
        <w:rPr>
          <w:rFonts w:ascii="Times New Roman" w:hAnsi="Cambria" w:cs="宋体" w:hint="eastAsia"/>
          <w:bCs/>
          <w:kern w:val="0"/>
          <w:sz w:val="24"/>
          <w:szCs w:val="24"/>
        </w:rPr>
        <w:t>先进的</w:t>
      </w:r>
      <w:r w:rsidR="004D2F79">
        <w:rPr>
          <w:rFonts w:ascii="Times New Roman" w:hAnsi="Cambria" w:cs="宋体" w:hint="eastAsia"/>
          <w:bCs/>
          <w:kern w:val="0"/>
          <w:sz w:val="24"/>
          <w:szCs w:val="24"/>
        </w:rPr>
        <w:t>、</w:t>
      </w:r>
      <w:r>
        <w:rPr>
          <w:rFonts w:ascii="Times New Roman" w:hAnsi="Cambria" w:cs="宋体" w:hint="eastAsia"/>
          <w:bCs/>
          <w:kern w:val="0"/>
          <w:sz w:val="24"/>
          <w:szCs w:val="24"/>
        </w:rPr>
        <w:t>成熟的</w:t>
      </w:r>
      <w:r w:rsidR="004D2F79">
        <w:rPr>
          <w:rFonts w:ascii="Times New Roman" w:hAnsi="Cambria" w:cs="宋体" w:hint="eastAsia"/>
          <w:bCs/>
          <w:kern w:val="0"/>
          <w:sz w:val="24"/>
          <w:szCs w:val="24"/>
        </w:rPr>
        <w:t>、</w:t>
      </w:r>
      <w:r>
        <w:rPr>
          <w:rFonts w:ascii="Times New Roman" w:hAnsi="Cambria" w:cs="宋体" w:hint="eastAsia"/>
          <w:bCs/>
          <w:kern w:val="0"/>
          <w:sz w:val="24"/>
          <w:szCs w:val="24"/>
        </w:rPr>
        <w:t>完整的和安全可靠的。脱硝系统所有设备、材料、工具、配件的设计、制造、应满足我国</w:t>
      </w:r>
      <w:r w:rsidRPr="00A2724A">
        <w:rPr>
          <w:rFonts w:ascii="Times New Roman" w:hAnsi="Cambria" w:cs="宋体" w:hint="eastAsia"/>
          <w:bCs/>
          <w:kern w:val="0"/>
          <w:sz w:val="24"/>
          <w:szCs w:val="24"/>
        </w:rPr>
        <w:t>国家标准、</w:t>
      </w:r>
      <w:r>
        <w:rPr>
          <w:rFonts w:ascii="Times New Roman" w:hAnsi="Cambria" w:cs="宋体" w:hint="eastAsia"/>
          <w:bCs/>
          <w:kern w:val="0"/>
          <w:sz w:val="24"/>
          <w:szCs w:val="24"/>
        </w:rPr>
        <w:t>有关行业标准。</w:t>
      </w:r>
    </w:p>
    <w:p w14:paraId="6201082F" w14:textId="16315C09" w:rsidR="006C6BDA" w:rsidRDefault="00EF046C">
      <w:pPr>
        <w:spacing w:beforeLines="50" w:before="156" w:line="336" w:lineRule="auto"/>
        <w:ind w:left="358"/>
        <w:rPr>
          <w:rFonts w:ascii="Times New Roman" w:hAnsi="Cambria" w:cs="宋体"/>
          <w:bCs/>
          <w:kern w:val="0"/>
          <w:sz w:val="24"/>
          <w:szCs w:val="24"/>
        </w:rPr>
      </w:pPr>
      <w:r>
        <w:rPr>
          <w:rFonts w:ascii="Times New Roman" w:hAnsi="Cambria" w:cs="宋体" w:hint="eastAsia"/>
          <w:bCs/>
          <w:kern w:val="0"/>
          <w:sz w:val="24"/>
          <w:szCs w:val="24"/>
        </w:rPr>
        <w:t>3.</w:t>
      </w:r>
      <w:r w:rsidR="004D2F79">
        <w:rPr>
          <w:rFonts w:ascii="Times New Roman" w:hAnsi="Cambria" w:cs="宋体"/>
          <w:bCs/>
          <w:kern w:val="0"/>
          <w:sz w:val="24"/>
          <w:szCs w:val="24"/>
        </w:rPr>
        <w:t>2</w:t>
      </w:r>
      <w:r>
        <w:rPr>
          <w:rFonts w:ascii="Times New Roman" w:hAnsi="Cambria" w:cs="宋体" w:hint="eastAsia"/>
          <w:bCs/>
          <w:kern w:val="0"/>
          <w:sz w:val="24"/>
          <w:szCs w:val="24"/>
        </w:rPr>
        <w:t>技术文件要求</w:t>
      </w:r>
    </w:p>
    <w:p w14:paraId="5CA3D47B" w14:textId="09C40604" w:rsidR="006C6BDA" w:rsidRDefault="00EF046C">
      <w:pPr>
        <w:spacing w:beforeLines="50" w:before="156" w:line="336" w:lineRule="auto"/>
        <w:ind w:left="358"/>
        <w:rPr>
          <w:rFonts w:ascii="Times New Roman" w:hAnsi="Cambria" w:cs="宋体"/>
          <w:bCs/>
          <w:kern w:val="0"/>
          <w:sz w:val="24"/>
          <w:szCs w:val="24"/>
        </w:rPr>
      </w:pPr>
      <w:r>
        <w:rPr>
          <w:rFonts w:ascii="Times New Roman" w:hAnsi="Cambria" w:cs="宋体" w:hint="eastAsia"/>
          <w:bCs/>
          <w:kern w:val="0"/>
          <w:sz w:val="24"/>
          <w:szCs w:val="24"/>
        </w:rPr>
        <w:t>3.</w:t>
      </w:r>
      <w:r w:rsidR="004D2F79">
        <w:rPr>
          <w:rFonts w:ascii="Times New Roman" w:hAnsi="Cambria" w:cs="宋体"/>
          <w:bCs/>
          <w:kern w:val="0"/>
          <w:sz w:val="24"/>
          <w:szCs w:val="24"/>
        </w:rPr>
        <w:t>2</w:t>
      </w:r>
      <w:r>
        <w:rPr>
          <w:rFonts w:ascii="Times New Roman" w:hAnsi="Cambria" w:cs="宋体" w:hint="eastAsia"/>
          <w:bCs/>
          <w:kern w:val="0"/>
          <w:sz w:val="24"/>
          <w:szCs w:val="24"/>
        </w:rPr>
        <w:t>.1</w:t>
      </w:r>
      <w:r>
        <w:rPr>
          <w:rFonts w:ascii="Times New Roman" w:hAnsi="Cambria" w:cs="宋体" w:hint="eastAsia"/>
          <w:bCs/>
          <w:kern w:val="0"/>
          <w:sz w:val="24"/>
          <w:szCs w:val="24"/>
        </w:rPr>
        <w:t>脱硝改造设计总说明；</w:t>
      </w:r>
    </w:p>
    <w:p w14:paraId="141B519F" w14:textId="6A5FBAE0" w:rsidR="006C6BDA" w:rsidRDefault="00EF046C">
      <w:pPr>
        <w:spacing w:beforeLines="50" w:before="156" w:line="336" w:lineRule="auto"/>
        <w:ind w:left="358"/>
        <w:rPr>
          <w:rFonts w:ascii="Times New Roman" w:hAnsi="Cambria" w:cs="宋体"/>
          <w:bCs/>
          <w:kern w:val="0"/>
          <w:sz w:val="24"/>
          <w:szCs w:val="24"/>
        </w:rPr>
      </w:pPr>
      <w:r>
        <w:rPr>
          <w:rFonts w:ascii="Times New Roman" w:hAnsi="Cambria" w:cs="宋体" w:hint="eastAsia"/>
          <w:bCs/>
          <w:kern w:val="0"/>
          <w:sz w:val="24"/>
          <w:szCs w:val="24"/>
        </w:rPr>
        <w:t>3.</w:t>
      </w:r>
      <w:r w:rsidR="004D2F79">
        <w:rPr>
          <w:rFonts w:ascii="Times New Roman" w:hAnsi="Cambria" w:cs="宋体"/>
          <w:bCs/>
          <w:kern w:val="0"/>
          <w:sz w:val="24"/>
          <w:szCs w:val="24"/>
        </w:rPr>
        <w:t>2</w:t>
      </w:r>
      <w:r>
        <w:rPr>
          <w:rFonts w:ascii="Times New Roman" w:hAnsi="Cambria" w:cs="宋体" w:hint="eastAsia"/>
          <w:bCs/>
          <w:kern w:val="0"/>
          <w:sz w:val="24"/>
          <w:szCs w:val="24"/>
        </w:rPr>
        <w:t>.2</w:t>
      </w:r>
      <w:r>
        <w:rPr>
          <w:rFonts w:ascii="Times New Roman" w:hAnsi="Cambria" w:cs="宋体" w:hint="eastAsia"/>
          <w:bCs/>
          <w:kern w:val="0"/>
          <w:sz w:val="24"/>
          <w:szCs w:val="24"/>
        </w:rPr>
        <w:t>设备</w:t>
      </w:r>
      <w:r w:rsidR="00BA7D2B">
        <w:rPr>
          <w:rFonts w:ascii="Times New Roman" w:hAnsi="Cambria" w:cs="宋体" w:hint="eastAsia"/>
          <w:bCs/>
          <w:kern w:val="0"/>
          <w:sz w:val="24"/>
          <w:szCs w:val="24"/>
        </w:rPr>
        <w:t>资料</w:t>
      </w:r>
      <w:r>
        <w:rPr>
          <w:rFonts w:ascii="Times New Roman" w:hAnsi="Cambria" w:cs="宋体" w:hint="eastAsia"/>
          <w:bCs/>
          <w:kern w:val="0"/>
          <w:sz w:val="24"/>
          <w:szCs w:val="24"/>
        </w:rPr>
        <w:t>及</w:t>
      </w:r>
      <w:r w:rsidR="00BA7D2B" w:rsidRPr="004A72D0">
        <w:rPr>
          <w:rFonts w:ascii="Times New Roman" w:hAnsi="Cambria" w:cs="宋体" w:hint="eastAsia"/>
          <w:bCs/>
          <w:kern w:val="0"/>
          <w:sz w:val="24"/>
          <w:szCs w:val="24"/>
        </w:rPr>
        <w:t>P</w:t>
      </w:r>
      <w:r w:rsidR="00BA7D2B" w:rsidRPr="004A72D0">
        <w:rPr>
          <w:rFonts w:ascii="Times New Roman" w:hAnsi="Cambria" w:cs="宋体"/>
          <w:bCs/>
          <w:kern w:val="0"/>
          <w:sz w:val="24"/>
          <w:szCs w:val="24"/>
        </w:rPr>
        <w:t xml:space="preserve">I </w:t>
      </w:r>
      <w:r w:rsidR="004A72D0" w:rsidRPr="004A72D0">
        <w:rPr>
          <w:rFonts w:ascii="Times New Roman" w:hAnsi="Cambria" w:cs="宋体" w:hint="eastAsia"/>
          <w:bCs/>
          <w:kern w:val="0"/>
          <w:sz w:val="24"/>
          <w:szCs w:val="24"/>
        </w:rPr>
        <w:t>&amp;</w:t>
      </w:r>
      <w:r w:rsidR="00BA7D2B" w:rsidRPr="004A72D0">
        <w:rPr>
          <w:rFonts w:ascii="Times New Roman" w:hAnsi="Cambria" w:cs="宋体"/>
          <w:bCs/>
          <w:kern w:val="0"/>
          <w:sz w:val="24"/>
          <w:szCs w:val="24"/>
        </w:rPr>
        <w:t>D</w:t>
      </w:r>
      <w:r>
        <w:rPr>
          <w:rFonts w:ascii="Times New Roman" w:hAnsi="Cambria" w:cs="宋体" w:hint="eastAsia"/>
          <w:bCs/>
          <w:kern w:val="0"/>
          <w:sz w:val="24"/>
          <w:szCs w:val="24"/>
        </w:rPr>
        <w:t>图、施工图纸</w:t>
      </w:r>
      <w:r w:rsidR="00BA7D2B">
        <w:rPr>
          <w:rFonts w:ascii="Times New Roman" w:hAnsi="Cambria" w:cs="宋体" w:hint="eastAsia"/>
          <w:bCs/>
          <w:kern w:val="0"/>
          <w:sz w:val="24"/>
          <w:szCs w:val="24"/>
        </w:rPr>
        <w:t>、平面</w:t>
      </w:r>
      <w:r>
        <w:rPr>
          <w:rFonts w:ascii="Times New Roman" w:hAnsi="Cambria" w:cs="宋体" w:hint="eastAsia"/>
          <w:bCs/>
          <w:kern w:val="0"/>
          <w:sz w:val="24"/>
          <w:szCs w:val="24"/>
        </w:rPr>
        <w:t>布置总图</w:t>
      </w:r>
      <w:r w:rsidR="00BA7D2B">
        <w:rPr>
          <w:rFonts w:ascii="Times New Roman" w:hAnsi="Cambria" w:cs="宋体" w:hint="eastAsia"/>
          <w:bCs/>
          <w:kern w:val="0"/>
          <w:sz w:val="24"/>
          <w:szCs w:val="24"/>
        </w:rPr>
        <w:t>、电气原理图、电气接线图</w:t>
      </w:r>
      <w:r>
        <w:rPr>
          <w:rFonts w:ascii="Times New Roman" w:hAnsi="Cambria" w:cs="宋体" w:hint="eastAsia"/>
          <w:bCs/>
          <w:kern w:val="0"/>
          <w:sz w:val="24"/>
          <w:szCs w:val="24"/>
        </w:rPr>
        <w:t>；</w:t>
      </w:r>
    </w:p>
    <w:p w14:paraId="7716F98E" w14:textId="413D2E02" w:rsidR="006C6BDA" w:rsidRDefault="00EF046C">
      <w:pPr>
        <w:spacing w:beforeLines="50" w:before="156" w:line="336" w:lineRule="auto"/>
        <w:ind w:left="358"/>
        <w:rPr>
          <w:rFonts w:ascii="Times New Roman" w:hAnsi="Cambria" w:cs="宋体"/>
          <w:bCs/>
          <w:kern w:val="0"/>
          <w:sz w:val="24"/>
          <w:szCs w:val="24"/>
        </w:rPr>
      </w:pPr>
      <w:r>
        <w:rPr>
          <w:rFonts w:ascii="Times New Roman" w:hAnsi="Cambria" w:cs="宋体" w:hint="eastAsia"/>
          <w:bCs/>
          <w:kern w:val="0"/>
          <w:sz w:val="24"/>
          <w:szCs w:val="24"/>
        </w:rPr>
        <w:t>3.</w:t>
      </w:r>
      <w:r w:rsidR="004D2F79">
        <w:rPr>
          <w:rFonts w:ascii="Times New Roman" w:hAnsi="Cambria" w:cs="宋体"/>
          <w:bCs/>
          <w:kern w:val="0"/>
          <w:sz w:val="24"/>
          <w:szCs w:val="24"/>
        </w:rPr>
        <w:t>2</w:t>
      </w:r>
      <w:r>
        <w:rPr>
          <w:rFonts w:ascii="Times New Roman" w:hAnsi="Cambria" w:cs="宋体" w:hint="eastAsia"/>
          <w:bCs/>
          <w:kern w:val="0"/>
          <w:sz w:val="24"/>
          <w:szCs w:val="24"/>
        </w:rPr>
        <w:t>.3</w:t>
      </w:r>
      <w:r>
        <w:rPr>
          <w:rFonts w:ascii="Times New Roman" w:hAnsi="Cambria" w:cs="宋体" w:hint="eastAsia"/>
          <w:bCs/>
          <w:kern w:val="0"/>
          <w:sz w:val="24"/>
          <w:szCs w:val="24"/>
        </w:rPr>
        <w:t>脱硝正常运行费用计算单，机物</w:t>
      </w:r>
      <w:r w:rsidR="00BA7D2B">
        <w:rPr>
          <w:rFonts w:ascii="Times New Roman" w:hAnsi="Cambria" w:cs="宋体" w:hint="eastAsia"/>
          <w:bCs/>
          <w:kern w:val="0"/>
          <w:sz w:val="24"/>
          <w:szCs w:val="24"/>
        </w:rPr>
        <w:t>料</w:t>
      </w:r>
      <w:r>
        <w:rPr>
          <w:rFonts w:ascii="Times New Roman" w:hAnsi="Cambria" w:cs="宋体" w:hint="eastAsia"/>
          <w:bCs/>
          <w:kern w:val="0"/>
          <w:sz w:val="24"/>
          <w:szCs w:val="24"/>
        </w:rPr>
        <w:t>耗品（氨水）使用量经验计算方法和脱硝效率计算方法；</w:t>
      </w:r>
    </w:p>
    <w:p w14:paraId="4935B815" w14:textId="5DC4B448" w:rsidR="006C6BDA" w:rsidRDefault="00EF046C">
      <w:pPr>
        <w:spacing w:beforeLines="50" w:before="156" w:line="336" w:lineRule="auto"/>
        <w:ind w:left="358"/>
        <w:rPr>
          <w:rFonts w:ascii="Times New Roman" w:hAnsi="Cambria" w:cs="宋体"/>
          <w:bCs/>
          <w:kern w:val="0"/>
          <w:sz w:val="24"/>
          <w:szCs w:val="24"/>
        </w:rPr>
      </w:pPr>
      <w:r>
        <w:rPr>
          <w:rFonts w:ascii="Times New Roman" w:hAnsi="Cambria" w:cs="宋体" w:hint="eastAsia"/>
          <w:bCs/>
          <w:kern w:val="0"/>
          <w:sz w:val="24"/>
          <w:szCs w:val="24"/>
        </w:rPr>
        <w:t>3.</w:t>
      </w:r>
      <w:r w:rsidR="004D2F79">
        <w:rPr>
          <w:rFonts w:ascii="Times New Roman" w:hAnsi="Cambria" w:cs="宋体"/>
          <w:bCs/>
          <w:kern w:val="0"/>
          <w:sz w:val="24"/>
          <w:szCs w:val="24"/>
        </w:rPr>
        <w:t>2</w:t>
      </w:r>
      <w:r>
        <w:rPr>
          <w:rFonts w:ascii="Times New Roman" w:hAnsi="Cambria" w:cs="宋体" w:hint="eastAsia"/>
          <w:bCs/>
          <w:kern w:val="0"/>
          <w:sz w:val="24"/>
          <w:szCs w:val="24"/>
        </w:rPr>
        <w:t>.</w:t>
      </w:r>
      <w:r w:rsidR="00BA7D2B">
        <w:rPr>
          <w:rFonts w:ascii="Times New Roman" w:hAnsi="Cambria" w:cs="宋体"/>
          <w:bCs/>
          <w:kern w:val="0"/>
          <w:sz w:val="24"/>
          <w:szCs w:val="24"/>
        </w:rPr>
        <w:t>4</w:t>
      </w:r>
      <w:r>
        <w:rPr>
          <w:rFonts w:ascii="Times New Roman" w:hAnsi="Cambria" w:cs="宋体" w:hint="eastAsia"/>
          <w:bCs/>
          <w:kern w:val="0"/>
          <w:sz w:val="24"/>
          <w:szCs w:val="24"/>
        </w:rPr>
        <w:t>系统描述说明书和操作手册；</w:t>
      </w:r>
    </w:p>
    <w:p w14:paraId="2CE3C70F" w14:textId="1D6F83D9" w:rsidR="006C6BDA" w:rsidRDefault="00EF046C">
      <w:pPr>
        <w:spacing w:beforeLines="50" w:before="156" w:line="336" w:lineRule="auto"/>
        <w:ind w:left="358"/>
        <w:rPr>
          <w:rFonts w:ascii="Times New Roman" w:hAnsi="Cambria" w:cs="宋体"/>
          <w:bCs/>
          <w:kern w:val="0"/>
          <w:sz w:val="24"/>
          <w:szCs w:val="24"/>
        </w:rPr>
      </w:pPr>
      <w:r>
        <w:rPr>
          <w:rFonts w:ascii="Times New Roman" w:hAnsi="Cambria" w:cs="宋体" w:hint="eastAsia"/>
          <w:bCs/>
          <w:kern w:val="0"/>
          <w:sz w:val="24"/>
          <w:szCs w:val="24"/>
        </w:rPr>
        <w:lastRenderedPageBreak/>
        <w:t>3.</w:t>
      </w:r>
      <w:r w:rsidR="004D2F79">
        <w:rPr>
          <w:rFonts w:ascii="Times New Roman" w:hAnsi="Cambria" w:cs="宋体"/>
          <w:bCs/>
          <w:kern w:val="0"/>
          <w:sz w:val="24"/>
          <w:szCs w:val="24"/>
        </w:rPr>
        <w:t>2</w:t>
      </w:r>
      <w:r>
        <w:rPr>
          <w:rFonts w:ascii="Times New Roman" w:hAnsi="Cambria" w:cs="宋体" w:hint="eastAsia"/>
          <w:bCs/>
          <w:kern w:val="0"/>
          <w:sz w:val="24"/>
          <w:szCs w:val="24"/>
        </w:rPr>
        <w:t>.</w:t>
      </w:r>
      <w:r w:rsidR="00BA7D2B">
        <w:rPr>
          <w:rFonts w:ascii="Times New Roman" w:hAnsi="Cambria" w:cs="宋体"/>
          <w:bCs/>
          <w:kern w:val="0"/>
          <w:sz w:val="24"/>
          <w:szCs w:val="24"/>
        </w:rPr>
        <w:t>5</w:t>
      </w:r>
      <w:r>
        <w:rPr>
          <w:rFonts w:ascii="Times New Roman" w:hAnsi="Cambria" w:cs="宋体" w:hint="eastAsia"/>
          <w:bCs/>
          <w:kern w:val="0"/>
          <w:sz w:val="24"/>
          <w:szCs w:val="24"/>
        </w:rPr>
        <w:t>关键部件维护使用周期和相关订购信息；</w:t>
      </w:r>
    </w:p>
    <w:p w14:paraId="39586497" w14:textId="615995FF" w:rsidR="006C6BDA" w:rsidRDefault="00EF046C">
      <w:pPr>
        <w:spacing w:beforeLines="50" w:before="156" w:line="336" w:lineRule="auto"/>
        <w:ind w:left="358"/>
        <w:rPr>
          <w:rFonts w:ascii="Times New Roman" w:hAnsi="Cambria" w:cs="宋体"/>
          <w:bCs/>
          <w:kern w:val="0"/>
          <w:sz w:val="24"/>
          <w:szCs w:val="24"/>
        </w:rPr>
      </w:pPr>
      <w:r>
        <w:rPr>
          <w:rFonts w:ascii="Times New Roman" w:hAnsi="Cambria" w:cs="宋体" w:hint="eastAsia"/>
          <w:bCs/>
          <w:kern w:val="0"/>
          <w:sz w:val="24"/>
          <w:szCs w:val="24"/>
        </w:rPr>
        <w:t>3.</w:t>
      </w:r>
      <w:r w:rsidR="004D2F79">
        <w:rPr>
          <w:rFonts w:ascii="Times New Roman" w:hAnsi="Cambria" w:cs="宋体"/>
          <w:bCs/>
          <w:kern w:val="0"/>
          <w:sz w:val="24"/>
          <w:szCs w:val="24"/>
        </w:rPr>
        <w:t>2</w:t>
      </w:r>
      <w:r>
        <w:rPr>
          <w:rFonts w:ascii="Times New Roman" w:hAnsi="Cambria" w:cs="宋体" w:hint="eastAsia"/>
          <w:bCs/>
          <w:kern w:val="0"/>
          <w:sz w:val="24"/>
          <w:szCs w:val="24"/>
        </w:rPr>
        <w:t>.</w:t>
      </w:r>
      <w:r w:rsidR="00BA7D2B">
        <w:rPr>
          <w:rFonts w:ascii="Times New Roman" w:hAnsi="Cambria" w:cs="宋体"/>
          <w:bCs/>
          <w:kern w:val="0"/>
          <w:sz w:val="24"/>
          <w:szCs w:val="24"/>
        </w:rPr>
        <w:t>6</w:t>
      </w:r>
      <w:r>
        <w:rPr>
          <w:rFonts w:ascii="Times New Roman" w:hAnsi="Cambria" w:cs="宋体" w:hint="eastAsia"/>
          <w:bCs/>
          <w:kern w:val="0"/>
          <w:sz w:val="24"/>
          <w:szCs w:val="24"/>
        </w:rPr>
        <w:t>质量保证措施和售后服务方式；</w:t>
      </w:r>
    </w:p>
    <w:p w14:paraId="0F17BC0A" w14:textId="4E0F8ABE" w:rsidR="006C6BDA" w:rsidRDefault="00EF046C">
      <w:pPr>
        <w:spacing w:beforeLines="50" w:before="156" w:line="336" w:lineRule="auto"/>
        <w:ind w:left="358"/>
        <w:rPr>
          <w:rFonts w:ascii="Times New Roman" w:hAnsi="Cambria" w:cs="宋体"/>
          <w:bCs/>
          <w:kern w:val="0"/>
          <w:sz w:val="24"/>
          <w:szCs w:val="24"/>
        </w:rPr>
      </w:pPr>
      <w:r>
        <w:rPr>
          <w:rFonts w:ascii="Times New Roman" w:hAnsi="Cambria" w:cs="宋体" w:hint="eastAsia"/>
          <w:bCs/>
          <w:kern w:val="0"/>
          <w:sz w:val="24"/>
          <w:szCs w:val="24"/>
        </w:rPr>
        <w:t>3.</w:t>
      </w:r>
      <w:r w:rsidR="004D2F79">
        <w:rPr>
          <w:rFonts w:ascii="Times New Roman" w:hAnsi="Cambria" w:cs="宋体"/>
          <w:bCs/>
          <w:kern w:val="0"/>
          <w:sz w:val="24"/>
          <w:szCs w:val="24"/>
        </w:rPr>
        <w:t>2</w:t>
      </w:r>
      <w:r>
        <w:rPr>
          <w:rFonts w:ascii="Times New Roman" w:hAnsi="Cambria" w:cs="宋体" w:hint="eastAsia"/>
          <w:bCs/>
          <w:kern w:val="0"/>
          <w:sz w:val="24"/>
          <w:szCs w:val="24"/>
        </w:rPr>
        <w:t>.</w:t>
      </w:r>
      <w:r w:rsidR="00BA7D2B">
        <w:rPr>
          <w:rFonts w:ascii="Times New Roman" w:hAnsi="Cambria" w:cs="宋体"/>
          <w:bCs/>
          <w:kern w:val="0"/>
          <w:sz w:val="24"/>
          <w:szCs w:val="24"/>
        </w:rPr>
        <w:t>7</w:t>
      </w:r>
      <w:r w:rsidR="00BA7D2B">
        <w:rPr>
          <w:rFonts w:ascii="Times New Roman" w:hAnsi="Cambria" w:cs="宋体" w:hint="eastAsia"/>
          <w:bCs/>
          <w:kern w:val="0"/>
          <w:sz w:val="24"/>
          <w:szCs w:val="24"/>
        </w:rPr>
        <w:t>提供</w:t>
      </w:r>
      <w:r>
        <w:rPr>
          <w:rFonts w:ascii="Times New Roman" w:hAnsi="Cambria" w:cs="宋体" w:hint="eastAsia"/>
          <w:bCs/>
          <w:kern w:val="0"/>
          <w:sz w:val="24"/>
          <w:szCs w:val="24"/>
        </w:rPr>
        <w:t>培训</w:t>
      </w:r>
      <w:r w:rsidR="00BA7D2B">
        <w:rPr>
          <w:rFonts w:ascii="Times New Roman" w:hAnsi="Cambria" w:cs="宋体" w:hint="eastAsia"/>
          <w:bCs/>
          <w:kern w:val="0"/>
          <w:sz w:val="24"/>
          <w:szCs w:val="24"/>
        </w:rPr>
        <w:t>。</w:t>
      </w:r>
    </w:p>
    <w:p w14:paraId="1C95948A" w14:textId="5EEF73F8" w:rsidR="006C6BDA" w:rsidRDefault="00EF046C">
      <w:pPr>
        <w:spacing w:beforeLines="50" w:before="156" w:line="336" w:lineRule="auto"/>
        <w:ind w:left="358"/>
        <w:rPr>
          <w:rFonts w:ascii="Times New Roman" w:hAnsi="Cambria" w:cs="宋体"/>
          <w:bCs/>
          <w:kern w:val="0"/>
          <w:sz w:val="24"/>
          <w:szCs w:val="24"/>
        </w:rPr>
      </w:pPr>
      <w:r>
        <w:rPr>
          <w:rFonts w:ascii="Times New Roman" w:hAnsi="Cambria" w:cs="宋体" w:hint="eastAsia"/>
          <w:bCs/>
          <w:kern w:val="0"/>
          <w:sz w:val="24"/>
          <w:szCs w:val="24"/>
        </w:rPr>
        <w:t>3.</w:t>
      </w:r>
      <w:r w:rsidR="004D2F79">
        <w:rPr>
          <w:rFonts w:ascii="Times New Roman" w:hAnsi="Cambria" w:cs="宋体"/>
          <w:bCs/>
          <w:kern w:val="0"/>
          <w:sz w:val="24"/>
          <w:szCs w:val="24"/>
        </w:rPr>
        <w:t>3</w:t>
      </w:r>
      <w:r>
        <w:rPr>
          <w:rFonts w:ascii="Times New Roman" w:hAnsi="Cambria" w:cs="宋体" w:hint="eastAsia"/>
          <w:bCs/>
          <w:kern w:val="0"/>
          <w:sz w:val="24"/>
          <w:szCs w:val="24"/>
        </w:rPr>
        <w:t>应提供所有安装和检修所需的专用工具和消耗材料等。</w:t>
      </w:r>
    </w:p>
    <w:p w14:paraId="317041DC" w14:textId="09AD0DDE" w:rsidR="006C6BDA" w:rsidRDefault="00EF046C">
      <w:pPr>
        <w:spacing w:beforeLines="50" w:before="156" w:line="336" w:lineRule="auto"/>
        <w:ind w:left="358"/>
        <w:rPr>
          <w:rFonts w:ascii="Times New Roman" w:hAnsi="Cambria" w:cs="宋体"/>
          <w:bCs/>
          <w:kern w:val="0"/>
          <w:sz w:val="24"/>
          <w:szCs w:val="24"/>
        </w:rPr>
      </w:pPr>
      <w:r>
        <w:rPr>
          <w:rFonts w:ascii="Times New Roman" w:hAnsi="Cambria" w:cs="宋体" w:hint="eastAsia"/>
          <w:bCs/>
          <w:kern w:val="0"/>
          <w:sz w:val="24"/>
          <w:szCs w:val="24"/>
        </w:rPr>
        <w:t>3.</w:t>
      </w:r>
      <w:r w:rsidR="004D2F79">
        <w:rPr>
          <w:rFonts w:ascii="Times New Roman" w:hAnsi="Cambria" w:cs="宋体"/>
          <w:bCs/>
          <w:kern w:val="0"/>
          <w:sz w:val="24"/>
          <w:szCs w:val="24"/>
        </w:rPr>
        <w:t>4</w:t>
      </w:r>
      <w:r>
        <w:rPr>
          <w:rFonts w:ascii="Times New Roman" w:hAnsi="Cambria" w:cs="宋体" w:hint="eastAsia"/>
          <w:bCs/>
          <w:kern w:val="0"/>
          <w:sz w:val="24"/>
          <w:szCs w:val="24"/>
        </w:rPr>
        <w:t>应提供随机备件和两年运行所需的备品备件。</w:t>
      </w:r>
    </w:p>
    <w:p w14:paraId="3A9B5297" w14:textId="5D23BDC0" w:rsidR="006C6BDA" w:rsidRDefault="00EF046C">
      <w:pPr>
        <w:spacing w:beforeLines="50" w:before="156" w:line="336" w:lineRule="auto"/>
        <w:ind w:left="358"/>
        <w:rPr>
          <w:rFonts w:ascii="Times New Roman" w:hAnsi="Cambria" w:cs="宋体"/>
          <w:bCs/>
          <w:kern w:val="0"/>
          <w:sz w:val="24"/>
          <w:szCs w:val="24"/>
        </w:rPr>
      </w:pPr>
      <w:r>
        <w:rPr>
          <w:rFonts w:ascii="Times New Roman" w:hAnsi="Cambria" w:cs="宋体" w:hint="eastAsia"/>
          <w:bCs/>
          <w:kern w:val="0"/>
          <w:sz w:val="24"/>
          <w:szCs w:val="24"/>
        </w:rPr>
        <w:t>3.</w:t>
      </w:r>
      <w:r w:rsidR="004D2F79">
        <w:rPr>
          <w:rFonts w:ascii="Times New Roman" w:hAnsi="Cambria" w:cs="宋体"/>
          <w:bCs/>
          <w:kern w:val="0"/>
          <w:sz w:val="24"/>
          <w:szCs w:val="24"/>
        </w:rPr>
        <w:t>5</w:t>
      </w:r>
      <w:r>
        <w:rPr>
          <w:rFonts w:ascii="Times New Roman" w:hAnsi="Cambria" w:cs="宋体" w:hint="eastAsia"/>
          <w:bCs/>
          <w:kern w:val="0"/>
          <w:sz w:val="24"/>
          <w:szCs w:val="24"/>
        </w:rPr>
        <w:t>设备现场组装、吊装及施工等均在供方工作范围之内。</w:t>
      </w:r>
    </w:p>
    <w:p w14:paraId="73BC3123" w14:textId="30B914E5" w:rsidR="006C6BDA" w:rsidRDefault="00EF046C">
      <w:pPr>
        <w:spacing w:beforeLines="50" w:before="156" w:line="336" w:lineRule="auto"/>
        <w:rPr>
          <w:rFonts w:asciiTheme="minorEastAsia" w:eastAsiaTheme="minorEastAsia" w:hAnsiTheme="minorEastAsia" w:cs="宋体"/>
          <w:bCs/>
          <w:kern w:val="0"/>
          <w:sz w:val="24"/>
          <w:szCs w:val="24"/>
        </w:rPr>
      </w:pPr>
      <w:r>
        <w:rPr>
          <w:rFonts w:ascii="Times New Roman" w:hAnsi="Cambria" w:cs="宋体" w:hint="eastAsia"/>
          <w:bCs/>
          <w:kern w:val="0"/>
          <w:sz w:val="24"/>
          <w:szCs w:val="24"/>
        </w:rPr>
        <w:t xml:space="preserve">   3.</w:t>
      </w:r>
      <w:r w:rsidR="004D2F79">
        <w:rPr>
          <w:rFonts w:ascii="Times New Roman" w:hAnsi="Cambria" w:cs="宋体"/>
          <w:bCs/>
          <w:kern w:val="0"/>
          <w:sz w:val="24"/>
          <w:szCs w:val="24"/>
        </w:rPr>
        <w:t>6</w:t>
      </w:r>
      <w:r>
        <w:rPr>
          <w:rFonts w:asciiTheme="minorEastAsia" w:eastAsiaTheme="minorEastAsia" w:hAnsiTheme="minorEastAsia" w:cs="宋体" w:hint="eastAsia"/>
          <w:bCs/>
          <w:kern w:val="0"/>
          <w:sz w:val="24"/>
          <w:szCs w:val="24"/>
        </w:rPr>
        <w:t>在设计上要留有足够通道，包括施工、检修需要的吊装及运输通道。</w:t>
      </w:r>
    </w:p>
    <w:p w14:paraId="0061F13F" w14:textId="488F38AE" w:rsidR="006C6BDA" w:rsidRPr="00BA7D2B" w:rsidRDefault="00EF046C">
      <w:pPr>
        <w:spacing w:beforeLines="50" w:before="156" w:line="336" w:lineRule="auto"/>
        <w:rPr>
          <w:rFonts w:ascii="Times New Roman" w:hAnsi="Cambria" w:cs="宋体"/>
          <w:bCs/>
          <w:kern w:val="0"/>
          <w:sz w:val="24"/>
          <w:szCs w:val="24"/>
        </w:rPr>
      </w:pPr>
      <w:r>
        <w:rPr>
          <w:rFonts w:asciiTheme="minorEastAsia" w:eastAsiaTheme="minorEastAsia" w:hAnsiTheme="minorEastAsia" w:cs="宋体" w:hint="eastAsia"/>
          <w:bCs/>
          <w:kern w:val="0"/>
          <w:sz w:val="24"/>
          <w:szCs w:val="24"/>
        </w:rPr>
        <w:t xml:space="preserve">  </w:t>
      </w:r>
      <w:r>
        <w:rPr>
          <w:rFonts w:ascii="Times New Roman" w:hAnsi="Cambria" w:cs="宋体" w:hint="eastAsia"/>
          <w:bCs/>
          <w:kern w:val="0"/>
          <w:sz w:val="24"/>
          <w:szCs w:val="24"/>
        </w:rPr>
        <w:t xml:space="preserve"> 3.</w:t>
      </w:r>
      <w:r w:rsidR="004D2F79">
        <w:rPr>
          <w:rFonts w:ascii="Times New Roman" w:hAnsi="Cambria" w:cs="宋体"/>
          <w:bCs/>
          <w:kern w:val="0"/>
          <w:sz w:val="24"/>
          <w:szCs w:val="24"/>
        </w:rPr>
        <w:t>7</w:t>
      </w:r>
      <w:r>
        <w:rPr>
          <w:rFonts w:ascii="Times New Roman" w:hAnsi="Cambria" w:cs="宋体" w:hint="eastAsia"/>
          <w:bCs/>
          <w:kern w:val="0"/>
          <w:sz w:val="24"/>
          <w:szCs w:val="24"/>
        </w:rPr>
        <w:t>在设计脱硝系统及附件时，要求新加脱硝系统在原脱硝系统和锅炉基础上统筹考虑，不得影响甚至降低锅炉各项指标和原脱硫脱硝除尘输灰等系统烟气处理能力。</w:t>
      </w:r>
    </w:p>
    <w:p w14:paraId="4870BE06" w14:textId="01F6E945" w:rsidR="006C6BDA" w:rsidRPr="00BA7D2B" w:rsidRDefault="00EF046C" w:rsidP="004A72D0">
      <w:pPr>
        <w:pStyle w:val="a9"/>
        <w:numPr>
          <w:ilvl w:val="0"/>
          <w:numId w:val="2"/>
        </w:numPr>
        <w:spacing w:beforeLines="50" w:before="156" w:line="336" w:lineRule="auto"/>
        <w:ind w:firstLineChars="0"/>
        <w:rPr>
          <w:rFonts w:ascii="Times New Roman" w:hAnsi="Cambria" w:cs="宋体"/>
          <w:b/>
          <w:bCs/>
          <w:kern w:val="0"/>
          <w:sz w:val="28"/>
          <w:szCs w:val="20"/>
        </w:rPr>
      </w:pPr>
      <w:r w:rsidRPr="00BA7D2B">
        <w:rPr>
          <w:rFonts w:ascii="Times New Roman" w:hAnsi="Cambria" w:cs="宋体" w:hint="eastAsia"/>
          <w:b/>
          <w:bCs/>
          <w:kern w:val="0"/>
          <w:sz w:val="28"/>
          <w:szCs w:val="20"/>
        </w:rPr>
        <w:t>电气安全要求</w:t>
      </w:r>
    </w:p>
    <w:p w14:paraId="2836D89B" w14:textId="77777777" w:rsidR="006C6BDA" w:rsidRDefault="00EF046C">
      <w:pPr>
        <w:spacing w:line="360" w:lineRule="auto"/>
        <w:ind w:firstLineChars="200" w:firstLine="480"/>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电气系统相关性能应能符合相关国家或行业标准及相关的安全标准。电气、仪表和控制系统在满足工艺要求以及确保人身安全前提下，选用操作方便、可靠性高、便于维护、自动化程度高的设备，以便使整个电气系统高效、可靠运行。</w:t>
      </w:r>
    </w:p>
    <w:p w14:paraId="5B206DCD" w14:textId="77777777" w:rsidR="006C6BDA" w:rsidRDefault="00EF046C" w:rsidP="004A72D0">
      <w:pPr>
        <w:pStyle w:val="a9"/>
        <w:numPr>
          <w:ilvl w:val="0"/>
          <w:numId w:val="2"/>
        </w:numPr>
        <w:spacing w:beforeLines="50" w:before="156" w:line="336" w:lineRule="auto"/>
        <w:ind w:firstLineChars="0"/>
        <w:rPr>
          <w:rFonts w:ascii="Times New Roman" w:hAnsi="Cambria" w:cs="宋体"/>
          <w:b/>
          <w:bCs/>
          <w:kern w:val="0"/>
          <w:sz w:val="28"/>
          <w:szCs w:val="20"/>
        </w:rPr>
      </w:pPr>
      <w:r>
        <w:rPr>
          <w:rFonts w:ascii="Times New Roman" w:hAnsi="Cambria" w:cs="宋体" w:hint="eastAsia"/>
          <w:b/>
          <w:bCs/>
          <w:kern w:val="0"/>
          <w:sz w:val="28"/>
          <w:szCs w:val="20"/>
        </w:rPr>
        <w:t>执行技术标准规范</w:t>
      </w:r>
    </w:p>
    <w:p w14:paraId="062133DB" w14:textId="0BBE4394" w:rsidR="006C6BDA" w:rsidRDefault="00BA7D2B">
      <w:pPr>
        <w:spacing w:beforeLines="50" w:before="156" w:line="336" w:lineRule="auto"/>
        <w:ind w:firstLineChars="200" w:firstLine="480"/>
        <w:rPr>
          <w:rFonts w:asciiTheme="minorEastAsia" w:eastAsiaTheme="minorEastAsia" w:hAnsiTheme="minorEastAsia" w:cs="宋体"/>
          <w:bCs/>
          <w:kern w:val="0"/>
          <w:sz w:val="24"/>
          <w:szCs w:val="24"/>
        </w:rPr>
      </w:pPr>
      <w:r>
        <w:rPr>
          <w:rFonts w:asciiTheme="minorEastAsia" w:eastAsiaTheme="minorEastAsia" w:hAnsiTheme="minorEastAsia" w:cs="宋体"/>
          <w:bCs/>
          <w:kern w:val="0"/>
          <w:sz w:val="24"/>
          <w:szCs w:val="24"/>
        </w:rPr>
        <w:t>5</w:t>
      </w:r>
      <w:r w:rsidR="00EF046C">
        <w:rPr>
          <w:rFonts w:asciiTheme="minorEastAsia" w:eastAsiaTheme="minorEastAsia" w:hAnsiTheme="minorEastAsia" w:cs="宋体" w:hint="eastAsia"/>
          <w:bCs/>
          <w:kern w:val="0"/>
          <w:sz w:val="24"/>
          <w:szCs w:val="24"/>
        </w:rPr>
        <w:t>.1</w:t>
      </w:r>
      <w:r>
        <w:rPr>
          <w:rFonts w:asciiTheme="minorEastAsia" w:eastAsiaTheme="minorEastAsia" w:hAnsiTheme="minorEastAsia" w:cs="宋体"/>
          <w:bCs/>
          <w:kern w:val="0"/>
          <w:sz w:val="24"/>
          <w:szCs w:val="24"/>
        </w:rPr>
        <w:t xml:space="preserve"> </w:t>
      </w:r>
      <w:r w:rsidR="00EF046C">
        <w:rPr>
          <w:rFonts w:asciiTheme="minorEastAsia" w:eastAsiaTheme="minorEastAsia" w:hAnsiTheme="minorEastAsia" w:cs="宋体" w:hint="eastAsia"/>
          <w:bCs/>
          <w:kern w:val="0"/>
          <w:sz w:val="24"/>
          <w:szCs w:val="24"/>
        </w:rPr>
        <w:t>《1KV以上 52KV及以下高压交流金属封闭开关设备和控制设备》 GB3906</w:t>
      </w:r>
    </w:p>
    <w:p w14:paraId="42CF1EFE" w14:textId="43894EB3" w:rsidR="006C6BDA" w:rsidRDefault="00EF046C">
      <w:pPr>
        <w:spacing w:beforeLines="50" w:before="156" w:line="336" w:lineRule="auto"/>
        <w:ind w:firstLineChars="200" w:firstLine="48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5.2</w:t>
      </w:r>
      <w:r w:rsidR="00BA7D2B">
        <w:rPr>
          <w:rFonts w:asciiTheme="minorEastAsia" w:eastAsiaTheme="minorEastAsia" w:hAnsiTheme="minorEastAsia" w:cs="宋体"/>
          <w:bCs/>
          <w:kern w:val="0"/>
          <w:sz w:val="24"/>
          <w:szCs w:val="24"/>
        </w:rPr>
        <w:t xml:space="preserve"> </w:t>
      </w:r>
      <w:r>
        <w:rPr>
          <w:rFonts w:asciiTheme="minorEastAsia" w:eastAsiaTheme="minorEastAsia" w:hAnsiTheme="minorEastAsia" w:cs="宋体" w:hint="eastAsia"/>
          <w:bCs/>
          <w:kern w:val="0"/>
          <w:sz w:val="24"/>
          <w:szCs w:val="24"/>
        </w:rPr>
        <w:t>《标准电压》 GB153</w:t>
      </w:r>
    </w:p>
    <w:p w14:paraId="1EE4C639" w14:textId="77777777" w:rsidR="006C6BDA" w:rsidRDefault="00EF046C">
      <w:pPr>
        <w:spacing w:beforeLines="50" w:before="156" w:line="336" w:lineRule="auto"/>
        <w:ind w:firstLineChars="200" w:firstLine="48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5.3 《导体和电器选择设计技术规定》 DL/T5222-2005</w:t>
      </w:r>
    </w:p>
    <w:p w14:paraId="49954B47" w14:textId="77777777" w:rsidR="006C6BDA" w:rsidRDefault="00EF046C">
      <w:pPr>
        <w:spacing w:beforeLines="50" w:before="156" w:line="336" w:lineRule="auto"/>
        <w:ind w:firstLineChars="200" w:firstLine="48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5.4 《低压成套开关设备和控制设备》 GB7251.1-3</w:t>
      </w:r>
    </w:p>
    <w:p w14:paraId="7F75C313" w14:textId="77777777" w:rsidR="006C6BDA" w:rsidRDefault="00EF046C">
      <w:pPr>
        <w:spacing w:beforeLines="50" w:before="156" w:line="336" w:lineRule="auto"/>
        <w:ind w:firstLineChars="200" w:firstLine="48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5.5 《低压成套开关设备基本试验方法》 GB9466</w:t>
      </w:r>
    </w:p>
    <w:p w14:paraId="63C99966" w14:textId="77777777" w:rsidR="006C6BDA" w:rsidRDefault="00EF046C">
      <w:pPr>
        <w:spacing w:beforeLines="50" w:before="156" w:line="336" w:lineRule="auto"/>
        <w:ind w:firstLineChars="200" w:firstLine="48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5.6 《低压电器外壳防护等级》 GB/T4942-2</w:t>
      </w:r>
    </w:p>
    <w:p w14:paraId="480ED4AA" w14:textId="77777777" w:rsidR="006C6BDA" w:rsidRDefault="00EF046C">
      <w:pPr>
        <w:spacing w:beforeLines="50" w:before="156" w:line="336" w:lineRule="auto"/>
        <w:ind w:firstLineChars="200" w:firstLine="48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5.7 《电气绝缘的耐热性评定和分级》 GB11021</w:t>
      </w:r>
    </w:p>
    <w:p w14:paraId="7C016C33" w14:textId="77777777" w:rsidR="006C6BDA" w:rsidRDefault="00EF046C">
      <w:pPr>
        <w:spacing w:beforeLines="50" w:before="156" w:line="336" w:lineRule="auto"/>
        <w:ind w:firstLineChars="200" w:firstLine="48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5.8 《电气装置安装工程施工及验收规范》 GBJ232</w:t>
      </w:r>
    </w:p>
    <w:p w14:paraId="5DA0D6B0" w14:textId="77777777" w:rsidR="006C6BDA" w:rsidRDefault="00EF046C">
      <w:pPr>
        <w:spacing w:beforeLines="50" w:before="156" w:line="336" w:lineRule="auto"/>
        <w:ind w:firstLineChars="200" w:firstLine="48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lastRenderedPageBreak/>
        <w:t>5.9 《电压互感器》 GB1207</w:t>
      </w:r>
    </w:p>
    <w:p w14:paraId="7E590902" w14:textId="77777777" w:rsidR="006C6BDA" w:rsidRDefault="00EF046C">
      <w:pPr>
        <w:spacing w:beforeLines="50" w:before="156" w:line="336" w:lineRule="auto"/>
        <w:ind w:firstLineChars="200" w:firstLine="48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5.10 《钢结构工程施工及验收规范》 GB50305</w:t>
      </w:r>
    </w:p>
    <w:p w14:paraId="38BB8138" w14:textId="77777777" w:rsidR="006C6BDA" w:rsidRDefault="00EF046C">
      <w:pPr>
        <w:spacing w:beforeLines="50" w:before="156" w:line="336" w:lineRule="auto"/>
        <w:ind w:firstLineChars="200" w:firstLine="48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5.11 《钢结构设计规范》 GB50017</w:t>
      </w:r>
    </w:p>
    <w:p w14:paraId="0C5925FA" w14:textId="77777777" w:rsidR="006C6BDA" w:rsidRDefault="00EF046C">
      <w:pPr>
        <w:spacing w:beforeLines="50" w:before="156" w:line="336" w:lineRule="auto"/>
        <w:ind w:firstLineChars="200" w:firstLine="48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5.12 《工业管道施工及验收》 GBJ253</w:t>
      </w:r>
    </w:p>
    <w:p w14:paraId="5312991F" w14:textId="77777777" w:rsidR="006C6BDA" w:rsidRDefault="00EF046C">
      <w:pPr>
        <w:spacing w:beforeLines="50" w:before="156" w:line="336" w:lineRule="auto"/>
        <w:ind w:firstLineChars="200" w:firstLine="48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5.13 《工业企业厂界噪声标准》 GB12348</w:t>
      </w:r>
    </w:p>
    <w:p w14:paraId="0B892809" w14:textId="77777777" w:rsidR="006C6BDA" w:rsidRDefault="00EF046C">
      <w:pPr>
        <w:spacing w:beforeLines="50" w:before="156" w:line="336" w:lineRule="auto"/>
        <w:ind w:firstLineChars="200" w:firstLine="48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5.14 《工业企业噪声控制设计规范》 GBJ87</w:t>
      </w:r>
    </w:p>
    <w:p w14:paraId="27D198B8" w14:textId="77777777" w:rsidR="006C6BDA" w:rsidRDefault="00EF046C">
      <w:pPr>
        <w:spacing w:beforeLines="50" w:before="156" w:line="336" w:lineRule="auto"/>
        <w:ind w:firstLineChars="200" w:firstLine="48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5.15 《固定式钢斜梯》 GB4053.4</w:t>
      </w:r>
    </w:p>
    <w:p w14:paraId="2EDC8E35" w14:textId="77777777" w:rsidR="006C6BDA" w:rsidRDefault="00EF046C">
      <w:pPr>
        <w:spacing w:beforeLines="50" w:before="156" w:line="336" w:lineRule="auto"/>
        <w:ind w:firstLineChars="200" w:firstLine="48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5.16 《固定污染源排放烟气连续监测系统技术要求及监测方法》 HJ/T 76</w:t>
      </w:r>
    </w:p>
    <w:p w14:paraId="5E48460B" w14:textId="77777777" w:rsidR="006C6BDA" w:rsidRDefault="00EF046C">
      <w:pPr>
        <w:spacing w:beforeLines="50" w:before="156" w:line="336" w:lineRule="auto"/>
        <w:ind w:firstLineChars="200" w:firstLine="48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5.17 《固定污染源烟气排放连续监测技术规范(试行)》 HJ/T75-2007</w:t>
      </w:r>
    </w:p>
    <w:p w14:paraId="15B3F615" w14:textId="77777777" w:rsidR="006C6BDA" w:rsidRDefault="00EF046C">
      <w:pPr>
        <w:spacing w:beforeLines="50" w:before="156" w:line="336" w:lineRule="auto"/>
        <w:ind w:firstLineChars="200" w:firstLine="48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5.18 《固体绝缘材料工频电气强度的试验方法》 GB1408</w:t>
      </w:r>
    </w:p>
    <w:p w14:paraId="33F42E30" w14:textId="77777777" w:rsidR="006C6BDA" w:rsidRDefault="00EF046C">
      <w:pPr>
        <w:spacing w:beforeLines="50" w:before="156" w:line="336" w:lineRule="auto"/>
        <w:ind w:firstLineChars="200" w:firstLine="48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5.19 《交流电气装置的过电压保护和绝缘配合》 DL/T620</w:t>
      </w:r>
    </w:p>
    <w:p w14:paraId="399CC7DF" w14:textId="77777777" w:rsidR="006C6BDA" w:rsidRDefault="00EF046C">
      <w:pPr>
        <w:spacing w:beforeLines="50" w:before="156" w:line="336" w:lineRule="auto"/>
        <w:ind w:firstLineChars="200" w:firstLine="48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5.20 《爆炸和火灾危险环境电力装置设计规范》 GB50058-92</w:t>
      </w:r>
    </w:p>
    <w:p w14:paraId="4EAC8715" w14:textId="77777777" w:rsidR="006C6BDA" w:rsidRDefault="00EF046C">
      <w:pPr>
        <w:spacing w:beforeLines="50" w:before="156" w:line="336" w:lineRule="auto"/>
        <w:ind w:firstLineChars="200" w:firstLine="48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5.21 《电力工程制图标准》 DL5028-93</w:t>
      </w:r>
    </w:p>
    <w:p w14:paraId="4BC71EFF" w14:textId="77777777" w:rsidR="006C6BDA" w:rsidRDefault="00EF046C">
      <w:pPr>
        <w:spacing w:beforeLines="50" w:before="156" w:line="336" w:lineRule="auto"/>
        <w:ind w:firstLineChars="200" w:firstLine="48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5.22 《电力工程电缆设计规范》 GB50217-2007</w:t>
      </w:r>
    </w:p>
    <w:p w14:paraId="30FD0BD5" w14:textId="77777777" w:rsidR="006C6BDA" w:rsidRDefault="00EF046C">
      <w:pPr>
        <w:spacing w:beforeLines="50" w:before="156" w:line="336" w:lineRule="auto"/>
        <w:ind w:firstLineChars="200" w:firstLine="48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5.23 《建筑物防雷设计规范》 GB50057-2010</w:t>
      </w:r>
    </w:p>
    <w:p w14:paraId="76BBB322" w14:textId="77777777" w:rsidR="006C6BDA" w:rsidRDefault="00EF046C">
      <w:pPr>
        <w:spacing w:beforeLines="50" w:before="156" w:line="336" w:lineRule="auto"/>
        <w:ind w:firstLineChars="200" w:firstLine="48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5.24 《低压配电设计规范》 GB50054-2011</w:t>
      </w:r>
    </w:p>
    <w:p w14:paraId="19D40781" w14:textId="77777777" w:rsidR="006C6BDA" w:rsidRDefault="00EF046C">
      <w:pPr>
        <w:spacing w:beforeLines="50" w:before="156" w:line="336" w:lineRule="auto"/>
        <w:ind w:firstLineChars="200" w:firstLine="48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5.25 《通用用电设备配电设计规范》   GB 50055-2011</w:t>
      </w:r>
    </w:p>
    <w:p w14:paraId="7630A5EB" w14:textId="77777777" w:rsidR="006C6BDA" w:rsidRDefault="006C6BDA">
      <w:pPr>
        <w:spacing w:line="360" w:lineRule="auto"/>
        <w:outlineLvl w:val="0"/>
        <w:rPr>
          <w:rFonts w:ascii="Times New Roman" w:hAnsi="Times New Roman"/>
          <w:kern w:val="0"/>
          <w:sz w:val="24"/>
          <w:szCs w:val="24"/>
        </w:rPr>
      </w:pPr>
    </w:p>
    <w:p w14:paraId="5C1C7738" w14:textId="5FA39942" w:rsidR="00045258" w:rsidRDefault="00BA7D2B" w:rsidP="00045258">
      <w:pPr>
        <w:adjustRightInd w:val="0"/>
        <w:snapToGrid w:val="0"/>
        <w:spacing w:line="360" w:lineRule="auto"/>
        <w:outlineLvl w:val="1"/>
        <w:rPr>
          <w:rFonts w:ascii="宋体" w:hAnsi="宋体" w:cs="宋体"/>
          <w:b/>
          <w:bCs/>
          <w:sz w:val="28"/>
          <w:szCs w:val="20"/>
        </w:rPr>
      </w:pPr>
      <w:r>
        <w:rPr>
          <w:rFonts w:ascii="宋体" w:hAnsi="宋体" w:cs="宋体"/>
          <w:b/>
          <w:bCs/>
          <w:sz w:val="28"/>
          <w:szCs w:val="20"/>
        </w:rPr>
        <w:t>6</w:t>
      </w:r>
      <w:r w:rsidR="00045258">
        <w:rPr>
          <w:rFonts w:ascii="宋体" w:hAnsi="宋体" w:cs="宋体" w:hint="eastAsia"/>
          <w:b/>
          <w:bCs/>
          <w:sz w:val="28"/>
          <w:szCs w:val="20"/>
        </w:rPr>
        <w:t>．S</w:t>
      </w:r>
      <w:r w:rsidR="00045258">
        <w:rPr>
          <w:rFonts w:ascii="宋体" w:hAnsi="宋体" w:cs="宋体"/>
          <w:b/>
          <w:bCs/>
          <w:sz w:val="28"/>
          <w:szCs w:val="20"/>
        </w:rPr>
        <w:t>CR</w:t>
      </w:r>
      <w:r w:rsidR="00045258">
        <w:rPr>
          <w:rFonts w:ascii="宋体" w:hAnsi="宋体" w:cs="宋体" w:hint="eastAsia"/>
          <w:b/>
          <w:bCs/>
          <w:sz w:val="28"/>
          <w:szCs w:val="20"/>
        </w:rPr>
        <w:t>系统设备清单汇总</w:t>
      </w:r>
    </w:p>
    <w:p w14:paraId="223B6BEB" w14:textId="4C25DA66" w:rsidR="00155695" w:rsidRPr="007507EF" w:rsidRDefault="00155695" w:rsidP="00045258">
      <w:pPr>
        <w:adjustRightInd w:val="0"/>
        <w:snapToGrid w:val="0"/>
        <w:spacing w:line="360" w:lineRule="auto"/>
        <w:outlineLvl w:val="1"/>
        <w:rPr>
          <w:rFonts w:ascii="宋体" w:hAnsi="宋体" w:cs="宋体"/>
          <w:b/>
          <w:sz w:val="24"/>
          <w:szCs w:val="30"/>
        </w:rPr>
      </w:pPr>
      <w:r w:rsidRPr="007507EF">
        <w:rPr>
          <w:rFonts w:ascii="宋体" w:hAnsi="宋体" w:cs="宋体" w:hint="eastAsia"/>
          <w:b/>
          <w:bCs/>
          <w:sz w:val="22"/>
          <w:szCs w:val="20"/>
          <w:highlight w:val="cyan"/>
        </w:rPr>
        <w:t>供应商需提供S</w:t>
      </w:r>
      <w:r w:rsidRPr="007507EF">
        <w:rPr>
          <w:rFonts w:ascii="宋体" w:hAnsi="宋体" w:cs="宋体"/>
          <w:b/>
          <w:bCs/>
          <w:sz w:val="22"/>
          <w:szCs w:val="20"/>
          <w:highlight w:val="cyan"/>
        </w:rPr>
        <w:t>CR</w:t>
      </w:r>
      <w:r w:rsidRPr="007507EF">
        <w:rPr>
          <w:rFonts w:ascii="宋体" w:hAnsi="宋体" w:cs="宋体" w:hint="eastAsia"/>
          <w:b/>
          <w:bCs/>
          <w:sz w:val="22"/>
          <w:szCs w:val="20"/>
          <w:highlight w:val="cyan"/>
        </w:rPr>
        <w:t>系统清单不仅限于以下清单，必须符合系统设计、运行需求。</w:t>
      </w:r>
    </w:p>
    <w:tbl>
      <w:tblPr>
        <w:tblW w:w="5000" w:type="pct"/>
        <w:shd w:val="clear" w:color="auto" w:fill="FFFFFF" w:themeFill="background1"/>
        <w:tblCellMar>
          <w:left w:w="0" w:type="dxa"/>
          <w:right w:w="0" w:type="dxa"/>
        </w:tblCellMar>
        <w:tblLook w:val="04A0" w:firstRow="1" w:lastRow="0" w:firstColumn="1" w:lastColumn="0" w:noHBand="0" w:noVBand="1"/>
      </w:tblPr>
      <w:tblGrid>
        <w:gridCol w:w="683"/>
        <w:gridCol w:w="2283"/>
        <w:gridCol w:w="2688"/>
        <w:gridCol w:w="538"/>
        <w:gridCol w:w="607"/>
        <w:gridCol w:w="1497"/>
      </w:tblGrid>
      <w:tr w:rsidR="00045258" w14:paraId="06F1C348" w14:textId="77777777" w:rsidTr="008650A0">
        <w:trPr>
          <w:trHeight w:val="454"/>
          <w:tblHeader/>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B16931C" w14:textId="77777777" w:rsidR="00045258" w:rsidRPr="003C61DB" w:rsidRDefault="00045258" w:rsidP="00B300DB">
            <w:pPr>
              <w:adjustRightInd w:val="0"/>
              <w:snapToGrid w:val="0"/>
              <w:jc w:val="center"/>
              <w:rPr>
                <w:rFonts w:ascii="宋体" w:hAnsi="宋体" w:cs="宋体"/>
                <w:b/>
              </w:rPr>
            </w:pPr>
            <w:r w:rsidRPr="003C61DB">
              <w:rPr>
                <w:rFonts w:ascii="宋体" w:hAnsi="宋体" w:cs="宋体" w:hint="eastAsia"/>
                <w:b/>
              </w:rPr>
              <w:t>序号</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C166500" w14:textId="77777777" w:rsidR="00045258" w:rsidRPr="003C61DB" w:rsidRDefault="00045258" w:rsidP="00B300DB">
            <w:pPr>
              <w:adjustRightInd w:val="0"/>
              <w:snapToGrid w:val="0"/>
              <w:jc w:val="center"/>
              <w:rPr>
                <w:rFonts w:ascii="宋体" w:hAnsi="宋体" w:cs="宋体"/>
                <w:b/>
              </w:rPr>
            </w:pPr>
            <w:r w:rsidRPr="003C61DB">
              <w:rPr>
                <w:rFonts w:ascii="宋体" w:hAnsi="宋体" w:cs="宋体" w:hint="eastAsia"/>
                <w:b/>
              </w:rPr>
              <w:t>名称</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22D83F2" w14:textId="77777777" w:rsidR="00045258" w:rsidRPr="003C61DB" w:rsidRDefault="00045258" w:rsidP="00B300DB">
            <w:pPr>
              <w:adjustRightInd w:val="0"/>
              <w:snapToGrid w:val="0"/>
              <w:jc w:val="center"/>
              <w:rPr>
                <w:rFonts w:ascii="宋体" w:hAnsi="宋体" w:cs="宋体"/>
                <w:b/>
              </w:rPr>
            </w:pPr>
            <w:r w:rsidRPr="003C61DB">
              <w:rPr>
                <w:rFonts w:ascii="宋体" w:hAnsi="宋体" w:cs="宋体" w:hint="eastAsia"/>
                <w:b/>
              </w:rPr>
              <w:t>规格型号</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72BB7AC" w14:textId="77777777" w:rsidR="00045258" w:rsidRPr="003C61DB" w:rsidRDefault="00045258" w:rsidP="00B300DB">
            <w:pPr>
              <w:adjustRightInd w:val="0"/>
              <w:snapToGrid w:val="0"/>
              <w:jc w:val="center"/>
              <w:rPr>
                <w:rFonts w:ascii="宋体" w:hAnsi="宋体" w:cs="宋体"/>
                <w:b/>
              </w:rPr>
            </w:pPr>
            <w:r w:rsidRPr="003C61DB">
              <w:rPr>
                <w:rFonts w:ascii="宋体" w:hAnsi="宋体" w:cs="宋体" w:hint="eastAsia"/>
                <w:b/>
              </w:rPr>
              <w:t>单位</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3323CBF" w14:textId="77777777" w:rsidR="00045258" w:rsidRPr="003C61DB" w:rsidRDefault="00045258" w:rsidP="00B300DB">
            <w:pPr>
              <w:adjustRightInd w:val="0"/>
              <w:snapToGrid w:val="0"/>
              <w:jc w:val="center"/>
              <w:rPr>
                <w:rFonts w:ascii="宋体" w:hAnsi="宋体" w:cs="宋体"/>
                <w:b/>
              </w:rPr>
            </w:pPr>
            <w:r w:rsidRPr="003C61DB">
              <w:rPr>
                <w:rFonts w:ascii="宋体" w:hAnsi="宋体" w:cs="宋体" w:hint="eastAsia"/>
                <w:b/>
              </w:rPr>
              <w:t>数量</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9511726" w14:textId="77777777" w:rsidR="00045258" w:rsidRPr="003C61DB" w:rsidRDefault="00045258" w:rsidP="00B300DB">
            <w:pPr>
              <w:adjustRightInd w:val="0"/>
              <w:snapToGrid w:val="0"/>
              <w:jc w:val="center"/>
              <w:rPr>
                <w:rFonts w:ascii="宋体" w:hAnsi="宋体" w:cs="宋体"/>
                <w:b/>
              </w:rPr>
            </w:pPr>
            <w:r w:rsidRPr="003C61DB">
              <w:rPr>
                <w:rFonts w:ascii="宋体" w:hAnsi="宋体" w:cs="宋体" w:hint="eastAsia"/>
                <w:b/>
              </w:rPr>
              <w:t>品牌</w:t>
            </w:r>
          </w:p>
        </w:tc>
      </w:tr>
      <w:tr w:rsidR="00155695" w14:paraId="091F13D1"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0F1DFCE" w14:textId="5C8854D5" w:rsidR="00155695" w:rsidRPr="003C61DB" w:rsidRDefault="00155695" w:rsidP="00155695">
            <w:pPr>
              <w:adjustRightInd w:val="0"/>
              <w:snapToGrid w:val="0"/>
              <w:jc w:val="center"/>
              <w:rPr>
                <w:rFonts w:ascii="宋体" w:hAnsi="宋体" w:cs="宋体"/>
                <w:b/>
              </w:rPr>
            </w:pPr>
            <w:r w:rsidRPr="003C61DB">
              <w:rPr>
                <w:rFonts w:ascii="宋体" w:hAnsi="宋体" w:cs="宋体" w:hint="eastAsia"/>
                <w:b/>
              </w:rPr>
              <w:t>一</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A23D561" w14:textId="6340381D" w:rsidR="00155695" w:rsidRDefault="00155695" w:rsidP="00155695">
            <w:pPr>
              <w:adjustRightInd w:val="0"/>
              <w:snapToGrid w:val="0"/>
              <w:jc w:val="center"/>
              <w:rPr>
                <w:rFonts w:ascii="宋体" w:hAnsi="宋体" w:cs="宋体"/>
                <w:b/>
              </w:rPr>
            </w:pPr>
            <w:r>
              <w:rPr>
                <w:rFonts w:ascii="宋体" w:hAnsi="宋体" w:cs="宋体" w:hint="eastAsia"/>
                <w:b/>
              </w:rPr>
              <w:t>氨水系统</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BBDA150" w14:textId="77777777" w:rsidR="00155695" w:rsidRPr="003C61DB" w:rsidRDefault="00155695" w:rsidP="00155695">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4E240F2" w14:textId="77777777" w:rsidR="00155695" w:rsidRPr="003C61DB" w:rsidRDefault="00155695" w:rsidP="00155695">
            <w:pPr>
              <w:adjustRightInd w:val="0"/>
              <w:snapToGrid w:val="0"/>
              <w:jc w:val="center"/>
              <w:rPr>
                <w:rFonts w:ascii="宋体" w:hAnsi="宋体" w:cs="宋体"/>
                <w:bCs/>
              </w:rPr>
            </w:pP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6E25750" w14:textId="77777777" w:rsidR="00155695" w:rsidRPr="003C61DB" w:rsidRDefault="00155695" w:rsidP="00155695">
            <w:pPr>
              <w:adjustRightInd w:val="0"/>
              <w:snapToGrid w:val="0"/>
              <w:jc w:val="center"/>
              <w:rPr>
                <w:rFonts w:ascii="宋体" w:hAnsi="宋体" w:cs="宋体"/>
                <w:bCs/>
              </w:rPr>
            </w:pP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43C51E8" w14:textId="77777777" w:rsidR="00155695" w:rsidRPr="003C61DB" w:rsidRDefault="00155695" w:rsidP="00155695">
            <w:pPr>
              <w:adjustRightInd w:val="0"/>
              <w:snapToGrid w:val="0"/>
              <w:jc w:val="center"/>
              <w:rPr>
                <w:rFonts w:ascii="宋体" w:hAnsi="宋体" w:cs="宋体"/>
                <w:bCs/>
              </w:rPr>
            </w:pPr>
          </w:p>
        </w:tc>
      </w:tr>
      <w:tr w:rsidR="00155695" w14:paraId="6C8E303C"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3DD56A9" w14:textId="1F7E5489" w:rsidR="00155695" w:rsidRPr="003C61DB" w:rsidRDefault="00155695" w:rsidP="00155695">
            <w:pPr>
              <w:adjustRightInd w:val="0"/>
              <w:snapToGrid w:val="0"/>
              <w:jc w:val="center"/>
              <w:rPr>
                <w:rFonts w:ascii="宋体" w:hAnsi="宋体" w:cs="宋体"/>
                <w:b/>
              </w:rPr>
            </w:pPr>
            <w:r>
              <w:rPr>
                <w:rFonts w:ascii="宋体" w:hAnsi="宋体" w:cs="宋体" w:hint="eastAsia"/>
                <w:b/>
              </w:rPr>
              <w:t>1</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D523908" w14:textId="602065C5" w:rsidR="00155695" w:rsidRPr="00155695" w:rsidRDefault="00155695" w:rsidP="00155695">
            <w:pPr>
              <w:adjustRightInd w:val="0"/>
              <w:snapToGrid w:val="0"/>
              <w:jc w:val="center"/>
              <w:rPr>
                <w:rFonts w:ascii="宋体" w:hAnsi="宋体" w:cs="宋体"/>
              </w:rPr>
            </w:pPr>
            <w:r w:rsidRPr="00155695">
              <w:rPr>
                <w:rFonts w:ascii="宋体" w:hAnsi="宋体" w:cs="宋体" w:hint="eastAsia"/>
              </w:rPr>
              <w:t>氨水储罐和卸料泵</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662C51E" w14:textId="77777777" w:rsidR="00155695" w:rsidRPr="00155695" w:rsidRDefault="00155695" w:rsidP="00155695">
            <w:pPr>
              <w:adjustRightInd w:val="0"/>
              <w:snapToGrid w:val="0"/>
              <w:jc w:val="center"/>
              <w:rPr>
                <w:rFonts w:ascii="宋体" w:hAnsi="宋体" w:cs="宋体"/>
                <w:bCs/>
              </w:rPr>
            </w:pPr>
            <w:r w:rsidRPr="00155695">
              <w:rPr>
                <w:rFonts w:ascii="宋体" w:hAnsi="宋体" w:cs="宋体" w:hint="eastAsia"/>
                <w:bCs/>
              </w:rPr>
              <w:t>利旧</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630E83E" w14:textId="77777777" w:rsidR="00155695" w:rsidRPr="003C61DB" w:rsidRDefault="00155695" w:rsidP="00155695">
            <w:pPr>
              <w:adjustRightInd w:val="0"/>
              <w:snapToGrid w:val="0"/>
              <w:jc w:val="center"/>
              <w:rPr>
                <w:rFonts w:ascii="宋体" w:hAnsi="宋体" w:cs="宋体"/>
                <w:bCs/>
              </w:rPr>
            </w:pP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D4A4BEC" w14:textId="77777777" w:rsidR="00155695" w:rsidRPr="003C61DB" w:rsidRDefault="00155695" w:rsidP="00155695">
            <w:pPr>
              <w:adjustRightInd w:val="0"/>
              <w:snapToGrid w:val="0"/>
              <w:jc w:val="center"/>
              <w:rPr>
                <w:rFonts w:ascii="宋体" w:hAnsi="宋体" w:cs="宋体"/>
                <w:bCs/>
              </w:rPr>
            </w:pP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64F5574" w14:textId="77777777" w:rsidR="00155695" w:rsidRPr="003C61DB" w:rsidRDefault="00155695" w:rsidP="00155695">
            <w:pPr>
              <w:adjustRightInd w:val="0"/>
              <w:snapToGrid w:val="0"/>
              <w:jc w:val="center"/>
              <w:rPr>
                <w:rFonts w:ascii="宋体" w:hAnsi="宋体" w:cs="宋体"/>
                <w:bCs/>
              </w:rPr>
            </w:pPr>
          </w:p>
        </w:tc>
      </w:tr>
      <w:tr w:rsidR="00155695" w14:paraId="5E734907"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5DD599F" w14:textId="135A54CE" w:rsidR="00155695" w:rsidRPr="003C61DB" w:rsidRDefault="00155695" w:rsidP="00155695">
            <w:pPr>
              <w:adjustRightInd w:val="0"/>
              <w:snapToGrid w:val="0"/>
              <w:jc w:val="center"/>
              <w:rPr>
                <w:rFonts w:ascii="宋体" w:hAnsi="宋体" w:cs="宋体"/>
                <w:bCs/>
              </w:rPr>
            </w:pPr>
            <w:r>
              <w:rPr>
                <w:rFonts w:ascii="宋体" w:hAnsi="宋体" w:cs="宋体"/>
                <w:bCs/>
              </w:rPr>
              <w:t>2</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7C3EAED" w14:textId="77777777" w:rsidR="00155695" w:rsidRPr="003C61DB" w:rsidRDefault="00155695" w:rsidP="00155695">
            <w:pPr>
              <w:adjustRightInd w:val="0"/>
              <w:snapToGrid w:val="0"/>
              <w:jc w:val="center"/>
              <w:rPr>
                <w:rFonts w:ascii="宋体" w:hAnsi="宋体" w:cs="宋体"/>
                <w:bCs/>
              </w:rPr>
            </w:pPr>
            <w:r w:rsidRPr="003C61DB">
              <w:rPr>
                <w:rFonts w:ascii="宋体" w:hAnsi="宋体" w:cs="宋体" w:hint="eastAsia"/>
                <w:bCs/>
              </w:rPr>
              <w:t>氨水输送泵</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218487B" w14:textId="6FD633F0" w:rsidR="00155695" w:rsidRPr="003C61DB" w:rsidRDefault="00155695" w:rsidP="00155695">
            <w:pPr>
              <w:adjustRightInd w:val="0"/>
              <w:snapToGrid w:val="0"/>
              <w:jc w:val="center"/>
              <w:rPr>
                <w:rFonts w:ascii="宋体" w:hAnsi="宋体" w:cs="宋体"/>
                <w:bCs/>
              </w:rPr>
            </w:pPr>
            <w:r>
              <w:rPr>
                <w:rFonts w:hint="eastAsia"/>
                <w:bCs/>
              </w:rPr>
              <w:t>厂家根据系统设计</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8A19457" w14:textId="77777777" w:rsidR="00155695" w:rsidRPr="003C61DB" w:rsidRDefault="00155695" w:rsidP="00155695">
            <w:pPr>
              <w:adjustRightInd w:val="0"/>
              <w:snapToGrid w:val="0"/>
              <w:jc w:val="center"/>
              <w:rPr>
                <w:rFonts w:ascii="宋体" w:hAnsi="宋体" w:cs="宋体"/>
                <w:bCs/>
              </w:rPr>
            </w:pPr>
            <w:r w:rsidRPr="003C61DB">
              <w:rPr>
                <w:rFonts w:ascii="宋体" w:hAnsi="宋体" w:cs="宋体" w:hint="eastAsia"/>
                <w:bCs/>
              </w:rPr>
              <w:t>台</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9C4989C" w14:textId="77777777" w:rsidR="00155695" w:rsidRPr="003C61DB" w:rsidRDefault="00155695" w:rsidP="00155695">
            <w:pPr>
              <w:adjustRightInd w:val="0"/>
              <w:snapToGrid w:val="0"/>
              <w:jc w:val="center"/>
              <w:rPr>
                <w:rFonts w:ascii="宋体" w:hAnsi="宋体" w:cs="宋体"/>
                <w:bCs/>
              </w:rPr>
            </w:pPr>
            <w:r w:rsidRPr="003C61DB">
              <w:rPr>
                <w:rFonts w:ascii="宋体" w:hAnsi="宋体" w:cs="宋体" w:hint="eastAsia"/>
                <w:bCs/>
              </w:rPr>
              <w:t>2</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61F6BB1" w14:textId="42383773" w:rsidR="00155695" w:rsidRPr="003C61DB" w:rsidRDefault="00155695" w:rsidP="00155695">
            <w:pPr>
              <w:adjustRightInd w:val="0"/>
              <w:snapToGrid w:val="0"/>
              <w:jc w:val="center"/>
              <w:rPr>
                <w:rFonts w:ascii="宋体" w:hAnsi="宋体" w:cs="宋体"/>
                <w:bCs/>
              </w:rPr>
            </w:pPr>
          </w:p>
        </w:tc>
      </w:tr>
      <w:tr w:rsidR="00155695" w14:paraId="33F5A136"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7C588AF" w14:textId="025A4C47" w:rsidR="00155695" w:rsidRPr="003C61DB" w:rsidRDefault="00155695" w:rsidP="00155695">
            <w:pPr>
              <w:adjustRightInd w:val="0"/>
              <w:snapToGrid w:val="0"/>
              <w:jc w:val="center"/>
              <w:rPr>
                <w:rFonts w:ascii="宋体" w:hAnsi="宋体" w:cs="宋体"/>
                <w:bCs/>
              </w:rPr>
            </w:pPr>
            <w:r>
              <w:rPr>
                <w:rFonts w:ascii="宋体" w:hAnsi="宋体" w:cs="宋体"/>
                <w:bCs/>
              </w:rPr>
              <w:t>3</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0194DB5" w14:textId="77777777" w:rsidR="00155695" w:rsidRPr="003C61DB" w:rsidRDefault="00155695" w:rsidP="00155695">
            <w:pPr>
              <w:adjustRightInd w:val="0"/>
              <w:snapToGrid w:val="0"/>
              <w:jc w:val="center"/>
              <w:rPr>
                <w:rFonts w:ascii="宋体" w:hAnsi="宋体" w:cs="宋体"/>
                <w:bCs/>
              </w:rPr>
            </w:pPr>
            <w:r w:rsidRPr="003C61DB">
              <w:rPr>
                <w:rFonts w:ascii="宋体" w:hAnsi="宋体" w:cs="宋体" w:hint="eastAsia"/>
                <w:bCs/>
              </w:rPr>
              <w:t>管路及阀门</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5C6F212" w14:textId="77777777" w:rsidR="00155695" w:rsidRPr="003C61DB" w:rsidRDefault="00155695" w:rsidP="00155695">
            <w:pPr>
              <w:adjustRightInd w:val="0"/>
              <w:snapToGrid w:val="0"/>
              <w:jc w:val="center"/>
              <w:rPr>
                <w:bCs/>
              </w:rPr>
            </w:pPr>
            <w:r w:rsidRPr="003C61DB">
              <w:rPr>
                <w:rFonts w:hint="eastAsia"/>
                <w:bCs/>
              </w:rPr>
              <w:t>材质不锈钢</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C4163CB" w14:textId="77777777" w:rsidR="00155695" w:rsidRPr="003C61DB" w:rsidRDefault="00155695" w:rsidP="00155695">
            <w:pPr>
              <w:adjustRightInd w:val="0"/>
              <w:snapToGrid w:val="0"/>
              <w:jc w:val="center"/>
              <w:rPr>
                <w:rFonts w:ascii="宋体" w:hAnsi="宋体" w:cs="宋体"/>
                <w:bCs/>
              </w:rPr>
            </w:pPr>
            <w:r w:rsidRPr="003C61DB">
              <w:rPr>
                <w:rFonts w:ascii="宋体" w:hAnsi="宋体" w:cs="宋体" w:hint="eastAsia"/>
                <w:bCs/>
              </w:rPr>
              <w:t>批</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39E58FB" w14:textId="77777777" w:rsidR="00155695" w:rsidRPr="003C61DB" w:rsidRDefault="00155695" w:rsidP="00155695">
            <w:pPr>
              <w:adjustRightInd w:val="0"/>
              <w:snapToGrid w:val="0"/>
              <w:jc w:val="center"/>
              <w:rPr>
                <w:rFonts w:ascii="宋体" w:hAnsi="宋体" w:cs="宋体"/>
                <w:bCs/>
              </w:rPr>
            </w:pPr>
            <w:r w:rsidRPr="003C61DB">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CC88725" w14:textId="20EF3E10" w:rsidR="00155695" w:rsidRPr="003C61DB" w:rsidRDefault="00155695" w:rsidP="00155695">
            <w:pPr>
              <w:adjustRightInd w:val="0"/>
              <w:snapToGrid w:val="0"/>
              <w:jc w:val="center"/>
              <w:rPr>
                <w:rFonts w:ascii="宋体" w:hAnsi="宋体" w:cs="宋体"/>
                <w:bCs/>
              </w:rPr>
            </w:pPr>
          </w:p>
        </w:tc>
      </w:tr>
      <w:tr w:rsidR="00155695" w14:paraId="6783349E"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1365760" w14:textId="77777777" w:rsidR="00155695" w:rsidRPr="003C61DB" w:rsidRDefault="00155695" w:rsidP="00155695">
            <w:pPr>
              <w:adjustRightInd w:val="0"/>
              <w:snapToGrid w:val="0"/>
              <w:jc w:val="center"/>
              <w:rPr>
                <w:rFonts w:ascii="宋体" w:hAnsi="宋体" w:cs="宋体"/>
                <w:b/>
              </w:rPr>
            </w:pPr>
            <w:r w:rsidRPr="003C61DB">
              <w:rPr>
                <w:rFonts w:ascii="宋体" w:hAnsi="宋体" w:cs="宋体" w:hint="eastAsia"/>
                <w:b/>
              </w:rPr>
              <w:lastRenderedPageBreak/>
              <w:t>二</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CC2F802" w14:textId="27D5BE70" w:rsidR="00155695" w:rsidRPr="003C61DB" w:rsidRDefault="00327041" w:rsidP="00155695">
            <w:pPr>
              <w:adjustRightInd w:val="0"/>
              <w:snapToGrid w:val="0"/>
              <w:jc w:val="center"/>
              <w:rPr>
                <w:rFonts w:ascii="宋体" w:hAnsi="宋体" w:cs="宋体"/>
                <w:b/>
              </w:rPr>
            </w:pPr>
            <w:r>
              <w:rPr>
                <w:rFonts w:ascii="宋体" w:hAnsi="宋体" w:cs="宋体" w:hint="eastAsia"/>
                <w:b/>
              </w:rPr>
              <w:t>仪表、电气</w:t>
            </w:r>
            <w:r w:rsidR="007507EF">
              <w:rPr>
                <w:rFonts w:ascii="宋体" w:hAnsi="宋体" w:cs="宋体" w:hint="eastAsia"/>
                <w:b/>
              </w:rPr>
              <w:t>系统</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EB1418F" w14:textId="77777777" w:rsidR="00155695" w:rsidRPr="003C61DB" w:rsidRDefault="00155695" w:rsidP="00155695">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12D0D2D" w14:textId="77777777" w:rsidR="00155695" w:rsidRPr="003C61DB" w:rsidRDefault="00155695" w:rsidP="00155695">
            <w:pPr>
              <w:adjustRightInd w:val="0"/>
              <w:snapToGrid w:val="0"/>
              <w:jc w:val="center"/>
              <w:rPr>
                <w:rFonts w:ascii="宋体" w:hAnsi="宋体" w:cs="宋体"/>
                <w:bCs/>
              </w:rPr>
            </w:pP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85F457F" w14:textId="77777777" w:rsidR="00155695" w:rsidRPr="003C61DB" w:rsidRDefault="00155695" w:rsidP="00155695">
            <w:pPr>
              <w:adjustRightInd w:val="0"/>
              <w:snapToGrid w:val="0"/>
              <w:jc w:val="center"/>
              <w:rPr>
                <w:rFonts w:ascii="宋体" w:hAnsi="宋体" w:cs="宋体"/>
                <w:bCs/>
              </w:rPr>
            </w:pP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9FA0448" w14:textId="77777777" w:rsidR="00155695" w:rsidRPr="003C61DB" w:rsidRDefault="00155695" w:rsidP="00155695">
            <w:pPr>
              <w:adjustRightInd w:val="0"/>
              <w:snapToGrid w:val="0"/>
              <w:jc w:val="center"/>
              <w:rPr>
                <w:rFonts w:ascii="宋体" w:hAnsi="宋体" w:cs="宋体"/>
                <w:bCs/>
              </w:rPr>
            </w:pPr>
          </w:p>
        </w:tc>
      </w:tr>
      <w:tr w:rsidR="00155695" w14:paraId="124348D8"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F8671E8" w14:textId="77777777" w:rsidR="00155695" w:rsidRPr="003C61DB" w:rsidRDefault="00155695" w:rsidP="00155695">
            <w:pPr>
              <w:adjustRightInd w:val="0"/>
              <w:snapToGrid w:val="0"/>
              <w:jc w:val="center"/>
              <w:rPr>
                <w:rFonts w:ascii="宋体" w:hAnsi="宋体" w:cs="宋体"/>
                <w:bCs/>
              </w:rPr>
            </w:pPr>
            <w:r w:rsidRPr="003C61DB">
              <w:rPr>
                <w:rFonts w:ascii="宋体" w:hAnsi="宋体" w:cs="宋体" w:hint="eastAsia"/>
                <w:bCs/>
              </w:rPr>
              <w:t>1</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3CCA952" w14:textId="77777777" w:rsidR="00155695" w:rsidRPr="003C61DB" w:rsidRDefault="00155695" w:rsidP="00155695">
            <w:pPr>
              <w:adjustRightInd w:val="0"/>
              <w:snapToGrid w:val="0"/>
              <w:jc w:val="center"/>
              <w:rPr>
                <w:rFonts w:ascii="宋体" w:hAnsi="宋体" w:cs="宋体"/>
                <w:bCs/>
              </w:rPr>
            </w:pPr>
            <w:r w:rsidRPr="003C61DB">
              <w:rPr>
                <w:rFonts w:ascii="宋体" w:hAnsi="宋体" w:cs="宋体" w:hint="eastAsia"/>
                <w:bCs/>
              </w:rPr>
              <w:t>氨水电动调节阀</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D889909" w14:textId="15E906A4" w:rsidR="00155695" w:rsidRPr="003C61DB" w:rsidRDefault="00155695" w:rsidP="00155695">
            <w:pPr>
              <w:adjustRightInd w:val="0"/>
              <w:snapToGrid w:val="0"/>
              <w:jc w:val="center"/>
              <w:rPr>
                <w:rFonts w:ascii="宋体" w:hAnsi="宋体" w:cs="宋体"/>
                <w:bCs/>
              </w:rPr>
            </w:pPr>
            <w:r w:rsidRPr="003C61DB">
              <w:rPr>
                <w:rFonts w:ascii="宋体" w:hAnsi="宋体" w:cs="宋体" w:hint="eastAsia"/>
                <w:bCs/>
              </w:rPr>
              <w:t>阀座材质 304，阀芯材质 316，</w:t>
            </w:r>
            <w:r>
              <w:rPr>
                <w:rFonts w:ascii="宋体" w:hAnsi="宋体" w:cs="宋体" w:hint="eastAsia"/>
                <w:bCs/>
              </w:rPr>
              <w:t>管径按技术</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C63DDD7" w14:textId="77777777" w:rsidR="00155695" w:rsidRPr="003C61DB" w:rsidRDefault="00155695" w:rsidP="00155695">
            <w:pPr>
              <w:adjustRightInd w:val="0"/>
              <w:snapToGrid w:val="0"/>
              <w:jc w:val="center"/>
              <w:rPr>
                <w:rFonts w:ascii="宋体" w:hAnsi="宋体" w:cs="宋体"/>
                <w:bCs/>
              </w:rPr>
            </w:pPr>
            <w:r w:rsidRPr="003C61DB">
              <w:rPr>
                <w:rFonts w:ascii="宋体" w:hAnsi="宋体" w:cs="宋体" w:hint="eastAsia"/>
                <w:bCs/>
              </w:rPr>
              <w:t>个</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E42466B" w14:textId="6F2C25EB" w:rsidR="00155695" w:rsidRPr="003C61DB" w:rsidRDefault="00155695" w:rsidP="00155695">
            <w:pPr>
              <w:adjustRightInd w:val="0"/>
              <w:snapToGrid w:val="0"/>
              <w:jc w:val="center"/>
              <w:rPr>
                <w:rFonts w:ascii="宋体" w:hAnsi="宋体" w:cs="宋体"/>
                <w:bCs/>
              </w:rPr>
            </w:pPr>
            <w:r>
              <w:rPr>
                <w:rFonts w:ascii="宋体" w:hAnsi="宋体" w:cs="宋体"/>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F942B06" w14:textId="5D2CF43E" w:rsidR="00155695" w:rsidRPr="003C61DB" w:rsidRDefault="00155695" w:rsidP="00155695">
            <w:pPr>
              <w:adjustRightInd w:val="0"/>
              <w:snapToGrid w:val="0"/>
              <w:jc w:val="center"/>
              <w:rPr>
                <w:rFonts w:ascii="宋体" w:hAnsi="宋体" w:cs="宋体"/>
                <w:bCs/>
              </w:rPr>
            </w:pPr>
          </w:p>
        </w:tc>
      </w:tr>
      <w:tr w:rsidR="00155695" w14:paraId="29299294"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A4E3AC5" w14:textId="77777777" w:rsidR="00155695" w:rsidRPr="003C61DB" w:rsidRDefault="00155695" w:rsidP="00155695">
            <w:pPr>
              <w:adjustRightInd w:val="0"/>
              <w:snapToGrid w:val="0"/>
              <w:jc w:val="center"/>
              <w:rPr>
                <w:rFonts w:ascii="宋体" w:hAnsi="宋体" w:cs="宋体"/>
                <w:bCs/>
              </w:rPr>
            </w:pPr>
            <w:r w:rsidRPr="003C61DB">
              <w:rPr>
                <w:rFonts w:ascii="宋体" w:hAnsi="宋体" w:cs="宋体" w:hint="eastAsia"/>
                <w:bCs/>
              </w:rPr>
              <w:t>2</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6316929" w14:textId="77777777" w:rsidR="00155695" w:rsidRPr="003C61DB" w:rsidRDefault="00155695" w:rsidP="00155695">
            <w:pPr>
              <w:adjustRightInd w:val="0"/>
              <w:snapToGrid w:val="0"/>
              <w:jc w:val="center"/>
              <w:rPr>
                <w:rFonts w:ascii="宋体" w:hAnsi="宋体" w:cs="宋体"/>
                <w:bCs/>
              </w:rPr>
            </w:pPr>
            <w:r w:rsidRPr="003C61DB">
              <w:rPr>
                <w:rFonts w:ascii="宋体" w:hAnsi="宋体" w:cs="宋体" w:hint="eastAsia"/>
                <w:bCs/>
              </w:rPr>
              <w:t>氨水回流手动调节阀</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09C42AF" w14:textId="6DD49921" w:rsidR="00155695" w:rsidRPr="003C61DB" w:rsidRDefault="00155695" w:rsidP="00155695">
            <w:pPr>
              <w:adjustRightInd w:val="0"/>
              <w:snapToGrid w:val="0"/>
              <w:jc w:val="center"/>
              <w:rPr>
                <w:rFonts w:ascii="宋体" w:hAnsi="宋体" w:cs="宋体"/>
                <w:bCs/>
              </w:rPr>
            </w:pPr>
            <w:r w:rsidRPr="003C61DB">
              <w:rPr>
                <w:rFonts w:ascii="宋体" w:hAnsi="宋体" w:cs="宋体" w:hint="eastAsia"/>
                <w:bCs/>
              </w:rPr>
              <w:t>阀座材质 304，阀芯材质 316</w:t>
            </w:r>
            <w:r>
              <w:rPr>
                <w:rFonts w:ascii="宋体" w:hAnsi="宋体" w:cs="宋体" w:hint="eastAsia"/>
                <w:bCs/>
              </w:rPr>
              <w:t>，管径按设计</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5B6DF8E" w14:textId="77777777" w:rsidR="00155695" w:rsidRPr="003C61DB" w:rsidRDefault="00155695" w:rsidP="00155695">
            <w:pPr>
              <w:adjustRightInd w:val="0"/>
              <w:snapToGrid w:val="0"/>
              <w:jc w:val="center"/>
              <w:rPr>
                <w:rFonts w:ascii="宋体" w:hAnsi="宋体" w:cs="宋体"/>
                <w:bCs/>
              </w:rPr>
            </w:pPr>
            <w:r w:rsidRPr="003C61DB">
              <w:rPr>
                <w:rFonts w:ascii="宋体" w:hAnsi="宋体" w:cs="宋体" w:hint="eastAsia"/>
                <w:bCs/>
              </w:rPr>
              <w:t>个</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3AB3C53" w14:textId="77777777" w:rsidR="00155695" w:rsidRPr="003C61DB" w:rsidRDefault="00155695" w:rsidP="00155695">
            <w:pPr>
              <w:adjustRightInd w:val="0"/>
              <w:snapToGrid w:val="0"/>
              <w:jc w:val="center"/>
              <w:rPr>
                <w:rFonts w:ascii="宋体" w:hAnsi="宋体" w:cs="宋体"/>
                <w:bCs/>
              </w:rPr>
            </w:pPr>
            <w:r w:rsidRPr="003C61DB">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B363204" w14:textId="20A2CE10" w:rsidR="00155695" w:rsidRPr="003C61DB" w:rsidRDefault="00155695" w:rsidP="00155695">
            <w:pPr>
              <w:adjustRightInd w:val="0"/>
              <w:snapToGrid w:val="0"/>
              <w:jc w:val="center"/>
              <w:rPr>
                <w:rFonts w:ascii="宋体" w:hAnsi="宋体" w:cs="宋体"/>
                <w:bCs/>
              </w:rPr>
            </w:pPr>
          </w:p>
        </w:tc>
      </w:tr>
      <w:tr w:rsidR="00155695" w14:paraId="4CA2A18E"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AE90A6A" w14:textId="77777777" w:rsidR="00155695" w:rsidRPr="003C61DB" w:rsidRDefault="00155695" w:rsidP="00155695">
            <w:pPr>
              <w:adjustRightInd w:val="0"/>
              <w:snapToGrid w:val="0"/>
              <w:jc w:val="center"/>
              <w:rPr>
                <w:rFonts w:ascii="宋体" w:hAnsi="宋体" w:cs="宋体"/>
                <w:bCs/>
              </w:rPr>
            </w:pPr>
            <w:r w:rsidRPr="003C61DB">
              <w:rPr>
                <w:rFonts w:ascii="宋体" w:hAnsi="宋体" w:cs="宋体" w:hint="eastAsia"/>
                <w:bCs/>
              </w:rPr>
              <w:t>3</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9414566" w14:textId="77777777" w:rsidR="00155695" w:rsidRPr="003C61DB" w:rsidRDefault="00155695" w:rsidP="00155695">
            <w:pPr>
              <w:adjustRightInd w:val="0"/>
              <w:snapToGrid w:val="0"/>
              <w:jc w:val="center"/>
              <w:rPr>
                <w:rFonts w:ascii="宋体" w:hAnsi="宋体" w:cs="宋体"/>
                <w:bCs/>
              </w:rPr>
            </w:pPr>
            <w:r w:rsidRPr="003C61DB">
              <w:rPr>
                <w:rFonts w:ascii="宋体" w:hAnsi="宋体" w:cs="宋体" w:hint="eastAsia"/>
                <w:bCs/>
              </w:rPr>
              <w:t>阀门及管道</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8101911" w14:textId="77777777" w:rsidR="00155695" w:rsidRPr="003C61DB" w:rsidRDefault="00155695" w:rsidP="00155695">
            <w:pPr>
              <w:adjustRightInd w:val="0"/>
              <w:snapToGrid w:val="0"/>
              <w:jc w:val="center"/>
              <w:rPr>
                <w:rFonts w:ascii="宋体" w:hAnsi="宋体" w:cs="宋体"/>
                <w:bCs/>
              </w:rPr>
            </w:pPr>
            <w:r w:rsidRPr="003C61DB">
              <w:rPr>
                <w:rFonts w:ascii="宋体" w:hAnsi="宋体" w:cs="宋体" w:hint="eastAsia"/>
                <w:bCs/>
              </w:rPr>
              <w:t>材质：304不锈钢</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C9E982A" w14:textId="77777777" w:rsidR="00155695" w:rsidRPr="003C61DB" w:rsidRDefault="00155695" w:rsidP="00155695">
            <w:pPr>
              <w:adjustRightInd w:val="0"/>
              <w:snapToGrid w:val="0"/>
              <w:jc w:val="center"/>
              <w:rPr>
                <w:rFonts w:ascii="宋体" w:hAnsi="宋体" w:cs="宋体"/>
                <w:bCs/>
              </w:rPr>
            </w:pPr>
            <w:r w:rsidRPr="003C61DB">
              <w:rPr>
                <w:rFonts w:ascii="宋体" w:hAnsi="宋体" w:cs="宋体" w:hint="eastAsia"/>
                <w:bCs/>
              </w:rPr>
              <w:t>批</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B4047D2" w14:textId="77777777" w:rsidR="00155695" w:rsidRPr="003C61DB" w:rsidRDefault="00155695" w:rsidP="00155695">
            <w:pPr>
              <w:adjustRightInd w:val="0"/>
              <w:snapToGrid w:val="0"/>
              <w:jc w:val="center"/>
              <w:rPr>
                <w:rFonts w:ascii="宋体" w:hAnsi="宋体" w:cs="宋体"/>
                <w:bCs/>
              </w:rPr>
            </w:pPr>
            <w:r w:rsidRPr="003C61DB">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C0FFE7C" w14:textId="20C7F6A2" w:rsidR="00155695" w:rsidRPr="003C61DB" w:rsidRDefault="00155695" w:rsidP="00155695">
            <w:pPr>
              <w:adjustRightInd w:val="0"/>
              <w:snapToGrid w:val="0"/>
              <w:jc w:val="center"/>
              <w:rPr>
                <w:rFonts w:ascii="宋体" w:hAnsi="宋体" w:cs="宋体"/>
                <w:bCs/>
              </w:rPr>
            </w:pPr>
          </w:p>
        </w:tc>
      </w:tr>
      <w:tr w:rsidR="00155695" w14:paraId="7FCECAF0"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61C9B81" w14:textId="77777777" w:rsidR="00155695" w:rsidRPr="003C61DB" w:rsidRDefault="00155695" w:rsidP="00155695">
            <w:pPr>
              <w:adjustRightInd w:val="0"/>
              <w:snapToGrid w:val="0"/>
              <w:jc w:val="center"/>
              <w:rPr>
                <w:rFonts w:ascii="宋体" w:hAnsi="宋体" w:cs="宋体"/>
                <w:bCs/>
              </w:rPr>
            </w:pPr>
            <w:r w:rsidRPr="003C61DB">
              <w:rPr>
                <w:rFonts w:ascii="宋体" w:hAnsi="宋体" w:cs="宋体" w:hint="eastAsia"/>
                <w:bCs/>
              </w:rPr>
              <w:t>4</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2867250" w14:textId="77777777" w:rsidR="00155695" w:rsidRPr="003C61DB" w:rsidRDefault="00155695" w:rsidP="00155695">
            <w:pPr>
              <w:adjustRightInd w:val="0"/>
              <w:snapToGrid w:val="0"/>
              <w:jc w:val="center"/>
              <w:rPr>
                <w:rFonts w:ascii="宋体" w:hAnsi="宋体" w:cs="宋体"/>
                <w:bCs/>
              </w:rPr>
            </w:pPr>
            <w:r w:rsidRPr="003C61DB">
              <w:rPr>
                <w:rFonts w:ascii="宋体" w:hAnsi="宋体" w:cs="宋体" w:hint="eastAsia"/>
                <w:bCs/>
              </w:rPr>
              <w:t>给料分配柜</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ADC47B8" w14:textId="77777777" w:rsidR="00155695" w:rsidRPr="003C61DB" w:rsidRDefault="00155695" w:rsidP="00155695">
            <w:pPr>
              <w:adjustRightInd w:val="0"/>
              <w:snapToGrid w:val="0"/>
              <w:jc w:val="center"/>
              <w:rPr>
                <w:rFonts w:ascii="宋体" w:hAnsi="宋体" w:cs="宋体"/>
                <w:bCs/>
              </w:rPr>
            </w:pPr>
            <w:r w:rsidRPr="003C61DB">
              <w:rPr>
                <w:rFonts w:ascii="宋体" w:hAnsi="宋体" w:cs="宋体" w:hint="eastAsia"/>
                <w:bCs/>
              </w:rPr>
              <w:t>材质：304不锈钢</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FB843D2" w14:textId="77777777" w:rsidR="00155695" w:rsidRPr="003C61DB" w:rsidRDefault="00155695" w:rsidP="00155695">
            <w:pPr>
              <w:adjustRightInd w:val="0"/>
              <w:snapToGrid w:val="0"/>
              <w:jc w:val="center"/>
              <w:rPr>
                <w:rFonts w:ascii="宋体" w:hAnsi="宋体" w:cs="宋体"/>
                <w:bCs/>
              </w:rPr>
            </w:pPr>
            <w:r w:rsidRPr="003C61DB">
              <w:rPr>
                <w:rFonts w:ascii="宋体" w:hAnsi="宋体" w:cs="宋体" w:hint="eastAsia"/>
                <w:bCs/>
              </w:rPr>
              <w:t>个</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B0EB14B" w14:textId="77777777" w:rsidR="00155695" w:rsidRPr="003C61DB" w:rsidRDefault="00155695" w:rsidP="00155695">
            <w:pPr>
              <w:adjustRightInd w:val="0"/>
              <w:snapToGrid w:val="0"/>
              <w:jc w:val="center"/>
              <w:rPr>
                <w:rFonts w:ascii="宋体" w:hAnsi="宋体" w:cs="宋体"/>
                <w:bCs/>
              </w:rPr>
            </w:pPr>
            <w:r w:rsidRPr="003C61DB">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DB47A91" w14:textId="27B080BF" w:rsidR="00155695" w:rsidRPr="003C61DB" w:rsidRDefault="00155695" w:rsidP="00155695">
            <w:pPr>
              <w:adjustRightInd w:val="0"/>
              <w:snapToGrid w:val="0"/>
              <w:jc w:val="center"/>
              <w:rPr>
                <w:rFonts w:ascii="宋体" w:hAnsi="宋体" w:cs="宋体"/>
                <w:bCs/>
              </w:rPr>
            </w:pPr>
          </w:p>
        </w:tc>
      </w:tr>
      <w:tr w:rsidR="00E25282" w:rsidRPr="003C61DB" w14:paraId="18E32A3C" w14:textId="77777777" w:rsidTr="00E25282">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F9D5134" w14:textId="3DFC541E" w:rsidR="00E25282" w:rsidRPr="003C61DB" w:rsidRDefault="00E25282" w:rsidP="00DE20B1">
            <w:pPr>
              <w:adjustRightInd w:val="0"/>
              <w:snapToGrid w:val="0"/>
              <w:jc w:val="center"/>
              <w:rPr>
                <w:rFonts w:ascii="宋体" w:hAnsi="宋体" w:cs="宋体"/>
                <w:bCs/>
              </w:rPr>
            </w:pPr>
            <w:r>
              <w:rPr>
                <w:rFonts w:ascii="宋体" w:hAnsi="宋体" w:cs="宋体"/>
                <w:bCs/>
              </w:rPr>
              <w:t>5</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1411674" w14:textId="77777777" w:rsidR="00E25282" w:rsidRPr="003C61DB" w:rsidRDefault="00E25282" w:rsidP="00DE20B1">
            <w:pPr>
              <w:adjustRightInd w:val="0"/>
              <w:snapToGrid w:val="0"/>
              <w:jc w:val="center"/>
              <w:rPr>
                <w:rFonts w:ascii="宋体" w:hAnsi="宋体" w:cs="宋体"/>
                <w:bCs/>
              </w:rPr>
            </w:pPr>
            <w:r w:rsidRPr="003C61DB">
              <w:rPr>
                <w:rFonts w:ascii="宋体" w:hAnsi="宋体" w:cs="宋体" w:hint="eastAsia"/>
                <w:bCs/>
              </w:rPr>
              <w:t>DCS控制系统</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9071C76" w14:textId="77777777" w:rsidR="00E25282" w:rsidRPr="003C61DB" w:rsidRDefault="00E25282" w:rsidP="00DE20B1">
            <w:pPr>
              <w:adjustRightInd w:val="0"/>
              <w:snapToGrid w:val="0"/>
              <w:jc w:val="center"/>
              <w:rPr>
                <w:rFonts w:ascii="宋体" w:hAnsi="宋体" w:cs="宋体"/>
                <w:bCs/>
              </w:rPr>
            </w:pPr>
            <w:r>
              <w:rPr>
                <w:rFonts w:ascii="宋体" w:hAnsi="宋体" w:cs="宋体" w:hint="eastAsia"/>
                <w:bCs/>
              </w:rPr>
              <w:t>按设计</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0DB96D0" w14:textId="77777777" w:rsidR="00E25282" w:rsidRPr="003C61DB" w:rsidRDefault="00E25282" w:rsidP="00DE20B1">
            <w:pPr>
              <w:adjustRightInd w:val="0"/>
              <w:snapToGrid w:val="0"/>
              <w:jc w:val="center"/>
              <w:rPr>
                <w:rFonts w:ascii="宋体" w:hAnsi="宋体" w:cs="宋体"/>
                <w:bCs/>
              </w:rPr>
            </w:pPr>
            <w:r>
              <w:rPr>
                <w:rFonts w:ascii="宋体" w:hAnsi="宋体" w:cs="宋体" w:hint="eastAsia"/>
                <w:bCs/>
              </w:rPr>
              <w:t>套</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3356907" w14:textId="77777777" w:rsidR="00E25282" w:rsidRPr="003C61DB" w:rsidRDefault="00E25282" w:rsidP="00DE20B1">
            <w:pPr>
              <w:adjustRightInd w:val="0"/>
              <w:snapToGrid w:val="0"/>
              <w:jc w:val="center"/>
              <w:rPr>
                <w:rFonts w:ascii="宋体" w:hAnsi="宋体" w:cs="宋体"/>
                <w:bCs/>
              </w:rPr>
            </w:pPr>
            <w:r>
              <w:rPr>
                <w:rFonts w:ascii="宋体" w:hAnsi="宋体" w:cs="宋体"/>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30B059D" w14:textId="77777777" w:rsidR="00E25282" w:rsidRPr="003C61DB" w:rsidRDefault="00E25282" w:rsidP="00DE20B1">
            <w:pPr>
              <w:adjustRightInd w:val="0"/>
              <w:snapToGrid w:val="0"/>
              <w:jc w:val="center"/>
              <w:rPr>
                <w:rFonts w:ascii="宋体" w:hAnsi="宋体" w:cs="宋体"/>
                <w:bCs/>
              </w:rPr>
            </w:pPr>
          </w:p>
        </w:tc>
      </w:tr>
      <w:tr w:rsidR="00D923CF" w:rsidRPr="003C61DB" w14:paraId="608E0AD4" w14:textId="77777777" w:rsidTr="00E25282">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8D8FF13" w14:textId="6098708A" w:rsidR="00D923CF" w:rsidRDefault="00D923CF" w:rsidP="00D923CF">
            <w:pPr>
              <w:adjustRightInd w:val="0"/>
              <w:snapToGrid w:val="0"/>
              <w:jc w:val="center"/>
              <w:rPr>
                <w:rFonts w:ascii="宋体" w:hAnsi="宋体" w:cs="宋体"/>
                <w:bCs/>
              </w:rPr>
            </w:pPr>
            <w:r>
              <w:rPr>
                <w:rFonts w:ascii="宋体" w:hAnsi="宋体" w:cs="宋体"/>
                <w:bCs/>
              </w:rPr>
              <w:t>6</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7BE7118" w14:textId="3D825A70" w:rsidR="00D923CF" w:rsidRPr="003C61DB" w:rsidRDefault="00D923CF" w:rsidP="00D923CF">
            <w:pPr>
              <w:adjustRightInd w:val="0"/>
              <w:snapToGrid w:val="0"/>
              <w:jc w:val="center"/>
              <w:rPr>
                <w:rFonts w:ascii="宋体" w:hAnsi="宋体" w:cs="宋体"/>
                <w:bCs/>
              </w:rPr>
            </w:pPr>
            <w:r>
              <w:rPr>
                <w:rFonts w:ascii="宋体" w:hAnsi="宋体" w:cs="宋体" w:hint="eastAsia"/>
                <w:bCs/>
              </w:rPr>
              <w:t>控制电脑</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0055C7F" w14:textId="77777777" w:rsidR="00D923CF" w:rsidRDefault="00D923CF" w:rsidP="00D923CF">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8BA1F25" w14:textId="4CD44863" w:rsidR="00D923CF" w:rsidRDefault="00D923CF" w:rsidP="00D923CF">
            <w:pPr>
              <w:adjustRightInd w:val="0"/>
              <w:snapToGrid w:val="0"/>
              <w:jc w:val="center"/>
              <w:rPr>
                <w:rFonts w:ascii="宋体" w:hAnsi="宋体" w:cs="宋体"/>
                <w:bCs/>
              </w:rPr>
            </w:pPr>
            <w:r>
              <w:rPr>
                <w:rFonts w:ascii="宋体" w:hAnsi="宋体" w:cs="宋体" w:hint="eastAsia"/>
                <w:bCs/>
              </w:rPr>
              <w:t>套</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749B252" w14:textId="21569964" w:rsidR="00D923CF" w:rsidRDefault="00D923CF" w:rsidP="00D923CF">
            <w:pPr>
              <w:adjustRightInd w:val="0"/>
              <w:snapToGrid w:val="0"/>
              <w:jc w:val="center"/>
              <w:rPr>
                <w:rFonts w:ascii="宋体" w:hAnsi="宋体" w:cs="宋体"/>
                <w:bCs/>
              </w:rPr>
            </w:pPr>
            <w:r>
              <w:rPr>
                <w:rFonts w:ascii="宋体" w:hAnsi="宋体" w:cs="宋体"/>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14AE05C" w14:textId="77777777" w:rsidR="00D923CF" w:rsidRPr="003C61DB" w:rsidRDefault="00D923CF" w:rsidP="00D923CF">
            <w:pPr>
              <w:adjustRightInd w:val="0"/>
              <w:snapToGrid w:val="0"/>
              <w:jc w:val="center"/>
              <w:rPr>
                <w:rFonts w:ascii="宋体" w:hAnsi="宋体" w:cs="宋体"/>
                <w:bCs/>
              </w:rPr>
            </w:pPr>
          </w:p>
        </w:tc>
      </w:tr>
      <w:tr w:rsidR="004C4A2E" w:rsidRPr="003C61DB" w14:paraId="493D6EE8" w14:textId="77777777" w:rsidTr="00E25282">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F8157BC" w14:textId="1D3D2984" w:rsidR="004C4A2E" w:rsidRDefault="004C4A2E" w:rsidP="004C4A2E">
            <w:pPr>
              <w:adjustRightInd w:val="0"/>
              <w:snapToGrid w:val="0"/>
              <w:jc w:val="center"/>
              <w:rPr>
                <w:rFonts w:ascii="宋体" w:hAnsi="宋体" w:cs="宋体"/>
                <w:bCs/>
              </w:rPr>
            </w:pPr>
            <w:r>
              <w:rPr>
                <w:rFonts w:ascii="宋体" w:hAnsi="宋体" w:cs="宋体"/>
                <w:bCs/>
              </w:rPr>
              <w:t>7</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00FD1D7" w14:textId="54D4A5CD" w:rsidR="004C4A2E" w:rsidRDefault="004C4A2E" w:rsidP="004C4A2E">
            <w:pPr>
              <w:adjustRightInd w:val="0"/>
              <w:snapToGrid w:val="0"/>
              <w:jc w:val="center"/>
              <w:rPr>
                <w:rFonts w:ascii="宋体" w:hAnsi="宋体" w:cs="宋体"/>
                <w:bCs/>
              </w:rPr>
            </w:pPr>
            <w:r>
              <w:rPr>
                <w:rFonts w:ascii="宋体" w:hAnsi="宋体" w:cs="宋体" w:hint="eastAsia"/>
                <w:bCs/>
              </w:rPr>
              <w:t>控制柜</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9F1F967" w14:textId="77777777" w:rsidR="004C4A2E"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2F9A527" w14:textId="7CE99C69" w:rsidR="004C4A2E" w:rsidRDefault="004C4A2E" w:rsidP="004C4A2E">
            <w:pPr>
              <w:adjustRightInd w:val="0"/>
              <w:snapToGrid w:val="0"/>
              <w:jc w:val="center"/>
              <w:rPr>
                <w:rFonts w:ascii="宋体" w:hAnsi="宋体" w:cs="宋体"/>
                <w:bCs/>
              </w:rPr>
            </w:pPr>
            <w:r>
              <w:rPr>
                <w:rFonts w:ascii="宋体" w:hAnsi="宋体" w:cs="宋体" w:hint="eastAsia"/>
                <w:bCs/>
              </w:rPr>
              <w:t>套</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E41C6F8" w14:textId="29225A69" w:rsidR="004C4A2E" w:rsidRDefault="004C4A2E" w:rsidP="004C4A2E">
            <w:pPr>
              <w:adjustRightInd w:val="0"/>
              <w:snapToGrid w:val="0"/>
              <w:jc w:val="center"/>
              <w:rPr>
                <w:rFonts w:ascii="宋体" w:hAnsi="宋体" w:cs="宋体"/>
                <w:bCs/>
              </w:rPr>
            </w:pPr>
            <w:r>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C7B1765" w14:textId="77777777" w:rsidR="004C4A2E" w:rsidRPr="003C61DB" w:rsidRDefault="004C4A2E" w:rsidP="004C4A2E">
            <w:pPr>
              <w:adjustRightInd w:val="0"/>
              <w:snapToGrid w:val="0"/>
              <w:jc w:val="center"/>
              <w:rPr>
                <w:rFonts w:ascii="宋体" w:hAnsi="宋体" w:cs="宋体"/>
                <w:bCs/>
              </w:rPr>
            </w:pPr>
          </w:p>
        </w:tc>
      </w:tr>
      <w:tr w:rsidR="004C4A2E" w:rsidRPr="003C61DB" w14:paraId="68B87E9F" w14:textId="77777777" w:rsidTr="00E25282">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DD7FD3D" w14:textId="7E674BBF" w:rsidR="004C4A2E" w:rsidRPr="003C61DB" w:rsidRDefault="004C4A2E" w:rsidP="004C4A2E">
            <w:pPr>
              <w:adjustRightInd w:val="0"/>
              <w:snapToGrid w:val="0"/>
              <w:jc w:val="center"/>
              <w:rPr>
                <w:rFonts w:ascii="宋体" w:hAnsi="宋体" w:cs="宋体"/>
                <w:bCs/>
              </w:rPr>
            </w:pPr>
            <w:r>
              <w:rPr>
                <w:rFonts w:ascii="宋体" w:hAnsi="宋体" w:cs="宋体"/>
                <w:bCs/>
              </w:rPr>
              <w:t>8</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21AE4E7"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氨逃逸检测仪</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CCC404C" w14:textId="77777777" w:rsidR="004C4A2E" w:rsidRPr="003C61DB" w:rsidRDefault="004C4A2E" w:rsidP="004C4A2E">
            <w:pPr>
              <w:adjustRightInd w:val="0"/>
              <w:snapToGrid w:val="0"/>
              <w:jc w:val="center"/>
              <w:rPr>
                <w:rFonts w:ascii="宋体" w:hAnsi="宋体" w:cs="宋体"/>
                <w:bCs/>
              </w:rPr>
            </w:pPr>
            <w:r>
              <w:rPr>
                <w:rFonts w:ascii="宋体" w:hAnsi="宋体" w:cs="宋体" w:hint="eastAsia"/>
                <w:bCs/>
              </w:rPr>
              <w:t>按设计</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2CB56EF"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套</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DD2F8ED" w14:textId="77777777" w:rsidR="004C4A2E" w:rsidRPr="003C61DB" w:rsidRDefault="004C4A2E" w:rsidP="004C4A2E">
            <w:pPr>
              <w:adjustRightInd w:val="0"/>
              <w:snapToGrid w:val="0"/>
              <w:jc w:val="center"/>
              <w:rPr>
                <w:rFonts w:ascii="宋体" w:hAnsi="宋体" w:cs="宋体"/>
                <w:bCs/>
              </w:rPr>
            </w:pPr>
            <w:r>
              <w:rPr>
                <w:rFonts w:ascii="宋体" w:hAnsi="宋体" w:cs="宋体"/>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1A4575E" w14:textId="7A7AC20B" w:rsidR="004C4A2E" w:rsidRPr="003C61DB" w:rsidRDefault="004C4A2E" w:rsidP="004C4A2E">
            <w:pPr>
              <w:adjustRightInd w:val="0"/>
              <w:snapToGrid w:val="0"/>
              <w:jc w:val="center"/>
              <w:rPr>
                <w:rFonts w:ascii="宋体" w:hAnsi="宋体" w:cs="宋体"/>
                <w:bCs/>
              </w:rPr>
            </w:pPr>
          </w:p>
        </w:tc>
      </w:tr>
      <w:tr w:rsidR="004C4A2E" w:rsidRPr="003C61DB" w14:paraId="28DA6182" w14:textId="77777777" w:rsidTr="00E25282">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07488E5" w14:textId="1C6F22F3" w:rsidR="004C4A2E" w:rsidRPr="003C61DB" w:rsidRDefault="004C4A2E" w:rsidP="004C4A2E">
            <w:pPr>
              <w:adjustRightInd w:val="0"/>
              <w:snapToGrid w:val="0"/>
              <w:jc w:val="center"/>
              <w:rPr>
                <w:rFonts w:ascii="宋体" w:hAnsi="宋体" w:cs="宋体"/>
                <w:bCs/>
              </w:rPr>
            </w:pPr>
            <w:r>
              <w:rPr>
                <w:rFonts w:ascii="宋体" w:hAnsi="宋体" w:cs="宋体"/>
                <w:bCs/>
              </w:rPr>
              <w:t>9</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1B49FC4"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电磁流量计</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9621598" w14:textId="77777777" w:rsidR="004C4A2E" w:rsidRPr="003C61DB"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2E33791"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台</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1D79D3A" w14:textId="77777777" w:rsidR="004C4A2E" w:rsidRPr="003C61DB" w:rsidRDefault="004C4A2E" w:rsidP="004C4A2E">
            <w:pPr>
              <w:adjustRightInd w:val="0"/>
              <w:snapToGrid w:val="0"/>
              <w:jc w:val="center"/>
              <w:rPr>
                <w:rFonts w:ascii="宋体" w:hAnsi="宋体" w:cs="宋体"/>
                <w:bCs/>
              </w:rPr>
            </w:pPr>
            <w:r>
              <w:rPr>
                <w:rFonts w:ascii="宋体" w:hAnsi="宋体" w:cs="宋体"/>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7B794F6" w14:textId="527318B4" w:rsidR="004C4A2E" w:rsidRPr="003C61DB" w:rsidRDefault="004C4A2E" w:rsidP="004C4A2E">
            <w:pPr>
              <w:adjustRightInd w:val="0"/>
              <w:snapToGrid w:val="0"/>
              <w:jc w:val="center"/>
              <w:rPr>
                <w:rFonts w:ascii="宋体" w:hAnsi="宋体" w:cs="宋体"/>
                <w:bCs/>
              </w:rPr>
            </w:pPr>
          </w:p>
        </w:tc>
      </w:tr>
      <w:tr w:rsidR="004C4A2E" w:rsidRPr="003C61DB" w14:paraId="16F68D19" w14:textId="77777777" w:rsidTr="00E25282">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CDB7E48" w14:textId="080EE639" w:rsidR="004C4A2E" w:rsidRPr="003C61DB" w:rsidRDefault="004C4A2E" w:rsidP="004C4A2E">
            <w:pPr>
              <w:adjustRightInd w:val="0"/>
              <w:snapToGrid w:val="0"/>
              <w:jc w:val="center"/>
              <w:rPr>
                <w:rFonts w:ascii="宋体" w:hAnsi="宋体" w:cs="宋体"/>
                <w:bCs/>
              </w:rPr>
            </w:pPr>
            <w:r>
              <w:rPr>
                <w:rFonts w:ascii="宋体" w:hAnsi="宋体" w:cs="宋体" w:hint="eastAsia"/>
                <w:bCs/>
              </w:rPr>
              <w:t>1</w:t>
            </w:r>
            <w:r>
              <w:rPr>
                <w:rFonts w:ascii="宋体" w:hAnsi="宋体" w:cs="宋体"/>
                <w:bCs/>
              </w:rPr>
              <w:t>0</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B8889FD"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智能压力变送器</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0229615"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带HART协议，液晶表头</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9E4A879"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台</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4202C1B" w14:textId="77777777" w:rsidR="004C4A2E" w:rsidRPr="003C61DB" w:rsidRDefault="004C4A2E" w:rsidP="004C4A2E">
            <w:pPr>
              <w:adjustRightInd w:val="0"/>
              <w:snapToGrid w:val="0"/>
              <w:jc w:val="center"/>
              <w:rPr>
                <w:rFonts w:ascii="宋体" w:hAnsi="宋体" w:cs="宋体"/>
                <w:bCs/>
              </w:rPr>
            </w:pPr>
            <w:r>
              <w:rPr>
                <w:rFonts w:ascii="宋体" w:hAnsi="宋体" w:cs="宋体"/>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148F547" w14:textId="2487A335" w:rsidR="004C4A2E" w:rsidRPr="003C61DB" w:rsidRDefault="004C4A2E" w:rsidP="004C4A2E">
            <w:pPr>
              <w:adjustRightInd w:val="0"/>
              <w:snapToGrid w:val="0"/>
              <w:jc w:val="center"/>
              <w:rPr>
                <w:rFonts w:ascii="宋体" w:hAnsi="宋体" w:cs="宋体"/>
                <w:bCs/>
              </w:rPr>
            </w:pPr>
          </w:p>
        </w:tc>
      </w:tr>
      <w:tr w:rsidR="004C4A2E" w:rsidRPr="003C61DB" w14:paraId="270DED01" w14:textId="77777777" w:rsidTr="00E25282">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B8FA591" w14:textId="066EB987" w:rsidR="004C4A2E" w:rsidRPr="003C61DB" w:rsidRDefault="004C4A2E" w:rsidP="004C4A2E">
            <w:pPr>
              <w:adjustRightInd w:val="0"/>
              <w:snapToGrid w:val="0"/>
              <w:jc w:val="center"/>
              <w:rPr>
                <w:rFonts w:ascii="宋体" w:hAnsi="宋体" w:cs="宋体"/>
                <w:bCs/>
              </w:rPr>
            </w:pPr>
            <w:r>
              <w:rPr>
                <w:rFonts w:ascii="宋体" w:hAnsi="宋体" w:cs="宋体"/>
                <w:bCs/>
              </w:rPr>
              <w:t>11</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0CF68F8"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智能差压变送器</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FFABBE6"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带HART协议，液晶表头</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1073D2C"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台</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DC299EC" w14:textId="77777777" w:rsidR="004C4A2E" w:rsidRPr="003C61DB" w:rsidRDefault="004C4A2E" w:rsidP="004C4A2E">
            <w:pPr>
              <w:adjustRightInd w:val="0"/>
              <w:snapToGrid w:val="0"/>
              <w:jc w:val="center"/>
              <w:rPr>
                <w:rFonts w:ascii="宋体" w:hAnsi="宋体" w:cs="宋体"/>
                <w:bCs/>
              </w:rPr>
            </w:pPr>
            <w:r>
              <w:rPr>
                <w:rFonts w:ascii="宋体" w:hAnsi="宋体" w:cs="宋体"/>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D97E3E0" w14:textId="028CFEBA" w:rsidR="004C4A2E" w:rsidRPr="003C61DB" w:rsidRDefault="004C4A2E" w:rsidP="004C4A2E">
            <w:pPr>
              <w:adjustRightInd w:val="0"/>
              <w:snapToGrid w:val="0"/>
              <w:jc w:val="center"/>
              <w:rPr>
                <w:rFonts w:ascii="宋体" w:hAnsi="宋体" w:cs="宋体"/>
                <w:bCs/>
              </w:rPr>
            </w:pPr>
          </w:p>
        </w:tc>
      </w:tr>
      <w:tr w:rsidR="004C4A2E" w:rsidRPr="003C61DB" w14:paraId="60A541D1" w14:textId="77777777" w:rsidTr="00E25282">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198A973" w14:textId="29D30F4E" w:rsidR="004C4A2E" w:rsidRDefault="004C4A2E" w:rsidP="004C4A2E">
            <w:pPr>
              <w:adjustRightInd w:val="0"/>
              <w:snapToGrid w:val="0"/>
              <w:jc w:val="center"/>
              <w:rPr>
                <w:rFonts w:ascii="宋体" w:hAnsi="宋体" w:cs="宋体"/>
                <w:bCs/>
              </w:rPr>
            </w:pPr>
            <w:r>
              <w:rPr>
                <w:rFonts w:ascii="宋体" w:hAnsi="宋体" w:cs="宋体"/>
                <w:bCs/>
              </w:rPr>
              <w:t>12</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8A967A9" w14:textId="6B243286" w:rsidR="004C4A2E" w:rsidRPr="003C61DB" w:rsidRDefault="004C4A2E" w:rsidP="004C4A2E">
            <w:pPr>
              <w:adjustRightInd w:val="0"/>
              <w:snapToGrid w:val="0"/>
              <w:jc w:val="center"/>
              <w:rPr>
                <w:rFonts w:ascii="宋体" w:hAnsi="宋体" w:cs="宋体"/>
                <w:bCs/>
              </w:rPr>
            </w:pPr>
            <w:r>
              <w:rPr>
                <w:rFonts w:ascii="宋体" w:hAnsi="宋体" w:cs="宋体" w:hint="eastAsia"/>
                <w:bCs/>
              </w:rPr>
              <w:t>烟气流量计</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5FA91CB" w14:textId="77777777" w:rsidR="004C4A2E" w:rsidRPr="003C61DB"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8B7D296" w14:textId="66B3391C" w:rsidR="004C4A2E" w:rsidRPr="003C61DB" w:rsidRDefault="004C4A2E" w:rsidP="004C4A2E">
            <w:pPr>
              <w:adjustRightInd w:val="0"/>
              <w:snapToGrid w:val="0"/>
              <w:jc w:val="center"/>
              <w:rPr>
                <w:rFonts w:ascii="宋体" w:hAnsi="宋体" w:cs="宋体"/>
                <w:bCs/>
              </w:rPr>
            </w:pPr>
            <w:r>
              <w:rPr>
                <w:rFonts w:ascii="宋体" w:hAnsi="宋体" w:cs="宋体" w:hint="eastAsia"/>
                <w:bCs/>
              </w:rPr>
              <w:t>台</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F16CD63" w14:textId="04A2DFE3" w:rsidR="004C4A2E" w:rsidRDefault="004C4A2E" w:rsidP="004C4A2E">
            <w:pPr>
              <w:adjustRightInd w:val="0"/>
              <w:snapToGrid w:val="0"/>
              <w:jc w:val="center"/>
              <w:rPr>
                <w:rFonts w:ascii="宋体" w:hAnsi="宋体" w:cs="宋体"/>
                <w:bCs/>
              </w:rPr>
            </w:pPr>
            <w:r>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8D22368" w14:textId="77777777" w:rsidR="004C4A2E" w:rsidRPr="003C61DB" w:rsidRDefault="004C4A2E" w:rsidP="004C4A2E">
            <w:pPr>
              <w:adjustRightInd w:val="0"/>
              <w:snapToGrid w:val="0"/>
              <w:jc w:val="center"/>
              <w:rPr>
                <w:rFonts w:ascii="宋体" w:hAnsi="宋体" w:cs="宋体"/>
                <w:bCs/>
              </w:rPr>
            </w:pPr>
          </w:p>
        </w:tc>
      </w:tr>
      <w:tr w:rsidR="004C4A2E" w:rsidRPr="003C61DB" w14:paraId="7A33F9D7" w14:textId="77777777" w:rsidTr="00E25282">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C4A1707" w14:textId="6C91EF13" w:rsidR="004C4A2E" w:rsidRPr="003C61DB" w:rsidRDefault="004C4A2E" w:rsidP="004C4A2E">
            <w:pPr>
              <w:adjustRightInd w:val="0"/>
              <w:snapToGrid w:val="0"/>
              <w:jc w:val="center"/>
              <w:rPr>
                <w:rFonts w:ascii="宋体" w:hAnsi="宋体" w:cs="宋体"/>
                <w:bCs/>
              </w:rPr>
            </w:pPr>
            <w:r>
              <w:rPr>
                <w:rFonts w:ascii="宋体" w:hAnsi="宋体" w:cs="宋体"/>
                <w:bCs/>
              </w:rPr>
              <w:t>13</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1625551"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不锈钢压力表</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46FBBDF" w14:textId="77777777" w:rsidR="004C4A2E" w:rsidRPr="003C61DB"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D8743BC"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支</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93E6874" w14:textId="1FCAE174" w:rsidR="004C4A2E" w:rsidRPr="003C61DB" w:rsidRDefault="004C4A2E" w:rsidP="004C4A2E">
            <w:pPr>
              <w:adjustRightInd w:val="0"/>
              <w:snapToGrid w:val="0"/>
              <w:jc w:val="center"/>
              <w:rPr>
                <w:rFonts w:ascii="宋体" w:hAnsi="宋体" w:cs="宋体"/>
                <w:bCs/>
              </w:rPr>
            </w:pPr>
            <w:r>
              <w:rPr>
                <w:rFonts w:ascii="宋体" w:hAnsi="宋体" w:cs="宋体" w:hint="eastAsia"/>
                <w:bCs/>
              </w:rPr>
              <w:t>按需</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A39E5DB" w14:textId="7614CA35" w:rsidR="004C4A2E" w:rsidRPr="003C61DB" w:rsidRDefault="004C4A2E" w:rsidP="004C4A2E">
            <w:pPr>
              <w:adjustRightInd w:val="0"/>
              <w:snapToGrid w:val="0"/>
              <w:jc w:val="center"/>
              <w:rPr>
                <w:rFonts w:ascii="宋体" w:hAnsi="宋体" w:cs="宋体"/>
                <w:bCs/>
              </w:rPr>
            </w:pPr>
          </w:p>
        </w:tc>
      </w:tr>
      <w:tr w:rsidR="004C4A2E" w:rsidRPr="003C61DB" w14:paraId="6DAB7588" w14:textId="77777777" w:rsidTr="00E25282">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704B3E7" w14:textId="166F60CD" w:rsidR="004C4A2E" w:rsidRPr="003C61DB" w:rsidRDefault="004C4A2E" w:rsidP="004C4A2E">
            <w:pPr>
              <w:adjustRightInd w:val="0"/>
              <w:snapToGrid w:val="0"/>
              <w:jc w:val="center"/>
              <w:rPr>
                <w:rFonts w:ascii="宋体" w:hAnsi="宋体" w:cs="宋体"/>
                <w:bCs/>
              </w:rPr>
            </w:pPr>
            <w:r>
              <w:rPr>
                <w:rFonts w:ascii="宋体" w:hAnsi="宋体" w:cs="宋体"/>
                <w:bCs/>
              </w:rPr>
              <w:t>14</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A767611"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玻璃转子流量计</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D9C3927"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就地显示</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D4951E1"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支</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0D6EDDE" w14:textId="0E7A30D1" w:rsidR="004C4A2E" w:rsidRPr="003C61DB" w:rsidRDefault="004C4A2E" w:rsidP="004C4A2E">
            <w:pPr>
              <w:adjustRightInd w:val="0"/>
              <w:snapToGrid w:val="0"/>
              <w:jc w:val="center"/>
              <w:rPr>
                <w:rFonts w:ascii="宋体" w:hAnsi="宋体" w:cs="宋体"/>
                <w:bCs/>
              </w:rPr>
            </w:pPr>
            <w:r>
              <w:rPr>
                <w:rFonts w:ascii="宋体" w:hAnsi="宋体" w:cs="宋体" w:hint="eastAsia"/>
                <w:bCs/>
              </w:rPr>
              <w:t>按需</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0704248" w14:textId="169E4CA5" w:rsidR="004C4A2E" w:rsidRPr="003C61DB" w:rsidRDefault="004C4A2E" w:rsidP="004C4A2E">
            <w:pPr>
              <w:adjustRightInd w:val="0"/>
              <w:snapToGrid w:val="0"/>
              <w:jc w:val="center"/>
              <w:rPr>
                <w:rFonts w:ascii="宋体" w:hAnsi="宋体" w:cs="宋体"/>
                <w:bCs/>
              </w:rPr>
            </w:pPr>
          </w:p>
        </w:tc>
      </w:tr>
      <w:tr w:rsidR="004C4A2E" w:rsidRPr="003C61DB" w14:paraId="5DB95170" w14:textId="77777777" w:rsidTr="00E25282">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5C8D725" w14:textId="643C8EA9" w:rsidR="004C4A2E" w:rsidRPr="003C61DB" w:rsidRDefault="004C4A2E" w:rsidP="004C4A2E">
            <w:pPr>
              <w:adjustRightInd w:val="0"/>
              <w:snapToGrid w:val="0"/>
              <w:jc w:val="center"/>
              <w:rPr>
                <w:rFonts w:ascii="宋体" w:hAnsi="宋体" w:cs="宋体"/>
                <w:bCs/>
              </w:rPr>
            </w:pPr>
            <w:r>
              <w:rPr>
                <w:rFonts w:ascii="宋体" w:hAnsi="宋体" w:cs="宋体"/>
                <w:bCs/>
              </w:rPr>
              <w:t>15</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4F28BAB"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热电阻</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7E5082C" w14:textId="77777777" w:rsidR="004C4A2E" w:rsidRPr="003C61DB"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8774CC9"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支</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3C99BD3" w14:textId="69C4E2D4" w:rsidR="004C4A2E" w:rsidRPr="003C61DB" w:rsidRDefault="004C4A2E" w:rsidP="004C4A2E">
            <w:pPr>
              <w:adjustRightInd w:val="0"/>
              <w:snapToGrid w:val="0"/>
              <w:jc w:val="center"/>
              <w:rPr>
                <w:rFonts w:ascii="宋体" w:hAnsi="宋体" w:cs="宋体"/>
                <w:bCs/>
              </w:rPr>
            </w:pPr>
            <w:r>
              <w:rPr>
                <w:rFonts w:ascii="宋体" w:hAnsi="宋体" w:cs="宋体" w:hint="eastAsia"/>
                <w:bCs/>
              </w:rPr>
              <w:t>按需</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86BE190" w14:textId="51EF0406" w:rsidR="004C4A2E" w:rsidRPr="003C61DB" w:rsidRDefault="004C4A2E" w:rsidP="004C4A2E">
            <w:pPr>
              <w:adjustRightInd w:val="0"/>
              <w:snapToGrid w:val="0"/>
              <w:jc w:val="center"/>
              <w:rPr>
                <w:rFonts w:ascii="宋体" w:hAnsi="宋体" w:cs="宋体"/>
                <w:bCs/>
              </w:rPr>
            </w:pPr>
          </w:p>
        </w:tc>
      </w:tr>
      <w:tr w:rsidR="004C4A2E" w:rsidRPr="003C61DB" w14:paraId="60ED9D41" w14:textId="77777777" w:rsidTr="00E25282">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D04DC7E" w14:textId="0184529D" w:rsidR="004C4A2E" w:rsidRPr="003C61DB" w:rsidRDefault="004C4A2E" w:rsidP="004C4A2E">
            <w:pPr>
              <w:adjustRightInd w:val="0"/>
              <w:snapToGrid w:val="0"/>
              <w:jc w:val="center"/>
              <w:rPr>
                <w:rFonts w:ascii="宋体" w:hAnsi="宋体" w:cs="宋体"/>
                <w:bCs/>
              </w:rPr>
            </w:pPr>
            <w:r>
              <w:rPr>
                <w:rFonts w:ascii="宋体" w:hAnsi="宋体" w:cs="宋体"/>
                <w:bCs/>
              </w:rPr>
              <w:t>16</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E8B8141"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计算机电缆</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8EA45ED" w14:textId="413ECE22" w:rsidR="004C4A2E" w:rsidRPr="003C61DB"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E89481F"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批</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3A0C1DA"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93993F2" w14:textId="597A28DA" w:rsidR="004C4A2E" w:rsidRPr="003C61DB" w:rsidRDefault="004C4A2E" w:rsidP="004C4A2E">
            <w:pPr>
              <w:adjustRightInd w:val="0"/>
              <w:snapToGrid w:val="0"/>
              <w:jc w:val="center"/>
              <w:rPr>
                <w:rFonts w:ascii="宋体" w:hAnsi="宋体" w:cs="宋体"/>
                <w:bCs/>
              </w:rPr>
            </w:pPr>
          </w:p>
        </w:tc>
      </w:tr>
      <w:tr w:rsidR="004C4A2E" w:rsidRPr="003C61DB" w14:paraId="357C3C30" w14:textId="77777777" w:rsidTr="00E25282">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6B6A780" w14:textId="66D2A414" w:rsidR="004C4A2E" w:rsidRPr="003C61DB" w:rsidRDefault="004C4A2E" w:rsidP="004C4A2E">
            <w:pPr>
              <w:adjustRightInd w:val="0"/>
              <w:snapToGrid w:val="0"/>
              <w:jc w:val="center"/>
              <w:rPr>
                <w:rFonts w:ascii="宋体" w:hAnsi="宋体" w:cs="宋体"/>
                <w:bCs/>
              </w:rPr>
            </w:pPr>
            <w:r w:rsidRPr="00327041">
              <w:rPr>
                <w:rFonts w:ascii="宋体" w:hAnsi="宋体" w:cs="宋体"/>
                <w:bCs/>
              </w:rPr>
              <w:t>17</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84487A7"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控制电缆</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8150DAC" w14:textId="2176D681" w:rsidR="004C4A2E" w:rsidRPr="003C61DB"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ABA7100"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批</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D8DEE08"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8F18B5E" w14:textId="3E7E28C2" w:rsidR="004C4A2E" w:rsidRPr="003C61DB" w:rsidRDefault="004C4A2E" w:rsidP="004C4A2E">
            <w:pPr>
              <w:adjustRightInd w:val="0"/>
              <w:snapToGrid w:val="0"/>
              <w:jc w:val="center"/>
              <w:rPr>
                <w:rFonts w:ascii="宋体" w:hAnsi="宋体" w:cs="宋体"/>
                <w:bCs/>
              </w:rPr>
            </w:pPr>
          </w:p>
        </w:tc>
      </w:tr>
      <w:tr w:rsidR="004C4A2E" w:rsidRPr="003C61DB" w14:paraId="620238AA" w14:textId="77777777" w:rsidTr="00E25282">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A1DC943" w14:textId="6500D0A9" w:rsidR="004C4A2E" w:rsidRPr="003C61DB" w:rsidRDefault="004C4A2E" w:rsidP="004C4A2E">
            <w:pPr>
              <w:adjustRightInd w:val="0"/>
              <w:snapToGrid w:val="0"/>
              <w:jc w:val="center"/>
              <w:rPr>
                <w:rFonts w:ascii="宋体" w:hAnsi="宋体" w:cs="宋体"/>
                <w:bCs/>
              </w:rPr>
            </w:pPr>
            <w:r w:rsidRPr="00327041">
              <w:rPr>
                <w:rFonts w:ascii="宋体" w:hAnsi="宋体" w:cs="宋体"/>
                <w:bCs/>
              </w:rPr>
              <w:t>18</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3BF08A6"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电缆桥架</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2BBA524" w14:textId="670FD8C5" w:rsidR="004C4A2E" w:rsidRPr="003C61DB"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3BB31F0"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批</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F77B88E"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EEFD66F" w14:textId="77777777" w:rsidR="004C4A2E" w:rsidRPr="003C61DB" w:rsidRDefault="004C4A2E" w:rsidP="004C4A2E">
            <w:pPr>
              <w:adjustRightInd w:val="0"/>
              <w:snapToGrid w:val="0"/>
              <w:jc w:val="center"/>
              <w:rPr>
                <w:rFonts w:ascii="宋体" w:hAnsi="宋体" w:cs="宋体"/>
                <w:bCs/>
              </w:rPr>
            </w:pPr>
          </w:p>
        </w:tc>
      </w:tr>
      <w:tr w:rsidR="004C4A2E" w:rsidRPr="003C61DB" w14:paraId="259620F0" w14:textId="77777777" w:rsidTr="00E25282">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9DCD4E1" w14:textId="3AB88E41" w:rsidR="004C4A2E" w:rsidRPr="00327041" w:rsidRDefault="004C4A2E" w:rsidP="004C4A2E">
            <w:pPr>
              <w:adjustRightInd w:val="0"/>
              <w:snapToGrid w:val="0"/>
              <w:jc w:val="center"/>
              <w:rPr>
                <w:rFonts w:ascii="宋体" w:hAnsi="宋体" w:cs="宋体"/>
                <w:bCs/>
              </w:rPr>
            </w:pPr>
            <w:r w:rsidRPr="00327041">
              <w:rPr>
                <w:rFonts w:ascii="宋体" w:hAnsi="宋体" w:cs="宋体"/>
                <w:bCs/>
              </w:rPr>
              <w:t>19</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7DFB1AE" w14:textId="77777777" w:rsidR="004C4A2E" w:rsidRPr="00327041" w:rsidRDefault="004C4A2E" w:rsidP="004C4A2E">
            <w:pPr>
              <w:adjustRightInd w:val="0"/>
              <w:snapToGrid w:val="0"/>
              <w:jc w:val="center"/>
              <w:rPr>
                <w:rFonts w:ascii="宋体" w:hAnsi="宋体" w:cs="宋体"/>
                <w:bCs/>
              </w:rPr>
            </w:pPr>
            <w:r w:rsidRPr="00327041">
              <w:rPr>
                <w:rFonts w:ascii="宋体" w:hAnsi="宋体" w:cs="宋体" w:hint="eastAsia"/>
                <w:bCs/>
              </w:rPr>
              <w:t>角铁、槽钢灯</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BB00FF1" w14:textId="77777777" w:rsidR="004C4A2E" w:rsidRPr="00327041"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C605F14" w14:textId="77777777" w:rsidR="004C4A2E" w:rsidRPr="00327041" w:rsidRDefault="004C4A2E" w:rsidP="004C4A2E">
            <w:pPr>
              <w:adjustRightInd w:val="0"/>
              <w:snapToGrid w:val="0"/>
              <w:jc w:val="center"/>
              <w:rPr>
                <w:rFonts w:ascii="宋体" w:hAnsi="宋体" w:cs="宋体"/>
                <w:bCs/>
              </w:rPr>
            </w:pPr>
            <w:r w:rsidRPr="00327041">
              <w:rPr>
                <w:rFonts w:ascii="宋体" w:hAnsi="宋体" w:cs="宋体" w:hint="eastAsia"/>
                <w:bCs/>
              </w:rPr>
              <w:t>批</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82C4387" w14:textId="77777777" w:rsidR="004C4A2E" w:rsidRPr="00327041" w:rsidRDefault="004C4A2E" w:rsidP="004C4A2E">
            <w:pPr>
              <w:adjustRightInd w:val="0"/>
              <w:snapToGrid w:val="0"/>
              <w:jc w:val="center"/>
              <w:rPr>
                <w:rFonts w:ascii="宋体" w:hAnsi="宋体" w:cs="宋体"/>
                <w:bCs/>
              </w:rPr>
            </w:pPr>
            <w:r w:rsidRPr="00327041">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52773E7" w14:textId="77777777" w:rsidR="004C4A2E" w:rsidRPr="00327041" w:rsidRDefault="004C4A2E" w:rsidP="004C4A2E">
            <w:pPr>
              <w:adjustRightInd w:val="0"/>
              <w:snapToGrid w:val="0"/>
              <w:jc w:val="center"/>
              <w:rPr>
                <w:rFonts w:ascii="宋体" w:hAnsi="宋体" w:cs="宋体"/>
                <w:bCs/>
              </w:rPr>
            </w:pPr>
          </w:p>
        </w:tc>
      </w:tr>
      <w:tr w:rsidR="004C4A2E" w:rsidRPr="003C61DB" w14:paraId="13DAFA55" w14:textId="77777777" w:rsidTr="00E25282">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B7A5DA0" w14:textId="17A06DAA" w:rsidR="004C4A2E" w:rsidRPr="00327041" w:rsidRDefault="004C4A2E" w:rsidP="004C4A2E">
            <w:pPr>
              <w:adjustRightInd w:val="0"/>
              <w:snapToGrid w:val="0"/>
              <w:jc w:val="center"/>
              <w:rPr>
                <w:rFonts w:ascii="宋体" w:hAnsi="宋体" w:cs="宋体"/>
                <w:bCs/>
              </w:rPr>
            </w:pPr>
            <w:r w:rsidRPr="00327041">
              <w:rPr>
                <w:rFonts w:ascii="宋体" w:hAnsi="宋体" w:cs="宋体"/>
                <w:bCs/>
              </w:rPr>
              <w:t>20</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0666CB5" w14:textId="77777777" w:rsidR="004C4A2E" w:rsidRPr="00327041" w:rsidRDefault="004C4A2E" w:rsidP="004C4A2E">
            <w:pPr>
              <w:adjustRightInd w:val="0"/>
              <w:snapToGrid w:val="0"/>
              <w:jc w:val="center"/>
              <w:rPr>
                <w:rFonts w:ascii="宋体" w:hAnsi="宋体" w:cs="宋体"/>
                <w:bCs/>
              </w:rPr>
            </w:pPr>
            <w:r w:rsidRPr="00327041">
              <w:rPr>
                <w:rFonts w:ascii="宋体" w:hAnsi="宋体" w:cs="宋体" w:hint="eastAsia"/>
                <w:bCs/>
              </w:rPr>
              <w:t>镀锌穿管</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46554B1" w14:textId="29BC6BB9" w:rsidR="004C4A2E" w:rsidRPr="00327041"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E6EC45E" w14:textId="77777777" w:rsidR="004C4A2E" w:rsidRPr="00327041" w:rsidRDefault="004C4A2E" w:rsidP="004C4A2E">
            <w:pPr>
              <w:adjustRightInd w:val="0"/>
              <w:snapToGrid w:val="0"/>
              <w:jc w:val="center"/>
              <w:rPr>
                <w:rFonts w:ascii="宋体" w:hAnsi="宋体" w:cs="宋体"/>
                <w:bCs/>
              </w:rPr>
            </w:pPr>
            <w:r w:rsidRPr="00327041">
              <w:rPr>
                <w:rFonts w:ascii="宋体" w:hAnsi="宋体" w:cs="宋体" w:hint="eastAsia"/>
                <w:bCs/>
              </w:rPr>
              <w:t>批</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A704195" w14:textId="77777777" w:rsidR="004C4A2E" w:rsidRPr="00327041" w:rsidRDefault="004C4A2E" w:rsidP="004C4A2E">
            <w:pPr>
              <w:adjustRightInd w:val="0"/>
              <w:snapToGrid w:val="0"/>
              <w:jc w:val="center"/>
              <w:rPr>
                <w:rFonts w:ascii="宋体" w:hAnsi="宋体" w:cs="宋体"/>
                <w:bCs/>
              </w:rPr>
            </w:pPr>
            <w:r w:rsidRPr="00327041">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F90DF80" w14:textId="77777777" w:rsidR="004C4A2E" w:rsidRPr="00327041" w:rsidRDefault="004C4A2E" w:rsidP="004C4A2E">
            <w:pPr>
              <w:adjustRightInd w:val="0"/>
              <w:snapToGrid w:val="0"/>
              <w:jc w:val="center"/>
              <w:rPr>
                <w:rFonts w:ascii="宋体" w:hAnsi="宋体" w:cs="宋体"/>
                <w:bCs/>
              </w:rPr>
            </w:pPr>
          </w:p>
        </w:tc>
      </w:tr>
      <w:tr w:rsidR="004C4A2E" w:rsidRPr="003C61DB" w14:paraId="1F019F00" w14:textId="77777777" w:rsidTr="00E25282">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2C257A2" w14:textId="74A32B5C" w:rsidR="004C4A2E" w:rsidRPr="00327041" w:rsidRDefault="004C4A2E" w:rsidP="004C4A2E">
            <w:pPr>
              <w:adjustRightInd w:val="0"/>
              <w:snapToGrid w:val="0"/>
              <w:jc w:val="center"/>
              <w:rPr>
                <w:rFonts w:ascii="宋体" w:hAnsi="宋体" w:cs="宋体"/>
                <w:bCs/>
              </w:rPr>
            </w:pPr>
            <w:r w:rsidRPr="00327041">
              <w:rPr>
                <w:rFonts w:ascii="宋体" w:hAnsi="宋体" w:cs="宋体"/>
                <w:bCs/>
              </w:rPr>
              <w:t>21</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4A8CA01" w14:textId="77777777" w:rsidR="004C4A2E" w:rsidRPr="00327041" w:rsidRDefault="004C4A2E" w:rsidP="004C4A2E">
            <w:pPr>
              <w:adjustRightInd w:val="0"/>
              <w:snapToGrid w:val="0"/>
              <w:jc w:val="center"/>
              <w:rPr>
                <w:rFonts w:ascii="宋体" w:hAnsi="宋体" w:cs="宋体"/>
                <w:bCs/>
              </w:rPr>
            </w:pPr>
            <w:r w:rsidRPr="00327041">
              <w:rPr>
                <w:rFonts w:ascii="宋体" w:hAnsi="宋体" w:cs="宋体" w:hint="eastAsia"/>
                <w:bCs/>
              </w:rPr>
              <w:t>金属软管</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A5A4E45" w14:textId="3C7D69F4" w:rsidR="004C4A2E" w:rsidRPr="00327041"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57998F6" w14:textId="77777777" w:rsidR="004C4A2E" w:rsidRPr="00327041" w:rsidRDefault="004C4A2E" w:rsidP="004C4A2E">
            <w:pPr>
              <w:adjustRightInd w:val="0"/>
              <w:snapToGrid w:val="0"/>
              <w:jc w:val="center"/>
              <w:rPr>
                <w:rFonts w:ascii="宋体" w:hAnsi="宋体" w:cs="宋体"/>
                <w:bCs/>
              </w:rPr>
            </w:pPr>
            <w:r w:rsidRPr="00327041">
              <w:rPr>
                <w:rFonts w:ascii="宋体" w:hAnsi="宋体" w:cs="宋体" w:hint="eastAsia"/>
                <w:bCs/>
              </w:rPr>
              <w:t>批</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4EE04C9" w14:textId="77777777" w:rsidR="004C4A2E" w:rsidRPr="00327041" w:rsidRDefault="004C4A2E" w:rsidP="004C4A2E">
            <w:pPr>
              <w:adjustRightInd w:val="0"/>
              <w:snapToGrid w:val="0"/>
              <w:jc w:val="center"/>
              <w:rPr>
                <w:rFonts w:ascii="宋体" w:hAnsi="宋体" w:cs="宋体"/>
                <w:bCs/>
              </w:rPr>
            </w:pPr>
            <w:r w:rsidRPr="00327041">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A3A70AE" w14:textId="77777777" w:rsidR="004C4A2E" w:rsidRPr="00327041" w:rsidRDefault="004C4A2E" w:rsidP="004C4A2E">
            <w:pPr>
              <w:adjustRightInd w:val="0"/>
              <w:snapToGrid w:val="0"/>
              <w:jc w:val="center"/>
              <w:rPr>
                <w:rFonts w:ascii="宋体" w:hAnsi="宋体" w:cs="宋体"/>
                <w:bCs/>
              </w:rPr>
            </w:pPr>
          </w:p>
        </w:tc>
      </w:tr>
      <w:tr w:rsidR="004C4A2E" w:rsidRPr="003C61DB" w14:paraId="263942E1" w14:textId="77777777" w:rsidTr="00E25282">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C3D8A09" w14:textId="0D46E2C7" w:rsidR="004C4A2E" w:rsidRPr="00327041" w:rsidRDefault="004C4A2E" w:rsidP="004C4A2E">
            <w:pPr>
              <w:adjustRightInd w:val="0"/>
              <w:snapToGrid w:val="0"/>
              <w:jc w:val="center"/>
              <w:rPr>
                <w:rFonts w:ascii="宋体" w:hAnsi="宋体" w:cs="宋体"/>
                <w:bCs/>
              </w:rPr>
            </w:pPr>
            <w:r w:rsidRPr="00327041">
              <w:rPr>
                <w:rFonts w:ascii="宋体" w:hAnsi="宋体" w:cs="宋体"/>
                <w:bCs/>
              </w:rPr>
              <w:t>22</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FE5363C" w14:textId="77777777" w:rsidR="004C4A2E" w:rsidRPr="00327041" w:rsidRDefault="004C4A2E" w:rsidP="004C4A2E">
            <w:pPr>
              <w:adjustRightInd w:val="0"/>
              <w:snapToGrid w:val="0"/>
              <w:jc w:val="center"/>
              <w:rPr>
                <w:rFonts w:ascii="宋体" w:hAnsi="宋体" w:cs="宋体"/>
                <w:bCs/>
              </w:rPr>
            </w:pPr>
            <w:r w:rsidRPr="00327041">
              <w:rPr>
                <w:rFonts w:ascii="宋体" w:hAnsi="宋体" w:cs="宋体" w:hint="eastAsia"/>
                <w:bCs/>
              </w:rPr>
              <w:t>接地扁铁</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75E9A21" w14:textId="32569600" w:rsidR="004C4A2E" w:rsidRPr="00327041"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34BA10F" w14:textId="77777777" w:rsidR="004C4A2E" w:rsidRPr="00327041" w:rsidRDefault="004C4A2E" w:rsidP="004C4A2E">
            <w:pPr>
              <w:adjustRightInd w:val="0"/>
              <w:snapToGrid w:val="0"/>
              <w:jc w:val="center"/>
              <w:rPr>
                <w:rFonts w:ascii="宋体" w:hAnsi="宋体" w:cs="宋体"/>
                <w:bCs/>
              </w:rPr>
            </w:pPr>
            <w:r w:rsidRPr="00327041">
              <w:rPr>
                <w:rFonts w:ascii="宋体" w:hAnsi="宋体" w:cs="宋体" w:hint="eastAsia"/>
                <w:bCs/>
              </w:rPr>
              <w:t>批</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76E715A" w14:textId="77777777" w:rsidR="004C4A2E" w:rsidRPr="00327041" w:rsidRDefault="004C4A2E" w:rsidP="004C4A2E">
            <w:pPr>
              <w:adjustRightInd w:val="0"/>
              <w:snapToGrid w:val="0"/>
              <w:jc w:val="center"/>
              <w:rPr>
                <w:rFonts w:ascii="宋体" w:hAnsi="宋体" w:cs="宋体"/>
                <w:bCs/>
              </w:rPr>
            </w:pPr>
            <w:r w:rsidRPr="00327041">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2FF4650" w14:textId="77777777" w:rsidR="004C4A2E" w:rsidRPr="00327041" w:rsidRDefault="004C4A2E" w:rsidP="004C4A2E">
            <w:pPr>
              <w:adjustRightInd w:val="0"/>
              <w:snapToGrid w:val="0"/>
              <w:jc w:val="center"/>
              <w:rPr>
                <w:rFonts w:ascii="宋体" w:hAnsi="宋体" w:cs="宋体"/>
                <w:bCs/>
              </w:rPr>
            </w:pPr>
          </w:p>
        </w:tc>
      </w:tr>
      <w:tr w:rsidR="004C4A2E" w:rsidRPr="003C61DB" w14:paraId="3E008F2B" w14:textId="77777777" w:rsidTr="00E25282">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DC78714" w14:textId="287D3E82" w:rsidR="004C4A2E" w:rsidRPr="00327041" w:rsidRDefault="004C4A2E" w:rsidP="004C4A2E">
            <w:pPr>
              <w:adjustRightInd w:val="0"/>
              <w:snapToGrid w:val="0"/>
              <w:jc w:val="center"/>
              <w:rPr>
                <w:rFonts w:ascii="宋体" w:hAnsi="宋体" w:cs="宋体"/>
                <w:bCs/>
              </w:rPr>
            </w:pPr>
            <w:r w:rsidRPr="00327041">
              <w:rPr>
                <w:rFonts w:ascii="宋体" w:hAnsi="宋体" w:cs="宋体"/>
                <w:bCs/>
              </w:rPr>
              <w:t>2</w:t>
            </w:r>
            <w:r>
              <w:rPr>
                <w:rFonts w:ascii="宋体" w:hAnsi="宋体" w:cs="宋体"/>
                <w:bCs/>
              </w:rPr>
              <w:t>3</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A960632" w14:textId="77777777" w:rsidR="004C4A2E" w:rsidRPr="00327041" w:rsidRDefault="004C4A2E" w:rsidP="004C4A2E">
            <w:pPr>
              <w:adjustRightInd w:val="0"/>
              <w:snapToGrid w:val="0"/>
              <w:jc w:val="center"/>
              <w:rPr>
                <w:rFonts w:ascii="宋体" w:hAnsi="宋体" w:cs="宋体"/>
                <w:bCs/>
              </w:rPr>
            </w:pPr>
            <w:r w:rsidRPr="00327041">
              <w:rPr>
                <w:rFonts w:ascii="宋体" w:hAnsi="宋体" w:cs="宋体" w:hint="eastAsia"/>
                <w:bCs/>
              </w:rPr>
              <w:t>仪表阀门</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87896CA" w14:textId="3EC5481B" w:rsidR="004C4A2E" w:rsidRPr="00327041"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53D8910" w14:textId="77777777" w:rsidR="004C4A2E" w:rsidRPr="00327041" w:rsidRDefault="004C4A2E" w:rsidP="004C4A2E">
            <w:pPr>
              <w:adjustRightInd w:val="0"/>
              <w:snapToGrid w:val="0"/>
              <w:jc w:val="center"/>
              <w:rPr>
                <w:rFonts w:ascii="宋体" w:hAnsi="宋体" w:cs="宋体"/>
                <w:bCs/>
              </w:rPr>
            </w:pPr>
            <w:r w:rsidRPr="00327041">
              <w:rPr>
                <w:rFonts w:ascii="宋体" w:hAnsi="宋体" w:cs="宋体" w:hint="eastAsia"/>
                <w:bCs/>
              </w:rPr>
              <w:t>只</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4C0282C" w14:textId="77777777" w:rsidR="004C4A2E" w:rsidRPr="00327041" w:rsidRDefault="004C4A2E" w:rsidP="004C4A2E">
            <w:pPr>
              <w:adjustRightInd w:val="0"/>
              <w:snapToGrid w:val="0"/>
              <w:jc w:val="center"/>
              <w:rPr>
                <w:rFonts w:ascii="宋体" w:hAnsi="宋体" w:cs="宋体"/>
                <w:bCs/>
              </w:rPr>
            </w:pPr>
            <w:r w:rsidRPr="00327041">
              <w:rPr>
                <w:rFonts w:ascii="宋体" w:hAnsi="宋体" w:cs="宋体" w:hint="eastAsia"/>
                <w:bCs/>
              </w:rPr>
              <w:t>10</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AD1CF0A" w14:textId="77777777" w:rsidR="004C4A2E" w:rsidRPr="00327041" w:rsidRDefault="004C4A2E" w:rsidP="004C4A2E">
            <w:pPr>
              <w:adjustRightInd w:val="0"/>
              <w:snapToGrid w:val="0"/>
              <w:jc w:val="center"/>
              <w:rPr>
                <w:rFonts w:ascii="宋体" w:hAnsi="宋体" w:cs="宋体"/>
                <w:bCs/>
              </w:rPr>
            </w:pPr>
          </w:p>
        </w:tc>
      </w:tr>
      <w:tr w:rsidR="004C4A2E" w:rsidRPr="003C61DB" w14:paraId="3D8D01BC" w14:textId="77777777" w:rsidTr="00E25282">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D0A853E" w14:textId="42DBCBA1" w:rsidR="004C4A2E" w:rsidRPr="00327041" w:rsidRDefault="004C4A2E" w:rsidP="004C4A2E">
            <w:pPr>
              <w:adjustRightInd w:val="0"/>
              <w:snapToGrid w:val="0"/>
              <w:jc w:val="center"/>
              <w:rPr>
                <w:rFonts w:ascii="宋体" w:hAnsi="宋体" w:cs="宋体"/>
                <w:bCs/>
              </w:rPr>
            </w:pPr>
            <w:r w:rsidRPr="00327041">
              <w:rPr>
                <w:rFonts w:ascii="宋体" w:hAnsi="宋体" w:cs="宋体"/>
                <w:bCs/>
              </w:rPr>
              <w:t>2</w:t>
            </w:r>
            <w:r>
              <w:rPr>
                <w:rFonts w:ascii="宋体" w:hAnsi="宋体" w:cs="宋体"/>
                <w:bCs/>
              </w:rPr>
              <w:t>4</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7A684E0" w14:textId="2A4A2636" w:rsidR="004C4A2E" w:rsidRPr="00327041" w:rsidRDefault="004C4A2E" w:rsidP="004C4A2E">
            <w:pPr>
              <w:adjustRightInd w:val="0"/>
              <w:snapToGrid w:val="0"/>
              <w:jc w:val="center"/>
              <w:rPr>
                <w:rFonts w:ascii="宋体" w:hAnsi="宋体" w:cs="宋体"/>
                <w:bCs/>
              </w:rPr>
            </w:pPr>
            <w:r w:rsidRPr="00327041">
              <w:rPr>
                <w:rFonts w:ascii="宋体" w:hAnsi="宋体" w:cs="宋体" w:hint="eastAsia"/>
                <w:bCs/>
              </w:rPr>
              <w:t>电动调节执行机构</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A4447B0" w14:textId="27173A02" w:rsidR="004C4A2E" w:rsidRPr="00327041" w:rsidRDefault="004C4A2E" w:rsidP="004C4A2E">
            <w:pPr>
              <w:adjustRightInd w:val="0"/>
              <w:snapToGrid w:val="0"/>
              <w:jc w:val="center"/>
              <w:rPr>
                <w:rFonts w:ascii="宋体" w:hAnsi="宋体" w:cs="宋体"/>
                <w:bCs/>
              </w:rPr>
            </w:pPr>
            <w:r w:rsidRPr="00327041">
              <w:rPr>
                <w:rFonts w:ascii="宋体" w:hAnsi="宋体" w:cs="宋体" w:hint="eastAsia"/>
                <w:bCs/>
              </w:rPr>
              <w:t>随阀门供货</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87EFB42" w14:textId="77777777" w:rsidR="004C4A2E" w:rsidRPr="00327041" w:rsidRDefault="004C4A2E" w:rsidP="004C4A2E">
            <w:pPr>
              <w:adjustRightInd w:val="0"/>
              <w:snapToGrid w:val="0"/>
              <w:jc w:val="center"/>
              <w:rPr>
                <w:rFonts w:ascii="宋体" w:hAnsi="宋体" w:cs="宋体"/>
                <w:bCs/>
              </w:rPr>
            </w:pPr>
            <w:r w:rsidRPr="00327041">
              <w:rPr>
                <w:rFonts w:ascii="宋体" w:hAnsi="宋体" w:cs="宋体" w:hint="eastAsia"/>
                <w:bCs/>
              </w:rPr>
              <w:t>只</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A7A0863" w14:textId="79A8A3BB" w:rsidR="004C4A2E" w:rsidRPr="00327041" w:rsidRDefault="004C4A2E" w:rsidP="004C4A2E">
            <w:pPr>
              <w:adjustRightInd w:val="0"/>
              <w:snapToGrid w:val="0"/>
              <w:jc w:val="center"/>
              <w:rPr>
                <w:rFonts w:ascii="宋体" w:hAnsi="宋体" w:cs="宋体"/>
                <w:bCs/>
              </w:rPr>
            </w:pP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6A0B001" w14:textId="75641055" w:rsidR="004C4A2E" w:rsidRPr="00327041" w:rsidRDefault="004C4A2E" w:rsidP="004C4A2E">
            <w:pPr>
              <w:adjustRightInd w:val="0"/>
              <w:snapToGrid w:val="0"/>
              <w:jc w:val="center"/>
              <w:rPr>
                <w:rFonts w:ascii="宋体" w:hAnsi="宋体" w:cs="宋体"/>
                <w:bCs/>
              </w:rPr>
            </w:pPr>
          </w:p>
        </w:tc>
      </w:tr>
      <w:tr w:rsidR="004C4A2E" w14:paraId="45EE247E"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B4C5738" w14:textId="77777777" w:rsidR="004C4A2E" w:rsidRPr="00655082" w:rsidRDefault="004C4A2E" w:rsidP="004C4A2E">
            <w:pPr>
              <w:adjustRightInd w:val="0"/>
              <w:snapToGrid w:val="0"/>
              <w:jc w:val="center"/>
              <w:rPr>
                <w:rFonts w:ascii="宋体" w:hAnsi="宋体" w:cs="宋体"/>
                <w:b/>
              </w:rPr>
            </w:pPr>
            <w:r w:rsidRPr="00655082">
              <w:rPr>
                <w:rFonts w:ascii="宋体" w:hAnsi="宋体" w:cs="宋体" w:hint="eastAsia"/>
                <w:b/>
              </w:rPr>
              <w:t>三</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ABAC6E6" w14:textId="77777777" w:rsidR="004C4A2E" w:rsidRPr="00655082" w:rsidRDefault="004C4A2E" w:rsidP="004C4A2E">
            <w:pPr>
              <w:adjustRightInd w:val="0"/>
              <w:snapToGrid w:val="0"/>
              <w:jc w:val="center"/>
              <w:rPr>
                <w:rFonts w:ascii="宋体" w:hAnsi="宋体" w:cs="宋体"/>
                <w:b/>
              </w:rPr>
            </w:pPr>
            <w:r w:rsidRPr="00655082">
              <w:rPr>
                <w:rFonts w:ascii="宋体" w:hAnsi="宋体" w:cs="宋体" w:hint="eastAsia"/>
                <w:b/>
              </w:rPr>
              <w:t>还原剂喷射系统</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A6D514D" w14:textId="77777777" w:rsidR="004C4A2E" w:rsidRPr="00655082"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ED4D89A" w14:textId="77777777" w:rsidR="004C4A2E" w:rsidRPr="00E25282" w:rsidRDefault="004C4A2E" w:rsidP="004C4A2E">
            <w:pPr>
              <w:adjustRightInd w:val="0"/>
              <w:snapToGrid w:val="0"/>
              <w:jc w:val="center"/>
              <w:rPr>
                <w:rFonts w:ascii="宋体" w:hAnsi="宋体" w:cs="宋体"/>
                <w:bCs/>
                <w:highlight w:val="cyan"/>
              </w:rPr>
            </w:pP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6867FC9" w14:textId="77777777" w:rsidR="004C4A2E" w:rsidRPr="00E25282" w:rsidRDefault="004C4A2E" w:rsidP="004C4A2E">
            <w:pPr>
              <w:adjustRightInd w:val="0"/>
              <w:snapToGrid w:val="0"/>
              <w:jc w:val="center"/>
              <w:rPr>
                <w:rFonts w:ascii="宋体" w:hAnsi="宋体" w:cs="宋体"/>
                <w:bCs/>
                <w:highlight w:val="cyan"/>
              </w:rPr>
            </w:pP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0E114F7" w14:textId="77777777" w:rsidR="004C4A2E" w:rsidRPr="00E25282" w:rsidRDefault="004C4A2E" w:rsidP="004C4A2E">
            <w:pPr>
              <w:adjustRightInd w:val="0"/>
              <w:snapToGrid w:val="0"/>
              <w:jc w:val="center"/>
              <w:rPr>
                <w:rFonts w:ascii="宋体" w:hAnsi="宋体" w:cs="宋体"/>
                <w:bCs/>
                <w:highlight w:val="cyan"/>
              </w:rPr>
            </w:pPr>
          </w:p>
        </w:tc>
      </w:tr>
      <w:tr w:rsidR="004C4A2E" w14:paraId="2D385463"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BFACAAA" w14:textId="77777777" w:rsidR="004C4A2E" w:rsidRPr="00655082" w:rsidRDefault="004C4A2E" w:rsidP="004C4A2E">
            <w:pPr>
              <w:adjustRightInd w:val="0"/>
              <w:snapToGrid w:val="0"/>
              <w:jc w:val="center"/>
              <w:rPr>
                <w:rFonts w:ascii="宋体" w:hAnsi="宋体" w:cs="宋体"/>
                <w:bCs/>
              </w:rPr>
            </w:pPr>
            <w:r w:rsidRPr="00655082">
              <w:rPr>
                <w:rFonts w:ascii="宋体" w:hAnsi="宋体" w:cs="宋体" w:hint="eastAsia"/>
                <w:bCs/>
              </w:rPr>
              <w:t>1</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F3DD43E" w14:textId="77777777" w:rsidR="004C4A2E" w:rsidRPr="00655082" w:rsidRDefault="004C4A2E" w:rsidP="004C4A2E">
            <w:pPr>
              <w:adjustRightInd w:val="0"/>
              <w:snapToGrid w:val="0"/>
              <w:jc w:val="center"/>
              <w:rPr>
                <w:rFonts w:ascii="宋体" w:hAnsi="宋体" w:cs="宋体"/>
                <w:bCs/>
              </w:rPr>
            </w:pPr>
            <w:r w:rsidRPr="00655082">
              <w:rPr>
                <w:rFonts w:ascii="宋体" w:hAnsi="宋体" w:cs="宋体" w:hint="eastAsia"/>
                <w:bCs/>
              </w:rPr>
              <w:t>SCR喷枪</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2042B5C" w14:textId="77777777" w:rsidR="004C4A2E" w:rsidRPr="00655082" w:rsidRDefault="004C4A2E" w:rsidP="004C4A2E">
            <w:pPr>
              <w:adjustRightInd w:val="0"/>
              <w:snapToGrid w:val="0"/>
              <w:jc w:val="center"/>
              <w:rPr>
                <w:rFonts w:ascii="宋体" w:hAnsi="宋体" w:cs="宋体"/>
                <w:bCs/>
              </w:rPr>
            </w:pPr>
            <w:r w:rsidRPr="00655082">
              <w:rPr>
                <w:rFonts w:ascii="宋体" w:hAnsi="宋体" w:cs="宋体" w:hint="eastAsia"/>
                <w:bCs/>
              </w:rPr>
              <w:t>双流体雾化喷枪，材质：310ss保护套+316L合金</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5004449" w14:textId="77777777" w:rsidR="004C4A2E" w:rsidRPr="00655082" w:rsidRDefault="004C4A2E" w:rsidP="004C4A2E">
            <w:pPr>
              <w:adjustRightInd w:val="0"/>
              <w:snapToGrid w:val="0"/>
              <w:jc w:val="center"/>
              <w:rPr>
                <w:rFonts w:ascii="宋体" w:hAnsi="宋体" w:cs="宋体"/>
                <w:bCs/>
              </w:rPr>
            </w:pPr>
            <w:r w:rsidRPr="00655082">
              <w:rPr>
                <w:rFonts w:ascii="宋体" w:hAnsi="宋体" w:cs="宋体" w:hint="eastAsia"/>
                <w:bCs/>
              </w:rPr>
              <w:t>套</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6487285" w14:textId="2A32CF15" w:rsidR="004C4A2E" w:rsidRPr="00655082" w:rsidRDefault="004C4A2E" w:rsidP="004C4A2E">
            <w:pPr>
              <w:adjustRightInd w:val="0"/>
              <w:snapToGrid w:val="0"/>
              <w:jc w:val="center"/>
              <w:rPr>
                <w:rFonts w:ascii="宋体" w:hAnsi="宋体" w:cs="宋体"/>
                <w:bCs/>
              </w:rPr>
            </w:pPr>
            <w:r w:rsidRPr="00655082">
              <w:rPr>
                <w:rFonts w:ascii="宋体" w:hAnsi="宋体" w:cs="宋体"/>
                <w:bCs/>
              </w:rPr>
              <w:t>2</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45E3588" w14:textId="324D6EE2" w:rsidR="004C4A2E" w:rsidRPr="00655082" w:rsidRDefault="004C4A2E" w:rsidP="004C4A2E">
            <w:pPr>
              <w:adjustRightInd w:val="0"/>
              <w:snapToGrid w:val="0"/>
              <w:jc w:val="center"/>
              <w:rPr>
                <w:rFonts w:ascii="宋体" w:hAnsi="宋体" w:cs="宋体"/>
                <w:bCs/>
              </w:rPr>
            </w:pPr>
          </w:p>
        </w:tc>
      </w:tr>
      <w:tr w:rsidR="004C4A2E" w14:paraId="37D6747C"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50A135C" w14:textId="77777777" w:rsidR="004C4A2E" w:rsidRPr="00655082" w:rsidRDefault="004C4A2E" w:rsidP="004C4A2E">
            <w:pPr>
              <w:adjustRightInd w:val="0"/>
              <w:snapToGrid w:val="0"/>
              <w:jc w:val="center"/>
              <w:rPr>
                <w:rFonts w:ascii="宋体" w:hAnsi="宋体" w:cs="宋体"/>
                <w:bCs/>
              </w:rPr>
            </w:pPr>
            <w:r w:rsidRPr="00655082">
              <w:rPr>
                <w:rFonts w:ascii="宋体" w:hAnsi="宋体" w:cs="宋体" w:hint="eastAsia"/>
                <w:bCs/>
              </w:rPr>
              <w:lastRenderedPageBreak/>
              <w:t>2</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E958F81" w14:textId="77777777" w:rsidR="004C4A2E" w:rsidRPr="00655082" w:rsidRDefault="004C4A2E" w:rsidP="004C4A2E">
            <w:pPr>
              <w:adjustRightInd w:val="0"/>
              <w:snapToGrid w:val="0"/>
              <w:jc w:val="center"/>
              <w:rPr>
                <w:rFonts w:ascii="宋体" w:hAnsi="宋体" w:cs="宋体"/>
                <w:bCs/>
              </w:rPr>
            </w:pPr>
            <w:r w:rsidRPr="00655082">
              <w:rPr>
                <w:rFonts w:ascii="宋体" w:hAnsi="宋体" w:cs="宋体" w:hint="eastAsia"/>
                <w:bCs/>
              </w:rPr>
              <w:t>金属软管</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AAF34F5" w14:textId="77777777" w:rsidR="004C4A2E" w:rsidRPr="00655082" w:rsidRDefault="004C4A2E" w:rsidP="004C4A2E">
            <w:pPr>
              <w:adjustRightInd w:val="0"/>
              <w:snapToGrid w:val="0"/>
              <w:jc w:val="center"/>
              <w:rPr>
                <w:rFonts w:ascii="宋体" w:hAnsi="宋体" w:cs="宋体"/>
                <w:bCs/>
              </w:rPr>
            </w:pPr>
            <w:r w:rsidRPr="00655082">
              <w:rPr>
                <w:rFonts w:ascii="宋体" w:hAnsi="宋体" w:cs="宋体" w:hint="eastAsia"/>
                <w:bCs/>
              </w:rPr>
              <w:t>材质：304不锈钢</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E8F86D4" w14:textId="77777777" w:rsidR="004C4A2E" w:rsidRPr="00655082" w:rsidRDefault="004C4A2E" w:rsidP="004C4A2E">
            <w:pPr>
              <w:adjustRightInd w:val="0"/>
              <w:snapToGrid w:val="0"/>
              <w:jc w:val="center"/>
              <w:rPr>
                <w:rFonts w:ascii="宋体" w:hAnsi="宋体" w:cs="宋体"/>
                <w:bCs/>
              </w:rPr>
            </w:pPr>
            <w:r w:rsidRPr="00655082">
              <w:rPr>
                <w:rFonts w:ascii="宋体" w:hAnsi="宋体" w:cs="宋体" w:hint="eastAsia"/>
                <w:bCs/>
              </w:rPr>
              <w:t>批</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334351A" w14:textId="77777777" w:rsidR="004C4A2E" w:rsidRPr="00655082" w:rsidRDefault="004C4A2E" w:rsidP="004C4A2E">
            <w:pPr>
              <w:adjustRightInd w:val="0"/>
              <w:snapToGrid w:val="0"/>
              <w:jc w:val="center"/>
              <w:rPr>
                <w:rFonts w:ascii="宋体" w:hAnsi="宋体" w:cs="宋体"/>
                <w:bCs/>
              </w:rPr>
            </w:pPr>
            <w:r w:rsidRPr="00655082">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4E60839" w14:textId="77777777" w:rsidR="004C4A2E" w:rsidRPr="00655082" w:rsidRDefault="004C4A2E" w:rsidP="004C4A2E">
            <w:pPr>
              <w:adjustRightInd w:val="0"/>
              <w:snapToGrid w:val="0"/>
              <w:jc w:val="center"/>
              <w:rPr>
                <w:rFonts w:ascii="宋体" w:hAnsi="宋体" w:cs="宋体"/>
                <w:bCs/>
              </w:rPr>
            </w:pPr>
            <w:r w:rsidRPr="00655082">
              <w:rPr>
                <w:rFonts w:ascii="宋体" w:hAnsi="宋体" w:cs="宋体" w:hint="eastAsia"/>
                <w:bCs/>
              </w:rPr>
              <w:t>与喷枪配套</w:t>
            </w:r>
          </w:p>
        </w:tc>
      </w:tr>
      <w:tr w:rsidR="004C4A2E" w14:paraId="09C6B0E8"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93F839A" w14:textId="77777777" w:rsidR="004C4A2E" w:rsidRPr="00655082" w:rsidRDefault="004C4A2E" w:rsidP="004C4A2E">
            <w:pPr>
              <w:adjustRightInd w:val="0"/>
              <w:snapToGrid w:val="0"/>
              <w:jc w:val="center"/>
              <w:rPr>
                <w:rFonts w:ascii="宋体" w:hAnsi="宋体" w:cs="宋体"/>
                <w:bCs/>
              </w:rPr>
            </w:pPr>
            <w:r w:rsidRPr="00655082">
              <w:rPr>
                <w:rFonts w:ascii="宋体" w:hAnsi="宋体" w:cs="宋体" w:hint="eastAsia"/>
                <w:bCs/>
              </w:rPr>
              <w:t>3</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4A87A85" w14:textId="77777777" w:rsidR="004C4A2E" w:rsidRPr="00655082" w:rsidRDefault="004C4A2E" w:rsidP="004C4A2E">
            <w:pPr>
              <w:adjustRightInd w:val="0"/>
              <w:snapToGrid w:val="0"/>
              <w:jc w:val="center"/>
              <w:rPr>
                <w:rFonts w:ascii="宋体" w:hAnsi="宋体" w:cs="宋体"/>
                <w:bCs/>
              </w:rPr>
            </w:pPr>
            <w:r w:rsidRPr="00655082">
              <w:rPr>
                <w:rFonts w:ascii="宋体" w:hAnsi="宋体" w:cs="宋体" w:hint="eastAsia"/>
                <w:bCs/>
              </w:rPr>
              <w:t>喷枪开孔及短管</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E711668" w14:textId="77777777" w:rsidR="004C4A2E" w:rsidRPr="00655082" w:rsidRDefault="004C4A2E" w:rsidP="004C4A2E">
            <w:pPr>
              <w:adjustRightInd w:val="0"/>
              <w:snapToGrid w:val="0"/>
              <w:jc w:val="center"/>
              <w:rPr>
                <w:rFonts w:ascii="宋体" w:hAnsi="宋体" w:cs="宋体"/>
                <w:bCs/>
              </w:rPr>
            </w:pPr>
            <w:r w:rsidRPr="00655082">
              <w:rPr>
                <w:rFonts w:ascii="宋体" w:hAnsi="宋体" w:cs="宋体" w:hint="eastAsia"/>
                <w:bCs/>
              </w:rPr>
              <w:t>材质：304不锈钢</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37588AC" w14:textId="77777777" w:rsidR="004C4A2E" w:rsidRPr="00655082" w:rsidRDefault="004C4A2E" w:rsidP="004C4A2E">
            <w:pPr>
              <w:adjustRightInd w:val="0"/>
              <w:snapToGrid w:val="0"/>
              <w:jc w:val="center"/>
              <w:rPr>
                <w:rFonts w:ascii="宋体" w:hAnsi="宋体" w:cs="宋体"/>
                <w:bCs/>
              </w:rPr>
            </w:pPr>
            <w:r w:rsidRPr="00655082">
              <w:rPr>
                <w:rFonts w:ascii="宋体" w:hAnsi="宋体" w:cs="宋体" w:hint="eastAsia"/>
                <w:bCs/>
              </w:rPr>
              <w:t>个</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F08EFBF" w14:textId="63553039" w:rsidR="004C4A2E" w:rsidRPr="00655082" w:rsidRDefault="004C4A2E" w:rsidP="004C4A2E">
            <w:pPr>
              <w:adjustRightInd w:val="0"/>
              <w:snapToGrid w:val="0"/>
              <w:jc w:val="center"/>
              <w:rPr>
                <w:rFonts w:ascii="宋体" w:hAnsi="宋体" w:cs="宋体"/>
                <w:bCs/>
              </w:rPr>
            </w:pPr>
            <w:r w:rsidRPr="00655082">
              <w:rPr>
                <w:rFonts w:ascii="宋体" w:hAnsi="宋体" w:cs="宋体"/>
                <w:bCs/>
              </w:rPr>
              <w:t>2</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4E2543E" w14:textId="7E4846B0" w:rsidR="004C4A2E" w:rsidRPr="00655082" w:rsidRDefault="004C4A2E" w:rsidP="004C4A2E">
            <w:pPr>
              <w:adjustRightInd w:val="0"/>
              <w:snapToGrid w:val="0"/>
              <w:jc w:val="center"/>
              <w:rPr>
                <w:rFonts w:ascii="宋体" w:hAnsi="宋体" w:cs="宋体"/>
                <w:bCs/>
              </w:rPr>
            </w:pPr>
          </w:p>
        </w:tc>
      </w:tr>
      <w:tr w:rsidR="004C4A2E" w14:paraId="75ABB144"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67D7AB7" w14:textId="77777777" w:rsidR="004C4A2E" w:rsidRPr="00655082" w:rsidRDefault="004C4A2E" w:rsidP="004C4A2E">
            <w:pPr>
              <w:adjustRightInd w:val="0"/>
              <w:snapToGrid w:val="0"/>
              <w:jc w:val="center"/>
              <w:rPr>
                <w:rFonts w:ascii="宋体" w:hAnsi="宋体" w:cs="宋体"/>
                <w:bCs/>
              </w:rPr>
            </w:pPr>
            <w:r w:rsidRPr="00655082">
              <w:rPr>
                <w:rFonts w:ascii="宋体" w:hAnsi="宋体" w:cs="宋体" w:hint="eastAsia"/>
                <w:bCs/>
              </w:rPr>
              <w:t>4</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6D98E6E" w14:textId="77777777" w:rsidR="004C4A2E" w:rsidRPr="00655082" w:rsidRDefault="004C4A2E" w:rsidP="004C4A2E">
            <w:pPr>
              <w:adjustRightInd w:val="0"/>
              <w:snapToGrid w:val="0"/>
              <w:jc w:val="center"/>
              <w:rPr>
                <w:rFonts w:ascii="宋体" w:hAnsi="宋体" w:cs="宋体"/>
                <w:bCs/>
              </w:rPr>
            </w:pPr>
            <w:r w:rsidRPr="00655082">
              <w:rPr>
                <w:rFonts w:ascii="宋体" w:hAnsi="宋体" w:cs="宋体" w:hint="eastAsia"/>
                <w:bCs/>
              </w:rPr>
              <w:t>喷射模块柜</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339E488" w14:textId="77777777" w:rsidR="004C4A2E" w:rsidRPr="00655082" w:rsidRDefault="004C4A2E" w:rsidP="004C4A2E">
            <w:pPr>
              <w:adjustRightInd w:val="0"/>
              <w:snapToGrid w:val="0"/>
              <w:jc w:val="center"/>
              <w:rPr>
                <w:rFonts w:ascii="宋体" w:hAnsi="宋体" w:cs="宋体"/>
                <w:bCs/>
              </w:rPr>
            </w:pPr>
            <w:r w:rsidRPr="00655082">
              <w:rPr>
                <w:rFonts w:ascii="宋体" w:hAnsi="宋体" w:cs="宋体" w:hint="eastAsia"/>
                <w:bCs/>
              </w:rPr>
              <w:t>材质：304不锈钢</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F0115B0" w14:textId="77777777" w:rsidR="004C4A2E" w:rsidRPr="00655082" w:rsidRDefault="004C4A2E" w:rsidP="004C4A2E">
            <w:pPr>
              <w:adjustRightInd w:val="0"/>
              <w:snapToGrid w:val="0"/>
              <w:jc w:val="center"/>
              <w:rPr>
                <w:rFonts w:ascii="宋体" w:hAnsi="宋体" w:cs="宋体"/>
                <w:bCs/>
              </w:rPr>
            </w:pPr>
            <w:r w:rsidRPr="00655082">
              <w:rPr>
                <w:rFonts w:ascii="宋体" w:hAnsi="宋体" w:cs="宋体" w:hint="eastAsia"/>
                <w:bCs/>
              </w:rPr>
              <w:t>个</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7A9EA70" w14:textId="77777777" w:rsidR="004C4A2E" w:rsidRPr="00655082" w:rsidRDefault="004C4A2E" w:rsidP="004C4A2E">
            <w:pPr>
              <w:adjustRightInd w:val="0"/>
              <w:snapToGrid w:val="0"/>
              <w:jc w:val="center"/>
              <w:rPr>
                <w:rFonts w:ascii="宋体" w:hAnsi="宋体" w:cs="宋体"/>
                <w:bCs/>
              </w:rPr>
            </w:pPr>
            <w:r w:rsidRPr="00655082">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C939AEF" w14:textId="5627F045" w:rsidR="004C4A2E" w:rsidRPr="00655082" w:rsidRDefault="004C4A2E" w:rsidP="004C4A2E">
            <w:pPr>
              <w:adjustRightInd w:val="0"/>
              <w:snapToGrid w:val="0"/>
              <w:jc w:val="center"/>
              <w:rPr>
                <w:rFonts w:ascii="宋体" w:hAnsi="宋体" w:cs="宋体"/>
                <w:bCs/>
              </w:rPr>
            </w:pPr>
          </w:p>
        </w:tc>
      </w:tr>
      <w:tr w:rsidR="004C4A2E" w14:paraId="65C3026B"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6BC7404" w14:textId="77777777" w:rsidR="004C4A2E" w:rsidRPr="00655082" w:rsidRDefault="004C4A2E" w:rsidP="004C4A2E">
            <w:pPr>
              <w:adjustRightInd w:val="0"/>
              <w:snapToGrid w:val="0"/>
              <w:jc w:val="center"/>
              <w:rPr>
                <w:rFonts w:ascii="宋体" w:hAnsi="宋体" w:cs="宋体"/>
                <w:bCs/>
              </w:rPr>
            </w:pPr>
            <w:r w:rsidRPr="00655082">
              <w:rPr>
                <w:rFonts w:ascii="宋体" w:hAnsi="宋体" w:cs="宋体" w:hint="eastAsia"/>
                <w:bCs/>
              </w:rPr>
              <w:t>5</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6BB901A" w14:textId="77777777" w:rsidR="004C4A2E" w:rsidRPr="00655082" w:rsidRDefault="004C4A2E" w:rsidP="004C4A2E">
            <w:pPr>
              <w:adjustRightInd w:val="0"/>
              <w:snapToGrid w:val="0"/>
              <w:jc w:val="center"/>
              <w:rPr>
                <w:rFonts w:ascii="宋体" w:hAnsi="宋体" w:cs="宋体"/>
                <w:bCs/>
              </w:rPr>
            </w:pPr>
            <w:r w:rsidRPr="00655082">
              <w:rPr>
                <w:rFonts w:ascii="宋体" w:hAnsi="宋体" w:cs="宋体" w:hint="eastAsia"/>
                <w:bCs/>
              </w:rPr>
              <w:t>阀门及管道</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493F656" w14:textId="77777777" w:rsidR="004C4A2E" w:rsidRPr="00655082" w:rsidRDefault="004C4A2E" w:rsidP="004C4A2E">
            <w:pPr>
              <w:adjustRightInd w:val="0"/>
              <w:snapToGrid w:val="0"/>
              <w:jc w:val="center"/>
              <w:rPr>
                <w:rFonts w:ascii="宋体" w:hAnsi="宋体" w:cs="宋体"/>
                <w:bCs/>
              </w:rPr>
            </w:pPr>
            <w:r w:rsidRPr="00655082">
              <w:rPr>
                <w:rFonts w:ascii="宋体" w:hAnsi="宋体" w:cs="宋体" w:hint="eastAsia"/>
                <w:bCs/>
              </w:rPr>
              <w:t>材质：304不锈钢</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B5E0042" w14:textId="77777777" w:rsidR="004C4A2E" w:rsidRPr="00655082" w:rsidRDefault="004C4A2E" w:rsidP="004C4A2E">
            <w:pPr>
              <w:adjustRightInd w:val="0"/>
              <w:snapToGrid w:val="0"/>
              <w:jc w:val="center"/>
              <w:rPr>
                <w:rFonts w:ascii="宋体" w:hAnsi="宋体" w:cs="宋体"/>
                <w:bCs/>
              </w:rPr>
            </w:pPr>
            <w:r w:rsidRPr="00655082">
              <w:rPr>
                <w:rFonts w:ascii="宋体" w:hAnsi="宋体" w:cs="宋体" w:hint="eastAsia"/>
                <w:bCs/>
              </w:rPr>
              <w:t>批</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03CB499" w14:textId="77777777" w:rsidR="004C4A2E" w:rsidRPr="00655082" w:rsidRDefault="004C4A2E" w:rsidP="004C4A2E">
            <w:pPr>
              <w:adjustRightInd w:val="0"/>
              <w:snapToGrid w:val="0"/>
              <w:jc w:val="center"/>
              <w:rPr>
                <w:rFonts w:ascii="宋体" w:hAnsi="宋体" w:cs="宋体"/>
                <w:bCs/>
              </w:rPr>
            </w:pPr>
            <w:r w:rsidRPr="00655082">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3E93C81" w14:textId="23D81ED5" w:rsidR="004C4A2E" w:rsidRPr="00655082" w:rsidRDefault="004C4A2E" w:rsidP="004C4A2E">
            <w:pPr>
              <w:adjustRightInd w:val="0"/>
              <w:snapToGrid w:val="0"/>
              <w:jc w:val="center"/>
              <w:rPr>
                <w:rFonts w:ascii="宋体" w:hAnsi="宋体" w:cs="宋体"/>
                <w:bCs/>
              </w:rPr>
            </w:pPr>
          </w:p>
        </w:tc>
      </w:tr>
      <w:tr w:rsidR="004C4A2E" w14:paraId="3F9ADD40"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540AFBF" w14:textId="77777777" w:rsidR="004C4A2E" w:rsidRPr="00655082" w:rsidRDefault="004C4A2E" w:rsidP="004C4A2E">
            <w:pPr>
              <w:adjustRightInd w:val="0"/>
              <w:snapToGrid w:val="0"/>
              <w:jc w:val="center"/>
              <w:rPr>
                <w:rFonts w:ascii="宋体" w:hAnsi="宋体" w:cs="宋体"/>
                <w:b/>
              </w:rPr>
            </w:pPr>
            <w:r w:rsidRPr="00655082">
              <w:rPr>
                <w:rFonts w:ascii="宋体" w:hAnsi="宋体" w:cs="宋体" w:hint="eastAsia"/>
                <w:b/>
              </w:rPr>
              <w:t>四</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DA2E2F1" w14:textId="77777777" w:rsidR="004C4A2E" w:rsidRPr="00655082" w:rsidRDefault="004C4A2E" w:rsidP="004C4A2E">
            <w:pPr>
              <w:adjustRightInd w:val="0"/>
              <w:snapToGrid w:val="0"/>
              <w:jc w:val="center"/>
              <w:rPr>
                <w:rFonts w:ascii="宋体" w:hAnsi="宋体" w:cs="宋体"/>
                <w:b/>
              </w:rPr>
            </w:pPr>
            <w:r w:rsidRPr="00655082">
              <w:rPr>
                <w:rFonts w:ascii="宋体" w:hAnsi="宋体" w:cs="宋体" w:hint="eastAsia"/>
                <w:b/>
              </w:rPr>
              <w:t>烟道部分</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CE90601" w14:textId="77777777" w:rsidR="004C4A2E" w:rsidRPr="00655082"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2980EA8" w14:textId="77777777" w:rsidR="004C4A2E" w:rsidRPr="00E25282" w:rsidRDefault="004C4A2E" w:rsidP="004C4A2E">
            <w:pPr>
              <w:adjustRightInd w:val="0"/>
              <w:snapToGrid w:val="0"/>
              <w:jc w:val="center"/>
              <w:rPr>
                <w:rFonts w:ascii="宋体" w:hAnsi="宋体" w:cs="宋体"/>
                <w:bCs/>
                <w:highlight w:val="cyan"/>
              </w:rPr>
            </w:pP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E772901" w14:textId="77777777" w:rsidR="004C4A2E" w:rsidRPr="00E25282" w:rsidRDefault="004C4A2E" w:rsidP="004C4A2E">
            <w:pPr>
              <w:adjustRightInd w:val="0"/>
              <w:snapToGrid w:val="0"/>
              <w:jc w:val="center"/>
              <w:rPr>
                <w:rFonts w:ascii="宋体" w:hAnsi="宋体" w:cs="宋体"/>
                <w:bCs/>
                <w:highlight w:val="cyan"/>
              </w:rPr>
            </w:pP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C6D13BC" w14:textId="77777777" w:rsidR="004C4A2E" w:rsidRPr="00E25282" w:rsidRDefault="004C4A2E" w:rsidP="004C4A2E">
            <w:pPr>
              <w:adjustRightInd w:val="0"/>
              <w:snapToGrid w:val="0"/>
              <w:jc w:val="center"/>
              <w:rPr>
                <w:rFonts w:ascii="宋体" w:hAnsi="宋体" w:cs="宋体"/>
                <w:bCs/>
                <w:highlight w:val="cyan"/>
              </w:rPr>
            </w:pPr>
          </w:p>
        </w:tc>
      </w:tr>
      <w:tr w:rsidR="004C4A2E" w14:paraId="529EA478"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326C4CE"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1</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158E388"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导流板</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A1DCA4B" w14:textId="5BEBACBA" w:rsidR="004C4A2E" w:rsidRPr="003C61DB" w:rsidRDefault="004C4A2E" w:rsidP="004C4A2E">
            <w:pPr>
              <w:adjustRightInd w:val="0"/>
              <w:snapToGrid w:val="0"/>
              <w:jc w:val="center"/>
              <w:rPr>
                <w:rFonts w:ascii="宋体" w:hAnsi="宋体" w:cs="宋体"/>
                <w:bCs/>
              </w:rPr>
            </w:pPr>
            <w:r>
              <w:rPr>
                <w:rFonts w:ascii="宋体" w:hAnsi="宋体" w:cs="宋体" w:hint="eastAsia"/>
                <w:bCs/>
              </w:rPr>
              <w:t>必须是耐磨材料</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3E6A30B"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套</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209CA52" w14:textId="0FCCBEDD" w:rsidR="004C4A2E" w:rsidRPr="003C61DB" w:rsidRDefault="004C4A2E" w:rsidP="004C4A2E">
            <w:pPr>
              <w:adjustRightInd w:val="0"/>
              <w:snapToGrid w:val="0"/>
              <w:jc w:val="center"/>
              <w:rPr>
                <w:rFonts w:ascii="宋体" w:hAnsi="宋体" w:cs="宋体"/>
                <w:bCs/>
              </w:rPr>
            </w:pPr>
            <w:r>
              <w:rPr>
                <w:rFonts w:ascii="宋体" w:hAnsi="宋体" w:cs="宋体"/>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CA35FC9" w14:textId="3CC2EFE4" w:rsidR="004C4A2E" w:rsidRPr="003C61DB" w:rsidRDefault="004C4A2E" w:rsidP="004C4A2E">
            <w:pPr>
              <w:adjustRightInd w:val="0"/>
              <w:snapToGrid w:val="0"/>
              <w:jc w:val="center"/>
              <w:rPr>
                <w:rFonts w:ascii="宋体" w:hAnsi="宋体" w:cs="宋体"/>
                <w:bCs/>
              </w:rPr>
            </w:pPr>
          </w:p>
        </w:tc>
      </w:tr>
      <w:tr w:rsidR="004C4A2E" w14:paraId="1970F6CD"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B187293"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2</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3F04937"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烟道膨胀节</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435BEB1" w14:textId="06ED076A" w:rsidR="004C4A2E" w:rsidRPr="003C61DB" w:rsidRDefault="004C4A2E" w:rsidP="004C4A2E">
            <w:pPr>
              <w:adjustRightInd w:val="0"/>
              <w:snapToGrid w:val="0"/>
              <w:jc w:val="center"/>
              <w:rPr>
                <w:rFonts w:ascii="宋体" w:hAnsi="宋体" w:cs="宋体"/>
                <w:bCs/>
              </w:rPr>
            </w:pPr>
            <w:r>
              <w:rPr>
                <w:rFonts w:ascii="宋体" w:hAnsi="宋体" w:cs="宋体" w:hint="eastAsia"/>
                <w:bCs/>
              </w:rPr>
              <w:t>非金属</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CE13B81"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批</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7B4AE57"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990F76E" w14:textId="3523859B" w:rsidR="004C4A2E" w:rsidRPr="003C61DB" w:rsidRDefault="004C4A2E" w:rsidP="004C4A2E">
            <w:pPr>
              <w:adjustRightInd w:val="0"/>
              <w:snapToGrid w:val="0"/>
              <w:jc w:val="center"/>
              <w:rPr>
                <w:rFonts w:ascii="宋体" w:hAnsi="宋体" w:cs="宋体"/>
                <w:bCs/>
              </w:rPr>
            </w:pPr>
          </w:p>
        </w:tc>
      </w:tr>
      <w:tr w:rsidR="004C4A2E" w14:paraId="51A66CE8"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DB8E706"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3</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9838EC5"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反应器进口烟道</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709013F"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 xml:space="preserve">锅炉用钢 </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F819406"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套</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9185E41" w14:textId="4AF747EF" w:rsidR="004C4A2E" w:rsidRPr="003C61DB" w:rsidRDefault="004C4A2E" w:rsidP="004C4A2E">
            <w:pPr>
              <w:adjustRightInd w:val="0"/>
              <w:snapToGrid w:val="0"/>
              <w:jc w:val="center"/>
              <w:rPr>
                <w:rFonts w:ascii="宋体" w:hAnsi="宋体" w:cs="宋体"/>
                <w:bCs/>
              </w:rPr>
            </w:pPr>
            <w:r>
              <w:rPr>
                <w:rFonts w:ascii="宋体" w:hAnsi="宋体" w:cs="宋体"/>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6E4C6AB" w14:textId="0B8F67E1" w:rsidR="004C4A2E" w:rsidRPr="003C61DB" w:rsidRDefault="004C4A2E" w:rsidP="004C4A2E">
            <w:pPr>
              <w:adjustRightInd w:val="0"/>
              <w:snapToGrid w:val="0"/>
              <w:jc w:val="center"/>
              <w:rPr>
                <w:rFonts w:ascii="宋体" w:hAnsi="宋体" w:cs="宋体"/>
                <w:bCs/>
              </w:rPr>
            </w:pPr>
          </w:p>
        </w:tc>
      </w:tr>
      <w:tr w:rsidR="004C4A2E" w14:paraId="72EB54C0"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8ACD180"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4</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8EE17CF"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反应器出口烟道</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11420DE" w14:textId="67D53F6A" w:rsidR="004C4A2E" w:rsidRPr="003C61DB" w:rsidRDefault="004C4A2E" w:rsidP="004C4A2E">
            <w:pPr>
              <w:adjustRightInd w:val="0"/>
              <w:snapToGrid w:val="0"/>
              <w:jc w:val="center"/>
              <w:rPr>
                <w:rFonts w:ascii="宋体" w:hAnsi="宋体" w:cs="宋体"/>
                <w:bCs/>
              </w:rPr>
            </w:pPr>
            <w:r>
              <w:rPr>
                <w:rFonts w:ascii="宋体" w:hAnsi="宋体" w:cs="宋体" w:hint="eastAsia"/>
                <w:bCs/>
              </w:rPr>
              <w:t>必须是耐磨材料</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C3D8EC1"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套</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09A8576" w14:textId="2C905578" w:rsidR="004C4A2E" w:rsidRPr="003C61DB" w:rsidRDefault="004C4A2E" w:rsidP="004C4A2E">
            <w:pPr>
              <w:adjustRightInd w:val="0"/>
              <w:snapToGrid w:val="0"/>
              <w:jc w:val="center"/>
              <w:rPr>
                <w:rFonts w:ascii="宋体" w:hAnsi="宋体" w:cs="宋体"/>
                <w:bCs/>
              </w:rPr>
            </w:pPr>
            <w:r>
              <w:rPr>
                <w:rFonts w:ascii="宋体" w:hAnsi="宋体" w:cs="宋体"/>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A1496D6" w14:textId="77777777" w:rsidR="004C4A2E" w:rsidRPr="003C61DB" w:rsidRDefault="004C4A2E" w:rsidP="004C4A2E">
            <w:pPr>
              <w:adjustRightInd w:val="0"/>
              <w:snapToGrid w:val="0"/>
              <w:jc w:val="center"/>
              <w:rPr>
                <w:rFonts w:ascii="宋体" w:hAnsi="宋体" w:cs="宋体"/>
                <w:bCs/>
              </w:rPr>
            </w:pPr>
          </w:p>
        </w:tc>
      </w:tr>
      <w:tr w:rsidR="004C4A2E" w14:paraId="7F9852C3"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91F2EC1" w14:textId="77777777" w:rsidR="004C4A2E" w:rsidRPr="003C61DB" w:rsidRDefault="004C4A2E" w:rsidP="004C4A2E">
            <w:pPr>
              <w:adjustRightInd w:val="0"/>
              <w:snapToGrid w:val="0"/>
              <w:jc w:val="center"/>
              <w:rPr>
                <w:rFonts w:ascii="宋体" w:hAnsi="宋体" w:cs="宋体"/>
                <w:b/>
              </w:rPr>
            </w:pPr>
            <w:r w:rsidRPr="003C61DB">
              <w:rPr>
                <w:rFonts w:ascii="宋体" w:hAnsi="宋体" w:cs="宋体" w:hint="eastAsia"/>
                <w:b/>
              </w:rPr>
              <w:t>五</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C517642" w14:textId="16F3FAFD" w:rsidR="004C4A2E" w:rsidRPr="003C61DB" w:rsidRDefault="004C4A2E" w:rsidP="004C4A2E">
            <w:pPr>
              <w:adjustRightInd w:val="0"/>
              <w:snapToGrid w:val="0"/>
              <w:jc w:val="center"/>
              <w:rPr>
                <w:rFonts w:ascii="宋体" w:hAnsi="宋体" w:cs="宋体"/>
                <w:b/>
              </w:rPr>
            </w:pPr>
            <w:r w:rsidRPr="003C61DB">
              <w:rPr>
                <w:rFonts w:ascii="宋体" w:hAnsi="宋体" w:cs="宋体" w:hint="eastAsia"/>
                <w:b/>
              </w:rPr>
              <w:t>SCR反应区</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C329B24" w14:textId="5A4E86DF" w:rsidR="004C4A2E" w:rsidRPr="003C61DB"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C7693C2" w14:textId="77777777" w:rsidR="004C4A2E" w:rsidRPr="003C61DB" w:rsidRDefault="004C4A2E" w:rsidP="004C4A2E">
            <w:pPr>
              <w:adjustRightInd w:val="0"/>
              <w:snapToGrid w:val="0"/>
              <w:jc w:val="center"/>
              <w:rPr>
                <w:rFonts w:ascii="宋体" w:hAnsi="宋体" w:cs="宋体"/>
                <w:bCs/>
              </w:rPr>
            </w:pP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C0F7808" w14:textId="77777777" w:rsidR="004C4A2E" w:rsidRPr="003C61DB" w:rsidRDefault="004C4A2E" w:rsidP="004C4A2E">
            <w:pPr>
              <w:adjustRightInd w:val="0"/>
              <w:snapToGrid w:val="0"/>
              <w:jc w:val="center"/>
              <w:rPr>
                <w:rFonts w:ascii="宋体" w:hAnsi="宋体" w:cs="宋体"/>
                <w:bCs/>
              </w:rPr>
            </w:pP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87C9CCE" w14:textId="77777777" w:rsidR="004C4A2E" w:rsidRPr="003C61DB" w:rsidRDefault="004C4A2E" w:rsidP="004C4A2E">
            <w:pPr>
              <w:adjustRightInd w:val="0"/>
              <w:snapToGrid w:val="0"/>
              <w:jc w:val="center"/>
              <w:rPr>
                <w:rFonts w:ascii="宋体" w:hAnsi="宋体" w:cs="宋体"/>
                <w:bCs/>
              </w:rPr>
            </w:pPr>
          </w:p>
        </w:tc>
      </w:tr>
      <w:tr w:rsidR="004C4A2E" w14:paraId="18C5A4E2"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1AC116E"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1</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12575EA"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SCR反应器本体</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5295A63" w14:textId="1198FCBF" w:rsidR="004C4A2E" w:rsidRPr="00B63D82" w:rsidRDefault="004C4A2E" w:rsidP="004C4A2E">
            <w:pPr>
              <w:adjustRightInd w:val="0"/>
              <w:snapToGrid w:val="0"/>
              <w:jc w:val="center"/>
              <w:rPr>
                <w:rFonts w:ascii="宋体" w:hAnsi="宋体" w:cs="宋体"/>
                <w:bCs/>
                <w:color w:val="FF0000"/>
              </w:rPr>
            </w:pPr>
            <w:r>
              <w:rPr>
                <w:rFonts w:ascii="宋体" w:hAnsi="宋体" w:cs="宋体" w:hint="eastAsia"/>
                <w:bCs/>
              </w:rPr>
              <w:t>必须是耐磨材料</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E7D73A2"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个</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DCA0EBB" w14:textId="7FF1CC56" w:rsidR="004C4A2E" w:rsidRPr="003C61DB" w:rsidRDefault="004C4A2E" w:rsidP="004C4A2E">
            <w:pPr>
              <w:adjustRightInd w:val="0"/>
              <w:snapToGrid w:val="0"/>
              <w:jc w:val="center"/>
              <w:rPr>
                <w:rFonts w:ascii="宋体" w:hAnsi="宋体" w:cs="宋体"/>
                <w:bCs/>
              </w:rPr>
            </w:pPr>
            <w:r>
              <w:rPr>
                <w:rFonts w:ascii="宋体" w:hAnsi="宋体" w:cs="宋体"/>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BA3DF98" w14:textId="7F5CA10E" w:rsidR="004C4A2E" w:rsidRPr="003C61DB" w:rsidRDefault="004C4A2E" w:rsidP="004C4A2E">
            <w:pPr>
              <w:adjustRightInd w:val="0"/>
              <w:snapToGrid w:val="0"/>
              <w:jc w:val="center"/>
              <w:rPr>
                <w:rFonts w:ascii="宋体" w:hAnsi="宋体" w:cs="宋体"/>
                <w:bCs/>
              </w:rPr>
            </w:pPr>
          </w:p>
        </w:tc>
      </w:tr>
      <w:tr w:rsidR="004C4A2E" w14:paraId="07F3B1CB"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15343B2" w14:textId="2EC955F0" w:rsidR="004C4A2E" w:rsidRPr="003C61DB" w:rsidRDefault="004C4A2E" w:rsidP="004C4A2E">
            <w:pPr>
              <w:adjustRightInd w:val="0"/>
              <w:snapToGrid w:val="0"/>
              <w:jc w:val="center"/>
              <w:rPr>
                <w:rFonts w:ascii="宋体" w:hAnsi="宋体" w:cs="宋体"/>
                <w:bCs/>
              </w:rPr>
            </w:pPr>
            <w:r>
              <w:rPr>
                <w:rFonts w:ascii="宋体" w:hAnsi="宋体" w:cs="宋体" w:hint="eastAsia"/>
                <w:bCs/>
              </w:rPr>
              <w:t>2</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258FC73" w14:textId="77777777" w:rsidR="004C4A2E" w:rsidRPr="003C61DB" w:rsidRDefault="004C4A2E" w:rsidP="004C4A2E">
            <w:pPr>
              <w:widowControl/>
              <w:adjustRightInd w:val="0"/>
              <w:snapToGrid w:val="0"/>
              <w:jc w:val="center"/>
              <w:textAlignment w:val="center"/>
              <w:rPr>
                <w:rFonts w:ascii="宋体" w:hAnsi="宋体" w:cs="宋体"/>
                <w:bCs/>
              </w:rPr>
            </w:pPr>
            <w:r w:rsidRPr="003C61DB">
              <w:rPr>
                <w:rFonts w:ascii="宋体" w:hAnsi="宋体" w:cs="宋体" w:hint="eastAsia"/>
                <w:bCs/>
              </w:rPr>
              <w:t>内部支撑结构</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AD99A20" w14:textId="1D79D8EA" w:rsidR="004C4A2E" w:rsidRPr="003C61DB" w:rsidRDefault="004C4A2E" w:rsidP="004C4A2E">
            <w:pPr>
              <w:widowControl/>
              <w:adjustRightInd w:val="0"/>
              <w:snapToGrid w:val="0"/>
              <w:jc w:val="center"/>
              <w:textAlignment w:val="center"/>
              <w:rPr>
                <w:rFonts w:ascii="宋体" w:hAnsi="宋体" w:cs="宋体"/>
                <w:bCs/>
              </w:rPr>
            </w:pPr>
            <w:r>
              <w:rPr>
                <w:rFonts w:ascii="宋体" w:hAnsi="宋体" w:cs="宋体" w:hint="eastAsia"/>
                <w:bCs/>
              </w:rPr>
              <w:t>必须是耐磨材料</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8FA8901"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个</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E66BADC" w14:textId="7A38ECA2" w:rsidR="004C4A2E" w:rsidRPr="003C61DB" w:rsidRDefault="004C4A2E" w:rsidP="004C4A2E">
            <w:pPr>
              <w:widowControl/>
              <w:adjustRightInd w:val="0"/>
              <w:snapToGrid w:val="0"/>
              <w:jc w:val="center"/>
              <w:textAlignment w:val="center"/>
              <w:rPr>
                <w:rFonts w:ascii="宋体" w:hAnsi="宋体" w:cs="宋体"/>
                <w:bCs/>
              </w:rPr>
            </w:pPr>
            <w:r>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61B7F69" w14:textId="1F9B83A2" w:rsidR="004C4A2E" w:rsidRPr="003C61DB" w:rsidRDefault="004C4A2E" w:rsidP="004C4A2E">
            <w:pPr>
              <w:adjustRightInd w:val="0"/>
              <w:snapToGrid w:val="0"/>
              <w:jc w:val="center"/>
              <w:rPr>
                <w:rFonts w:ascii="宋体" w:hAnsi="宋体" w:cs="宋体"/>
                <w:bCs/>
              </w:rPr>
            </w:pPr>
          </w:p>
        </w:tc>
      </w:tr>
      <w:tr w:rsidR="004C4A2E" w14:paraId="596C8F38"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AF879A3" w14:textId="7CF2AEBA" w:rsidR="004C4A2E" w:rsidRPr="003C61DB" w:rsidRDefault="004C4A2E" w:rsidP="004C4A2E">
            <w:pPr>
              <w:adjustRightInd w:val="0"/>
              <w:snapToGrid w:val="0"/>
              <w:jc w:val="center"/>
              <w:rPr>
                <w:rFonts w:ascii="宋体" w:hAnsi="宋体" w:cs="宋体"/>
                <w:bCs/>
              </w:rPr>
            </w:pPr>
            <w:r>
              <w:rPr>
                <w:rFonts w:ascii="宋体" w:hAnsi="宋体" w:cs="宋体" w:hint="eastAsia"/>
                <w:bCs/>
              </w:rPr>
              <w:t>3</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95F213B" w14:textId="77777777" w:rsidR="004C4A2E" w:rsidRPr="003C61DB" w:rsidRDefault="004C4A2E" w:rsidP="004C4A2E">
            <w:pPr>
              <w:widowControl/>
              <w:adjustRightInd w:val="0"/>
              <w:snapToGrid w:val="0"/>
              <w:jc w:val="center"/>
              <w:textAlignment w:val="center"/>
              <w:rPr>
                <w:rFonts w:ascii="宋体" w:hAnsi="宋体" w:cs="宋体"/>
                <w:bCs/>
              </w:rPr>
            </w:pPr>
            <w:r w:rsidRPr="003C61DB">
              <w:rPr>
                <w:rFonts w:ascii="宋体" w:hAnsi="宋体" w:cs="宋体" w:hint="eastAsia"/>
                <w:bCs/>
              </w:rPr>
              <w:t>密封装置</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18AA50E" w14:textId="55BF5B2E" w:rsidR="004C4A2E" w:rsidRPr="003C61DB" w:rsidRDefault="004C4A2E" w:rsidP="004C4A2E">
            <w:pPr>
              <w:widowControl/>
              <w:adjustRightInd w:val="0"/>
              <w:snapToGrid w:val="0"/>
              <w:jc w:val="center"/>
              <w:textAlignment w:val="center"/>
              <w:rPr>
                <w:rFonts w:ascii="宋体" w:hAnsi="宋体" w:cs="宋体"/>
                <w:bCs/>
              </w:rPr>
            </w:pPr>
            <w:r>
              <w:rPr>
                <w:rFonts w:ascii="宋体" w:hAnsi="宋体" w:cs="宋体" w:hint="eastAsia"/>
                <w:bCs/>
              </w:rPr>
              <w:t>必须是耐磨材料</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EEAF502" w14:textId="77777777" w:rsidR="004C4A2E" w:rsidRPr="003C61DB" w:rsidRDefault="004C4A2E" w:rsidP="004C4A2E">
            <w:pPr>
              <w:adjustRightInd w:val="0"/>
              <w:snapToGrid w:val="0"/>
              <w:jc w:val="center"/>
              <w:rPr>
                <w:rFonts w:ascii="宋体" w:hAnsi="宋体" w:cs="宋体"/>
                <w:bCs/>
              </w:rPr>
            </w:pP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6C62F5C" w14:textId="77777777" w:rsidR="004C4A2E" w:rsidRPr="003C61DB" w:rsidRDefault="004C4A2E" w:rsidP="004C4A2E">
            <w:pPr>
              <w:widowControl/>
              <w:adjustRightInd w:val="0"/>
              <w:snapToGrid w:val="0"/>
              <w:jc w:val="center"/>
              <w:textAlignment w:val="center"/>
              <w:rPr>
                <w:rFonts w:ascii="宋体" w:hAnsi="宋体" w:cs="宋体"/>
                <w:bCs/>
              </w:rPr>
            </w:pP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C13A9F9" w14:textId="2919DE56" w:rsidR="004C4A2E" w:rsidRPr="003C61DB" w:rsidRDefault="004C4A2E" w:rsidP="004C4A2E">
            <w:pPr>
              <w:adjustRightInd w:val="0"/>
              <w:snapToGrid w:val="0"/>
              <w:jc w:val="center"/>
              <w:rPr>
                <w:rFonts w:ascii="宋体" w:hAnsi="宋体" w:cs="宋体"/>
                <w:bCs/>
              </w:rPr>
            </w:pPr>
          </w:p>
        </w:tc>
      </w:tr>
      <w:tr w:rsidR="004C4A2E" w14:paraId="37039597"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4BF4869" w14:textId="532700C3" w:rsidR="004C4A2E" w:rsidRPr="0025165D" w:rsidRDefault="004C4A2E" w:rsidP="004C4A2E">
            <w:pPr>
              <w:adjustRightInd w:val="0"/>
              <w:snapToGrid w:val="0"/>
              <w:jc w:val="center"/>
              <w:rPr>
                <w:rFonts w:ascii="宋体" w:hAnsi="宋体" w:cs="宋体"/>
                <w:b/>
              </w:rPr>
            </w:pPr>
            <w:r>
              <w:rPr>
                <w:rFonts w:ascii="宋体" w:hAnsi="宋体" w:cs="宋体" w:hint="eastAsia"/>
                <w:b/>
              </w:rPr>
              <w:t>六</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949C1A8" w14:textId="76CCEF54" w:rsidR="004C4A2E" w:rsidRPr="0025165D" w:rsidRDefault="004C4A2E" w:rsidP="004C4A2E">
            <w:pPr>
              <w:adjustRightInd w:val="0"/>
              <w:snapToGrid w:val="0"/>
              <w:jc w:val="center"/>
              <w:rPr>
                <w:rFonts w:ascii="宋体" w:hAnsi="宋体" w:cs="宋体"/>
                <w:b/>
              </w:rPr>
            </w:pPr>
            <w:r w:rsidRPr="0025165D">
              <w:rPr>
                <w:rFonts w:ascii="宋体" w:hAnsi="宋体" w:cs="宋体" w:hint="eastAsia"/>
                <w:b/>
              </w:rPr>
              <w:t>催化剂</w:t>
            </w:r>
            <w:r>
              <w:rPr>
                <w:rFonts w:ascii="宋体" w:hAnsi="宋体" w:cs="宋体" w:hint="eastAsia"/>
                <w:b/>
              </w:rPr>
              <w:t>部分</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D9717E3" w14:textId="77777777" w:rsidR="004C4A2E" w:rsidRPr="003C61DB"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87C085F" w14:textId="77777777" w:rsidR="004C4A2E" w:rsidRPr="003C61DB" w:rsidRDefault="004C4A2E" w:rsidP="004C4A2E">
            <w:pPr>
              <w:adjustRightInd w:val="0"/>
              <w:snapToGrid w:val="0"/>
              <w:jc w:val="center"/>
              <w:rPr>
                <w:rFonts w:ascii="宋体" w:hAnsi="宋体" w:cs="宋体"/>
                <w:bCs/>
              </w:rPr>
            </w:pP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95A2B75" w14:textId="77777777" w:rsidR="004C4A2E" w:rsidRPr="003C61DB" w:rsidRDefault="004C4A2E" w:rsidP="004C4A2E">
            <w:pPr>
              <w:adjustRightInd w:val="0"/>
              <w:snapToGrid w:val="0"/>
              <w:jc w:val="center"/>
              <w:rPr>
                <w:rFonts w:ascii="宋体" w:hAnsi="宋体" w:cs="宋体"/>
                <w:bCs/>
              </w:rPr>
            </w:pP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3420697" w14:textId="77777777" w:rsidR="004C4A2E" w:rsidRPr="003C61DB" w:rsidRDefault="004C4A2E" w:rsidP="004C4A2E">
            <w:pPr>
              <w:adjustRightInd w:val="0"/>
              <w:snapToGrid w:val="0"/>
              <w:jc w:val="center"/>
              <w:rPr>
                <w:rFonts w:ascii="宋体" w:hAnsi="宋体" w:cs="宋体"/>
                <w:bCs/>
              </w:rPr>
            </w:pPr>
          </w:p>
        </w:tc>
      </w:tr>
      <w:tr w:rsidR="004C4A2E" w14:paraId="14AEB29E"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F8E8751" w14:textId="25751003" w:rsidR="004C4A2E" w:rsidRPr="003C61DB" w:rsidRDefault="004C4A2E" w:rsidP="004C4A2E">
            <w:pPr>
              <w:adjustRightInd w:val="0"/>
              <w:snapToGrid w:val="0"/>
              <w:jc w:val="center"/>
              <w:rPr>
                <w:rFonts w:ascii="宋体" w:hAnsi="宋体" w:cs="宋体"/>
                <w:bCs/>
              </w:rPr>
            </w:pPr>
            <w:r>
              <w:rPr>
                <w:rFonts w:ascii="宋体" w:hAnsi="宋体" w:cs="宋体"/>
                <w:bCs/>
              </w:rPr>
              <w:t>1</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9E9F083" w14:textId="25193585" w:rsidR="004C4A2E" w:rsidRPr="00B63D82" w:rsidRDefault="004C4A2E" w:rsidP="004C4A2E">
            <w:pPr>
              <w:adjustRightInd w:val="0"/>
              <w:snapToGrid w:val="0"/>
              <w:jc w:val="center"/>
              <w:rPr>
                <w:rFonts w:ascii="宋体" w:hAnsi="宋体" w:cs="宋体"/>
                <w:bCs/>
                <w:color w:val="FF0000"/>
              </w:rPr>
            </w:pPr>
            <w:r w:rsidRPr="0025165D">
              <w:rPr>
                <w:rFonts w:ascii="宋体" w:hAnsi="宋体" w:cs="宋体" w:hint="eastAsia"/>
                <w:b/>
              </w:rPr>
              <w:t>催化剂</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EBCB35F" w14:textId="077FC2E0" w:rsidR="004C4A2E" w:rsidRPr="00D706CD" w:rsidRDefault="004C4A2E" w:rsidP="004C4A2E">
            <w:pPr>
              <w:adjustRightInd w:val="0"/>
              <w:snapToGrid w:val="0"/>
              <w:jc w:val="center"/>
              <w:rPr>
                <w:rFonts w:ascii="宋体" w:hAnsi="宋体" w:cs="宋体"/>
                <w:bCs/>
              </w:rPr>
            </w:pPr>
            <w:r w:rsidRPr="00D706CD">
              <w:rPr>
                <w:rFonts w:ascii="宋体" w:hAnsi="宋体" w:cs="宋体" w:hint="eastAsia"/>
                <w:bCs/>
              </w:rPr>
              <w:t>低温催化</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83A1EEE" w14:textId="77777777" w:rsidR="004C4A2E" w:rsidRPr="00D706CD" w:rsidRDefault="004C4A2E" w:rsidP="004C4A2E">
            <w:pPr>
              <w:adjustRightInd w:val="0"/>
              <w:snapToGrid w:val="0"/>
              <w:jc w:val="center"/>
              <w:rPr>
                <w:rFonts w:ascii="宋体" w:hAnsi="宋体" w:cs="宋体"/>
                <w:bCs/>
              </w:rPr>
            </w:pPr>
            <w:r w:rsidRPr="00D706CD">
              <w:rPr>
                <w:rFonts w:ascii="宋体" w:hAnsi="宋体" w:cs="宋体" w:hint="eastAsia"/>
                <w:bCs/>
              </w:rPr>
              <w:t>批</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8C134A7" w14:textId="198756CD" w:rsidR="004C4A2E" w:rsidRPr="00D706CD" w:rsidRDefault="004C4A2E" w:rsidP="004C4A2E">
            <w:pPr>
              <w:adjustRightInd w:val="0"/>
              <w:snapToGrid w:val="0"/>
              <w:jc w:val="center"/>
              <w:rPr>
                <w:rFonts w:ascii="宋体" w:hAnsi="宋体" w:cs="宋体"/>
                <w:bCs/>
              </w:rPr>
            </w:pPr>
            <w:r w:rsidRPr="00D706CD">
              <w:rPr>
                <w:rFonts w:ascii="宋体" w:hAnsi="宋体" w:cs="宋体"/>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70DBA3D" w14:textId="05260DE9" w:rsidR="004C4A2E" w:rsidRPr="00D706CD" w:rsidRDefault="004C4A2E" w:rsidP="004C4A2E">
            <w:pPr>
              <w:adjustRightInd w:val="0"/>
              <w:snapToGrid w:val="0"/>
              <w:jc w:val="center"/>
              <w:rPr>
                <w:rFonts w:ascii="宋体" w:hAnsi="宋体" w:cs="宋体"/>
                <w:b/>
                <w:bCs/>
              </w:rPr>
            </w:pPr>
          </w:p>
        </w:tc>
      </w:tr>
      <w:tr w:rsidR="004C4A2E" w14:paraId="60FC0FE1"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D0725ED" w14:textId="77777777" w:rsidR="004C4A2E" w:rsidRPr="0025165D" w:rsidRDefault="004C4A2E" w:rsidP="004C4A2E">
            <w:pPr>
              <w:adjustRightInd w:val="0"/>
              <w:snapToGrid w:val="0"/>
              <w:jc w:val="center"/>
              <w:rPr>
                <w:rFonts w:ascii="宋体" w:hAnsi="宋体" w:cs="宋体"/>
                <w:b/>
              </w:rPr>
            </w:pPr>
            <w:r w:rsidRPr="0025165D">
              <w:rPr>
                <w:rFonts w:ascii="宋体" w:hAnsi="宋体" w:cs="宋体" w:hint="eastAsia"/>
                <w:b/>
              </w:rPr>
              <w:t>七</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646B65C" w14:textId="77777777" w:rsidR="004C4A2E" w:rsidRPr="0025165D" w:rsidRDefault="004C4A2E" w:rsidP="004C4A2E">
            <w:pPr>
              <w:adjustRightInd w:val="0"/>
              <w:snapToGrid w:val="0"/>
              <w:jc w:val="center"/>
              <w:rPr>
                <w:rFonts w:ascii="宋体" w:hAnsi="宋体" w:cs="宋体"/>
                <w:b/>
              </w:rPr>
            </w:pPr>
            <w:r w:rsidRPr="0025165D">
              <w:rPr>
                <w:rFonts w:ascii="宋体" w:hAnsi="宋体" w:cs="宋体" w:hint="eastAsia"/>
                <w:b/>
              </w:rPr>
              <w:t>检修起吊设施</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1CEC947" w14:textId="77777777" w:rsidR="004C4A2E" w:rsidRPr="003C61DB"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50C8B2D" w14:textId="77777777" w:rsidR="004C4A2E" w:rsidRPr="003C61DB" w:rsidRDefault="004C4A2E" w:rsidP="004C4A2E">
            <w:pPr>
              <w:adjustRightInd w:val="0"/>
              <w:snapToGrid w:val="0"/>
              <w:jc w:val="center"/>
              <w:rPr>
                <w:rFonts w:ascii="宋体" w:hAnsi="宋体" w:cs="宋体"/>
                <w:bCs/>
              </w:rPr>
            </w:pP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D4403C8" w14:textId="77777777" w:rsidR="004C4A2E" w:rsidRPr="003C61DB" w:rsidRDefault="004C4A2E" w:rsidP="004C4A2E">
            <w:pPr>
              <w:adjustRightInd w:val="0"/>
              <w:snapToGrid w:val="0"/>
              <w:jc w:val="center"/>
              <w:rPr>
                <w:rFonts w:ascii="宋体" w:hAnsi="宋体" w:cs="宋体"/>
                <w:bCs/>
              </w:rPr>
            </w:pP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551DF9A" w14:textId="77777777" w:rsidR="004C4A2E" w:rsidRPr="003C61DB" w:rsidRDefault="004C4A2E" w:rsidP="004C4A2E">
            <w:pPr>
              <w:adjustRightInd w:val="0"/>
              <w:snapToGrid w:val="0"/>
              <w:jc w:val="center"/>
              <w:rPr>
                <w:rFonts w:ascii="宋体" w:hAnsi="宋体" w:cs="宋体"/>
                <w:bCs/>
              </w:rPr>
            </w:pPr>
          </w:p>
        </w:tc>
      </w:tr>
      <w:tr w:rsidR="004C4A2E" w14:paraId="47FBC84A"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0FA0B2C"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1</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38B680E"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手动葫芦</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623CF75"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起重量2t，H＝4m</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6DA8456"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台</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8139FFF" w14:textId="7404F2F4" w:rsidR="004C4A2E" w:rsidRPr="003C61DB" w:rsidRDefault="004C4A2E" w:rsidP="004C4A2E">
            <w:pPr>
              <w:adjustRightInd w:val="0"/>
              <w:snapToGrid w:val="0"/>
              <w:jc w:val="center"/>
              <w:rPr>
                <w:rFonts w:ascii="宋体" w:hAnsi="宋体" w:cs="宋体"/>
                <w:bCs/>
              </w:rPr>
            </w:pPr>
            <w:r>
              <w:rPr>
                <w:rFonts w:ascii="宋体" w:hAnsi="宋体" w:cs="宋体"/>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3EDE1CA" w14:textId="1FF04C55" w:rsidR="004C4A2E" w:rsidRPr="003C61DB" w:rsidRDefault="004C4A2E" w:rsidP="004C4A2E">
            <w:pPr>
              <w:adjustRightInd w:val="0"/>
              <w:snapToGrid w:val="0"/>
              <w:jc w:val="center"/>
              <w:rPr>
                <w:rFonts w:ascii="宋体" w:hAnsi="宋体" w:cs="宋体"/>
                <w:bCs/>
              </w:rPr>
            </w:pPr>
          </w:p>
        </w:tc>
      </w:tr>
      <w:tr w:rsidR="004C4A2E" w14:paraId="39C52789"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13FAAC8" w14:textId="77777777" w:rsidR="004C4A2E" w:rsidRPr="0025165D" w:rsidRDefault="004C4A2E" w:rsidP="004C4A2E">
            <w:pPr>
              <w:adjustRightInd w:val="0"/>
              <w:snapToGrid w:val="0"/>
              <w:jc w:val="center"/>
              <w:rPr>
                <w:rFonts w:ascii="宋体" w:hAnsi="宋体" w:cs="宋体"/>
                <w:b/>
              </w:rPr>
            </w:pPr>
            <w:r w:rsidRPr="0025165D">
              <w:rPr>
                <w:rFonts w:ascii="宋体" w:hAnsi="宋体" w:cs="宋体" w:hint="eastAsia"/>
                <w:b/>
              </w:rPr>
              <w:t>八</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28783B7" w14:textId="77777777" w:rsidR="004C4A2E" w:rsidRPr="0025165D" w:rsidRDefault="004C4A2E" w:rsidP="004C4A2E">
            <w:pPr>
              <w:adjustRightInd w:val="0"/>
              <w:snapToGrid w:val="0"/>
              <w:jc w:val="center"/>
              <w:rPr>
                <w:rFonts w:ascii="宋体" w:hAnsi="宋体" w:cs="宋体"/>
                <w:b/>
              </w:rPr>
            </w:pPr>
            <w:r w:rsidRPr="0025165D">
              <w:rPr>
                <w:rFonts w:ascii="宋体" w:hAnsi="宋体" w:cs="宋体" w:hint="eastAsia"/>
                <w:b/>
              </w:rPr>
              <w:t>吹灰系统</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3D4BAC7" w14:textId="77777777" w:rsidR="004C4A2E" w:rsidRPr="003C61DB"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30E4014" w14:textId="77777777" w:rsidR="004C4A2E" w:rsidRPr="003C61DB" w:rsidRDefault="004C4A2E" w:rsidP="004C4A2E">
            <w:pPr>
              <w:adjustRightInd w:val="0"/>
              <w:snapToGrid w:val="0"/>
              <w:jc w:val="center"/>
              <w:rPr>
                <w:rFonts w:ascii="宋体" w:hAnsi="宋体" w:cs="宋体"/>
                <w:bCs/>
              </w:rPr>
            </w:pP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4BD2CA9" w14:textId="77777777" w:rsidR="004C4A2E" w:rsidRPr="003C61DB" w:rsidRDefault="004C4A2E" w:rsidP="004C4A2E">
            <w:pPr>
              <w:adjustRightInd w:val="0"/>
              <w:snapToGrid w:val="0"/>
              <w:jc w:val="center"/>
              <w:rPr>
                <w:rFonts w:ascii="宋体" w:hAnsi="宋体" w:cs="宋体"/>
                <w:bCs/>
              </w:rPr>
            </w:pP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86730BA" w14:textId="77777777" w:rsidR="004C4A2E" w:rsidRPr="003C61DB" w:rsidRDefault="004C4A2E" w:rsidP="004C4A2E">
            <w:pPr>
              <w:adjustRightInd w:val="0"/>
              <w:snapToGrid w:val="0"/>
              <w:jc w:val="center"/>
              <w:rPr>
                <w:rFonts w:ascii="宋体" w:hAnsi="宋体" w:cs="宋体"/>
                <w:bCs/>
              </w:rPr>
            </w:pPr>
          </w:p>
        </w:tc>
      </w:tr>
      <w:tr w:rsidR="004C4A2E" w14:paraId="23286725"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B8A960C"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1</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EAB3E0C" w14:textId="3EC1B5B8" w:rsidR="004C4A2E" w:rsidRPr="007544DE" w:rsidRDefault="004C4A2E" w:rsidP="004C4A2E">
            <w:pPr>
              <w:adjustRightInd w:val="0"/>
              <w:snapToGrid w:val="0"/>
              <w:jc w:val="center"/>
              <w:rPr>
                <w:rFonts w:ascii="宋体" w:hAnsi="宋体" w:cs="宋体"/>
                <w:bCs/>
                <w:color w:val="000000" w:themeColor="text1"/>
              </w:rPr>
            </w:pPr>
            <w:r w:rsidRPr="007544DE">
              <w:rPr>
                <w:rFonts w:ascii="宋体" w:hAnsi="宋体" w:cs="宋体" w:hint="eastAsia"/>
                <w:bCs/>
                <w:color w:val="000000" w:themeColor="text1"/>
              </w:rPr>
              <w:t>声波吹灰器(含金属软连接)</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A783D95" w14:textId="77777777" w:rsidR="004C4A2E" w:rsidRPr="007544DE" w:rsidRDefault="004C4A2E" w:rsidP="004C4A2E">
            <w:pPr>
              <w:adjustRightInd w:val="0"/>
              <w:snapToGrid w:val="0"/>
              <w:jc w:val="center"/>
              <w:rPr>
                <w:rFonts w:ascii="宋体" w:hAnsi="宋体" w:cs="宋体"/>
                <w:bCs/>
                <w:color w:val="000000" w:themeColor="text1"/>
              </w:rPr>
            </w:pPr>
            <w:r w:rsidRPr="007544DE">
              <w:rPr>
                <w:rFonts w:ascii="宋体" w:hAnsi="宋体" w:cs="宋体" w:hint="eastAsia"/>
                <w:bCs/>
                <w:color w:val="000000" w:themeColor="text1"/>
              </w:rPr>
              <w:t>声波吹灰器</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1DF5446" w14:textId="77777777" w:rsidR="004C4A2E" w:rsidRPr="007544DE" w:rsidRDefault="004C4A2E" w:rsidP="004C4A2E">
            <w:pPr>
              <w:adjustRightInd w:val="0"/>
              <w:snapToGrid w:val="0"/>
              <w:jc w:val="center"/>
              <w:rPr>
                <w:rFonts w:ascii="宋体" w:hAnsi="宋体" w:cs="宋体"/>
                <w:bCs/>
                <w:color w:val="000000" w:themeColor="text1"/>
              </w:rPr>
            </w:pPr>
            <w:r w:rsidRPr="007544DE">
              <w:rPr>
                <w:rFonts w:ascii="宋体" w:hAnsi="宋体" w:cs="宋体" w:hint="eastAsia"/>
                <w:bCs/>
                <w:color w:val="000000" w:themeColor="text1"/>
              </w:rPr>
              <w:t>台</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FB0BE6B" w14:textId="77777777" w:rsidR="004C4A2E" w:rsidRPr="007544DE" w:rsidRDefault="004C4A2E" w:rsidP="004C4A2E">
            <w:pPr>
              <w:adjustRightInd w:val="0"/>
              <w:snapToGrid w:val="0"/>
              <w:jc w:val="center"/>
              <w:rPr>
                <w:rFonts w:ascii="宋体" w:hAnsi="宋体" w:cs="宋体"/>
                <w:bCs/>
                <w:color w:val="000000" w:themeColor="text1"/>
              </w:rPr>
            </w:pPr>
            <w:r w:rsidRPr="007544DE">
              <w:rPr>
                <w:rFonts w:ascii="宋体" w:hAnsi="宋体" w:cs="宋体" w:hint="eastAsia"/>
                <w:bCs/>
                <w:color w:val="000000" w:themeColor="text1"/>
              </w:rPr>
              <w:t>4</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A860988" w14:textId="60AD248E" w:rsidR="004C4A2E" w:rsidRPr="007544DE" w:rsidRDefault="004C4A2E" w:rsidP="004C4A2E">
            <w:pPr>
              <w:adjustRightInd w:val="0"/>
              <w:snapToGrid w:val="0"/>
              <w:jc w:val="center"/>
              <w:rPr>
                <w:rFonts w:ascii="宋体" w:hAnsi="宋体" w:cs="宋体"/>
                <w:bCs/>
                <w:color w:val="000000" w:themeColor="text1"/>
              </w:rPr>
            </w:pPr>
          </w:p>
        </w:tc>
      </w:tr>
      <w:tr w:rsidR="004C4A2E" w14:paraId="3DD84FAF"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009CDE2"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2</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32C2FF7" w14:textId="0660469F" w:rsidR="004C4A2E" w:rsidRPr="003C61DB" w:rsidRDefault="004C4A2E" w:rsidP="004C4A2E">
            <w:pPr>
              <w:adjustRightInd w:val="0"/>
              <w:snapToGrid w:val="0"/>
              <w:jc w:val="center"/>
              <w:rPr>
                <w:rFonts w:ascii="宋体" w:hAnsi="宋体" w:cs="宋体"/>
                <w:bCs/>
              </w:rPr>
            </w:pPr>
            <w:r>
              <w:rPr>
                <w:rFonts w:ascii="宋体" w:hAnsi="宋体" w:cs="宋体" w:hint="eastAsia"/>
                <w:bCs/>
              </w:rPr>
              <w:t>声波吹灰阀门和</w:t>
            </w:r>
            <w:r w:rsidRPr="003C61DB">
              <w:rPr>
                <w:rFonts w:ascii="宋体" w:hAnsi="宋体" w:cs="宋体" w:hint="eastAsia"/>
                <w:bCs/>
              </w:rPr>
              <w:t>管路系统</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13900E8" w14:textId="36820041" w:rsidR="004C4A2E" w:rsidRPr="003C61DB"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2E48699"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批</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40C458C"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5D4C00C" w14:textId="345083D2" w:rsidR="004C4A2E" w:rsidRPr="003C61DB" w:rsidRDefault="004C4A2E" w:rsidP="004C4A2E">
            <w:pPr>
              <w:adjustRightInd w:val="0"/>
              <w:snapToGrid w:val="0"/>
              <w:jc w:val="center"/>
              <w:rPr>
                <w:rFonts w:ascii="宋体" w:hAnsi="宋体" w:cs="宋体"/>
                <w:bCs/>
              </w:rPr>
            </w:pPr>
          </w:p>
        </w:tc>
      </w:tr>
      <w:tr w:rsidR="004C4A2E" w14:paraId="3514BA23"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F3E8311" w14:textId="77358ED4" w:rsidR="004C4A2E" w:rsidRPr="003C61DB" w:rsidRDefault="004C4A2E" w:rsidP="004C4A2E">
            <w:pPr>
              <w:adjustRightInd w:val="0"/>
              <w:snapToGrid w:val="0"/>
              <w:jc w:val="center"/>
              <w:rPr>
                <w:rFonts w:ascii="宋体" w:hAnsi="宋体" w:cs="宋体"/>
                <w:bCs/>
              </w:rPr>
            </w:pPr>
            <w:r>
              <w:rPr>
                <w:rFonts w:ascii="宋体" w:hAnsi="宋体" w:cs="宋体" w:hint="eastAsia"/>
                <w:bCs/>
              </w:rPr>
              <w:t>3</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C372DB9" w14:textId="5F0C6819" w:rsidR="004C4A2E" w:rsidRDefault="004C4A2E" w:rsidP="004C4A2E">
            <w:pPr>
              <w:adjustRightInd w:val="0"/>
              <w:snapToGrid w:val="0"/>
              <w:jc w:val="center"/>
              <w:rPr>
                <w:rFonts w:ascii="宋体" w:hAnsi="宋体" w:cs="宋体"/>
                <w:bCs/>
              </w:rPr>
            </w:pPr>
            <w:r>
              <w:rPr>
                <w:rFonts w:ascii="宋体" w:hAnsi="宋体" w:cs="宋体" w:hint="eastAsia"/>
                <w:bCs/>
              </w:rPr>
              <w:t>反应器灰斗</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BE1C024" w14:textId="77777777" w:rsidR="004C4A2E" w:rsidRPr="003C61DB"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E94E5D0" w14:textId="7A026F14" w:rsidR="004C4A2E" w:rsidRPr="003C61DB" w:rsidRDefault="004C4A2E" w:rsidP="004C4A2E">
            <w:pPr>
              <w:adjustRightInd w:val="0"/>
              <w:snapToGrid w:val="0"/>
              <w:jc w:val="center"/>
              <w:rPr>
                <w:rFonts w:ascii="宋体" w:hAnsi="宋体" w:cs="宋体"/>
                <w:bCs/>
              </w:rPr>
            </w:pPr>
            <w:r>
              <w:rPr>
                <w:rFonts w:ascii="宋体" w:hAnsi="宋体" w:cs="宋体" w:hint="eastAsia"/>
                <w:bCs/>
              </w:rPr>
              <w:t>套</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1415A5E" w14:textId="4A6C56F7" w:rsidR="004C4A2E" w:rsidRPr="003C61DB" w:rsidRDefault="004C4A2E" w:rsidP="004C4A2E">
            <w:pPr>
              <w:adjustRightInd w:val="0"/>
              <w:snapToGrid w:val="0"/>
              <w:jc w:val="center"/>
              <w:rPr>
                <w:rFonts w:ascii="宋体" w:hAnsi="宋体" w:cs="宋体"/>
                <w:bCs/>
              </w:rPr>
            </w:pPr>
            <w:r>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334A117" w14:textId="77777777" w:rsidR="004C4A2E" w:rsidRPr="003C61DB" w:rsidRDefault="004C4A2E" w:rsidP="004C4A2E">
            <w:pPr>
              <w:adjustRightInd w:val="0"/>
              <w:snapToGrid w:val="0"/>
              <w:jc w:val="center"/>
              <w:rPr>
                <w:rFonts w:ascii="宋体" w:hAnsi="宋体" w:cs="宋体"/>
                <w:bCs/>
              </w:rPr>
            </w:pPr>
          </w:p>
        </w:tc>
      </w:tr>
      <w:tr w:rsidR="004C4A2E" w14:paraId="47101F1E"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C5390FE" w14:textId="508698AA" w:rsidR="004C4A2E" w:rsidRDefault="004C4A2E" w:rsidP="004C4A2E">
            <w:pPr>
              <w:adjustRightInd w:val="0"/>
              <w:snapToGrid w:val="0"/>
              <w:jc w:val="center"/>
              <w:rPr>
                <w:rFonts w:ascii="宋体" w:hAnsi="宋体" w:cs="宋体"/>
                <w:bCs/>
              </w:rPr>
            </w:pPr>
            <w:r>
              <w:rPr>
                <w:rFonts w:ascii="宋体" w:hAnsi="宋体" w:cs="宋体" w:hint="eastAsia"/>
                <w:bCs/>
              </w:rPr>
              <w:t>4</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CEE4234" w14:textId="51E6920C" w:rsidR="004C4A2E" w:rsidRDefault="004C4A2E" w:rsidP="004C4A2E">
            <w:pPr>
              <w:adjustRightInd w:val="0"/>
              <w:snapToGrid w:val="0"/>
              <w:jc w:val="center"/>
              <w:rPr>
                <w:rFonts w:ascii="宋体" w:hAnsi="宋体" w:cs="宋体"/>
                <w:bCs/>
              </w:rPr>
            </w:pPr>
            <w:r w:rsidRPr="00D706CD">
              <w:rPr>
                <w:rFonts w:ascii="宋体" w:hAnsi="宋体" w:cs="宋体" w:hint="eastAsia"/>
                <w:bCs/>
                <w:color w:val="FF0000"/>
              </w:rPr>
              <w:t>方圆节</w:t>
            </w:r>
            <w:r>
              <w:rPr>
                <w:rFonts w:ascii="宋体" w:hAnsi="宋体" w:cs="宋体" w:hint="eastAsia"/>
                <w:bCs/>
                <w:color w:val="FF0000"/>
              </w:rPr>
              <w:t>（天方地圆）</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B6EAE51" w14:textId="77777777" w:rsidR="004C4A2E" w:rsidRPr="003C61DB"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02222B5" w14:textId="440815FA" w:rsidR="004C4A2E" w:rsidRDefault="004C4A2E" w:rsidP="004C4A2E">
            <w:pPr>
              <w:adjustRightInd w:val="0"/>
              <w:snapToGrid w:val="0"/>
              <w:jc w:val="center"/>
              <w:rPr>
                <w:rFonts w:ascii="宋体" w:hAnsi="宋体" w:cs="宋体"/>
                <w:bCs/>
              </w:rPr>
            </w:pPr>
            <w:r>
              <w:rPr>
                <w:rFonts w:ascii="宋体" w:hAnsi="宋体" w:cs="宋体" w:hint="eastAsia"/>
                <w:bCs/>
              </w:rPr>
              <w:t>套</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89A45F4" w14:textId="054000E0" w:rsidR="004C4A2E" w:rsidRDefault="004C4A2E" w:rsidP="004C4A2E">
            <w:pPr>
              <w:adjustRightInd w:val="0"/>
              <w:snapToGrid w:val="0"/>
              <w:jc w:val="center"/>
              <w:rPr>
                <w:rFonts w:ascii="宋体" w:hAnsi="宋体" w:cs="宋体"/>
                <w:bCs/>
              </w:rPr>
            </w:pPr>
            <w:r>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17A976E" w14:textId="77777777" w:rsidR="004C4A2E" w:rsidRPr="003C61DB" w:rsidRDefault="004C4A2E" w:rsidP="004C4A2E">
            <w:pPr>
              <w:adjustRightInd w:val="0"/>
              <w:snapToGrid w:val="0"/>
              <w:jc w:val="center"/>
              <w:rPr>
                <w:rFonts w:ascii="宋体" w:hAnsi="宋体" w:cs="宋体"/>
                <w:bCs/>
              </w:rPr>
            </w:pPr>
          </w:p>
        </w:tc>
      </w:tr>
      <w:tr w:rsidR="004C4A2E" w14:paraId="5BCB4C4C"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EB046A8" w14:textId="6B52643D" w:rsidR="004C4A2E" w:rsidRDefault="004C4A2E" w:rsidP="004C4A2E">
            <w:pPr>
              <w:adjustRightInd w:val="0"/>
              <w:snapToGrid w:val="0"/>
              <w:jc w:val="center"/>
              <w:rPr>
                <w:rFonts w:ascii="宋体" w:hAnsi="宋体" w:cs="宋体"/>
                <w:bCs/>
              </w:rPr>
            </w:pPr>
            <w:r>
              <w:rPr>
                <w:rFonts w:ascii="宋体" w:hAnsi="宋体" w:cs="宋体" w:hint="eastAsia"/>
                <w:bCs/>
              </w:rPr>
              <w:t>5</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B9390BE" w14:textId="6D3F0DE9" w:rsidR="004C4A2E" w:rsidRDefault="004C4A2E" w:rsidP="004C4A2E">
            <w:pPr>
              <w:adjustRightInd w:val="0"/>
              <w:snapToGrid w:val="0"/>
              <w:jc w:val="center"/>
              <w:rPr>
                <w:rFonts w:ascii="宋体" w:hAnsi="宋体" w:cs="宋体"/>
                <w:bCs/>
              </w:rPr>
            </w:pPr>
            <w:r>
              <w:rPr>
                <w:rFonts w:ascii="宋体" w:hAnsi="宋体" w:cs="宋体" w:hint="eastAsia"/>
                <w:bCs/>
              </w:rPr>
              <w:t>手动插板</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724B0A6" w14:textId="77777777" w:rsidR="004C4A2E" w:rsidRPr="003C61DB"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599B23D" w14:textId="270585CD" w:rsidR="004C4A2E" w:rsidRDefault="004C4A2E" w:rsidP="004C4A2E">
            <w:pPr>
              <w:adjustRightInd w:val="0"/>
              <w:snapToGrid w:val="0"/>
              <w:jc w:val="center"/>
              <w:rPr>
                <w:rFonts w:ascii="宋体" w:hAnsi="宋体" w:cs="宋体"/>
                <w:bCs/>
              </w:rPr>
            </w:pPr>
            <w:r>
              <w:rPr>
                <w:rFonts w:ascii="宋体" w:hAnsi="宋体" w:cs="宋体" w:hint="eastAsia"/>
                <w:bCs/>
              </w:rPr>
              <w:t>套</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4579125" w14:textId="19EAE184" w:rsidR="004C4A2E" w:rsidRDefault="004C4A2E" w:rsidP="004C4A2E">
            <w:pPr>
              <w:adjustRightInd w:val="0"/>
              <w:snapToGrid w:val="0"/>
              <w:jc w:val="center"/>
              <w:rPr>
                <w:rFonts w:ascii="宋体" w:hAnsi="宋体" w:cs="宋体"/>
                <w:bCs/>
              </w:rPr>
            </w:pPr>
            <w:r>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E68211D" w14:textId="157DABC8" w:rsidR="004C4A2E" w:rsidRPr="003C61DB" w:rsidRDefault="004C4A2E" w:rsidP="004C4A2E">
            <w:pPr>
              <w:adjustRightInd w:val="0"/>
              <w:snapToGrid w:val="0"/>
              <w:jc w:val="center"/>
              <w:rPr>
                <w:rFonts w:ascii="宋体" w:hAnsi="宋体" w:cs="宋体"/>
                <w:bCs/>
              </w:rPr>
            </w:pPr>
          </w:p>
        </w:tc>
      </w:tr>
      <w:tr w:rsidR="004C4A2E" w14:paraId="325C0BF3"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9B5A145" w14:textId="10434A3D" w:rsidR="004C4A2E" w:rsidRDefault="004C4A2E" w:rsidP="004C4A2E">
            <w:pPr>
              <w:adjustRightInd w:val="0"/>
              <w:snapToGrid w:val="0"/>
              <w:jc w:val="center"/>
              <w:rPr>
                <w:rFonts w:ascii="宋体" w:hAnsi="宋体" w:cs="宋体"/>
                <w:bCs/>
              </w:rPr>
            </w:pPr>
            <w:r>
              <w:rPr>
                <w:rFonts w:ascii="宋体" w:hAnsi="宋体" w:cs="宋体" w:hint="eastAsia"/>
                <w:bCs/>
              </w:rPr>
              <w:t>6</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7F8B0FB" w14:textId="58B4B10A" w:rsidR="004C4A2E" w:rsidRDefault="004C4A2E" w:rsidP="004C4A2E">
            <w:pPr>
              <w:adjustRightInd w:val="0"/>
              <w:snapToGrid w:val="0"/>
              <w:jc w:val="center"/>
              <w:rPr>
                <w:rFonts w:ascii="宋体" w:hAnsi="宋体" w:cs="宋体"/>
                <w:bCs/>
              </w:rPr>
            </w:pPr>
            <w:r>
              <w:rPr>
                <w:rFonts w:ascii="宋体" w:hAnsi="宋体" w:cs="宋体" w:hint="eastAsia"/>
                <w:bCs/>
              </w:rPr>
              <w:t>膨胀节</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AAA49A8" w14:textId="77777777" w:rsidR="004C4A2E" w:rsidRPr="003C61DB"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1D8558C" w14:textId="26F8BE74" w:rsidR="004C4A2E" w:rsidRDefault="004C4A2E" w:rsidP="004C4A2E">
            <w:pPr>
              <w:adjustRightInd w:val="0"/>
              <w:snapToGrid w:val="0"/>
              <w:jc w:val="center"/>
              <w:rPr>
                <w:rFonts w:ascii="宋体" w:hAnsi="宋体" w:cs="宋体"/>
                <w:bCs/>
              </w:rPr>
            </w:pPr>
            <w:r>
              <w:rPr>
                <w:rFonts w:ascii="宋体" w:hAnsi="宋体" w:cs="宋体" w:hint="eastAsia"/>
                <w:bCs/>
              </w:rPr>
              <w:t>套</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356B972" w14:textId="2FAF23B6" w:rsidR="004C4A2E" w:rsidRDefault="004C4A2E" w:rsidP="004C4A2E">
            <w:pPr>
              <w:adjustRightInd w:val="0"/>
              <w:snapToGrid w:val="0"/>
              <w:jc w:val="center"/>
              <w:rPr>
                <w:rFonts w:ascii="宋体" w:hAnsi="宋体" w:cs="宋体"/>
                <w:bCs/>
              </w:rPr>
            </w:pPr>
            <w:r>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1151F3B" w14:textId="1133CDD5" w:rsidR="004C4A2E" w:rsidRDefault="004C4A2E" w:rsidP="004C4A2E">
            <w:pPr>
              <w:adjustRightInd w:val="0"/>
              <w:snapToGrid w:val="0"/>
              <w:jc w:val="center"/>
              <w:rPr>
                <w:rFonts w:ascii="宋体" w:hAnsi="宋体" w:cs="宋体"/>
                <w:bCs/>
              </w:rPr>
            </w:pPr>
          </w:p>
        </w:tc>
      </w:tr>
      <w:tr w:rsidR="004C4A2E" w14:paraId="39F20C21"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B10FE95" w14:textId="15C8298E" w:rsidR="004C4A2E" w:rsidRDefault="004C4A2E" w:rsidP="004C4A2E">
            <w:pPr>
              <w:adjustRightInd w:val="0"/>
              <w:snapToGrid w:val="0"/>
              <w:jc w:val="center"/>
              <w:rPr>
                <w:rFonts w:ascii="宋体" w:hAnsi="宋体" w:cs="宋体"/>
                <w:bCs/>
              </w:rPr>
            </w:pPr>
            <w:r>
              <w:rPr>
                <w:rFonts w:ascii="宋体" w:hAnsi="宋体" w:cs="宋体" w:hint="eastAsia"/>
                <w:bCs/>
              </w:rPr>
              <w:t>7</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603679A" w14:textId="152A1CCC" w:rsidR="004C4A2E" w:rsidRDefault="004C4A2E" w:rsidP="004C4A2E">
            <w:pPr>
              <w:adjustRightInd w:val="0"/>
              <w:snapToGrid w:val="0"/>
              <w:jc w:val="center"/>
              <w:rPr>
                <w:rFonts w:ascii="宋体" w:hAnsi="宋体" w:cs="宋体"/>
                <w:bCs/>
              </w:rPr>
            </w:pPr>
            <w:r>
              <w:rPr>
                <w:rFonts w:ascii="宋体" w:hAnsi="宋体" w:cs="宋体" w:hint="eastAsia"/>
                <w:bCs/>
              </w:rPr>
              <w:t>进料阀、平衡阀</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BAA781A" w14:textId="77777777" w:rsidR="004C4A2E" w:rsidRPr="003C61DB"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5CE72B5" w14:textId="31CAD768" w:rsidR="004C4A2E" w:rsidRDefault="004C4A2E" w:rsidP="004C4A2E">
            <w:pPr>
              <w:adjustRightInd w:val="0"/>
              <w:snapToGrid w:val="0"/>
              <w:jc w:val="center"/>
              <w:rPr>
                <w:rFonts w:ascii="宋体" w:hAnsi="宋体" w:cs="宋体"/>
                <w:bCs/>
              </w:rPr>
            </w:pPr>
            <w:r>
              <w:rPr>
                <w:rFonts w:ascii="宋体" w:hAnsi="宋体" w:cs="宋体" w:hint="eastAsia"/>
                <w:bCs/>
              </w:rPr>
              <w:t>套</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C136DEE" w14:textId="4DB67856" w:rsidR="004C4A2E" w:rsidRDefault="004C4A2E" w:rsidP="004C4A2E">
            <w:pPr>
              <w:adjustRightInd w:val="0"/>
              <w:snapToGrid w:val="0"/>
              <w:jc w:val="center"/>
              <w:rPr>
                <w:rFonts w:ascii="宋体" w:hAnsi="宋体" w:cs="宋体"/>
                <w:bCs/>
              </w:rPr>
            </w:pPr>
            <w:r>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06D3E0B" w14:textId="0B6C245F" w:rsidR="004C4A2E" w:rsidRDefault="004C4A2E" w:rsidP="004C4A2E">
            <w:pPr>
              <w:adjustRightInd w:val="0"/>
              <w:snapToGrid w:val="0"/>
              <w:jc w:val="center"/>
              <w:rPr>
                <w:rFonts w:ascii="宋体" w:hAnsi="宋体" w:cs="宋体"/>
                <w:bCs/>
              </w:rPr>
            </w:pPr>
          </w:p>
        </w:tc>
      </w:tr>
      <w:tr w:rsidR="004C4A2E" w14:paraId="66B9E65F"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0E0A394" w14:textId="04C7C71F" w:rsidR="004C4A2E" w:rsidRDefault="004C4A2E" w:rsidP="004C4A2E">
            <w:pPr>
              <w:adjustRightInd w:val="0"/>
              <w:snapToGrid w:val="0"/>
              <w:jc w:val="center"/>
              <w:rPr>
                <w:rFonts w:ascii="宋体" w:hAnsi="宋体" w:cs="宋体"/>
                <w:bCs/>
              </w:rPr>
            </w:pPr>
            <w:r>
              <w:rPr>
                <w:rFonts w:ascii="宋体" w:hAnsi="宋体" w:cs="宋体" w:hint="eastAsia"/>
                <w:bCs/>
              </w:rPr>
              <w:t>8</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4F056BB" w14:textId="3BB0F6CE" w:rsidR="004C4A2E" w:rsidRDefault="004C4A2E" w:rsidP="004C4A2E">
            <w:pPr>
              <w:adjustRightInd w:val="0"/>
              <w:snapToGrid w:val="0"/>
              <w:jc w:val="center"/>
              <w:rPr>
                <w:rFonts w:ascii="宋体" w:hAnsi="宋体" w:cs="宋体"/>
                <w:bCs/>
              </w:rPr>
            </w:pPr>
            <w:r>
              <w:rPr>
                <w:rFonts w:ascii="宋体" w:hAnsi="宋体" w:cs="宋体" w:hint="eastAsia"/>
                <w:bCs/>
              </w:rPr>
              <w:t>仓泵</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33C2857" w14:textId="77777777" w:rsidR="004C4A2E" w:rsidRPr="003C61DB"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5E4545E" w14:textId="0EF91F85" w:rsidR="004C4A2E" w:rsidRDefault="004C4A2E" w:rsidP="004C4A2E">
            <w:pPr>
              <w:adjustRightInd w:val="0"/>
              <w:snapToGrid w:val="0"/>
              <w:jc w:val="center"/>
              <w:rPr>
                <w:rFonts w:ascii="宋体" w:hAnsi="宋体" w:cs="宋体"/>
                <w:bCs/>
              </w:rPr>
            </w:pPr>
            <w:r>
              <w:rPr>
                <w:rFonts w:ascii="宋体" w:hAnsi="宋体" w:cs="宋体" w:hint="eastAsia"/>
                <w:bCs/>
              </w:rPr>
              <w:t>套</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3856DEB" w14:textId="063AED43" w:rsidR="004C4A2E" w:rsidRDefault="004C4A2E" w:rsidP="004C4A2E">
            <w:pPr>
              <w:adjustRightInd w:val="0"/>
              <w:snapToGrid w:val="0"/>
              <w:jc w:val="center"/>
              <w:rPr>
                <w:rFonts w:ascii="宋体" w:hAnsi="宋体" w:cs="宋体"/>
                <w:bCs/>
              </w:rPr>
            </w:pPr>
            <w:r>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0D6AD0F" w14:textId="4EBC08A2" w:rsidR="004C4A2E" w:rsidRDefault="004C4A2E" w:rsidP="004C4A2E">
            <w:pPr>
              <w:adjustRightInd w:val="0"/>
              <w:snapToGrid w:val="0"/>
              <w:jc w:val="center"/>
              <w:rPr>
                <w:rFonts w:ascii="宋体" w:hAnsi="宋体" w:cs="宋体"/>
                <w:bCs/>
              </w:rPr>
            </w:pPr>
          </w:p>
        </w:tc>
      </w:tr>
      <w:tr w:rsidR="004C4A2E" w14:paraId="60F6D1C1"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E75BB1A" w14:textId="77777777" w:rsidR="004C4A2E" w:rsidRPr="0025165D" w:rsidRDefault="004C4A2E" w:rsidP="004C4A2E">
            <w:pPr>
              <w:adjustRightInd w:val="0"/>
              <w:snapToGrid w:val="0"/>
              <w:jc w:val="center"/>
              <w:rPr>
                <w:rFonts w:ascii="宋体" w:hAnsi="宋体" w:cs="宋体"/>
                <w:b/>
              </w:rPr>
            </w:pPr>
            <w:r w:rsidRPr="0025165D">
              <w:rPr>
                <w:rFonts w:ascii="宋体" w:hAnsi="宋体" w:cs="宋体" w:hint="eastAsia"/>
                <w:b/>
              </w:rPr>
              <w:t>九</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59795B4" w14:textId="77777777" w:rsidR="004C4A2E" w:rsidRPr="0025165D" w:rsidRDefault="004C4A2E" w:rsidP="004C4A2E">
            <w:pPr>
              <w:adjustRightInd w:val="0"/>
              <w:snapToGrid w:val="0"/>
              <w:jc w:val="center"/>
              <w:rPr>
                <w:rFonts w:ascii="宋体" w:hAnsi="宋体" w:cs="宋体"/>
                <w:b/>
              </w:rPr>
            </w:pPr>
            <w:r w:rsidRPr="0025165D">
              <w:rPr>
                <w:rFonts w:ascii="宋体" w:hAnsi="宋体" w:cs="宋体" w:hint="eastAsia"/>
                <w:b/>
              </w:rPr>
              <w:t>保温油漆部分</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357229C" w14:textId="77777777" w:rsidR="004C4A2E" w:rsidRPr="003C61DB"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0D79D34" w14:textId="77777777" w:rsidR="004C4A2E" w:rsidRPr="003C61DB" w:rsidRDefault="004C4A2E" w:rsidP="004C4A2E">
            <w:pPr>
              <w:adjustRightInd w:val="0"/>
              <w:snapToGrid w:val="0"/>
              <w:jc w:val="center"/>
              <w:rPr>
                <w:rFonts w:ascii="宋体" w:hAnsi="宋体" w:cs="宋体"/>
                <w:bCs/>
              </w:rPr>
            </w:pP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AB6A842" w14:textId="77777777" w:rsidR="004C4A2E" w:rsidRPr="003C61DB" w:rsidRDefault="004C4A2E" w:rsidP="004C4A2E">
            <w:pPr>
              <w:adjustRightInd w:val="0"/>
              <w:snapToGrid w:val="0"/>
              <w:jc w:val="center"/>
              <w:rPr>
                <w:rFonts w:ascii="宋体" w:hAnsi="宋体" w:cs="宋体"/>
                <w:bCs/>
              </w:rPr>
            </w:pP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C61DA0C" w14:textId="77777777" w:rsidR="004C4A2E" w:rsidRPr="003C61DB" w:rsidRDefault="004C4A2E" w:rsidP="004C4A2E">
            <w:pPr>
              <w:adjustRightInd w:val="0"/>
              <w:snapToGrid w:val="0"/>
              <w:jc w:val="center"/>
              <w:rPr>
                <w:rFonts w:ascii="宋体" w:hAnsi="宋体" w:cs="宋体"/>
                <w:bCs/>
              </w:rPr>
            </w:pPr>
          </w:p>
        </w:tc>
      </w:tr>
      <w:tr w:rsidR="004C4A2E" w14:paraId="1210B6C7"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7D9B951"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lastRenderedPageBreak/>
              <w:t>1</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6A76151"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反应器及烟道保温外护板</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E4D5B3D"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彩钢板，0.5mm</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8B1DB8C"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批</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A406006"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2B0C209" w14:textId="1EA40A91" w:rsidR="004C4A2E" w:rsidRPr="003C61DB" w:rsidRDefault="004C4A2E" w:rsidP="004C4A2E">
            <w:pPr>
              <w:adjustRightInd w:val="0"/>
              <w:snapToGrid w:val="0"/>
              <w:jc w:val="center"/>
              <w:rPr>
                <w:rFonts w:ascii="宋体" w:hAnsi="宋体" w:cs="宋体"/>
                <w:bCs/>
              </w:rPr>
            </w:pPr>
          </w:p>
        </w:tc>
      </w:tr>
      <w:tr w:rsidR="004C4A2E" w14:paraId="57A027C8"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640AC2A"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2</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A197FC2"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反应器及烟道保温材料</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F46E74D"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复合硅酸铝，δ=200mm</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E246D28"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批</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67C7EDC"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11B83E8" w14:textId="16361CBE" w:rsidR="004C4A2E" w:rsidRPr="003C61DB" w:rsidRDefault="004C4A2E" w:rsidP="004C4A2E">
            <w:pPr>
              <w:adjustRightInd w:val="0"/>
              <w:snapToGrid w:val="0"/>
              <w:jc w:val="center"/>
              <w:rPr>
                <w:rFonts w:ascii="宋体" w:hAnsi="宋体" w:cs="宋体"/>
                <w:bCs/>
              </w:rPr>
            </w:pPr>
          </w:p>
        </w:tc>
      </w:tr>
      <w:tr w:rsidR="004C4A2E" w14:paraId="56AB7E0A"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6230EF4"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3</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A0184AC"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油漆</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74BB91D"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标配，按设计</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F09667A"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批</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6AD2119"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ADBA08F" w14:textId="34F9641D" w:rsidR="004C4A2E" w:rsidRPr="003C61DB" w:rsidRDefault="004C4A2E" w:rsidP="004C4A2E">
            <w:pPr>
              <w:adjustRightInd w:val="0"/>
              <w:snapToGrid w:val="0"/>
              <w:jc w:val="center"/>
              <w:rPr>
                <w:rFonts w:ascii="宋体" w:hAnsi="宋体" w:cs="宋体"/>
                <w:bCs/>
              </w:rPr>
            </w:pPr>
          </w:p>
        </w:tc>
      </w:tr>
      <w:tr w:rsidR="004C4A2E" w14:paraId="2F36A524"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C0F3BA6" w14:textId="77777777" w:rsidR="004C4A2E" w:rsidRPr="0025165D" w:rsidRDefault="004C4A2E" w:rsidP="004C4A2E">
            <w:pPr>
              <w:adjustRightInd w:val="0"/>
              <w:snapToGrid w:val="0"/>
              <w:jc w:val="center"/>
              <w:rPr>
                <w:rFonts w:ascii="宋体" w:hAnsi="宋体" w:cs="宋体"/>
                <w:b/>
              </w:rPr>
            </w:pPr>
            <w:r w:rsidRPr="0025165D">
              <w:rPr>
                <w:rFonts w:ascii="宋体" w:hAnsi="宋体" w:cs="宋体" w:hint="eastAsia"/>
                <w:b/>
              </w:rPr>
              <w:t>十</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F700601" w14:textId="77777777" w:rsidR="004C4A2E" w:rsidRPr="0025165D" w:rsidRDefault="004C4A2E" w:rsidP="004C4A2E">
            <w:pPr>
              <w:adjustRightInd w:val="0"/>
              <w:snapToGrid w:val="0"/>
              <w:jc w:val="center"/>
              <w:rPr>
                <w:rFonts w:ascii="宋体" w:hAnsi="宋体" w:cs="宋体"/>
                <w:b/>
              </w:rPr>
            </w:pPr>
            <w:r w:rsidRPr="0025165D">
              <w:rPr>
                <w:rFonts w:ascii="宋体" w:hAnsi="宋体" w:cs="宋体" w:hint="eastAsia"/>
                <w:b/>
              </w:rPr>
              <w:t>钢结构及平台扶梯</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7A31EC4" w14:textId="77777777" w:rsidR="004C4A2E" w:rsidRPr="003C61DB"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7E02D34" w14:textId="77777777" w:rsidR="004C4A2E" w:rsidRPr="003C61DB" w:rsidRDefault="004C4A2E" w:rsidP="004C4A2E">
            <w:pPr>
              <w:adjustRightInd w:val="0"/>
              <w:snapToGrid w:val="0"/>
              <w:jc w:val="center"/>
              <w:rPr>
                <w:rFonts w:ascii="宋体" w:hAnsi="宋体" w:cs="宋体"/>
                <w:bCs/>
              </w:rPr>
            </w:pP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E33023A" w14:textId="77777777" w:rsidR="004C4A2E" w:rsidRPr="003C61DB" w:rsidRDefault="004C4A2E" w:rsidP="004C4A2E">
            <w:pPr>
              <w:adjustRightInd w:val="0"/>
              <w:snapToGrid w:val="0"/>
              <w:jc w:val="center"/>
              <w:rPr>
                <w:rFonts w:ascii="宋体" w:hAnsi="宋体" w:cs="宋体"/>
                <w:bCs/>
              </w:rPr>
            </w:pP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5E938D9" w14:textId="77777777" w:rsidR="004C4A2E" w:rsidRPr="003C61DB" w:rsidRDefault="004C4A2E" w:rsidP="004C4A2E">
            <w:pPr>
              <w:adjustRightInd w:val="0"/>
              <w:snapToGrid w:val="0"/>
              <w:jc w:val="center"/>
              <w:rPr>
                <w:rFonts w:ascii="宋体" w:hAnsi="宋体" w:cs="宋体"/>
                <w:bCs/>
              </w:rPr>
            </w:pPr>
          </w:p>
        </w:tc>
      </w:tr>
      <w:tr w:rsidR="004C4A2E" w14:paraId="61782D82"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E6A146B"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1</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69E2B82"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SCR反应器支撑钢结构</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CF7DD84"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含反应器钢结构、平台扶梯，钢格栅板等</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BF9C8C6"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套</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8983A21" w14:textId="03F8F43F" w:rsidR="004C4A2E" w:rsidRPr="003C61DB" w:rsidRDefault="004C4A2E" w:rsidP="004C4A2E">
            <w:pPr>
              <w:adjustRightInd w:val="0"/>
              <w:snapToGrid w:val="0"/>
              <w:jc w:val="center"/>
              <w:rPr>
                <w:rFonts w:ascii="宋体" w:hAnsi="宋体" w:cs="宋体"/>
                <w:bCs/>
              </w:rPr>
            </w:pPr>
            <w:r>
              <w:rPr>
                <w:rFonts w:ascii="宋体" w:hAnsi="宋体" w:cs="宋体"/>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2FAFAE7" w14:textId="00BEC286" w:rsidR="004C4A2E" w:rsidRPr="003C61DB" w:rsidRDefault="004C4A2E" w:rsidP="004C4A2E">
            <w:pPr>
              <w:adjustRightInd w:val="0"/>
              <w:snapToGrid w:val="0"/>
              <w:jc w:val="center"/>
              <w:rPr>
                <w:rFonts w:ascii="宋体" w:hAnsi="宋体" w:cs="宋体"/>
                <w:bCs/>
              </w:rPr>
            </w:pPr>
          </w:p>
        </w:tc>
      </w:tr>
      <w:tr w:rsidR="004C4A2E" w14:paraId="607B704F"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A76B9E7"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2</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7C6BF6B"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平台爬梯</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EAA1FF2"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型钢制作，平台、走梯等；</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F9869F9"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套</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5262DE1" w14:textId="7A7B436B" w:rsidR="004C4A2E" w:rsidRPr="003C61DB" w:rsidRDefault="004C4A2E" w:rsidP="004C4A2E">
            <w:pPr>
              <w:adjustRightInd w:val="0"/>
              <w:snapToGrid w:val="0"/>
              <w:jc w:val="center"/>
              <w:rPr>
                <w:rFonts w:ascii="宋体" w:hAnsi="宋体" w:cs="宋体"/>
                <w:bCs/>
              </w:rPr>
            </w:pPr>
            <w:r>
              <w:rPr>
                <w:rFonts w:ascii="宋体" w:hAnsi="宋体" w:cs="宋体"/>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4BAE1F7" w14:textId="65D6691A" w:rsidR="004C4A2E" w:rsidRPr="003C61DB" w:rsidRDefault="004C4A2E" w:rsidP="004C4A2E">
            <w:pPr>
              <w:adjustRightInd w:val="0"/>
              <w:snapToGrid w:val="0"/>
              <w:jc w:val="center"/>
              <w:rPr>
                <w:rFonts w:ascii="宋体" w:hAnsi="宋体" w:cs="宋体"/>
                <w:bCs/>
              </w:rPr>
            </w:pPr>
          </w:p>
        </w:tc>
      </w:tr>
      <w:tr w:rsidR="004C4A2E" w14:paraId="3BDEC81F"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A906DA6" w14:textId="77777777" w:rsidR="004C4A2E" w:rsidRPr="0025165D" w:rsidRDefault="004C4A2E" w:rsidP="004C4A2E">
            <w:pPr>
              <w:adjustRightInd w:val="0"/>
              <w:snapToGrid w:val="0"/>
              <w:jc w:val="center"/>
              <w:rPr>
                <w:rFonts w:ascii="宋体" w:hAnsi="宋体" w:cs="宋体"/>
                <w:b/>
              </w:rPr>
            </w:pPr>
            <w:r w:rsidRPr="0025165D">
              <w:rPr>
                <w:rFonts w:ascii="宋体" w:hAnsi="宋体" w:cs="宋体" w:hint="eastAsia"/>
                <w:b/>
              </w:rPr>
              <w:t>十一</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1CB692D" w14:textId="77777777" w:rsidR="004C4A2E" w:rsidRPr="0025165D" w:rsidRDefault="004C4A2E" w:rsidP="004C4A2E">
            <w:pPr>
              <w:adjustRightInd w:val="0"/>
              <w:snapToGrid w:val="0"/>
              <w:jc w:val="center"/>
              <w:rPr>
                <w:rFonts w:ascii="宋体" w:hAnsi="宋体" w:cs="宋体"/>
                <w:b/>
              </w:rPr>
            </w:pPr>
            <w:r w:rsidRPr="0025165D">
              <w:rPr>
                <w:rFonts w:ascii="宋体" w:hAnsi="宋体" w:cs="宋体" w:hint="eastAsia"/>
                <w:b/>
              </w:rPr>
              <w:t>管道阀门及辅材</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38E9E2B" w14:textId="77777777" w:rsidR="004C4A2E" w:rsidRPr="003C61DB"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156A1A6" w14:textId="77777777" w:rsidR="004C4A2E" w:rsidRPr="003C61DB" w:rsidRDefault="004C4A2E" w:rsidP="004C4A2E">
            <w:pPr>
              <w:adjustRightInd w:val="0"/>
              <w:snapToGrid w:val="0"/>
              <w:jc w:val="center"/>
              <w:rPr>
                <w:rFonts w:ascii="宋体" w:hAnsi="宋体" w:cs="宋体"/>
                <w:bCs/>
              </w:rPr>
            </w:pP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38448D5" w14:textId="77777777" w:rsidR="004C4A2E" w:rsidRPr="003C61DB" w:rsidRDefault="004C4A2E" w:rsidP="004C4A2E">
            <w:pPr>
              <w:adjustRightInd w:val="0"/>
              <w:snapToGrid w:val="0"/>
              <w:jc w:val="center"/>
              <w:rPr>
                <w:rFonts w:ascii="宋体" w:hAnsi="宋体" w:cs="宋体"/>
                <w:bCs/>
              </w:rPr>
            </w:pP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4EAB999" w14:textId="77777777" w:rsidR="004C4A2E" w:rsidRPr="003C61DB" w:rsidRDefault="004C4A2E" w:rsidP="004C4A2E">
            <w:pPr>
              <w:adjustRightInd w:val="0"/>
              <w:snapToGrid w:val="0"/>
              <w:jc w:val="center"/>
              <w:rPr>
                <w:rFonts w:ascii="宋体" w:hAnsi="宋体" w:cs="宋体"/>
                <w:bCs/>
              </w:rPr>
            </w:pPr>
          </w:p>
        </w:tc>
      </w:tr>
      <w:tr w:rsidR="004C4A2E" w14:paraId="7303914E"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CB0272C"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1</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CDBC1FD"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管道与管件</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5ADDC41"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材质：304不锈钢</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9E77F2F"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批</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106F230"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285D32F" w14:textId="6D8AEB07" w:rsidR="004C4A2E" w:rsidRPr="003C61DB" w:rsidRDefault="004C4A2E" w:rsidP="004C4A2E">
            <w:pPr>
              <w:adjustRightInd w:val="0"/>
              <w:snapToGrid w:val="0"/>
              <w:jc w:val="center"/>
              <w:rPr>
                <w:rFonts w:ascii="宋体" w:hAnsi="宋体" w:cs="宋体"/>
                <w:bCs/>
              </w:rPr>
            </w:pPr>
          </w:p>
        </w:tc>
      </w:tr>
      <w:tr w:rsidR="004C4A2E" w14:paraId="043DDD40"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AEA585E"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2</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B4CF1E1"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安装辅材</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1E81597"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螺丝、螺帽、垫片不锈钢304；管道支吊架</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F90F4F6"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批</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7123033"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FCFDC29" w14:textId="05674A8E" w:rsidR="004C4A2E" w:rsidRPr="003C61DB" w:rsidRDefault="004C4A2E" w:rsidP="004C4A2E">
            <w:pPr>
              <w:adjustRightInd w:val="0"/>
              <w:snapToGrid w:val="0"/>
              <w:jc w:val="center"/>
              <w:rPr>
                <w:rFonts w:ascii="宋体" w:hAnsi="宋体" w:cs="宋体"/>
                <w:bCs/>
              </w:rPr>
            </w:pPr>
          </w:p>
        </w:tc>
      </w:tr>
      <w:tr w:rsidR="004C4A2E" w14:paraId="318D3F5F"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514710D" w14:textId="63BF6DD9" w:rsidR="004C4A2E" w:rsidRPr="0025165D" w:rsidRDefault="004C4A2E" w:rsidP="004C4A2E">
            <w:pPr>
              <w:adjustRightInd w:val="0"/>
              <w:snapToGrid w:val="0"/>
              <w:jc w:val="center"/>
              <w:rPr>
                <w:rFonts w:ascii="宋体" w:hAnsi="宋体" w:cs="宋体"/>
                <w:b/>
              </w:rPr>
            </w:pPr>
            <w:r w:rsidRPr="0025165D">
              <w:rPr>
                <w:rFonts w:ascii="宋体" w:hAnsi="宋体" w:cs="宋体" w:hint="eastAsia"/>
                <w:b/>
              </w:rPr>
              <w:t>十</w:t>
            </w:r>
            <w:r>
              <w:rPr>
                <w:rFonts w:ascii="宋体" w:hAnsi="宋体" w:cs="宋体" w:hint="eastAsia"/>
                <w:b/>
              </w:rPr>
              <w:t>二</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C41CCE6" w14:textId="77777777" w:rsidR="004C4A2E" w:rsidRPr="0025165D" w:rsidRDefault="004C4A2E" w:rsidP="004C4A2E">
            <w:pPr>
              <w:adjustRightInd w:val="0"/>
              <w:snapToGrid w:val="0"/>
              <w:jc w:val="center"/>
              <w:rPr>
                <w:rFonts w:ascii="宋体" w:hAnsi="宋体" w:cs="宋体"/>
                <w:b/>
              </w:rPr>
            </w:pPr>
            <w:r w:rsidRPr="0025165D">
              <w:rPr>
                <w:rFonts w:ascii="宋体" w:hAnsi="宋体" w:cs="宋体" w:hint="eastAsia"/>
                <w:b/>
              </w:rPr>
              <w:t>土建清单</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35E7C58" w14:textId="77777777" w:rsidR="004C4A2E" w:rsidRPr="003C61DB"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AD5039A" w14:textId="77777777" w:rsidR="004C4A2E" w:rsidRPr="003C61DB" w:rsidRDefault="004C4A2E" w:rsidP="004C4A2E">
            <w:pPr>
              <w:adjustRightInd w:val="0"/>
              <w:snapToGrid w:val="0"/>
              <w:jc w:val="center"/>
              <w:rPr>
                <w:rFonts w:ascii="宋体" w:hAnsi="宋体" w:cs="宋体"/>
                <w:bCs/>
              </w:rPr>
            </w:pP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8F7F74C" w14:textId="77777777" w:rsidR="004C4A2E" w:rsidRPr="003C61DB" w:rsidRDefault="004C4A2E" w:rsidP="004C4A2E">
            <w:pPr>
              <w:adjustRightInd w:val="0"/>
              <w:snapToGrid w:val="0"/>
              <w:jc w:val="center"/>
              <w:rPr>
                <w:rFonts w:ascii="宋体" w:hAnsi="宋体" w:cs="宋体"/>
                <w:bCs/>
              </w:rPr>
            </w:pP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BD6FBF8" w14:textId="77777777" w:rsidR="004C4A2E" w:rsidRPr="003C61DB" w:rsidRDefault="004C4A2E" w:rsidP="004C4A2E">
            <w:pPr>
              <w:adjustRightInd w:val="0"/>
              <w:snapToGrid w:val="0"/>
              <w:jc w:val="center"/>
              <w:rPr>
                <w:rFonts w:ascii="宋体" w:hAnsi="宋体" w:cs="宋体"/>
                <w:bCs/>
              </w:rPr>
            </w:pPr>
          </w:p>
        </w:tc>
      </w:tr>
      <w:tr w:rsidR="004C4A2E" w14:paraId="62FEDD45"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2C4F71B"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1</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9488740" w14:textId="5E828420"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反应器框架基础</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E795DD1" w14:textId="77777777" w:rsidR="004C4A2E" w:rsidRPr="003C61DB"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1110446"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套</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4DDDA1B" w14:textId="43173147" w:rsidR="004C4A2E" w:rsidRPr="003C61DB" w:rsidRDefault="004C4A2E" w:rsidP="004C4A2E">
            <w:pPr>
              <w:adjustRightInd w:val="0"/>
              <w:snapToGrid w:val="0"/>
              <w:jc w:val="center"/>
              <w:rPr>
                <w:rFonts w:ascii="宋体" w:hAnsi="宋体" w:cs="宋体"/>
                <w:bCs/>
              </w:rPr>
            </w:pPr>
            <w:r>
              <w:rPr>
                <w:rFonts w:ascii="宋体" w:hAnsi="宋体" w:cs="宋体"/>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E050E35" w14:textId="72EA7125" w:rsidR="004C4A2E" w:rsidRPr="003C61DB" w:rsidRDefault="004C4A2E" w:rsidP="004C4A2E">
            <w:pPr>
              <w:adjustRightInd w:val="0"/>
              <w:snapToGrid w:val="0"/>
              <w:jc w:val="center"/>
              <w:rPr>
                <w:rFonts w:ascii="宋体" w:hAnsi="宋体" w:cs="宋体"/>
                <w:bCs/>
              </w:rPr>
            </w:pPr>
          </w:p>
        </w:tc>
      </w:tr>
      <w:tr w:rsidR="004C4A2E" w14:paraId="102F994D"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67B8DFC"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2</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D02E84C" w14:textId="021B6602" w:rsidR="004C4A2E" w:rsidRPr="003C61DB" w:rsidRDefault="004C4A2E" w:rsidP="004C4A2E">
            <w:pPr>
              <w:adjustRightInd w:val="0"/>
              <w:snapToGrid w:val="0"/>
              <w:jc w:val="center"/>
              <w:rPr>
                <w:rFonts w:ascii="宋体" w:hAnsi="宋体" w:cs="宋体"/>
                <w:bCs/>
              </w:rPr>
            </w:pPr>
            <w:r>
              <w:rPr>
                <w:rFonts w:ascii="宋体" w:hAnsi="宋体" w:cs="宋体" w:hint="eastAsia"/>
                <w:bCs/>
              </w:rPr>
              <w:t>烟道支架基础</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39666BA" w14:textId="77777777" w:rsidR="004C4A2E" w:rsidRPr="003C61DB"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BEFD37A"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套</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A90A3FE" w14:textId="480E9802" w:rsidR="004C4A2E" w:rsidRPr="003C61DB" w:rsidRDefault="004C4A2E" w:rsidP="004C4A2E">
            <w:pPr>
              <w:adjustRightInd w:val="0"/>
              <w:snapToGrid w:val="0"/>
              <w:jc w:val="center"/>
              <w:rPr>
                <w:rFonts w:ascii="宋体" w:hAnsi="宋体" w:cs="宋体"/>
                <w:bCs/>
              </w:rPr>
            </w:pPr>
            <w:r>
              <w:rPr>
                <w:rFonts w:ascii="宋体" w:hAnsi="宋体" w:cs="宋体"/>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9F03BB5" w14:textId="27039247" w:rsidR="004C4A2E" w:rsidRPr="003C61DB" w:rsidRDefault="004C4A2E" w:rsidP="004C4A2E">
            <w:pPr>
              <w:adjustRightInd w:val="0"/>
              <w:snapToGrid w:val="0"/>
              <w:jc w:val="center"/>
              <w:rPr>
                <w:rFonts w:ascii="宋体" w:hAnsi="宋体" w:cs="宋体"/>
                <w:bCs/>
              </w:rPr>
            </w:pPr>
          </w:p>
        </w:tc>
      </w:tr>
      <w:tr w:rsidR="004C4A2E" w14:paraId="03FC7A0D"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D18CCE8" w14:textId="2EF0CC6F" w:rsidR="004C4A2E" w:rsidRPr="0025165D" w:rsidRDefault="004C4A2E" w:rsidP="004C4A2E">
            <w:pPr>
              <w:adjustRightInd w:val="0"/>
              <w:snapToGrid w:val="0"/>
              <w:jc w:val="center"/>
              <w:rPr>
                <w:rFonts w:ascii="宋体" w:hAnsi="宋体" w:cs="宋体"/>
                <w:b/>
              </w:rPr>
            </w:pPr>
            <w:r w:rsidRPr="0025165D">
              <w:rPr>
                <w:rFonts w:ascii="宋体" w:hAnsi="宋体" w:cs="宋体" w:hint="eastAsia"/>
                <w:b/>
              </w:rPr>
              <w:t>十</w:t>
            </w:r>
            <w:r>
              <w:rPr>
                <w:rFonts w:ascii="宋体" w:hAnsi="宋体" w:cs="宋体" w:hint="eastAsia"/>
                <w:b/>
              </w:rPr>
              <w:t>三</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B79A106" w14:textId="77777777" w:rsidR="004C4A2E" w:rsidRPr="0025165D" w:rsidRDefault="004C4A2E" w:rsidP="004C4A2E">
            <w:pPr>
              <w:adjustRightInd w:val="0"/>
              <w:snapToGrid w:val="0"/>
              <w:jc w:val="center"/>
              <w:rPr>
                <w:rFonts w:ascii="宋体" w:hAnsi="宋体" w:cs="宋体"/>
                <w:b/>
              </w:rPr>
            </w:pPr>
            <w:r w:rsidRPr="0025165D">
              <w:rPr>
                <w:rFonts w:ascii="宋体" w:hAnsi="宋体" w:cs="宋体" w:hint="eastAsia"/>
                <w:b/>
              </w:rPr>
              <w:t>电气清单</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4231442" w14:textId="77777777" w:rsidR="004C4A2E" w:rsidRPr="003C61DB"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0CD00D7" w14:textId="77777777" w:rsidR="004C4A2E" w:rsidRPr="003C61DB" w:rsidRDefault="004C4A2E" w:rsidP="004C4A2E">
            <w:pPr>
              <w:adjustRightInd w:val="0"/>
              <w:snapToGrid w:val="0"/>
              <w:jc w:val="center"/>
              <w:rPr>
                <w:rFonts w:ascii="宋体" w:hAnsi="宋体" w:cs="宋体"/>
                <w:bCs/>
              </w:rPr>
            </w:pP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3A62248" w14:textId="77777777" w:rsidR="004C4A2E" w:rsidRPr="003C61DB" w:rsidRDefault="004C4A2E" w:rsidP="004C4A2E">
            <w:pPr>
              <w:adjustRightInd w:val="0"/>
              <w:snapToGrid w:val="0"/>
              <w:jc w:val="center"/>
              <w:rPr>
                <w:rFonts w:ascii="宋体" w:hAnsi="宋体" w:cs="宋体"/>
                <w:bCs/>
              </w:rPr>
            </w:pP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77DE666" w14:textId="77777777" w:rsidR="004C4A2E" w:rsidRPr="003C61DB" w:rsidRDefault="004C4A2E" w:rsidP="004C4A2E">
            <w:pPr>
              <w:adjustRightInd w:val="0"/>
              <w:snapToGrid w:val="0"/>
              <w:jc w:val="center"/>
              <w:rPr>
                <w:rFonts w:ascii="宋体" w:hAnsi="宋体" w:cs="宋体"/>
                <w:bCs/>
              </w:rPr>
            </w:pPr>
          </w:p>
        </w:tc>
      </w:tr>
      <w:tr w:rsidR="004C4A2E" w14:paraId="15355186"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7E2F189"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1</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858B9B6"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低压配电柜</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ED943A5"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MNS 800×800×2200</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0050A8D" w14:textId="276DBC81" w:rsidR="004C4A2E" w:rsidRPr="003C61DB" w:rsidRDefault="004C4A2E" w:rsidP="004C4A2E">
            <w:pPr>
              <w:adjustRightInd w:val="0"/>
              <w:snapToGrid w:val="0"/>
              <w:jc w:val="center"/>
              <w:rPr>
                <w:rFonts w:ascii="宋体" w:hAnsi="宋体" w:cs="宋体"/>
                <w:bCs/>
              </w:rPr>
            </w:pP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C729591"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2E0CD6B" w14:textId="77777777" w:rsidR="004C4A2E" w:rsidRPr="003C61DB" w:rsidRDefault="004C4A2E" w:rsidP="004C4A2E">
            <w:pPr>
              <w:adjustRightInd w:val="0"/>
              <w:snapToGrid w:val="0"/>
              <w:jc w:val="center"/>
              <w:rPr>
                <w:rFonts w:ascii="宋体" w:hAnsi="宋体" w:cs="宋体"/>
                <w:bCs/>
              </w:rPr>
            </w:pPr>
          </w:p>
        </w:tc>
      </w:tr>
      <w:tr w:rsidR="004C4A2E" w14:paraId="2F49FFCB"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9853861"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2</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6D0ABA4"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照明检修系统</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E559A94" w14:textId="77777777" w:rsidR="004C4A2E" w:rsidRPr="003C61DB"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517FE1A" w14:textId="77777777" w:rsidR="004C4A2E" w:rsidRPr="003C61DB" w:rsidRDefault="004C4A2E" w:rsidP="004C4A2E">
            <w:pPr>
              <w:adjustRightInd w:val="0"/>
              <w:snapToGrid w:val="0"/>
              <w:jc w:val="center"/>
              <w:rPr>
                <w:rFonts w:ascii="宋体" w:hAnsi="宋体" w:cs="宋体"/>
                <w:bCs/>
              </w:rPr>
            </w:pP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47BF939" w14:textId="77777777" w:rsidR="004C4A2E" w:rsidRPr="003C61DB" w:rsidRDefault="004C4A2E" w:rsidP="004C4A2E">
            <w:pPr>
              <w:adjustRightInd w:val="0"/>
              <w:snapToGrid w:val="0"/>
              <w:jc w:val="center"/>
              <w:rPr>
                <w:rFonts w:ascii="宋体" w:hAnsi="宋体" w:cs="宋体"/>
                <w:bCs/>
              </w:rPr>
            </w:pP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314C803" w14:textId="77777777" w:rsidR="004C4A2E" w:rsidRPr="003C61DB" w:rsidRDefault="004C4A2E" w:rsidP="004C4A2E">
            <w:pPr>
              <w:adjustRightInd w:val="0"/>
              <w:snapToGrid w:val="0"/>
              <w:jc w:val="center"/>
              <w:rPr>
                <w:rFonts w:ascii="宋体" w:hAnsi="宋体" w:cs="宋体"/>
                <w:bCs/>
              </w:rPr>
            </w:pPr>
          </w:p>
        </w:tc>
      </w:tr>
      <w:tr w:rsidR="004C4A2E" w14:paraId="2677A8C8"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4E6ED61"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2.1</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A2D8BE3"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照明箱</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05C61A6" w14:textId="77777777" w:rsidR="004C4A2E" w:rsidRPr="003C61DB"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31B0382" w14:textId="37E5754F" w:rsidR="004C4A2E" w:rsidRPr="003C61DB" w:rsidRDefault="004C4A2E" w:rsidP="004C4A2E">
            <w:pPr>
              <w:adjustRightInd w:val="0"/>
              <w:snapToGrid w:val="0"/>
              <w:jc w:val="center"/>
              <w:rPr>
                <w:rFonts w:ascii="宋体" w:hAnsi="宋体" w:cs="宋体"/>
                <w:bCs/>
              </w:rPr>
            </w:pP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E6262C6"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F7429E1" w14:textId="4F0F6EC1" w:rsidR="004C4A2E" w:rsidRPr="003C61DB" w:rsidRDefault="004C4A2E" w:rsidP="004C4A2E">
            <w:pPr>
              <w:adjustRightInd w:val="0"/>
              <w:snapToGrid w:val="0"/>
              <w:jc w:val="center"/>
              <w:rPr>
                <w:rFonts w:ascii="宋体" w:hAnsi="宋体" w:cs="宋体"/>
                <w:bCs/>
              </w:rPr>
            </w:pPr>
          </w:p>
        </w:tc>
      </w:tr>
      <w:tr w:rsidR="004C4A2E" w14:paraId="4B72C60D"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792C6DD"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2.2</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4E3EDB1"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照明灯具</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7227E3D"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三防灯</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151A2F4"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套</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3E55EB4"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8</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16F072A" w14:textId="1E18CE76" w:rsidR="004C4A2E" w:rsidRPr="003C61DB" w:rsidRDefault="004C4A2E" w:rsidP="004C4A2E">
            <w:pPr>
              <w:adjustRightInd w:val="0"/>
              <w:snapToGrid w:val="0"/>
              <w:jc w:val="center"/>
              <w:rPr>
                <w:rFonts w:ascii="宋体" w:hAnsi="宋体" w:cs="宋体"/>
                <w:bCs/>
              </w:rPr>
            </w:pPr>
          </w:p>
        </w:tc>
      </w:tr>
      <w:tr w:rsidR="004C4A2E" w14:paraId="652140ED"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D24BADD"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2.3</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5217777"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电线</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FF0FF7F"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BV-500 2.5mm</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B86A139"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批</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6E3EBBC"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0D777F2" w14:textId="38B5515F" w:rsidR="004C4A2E" w:rsidRPr="003C61DB" w:rsidRDefault="004C4A2E" w:rsidP="004C4A2E">
            <w:pPr>
              <w:adjustRightInd w:val="0"/>
              <w:snapToGrid w:val="0"/>
              <w:jc w:val="center"/>
              <w:rPr>
                <w:rFonts w:ascii="宋体" w:hAnsi="宋体" w:cs="宋体"/>
                <w:bCs/>
              </w:rPr>
            </w:pPr>
          </w:p>
        </w:tc>
      </w:tr>
      <w:tr w:rsidR="004C4A2E" w14:paraId="1DC20729"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47C49EE9"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2.4</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D113BA4"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检修箱</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929EB1A" w14:textId="77777777" w:rsidR="004C4A2E" w:rsidRPr="003C61DB"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82D2D32"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面</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82BAE9B"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ED6492D" w14:textId="1EFF6E73" w:rsidR="004C4A2E" w:rsidRPr="003C61DB" w:rsidRDefault="004C4A2E" w:rsidP="004C4A2E">
            <w:pPr>
              <w:adjustRightInd w:val="0"/>
              <w:snapToGrid w:val="0"/>
              <w:jc w:val="center"/>
              <w:rPr>
                <w:rFonts w:ascii="宋体" w:hAnsi="宋体" w:cs="宋体"/>
                <w:bCs/>
              </w:rPr>
            </w:pPr>
          </w:p>
        </w:tc>
      </w:tr>
      <w:tr w:rsidR="004C4A2E" w14:paraId="45DDCAF3"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7997222"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3</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4BC4BB6"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动力电缆</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6B131ED"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ZRC-YJV各规格型号</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6D51C67"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批</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8AF63F3"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B9A3485" w14:textId="66DF813C" w:rsidR="004C4A2E" w:rsidRPr="003C61DB" w:rsidRDefault="004C4A2E" w:rsidP="004C4A2E">
            <w:pPr>
              <w:adjustRightInd w:val="0"/>
              <w:snapToGrid w:val="0"/>
              <w:jc w:val="center"/>
              <w:rPr>
                <w:rFonts w:ascii="宋体" w:hAnsi="宋体" w:cs="宋体"/>
                <w:bCs/>
              </w:rPr>
            </w:pPr>
          </w:p>
        </w:tc>
      </w:tr>
      <w:tr w:rsidR="004C4A2E" w14:paraId="57F717DD"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8BFB70C"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4</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DDE4158"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安装材料</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27D9BB7" w14:textId="77777777" w:rsidR="004C4A2E" w:rsidRPr="003C61DB"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7CBB803" w14:textId="77777777" w:rsidR="004C4A2E" w:rsidRPr="003C61DB" w:rsidRDefault="004C4A2E" w:rsidP="004C4A2E">
            <w:pPr>
              <w:adjustRightInd w:val="0"/>
              <w:snapToGrid w:val="0"/>
              <w:jc w:val="center"/>
              <w:rPr>
                <w:rFonts w:ascii="宋体" w:hAnsi="宋体" w:cs="宋体"/>
                <w:bCs/>
              </w:rPr>
            </w:pP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D5F20BC" w14:textId="77777777" w:rsidR="004C4A2E" w:rsidRPr="003C61DB" w:rsidRDefault="004C4A2E" w:rsidP="004C4A2E">
            <w:pPr>
              <w:adjustRightInd w:val="0"/>
              <w:snapToGrid w:val="0"/>
              <w:jc w:val="center"/>
              <w:rPr>
                <w:rFonts w:ascii="宋体" w:hAnsi="宋体" w:cs="宋体"/>
                <w:bCs/>
              </w:rPr>
            </w:pP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5779761" w14:textId="77777777" w:rsidR="004C4A2E" w:rsidRPr="003C61DB" w:rsidRDefault="004C4A2E" w:rsidP="004C4A2E">
            <w:pPr>
              <w:adjustRightInd w:val="0"/>
              <w:snapToGrid w:val="0"/>
              <w:jc w:val="center"/>
              <w:rPr>
                <w:rFonts w:ascii="宋体" w:hAnsi="宋体" w:cs="宋体"/>
                <w:bCs/>
              </w:rPr>
            </w:pPr>
          </w:p>
        </w:tc>
      </w:tr>
      <w:tr w:rsidR="004C4A2E" w14:paraId="18BE92AC"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D5B58E5"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4.1</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46E1A56"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角铁、槽钢灯</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EF54A95" w14:textId="77777777" w:rsidR="004C4A2E" w:rsidRPr="003C61DB" w:rsidRDefault="004C4A2E" w:rsidP="004C4A2E">
            <w:pPr>
              <w:adjustRightInd w:val="0"/>
              <w:snapToGrid w:val="0"/>
              <w:jc w:val="center"/>
              <w:rPr>
                <w:rFonts w:ascii="宋体" w:hAnsi="宋体" w:cs="宋体"/>
                <w:bCs/>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33AFAFC"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批</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8BB92FA"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F025D34" w14:textId="483CE973" w:rsidR="004C4A2E" w:rsidRPr="003C61DB" w:rsidRDefault="004C4A2E" w:rsidP="004C4A2E">
            <w:pPr>
              <w:adjustRightInd w:val="0"/>
              <w:snapToGrid w:val="0"/>
              <w:jc w:val="center"/>
              <w:rPr>
                <w:rFonts w:ascii="宋体" w:hAnsi="宋体" w:cs="宋体"/>
                <w:bCs/>
              </w:rPr>
            </w:pPr>
          </w:p>
        </w:tc>
      </w:tr>
      <w:tr w:rsidR="004C4A2E" w14:paraId="031BE5D7"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20D90D9"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4.2</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D7AAFCC"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镀锌穿管</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26B6EC38"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DN32</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290E248"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批</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B45B801"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CB0BBA7" w14:textId="63D4B90A" w:rsidR="004C4A2E" w:rsidRPr="003C61DB" w:rsidRDefault="004C4A2E" w:rsidP="004C4A2E">
            <w:pPr>
              <w:adjustRightInd w:val="0"/>
              <w:snapToGrid w:val="0"/>
              <w:jc w:val="center"/>
              <w:rPr>
                <w:rFonts w:ascii="宋体" w:hAnsi="宋体" w:cs="宋体"/>
                <w:bCs/>
              </w:rPr>
            </w:pPr>
          </w:p>
        </w:tc>
      </w:tr>
      <w:tr w:rsidR="004C4A2E" w14:paraId="1665C24F"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604D195C"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4.3</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8D2B75E"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金属软管</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16D14C92"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含接头（1m/对）</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6733216"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批</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C5566E9"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3359C84B" w14:textId="1FA490F2" w:rsidR="004C4A2E" w:rsidRPr="003C61DB" w:rsidRDefault="004C4A2E" w:rsidP="004C4A2E">
            <w:pPr>
              <w:adjustRightInd w:val="0"/>
              <w:snapToGrid w:val="0"/>
              <w:jc w:val="center"/>
              <w:rPr>
                <w:rFonts w:ascii="宋体" w:hAnsi="宋体" w:cs="宋体"/>
                <w:bCs/>
              </w:rPr>
            </w:pPr>
          </w:p>
        </w:tc>
      </w:tr>
      <w:tr w:rsidR="004C4A2E" w14:paraId="42E58FDA" w14:textId="77777777" w:rsidTr="008650A0">
        <w:trPr>
          <w:trHeight w:val="454"/>
        </w:trPr>
        <w:tc>
          <w:tcPr>
            <w:tcW w:w="41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8DC1B1A"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4.4</w:t>
            </w:r>
          </w:p>
        </w:tc>
        <w:tc>
          <w:tcPr>
            <w:tcW w:w="137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F089C73"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接地扁铁</w:t>
            </w:r>
          </w:p>
        </w:tc>
        <w:tc>
          <w:tcPr>
            <w:tcW w:w="162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58669FBF"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60×6，40×4</w:t>
            </w:r>
          </w:p>
        </w:tc>
        <w:tc>
          <w:tcPr>
            <w:tcW w:w="32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40B5686"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批</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72034159" w14:textId="77777777" w:rsidR="004C4A2E" w:rsidRPr="003C61DB" w:rsidRDefault="004C4A2E" w:rsidP="004C4A2E">
            <w:pPr>
              <w:adjustRightInd w:val="0"/>
              <w:snapToGrid w:val="0"/>
              <w:jc w:val="center"/>
              <w:rPr>
                <w:rFonts w:ascii="宋体" w:hAnsi="宋体" w:cs="宋体"/>
                <w:bCs/>
              </w:rPr>
            </w:pPr>
            <w:r w:rsidRPr="003C61DB">
              <w:rPr>
                <w:rFonts w:ascii="宋体" w:hAnsi="宋体" w:cs="宋体" w:hint="eastAsia"/>
                <w:bCs/>
              </w:rPr>
              <w:t>1</w:t>
            </w:r>
          </w:p>
        </w:tc>
        <w:tc>
          <w:tcPr>
            <w:tcW w:w="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14:paraId="01EED81D" w14:textId="07594465" w:rsidR="004C4A2E" w:rsidRPr="003C61DB" w:rsidRDefault="004C4A2E" w:rsidP="004C4A2E">
            <w:pPr>
              <w:adjustRightInd w:val="0"/>
              <w:snapToGrid w:val="0"/>
              <w:jc w:val="center"/>
              <w:rPr>
                <w:rFonts w:ascii="宋体" w:hAnsi="宋体" w:cs="宋体"/>
                <w:bCs/>
              </w:rPr>
            </w:pPr>
          </w:p>
        </w:tc>
      </w:tr>
    </w:tbl>
    <w:p w14:paraId="435A2234" w14:textId="77777777" w:rsidR="006C6BDA" w:rsidRPr="00045258" w:rsidRDefault="006C6BDA" w:rsidP="00045258">
      <w:pPr>
        <w:spacing w:beforeLines="50" w:before="156" w:line="336" w:lineRule="auto"/>
        <w:rPr>
          <w:rFonts w:asciiTheme="minorEastAsia" w:eastAsiaTheme="minorEastAsia" w:hAnsiTheme="minorEastAsia" w:cs="宋体"/>
          <w:bCs/>
          <w:kern w:val="0"/>
          <w:sz w:val="24"/>
          <w:szCs w:val="24"/>
        </w:rPr>
      </w:pPr>
    </w:p>
    <w:sectPr w:rsidR="006C6BDA" w:rsidRPr="000452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75EC8" w14:textId="77777777" w:rsidR="003C7A3E" w:rsidRDefault="003C7A3E" w:rsidP="00045258">
      <w:r>
        <w:separator/>
      </w:r>
    </w:p>
  </w:endnote>
  <w:endnote w:type="continuationSeparator" w:id="0">
    <w:p w14:paraId="4B849266" w14:textId="77777777" w:rsidR="003C7A3E" w:rsidRDefault="003C7A3E" w:rsidP="0004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C4B7F" w14:textId="77777777" w:rsidR="003C7A3E" w:rsidRDefault="003C7A3E" w:rsidP="00045258">
      <w:r>
        <w:separator/>
      </w:r>
    </w:p>
  </w:footnote>
  <w:footnote w:type="continuationSeparator" w:id="0">
    <w:p w14:paraId="27AE7CDB" w14:textId="77777777" w:rsidR="003C7A3E" w:rsidRDefault="003C7A3E" w:rsidP="000452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31E2C"/>
    <w:multiLevelType w:val="multilevel"/>
    <w:tmpl w:val="26331E2C"/>
    <w:lvl w:ilvl="0">
      <w:start w:val="1"/>
      <w:numFmt w:val="decimal"/>
      <w:lvlText w:val="%1."/>
      <w:lvlJc w:val="left"/>
      <w:pPr>
        <w:ind w:left="360" w:hanging="360"/>
      </w:pPr>
      <w:rPr>
        <w:rFonts w:ascii="Times New Roman" w:eastAsia="宋体" w:hAnsi="Cambria" w:cs="宋体" w:hint="default"/>
        <w:b/>
        <w:sz w:val="28"/>
      </w:rPr>
    </w:lvl>
    <w:lvl w:ilvl="1">
      <w:start w:val="1"/>
      <w:numFmt w:val="lowerLetter"/>
      <w:lvlText w:val="%2)"/>
      <w:lvlJc w:val="left"/>
      <w:pPr>
        <w:ind w:left="838" w:hanging="420"/>
      </w:pPr>
      <w:rPr>
        <w:rFonts w:cs="Times New Roman"/>
      </w:rPr>
    </w:lvl>
    <w:lvl w:ilvl="2">
      <w:start w:val="1"/>
      <w:numFmt w:val="lowerRoman"/>
      <w:lvlText w:val="%3."/>
      <w:lvlJc w:val="right"/>
      <w:pPr>
        <w:ind w:left="1258" w:hanging="420"/>
      </w:pPr>
      <w:rPr>
        <w:rFonts w:cs="Times New Roman"/>
      </w:rPr>
    </w:lvl>
    <w:lvl w:ilvl="3">
      <w:start w:val="1"/>
      <w:numFmt w:val="decimal"/>
      <w:lvlText w:val="%4."/>
      <w:lvlJc w:val="left"/>
      <w:pPr>
        <w:ind w:left="1678" w:hanging="420"/>
      </w:pPr>
      <w:rPr>
        <w:rFonts w:cs="Times New Roman"/>
      </w:rPr>
    </w:lvl>
    <w:lvl w:ilvl="4">
      <w:start w:val="1"/>
      <w:numFmt w:val="lowerLetter"/>
      <w:lvlText w:val="%5)"/>
      <w:lvlJc w:val="left"/>
      <w:pPr>
        <w:ind w:left="2098" w:hanging="420"/>
      </w:pPr>
      <w:rPr>
        <w:rFonts w:cs="Times New Roman"/>
      </w:rPr>
    </w:lvl>
    <w:lvl w:ilvl="5">
      <w:start w:val="1"/>
      <w:numFmt w:val="lowerRoman"/>
      <w:lvlText w:val="%6."/>
      <w:lvlJc w:val="right"/>
      <w:pPr>
        <w:ind w:left="2518" w:hanging="420"/>
      </w:pPr>
      <w:rPr>
        <w:rFonts w:cs="Times New Roman"/>
      </w:rPr>
    </w:lvl>
    <w:lvl w:ilvl="6">
      <w:start w:val="1"/>
      <w:numFmt w:val="decimal"/>
      <w:lvlText w:val="%7."/>
      <w:lvlJc w:val="left"/>
      <w:pPr>
        <w:ind w:left="2938" w:hanging="420"/>
      </w:pPr>
      <w:rPr>
        <w:rFonts w:cs="Times New Roman"/>
      </w:rPr>
    </w:lvl>
    <w:lvl w:ilvl="7">
      <w:start w:val="1"/>
      <w:numFmt w:val="lowerLetter"/>
      <w:lvlText w:val="%8)"/>
      <w:lvlJc w:val="left"/>
      <w:pPr>
        <w:ind w:left="3358" w:hanging="420"/>
      </w:pPr>
      <w:rPr>
        <w:rFonts w:cs="Times New Roman"/>
      </w:rPr>
    </w:lvl>
    <w:lvl w:ilvl="8">
      <w:start w:val="1"/>
      <w:numFmt w:val="lowerRoman"/>
      <w:lvlText w:val="%9."/>
      <w:lvlJc w:val="right"/>
      <w:pPr>
        <w:ind w:left="3778" w:hanging="420"/>
      </w:pPr>
      <w:rPr>
        <w:rFonts w:cs="Times New Roman"/>
      </w:rPr>
    </w:lvl>
  </w:abstractNum>
  <w:abstractNum w:abstractNumId="1" w15:restartNumberingAfterBreak="0">
    <w:nsid w:val="77723138"/>
    <w:multiLevelType w:val="multilevel"/>
    <w:tmpl w:val="8E3E6A56"/>
    <w:lvl w:ilvl="0">
      <w:start w:val="4"/>
      <w:numFmt w:val="decimal"/>
      <w:lvlText w:val="%1."/>
      <w:lvlJc w:val="left"/>
      <w:pPr>
        <w:ind w:left="360" w:hanging="360"/>
      </w:pPr>
      <w:rPr>
        <w:rFonts w:ascii="Times New Roman" w:eastAsia="宋体" w:hAnsi="Cambria" w:cs="宋体" w:hint="default"/>
        <w:b/>
        <w:sz w:val="28"/>
      </w:rPr>
    </w:lvl>
    <w:lvl w:ilvl="1">
      <w:start w:val="1"/>
      <w:numFmt w:val="lowerLetter"/>
      <w:lvlText w:val="%2)"/>
      <w:lvlJc w:val="left"/>
      <w:pPr>
        <w:ind w:left="838" w:hanging="420"/>
      </w:pPr>
      <w:rPr>
        <w:rFonts w:cs="Times New Roman" w:hint="eastAsia"/>
      </w:rPr>
    </w:lvl>
    <w:lvl w:ilvl="2">
      <w:start w:val="1"/>
      <w:numFmt w:val="lowerRoman"/>
      <w:lvlText w:val="%3."/>
      <w:lvlJc w:val="right"/>
      <w:pPr>
        <w:ind w:left="1258" w:hanging="420"/>
      </w:pPr>
      <w:rPr>
        <w:rFonts w:cs="Times New Roman" w:hint="eastAsia"/>
      </w:rPr>
    </w:lvl>
    <w:lvl w:ilvl="3">
      <w:start w:val="1"/>
      <w:numFmt w:val="decimal"/>
      <w:lvlText w:val="%4."/>
      <w:lvlJc w:val="left"/>
      <w:pPr>
        <w:ind w:left="1678" w:hanging="420"/>
      </w:pPr>
      <w:rPr>
        <w:rFonts w:cs="Times New Roman" w:hint="eastAsia"/>
      </w:rPr>
    </w:lvl>
    <w:lvl w:ilvl="4">
      <w:start w:val="1"/>
      <w:numFmt w:val="lowerLetter"/>
      <w:lvlText w:val="%5)"/>
      <w:lvlJc w:val="left"/>
      <w:pPr>
        <w:ind w:left="2098" w:hanging="420"/>
      </w:pPr>
      <w:rPr>
        <w:rFonts w:cs="Times New Roman" w:hint="eastAsia"/>
      </w:rPr>
    </w:lvl>
    <w:lvl w:ilvl="5">
      <w:start w:val="1"/>
      <w:numFmt w:val="lowerRoman"/>
      <w:lvlText w:val="%6."/>
      <w:lvlJc w:val="right"/>
      <w:pPr>
        <w:ind w:left="2518" w:hanging="420"/>
      </w:pPr>
      <w:rPr>
        <w:rFonts w:cs="Times New Roman" w:hint="eastAsia"/>
      </w:rPr>
    </w:lvl>
    <w:lvl w:ilvl="6">
      <w:start w:val="1"/>
      <w:numFmt w:val="decimal"/>
      <w:lvlText w:val="%7."/>
      <w:lvlJc w:val="left"/>
      <w:pPr>
        <w:ind w:left="2938" w:hanging="420"/>
      </w:pPr>
      <w:rPr>
        <w:rFonts w:cs="Times New Roman" w:hint="eastAsia"/>
      </w:rPr>
    </w:lvl>
    <w:lvl w:ilvl="7">
      <w:start w:val="1"/>
      <w:numFmt w:val="lowerLetter"/>
      <w:lvlText w:val="%8)"/>
      <w:lvlJc w:val="left"/>
      <w:pPr>
        <w:ind w:left="3358" w:hanging="420"/>
      </w:pPr>
      <w:rPr>
        <w:rFonts w:cs="Times New Roman" w:hint="eastAsia"/>
      </w:rPr>
    </w:lvl>
    <w:lvl w:ilvl="8">
      <w:start w:val="1"/>
      <w:numFmt w:val="lowerRoman"/>
      <w:lvlText w:val="%9."/>
      <w:lvlJc w:val="right"/>
      <w:pPr>
        <w:ind w:left="3778" w:hanging="42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3YzIyZTQ5NzkwYjU4MTAzM2Y2NGEzN2Y1NzAzYzcifQ=="/>
  </w:docVars>
  <w:rsids>
    <w:rsidRoot w:val="00A02A9E"/>
    <w:rsid w:val="00021B3E"/>
    <w:rsid w:val="00040F6F"/>
    <w:rsid w:val="00045258"/>
    <w:rsid w:val="000575ED"/>
    <w:rsid w:val="0007582F"/>
    <w:rsid w:val="00081D02"/>
    <w:rsid w:val="00082EF5"/>
    <w:rsid w:val="00093024"/>
    <w:rsid w:val="000962C3"/>
    <w:rsid w:val="000A4DDF"/>
    <w:rsid w:val="000B5CF6"/>
    <w:rsid w:val="000E6D85"/>
    <w:rsid w:val="000F7A1A"/>
    <w:rsid w:val="0010686C"/>
    <w:rsid w:val="001249CC"/>
    <w:rsid w:val="00130ED2"/>
    <w:rsid w:val="00155695"/>
    <w:rsid w:val="0016509D"/>
    <w:rsid w:val="00171D5F"/>
    <w:rsid w:val="00176EAC"/>
    <w:rsid w:val="00191E72"/>
    <w:rsid w:val="00197FE7"/>
    <w:rsid w:val="001C3B1B"/>
    <w:rsid w:val="001D3725"/>
    <w:rsid w:val="001E0241"/>
    <w:rsid w:val="001E134D"/>
    <w:rsid w:val="001E191C"/>
    <w:rsid w:val="002121BC"/>
    <w:rsid w:val="00212631"/>
    <w:rsid w:val="002318E6"/>
    <w:rsid w:val="00237AB0"/>
    <w:rsid w:val="00243693"/>
    <w:rsid w:val="002520F9"/>
    <w:rsid w:val="0026180E"/>
    <w:rsid w:val="002674DB"/>
    <w:rsid w:val="00296498"/>
    <w:rsid w:val="002A4458"/>
    <w:rsid w:val="002C2337"/>
    <w:rsid w:val="002D24F8"/>
    <w:rsid w:val="002E66F2"/>
    <w:rsid w:val="002E7268"/>
    <w:rsid w:val="002F5B39"/>
    <w:rsid w:val="00327041"/>
    <w:rsid w:val="003428A6"/>
    <w:rsid w:val="00394197"/>
    <w:rsid w:val="003A208C"/>
    <w:rsid w:val="003B708B"/>
    <w:rsid w:val="003C7A3E"/>
    <w:rsid w:val="003F261E"/>
    <w:rsid w:val="003F78C4"/>
    <w:rsid w:val="004018AF"/>
    <w:rsid w:val="0041340D"/>
    <w:rsid w:val="00424C70"/>
    <w:rsid w:val="0045123F"/>
    <w:rsid w:val="00460800"/>
    <w:rsid w:val="00472B61"/>
    <w:rsid w:val="004A72D0"/>
    <w:rsid w:val="004B7D91"/>
    <w:rsid w:val="004C4A2E"/>
    <w:rsid w:val="004D2F79"/>
    <w:rsid w:val="004E0644"/>
    <w:rsid w:val="00507312"/>
    <w:rsid w:val="00507E0E"/>
    <w:rsid w:val="005320B3"/>
    <w:rsid w:val="005478BA"/>
    <w:rsid w:val="00552772"/>
    <w:rsid w:val="005726B3"/>
    <w:rsid w:val="00573E90"/>
    <w:rsid w:val="005741BC"/>
    <w:rsid w:val="0059275A"/>
    <w:rsid w:val="005A561F"/>
    <w:rsid w:val="005D6E94"/>
    <w:rsid w:val="005E7DA8"/>
    <w:rsid w:val="005F34EF"/>
    <w:rsid w:val="00611D7A"/>
    <w:rsid w:val="006232AB"/>
    <w:rsid w:val="006268D2"/>
    <w:rsid w:val="00641A2F"/>
    <w:rsid w:val="0064467F"/>
    <w:rsid w:val="00655082"/>
    <w:rsid w:val="00676A6D"/>
    <w:rsid w:val="006B139A"/>
    <w:rsid w:val="006B5CA6"/>
    <w:rsid w:val="006C2708"/>
    <w:rsid w:val="006C6BDA"/>
    <w:rsid w:val="006D5CC5"/>
    <w:rsid w:val="006F3990"/>
    <w:rsid w:val="006F54AF"/>
    <w:rsid w:val="00717B73"/>
    <w:rsid w:val="007201E5"/>
    <w:rsid w:val="00722849"/>
    <w:rsid w:val="00723D0D"/>
    <w:rsid w:val="00741C35"/>
    <w:rsid w:val="00742123"/>
    <w:rsid w:val="007507EF"/>
    <w:rsid w:val="007544DE"/>
    <w:rsid w:val="0075579C"/>
    <w:rsid w:val="00756C8F"/>
    <w:rsid w:val="007665CB"/>
    <w:rsid w:val="0079701B"/>
    <w:rsid w:val="007B22F0"/>
    <w:rsid w:val="007B3541"/>
    <w:rsid w:val="007C7E03"/>
    <w:rsid w:val="007F4715"/>
    <w:rsid w:val="00814158"/>
    <w:rsid w:val="00855B43"/>
    <w:rsid w:val="008650A0"/>
    <w:rsid w:val="00867C9C"/>
    <w:rsid w:val="00874148"/>
    <w:rsid w:val="00882D99"/>
    <w:rsid w:val="00884DC9"/>
    <w:rsid w:val="0088636C"/>
    <w:rsid w:val="008B350E"/>
    <w:rsid w:val="008D55C4"/>
    <w:rsid w:val="00907744"/>
    <w:rsid w:val="009208C1"/>
    <w:rsid w:val="00927563"/>
    <w:rsid w:val="00930DB4"/>
    <w:rsid w:val="00933885"/>
    <w:rsid w:val="00975C68"/>
    <w:rsid w:val="009B5152"/>
    <w:rsid w:val="009E721D"/>
    <w:rsid w:val="00A02A9E"/>
    <w:rsid w:val="00A2724A"/>
    <w:rsid w:val="00A45A05"/>
    <w:rsid w:val="00A5035D"/>
    <w:rsid w:val="00A57921"/>
    <w:rsid w:val="00A6566B"/>
    <w:rsid w:val="00A76CB2"/>
    <w:rsid w:val="00A7715E"/>
    <w:rsid w:val="00AA0BB9"/>
    <w:rsid w:val="00AA1F69"/>
    <w:rsid w:val="00AD50C2"/>
    <w:rsid w:val="00AE21E6"/>
    <w:rsid w:val="00AE5227"/>
    <w:rsid w:val="00AE6824"/>
    <w:rsid w:val="00AF2533"/>
    <w:rsid w:val="00AF35A9"/>
    <w:rsid w:val="00B219E2"/>
    <w:rsid w:val="00B300DB"/>
    <w:rsid w:val="00B318ED"/>
    <w:rsid w:val="00B458FE"/>
    <w:rsid w:val="00B543B0"/>
    <w:rsid w:val="00B67965"/>
    <w:rsid w:val="00B85532"/>
    <w:rsid w:val="00B91B6E"/>
    <w:rsid w:val="00BA38EF"/>
    <w:rsid w:val="00BA7D2B"/>
    <w:rsid w:val="00BB15E5"/>
    <w:rsid w:val="00BD34CD"/>
    <w:rsid w:val="00BE3174"/>
    <w:rsid w:val="00BE7C9F"/>
    <w:rsid w:val="00C05122"/>
    <w:rsid w:val="00C146BD"/>
    <w:rsid w:val="00C16DAA"/>
    <w:rsid w:val="00C25169"/>
    <w:rsid w:val="00C63656"/>
    <w:rsid w:val="00C75293"/>
    <w:rsid w:val="00C96F9F"/>
    <w:rsid w:val="00CA5162"/>
    <w:rsid w:val="00CB7F67"/>
    <w:rsid w:val="00CC4C59"/>
    <w:rsid w:val="00CF0305"/>
    <w:rsid w:val="00CF42F3"/>
    <w:rsid w:val="00D33EB0"/>
    <w:rsid w:val="00D36095"/>
    <w:rsid w:val="00D50A55"/>
    <w:rsid w:val="00D51E09"/>
    <w:rsid w:val="00D706CD"/>
    <w:rsid w:val="00D923CF"/>
    <w:rsid w:val="00DA1853"/>
    <w:rsid w:val="00DC1DA6"/>
    <w:rsid w:val="00DD1548"/>
    <w:rsid w:val="00E01903"/>
    <w:rsid w:val="00E07012"/>
    <w:rsid w:val="00E13BF0"/>
    <w:rsid w:val="00E24ED5"/>
    <w:rsid w:val="00E25282"/>
    <w:rsid w:val="00E25E65"/>
    <w:rsid w:val="00E47665"/>
    <w:rsid w:val="00E84185"/>
    <w:rsid w:val="00E9464D"/>
    <w:rsid w:val="00EB1852"/>
    <w:rsid w:val="00EB74B9"/>
    <w:rsid w:val="00ED4610"/>
    <w:rsid w:val="00EF046C"/>
    <w:rsid w:val="00F012F7"/>
    <w:rsid w:val="00F066BC"/>
    <w:rsid w:val="00F2245C"/>
    <w:rsid w:val="00F27951"/>
    <w:rsid w:val="00F34659"/>
    <w:rsid w:val="00F34CEF"/>
    <w:rsid w:val="00F404B2"/>
    <w:rsid w:val="00F47024"/>
    <w:rsid w:val="00F801A3"/>
    <w:rsid w:val="00F815AE"/>
    <w:rsid w:val="00F950E0"/>
    <w:rsid w:val="00FA1456"/>
    <w:rsid w:val="00FB24AA"/>
    <w:rsid w:val="00FC7582"/>
    <w:rsid w:val="00FE6C6B"/>
    <w:rsid w:val="0AC458EB"/>
    <w:rsid w:val="11E164B0"/>
    <w:rsid w:val="12705EA3"/>
    <w:rsid w:val="1310372E"/>
    <w:rsid w:val="133D673B"/>
    <w:rsid w:val="16437273"/>
    <w:rsid w:val="1A702197"/>
    <w:rsid w:val="1E753D61"/>
    <w:rsid w:val="1F270098"/>
    <w:rsid w:val="1F2732E5"/>
    <w:rsid w:val="21BC78E3"/>
    <w:rsid w:val="258A7316"/>
    <w:rsid w:val="2E7877F8"/>
    <w:rsid w:val="422D7A0B"/>
    <w:rsid w:val="50AE7F18"/>
    <w:rsid w:val="52A83E56"/>
    <w:rsid w:val="5E482F43"/>
    <w:rsid w:val="5F777800"/>
    <w:rsid w:val="60F52F23"/>
    <w:rsid w:val="614B4C1E"/>
    <w:rsid w:val="69124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48654"/>
  <w15:docId w15:val="{97982F16-8A35-4396-B1DF-06839C90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spacing w:line="400" w:lineRule="exact"/>
      <w:jc w:val="center"/>
    </w:pPr>
    <w:rPr>
      <w:rFonts w:ascii="宋体" w:hAnsi="宋体" w:cs="宋体"/>
      <w:kern w:val="0"/>
      <w:sz w:val="24"/>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99"/>
    <w:qFormat/>
    <w:pPr>
      <w:ind w:firstLineChars="200" w:firstLine="420"/>
    </w:p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wf-form-textarea1">
    <w:name w:val="wf-form-textarea1"/>
    <w:basedOn w:val="a0"/>
    <w:qFormat/>
    <w:rPr>
      <w:color w:val="000000"/>
      <w:sz w:val="18"/>
      <w:szCs w:val="18"/>
    </w:rPr>
  </w:style>
  <w:style w:type="character" w:customStyle="1" w:styleId="a4">
    <w:name w:val="注释标题 字符"/>
    <w:basedOn w:val="a0"/>
    <w:link w:val="a3"/>
    <w:qFormat/>
    <w:rPr>
      <w:rFonts w:ascii="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丁宁智</dc:creator>
  <cp:lastModifiedBy>Hisun</cp:lastModifiedBy>
  <cp:revision>2</cp:revision>
  <dcterms:created xsi:type="dcterms:W3CDTF">2022-10-14T00:42:00Z</dcterms:created>
  <dcterms:modified xsi:type="dcterms:W3CDTF">2022-10-14T00:42:00Z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7D8FAE3F896A4BC6ACBBF67CE2AE1528</vt:lpwstr>
  </property>
</Properties>
</file>