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27" w:rsidRPr="00AB2806" w:rsidRDefault="00384027" w:rsidP="00384027">
      <w:pPr>
        <w:rPr>
          <w:rFonts w:ascii="Arial" w:hAnsi="Arial" w:cs="Arial"/>
          <w:szCs w:val="21"/>
        </w:rPr>
      </w:pPr>
      <w:r w:rsidRPr="00AB2806">
        <w:rPr>
          <w:rFonts w:ascii="宋体" w:hAnsi="宋体" w:hint="eastAsia"/>
          <w:kern w:val="0"/>
          <w:sz w:val="24"/>
        </w:rPr>
        <w:t>附件</w:t>
      </w:r>
      <w:r w:rsidRPr="00AB2806">
        <w:rPr>
          <w:rFonts w:ascii="宋体" w:hAnsi="宋体"/>
          <w:kern w:val="0"/>
          <w:sz w:val="24"/>
        </w:rPr>
        <w:t>3</w:t>
      </w:r>
      <w:r w:rsidRPr="00AB2806">
        <w:rPr>
          <w:rFonts w:ascii="宋体" w:hAnsi="宋体" w:hint="eastAsia"/>
          <w:kern w:val="0"/>
          <w:sz w:val="24"/>
        </w:rPr>
        <w:t>：用户需求（URS）</w:t>
      </w:r>
    </w:p>
    <w:p w:rsidR="00384027" w:rsidRPr="00AB2806" w:rsidRDefault="00384027" w:rsidP="00384027">
      <w:pPr>
        <w:widowControl/>
        <w:numPr>
          <w:ilvl w:val="0"/>
          <w:numId w:val="8"/>
        </w:numPr>
        <w:tabs>
          <w:tab w:val="left" w:pos="540"/>
        </w:tabs>
        <w:spacing w:line="360" w:lineRule="auto"/>
        <w:ind w:left="373" w:hangingChars="177" w:hanging="373"/>
        <w:jc w:val="left"/>
        <w:outlineLvl w:val="0"/>
        <w:rPr>
          <w:rFonts w:ascii="Arial" w:hAnsi="Arial" w:cs="Arial"/>
          <w:b/>
          <w:szCs w:val="21"/>
        </w:rPr>
      </w:pPr>
      <w:bookmarkStart w:id="0" w:name="_Toc76625743"/>
      <w:r w:rsidRPr="00AB2806">
        <w:rPr>
          <w:rFonts w:ascii="Arial" w:hAnsi="Arial" w:cs="Arial" w:hint="eastAsia"/>
          <w:b/>
          <w:szCs w:val="21"/>
        </w:rPr>
        <w:t>项目介绍：</w:t>
      </w:r>
    </w:p>
    <w:p w:rsidR="00384027" w:rsidRPr="00AB2806" w:rsidRDefault="00384027" w:rsidP="00384027">
      <w:pPr>
        <w:spacing w:line="360" w:lineRule="auto"/>
        <w:ind w:firstLineChars="200" w:firstLine="420"/>
        <w:rPr>
          <w:rFonts w:ascii="Arial" w:hAnsi="Arial" w:cs="Arial"/>
          <w:szCs w:val="21"/>
        </w:rPr>
      </w:pPr>
      <w:r w:rsidRPr="00AB2806">
        <w:rPr>
          <w:rFonts w:ascii="Arial" w:hAnsi="Arial" w:cs="Arial" w:hint="eastAsia"/>
          <w:szCs w:val="21"/>
        </w:rPr>
        <w:t>根据门冬胰岛素注射液商业化生产情况，</w:t>
      </w:r>
      <w:r w:rsidRPr="00AB2806">
        <w:rPr>
          <w:rFonts w:ascii="Arial" w:hAnsi="Arial" w:cs="Arial" w:hint="eastAsia"/>
          <w:szCs w:val="21"/>
        </w:rPr>
        <w:t>613</w:t>
      </w:r>
      <w:r w:rsidRPr="00AB2806">
        <w:rPr>
          <w:rFonts w:ascii="Arial" w:hAnsi="Arial" w:cs="Arial" w:hint="eastAsia"/>
          <w:szCs w:val="21"/>
        </w:rPr>
        <w:t>车间需要配备一条卡式瓶自动包装线</w:t>
      </w:r>
    </w:p>
    <w:p w:rsidR="00384027" w:rsidRPr="00AB2806" w:rsidRDefault="00384027" w:rsidP="00384027">
      <w:pPr>
        <w:widowControl/>
        <w:numPr>
          <w:ilvl w:val="0"/>
          <w:numId w:val="8"/>
        </w:numPr>
        <w:tabs>
          <w:tab w:val="left" w:pos="540"/>
        </w:tabs>
        <w:spacing w:line="360" w:lineRule="auto"/>
        <w:ind w:left="373" w:hangingChars="177" w:hanging="373"/>
        <w:jc w:val="left"/>
        <w:outlineLvl w:val="0"/>
        <w:rPr>
          <w:rFonts w:ascii="Arial" w:hAnsi="Arial" w:cs="Arial"/>
          <w:b/>
          <w:szCs w:val="21"/>
        </w:rPr>
      </w:pPr>
      <w:r w:rsidRPr="00AB2806">
        <w:rPr>
          <w:rFonts w:ascii="Arial" w:hAnsi="Arial" w:cs="Arial"/>
          <w:b/>
          <w:szCs w:val="21"/>
        </w:rPr>
        <w:t>工艺描述</w:t>
      </w:r>
      <w:bookmarkEnd w:id="0"/>
    </w:p>
    <w:p w:rsidR="00384027" w:rsidRPr="00AB2806" w:rsidRDefault="00384027" w:rsidP="00384027">
      <w:pPr>
        <w:spacing w:line="360" w:lineRule="auto"/>
        <w:ind w:firstLineChars="200" w:firstLine="420"/>
        <w:rPr>
          <w:rFonts w:ascii="Arial" w:hAnsi="Arial" w:cs="Arial"/>
          <w:szCs w:val="21"/>
        </w:rPr>
      </w:pPr>
      <w:r w:rsidRPr="00AB2806">
        <w:rPr>
          <w:rFonts w:ascii="Arial" w:hAnsi="Arial" w:cs="Arial"/>
          <w:szCs w:val="21"/>
        </w:rPr>
        <w:t>本套设备用于对</w:t>
      </w:r>
      <w:r w:rsidRPr="00AB2806">
        <w:rPr>
          <w:rFonts w:ascii="Arial" w:hAnsi="Arial" w:cs="Arial"/>
          <w:szCs w:val="21"/>
        </w:rPr>
        <w:t>3ml</w:t>
      </w:r>
      <w:r w:rsidRPr="00AB2806">
        <w:rPr>
          <w:rFonts w:ascii="Arial" w:hAnsi="Arial" w:cs="Arial"/>
          <w:szCs w:val="21"/>
        </w:rPr>
        <w:t>卡式瓶</w:t>
      </w:r>
      <w:proofErr w:type="gramStart"/>
      <w:r w:rsidRPr="00AB2806">
        <w:rPr>
          <w:rFonts w:ascii="Arial" w:hAnsi="Arial" w:cs="Arial"/>
          <w:szCs w:val="21"/>
        </w:rPr>
        <w:t>自动制托入托</w:t>
      </w:r>
      <w:proofErr w:type="gramEnd"/>
      <w:r w:rsidRPr="00AB2806">
        <w:rPr>
          <w:rFonts w:ascii="Arial" w:hAnsi="Arial" w:cs="Arial"/>
          <w:szCs w:val="21"/>
        </w:rPr>
        <w:t>机（覆膜）、自动装小盒机（说明书折装）、小盒称重机、小盒三期激光打码机（视觉成像检测及</w:t>
      </w:r>
      <w:proofErr w:type="gramStart"/>
      <w:r w:rsidRPr="00AB2806">
        <w:rPr>
          <w:rFonts w:ascii="Arial" w:hAnsi="Arial" w:cs="Arial"/>
          <w:szCs w:val="21"/>
        </w:rPr>
        <w:t>不合格剔废装置</w:t>
      </w:r>
      <w:proofErr w:type="gramEnd"/>
      <w:r w:rsidRPr="00AB2806">
        <w:rPr>
          <w:rFonts w:ascii="Arial" w:hAnsi="Arial" w:cs="Arial"/>
          <w:szCs w:val="21"/>
        </w:rPr>
        <w:t>）、</w:t>
      </w:r>
      <w:proofErr w:type="gramStart"/>
      <w:r w:rsidRPr="00AB2806">
        <w:rPr>
          <w:rFonts w:ascii="Arial" w:hAnsi="Arial" w:cs="Arial"/>
          <w:szCs w:val="21"/>
        </w:rPr>
        <w:t>裹条机</w:t>
      </w:r>
      <w:proofErr w:type="gramEnd"/>
      <w:r w:rsidRPr="00AB2806">
        <w:rPr>
          <w:rFonts w:ascii="Arial" w:hAnsi="Arial" w:cs="Arial"/>
          <w:szCs w:val="21"/>
        </w:rPr>
        <w:t>、装箱机、二级监管码系统等组成。包装形式为</w:t>
      </w:r>
      <w:r w:rsidRPr="00AB2806">
        <w:rPr>
          <w:rFonts w:ascii="Arial" w:hAnsi="Arial" w:cs="Arial"/>
          <w:szCs w:val="21"/>
        </w:rPr>
        <w:t>1</w:t>
      </w:r>
      <w:r w:rsidRPr="00AB2806">
        <w:rPr>
          <w:rFonts w:ascii="Arial" w:hAnsi="Arial" w:cs="Arial"/>
          <w:szCs w:val="21"/>
        </w:rPr>
        <w:t>托</w:t>
      </w:r>
      <w:r w:rsidRPr="00AB2806">
        <w:rPr>
          <w:rFonts w:ascii="Arial" w:hAnsi="Arial" w:cs="Arial"/>
          <w:szCs w:val="21"/>
        </w:rPr>
        <w:t>1</w:t>
      </w:r>
      <w:r w:rsidRPr="00AB2806">
        <w:rPr>
          <w:rFonts w:ascii="Arial" w:hAnsi="Arial" w:cs="Arial"/>
          <w:szCs w:val="21"/>
        </w:rPr>
        <w:t>盒，</w:t>
      </w:r>
      <w:r w:rsidRPr="00AB2806">
        <w:rPr>
          <w:rFonts w:ascii="Arial" w:hAnsi="Arial" w:cs="Arial"/>
          <w:szCs w:val="21"/>
        </w:rPr>
        <w:t>10</w:t>
      </w:r>
      <w:r w:rsidRPr="00AB2806">
        <w:rPr>
          <w:rFonts w:ascii="Arial" w:hAnsi="Arial" w:cs="Arial"/>
          <w:szCs w:val="21"/>
        </w:rPr>
        <w:t>盒</w:t>
      </w:r>
      <w:r w:rsidRPr="00AB2806">
        <w:rPr>
          <w:rFonts w:ascii="Arial" w:hAnsi="Arial" w:cs="Arial"/>
          <w:szCs w:val="21"/>
        </w:rPr>
        <w:t>1</w:t>
      </w:r>
      <w:r w:rsidRPr="00AB2806">
        <w:rPr>
          <w:rFonts w:ascii="Arial" w:hAnsi="Arial" w:cs="Arial"/>
          <w:szCs w:val="21"/>
        </w:rPr>
        <w:t>捆扎</w:t>
      </w:r>
      <w:r w:rsidRPr="00AB2806">
        <w:rPr>
          <w:rFonts w:ascii="Arial" w:hAnsi="Arial" w:cs="Arial" w:hint="eastAsia"/>
          <w:szCs w:val="21"/>
        </w:rPr>
        <w:t>（</w:t>
      </w:r>
      <w:r w:rsidRPr="00AB2806">
        <w:rPr>
          <w:rFonts w:ascii="Arial" w:hAnsi="Arial" w:cs="Arial" w:hint="eastAsia"/>
          <w:szCs w:val="21"/>
        </w:rPr>
        <w:t>2x</w:t>
      </w:r>
      <w:r w:rsidRPr="00AB2806">
        <w:rPr>
          <w:rFonts w:ascii="Arial" w:hAnsi="Arial" w:cs="Arial"/>
          <w:szCs w:val="21"/>
        </w:rPr>
        <w:t>5</w:t>
      </w:r>
      <w:r w:rsidRPr="00AB2806">
        <w:rPr>
          <w:rFonts w:ascii="Arial" w:hAnsi="Arial" w:cs="Arial" w:hint="eastAsia"/>
          <w:szCs w:val="21"/>
        </w:rPr>
        <w:t>）</w:t>
      </w:r>
      <w:r w:rsidRPr="00AB2806">
        <w:rPr>
          <w:rFonts w:ascii="Arial" w:hAnsi="Arial" w:cs="Arial"/>
          <w:szCs w:val="21"/>
        </w:rPr>
        <w:t>，</w:t>
      </w:r>
      <w:r w:rsidRPr="00AB2806">
        <w:rPr>
          <w:rFonts w:ascii="Arial" w:hAnsi="Arial" w:cs="Arial"/>
          <w:szCs w:val="21"/>
        </w:rPr>
        <w:t>60</w:t>
      </w:r>
      <w:r w:rsidRPr="00AB2806">
        <w:rPr>
          <w:rFonts w:ascii="Arial" w:hAnsi="Arial" w:cs="Arial"/>
          <w:szCs w:val="21"/>
        </w:rPr>
        <w:t>捆</w:t>
      </w:r>
      <w:r w:rsidRPr="00AB2806">
        <w:rPr>
          <w:rFonts w:ascii="Arial" w:hAnsi="Arial" w:cs="Arial"/>
          <w:szCs w:val="21"/>
        </w:rPr>
        <w:t>1</w:t>
      </w:r>
      <w:r w:rsidRPr="00AB2806">
        <w:rPr>
          <w:rFonts w:ascii="Arial" w:hAnsi="Arial" w:cs="Arial"/>
          <w:szCs w:val="21"/>
        </w:rPr>
        <w:t>箱。</w:t>
      </w:r>
    </w:p>
    <w:p w:rsidR="00384027" w:rsidRPr="00AB2806" w:rsidRDefault="00384027" w:rsidP="00384027">
      <w:pPr>
        <w:widowControl/>
        <w:numPr>
          <w:ilvl w:val="0"/>
          <w:numId w:val="8"/>
        </w:numPr>
        <w:tabs>
          <w:tab w:val="left" w:pos="540"/>
        </w:tabs>
        <w:spacing w:line="360" w:lineRule="auto"/>
        <w:ind w:left="373" w:hangingChars="177" w:hanging="373"/>
        <w:jc w:val="left"/>
        <w:outlineLvl w:val="0"/>
        <w:rPr>
          <w:rFonts w:ascii="Arial" w:hAnsi="Arial" w:cs="Arial"/>
          <w:b/>
          <w:szCs w:val="21"/>
        </w:rPr>
      </w:pPr>
      <w:bookmarkStart w:id="1" w:name="_Toc76625744"/>
      <w:r w:rsidRPr="00AB2806">
        <w:rPr>
          <w:rFonts w:ascii="Arial" w:hAnsi="Arial" w:cs="Arial"/>
          <w:b/>
          <w:szCs w:val="21"/>
        </w:rPr>
        <w:t>技术要求</w:t>
      </w:r>
      <w:bookmarkEnd w:id="1"/>
    </w:p>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2" w:name="_Toc71718021"/>
      <w:bookmarkStart w:id="3" w:name="_Toc76625745"/>
      <w:r w:rsidRPr="00AB2806">
        <w:rPr>
          <w:rFonts w:ascii="Arial" w:hAnsi="Arial" w:cs="Arial"/>
          <w:szCs w:val="21"/>
        </w:rPr>
        <w:t>泡罩机（</w:t>
      </w:r>
      <w:proofErr w:type="gramStart"/>
      <w:r w:rsidRPr="00AB2806">
        <w:rPr>
          <w:rFonts w:ascii="Arial" w:hAnsi="Arial" w:cs="Arial"/>
          <w:szCs w:val="21"/>
        </w:rPr>
        <w:t>制托入托</w:t>
      </w:r>
      <w:proofErr w:type="gramEnd"/>
      <w:r w:rsidRPr="00AB2806">
        <w:rPr>
          <w:rFonts w:ascii="Arial" w:hAnsi="Arial" w:cs="Arial"/>
          <w:szCs w:val="21"/>
        </w:rPr>
        <w:t>一体机）需求</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6095"/>
        <w:gridCol w:w="1231"/>
      </w:tblGrid>
      <w:tr w:rsidR="00384027" w:rsidRPr="00AB2806" w:rsidTr="000B2527">
        <w:trPr>
          <w:trHeight w:val="567"/>
          <w:tblHeader/>
        </w:trPr>
        <w:tc>
          <w:tcPr>
            <w:tcW w:w="1267" w:type="dxa"/>
            <w:vAlign w:val="center"/>
          </w:tcPr>
          <w:p w:rsidR="00384027" w:rsidRPr="00AB2806" w:rsidRDefault="00384027" w:rsidP="000B2527">
            <w:pPr>
              <w:tabs>
                <w:tab w:val="left" w:pos="540"/>
              </w:tabs>
              <w:jc w:val="center"/>
              <w:outlineLvl w:val="1"/>
              <w:rPr>
                <w:rFonts w:ascii="Arial" w:hAnsi="Arial" w:cs="Arial"/>
                <w:szCs w:val="21"/>
              </w:rPr>
            </w:pPr>
            <w:bookmarkStart w:id="4" w:name="_Toc530747250"/>
            <w:bookmarkStart w:id="5" w:name="_Toc534795867"/>
            <w:bookmarkStart w:id="6" w:name="_Toc4660048"/>
            <w:bookmarkStart w:id="7" w:name="_Toc4663266"/>
            <w:bookmarkStart w:id="8" w:name="_Toc71360215"/>
            <w:bookmarkStart w:id="9" w:name="_Toc71718022"/>
            <w:bookmarkStart w:id="10" w:name="_Toc76625746"/>
            <w:r w:rsidRPr="00AB2806">
              <w:rPr>
                <w:rFonts w:ascii="Arial" w:hAnsi="Arial" w:cs="Arial"/>
                <w:szCs w:val="21"/>
              </w:rPr>
              <w:t>URS</w:t>
            </w:r>
            <w:r w:rsidRPr="00AB2806">
              <w:rPr>
                <w:rFonts w:ascii="Arial" w:hAnsi="Arial" w:cs="Arial"/>
                <w:szCs w:val="21"/>
              </w:rPr>
              <w:t>编号</w:t>
            </w:r>
            <w:bookmarkEnd w:id="4"/>
            <w:bookmarkEnd w:id="5"/>
            <w:bookmarkEnd w:id="6"/>
            <w:bookmarkEnd w:id="7"/>
            <w:bookmarkEnd w:id="8"/>
            <w:bookmarkEnd w:id="9"/>
            <w:bookmarkEnd w:id="10"/>
          </w:p>
        </w:tc>
        <w:tc>
          <w:tcPr>
            <w:tcW w:w="6682" w:type="dxa"/>
            <w:vAlign w:val="center"/>
          </w:tcPr>
          <w:p w:rsidR="00384027" w:rsidRPr="00AB2806" w:rsidRDefault="00384027" w:rsidP="000B2527">
            <w:pPr>
              <w:tabs>
                <w:tab w:val="left" w:pos="540"/>
              </w:tabs>
              <w:jc w:val="center"/>
              <w:outlineLvl w:val="1"/>
              <w:rPr>
                <w:rFonts w:ascii="Arial" w:hAnsi="Arial" w:cs="Arial"/>
                <w:szCs w:val="21"/>
              </w:rPr>
            </w:pPr>
            <w:bookmarkStart w:id="11" w:name="_Toc530747251"/>
            <w:bookmarkStart w:id="12" w:name="_Toc534795868"/>
            <w:bookmarkStart w:id="13" w:name="_Toc4660049"/>
            <w:bookmarkStart w:id="14" w:name="_Toc4663267"/>
            <w:bookmarkStart w:id="15" w:name="_Toc71360216"/>
            <w:bookmarkStart w:id="16" w:name="_Toc71718023"/>
            <w:bookmarkStart w:id="17" w:name="_Toc76625747"/>
            <w:r w:rsidRPr="00AB2806">
              <w:rPr>
                <w:rFonts w:ascii="Arial" w:hAnsi="Arial" w:cs="Arial"/>
                <w:szCs w:val="21"/>
              </w:rPr>
              <w:t>具体要求</w:t>
            </w:r>
            <w:bookmarkEnd w:id="11"/>
            <w:bookmarkEnd w:id="12"/>
            <w:bookmarkEnd w:id="13"/>
            <w:bookmarkEnd w:id="14"/>
            <w:bookmarkEnd w:id="15"/>
            <w:bookmarkEnd w:id="16"/>
            <w:bookmarkEnd w:id="17"/>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18" w:name="_Toc530747252"/>
            <w:bookmarkStart w:id="19" w:name="_Toc534795869"/>
            <w:bookmarkStart w:id="20" w:name="_Toc4660050"/>
            <w:bookmarkStart w:id="21" w:name="_Toc4663268"/>
            <w:bookmarkStart w:id="22" w:name="_Toc71360217"/>
            <w:bookmarkStart w:id="23" w:name="_Toc71718024"/>
            <w:bookmarkStart w:id="24" w:name="_Toc76625748"/>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18"/>
            <w:bookmarkEnd w:id="19"/>
            <w:bookmarkEnd w:id="20"/>
            <w:bookmarkEnd w:id="21"/>
            <w:bookmarkEnd w:id="22"/>
            <w:bookmarkEnd w:id="23"/>
            <w:bookmarkEnd w:id="24"/>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proofErr w:type="gramStart"/>
            <w:r w:rsidRPr="00AB2806">
              <w:rPr>
                <w:rFonts w:ascii="Arial" w:hAnsi="Arial" w:cs="Arial"/>
                <w:szCs w:val="21"/>
                <w:lang w:val="en-SG"/>
              </w:rPr>
              <w:t>泡罩机需</w:t>
            </w:r>
            <w:proofErr w:type="gramEnd"/>
            <w:r w:rsidRPr="00AB2806">
              <w:rPr>
                <w:rFonts w:ascii="Arial" w:hAnsi="Arial" w:cs="Arial"/>
                <w:szCs w:val="21"/>
                <w:lang w:val="en-SG"/>
              </w:rPr>
              <w:t>满足</w:t>
            </w:r>
            <w:r w:rsidRPr="00AB2806">
              <w:rPr>
                <w:rFonts w:ascii="Arial" w:hAnsi="Arial" w:cs="Arial"/>
                <w:szCs w:val="21"/>
              </w:rPr>
              <w:t>3</w:t>
            </w:r>
            <w:r w:rsidRPr="00AB2806">
              <w:rPr>
                <w:rFonts w:ascii="Arial" w:hAnsi="Arial" w:cs="Arial"/>
                <w:szCs w:val="21"/>
                <w:lang w:val="en-SG"/>
              </w:rPr>
              <w:t>ml</w:t>
            </w:r>
            <w:r w:rsidRPr="00AB2806">
              <w:rPr>
                <w:rFonts w:ascii="Arial" w:hAnsi="Arial" w:cs="Arial"/>
                <w:szCs w:val="21"/>
                <w:lang w:val="en-SG"/>
              </w:rPr>
              <w:t>（</w:t>
            </w:r>
            <w:r w:rsidRPr="00AB2806">
              <w:rPr>
                <w:rFonts w:ascii="Arial" w:hAnsi="Arial" w:cs="Arial"/>
                <w:szCs w:val="21"/>
              </w:rPr>
              <w:t>1</w:t>
            </w:r>
            <w:r w:rsidRPr="00AB2806">
              <w:rPr>
                <w:rFonts w:ascii="Arial" w:hAnsi="Arial" w:cs="Arial"/>
                <w:szCs w:val="21"/>
                <w:lang w:val="en-SG"/>
              </w:rPr>
              <w:t>支</w:t>
            </w:r>
            <w:r w:rsidRPr="00AB2806">
              <w:rPr>
                <w:rFonts w:ascii="Arial" w:hAnsi="Arial" w:cs="Arial"/>
                <w:szCs w:val="21"/>
                <w:lang w:val="en-SG"/>
              </w:rPr>
              <w:t>/</w:t>
            </w:r>
            <w:r w:rsidRPr="00AB2806">
              <w:rPr>
                <w:rFonts w:ascii="Arial" w:hAnsi="Arial" w:cs="Arial"/>
                <w:szCs w:val="21"/>
                <w:lang w:val="en-SG"/>
              </w:rPr>
              <w:t>托设计），稳定速度不能低于</w:t>
            </w:r>
            <w:r w:rsidRPr="00AB2806">
              <w:rPr>
                <w:rFonts w:ascii="Arial" w:hAnsi="Arial" w:cs="Arial"/>
                <w:szCs w:val="21"/>
              </w:rPr>
              <w:t>240</w:t>
            </w:r>
            <w:r w:rsidRPr="00AB2806">
              <w:rPr>
                <w:rFonts w:ascii="Arial" w:hAnsi="Arial" w:cs="Arial"/>
                <w:szCs w:val="21"/>
                <w:lang w:val="en-SG"/>
              </w:rPr>
              <w:t>瓶</w:t>
            </w:r>
            <w:r w:rsidRPr="00AB2806">
              <w:rPr>
                <w:rFonts w:ascii="Arial" w:hAnsi="Arial" w:cs="Arial"/>
                <w:szCs w:val="21"/>
                <w:lang w:val="en-SG"/>
              </w:rPr>
              <w:t>/</w:t>
            </w:r>
            <w:r w:rsidRPr="00AB2806">
              <w:rPr>
                <w:rFonts w:ascii="Arial" w:hAnsi="Arial" w:cs="Arial"/>
                <w:szCs w:val="21"/>
                <w:lang w:val="en-SG"/>
              </w:rPr>
              <w:t>分钟；</w:t>
            </w:r>
          </w:p>
          <w:p w:rsidR="00384027" w:rsidRPr="00AB2806" w:rsidRDefault="00384027" w:rsidP="000B2527">
            <w:pPr>
              <w:rPr>
                <w:rFonts w:ascii="Arial" w:hAnsi="Arial" w:cs="Arial"/>
                <w:szCs w:val="21"/>
              </w:rPr>
            </w:pPr>
            <w:r w:rsidRPr="00AB2806">
              <w:rPr>
                <w:rFonts w:ascii="Arial" w:hAnsi="Arial" w:cs="Arial"/>
                <w:szCs w:val="21"/>
                <w:lang w:val="en-SG"/>
              </w:rPr>
              <w:t>最终尺寸乙方根据瓶子尺寸（直径</w:t>
            </w:r>
            <w:r w:rsidRPr="00AB2806">
              <w:rPr>
                <w:rFonts w:ascii="Arial" w:hAnsi="Arial" w:cs="Arial"/>
                <w:szCs w:val="21"/>
                <w:lang w:val="en-SG"/>
              </w:rPr>
              <w:t>×</w:t>
            </w:r>
            <w:r w:rsidRPr="00AB2806">
              <w:rPr>
                <w:rFonts w:ascii="Arial" w:hAnsi="Arial" w:cs="Arial"/>
                <w:szCs w:val="21"/>
                <w:lang w:val="en-SG"/>
              </w:rPr>
              <w:t>高度）设计托尺寸，最终尺寸需甲方确认。</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25" w:name="_Toc4660052"/>
            <w:bookmarkStart w:id="26" w:name="_Toc4663270"/>
            <w:bookmarkStart w:id="27" w:name="_Toc71360218"/>
            <w:bookmarkStart w:id="28" w:name="_Toc71718025"/>
            <w:bookmarkStart w:id="29" w:name="_Toc76625749"/>
            <w:r w:rsidRPr="00AB2806">
              <w:rPr>
                <w:rFonts w:ascii="Arial" w:hAnsi="Arial" w:cs="Arial"/>
                <w:szCs w:val="21"/>
              </w:rPr>
              <w:t>必需</w:t>
            </w:r>
            <w:bookmarkEnd w:id="25"/>
            <w:bookmarkEnd w:id="26"/>
            <w:bookmarkEnd w:id="27"/>
            <w:bookmarkEnd w:id="28"/>
            <w:bookmarkEnd w:id="29"/>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rPr>
            </w:pPr>
            <w:r w:rsidRPr="00AB2806">
              <w:rPr>
                <w:rFonts w:ascii="Arial" w:hAnsi="Arial" w:cs="Arial"/>
                <w:szCs w:val="21"/>
                <w:lang w:val="en-SG"/>
              </w:rPr>
              <w:t>卡式</w:t>
            </w:r>
            <w:proofErr w:type="gramStart"/>
            <w:r w:rsidRPr="00AB2806">
              <w:rPr>
                <w:rFonts w:ascii="Arial" w:hAnsi="Arial" w:cs="Arial"/>
                <w:szCs w:val="21"/>
                <w:lang w:val="en-SG"/>
              </w:rPr>
              <w:t>瓶泡罩机含制托</w:t>
            </w:r>
            <w:r w:rsidRPr="00AB2806">
              <w:rPr>
                <w:rFonts w:ascii="Arial" w:hAnsi="Arial" w:cs="Arial" w:hint="eastAsia"/>
                <w:szCs w:val="21"/>
                <w:lang w:val="en-SG"/>
              </w:rPr>
              <w:t>、</w:t>
            </w:r>
            <w:r w:rsidRPr="00AB2806">
              <w:rPr>
                <w:rFonts w:ascii="Arial" w:hAnsi="Arial" w:cs="Arial"/>
                <w:szCs w:val="21"/>
                <w:lang w:val="en-SG"/>
              </w:rPr>
              <w:t>托型</w:t>
            </w:r>
            <w:proofErr w:type="gramEnd"/>
            <w:r w:rsidRPr="00AB2806">
              <w:rPr>
                <w:rFonts w:ascii="Arial" w:hAnsi="Arial" w:cs="Arial"/>
                <w:szCs w:val="21"/>
                <w:lang w:val="en-SG"/>
              </w:rPr>
              <w:t>检测</w:t>
            </w:r>
            <w:r w:rsidRPr="00AB2806">
              <w:rPr>
                <w:rFonts w:ascii="Arial" w:hAnsi="Arial" w:cs="Arial" w:hint="eastAsia"/>
                <w:szCs w:val="21"/>
                <w:lang w:val="en-SG"/>
              </w:rPr>
              <w:t>、</w:t>
            </w:r>
            <w:r w:rsidRPr="00AB2806">
              <w:rPr>
                <w:rFonts w:ascii="Arial" w:hAnsi="Arial" w:cs="Arial"/>
                <w:szCs w:val="21"/>
                <w:lang w:val="en-SG"/>
              </w:rPr>
              <w:t>覆膜、裁切</w:t>
            </w:r>
            <w:r w:rsidRPr="00AB2806">
              <w:rPr>
                <w:rFonts w:ascii="Arial" w:hAnsi="Arial" w:cs="Arial" w:hint="eastAsia"/>
                <w:szCs w:val="21"/>
                <w:lang w:val="en-SG"/>
              </w:rPr>
              <w:t>、</w:t>
            </w:r>
            <w:r w:rsidRPr="00AB2806">
              <w:rPr>
                <w:rFonts w:ascii="Arial" w:hAnsi="Arial" w:cs="Arial"/>
                <w:szCs w:val="21"/>
                <w:lang w:val="en-SG"/>
              </w:rPr>
              <w:t>PVC</w:t>
            </w:r>
            <w:r w:rsidRPr="00AB2806">
              <w:rPr>
                <w:rFonts w:ascii="Arial" w:hAnsi="Arial" w:cs="Arial"/>
                <w:szCs w:val="21"/>
                <w:lang w:val="en-SG"/>
              </w:rPr>
              <w:t>废料裁切</w:t>
            </w:r>
            <w:r w:rsidRPr="00AB2806">
              <w:rPr>
                <w:rFonts w:ascii="Arial" w:hAnsi="Arial" w:cs="Arial" w:hint="eastAsia"/>
                <w:szCs w:val="21"/>
                <w:lang w:val="en-SG"/>
              </w:rPr>
              <w:t>、</w:t>
            </w:r>
            <w:r w:rsidRPr="00AB2806">
              <w:rPr>
                <w:rFonts w:ascii="Arial" w:hAnsi="Arial" w:cs="Arial"/>
                <w:szCs w:val="21"/>
                <w:lang w:val="en-SG"/>
              </w:rPr>
              <w:t>剔除功能</w:t>
            </w:r>
            <w:r w:rsidRPr="00AB2806">
              <w:rPr>
                <w:rFonts w:ascii="Arial" w:hAnsi="Arial" w:cs="Arial" w:hint="eastAsia"/>
                <w:szCs w:val="21"/>
                <w:lang w:val="en-SG"/>
              </w:rPr>
              <w:t>、</w:t>
            </w:r>
            <w:r w:rsidRPr="00AB2806">
              <w:rPr>
                <w:rFonts w:ascii="Arial" w:hAnsi="Arial" w:cs="Arial"/>
                <w:szCs w:val="21"/>
                <w:lang w:val="en-SG"/>
              </w:rPr>
              <w:t>冷水机。</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30" w:name="_Toc4660054"/>
            <w:bookmarkStart w:id="31" w:name="_Toc4663272"/>
            <w:bookmarkStart w:id="32" w:name="_Toc71360219"/>
            <w:bookmarkStart w:id="33" w:name="_Toc71718026"/>
            <w:bookmarkStart w:id="34" w:name="_Toc76625750"/>
            <w:r w:rsidRPr="00AB2806">
              <w:rPr>
                <w:rFonts w:ascii="Arial" w:hAnsi="Arial" w:cs="Arial"/>
                <w:szCs w:val="21"/>
              </w:rPr>
              <w:t>必需</w:t>
            </w:r>
            <w:bookmarkEnd w:id="30"/>
            <w:bookmarkEnd w:id="31"/>
            <w:bookmarkEnd w:id="32"/>
            <w:bookmarkEnd w:id="33"/>
            <w:bookmarkEnd w:id="34"/>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rPr>
            </w:pPr>
            <w:r w:rsidRPr="00AB2806">
              <w:rPr>
                <w:rFonts w:ascii="Arial" w:hAnsi="Arial" w:cs="Arial"/>
                <w:szCs w:val="21"/>
                <w:lang w:val="en-SG"/>
              </w:rPr>
              <w:t>进料</w:t>
            </w:r>
            <w:proofErr w:type="gramStart"/>
            <w:r w:rsidRPr="00AB2806">
              <w:rPr>
                <w:rFonts w:ascii="Arial" w:hAnsi="Arial" w:cs="Arial"/>
                <w:szCs w:val="21"/>
                <w:lang w:val="en-SG"/>
              </w:rPr>
              <w:t>口采用</w:t>
            </w:r>
            <w:proofErr w:type="gramEnd"/>
            <w:r w:rsidRPr="00AB2806">
              <w:rPr>
                <w:rFonts w:ascii="Arial" w:hAnsi="Arial" w:cs="Arial"/>
                <w:szCs w:val="21"/>
                <w:lang w:val="en-SG"/>
              </w:rPr>
              <w:t>机器人进料，</w:t>
            </w:r>
            <w:proofErr w:type="gramStart"/>
            <w:r w:rsidRPr="00AB2806">
              <w:rPr>
                <w:rFonts w:ascii="Arial" w:hAnsi="Arial" w:cs="Arial"/>
                <w:szCs w:val="21"/>
                <w:lang w:val="en-SG"/>
              </w:rPr>
              <w:t>泡罩机出料</w:t>
            </w:r>
            <w:proofErr w:type="gramEnd"/>
            <w:r w:rsidRPr="00AB2806">
              <w:rPr>
                <w:rFonts w:ascii="Arial" w:hAnsi="Arial" w:cs="Arial"/>
                <w:szCs w:val="21"/>
                <w:lang w:val="en-SG"/>
              </w:rPr>
              <w:t>口与装盒机对接处采用单轴机械手</w:t>
            </w:r>
            <w:r w:rsidRPr="00AB2806">
              <w:rPr>
                <w:rFonts w:ascii="Arial" w:hAnsi="Arial" w:cs="Arial" w:hint="eastAsia"/>
                <w:szCs w:val="21"/>
                <w:lang w:val="en-SG"/>
              </w:rPr>
              <w:t>，</w:t>
            </w:r>
            <w:r w:rsidRPr="00AB2806">
              <w:rPr>
                <w:rFonts w:ascii="Arial" w:hAnsi="Arial" w:cs="Arial"/>
                <w:szCs w:val="21"/>
                <w:lang w:val="en-SG"/>
              </w:rPr>
              <w:t>能实现一对一剔除。</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35" w:name="_Toc4660056"/>
            <w:bookmarkStart w:id="36" w:name="_Toc4663274"/>
            <w:bookmarkStart w:id="37" w:name="_Toc71360220"/>
            <w:bookmarkStart w:id="38" w:name="_Toc71718027"/>
            <w:bookmarkStart w:id="39" w:name="_Toc76625751"/>
            <w:r w:rsidRPr="00AB2806">
              <w:rPr>
                <w:rFonts w:ascii="Arial" w:hAnsi="Arial" w:cs="Arial"/>
                <w:szCs w:val="21"/>
              </w:rPr>
              <w:t>必需</w:t>
            </w:r>
            <w:bookmarkEnd w:id="35"/>
            <w:bookmarkEnd w:id="36"/>
            <w:bookmarkEnd w:id="37"/>
            <w:bookmarkEnd w:id="38"/>
            <w:bookmarkEnd w:id="39"/>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rPr>
            </w:pPr>
            <w:r w:rsidRPr="00AB2806">
              <w:rPr>
                <w:rFonts w:ascii="Arial" w:hAnsi="Arial" w:cs="Arial"/>
                <w:szCs w:val="21"/>
                <w:lang w:val="en-SG"/>
              </w:rPr>
              <w:t>通过控制面板上的屏幕显示器，实现</w:t>
            </w:r>
            <w:r w:rsidRPr="00AB2806">
              <w:rPr>
                <w:rFonts w:ascii="Arial" w:hAnsi="Arial" w:cs="Arial" w:hint="eastAsia"/>
                <w:szCs w:val="21"/>
                <w:lang w:val="en-SG"/>
              </w:rPr>
              <w:t>温度、速度、时间等</w:t>
            </w:r>
            <w:r w:rsidRPr="00AB2806">
              <w:rPr>
                <w:rFonts w:ascii="Arial" w:hAnsi="Arial" w:cs="Arial"/>
                <w:szCs w:val="21"/>
                <w:lang w:val="en-SG"/>
              </w:rPr>
              <w:t>运行参数的设定与调整，并可显示热封温度，包装速度、产量、操作方式等数字。</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40" w:name="_Toc4660058"/>
            <w:bookmarkStart w:id="41" w:name="_Toc4663276"/>
            <w:bookmarkStart w:id="42" w:name="_Toc71360221"/>
            <w:bookmarkStart w:id="43" w:name="_Toc71718028"/>
            <w:bookmarkStart w:id="44" w:name="_Toc76625752"/>
            <w:r w:rsidRPr="00AB2806">
              <w:rPr>
                <w:rFonts w:ascii="Arial" w:hAnsi="Arial" w:cs="Arial"/>
                <w:szCs w:val="21"/>
              </w:rPr>
              <w:t>必需</w:t>
            </w:r>
            <w:bookmarkEnd w:id="40"/>
            <w:bookmarkEnd w:id="41"/>
            <w:bookmarkEnd w:id="42"/>
            <w:bookmarkEnd w:id="43"/>
            <w:bookmarkEnd w:id="44"/>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rPr>
            </w:pPr>
            <w:r w:rsidRPr="00AB2806">
              <w:rPr>
                <w:rFonts w:ascii="Arial" w:hAnsi="Arial" w:cs="Arial"/>
                <w:szCs w:val="21"/>
                <w:lang w:val="en-SG"/>
              </w:rPr>
              <w:t>设备应具有对</w:t>
            </w:r>
            <w:r w:rsidRPr="00AB2806">
              <w:rPr>
                <w:rFonts w:ascii="Arial" w:hAnsi="Arial" w:cs="Arial" w:hint="eastAsia"/>
                <w:szCs w:val="21"/>
                <w:lang w:val="en-SG"/>
              </w:rPr>
              <w:t>加热板和覆膜封合</w:t>
            </w:r>
            <w:r w:rsidRPr="00AB2806">
              <w:rPr>
                <w:rFonts w:ascii="Arial" w:hAnsi="Arial" w:cs="Arial"/>
                <w:szCs w:val="21"/>
                <w:lang w:val="en-SG"/>
              </w:rPr>
              <w:t>各温度控制点的实际温度进行监控的功能。当温度超过</w:t>
            </w:r>
            <w:r w:rsidRPr="00AB2806">
              <w:rPr>
                <w:rFonts w:ascii="Arial" w:hAnsi="Arial" w:cs="Arial"/>
                <w:szCs w:val="21"/>
                <w:lang w:val="en-SG"/>
              </w:rPr>
              <w:t>±5</w:t>
            </w:r>
            <w:r w:rsidRPr="00AB2806">
              <w:rPr>
                <w:rFonts w:ascii="微软雅黑" w:eastAsia="微软雅黑" w:hAnsi="微软雅黑" w:cs="微软雅黑" w:hint="eastAsia"/>
                <w:szCs w:val="21"/>
                <w:lang w:val="en-SG"/>
              </w:rPr>
              <w:t>℃</w:t>
            </w:r>
            <w:r w:rsidRPr="00AB2806">
              <w:rPr>
                <w:rFonts w:ascii="Arial" w:hAnsi="Arial" w:cs="Arial"/>
                <w:szCs w:val="21"/>
                <w:lang w:val="en-SG"/>
              </w:rPr>
              <w:t>时报警并自动停机同时显示故障信息。</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45" w:name="_Toc4660060"/>
            <w:bookmarkStart w:id="46" w:name="_Toc4663278"/>
            <w:bookmarkStart w:id="47" w:name="_Toc71360222"/>
            <w:bookmarkStart w:id="48" w:name="_Toc71718029"/>
            <w:bookmarkStart w:id="49" w:name="_Toc76625753"/>
            <w:r w:rsidRPr="00AB2806">
              <w:rPr>
                <w:rFonts w:ascii="Arial" w:hAnsi="Arial" w:cs="Arial"/>
                <w:szCs w:val="21"/>
              </w:rPr>
              <w:t>必需</w:t>
            </w:r>
            <w:bookmarkEnd w:id="45"/>
            <w:bookmarkEnd w:id="46"/>
            <w:bookmarkEnd w:id="47"/>
            <w:bookmarkEnd w:id="48"/>
            <w:bookmarkEnd w:id="49"/>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rPr>
            </w:pPr>
            <w:proofErr w:type="gramStart"/>
            <w:r w:rsidRPr="00AB2806">
              <w:rPr>
                <w:rFonts w:ascii="Arial" w:hAnsi="Arial" w:cs="Arial"/>
                <w:szCs w:val="21"/>
                <w:lang w:val="en-SG"/>
              </w:rPr>
              <w:t>泡罩机通过</w:t>
            </w:r>
            <w:proofErr w:type="gramEnd"/>
            <w:r w:rsidRPr="00AB2806">
              <w:rPr>
                <w:rFonts w:ascii="Arial" w:hAnsi="Arial" w:cs="Arial"/>
                <w:szCs w:val="21"/>
                <w:lang w:val="en-SG"/>
              </w:rPr>
              <w:t>身份及密码确认进入控制操作，可设定和储存产品规格参</w:t>
            </w:r>
            <w:r w:rsidRPr="00AB2806">
              <w:rPr>
                <w:rFonts w:ascii="Arial" w:hAnsi="Arial" w:cs="Arial" w:hint="eastAsia"/>
                <w:szCs w:val="21"/>
                <w:lang w:val="en-SG"/>
              </w:rPr>
              <w:t>数</w:t>
            </w:r>
            <w:r w:rsidRPr="00AB2806">
              <w:rPr>
                <w:rFonts w:ascii="Arial" w:hAnsi="Arial" w:cs="Arial"/>
                <w:szCs w:val="21"/>
                <w:lang w:val="en-SG"/>
              </w:rPr>
              <w:t>、机器运行参数等，可显示（如批号、规格名称、机器运行时间、合格产品计数、不合格产品计数、故障原因等）。可外接</w:t>
            </w:r>
            <w:r w:rsidRPr="00AB2806">
              <w:rPr>
                <w:rFonts w:ascii="Arial" w:hAnsi="Arial" w:cs="Arial"/>
                <w:szCs w:val="21"/>
                <w:lang w:val="en-SG"/>
              </w:rPr>
              <w:t>USB</w:t>
            </w:r>
            <w:r w:rsidRPr="00AB2806">
              <w:rPr>
                <w:rFonts w:ascii="Arial" w:hAnsi="Arial" w:cs="Arial"/>
                <w:szCs w:val="21"/>
                <w:lang w:val="en-SG"/>
              </w:rPr>
              <w:t>进行数据备份。</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50" w:name="_Toc4660062"/>
            <w:bookmarkStart w:id="51" w:name="_Toc4663280"/>
            <w:bookmarkStart w:id="52" w:name="_Toc71360223"/>
            <w:bookmarkStart w:id="53" w:name="_Toc71718030"/>
            <w:bookmarkStart w:id="54" w:name="_Toc76625754"/>
            <w:r w:rsidRPr="00AB2806">
              <w:rPr>
                <w:rFonts w:ascii="Arial" w:hAnsi="Arial" w:cs="Arial"/>
                <w:szCs w:val="21"/>
              </w:rPr>
              <w:t>必需</w:t>
            </w:r>
            <w:bookmarkEnd w:id="50"/>
            <w:bookmarkEnd w:id="51"/>
            <w:bookmarkEnd w:id="52"/>
            <w:bookmarkEnd w:id="53"/>
            <w:bookmarkEnd w:id="54"/>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rPr>
            </w:pPr>
            <w:proofErr w:type="gramStart"/>
            <w:r w:rsidRPr="00AB2806">
              <w:rPr>
                <w:rFonts w:ascii="Arial" w:hAnsi="Arial" w:cs="Arial"/>
                <w:szCs w:val="21"/>
                <w:lang w:val="en-SG"/>
              </w:rPr>
              <w:t>泡罩机包装</w:t>
            </w:r>
            <w:proofErr w:type="gramEnd"/>
            <w:r w:rsidRPr="00AB2806">
              <w:rPr>
                <w:rFonts w:ascii="Arial" w:hAnsi="Arial" w:cs="Arial"/>
                <w:szCs w:val="21"/>
                <w:lang w:val="en-SG"/>
              </w:rPr>
              <w:t>设备噪声</w:t>
            </w:r>
            <w:r w:rsidRPr="00AB2806">
              <w:rPr>
                <w:rFonts w:ascii="Arial" w:hAnsi="Arial" w:cs="Arial"/>
                <w:szCs w:val="21"/>
                <w:lang w:val="en-SG"/>
              </w:rPr>
              <w:t>1m</w:t>
            </w:r>
            <w:r w:rsidRPr="00AB2806">
              <w:rPr>
                <w:rFonts w:ascii="Arial" w:hAnsi="Arial" w:cs="Arial"/>
                <w:szCs w:val="21"/>
                <w:lang w:val="en-SG"/>
              </w:rPr>
              <w:t>处小于</w:t>
            </w:r>
            <w:r w:rsidRPr="00AB2806">
              <w:rPr>
                <w:rFonts w:ascii="Arial" w:hAnsi="Arial" w:cs="Arial"/>
                <w:szCs w:val="21"/>
                <w:lang w:val="en-SG"/>
              </w:rPr>
              <w:t>85dB</w:t>
            </w:r>
            <w:r w:rsidRPr="00AB2806">
              <w:rPr>
                <w:rFonts w:ascii="Arial" w:hAnsi="Arial" w:cs="Arial"/>
                <w:szCs w:val="21"/>
                <w:lang w:val="en-SG"/>
              </w:rPr>
              <w:t>。</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55" w:name="_Toc4660064"/>
            <w:bookmarkStart w:id="56" w:name="_Toc4663282"/>
            <w:bookmarkStart w:id="57" w:name="_Toc71360224"/>
            <w:bookmarkStart w:id="58" w:name="_Toc71718031"/>
            <w:bookmarkStart w:id="59" w:name="_Toc76625755"/>
            <w:r w:rsidRPr="00AB2806">
              <w:rPr>
                <w:rFonts w:ascii="Arial" w:hAnsi="Arial" w:cs="Arial"/>
                <w:szCs w:val="21"/>
              </w:rPr>
              <w:t>必需</w:t>
            </w:r>
            <w:bookmarkEnd w:id="55"/>
            <w:bookmarkEnd w:id="56"/>
            <w:bookmarkEnd w:id="57"/>
            <w:bookmarkEnd w:id="58"/>
            <w:bookmarkEnd w:id="59"/>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rPr>
            </w:pPr>
            <w:r w:rsidRPr="00AB2806">
              <w:rPr>
                <w:rFonts w:ascii="Arial" w:hAnsi="Arial" w:cs="Arial"/>
                <w:szCs w:val="21"/>
                <w:lang w:val="en-SG"/>
              </w:rPr>
              <w:t>泡罩</w:t>
            </w:r>
            <w:r w:rsidRPr="00AB2806">
              <w:rPr>
                <w:rFonts w:ascii="Arial" w:hAnsi="Arial" w:cs="Arial" w:hint="eastAsia"/>
                <w:szCs w:val="21"/>
                <w:lang w:val="en-SG"/>
              </w:rPr>
              <w:t>机</w:t>
            </w:r>
            <w:r w:rsidRPr="00AB2806">
              <w:rPr>
                <w:rFonts w:ascii="Arial" w:hAnsi="Arial" w:cs="Arial"/>
                <w:szCs w:val="21"/>
                <w:lang w:val="en-SG"/>
              </w:rPr>
              <w:t>具有热成型功能，成型位置准确，深度适中</w:t>
            </w:r>
            <w:r w:rsidRPr="00AB2806">
              <w:rPr>
                <w:rFonts w:ascii="Arial" w:hAnsi="Arial" w:cs="Arial" w:hint="eastAsia"/>
                <w:szCs w:val="21"/>
                <w:lang w:val="en-SG"/>
              </w:rPr>
              <w:t>，厚薄均</w:t>
            </w:r>
            <w:proofErr w:type="gramStart"/>
            <w:r w:rsidRPr="00AB2806">
              <w:rPr>
                <w:rFonts w:ascii="Arial" w:hAnsi="Arial" w:cs="Arial" w:hint="eastAsia"/>
                <w:szCs w:val="21"/>
                <w:lang w:val="en-SG"/>
              </w:rPr>
              <w:t>一</w:t>
            </w:r>
            <w:proofErr w:type="gramEnd"/>
            <w:r w:rsidRPr="00AB2806">
              <w:rPr>
                <w:rFonts w:ascii="Arial" w:hAnsi="Arial" w:cs="Arial" w:hint="eastAsia"/>
                <w:szCs w:val="21"/>
                <w:lang w:val="en-SG"/>
              </w:rPr>
              <w:t>，最大成型深度和尺寸最终由甲方决定</w:t>
            </w:r>
            <w:r w:rsidRPr="00AB2806">
              <w:rPr>
                <w:rFonts w:ascii="Arial" w:hAnsi="Arial" w:cs="Arial"/>
                <w:szCs w:val="21"/>
                <w:lang w:val="en-SG"/>
              </w:rPr>
              <w:t>。</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60" w:name="_Toc4660066"/>
            <w:bookmarkStart w:id="61" w:name="_Toc4663284"/>
            <w:bookmarkStart w:id="62" w:name="_Toc71360225"/>
            <w:bookmarkStart w:id="63" w:name="_Toc71718032"/>
            <w:bookmarkStart w:id="64" w:name="_Toc76625756"/>
            <w:r w:rsidRPr="00AB2806">
              <w:rPr>
                <w:rFonts w:ascii="Arial" w:hAnsi="Arial" w:cs="Arial"/>
                <w:szCs w:val="21"/>
              </w:rPr>
              <w:t>必需</w:t>
            </w:r>
            <w:bookmarkEnd w:id="60"/>
            <w:bookmarkEnd w:id="61"/>
            <w:bookmarkEnd w:id="62"/>
            <w:bookmarkEnd w:id="63"/>
            <w:bookmarkEnd w:id="64"/>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proofErr w:type="gramStart"/>
            <w:r w:rsidRPr="00AB2806">
              <w:rPr>
                <w:rFonts w:ascii="Arial" w:hAnsi="Arial" w:cs="Arial"/>
                <w:szCs w:val="21"/>
                <w:lang w:val="en-SG"/>
              </w:rPr>
              <w:t>泡罩机应</w:t>
            </w:r>
            <w:proofErr w:type="gramEnd"/>
            <w:r w:rsidRPr="00AB2806">
              <w:rPr>
                <w:rFonts w:ascii="Arial" w:hAnsi="Arial" w:cs="Arial"/>
                <w:szCs w:val="21"/>
                <w:lang w:val="en-SG"/>
              </w:rPr>
              <w:t>配置独立水冷机组</w:t>
            </w:r>
            <w:r w:rsidRPr="00AB2806">
              <w:rPr>
                <w:rFonts w:ascii="Arial" w:hAnsi="Arial" w:cs="Arial" w:hint="eastAsia"/>
                <w:szCs w:val="21"/>
                <w:lang w:val="en-SG"/>
              </w:rPr>
              <w:t>，需保证冷却效果。</w:t>
            </w:r>
            <w:r w:rsidRPr="00AB2806">
              <w:rPr>
                <w:rFonts w:ascii="Arial" w:hAnsi="Arial" w:cs="Arial" w:hint="eastAsia"/>
                <w:szCs w:val="21"/>
                <w:lang w:val="en-SG"/>
              </w:rPr>
              <w:t>P</w:t>
            </w:r>
            <w:r w:rsidRPr="00AB2806">
              <w:rPr>
                <w:rFonts w:ascii="Arial" w:hAnsi="Arial" w:cs="Arial"/>
                <w:szCs w:val="21"/>
                <w:lang w:val="en-SG"/>
              </w:rPr>
              <w:t>VC</w:t>
            </w:r>
            <w:r w:rsidRPr="00AB2806">
              <w:rPr>
                <w:rFonts w:ascii="Arial" w:hAnsi="Arial" w:cs="Arial" w:hint="eastAsia"/>
                <w:szCs w:val="21"/>
                <w:lang w:val="en-SG"/>
              </w:rPr>
              <w:t>成型后需迅速冷却成型，不产生变形。</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r w:rsidRPr="00AB2806">
              <w:rPr>
                <w:rFonts w:ascii="Arial" w:hAnsi="Arial" w:cs="Arial"/>
                <w:szCs w:val="21"/>
              </w:rPr>
              <w:t>必需</w:t>
            </w:r>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val="en-SG"/>
              </w:rPr>
              <w:t>提供两套</w:t>
            </w:r>
            <w:r w:rsidRPr="00AB2806">
              <w:rPr>
                <w:rFonts w:ascii="Arial" w:hAnsi="Arial" w:cs="Arial"/>
                <w:szCs w:val="21"/>
                <w:lang w:val="en-SG"/>
              </w:rPr>
              <w:t>PVC</w:t>
            </w:r>
            <w:r w:rsidRPr="00AB2806">
              <w:rPr>
                <w:rFonts w:ascii="Arial" w:hAnsi="Arial" w:cs="Arial"/>
                <w:szCs w:val="21"/>
                <w:lang w:val="en-SG"/>
              </w:rPr>
              <w:t>上料装置，基材连接平台应配有不停车上卷功能。</w:t>
            </w:r>
            <w:r w:rsidRPr="00AB2806">
              <w:rPr>
                <w:rFonts w:ascii="Arial" w:hAnsi="Arial" w:cs="Arial"/>
                <w:szCs w:val="21"/>
                <w:lang w:val="en-SG"/>
              </w:rPr>
              <w:t>PVC</w:t>
            </w:r>
            <w:r w:rsidRPr="00AB2806">
              <w:rPr>
                <w:rFonts w:ascii="Arial" w:hAnsi="Arial" w:cs="Arial"/>
                <w:szCs w:val="21"/>
                <w:lang w:val="en-SG"/>
              </w:rPr>
              <w:t>上料方便、容易，能实现</w:t>
            </w:r>
            <w:proofErr w:type="gramStart"/>
            <w:r w:rsidRPr="00AB2806">
              <w:rPr>
                <w:rFonts w:ascii="Arial" w:hAnsi="Arial" w:cs="Arial"/>
                <w:szCs w:val="21"/>
                <w:lang w:val="en-SG"/>
              </w:rPr>
              <w:t>快速换膜功能</w:t>
            </w:r>
            <w:proofErr w:type="gramEnd"/>
            <w:r w:rsidRPr="00AB2806">
              <w:rPr>
                <w:rFonts w:ascii="Arial" w:hAnsi="Arial" w:cs="Arial"/>
                <w:szCs w:val="21"/>
                <w:lang w:val="en-SG"/>
              </w:rPr>
              <w:t>。</w:t>
            </w:r>
            <w:r w:rsidRPr="00AB2806">
              <w:rPr>
                <w:rFonts w:ascii="Arial" w:hAnsi="Arial" w:cs="Arial"/>
                <w:szCs w:val="21"/>
                <w:lang w:val="en-SG"/>
              </w:rPr>
              <w:t>PVC</w:t>
            </w:r>
            <w:proofErr w:type="gramStart"/>
            <w:r w:rsidRPr="00AB2806">
              <w:rPr>
                <w:rFonts w:ascii="Arial" w:hAnsi="Arial" w:cs="Arial"/>
                <w:szCs w:val="21"/>
                <w:lang w:val="en-SG"/>
              </w:rPr>
              <w:t>卷膜最大膜宽</w:t>
            </w:r>
            <w:proofErr w:type="gramEnd"/>
            <w:r w:rsidRPr="00AB2806">
              <w:rPr>
                <w:rFonts w:ascii="Arial" w:hAnsi="Arial" w:cs="Arial"/>
                <w:szCs w:val="21"/>
                <w:lang w:val="en-SG"/>
              </w:rPr>
              <w:t>370mm</w:t>
            </w:r>
            <w:r w:rsidRPr="00AB2806">
              <w:rPr>
                <w:rFonts w:ascii="Arial" w:hAnsi="Arial" w:cs="Arial"/>
                <w:szCs w:val="21"/>
                <w:lang w:val="en-SG"/>
              </w:rPr>
              <w:t>，</w:t>
            </w:r>
            <w:r w:rsidRPr="00AB2806">
              <w:rPr>
                <w:rFonts w:ascii="Arial" w:hAnsi="Arial" w:cs="Arial"/>
                <w:szCs w:val="21"/>
                <w:lang w:val="en-SG"/>
              </w:rPr>
              <w:t>PVC</w:t>
            </w:r>
            <w:r w:rsidRPr="00AB2806">
              <w:rPr>
                <w:rFonts w:ascii="Arial" w:hAnsi="Arial" w:cs="Arial"/>
                <w:szCs w:val="21"/>
                <w:lang w:val="en-SG"/>
              </w:rPr>
              <w:t>厚度</w:t>
            </w:r>
            <w:r w:rsidRPr="00AB2806">
              <w:rPr>
                <w:rFonts w:ascii="Arial" w:hAnsi="Arial" w:cs="Arial"/>
                <w:szCs w:val="21"/>
                <w:lang w:val="en-SG"/>
              </w:rPr>
              <w:t>0.</w:t>
            </w:r>
            <w:r w:rsidRPr="00AB2806">
              <w:rPr>
                <w:rFonts w:ascii="Arial" w:hAnsi="Arial" w:cs="Arial"/>
                <w:szCs w:val="21"/>
              </w:rPr>
              <w:t>2</w:t>
            </w:r>
            <w:r w:rsidRPr="00AB2806">
              <w:rPr>
                <w:rFonts w:ascii="Arial" w:hAnsi="Arial" w:cs="Arial"/>
                <w:szCs w:val="21"/>
                <w:lang w:val="en-SG"/>
              </w:rPr>
              <w:t>5-0.45mm</w:t>
            </w:r>
            <w:r w:rsidRPr="00AB2806">
              <w:rPr>
                <w:rFonts w:ascii="Arial" w:hAnsi="Arial" w:cs="Arial"/>
                <w:szCs w:val="21"/>
                <w:lang w:val="en-SG"/>
              </w:rPr>
              <w:t>。</w:t>
            </w:r>
            <w:r w:rsidRPr="00AB2806">
              <w:rPr>
                <w:rFonts w:ascii="Arial" w:hAnsi="Arial" w:cs="Arial" w:hint="eastAsia"/>
                <w:szCs w:val="21"/>
                <w:lang w:val="en-SG"/>
              </w:rPr>
              <w:t>同时预留适用除</w:t>
            </w:r>
            <w:r w:rsidRPr="00AB2806">
              <w:rPr>
                <w:rFonts w:ascii="Arial" w:hAnsi="Arial" w:cs="Arial" w:hint="eastAsia"/>
                <w:szCs w:val="21"/>
                <w:lang w:val="en-SG"/>
              </w:rPr>
              <w:t>P</w:t>
            </w:r>
            <w:r w:rsidRPr="00AB2806">
              <w:rPr>
                <w:rFonts w:ascii="Arial" w:hAnsi="Arial" w:cs="Arial"/>
                <w:szCs w:val="21"/>
                <w:lang w:val="en-SG"/>
              </w:rPr>
              <w:t>VC</w:t>
            </w:r>
            <w:r w:rsidRPr="00AB2806">
              <w:rPr>
                <w:rFonts w:ascii="Arial" w:hAnsi="Arial" w:cs="Arial" w:hint="eastAsia"/>
                <w:szCs w:val="21"/>
                <w:lang w:val="en-SG"/>
              </w:rPr>
              <w:t>以外的型号的功能，如</w:t>
            </w:r>
            <w:r w:rsidRPr="00AB2806">
              <w:rPr>
                <w:rFonts w:ascii="Arial" w:hAnsi="Arial" w:cs="Arial" w:hint="eastAsia"/>
                <w:szCs w:val="21"/>
                <w:lang w:val="en-SG"/>
              </w:rPr>
              <w:t>P</w:t>
            </w:r>
            <w:r w:rsidRPr="00AB2806">
              <w:rPr>
                <w:rFonts w:ascii="Arial" w:hAnsi="Arial" w:cs="Arial"/>
                <w:szCs w:val="21"/>
                <w:lang w:val="en-SG"/>
              </w:rPr>
              <w:t>VDC</w:t>
            </w:r>
            <w:r w:rsidRPr="00AB2806">
              <w:rPr>
                <w:rFonts w:ascii="Arial" w:hAnsi="Arial" w:cs="Arial" w:hint="eastAsia"/>
                <w:szCs w:val="21"/>
                <w:lang w:val="en-SG"/>
              </w:rPr>
              <w:t>等</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r w:rsidRPr="00AB2806">
              <w:rPr>
                <w:rFonts w:ascii="Arial" w:hAnsi="Arial" w:cs="Arial"/>
                <w:szCs w:val="21"/>
              </w:rPr>
              <w:t>必需</w:t>
            </w:r>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lang w:eastAsia="zh-CN"/>
              </w:rPr>
            </w:pPr>
          </w:p>
        </w:tc>
        <w:tc>
          <w:tcPr>
            <w:tcW w:w="6682" w:type="dxa"/>
            <w:vAlign w:val="center"/>
          </w:tcPr>
          <w:p w:rsidR="00384027" w:rsidRPr="00AB2806" w:rsidRDefault="00384027" w:rsidP="000B2527">
            <w:pPr>
              <w:rPr>
                <w:rFonts w:ascii="Arial" w:hAnsi="Arial" w:cs="Arial"/>
                <w:szCs w:val="21"/>
              </w:rPr>
            </w:pPr>
            <w:proofErr w:type="gramStart"/>
            <w:r w:rsidRPr="00AB2806">
              <w:rPr>
                <w:rFonts w:ascii="Arial" w:hAnsi="Arial" w:cs="Arial"/>
                <w:szCs w:val="21"/>
                <w:lang w:val="en-SG"/>
              </w:rPr>
              <w:t>泡罩机加热</w:t>
            </w:r>
            <w:proofErr w:type="gramEnd"/>
            <w:r w:rsidRPr="00AB2806">
              <w:rPr>
                <w:rFonts w:ascii="Arial" w:hAnsi="Arial" w:cs="Arial"/>
                <w:szCs w:val="21"/>
                <w:lang w:val="en-SG"/>
              </w:rPr>
              <w:t>温度设定和实际温度偏差</w:t>
            </w:r>
            <w:r w:rsidRPr="00AB2806">
              <w:rPr>
                <w:rFonts w:ascii="Arial" w:hAnsi="Arial" w:cs="Arial"/>
                <w:szCs w:val="21"/>
              </w:rPr>
              <w:t>≤</w:t>
            </w:r>
            <w:r w:rsidRPr="00AB2806">
              <w:rPr>
                <w:rFonts w:ascii="Arial" w:hAnsi="Arial" w:cs="Arial"/>
                <w:szCs w:val="21"/>
                <w:lang w:val="en-SG"/>
              </w:rPr>
              <w:t>±5</w:t>
            </w:r>
            <w:r w:rsidRPr="00AB2806">
              <w:rPr>
                <w:rFonts w:ascii="微软雅黑" w:eastAsia="微软雅黑" w:hAnsi="微软雅黑" w:cs="微软雅黑" w:hint="eastAsia"/>
                <w:szCs w:val="21"/>
                <w:lang w:val="en-SG"/>
              </w:rPr>
              <w:t>℃</w:t>
            </w:r>
            <w:r w:rsidRPr="00AB2806">
              <w:rPr>
                <w:rFonts w:ascii="Arial" w:hAnsi="Arial" w:cs="Arial"/>
                <w:szCs w:val="21"/>
                <w:lang w:val="en-SG"/>
              </w:rPr>
              <w:t>，达到温度后其温度的浮动要在</w:t>
            </w:r>
            <w:r w:rsidRPr="00AB2806">
              <w:rPr>
                <w:rFonts w:ascii="Arial" w:hAnsi="Arial" w:cs="Arial"/>
                <w:szCs w:val="21"/>
                <w:lang w:val="en-SG"/>
              </w:rPr>
              <w:t>±5</w:t>
            </w:r>
            <w:r w:rsidRPr="00AB2806">
              <w:rPr>
                <w:rFonts w:ascii="微软雅黑" w:eastAsia="微软雅黑" w:hAnsi="微软雅黑" w:cs="微软雅黑" w:hint="eastAsia"/>
                <w:szCs w:val="21"/>
                <w:lang w:val="en-SG"/>
              </w:rPr>
              <w:t>℃</w:t>
            </w:r>
            <w:r w:rsidRPr="00AB2806">
              <w:rPr>
                <w:rFonts w:ascii="Arial" w:hAnsi="Arial" w:cs="Arial"/>
                <w:szCs w:val="21"/>
                <w:lang w:val="en-SG"/>
              </w:rPr>
              <w:t>以内，加热板各点的温差在</w:t>
            </w:r>
            <w:r w:rsidRPr="00AB2806">
              <w:rPr>
                <w:rFonts w:ascii="Arial" w:hAnsi="Arial" w:cs="Arial"/>
                <w:szCs w:val="21"/>
                <w:lang w:val="en-SG"/>
              </w:rPr>
              <w:t>±5</w:t>
            </w:r>
            <w:r w:rsidRPr="00AB2806">
              <w:rPr>
                <w:rFonts w:ascii="微软雅黑" w:eastAsia="微软雅黑" w:hAnsi="微软雅黑" w:cs="微软雅黑" w:hint="eastAsia"/>
                <w:szCs w:val="21"/>
                <w:lang w:val="en-SG"/>
              </w:rPr>
              <w:t>℃</w:t>
            </w:r>
            <w:r w:rsidRPr="00AB2806">
              <w:rPr>
                <w:rFonts w:ascii="Arial" w:hAnsi="Arial" w:cs="Arial"/>
                <w:szCs w:val="21"/>
                <w:lang w:val="en-SG"/>
              </w:rPr>
              <w:t>之内</w:t>
            </w:r>
            <w:r w:rsidRPr="00AB2806">
              <w:rPr>
                <w:rFonts w:ascii="Arial" w:hAnsi="Arial" w:cs="Arial" w:hint="eastAsia"/>
                <w:szCs w:val="21"/>
                <w:lang w:val="en-SG"/>
              </w:rPr>
              <w:t>，能实现均匀加热。</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65" w:name="_Toc4660068"/>
            <w:bookmarkStart w:id="66" w:name="_Toc4663286"/>
            <w:bookmarkStart w:id="67" w:name="_Toc71360226"/>
            <w:bookmarkStart w:id="68" w:name="_Toc71718033"/>
            <w:bookmarkStart w:id="69" w:name="_Toc76625757"/>
            <w:r w:rsidRPr="00AB2806">
              <w:rPr>
                <w:rFonts w:ascii="Arial" w:hAnsi="Arial" w:cs="Arial"/>
                <w:szCs w:val="21"/>
              </w:rPr>
              <w:t>必需</w:t>
            </w:r>
            <w:bookmarkEnd w:id="65"/>
            <w:bookmarkEnd w:id="66"/>
            <w:bookmarkEnd w:id="67"/>
            <w:bookmarkEnd w:id="68"/>
            <w:bookmarkEnd w:id="69"/>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lang w:eastAsia="zh-CN"/>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szCs w:val="21"/>
              </w:rPr>
              <w:t>关</w:t>
            </w:r>
            <w:r w:rsidRPr="00AB2806">
              <w:rPr>
                <w:rFonts w:ascii="Arial" w:hAnsi="Arial" w:cs="Arial"/>
                <w:szCs w:val="21"/>
              </w:rPr>
              <w:t>/</w:t>
            </w:r>
            <w:r w:rsidRPr="00AB2806">
              <w:rPr>
                <w:rFonts w:ascii="Arial" w:hAnsi="Arial" w:cs="Arial"/>
                <w:szCs w:val="21"/>
              </w:rPr>
              <w:t>停机时，应能实现加热板自动脱离，避免</w:t>
            </w:r>
            <w:r w:rsidRPr="00AB2806">
              <w:rPr>
                <w:rFonts w:ascii="Arial" w:hAnsi="Arial" w:cs="Arial"/>
                <w:szCs w:val="21"/>
              </w:rPr>
              <w:t>PVC</w:t>
            </w:r>
            <w:r w:rsidRPr="00AB2806">
              <w:rPr>
                <w:rFonts w:ascii="Arial" w:hAnsi="Arial" w:cs="Arial"/>
                <w:szCs w:val="21"/>
              </w:rPr>
              <w:t>过度加热</w:t>
            </w:r>
            <w:r w:rsidRPr="00AB2806">
              <w:rPr>
                <w:rFonts w:ascii="Arial" w:hAnsi="Arial" w:cs="Arial" w:hint="eastAsia"/>
                <w:szCs w:val="21"/>
              </w:rPr>
              <w:t>，若过度加热应有过载保护装置，同时对受影响的板材</w:t>
            </w:r>
            <w:proofErr w:type="gramStart"/>
            <w:r w:rsidRPr="00AB2806">
              <w:rPr>
                <w:rFonts w:ascii="Arial" w:hAnsi="Arial" w:cs="Arial" w:hint="eastAsia"/>
                <w:szCs w:val="21"/>
              </w:rPr>
              <w:t>进行剔废处理</w:t>
            </w:r>
            <w:proofErr w:type="gramEnd"/>
            <w:r w:rsidRPr="00AB2806">
              <w:rPr>
                <w:rFonts w:ascii="Arial" w:hAnsi="Arial" w:cs="Arial" w:hint="eastAsia"/>
                <w:szCs w:val="21"/>
              </w:rPr>
              <w:t>。</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r w:rsidRPr="00AB2806">
              <w:rPr>
                <w:rFonts w:ascii="Arial" w:hAnsi="Arial" w:cs="Arial"/>
                <w:szCs w:val="21"/>
              </w:rPr>
              <w:t>必需</w:t>
            </w:r>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lang w:eastAsia="zh-CN"/>
              </w:rPr>
            </w:pPr>
          </w:p>
        </w:tc>
        <w:tc>
          <w:tcPr>
            <w:tcW w:w="6682" w:type="dxa"/>
            <w:vAlign w:val="center"/>
          </w:tcPr>
          <w:p w:rsidR="00384027" w:rsidRPr="00AB2806" w:rsidRDefault="00384027" w:rsidP="000B2527">
            <w:pPr>
              <w:rPr>
                <w:rFonts w:ascii="Arial" w:hAnsi="Arial" w:cs="Arial"/>
                <w:szCs w:val="21"/>
              </w:rPr>
            </w:pPr>
            <w:r w:rsidRPr="00AB2806">
              <w:rPr>
                <w:rFonts w:ascii="Arial" w:hAnsi="Arial" w:cs="Arial"/>
                <w:szCs w:val="21"/>
                <w:lang w:val="en-SG"/>
              </w:rPr>
              <w:t>具有泡罩成型检测剔除</w:t>
            </w:r>
            <w:r w:rsidRPr="00AB2806">
              <w:rPr>
                <w:rFonts w:ascii="Arial" w:hAnsi="Arial" w:cs="Arial" w:hint="eastAsia"/>
                <w:szCs w:val="21"/>
                <w:lang w:val="en-SG"/>
              </w:rPr>
              <w:t>和针孔检测</w:t>
            </w:r>
            <w:r w:rsidRPr="00AB2806">
              <w:rPr>
                <w:rFonts w:ascii="Arial" w:hAnsi="Arial" w:cs="Arial"/>
                <w:szCs w:val="21"/>
                <w:lang w:val="en-SG"/>
              </w:rPr>
              <w:t>功能，成型检测准确率为</w:t>
            </w:r>
            <w:r w:rsidRPr="00AB2806">
              <w:rPr>
                <w:rFonts w:ascii="Arial" w:hAnsi="Arial" w:cs="Arial"/>
                <w:szCs w:val="21"/>
                <w:lang w:val="en-SG"/>
              </w:rPr>
              <w:t>99.9%</w:t>
            </w:r>
            <w:r w:rsidRPr="00AB2806">
              <w:rPr>
                <w:rFonts w:ascii="Arial" w:hAnsi="Arial" w:cs="Arial"/>
                <w:szCs w:val="21"/>
                <w:lang w:val="en-SG"/>
              </w:rPr>
              <w:t>，成型不合格品（不包含开机第</w:t>
            </w:r>
            <w:r w:rsidRPr="00AB2806">
              <w:rPr>
                <w:rFonts w:ascii="Arial" w:hAnsi="Arial" w:cs="Arial"/>
                <w:szCs w:val="21"/>
                <w:lang w:val="en-SG"/>
              </w:rPr>
              <w:t>1-2</w:t>
            </w:r>
            <w:r w:rsidRPr="00AB2806">
              <w:rPr>
                <w:rFonts w:ascii="Arial" w:hAnsi="Arial" w:cs="Arial"/>
                <w:szCs w:val="21"/>
                <w:lang w:val="en-SG"/>
              </w:rPr>
              <w:t>次成型）</w:t>
            </w:r>
            <w:proofErr w:type="gramStart"/>
            <w:r w:rsidRPr="00AB2806">
              <w:rPr>
                <w:rFonts w:ascii="Arial" w:hAnsi="Arial" w:cs="Arial"/>
                <w:szCs w:val="21"/>
                <w:lang w:val="en-SG"/>
              </w:rPr>
              <w:t>剔废准确率</w:t>
            </w:r>
            <w:proofErr w:type="gramEnd"/>
            <w:r w:rsidRPr="00AB2806">
              <w:rPr>
                <w:rFonts w:ascii="Arial" w:hAnsi="Arial" w:cs="Arial"/>
                <w:szCs w:val="21"/>
                <w:lang w:val="en-SG"/>
              </w:rPr>
              <w:t>为</w:t>
            </w:r>
            <w:r w:rsidRPr="00AB2806">
              <w:rPr>
                <w:rFonts w:ascii="Arial" w:hAnsi="Arial" w:cs="Arial"/>
                <w:szCs w:val="21"/>
                <w:lang w:val="en-SG"/>
              </w:rPr>
              <w:t>99.9%</w:t>
            </w:r>
            <w:r w:rsidRPr="00AB2806">
              <w:rPr>
                <w:rFonts w:ascii="Arial" w:hAnsi="Arial" w:cs="Arial"/>
                <w:szCs w:val="21"/>
                <w:lang w:val="en-SG"/>
              </w:rPr>
              <w:t>。</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70" w:name="_Toc4660070"/>
            <w:bookmarkStart w:id="71" w:name="_Toc4663288"/>
            <w:bookmarkStart w:id="72" w:name="_Toc71360227"/>
            <w:bookmarkStart w:id="73" w:name="_Toc71718034"/>
            <w:bookmarkStart w:id="74" w:name="_Toc76625758"/>
            <w:r w:rsidRPr="00AB2806">
              <w:rPr>
                <w:rFonts w:ascii="Arial" w:hAnsi="Arial" w:cs="Arial"/>
                <w:szCs w:val="21"/>
              </w:rPr>
              <w:t>必需</w:t>
            </w:r>
            <w:bookmarkEnd w:id="70"/>
            <w:bookmarkEnd w:id="71"/>
            <w:bookmarkEnd w:id="72"/>
            <w:bookmarkEnd w:id="73"/>
            <w:bookmarkEnd w:id="74"/>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rPr>
            </w:pPr>
            <w:r w:rsidRPr="00AB2806">
              <w:rPr>
                <w:rFonts w:ascii="Arial" w:hAnsi="Arial" w:cs="Arial"/>
                <w:szCs w:val="21"/>
                <w:lang w:val="en-SG"/>
              </w:rPr>
              <w:t>具有统计带药不合格板、统计合格板数。</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75" w:name="_Toc71360228"/>
            <w:bookmarkStart w:id="76" w:name="_Toc71718035"/>
            <w:bookmarkStart w:id="77" w:name="_Toc76625759"/>
            <w:r w:rsidRPr="00AB2806">
              <w:rPr>
                <w:rFonts w:ascii="Arial" w:hAnsi="Arial" w:cs="Arial"/>
                <w:szCs w:val="21"/>
              </w:rPr>
              <w:t>必需</w:t>
            </w:r>
            <w:bookmarkEnd w:id="75"/>
            <w:bookmarkEnd w:id="76"/>
            <w:bookmarkEnd w:id="77"/>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lang w:eastAsia="zh-CN"/>
              </w:rPr>
            </w:pPr>
          </w:p>
        </w:tc>
        <w:tc>
          <w:tcPr>
            <w:tcW w:w="6682" w:type="dxa"/>
            <w:vAlign w:val="center"/>
          </w:tcPr>
          <w:p w:rsidR="00384027" w:rsidRPr="00AB2806" w:rsidRDefault="00384027" w:rsidP="000B2527">
            <w:pPr>
              <w:rPr>
                <w:rFonts w:ascii="Arial" w:hAnsi="Arial" w:cs="Arial"/>
                <w:szCs w:val="21"/>
              </w:rPr>
            </w:pPr>
            <w:proofErr w:type="gramStart"/>
            <w:r w:rsidRPr="00AB2806">
              <w:rPr>
                <w:rFonts w:ascii="Arial" w:hAnsi="Arial" w:cs="Arial"/>
                <w:szCs w:val="21"/>
                <w:lang w:val="en-SG"/>
              </w:rPr>
              <w:t>泡罩机应</w:t>
            </w:r>
            <w:proofErr w:type="gramEnd"/>
            <w:r w:rsidRPr="00AB2806">
              <w:rPr>
                <w:rFonts w:ascii="Arial" w:hAnsi="Arial" w:cs="Arial"/>
                <w:szCs w:val="21"/>
                <w:lang w:val="en-SG"/>
              </w:rPr>
              <w:t>配置高性能的，实现可靠、安全的卡式瓶转移及入托的要求。</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78" w:name="_Toc4660072"/>
            <w:bookmarkStart w:id="79" w:name="_Toc4663290"/>
            <w:bookmarkStart w:id="80" w:name="_Toc71360229"/>
            <w:bookmarkStart w:id="81" w:name="_Toc71718036"/>
            <w:bookmarkStart w:id="82" w:name="_Toc76625760"/>
            <w:r w:rsidRPr="00AB2806">
              <w:rPr>
                <w:rFonts w:ascii="Arial" w:hAnsi="Arial" w:cs="Arial"/>
                <w:szCs w:val="21"/>
              </w:rPr>
              <w:t>必需</w:t>
            </w:r>
            <w:bookmarkEnd w:id="78"/>
            <w:bookmarkEnd w:id="79"/>
            <w:bookmarkEnd w:id="80"/>
            <w:bookmarkEnd w:id="81"/>
            <w:bookmarkEnd w:id="82"/>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lang w:eastAsia="zh-CN"/>
              </w:rPr>
            </w:pPr>
          </w:p>
        </w:tc>
        <w:tc>
          <w:tcPr>
            <w:tcW w:w="6682" w:type="dxa"/>
            <w:vAlign w:val="center"/>
          </w:tcPr>
          <w:p w:rsidR="00384027" w:rsidRPr="00AB2806" w:rsidRDefault="00384027" w:rsidP="000B2527">
            <w:pPr>
              <w:rPr>
                <w:rFonts w:ascii="Arial" w:hAnsi="Arial" w:cs="Arial"/>
                <w:szCs w:val="21"/>
                <w:lang w:val="en-SG"/>
              </w:rPr>
            </w:pPr>
            <w:proofErr w:type="gramStart"/>
            <w:r w:rsidRPr="00AB2806">
              <w:rPr>
                <w:rFonts w:ascii="Arial" w:hAnsi="Arial" w:cs="Arial"/>
                <w:szCs w:val="21"/>
                <w:lang w:val="en-SG"/>
              </w:rPr>
              <w:t>泡罩机应</w:t>
            </w:r>
            <w:proofErr w:type="gramEnd"/>
            <w:r w:rsidRPr="00AB2806">
              <w:rPr>
                <w:rFonts w:ascii="Arial" w:hAnsi="Arial" w:cs="Arial"/>
                <w:szCs w:val="21"/>
                <w:lang w:val="en-SG"/>
              </w:rPr>
              <w:t>配置卡式瓶</w:t>
            </w:r>
            <w:r w:rsidRPr="00AB2806">
              <w:rPr>
                <w:rFonts w:ascii="Arial" w:hAnsi="Arial" w:cs="Arial" w:hint="eastAsia"/>
                <w:szCs w:val="21"/>
                <w:lang w:val="en-SG"/>
              </w:rPr>
              <w:t>检测功能，需</w:t>
            </w:r>
            <w:proofErr w:type="gramStart"/>
            <w:r w:rsidRPr="00AB2806">
              <w:rPr>
                <w:rFonts w:ascii="Arial" w:hAnsi="Arial" w:cs="Arial" w:hint="eastAsia"/>
                <w:szCs w:val="21"/>
                <w:lang w:val="en-SG"/>
              </w:rPr>
              <w:t>有缺瓶报警</w:t>
            </w:r>
            <w:proofErr w:type="gramEnd"/>
            <w:r w:rsidRPr="00AB2806">
              <w:rPr>
                <w:rFonts w:ascii="Arial" w:hAnsi="Arial" w:cs="Arial" w:hint="eastAsia"/>
                <w:szCs w:val="21"/>
                <w:lang w:val="en-SG"/>
              </w:rPr>
              <w:t>系统。</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r w:rsidRPr="00AB2806">
              <w:rPr>
                <w:rFonts w:ascii="Arial" w:hAnsi="Arial" w:cs="Arial"/>
                <w:szCs w:val="21"/>
              </w:rPr>
              <w:t>必需</w:t>
            </w:r>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lang w:eastAsia="zh-CN"/>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val="en-SG"/>
              </w:rPr>
              <w:t>模具（成型，冲裁）具有一次性定位功能，模具更换要求简单，拆装方便快捷，并应采用抽屉式免调节方式，精确、可靠。</w:t>
            </w:r>
            <w:r w:rsidRPr="00AB2806">
              <w:rPr>
                <w:rFonts w:ascii="Arial" w:hAnsi="Arial" w:cs="Arial" w:hint="eastAsia"/>
                <w:szCs w:val="21"/>
                <w:lang w:val="en-SG"/>
              </w:rPr>
              <w:t>加热组件表面应有不粘涂层，便于清洁，并配有除烟装置。</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r w:rsidRPr="00AB2806">
              <w:rPr>
                <w:rFonts w:ascii="Arial" w:hAnsi="Arial" w:cs="Arial"/>
                <w:szCs w:val="21"/>
              </w:rPr>
              <w:t>必需</w:t>
            </w:r>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lang w:eastAsia="zh-CN"/>
              </w:rPr>
            </w:pPr>
          </w:p>
        </w:tc>
        <w:tc>
          <w:tcPr>
            <w:tcW w:w="6682" w:type="dxa"/>
            <w:vAlign w:val="center"/>
          </w:tcPr>
          <w:p w:rsidR="00384027" w:rsidRPr="00AB2806" w:rsidRDefault="00384027" w:rsidP="000B2527">
            <w:pPr>
              <w:rPr>
                <w:rFonts w:ascii="Arial" w:hAnsi="Arial" w:cs="Arial"/>
                <w:szCs w:val="21"/>
              </w:rPr>
            </w:pPr>
            <w:r w:rsidRPr="00AB2806">
              <w:rPr>
                <w:rFonts w:ascii="Arial" w:hAnsi="Arial" w:cs="Arial"/>
                <w:szCs w:val="21"/>
                <w:lang w:val="en-SG"/>
              </w:rPr>
              <w:t>冲切工作站必需有结构保证裁切准确，保证裁切左右</w:t>
            </w:r>
            <w:proofErr w:type="gramStart"/>
            <w:r w:rsidRPr="00AB2806">
              <w:rPr>
                <w:rFonts w:ascii="Arial" w:hAnsi="Arial" w:cs="Arial"/>
                <w:szCs w:val="21"/>
                <w:lang w:val="en-SG"/>
              </w:rPr>
              <w:t>边符合</w:t>
            </w:r>
            <w:proofErr w:type="gramEnd"/>
            <w:r w:rsidRPr="00AB2806">
              <w:rPr>
                <w:rFonts w:ascii="Arial" w:hAnsi="Arial" w:cs="Arial"/>
                <w:szCs w:val="21"/>
                <w:lang w:val="en-SG"/>
              </w:rPr>
              <w:t>要求。增加</w:t>
            </w:r>
            <w:proofErr w:type="gramStart"/>
            <w:r w:rsidRPr="00AB2806">
              <w:rPr>
                <w:rFonts w:ascii="Arial" w:hAnsi="Arial" w:cs="Arial"/>
                <w:szCs w:val="21"/>
                <w:lang w:val="en-SG"/>
              </w:rPr>
              <w:t>牵引走</w:t>
            </w:r>
            <w:proofErr w:type="gramEnd"/>
            <w:r w:rsidRPr="00AB2806">
              <w:rPr>
                <w:rFonts w:ascii="Arial" w:hAnsi="Arial" w:cs="Arial"/>
                <w:szCs w:val="21"/>
                <w:lang w:val="en-SG"/>
              </w:rPr>
              <w:t>偏检测保护。</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83" w:name="_Toc4660076"/>
            <w:bookmarkStart w:id="84" w:name="_Toc4663294"/>
            <w:bookmarkStart w:id="85" w:name="_Toc71360231"/>
            <w:bookmarkStart w:id="86" w:name="_Toc71718038"/>
            <w:bookmarkStart w:id="87" w:name="_Toc76625762"/>
            <w:r w:rsidRPr="00AB2806">
              <w:rPr>
                <w:rFonts w:ascii="Arial" w:hAnsi="Arial" w:cs="Arial"/>
                <w:szCs w:val="21"/>
              </w:rPr>
              <w:t>必需</w:t>
            </w:r>
            <w:bookmarkEnd w:id="83"/>
            <w:bookmarkEnd w:id="84"/>
            <w:bookmarkEnd w:id="85"/>
            <w:bookmarkEnd w:id="86"/>
            <w:bookmarkEnd w:id="87"/>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val="en-SG"/>
              </w:rPr>
              <w:t>泡罩板冲切准确、无毛边、无变形。</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88" w:name="_Toc4660078"/>
            <w:bookmarkStart w:id="89" w:name="_Toc4663296"/>
            <w:bookmarkStart w:id="90" w:name="_Toc71360232"/>
            <w:bookmarkStart w:id="91" w:name="_Toc71718039"/>
            <w:bookmarkStart w:id="92" w:name="_Toc76625763"/>
            <w:r w:rsidRPr="00AB2806">
              <w:rPr>
                <w:rFonts w:ascii="Arial" w:hAnsi="Arial" w:cs="Arial"/>
                <w:szCs w:val="21"/>
              </w:rPr>
              <w:t>必需</w:t>
            </w:r>
            <w:bookmarkEnd w:id="88"/>
            <w:bookmarkEnd w:id="89"/>
            <w:bookmarkEnd w:id="90"/>
            <w:bookmarkEnd w:id="91"/>
            <w:bookmarkEnd w:id="92"/>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snapToGrid w:val="0"/>
                <w:szCs w:val="21"/>
                <w:lang w:val="de-DE"/>
              </w:rPr>
              <w:t>覆膜封合温度控制精确，</w:t>
            </w:r>
            <w:r w:rsidRPr="00AB2806">
              <w:rPr>
                <w:rFonts w:ascii="Arial" w:hAnsi="Arial" w:cs="Arial"/>
                <w:szCs w:val="21"/>
              </w:rPr>
              <w:t>温差</w:t>
            </w:r>
            <w:r w:rsidRPr="00AB2806">
              <w:rPr>
                <w:rFonts w:ascii="Arial" w:hAnsi="Arial" w:cs="Arial"/>
                <w:szCs w:val="21"/>
              </w:rPr>
              <w:t>≤±5</w:t>
            </w:r>
            <w:r w:rsidRPr="00AB2806">
              <w:rPr>
                <w:rFonts w:ascii="微软雅黑" w:eastAsia="微软雅黑" w:hAnsi="微软雅黑" w:cs="微软雅黑" w:hint="eastAsia"/>
                <w:szCs w:val="21"/>
              </w:rPr>
              <w:t>℃</w:t>
            </w:r>
            <w:r w:rsidRPr="00AB2806">
              <w:rPr>
                <w:rFonts w:ascii="Arial" w:hAnsi="Arial" w:cs="Arial"/>
                <w:szCs w:val="21"/>
              </w:rPr>
              <w:t>，</w:t>
            </w:r>
            <w:r w:rsidRPr="00AB2806">
              <w:rPr>
                <w:rFonts w:ascii="Arial" w:hAnsi="Arial" w:cs="Arial"/>
                <w:snapToGrid w:val="0"/>
                <w:szCs w:val="21"/>
                <w:lang w:val="de-DE"/>
              </w:rPr>
              <w:t>均匀，</w:t>
            </w:r>
            <w:proofErr w:type="gramStart"/>
            <w:r w:rsidRPr="00AB2806">
              <w:rPr>
                <w:rFonts w:ascii="Arial" w:hAnsi="Arial" w:cs="Arial"/>
                <w:snapToGrid w:val="0"/>
                <w:szCs w:val="21"/>
                <w:lang w:val="de-DE"/>
              </w:rPr>
              <w:t>网文清晰</w:t>
            </w:r>
            <w:proofErr w:type="gramEnd"/>
            <w:r w:rsidRPr="00AB2806">
              <w:rPr>
                <w:rFonts w:ascii="Arial" w:hAnsi="Arial" w:cs="Arial"/>
                <w:snapToGrid w:val="0"/>
                <w:szCs w:val="21"/>
                <w:lang w:val="de-DE"/>
              </w:rPr>
              <w:t>，平整、无褶皱。</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r w:rsidRPr="00AB2806">
              <w:rPr>
                <w:rFonts w:ascii="Arial" w:hAnsi="Arial" w:cs="Arial"/>
                <w:szCs w:val="21"/>
              </w:rPr>
              <w:t>必需</w:t>
            </w:r>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napToGrid w:val="0"/>
                <w:szCs w:val="21"/>
              </w:rPr>
            </w:pPr>
            <w:r w:rsidRPr="00AB2806">
              <w:rPr>
                <w:rFonts w:ascii="Arial" w:hAnsi="Arial" w:cs="Arial" w:hint="eastAsia"/>
                <w:snapToGrid w:val="0"/>
                <w:szCs w:val="21"/>
              </w:rPr>
              <w:t>补充或更换薄膜应方便快捷，可由一人独立完成。</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r w:rsidRPr="00AB2806">
              <w:rPr>
                <w:rFonts w:ascii="Arial" w:hAnsi="Arial" w:cs="Arial"/>
                <w:szCs w:val="21"/>
              </w:rPr>
              <w:t>必需</w:t>
            </w:r>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lang w:eastAsia="zh-CN"/>
              </w:rPr>
            </w:pPr>
          </w:p>
        </w:tc>
        <w:tc>
          <w:tcPr>
            <w:tcW w:w="6682" w:type="dxa"/>
            <w:vAlign w:val="center"/>
          </w:tcPr>
          <w:p w:rsidR="00384027" w:rsidRPr="00AB2806" w:rsidRDefault="00384027" w:rsidP="000B2527">
            <w:pPr>
              <w:rPr>
                <w:rFonts w:ascii="Arial" w:hAnsi="Arial" w:cs="Arial"/>
                <w:szCs w:val="21"/>
                <w:lang w:val="en-SG"/>
              </w:rPr>
            </w:pPr>
            <w:proofErr w:type="gramStart"/>
            <w:r w:rsidRPr="00AB2806">
              <w:rPr>
                <w:rFonts w:ascii="Arial" w:hAnsi="Arial" w:cs="Arial"/>
                <w:szCs w:val="21"/>
                <w:lang w:val="en-SG"/>
              </w:rPr>
              <w:t>泡罩机采用</w:t>
            </w:r>
            <w:proofErr w:type="gramEnd"/>
            <w:r w:rsidRPr="00AB2806">
              <w:rPr>
                <w:rFonts w:ascii="Arial" w:hAnsi="Arial" w:cs="Arial"/>
                <w:szCs w:val="21"/>
                <w:lang w:val="en-SG"/>
              </w:rPr>
              <w:t>阳台式结构，便于操作。传动区与操作区分开，以免伤人。</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93" w:name="_Toc4660080"/>
            <w:bookmarkStart w:id="94" w:name="_Toc4663298"/>
            <w:bookmarkStart w:id="95" w:name="_Toc71360233"/>
            <w:bookmarkStart w:id="96" w:name="_Toc71718040"/>
            <w:bookmarkStart w:id="97" w:name="_Toc76625764"/>
            <w:r w:rsidRPr="00AB2806">
              <w:rPr>
                <w:rFonts w:ascii="Arial" w:hAnsi="Arial" w:cs="Arial"/>
                <w:szCs w:val="21"/>
              </w:rPr>
              <w:t>必需</w:t>
            </w:r>
            <w:bookmarkEnd w:id="93"/>
            <w:bookmarkEnd w:id="94"/>
            <w:bookmarkEnd w:id="95"/>
            <w:bookmarkEnd w:id="96"/>
            <w:bookmarkEnd w:id="97"/>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val="en-SG"/>
              </w:rPr>
              <w:t>冲裁边角余料应能自动裁剪回收。废料回收不用停机。</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98" w:name="_Toc4660082"/>
            <w:bookmarkStart w:id="99" w:name="_Toc4663300"/>
            <w:bookmarkStart w:id="100" w:name="_Toc71360234"/>
            <w:bookmarkStart w:id="101" w:name="_Toc71718041"/>
            <w:bookmarkStart w:id="102" w:name="_Toc76625765"/>
            <w:r w:rsidRPr="00AB2806">
              <w:rPr>
                <w:rFonts w:ascii="Arial" w:hAnsi="Arial" w:cs="Arial"/>
                <w:szCs w:val="21"/>
              </w:rPr>
              <w:t>必需</w:t>
            </w:r>
            <w:bookmarkEnd w:id="98"/>
            <w:bookmarkEnd w:id="99"/>
            <w:bookmarkEnd w:id="100"/>
            <w:bookmarkEnd w:id="101"/>
            <w:bookmarkEnd w:id="102"/>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val="en-SG"/>
              </w:rPr>
              <w:t>出现故障后，必需人为清除故障并在程序复位后机器方能启动运行。</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103" w:name="_Toc4660084"/>
            <w:bookmarkStart w:id="104" w:name="_Toc4663302"/>
            <w:bookmarkStart w:id="105" w:name="_Toc71360235"/>
            <w:bookmarkStart w:id="106" w:name="_Toc71718042"/>
            <w:bookmarkStart w:id="107" w:name="_Toc76625766"/>
            <w:r w:rsidRPr="00AB2806">
              <w:rPr>
                <w:rFonts w:ascii="Arial" w:hAnsi="Arial" w:cs="Arial"/>
                <w:szCs w:val="21"/>
              </w:rPr>
              <w:t>必需</w:t>
            </w:r>
            <w:bookmarkEnd w:id="103"/>
            <w:bookmarkEnd w:id="104"/>
            <w:bookmarkEnd w:id="105"/>
            <w:bookmarkEnd w:id="106"/>
            <w:bookmarkEnd w:id="107"/>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val="en-SG"/>
              </w:rPr>
              <w:t>当压缩空气、真空不满足设备要求时，设备自动停机或不能启动。</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108" w:name="_Toc4660086"/>
            <w:bookmarkStart w:id="109" w:name="_Toc4663304"/>
            <w:bookmarkStart w:id="110" w:name="_Toc71360236"/>
            <w:bookmarkStart w:id="111" w:name="_Toc71718043"/>
            <w:bookmarkStart w:id="112" w:name="_Toc76625767"/>
            <w:r w:rsidRPr="00AB2806">
              <w:rPr>
                <w:rFonts w:ascii="Arial" w:hAnsi="Arial" w:cs="Arial"/>
                <w:szCs w:val="21"/>
              </w:rPr>
              <w:t>必需</w:t>
            </w:r>
            <w:bookmarkEnd w:id="108"/>
            <w:bookmarkEnd w:id="109"/>
            <w:bookmarkEnd w:id="110"/>
            <w:bookmarkEnd w:id="111"/>
            <w:bookmarkEnd w:id="112"/>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hint="eastAsia"/>
                <w:szCs w:val="21"/>
                <w:lang w:val="en-SG"/>
              </w:rPr>
              <w:t>配备压缩空气终端过滤装置，去除水分和杂质。</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r w:rsidRPr="00AB2806">
              <w:rPr>
                <w:rFonts w:ascii="Arial" w:hAnsi="Arial" w:cs="Arial"/>
                <w:szCs w:val="21"/>
              </w:rPr>
              <w:t>必需</w:t>
            </w:r>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val="en-SG"/>
              </w:rPr>
              <w:t>对人易接触到的机械运动部件需加装防护装置，防护装置被打开时设备能够进行连锁保护功能，并在贴有明显的警示标志。避免对人、药品、设备造成损伤。</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113" w:name="_Toc4660088"/>
            <w:bookmarkStart w:id="114" w:name="_Toc4663306"/>
            <w:bookmarkStart w:id="115" w:name="_Toc71360237"/>
            <w:bookmarkStart w:id="116" w:name="_Toc71718044"/>
            <w:bookmarkStart w:id="117" w:name="_Toc76625768"/>
            <w:r w:rsidRPr="00AB2806">
              <w:rPr>
                <w:rFonts w:ascii="Arial" w:hAnsi="Arial" w:cs="Arial"/>
                <w:szCs w:val="21"/>
              </w:rPr>
              <w:t>必需</w:t>
            </w:r>
            <w:bookmarkEnd w:id="113"/>
            <w:bookmarkEnd w:id="114"/>
            <w:bookmarkEnd w:id="115"/>
            <w:bookmarkEnd w:id="116"/>
            <w:bookmarkEnd w:id="117"/>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proofErr w:type="gramStart"/>
            <w:r w:rsidRPr="00AB2806">
              <w:rPr>
                <w:rFonts w:ascii="Arial" w:hAnsi="Arial" w:cs="Arial"/>
                <w:szCs w:val="21"/>
                <w:lang w:val="en-SG"/>
              </w:rPr>
              <w:t>泡罩机出料</w:t>
            </w:r>
            <w:proofErr w:type="gramEnd"/>
            <w:r w:rsidRPr="00AB2806">
              <w:rPr>
                <w:rFonts w:ascii="Arial" w:hAnsi="Arial" w:cs="Arial"/>
                <w:szCs w:val="21"/>
                <w:lang w:val="en-SG"/>
              </w:rPr>
              <w:t>口与装盒机连线的功能。</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118" w:name="_Toc4660094"/>
            <w:bookmarkStart w:id="119" w:name="_Toc4663312"/>
            <w:bookmarkStart w:id="120" w:name="_Toc71360240"/>
            <w:bookmarkStart w:id="121" w:name="_Toc71718047"/>
            <w:bookmarkStart w:id="122" w:name="_Toc76625771"/>
            <w:r w:rsidRPr="00AB2806">
              <w:rPr>
                <w:rFonts w:ascii="Arial" w:hAnsi="Arial" w:cs="Arial"/>
                <w:szCs w:val="21"/>
              </w:rPr>
              <w:t>必需</w:t>
            </w:r>
            <w:bookmarkEnd w:id="118"/>
            <w:bookmarkEnd w:id="119"/>
            <w:bookmarkEnd w:id="120"/>
            <w:bookmarkEnd w:id="121"/>
            <w:bookmarkEnd w:id="122"/>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proofErr w:type="gramStart"/>
            <w:r w:rsidRPr="00AB2806">
              <w:rPr>
                <w:rFonts w:ascii="Arial" w:hAnsi="Arial" w:cs="Arial"/>
                <w:szCs w:val="21"/>
                <w:lang w:val="en-SG"/>
              </w:rPr>
              <w:t>泡罩机和</w:t>
            </w:r>
            <w:proofErr w:type="gramEnd"/>
            <w:r w:rsidRPr="00AB2806">
              <w:rPr>
                <w:rFonts w:ascii="Arial" w:hAnsi="Arial" w:cs="Arial"/>
                <w:szCs w:val="21"/>
                <w:lang w:val="en-SG"/>
              </w:rPr>
              <w:t>装盒机连接处出现产品阻塞时，自动停机并显示故障信息。</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123" w:name="_Toc4660096"/>
            <w:bookmarkStart w:id="124" w:name="_Toc4663314"/>
            <w:bookmarkStart w:id="125" w:name="_Toc71360241"/>
            <w:bookmarkStart w:id="126" w:name="_Toc71718048"/>
            <w:bookmarkStart w:id="127" w:name="_Toc76625772"/>
            <w:r w:rsidRPr="00AB2806">
              <w:rPr>
                <w:rFonts w:ascii="Arial" w:hAnsi="Arial" w:cs="Arial"/>
                <w:szCs w:val="21"/>
              </w:rPr>
              <w:t>必需</w:t>
            </w:r>
            <w:bookmarkEnd w:id="123"/>
            <w:bookmarkEnd w:id="124"/>
            <w:bookmarkEnd w:id="125"/>
            <w:bookmarkEnd w:id="126"/>
            <w:bookmarkEnd w:id="127"/>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proofErr w:type="gramStart"/>
            <w:r w:rsidRPr="00AB2806">
              <w:rPr>
                <w:rFonts w:ascii="Arial" w:hAnsi="Arial" w:cs="Arial"/>
                <w:szCs w:val="21"/>
                <w:lang w:val="en-SG"/>
              </w:rPr>
              <w:t>泡罩机与</w:t>
            </w:r>
            <w:proofErr w:type="gramEnd"/>
            <w:r w:rsidRPr="00AB2806">
              <w:rPr>
                <w:rFonts w:ascii="Arial" w:hAnsi="Arial" w:cs="Arial"/>
                <w:szCs w:val="21"/>
                <w:lang w:val="en-SG"/>
              </w:rPr>
              <w:t>贴标机、</w:t>
            </w:r>
            <w:proofErr w:type="gramStart"/>
            <w:r w:rsidRPr="00AB2806">
              <w:rPr>
                <w:rFonts w:ascii="Arial" w:hAnsi="Arial" w:cs="Arial"/>
                <w:szCs w:val="21"/>
                <w:lang w:val="en-SG"/>
              </w:rPr>
              <w:t>泡罩机与</w:t>
            </w:r>
            <w:proofErr w:type="gramEnd"/>
            <w:r w:rsidRPr="00AB2806">
              <w:rPr>
                <w:rFonts w:ascii="Arial" w:hAnsi="Arial" w:cs="Arial"/>
                <w:szCs w:val="21"/>
                <w:lang w:val="en-SG"/>
              </w:rPr>
              <w:t>装盒机之间实现联动，当任何一方出现故障时其他设备能做出相应动作反应。</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128" w:name="_Toc4660098"/>
            <w:bookmarkStart w:id="129" w:name="_Toc4663316"/>
            <w:bookmarkStart w:id="130" w:name="_Toc71360242"/>
            <w:bookmarkStart w:id="131" w:name="_Toc71718049"/>
            <w:bookmarkStart w:id="132" w:name="_Toc76625773"/>
            <w:r w:rsidRPr="00AB2806">
              <w:rPr>
                <w:rFonts w:ascii="Arial" w:hAnsi="Arial" w:cs="Arial"/>
                <w:szCs w:val="21"/>
              </w:rPr>
              <w:t>必需</w:t>
            </w:r>
            <w:bookmarkEnd w:id="128"/>
            <w:bookmarkEnd w:id="129"/>
            <w:bookmarkEnd w:id="130"/>
            <w:bookmarkEnd w:id="131"/>
            <w:bookmarkEnd w:id="132"/>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val="en-SG"/>
              </w:rPr>
              <w:t>具有自动收集、处理覆膜剪裁废料功能。</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bookmarkStart w:id="133" w:name="_Toc4660100"/>
            <w:bookmarkStart w:id="134" w:name="_Toc4663318"/>
            <w:bookmarkStart w:id="135" w:name="_Toc71360243"/>
            <w:bookmarkStart w:id="136" w:name="_Toc71718050"/>
            <w:bookmarkStart w:id="137" w:name="_Toc76625774"/>
            <w:r w:rsidRPr="00AB2806">
              <w:rPr>
                <w:rFonts w:ascii="Arial" w:hAnsi="Arial" w:cs="Arial"/>
                <w:szCs w:val="21"/>
              </w:rPr>
              <w:t>必需</w:t>
            </w:r>
            <w:bookmarkEnd w:id="133"/>
            <w:bookmarkEnd w:id="134"/>
            <w:bookmarkEnd w:id="135"/>
            <w:bookmarkEnd w:id="136"/>
            <w:bookmarkEnd w:id="137"/>
          </w:p>
        </w:tc>
      </w:tr>
      <w:tr w:rsidR="00384027" w:rsidRPr="00AB2806" w:rsidTr="000B2527">
        <w:trPr>
          <w:trHeight w:val="567"/>
        </w:trPr>
        <w:tc>
          <w:tcPr>
            <w:tcW w:w="1267" w:type="dxa"/>
            <w:vAlign w:val="center"/>
          </w:tcPr>
          <w:p w:rsidR="00384027" w:rsidRPr="00AB2806" w:rsidRDefault="00384027" w:rsidP="00384027">
            <w:pPr>
              <w:pStyle w:val="Tablebullet1"/>
              <w:numPr>
                <w:ilvl w:val="0"/>
                <w:numId w:val="9"/>
              </w:numPr>
              <w:spacing w:before="0" w:after="0" w:line="240" w:lineRule="auto"/>
              <w:ind w:left="0" w:firstLine="0"/>
              <w:jc w:val="center"/>
              <w:rPr>
                <w:rFonts w:ascii="Arial" w:hAnsi="Arial" w:cs="Arial"/>
                <w:sz w:val="21"/>
                <w:szCs w:val="21"/>
              </w:rPr>
            </w:pPr>
          </w:p>
        </w:tc>
        <w:tc>
          <w:tcPr>
            <w:tcW w:w="6682" w:type="dxa"/>
            <w:vAlign w:val="center"/>
          </w:tcPr>
          <w:p w:rsidR="00384027" w:rsidRPr="00AB2806" w:rsidRDefault="00384027" w:rsidP="000B2527">
            <w:pPr>
              <w:rPr>
                <w:rFonts w:ascii="Arial" w:hAnsi="Arial" w:cs="Arial"/>
                <w:szCs w:val="21"/>
                <w:lang w:val="en-SG"/>
              </w:rPr>
            </w:pPr>
            <w:r w:rsidRPr="00AB2806">
              <w:rPr>
                <w:rFonts w:ascii="Arial" w:hAnsi="Arial" w:cs="Arial" w:hint="eastAsia"/>
                <w:szCs w:val="21"/>
                <w:lang w:val="en-SG"/>
              </w:rPr>
              <w:t>各传动机构采用西门子伺服电机或同等品牌</w:t>
            </w:r>
          </w:p>
        </w:tc>
        <w:tc>
          <w:tcPr>
            <w:tcW w:w="1338" w:type="dxa"/>
            <w:vAlign w:val="center"/>
          </w:tcPr>
          <w:p w:rsidR="00384027" w:rsidRPr="00AB2806" w:rsidRDefault="00384027" w:rsidP="000B2527">
            <w:pPr>
              <w:tabs>
                <w:tab w:val="left" w:pos="540"/>
              </w:tabs>
              <w:jc w:val="center"/>
              <w:outlineLvl w:val="1"/>
              <w:rPr>
                <w:rFonts w:ascii="Arial" w:hAnsi="Arial" w:cs="Arial"/>
                <w:szCs w:val="21"/>
              </w:rPr>
            </w:pPr>
            <w:r w:rsidRPr="00AB2806">
              <w:rPr>
                <w:rFonts w:ascii="Arial" w:hAnsi="Arial" w:cs="Arial" w:hint="eastAsia"/>
                <w:szCs w:val="21"/>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138" w:name="_Toc71718051"/>
      <w:bookmarkStart w:id="139" w:name="_Toc76625775"/>
      <w:bookmarkStart w:id="140" w:name="_Toc395185858"/>
      <w:r w:rsidRPr="00AB2806">
        <w:rPr>
          <w:rFonts w:ascii="Arial" w:hAnsi="Arial" w:cs="Arial"/>
          <w:szCs w:val="21"/>
        </w:rPr>
        <w:t>装盒机技术要求</w:t>
      </w:r>
      <w:bookmarkEnd w:id="138"/>
      <w:bookmarkEnd w:id="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6003"/>
        <w:gridCol w:w="1258"/>
      </w:tblGrid>
      <w:tr w:rsidR="00384027" w:rsidRPr="00AB2806" w:rsidTr="000B2527">
        <w:trPr>
          <w:trHeight w:val="539"/>
          <w:tblHeader/>
        </w:trPr>
        <w:tc>
          <w:tcPr>
            <w:tcW w:w="1340" w:type="dxa"/>
            <w:vAlign w:val="center"/>
          </w:tcPr>
          <w:p w:rsidR="00384027" w:rsidRPr="00AB2806" w:rsidRDefault="00384027" w:rsidP="000B2527">
            <w:pPr>
              <w:tabs>
                <w:tab w:val="left" w:pos="540"/>
              </w:tabs>
              <w:outlineLvl w:val="1"/>
              <w:rPr>
                <w:rFonts w:ascii="Arial" w:hAnsi="Arial" w:cs="Arial"/>
                <w:szCs w:val="21"/>
              </w:rPr>
            </w:pPr>
            <w:bookmarkStart w:id="141" w:name="_Toc71360245"/>
            <w:bookmarkStart w:id="142" w:name="_Toc71718052"/>
            <w:bookmarkStart w:id="143" w:name="_Toc76625776"/>
            <w:r w:rsidRPr="00AB2806">
              <w:rPr>
                <w:rFonts w:ascii="Arial" w:hAnsi="Arial" w:cs="Arial"/>
                <w:szCs w:val="21"/>
              </w:rPr>
              <w:t>URS</w:t>
            </w:r>
            <w:r w:rsidRPr="00AB2806">
              <w:rPr>
                <w:rFonts w:ascii="Arial" w:hAnsi="Arial" w:cs="Arial"/>
                <w:szCs w:val="21"/>
              </w:rPr>
              <w:t>编号</w:t>
            </w:r>
            <w:bookmarkEnd w:id="141"/>
            <w:bookmarkEnd w:id="142"/>
            <w:bookmarkEnd w:id="143"/>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144" w:name="_Toc71360246"/>
            <w:bookmarkStart w:id="145" w:name="_Toc71718053"/>
            <w:bookmarkStart w:id="146" w:name="_Toc76625777"/>
            <w:r w:rsidRPr="00AB2806">
              <w:rPr>
                <w:rFonts w:ascii="Arial" w:hAnsi="Arial" w:cs="Arial"/>
                <w:szCs w:val="21"/>
              </w:rPr>
              <w:t>具体要求</w:t>
            </w:r>
            <w:bookmarkEnd w:id="144"/>
            <w:bookmarkEnd w:id="145"/>
            <w:bookmarkEnd w:id="146"/>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147" w:name="_Toc71360247"/>
            <w:bookmarkStart w:id="148" w:name="_Toc71718054"/>
            <w:bookmarkStart w:id="149" w:name="_Toc76625778"/>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147"/>
            <w:bookmarkEnd w:id="148"/>
            <w:bookmarkEnd w:id="149"/>
          </w:p>
        </w:tc>
      </w:tr>
      <w:tr w:rsidR="00384027" w:rsidRPr="00AB2806" w:rsidTr="000B2527">
        <w:trPr>
          <w:trHeight w:val="1092"/>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proofErr w:type="gramStart"/>
            <w:r w:rsidRPr="00AB2806">
              <w:rPr>
                <w:rFonts w:ascii="宋体" w:hAnsi="宋体" w:cs="宋体" w:hint="eastAsia"/>
                <w:szCs w:val="21"/>
              </w:rPr>
              <w:t>泡罩机与</w:t>
            </w:r>
            <w:proofErr w:type="gramEnd"/>
            <w:r w:rsidRPr="00AB2806">
              <w:rPr>
                <w:rFonts w:ascii="宋体" w:hAnsi="宋体" w:cs="宋体" w:hint="eastAsia"/>
                <w:szCs w:val="21"/>
              </w:rPr>
              <w:t>装盒机连线机构：泡</w:t>
            </w:r>
            <w:proofErr w:type="gramStart"/>
            <w:r w:rsidRPr="00AB2806">
              <w:rPr>
                <w:rFonts w:ascii="宋体" w:hAnsi="宋体" w:cs="宋体" w:hint="eastAsia"/>
                <w:szCs w:val="21"/>
              </w:rPr>
              <w:t>罩产品</w:t>
            </w:r>
            <w:proofErr w:type="gramEnd"/>
            <w:r w:rsidRPr="00AB2806">
              <w:rPr>
                <w:rFonts w:ascii="宋体" w:hAnsi="宋体" w:cs="宋体" w:hint="eastAsia"/>
                <w:szCs w:val="21"/>
              </w:rPr>
              <w:t>的输送采用运动抓取系统，保证抓取过程中能够跟随追踪到装盒工位，抓取转送平稳，机械</w:t>
            </w:r>
            <w:proofErr w:type="gramStart"/>
            <w:r w:rsidRPr="00AB2806">
              <w:rPr>
                <w:rFonts w:ascii="宋体" w:hAnsi="宋体" w:cs="宋体" w:hint="eastAsia"/>
                <w:szCs w:val="21"/>
              </w:rPr>
              <w:t>臂使用</w:t>
            </w:r>
            <w:proofErr w:type="gramEnd"/>
            <w:r w:rsidRPr="00AB2806">
              <w:rPr>
                <w:rFonts w:ascii="Arial" w:hAnsi="Arial" w:cs="Arial"/>
                <w:szCs w:val="21"/>
              </w:rPr>
              <w:t>ABB</w:t>
            </w:r>
            <w:r w:rsidRPr="00AB2806">
              <w:rPr>
                <w:rFonts w:ascii="宋体" w:hAnsi="宋体" w:cs="宋体" w:hint="eastAsia"/>
                <w:szCs w:val="21"/>
              </w:rPr>
              <w:t>或雅马哈。</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1138"/>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宋体" w:hAnsi="宋体" w:cs="宋体"/>
                <w:szCs w:val="21"/>
              </w:rPr>
            </w:pPr>
            <w:r w:rsidRPr="00AB2806">
              <w:rPr>
                <w:rFonts w:ascii="宋体" w:hAnsi="宋体" w:cs="宋体" w:hint="eastAsia"/>
                <w:szCs w:val="21"/>
              </w:rPr>
              <w:t>操作界面：触摸屏操作，系统采用中文操作显示界面，主要包括：操作说明、设备状态检测和设置、生产运行、机器档案参数等主界面。</w:t>
            </w:r>
          </w:p>
        </w:tc>
        <w:tc>
          <w:tcPr>
            <w:tcW w:w="1367" w:type="dxa"/>
            <w:vAlign w:val="center"/>
          </w:tcPr>
          <w:p w:rsidR="00384027" w:rsidRPr="00AB2806" w:rsidRDefault="00384027" w:rsidP="000B2527">
            <w:pPr>
              <w:jc w:val="center"/>
              <w:rPr>
                <w:rFonts w:ascii="宋体" w:hAnsi="宋体" w:cs="宋体"/>
                <w:szCs w:val="21"/>
              </w:rPr>
            </w:pPr>
            <w:r w:rsidRPr="00AB2806">
              <w:rPr>
                <w:rFonts w:ascii="宋体" w:hAnsi="宋体" w:cs="宋体" w:hint="eastAsia"/>
                <w:szCs w:val="21"/>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val="en-SG"/>
              </w:rPr>
              <w:t>装盒速度：</w:t>
            </w:r>
            <w:r w:rsidRPr="00AB2806">
              <w:rPr>
                <w:rFonts w:ascii="Arial" w:hAnsi="Arial" w:cs="Arial"/>
                <w:bCs/>
                <w:szCs w:val="21"/>
              </w:rPr>
              <w:t>稳定生产速度不小于</w:t>
            </w:r>
            <w:r w:rsidRPr="00AB2806">
              <w:rPr>
                <w:rFonts w:ascii="Arial" w:hAnsi="Arial" w:cs="Arial"/>
                <w:bCs/>
                <w:szCs w:val="21"/>
              </w:rPr>
              <w:t>240</w:t>
            </w:r>
            <w:r w:rsidRPr="00AB2806">
              <w:rPr>
                <w:rFonts w:ascii="Arial" w:hAnsi="Arial" w:cs="Arial"/>
                <w:bCs/>
                <w:szCs w:val="21"/>
              </w:rPr>
              <w:t>盒</w:t>
            </w:r>
            <w:r w:rsidRPr="00AB2806">
              <w:rPr>
                <w:rFonts w:ascii="Arial" w:hAnsi="Arial" w:cs="Arial"/>
                <w:bCs/>
                <w:szCs w:val="21"/>
              </w:rPr>
              <w:t>/</w:t>
            </w:r>
            <w:r w:rsidRPr="00AB2806">
              <w:rPr>
                <w:rFonts w:ascii="Arial" w:hAnsi="Arial" w:cs="Arial"/>
                <w:bCs/>
                <w:szCs w:val="21"/>
              </w:rPr>
              <w:t>分钟</w:t>
            </w:r>
            <w:r w:rsidRPr="00AB2806">
              <w:rPr>
                <w:rFonts w:ascii="Arial" w:hAnsi="Arial" w:cs="Arial"/>
                <w:szCs w:val="21"/>
                <w:lang w:val="en-SG"/>
              </w:rPr>
              <w:t>，以</w:t>
            </w:r>
            <w:r w:rsidRPr="00AB2806">
              <w:rPr>
                <w:rFonts w:ascii="Arial" w:hAnsi="Arial" w:cs="Arial"/>
                <w:szCs w:val="21"/>
                <w:lang w:val="en-SG"/>
              </w:rPr>
              <w:t>3ml</w:t>
            </w:r>
            <w:r w:rsidRPr="00AB2806">
              <w:rPr>
                <w:rFonts w:ascii="Arial" w:hAnsi="Arial" w:cs="Arial"/>
                <w:szCs w:val="21"/>
                <w:lang w:val="en-SG"/>
              </w:rPr>
              <w:t>（</w:t>
            </w:r>
            <w:r w:rsidRPr="00AB2806">
              <w:rPr>
                <w:rFonts w:ascii="Arial" w:hAnsi="Arial" w:cs="Arial"/>
                <w:szCs w:val="21"/>
              </w:rPr>
              <w:t>1</w:t>
            </w:r>
            <w:r w:rsidRPr="00AB2806">
              <w:rPr>
                <w:rFonts w:ascii="Arial" w:hAnsi="Arial" w:cs="Arial"/>
                <w:szCs w:val="21"/>
                <w:lang w:val="en-SG"/>
              </w:rPr>
              <w:t>支</w:t>
            </w:r>
            <w:r w:rsidRPr="00AB2806">
              <w:rPr>
                <w:rFonts w:ascii="Arial" w:hAnsi="Arial" w:cs="Arial"/>
                <w:szCs w:val="21"/>
                <w:lang w:val="en-SG"/>
              </w:rPr>
              <w:t>/</w:t>
            </w:r>
            <w:r w:rsidRPr="00AB2806">
              <w:rPr>
                <w:rFonts w:ascii="Arial" w:hAnsi="Arial" w:cs="Arial"/>
                <w:szCs w:val="21"/>
                <w:lang w:val="en-SG"/>
              </w:rPr>
              <w:t>托）卡式瓶为基准。</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val="en-SG"/>
              </w:rPr>
              <w:t>乙方根据</w:t>
            </w:r>
            <w:proofErr w:type="gramStart"/>
            <w:r w:rsidRPr="00AB2806">
              <w:rPr>
                <w:rFonts w:ascii="Arial" w:hAnsi="Arial" w:cs="Arial"/>
                <w:szCs w:val="21"/>
                <w:lang w:val="en-SG"/>
              </w:rPr>
              <w:t>设计好托的</w:t>
            </w:r>
            <w:proofErr w:type="gramEnd"/>
            <w:r w:rsidRPr="00AB2806">
              <w:rPr>
                <w:rFonts w:ascii="Arial" w:hAnsi="Arial" w:cs="Arial"/>
                <w:szCs w:val="21"/>
                <w:lang w:val="en-SG"/>
              </w:rPr>
              <w:t>尺寸来设计小盒尺寸，最终尺寸需甲方确认。</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说明书应在线自动折叠及下说明书</w:t>
            </w:r>
            <w:r w:rsidRPr="00AB2806">
              <w:rPr>
                <w:rFonts w:ascii="Arial" w:hAnsi="Arial" w:cs="Arial"/>
                <w:szCs w:val="21"/>
              </w:rPr>
              <w:t>,</w:t>
            </w:r>
            <w:r w:rsidRPr="00AB2806">
              <w:rPr>
                <w:rFonts w:ascii="Arial" w:hAnsi="Arial" w:cs="Arial"/>
                <w:szCs w:val="21"/>
              </w:rPr>
              <w:t>说明书尺寸</w:t>
            </w:r>
            <w:r w:rsidRPr="00AB2806">
              <w:rPr>
                <w:rFonts w:ascii="Arial" w:hAnsi="Arial" w:cs="Arial" w:hint="eastAsia"/>
                <w:szCs w:val="21"/>
              </w:rPr>
              <w:t>：</w:t>
            </w:r>
            <w:r w:rsidRPr="00AB2806">
              <w:rPr>
                <w:rFonts w:ascii="Arial" w:hAnsi="Arial" w:cs="Arial"/>
                <w:szCs w:val="21"/>
              </w:rPr>
              <w:t>210×148mm</w:t>
            </w:r>
            <w:r w:rsidRPr="00AB2806">
              <w:rPr>
                <w:rFonts w:ascii="Arial" w:hAnsi="Arial" w:cs="Arial" w:hint="eastAsia"/>
                <w:szCs w:val="21"/>
              </w:rPr>
              <w:t>，</w:t>
            </w:r>
            <w:r w:rsidRPr="00AB2806">
              <w:rPr>
                <w:rFonts w:ascii="Arial" w:hAnsi="Arial" w:cs="Arial"/>
                <w:szCs w:val="21"/>
              </w:rPr>
              <w:t>小盒自动折叠、自动完成将说明书和卡式</w:t>
            </w:r>
            <w:proofErr w:type="gramStart"/>
            <w:r w:rsidRPr="00AB2806">
              <w:rPr>
                <w:rFonts w:ascii="Arial" w:hAnsi="Arial" w:cs="Arial"/>
                <w:szCs w:val="21"/>
              </w:rPr>
              <w:t>瓶推进</w:t>
            </w:r>
            <w:proofErr w:type="gramEnd"/>
            <w:r w:rsidRPr="00AB2806">
              <w:rPr>
                <w:rFonts w:ascii="Arial" w:hAnsi="Arial" w:cs="Arial"/>
                <w:szCs w:val="21"/>
              </w:rPr>
              <w:t>小盒插舌封口等。</w:t>
            </w:r>
            <w:r w:rsidRPr="00AB2806">
              <w:rPr>
                <w:rFonts w:ascii="Arial" w:hAnsi="Arial" w:cs="Arial" w:hint="eastAsia"/>
                <w:szCs w:val="21"/>
              </w:rPr>
              <w:t>具备无说明书不下盒，</w:t>
            </w:r>
            <w:proofErr w:type="gramStart"/>
            <w:r w:rsidRPr="00AB2806">
              <w:rPr>
                <w:rFonts w:ascii="Arial" w:hAnsi="Arial" w:cs="Arial" w:hint="eastAsia"/>
                <w:szCs w:val="21"/>
              </w:rPr>
              <w:t>剔废率</w:t>
            </w:r>
            <w:proofErr w:type="gramEnd"/>
            <w:r w:rsidRPr="00AB2806">
              <w:rPr>
                <w:rFonts w:ascii="Arial" w:hAnsi="Arial" w:cs="Arial"/>
                <w:szCs w:val="21"/>
              </w:rPr>
              <w:t>100%.</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hint="eastAsia"/>
                <w:szCs w:val="21"/>
              </w:rPr>
              <w:t>小盒说明书应有版本号识别功能，使用旧</w:t>
            </w:r>
            <w:proofErr w:type="gramStart"/>
            <w:r w:rsidRPr="00AB2806">
              <w:rPr>
                <w:rFonts w:ascii="Arial" w:hAnsi="Arial" w:cs="Arial" w:hint="eastAsia"/>
                <w:szCs w:val="21"/>
              </w:rPr>
              <w:t>版包材能够</w:t>
            </w:r>
            <w:proofErr w:type="gramEnd"/>
            <w:r w:rsidRPr="00AB2806">
              <w:rPr>
                <w:rFonts w:ascii="Arial" w:hAnsi="Arial" w:cs="Arial" w:hint="eastAsia"/>
                <w:szCs w:val="21"/>
              </w:rPr>
              <w:t>识别，以及说明书的单双面识别</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proofErr w:type="spellStart"/>
            <w:r w:rsidRPr="00AB2806">
              <w:rPr>
                <w:rFonts w:cs="Arial"/>
                <w:b w:val="0"/>
                <w:sz w:val="21"/>
                <w:szCs w:val="21"/>
              </w:rPr>
              <w:t>必需</w:t>
            </w:r>
            <w:proofErr w:type="spellEnd"/>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proofErr w:type="gramStart"/>
            <w:r w:rsidRPr="00AB2806">
              <w:rPr>
                <w:rFonts w:ascii="Arial" w:hAnsi="Arial" w:cs="Arial"/>
                <w:szCs w:val="21"/>
              </w:rPr>
              <w:t>折纸机</w:t>
            </w:r>
            <w:proofErr w:type="gramEnd"/>
            <w:r w:rsidRPr="00AB2806">
              <w:rPr>
                <w:rFonts w:ascii="Arial" w:hAnsi="Arial" w:cs="Arial"/>
                <w:szCs w:val="21"/>
              </w:rPr>
              <w:t>选用德国</w:t>
            </w:r>
            <w:r w:rsidRPr="00AB2806">
              <w:rPr>
                <w:rFonts w:ascii="Arial" w:hAnsi="Arial" w:cs="Arial"/>
                <w:szCs w:val="21"/>
              </w:rPr>
              <w:t>GUK</w:t>
            </w:r>
            <w:r w:rsidRPr="00AB2806">
              <w:rPr>
                <w:rFonts w:ascii="Arial" w:hAnsi="Arial" w:cs="Arial"/>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caps/>
                <w:szCs w:val="21"/>
                <w:lang w:bidi="ar"/>
              </w:rPr>
              <w:t>纸盒仓及输送带长度应满足储存不少于</w:t>
            </w:r>
            <w:r w:rsidRPr="00AB2806">
              <w:rPr>
                <w:rFonts w:ascii="Arial" w:hAnsi="Arial" w:cs="Arial"/>
                <w:caps/>
                <w:szCs w:val="21"/>
                <w:lang w:bidi="ar"/>
              </w:rPr>
              <w:t>5000</w:t>
            </w:r>
            <w:r w:rsidRPr="00AB2806">
              <w:rPr>
                <w:rFonts w:ascii="Arial" w:hAnsi="Arial" w:cs="Arial"/>
                <w:caps/>
                <w:szCs w:val="21"/>
                <w:lang w:bidi="ar"/>
              </w:rPr>
              <w:t>纸盒，落地高度不低于</w:t>
            </w:r>
            <w:r w:rsidRPr="00AB2806">
              <w:rPr>
                <w:rFonts w:ascii="Arial" w:hAnsi="Arial" w:cs="Arial"/>
                <w:caps/>
                <w:szCs w:val="21"/>
                <w:lang w:bidi="ar"/>
              </w:rPr>
              <w:t>1200mm</w:t>
            </w:r>
            <w:r w:rsidRPr="00AB2806">
              <w:rPr>
                <w:rFonts w:ascii="Arial" w:hAnsi="Arial" w:cs="Arial" w:hint="eastAsia"/>
                <w:caps/>
                <w:szCs w:val="21"/>
                <w:lang w:bidi="ar"/>
              </w:rPr>
              <w:t>或</w:t>
            </w:r>
            <w:r w:rsidRPr="00AB2806">
              <w:rPr>
                <w:rFonts w:ascii="Arial" w:hAnsi="Arial" w:cs="Arial"/>
                <w:caps/>
                <w:szCs w:val="21"/>
                <w:lang w:bidi="ar"/>
              </w:rPr>
              <w:t>符合人体工学设计高度。</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caps/>
                <w:szCs w:val="21"/>
                <w:lang w:bidi="ar"/>
              </w:rPr>
              <w:t>说明书</w:t>
            </w:r>
            <w:proofErr w:type="gramStart"/>
            <w:r w:rsidRPr="00AB2806">
              <w:rPr>
                <w:rFonts w:ascii="Arial" w:hAnsi="Arial" w:cs="Arial"/>
                <w:caps/>
                <w:szCs w:val="21"/>
                <w:lang w:bidi="ar"/>
              </w:rPr>
              <w:t>仓高度</w:t>
            </w:r>
            <w:proofErr w:type="gramEnd"/>
            <w:r w:rsidRPr="00AB2806">
              <w:rPr>
                <w:rFonts w:ascii="Arial" w:hAnsi="Arial" w:cs="Arial"/>
                <w:caps/>
                <w:szCs w:val="21"/>
                <w:lang w:bidi="ar"/>
              </w:rPr>
              <w:t>应不低于</w:t>
            </w:r>
            <w:r w:rsidRPr="00AB2806">
              <w:rPr>
                <w:rFonts w:ascii="Arial" w:hAnsi="Arial" w:cs="Arial"/>
                <w:caps/>
                <w:szCs w:val="21"/>
                <w:lang w:bidi="ar"/>
              </w:rPr>
              <w:t>127mm</w:t>
            </w:r>
            <w:r w:rsidRPr="00AB2806">
              <w:rPr>
                <w:rFonts w:ascii="Arial" w:hAnsi="Arial" w:cs="Arial"/>
                <w:caps/>
                <w:szCs w:val="21"/>
                <w:lang w:bidi="ar"/>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caps/>
                <w:szCs w:val="21"/>
                <w:lang w:bidi="ar"/>
              </w:rPr>
              <w:t>（说明书、纸盒）全自动检测（包括：余量、进程等）系统。</w:t>
            </w:r>
            <w:proofErr w:type="gramStart"/>
            <w:r w:rsidRPr="00AB2806">
              <w:rPr>
                <w:rFonts w:ascii="Arial" w:hAnsi="Arial" w:cs="Arial"/>
                <w:caps/>
                <w:szCs w:val="21"/>
                <w:lang w:bidi="ar"/>
              </w:rPr>
              <w:t>包材余料</w:t>
            </w:r>
            <w:proofErr w:type="gramEnd"/>
            <w:r w:rsidRPr="00AB2806">
              <w:rPr>
                <w:rFonts w:ascii="Arial" w:hAnsi="Arial" w:cs="Arial"/>
                <w:caps/>
                <w:szCs w:val="21"/>
                <w:lang w:bidi="ar"/>
              </w:rPr>
              <w:t>不足（说明书、纸盒）时自动报警，到终点自动停机。</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产品更换批次时，方便清场。</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可记录设备装盒数量（单批次装盒数量累加存储），可复位。</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药瓶入盒前、后各加装检测装置，剔除装置，保证包装后盒内产</w:t>
            </w:r>
            <w:r w:rsidRPr="00AB2806">
              <w:rPr>
                <w:rFonts w:ascii="Arial" w:hAnsi="Arial" w:cs="Arial"/>
                <w:szCs w:val="21"/>
              </w:rPr>
              <w:lastRenderedPageBreak/>
              <w:t>品数量准确率符合行标的装盒合格率不小于</w:t>
            </w:r>
            <w:r w:rsidRPr="00AB2806">
              <w:rPr>
                <w:rFonts w:ascii="Arial" w:hAnsi="Arial" w:cs="Arial"/>
                <w:szCs w:val="21"/>
              </w:rPr>
              <w:t>98%</w:t>
            </w:r>
            <w:r w:rsidRPr="00AB2806">
              <w:rPr>
                <w:rFonts w:ascii="Arial" w:hAnsi="Arial" w:cs="Arial"/>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lastRenderedPageBreak/>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pStyle w:val="a8"/>
              <w:rPr>
                <w:szCs w:val="21"/>
                <w:lang w:eastAsia="zh-CN"/>
              </w:rPr>
            </w:pPr>
            <w:r w:rsidRPr="00AB2806">
              <w:rPr>
                <w:szCs w:val="21"/>
                <w:lang w:eastAsia="zh-CN"/>
              </w:rPr>
              <w:t>具备二次检测说明书装置。第一次在折后说明书传送位置检测，属入盒前的检测</w:t>
            </w:r>
          </w:p>
          <w:p w:rsidR="00384027" w:rsidRPr="00AB2806" w:rsidRDefault="00384027" w:rsidP="000B2527">
            <w:pPr>
              <w:rPr>
                <w:rFonts w:ascii="Arial" w:hAnsi="Arial" w:cs="Arial"/>
                <w:szCs w:val="21"/>
              </w:rPr>
            </w:pPr>
            <w:r w:rsidRPr="00AB2806">
              <w:rPr>
                <w:rFonts w:ascii="Arial" w:hAnsi="Arial" w:cs="Arial"/>
                <w:szCs w:val="21"/>
              </w:rPr>
              <w:t>第二次是入盒后的荧光检测或激光检测。</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pStyle w:val="a8"/>
              <w:rPr>
                <w:szCs w:val="21"/>
                <w:lang w:eastAsia="zh-CN"/>
              </w:rPr>
            </w:pPr>
            <w:r w:rsidRPr="00AB2806">
              <w:rPr>
                <w:rFonts w:hint="eastAsia"/>
                <w:szCs w:val="21"/>
                <w:lang w:eastAsia="zh-CN"/>
              </w:rPr>
              <w:t>装盒完成后，对于卡盒、</w:t>
            </w:r>
            <w:proofErr w:type="gramStart"/>
            <w:r w:rsidRPr="00AB2806">
              <w:rPr>
                <w:rFonts w:hint="eastAsia"/>
                <w:szCs w:val="21"/>
                <w:lang w:eastAsia="zh-CN"/>
              </w:rPr>
              <w:t>插舌不到位</w:t>
            </w:r>
            <w:proofErr w:type="gramEnd"/>
            <w:r w:rsidRPr="00AB2806">
              <w:rPr>
                <w:rFonts w:hint="eastAsia"/>
                <w:szCs w:val="21"/>
                <w:lang w:eastAsia="zh-CN"/>
              </w:rPr>
              <w:t>、错位等异常情况进行识别，具有报警系统。</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proofErr w:type="spellStart"/>
            <w:r w:rsidRPr="00AB2806">
              <w:rPr>
                <w:rFonts w:cs="Arial"/>
                <w:b w:val="0"/>
                <w:sz w:val="21"/>
                <w:szCs w:val="21"/>
              </w:rPr>
              <w:t>必需</w:t>
            </w:r>
            <w:proofErr w:type="spellEnd"/>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设备应易于打开、拆卸、清洁、检查和装配，便于不同批次间的清洁和维护保养以及彻底的大清洁。</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设备的设计和制造，保证无尖角，也无不易清洁的位置。</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rPr>
              <w:t>外露的金属零部件表面应做防锈处理。</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rPr>
              <w:t>装盒机各部分零件应外形整齐，与被包装物相接触的表面、角、边应平整、光洁、易于清洗和消毒。</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rPr>
              <w:t>所有动力机械传送部位，应与工作台面完全隔离或有防护盖。当防护盖打开时，设备紧急制动。</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rPr>
              <w:t>有紧急制动开关，能够在紧急情况下急停设备。</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rPr>
              <w:t>根据行业标准，离机器</w:t>
            </w:r>
            <w:r w:rsidRPr="00AB2806">
              <w:rPr>
                <w:rFonts w:ascii="Arial" w:hAnsi="Arial" w:cs="Arial"/>
                <w:szCs w:val="21"/>
              </w:rPr>
              <w:t>1</w:t>
            </w:r>
            <w:r w:rsidRPr="00AB2806">
              <w:rPr>
                <w:rFonts w:ascii="Arial" w:hAnsi="Arial" w:cs="Arial"/>
                <w:szCs w:val="21"/>
              </w:rPr>
              <w:t>米处，运行测定机器噪音小于</w:t>
            </w:r>
            <w:r w:rsidRPr="00AB2806">
              <w:rPr>
                <w:rFonts w:ascii="Arial" w:hAnsi="Arial" w:cs="Arial"/>
                <w:szCs w:val="21"/>
              </w:rPr>
              <w:t>85</w:t>
            </w:r>
            <w:r w:rsidRPr="00AB2806">
              <w:rPr>
                <w:rFonts w:ascii="Arial" w:hAnsi="Arial" w:cs="Arial"/>
                <w:szCs w:val="21"/>
              </w:rPr>
              <w:t>分贝。</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150" w:name="_Toc71718055"/>
      <w:bookmarkStart w:id="151" w:name="_Toc76625779"/>
      <w:r w:rsidRPr="00AB2806">
        <w:rPr>
          <w:rFonts w:ascii="Arial" w:hAnsi="Arial" w:cs="Arial"/>
          <w:szCs w:val="21"/>
        </w:rPr>
        <w:t>小盒称重机技术要求</w:t>
      </w:r>
      <w:bookmarkEnd w:id="150"/>
      <w:bookmarkEnd w:id="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5996"/>
        <w:gridCol w:w="1262"/>
      </w:tblGrid>
      <w:tr w:rsidR="00384027" w:rsidRPr="00AB2806" w:rsidTr="000B2527">
        <w:trPr>
          <w:trHeight w:val="539"/>
          <w:tblHeader/>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152" w:name="_Toc71360249"/>
            <w:bookmarkStart w:id="153" w:name="_Toc71718056"/>
            <w:bookmarkStart w:id="154" w:name="_Toc76625780"/>
            <w:r w:rsidRPr="00AB2806">
              <w:rPr>
                <w:rFonts w:ascii="Arial" w:hAnsi="Arial" w:cs="Arial"/>
                <w:szCs w:val="21"/>
              </w:rPr>
              <w:t>URS</w:t>
            </w:r>
            <w:r w:rsidRPr="00AB2806">
              <w:rPr>
                <w:rFonts w:ascii="Arial" w:hAnsi="Arial" w:cs="Arial"/>
                <w:szCs w:val="21"/>
              </w:rPr>
              <w:t>编号</w:t>
            </w:r>
            <w:bookmarkEnd w:id="152"/>
            <w:bookmarkEnd w:id="153"/>
            <w:bookmarkEnd w:id="154"/>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155" w:name="_Toc71360250"/>
            <w:bookmarkStart w:id="156" w:name="_Toc71718057"/>
            <w:bookmarkStart w:id="157" w:name="_Toc76625781"/>
            <w:r w:rsidRPr="00AB2806">
              <w:rPr>
                <w:rFonts w:ascii="Arial" w:hAnsi="Arial" w:cs="Arial"/>
                <w:szCs w:val="21"/>
              </w:rPr>
              <w:t>具体要求</w:t>
            </w:r>
            <w:bookmarkEnd w:id="155"/>
            <w:bookmarkEnd w:id="156"/>
            <w:bookmarkEnd w:id="157"/>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158" w:name="_Toc71360251"/>
            <w:bookmarkStart w:id="159" w:name="_Toc71718058"/>
            <w:bookmarkStart w:id="160" w:name="_Toc76625782"/>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158"/>
            <w:bookmarkEnd w:id="159"/>
            <w:bookmarkEnd w:id="160"/>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称重范围：</w:t>
            </w:r>
            <w:r w:rsidRPr="00AB2806">
              <w:rPr>
                <w:rFonts w:ascii="Arial" w:hAnsi="Arial" w:cs="Arial"/>
                <w:szCs w:val="21"/>
              </w:rPr>
              <w:t>0</w:t>
            </w:r>
            <w:r w:rsidRPr="00AB2806">
              <w:rPr>
                <w:rFonts w:ascii="Arial" w:hAnsi="Arial" w:cs="Arial"/>
                <w:szCs w:val="21"/>
              </w:rPr>
              <w:t>～</w:t>
            </w:r>
            <w:r w:rsidRPr="00AB2806">
              <w:rPr>
                <w:rFonts w:ascii="Arial" w:hAnsi="Arial" w:cs="Arial"/>
                <w:szCs w:val="21"/>
              </w:rPr>
              <w:t>600g</w:t>
            </w:r>
            <w:r w:rsidRPr="00AB2806">
              <w:rPr>
                <w:rFonts w:ascii="Arial" w:hAnsi="Arial" w:cs="Arial"/>
                <w:szCs w:val="21"/>
              </w:rPr>
              <w:t>，分辨</w:t>
            </w:r>
            <w:r w:rsidRPr="00AB2806">
              <w:rPr>
                <w:rFonts w:ascii="Arial" w:hAnsi="Arial" w:cs="Arial" w:hint="eastAsia"/>
                <w:szCs w:val="21"/>
              </w:rPr>
              <w:t>率</w:t>
            </w:r>
            <w:r w:rsidRPr="00AB2806">
              <w:rPr>
                <w:rFonts w:ascii="Arial" w:hAnsi="Arial" w:cs="Arial"/>
                <w:szCs w:val="21"/>
              </w:rPr>
              <w:t>：</w:t>
            </w:r>
            <w:r w:rsidRPr="00AB2806">
              <w:rPr>
                <w:rFonts w:ascii="Arial" w:hAnsi="Arial" w:cs="Arial" w:hint="eastAsia"/>
                <w:szCs w:val="21"/>
              </w:rPr>
              <w:t>0</w:t>
            </w:r>
            <w:r w:rsidRPr="00AB2806">
              <w:rPr>
                <w:rFonts w:ascii="Arial" w:hAnsi="Arial" w:cs="Arial"/>
                <w:szCs w:val="21"/>
              </w:rPr>
              <w:t>.01</w:t>
            </w:r>
            <w:r w:rsidRPr="00AB2806">
              <w:rPr>
                <w:rFonts w:ascii="Arial" w:hAnsi="Arial" w:cs="Arial" w:hint="eastAsia"/>
                <w:szCs w:val="21"/>
              </w:rPr>
              <w:t>g</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hint="eastAsia"/>
                <w:szCs w:val="21"/>
              </w:rPr>
              <w:t>称重设备需要采用梅特勒。</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hint="eastAsia"/>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动态精度：速度不小于</w:t>
            </w:r>
            <w:r w:rsidRPr="00AB2806">
              <w:rPr>
                <w:rFonts w:ascii="Arial" w:hAnsi="Arial" w:cs="Arial"/>
                <w:szCs w:val="21"/>
              </w:rPr>
              <w:t>240</w:t>
            </w:r>
            <w:r w:rsidRPr="00AB2806">
              <w:rPr>
                <w:rFonts w:ascii="Arial" w:hAnsi="Arial" w:cs="Arial"/>
                <w:szCs w:val="21"/>
              </w:rPr>
              <w:t>盒</w:t>
            </w:r>
            <w:r w:rsidRPr="00AB2806">
              <w:rPr>
                <w:rFonts w:ascii="Arial" w:hAnsi="Arial" w:cs="Arial"/>
                <w:szCs w:val="21"/>
              </w:rPr>
              <w:t>/</w:t>
            </w:r>
            <w:r w:rsidRPr="00AB2806">
              <w:rPr>
                <w:rFonts w:ascii="Arial" w:hAnsi="Arial" w:cs="Arial"/>
                <w:szCs w:val="21"/>
              </w:rPr>
              <w:t>分钟，动态精度</w:t>
            </w:r>
            <w:r w:rsidRPr="00AB2806">
              <w:rPr>
                <w:rFonts w:ascii="Arial" w:hAnsi="Arial" w:cs="Arial"/>
                <w:szCs w:val="21"/>
              </w:rPr>
              <w:t>±0.5g</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工作方式：连续</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主机操作高度可在</w:t>
            </w:r>
            <w:r w:rsidRPr="00AB2806">
              <w:rPr>
                <w:rFonts w:ascii="Arial" w:hAnsi="Arial" w:cs="Arial"/>
                <w:szCs w:val="21"/>
              </w:rPr>
              <w:t>90cm±10cm</w:t>
            </w:r>
            <w:r w:rsidRPr="00AB2806">
              <w:rPr>
                <w:rFonts w:ascii="Arial" w:hAnsi="Arial" w:cs="Arial"/>
                <w:szCs w:val="21"/>
              </w:rPr>
              <w:t>之间可调</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通过速度</w:t>
            </w:r>
            <w:r w:rsidRPr="00AB2806">
              <w:rPr>
                <w:rFonts w:ascii="Arial" w:hAnsi="Arial" w:cs="Arial"/>
                <w:szCs w:val="21"/>
              </w:rPr>
              <w:t>≥ 240</w:t>
            </w:r>
            <w:r w:rsidRPr="00AB2806">
              <w:rPr>
                <w:rFonts w:ascii="Arial" w:hAnsi="Arial" w:cs="Arial"/>
                <w:szCs w:val="21"/>
              </w:rPr>
              <w:t>盒</w:t>
            </w:r>
            <w:r w:rsidRPr="00AB2806">
              <w:rPr>
                <w:rFonts w:ascii="Arial" w:hAnsi="Arial" w:cs="Arial"/>
                <w:szCs w:val="21"/>
              </w:rPr>
              <w:t>/</w:t>
            </w:r>
            <w:r w:rsidRPr="00AB2806">
              <w:rPr>
                <w:rFonts w:ascii="Arial" w:hAnsi="Arial" w:cs="Arial"/>
                <w:szCs w:val="21"/>
              </w:rPr>
              <w:t>分钟</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剔除方式：吹气式</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设备整体框架及外表面采用不锈钢材料（</w:t>
            </w:r>
            <w:r w:rsidRPr="00AB2806">
              <w:rPr>
                <w:rFonts w:ascii="Arial" w:hAnsi="Arial" w:cs="Arial"/>
                <w:szCs w:val="21"/>
              </w:rPr>
              <w:t>304</w:t>
            </w:r>
            <w:r w:rsidRPr="00AB2806">
              <w:rPr>
                <w:rFonts w:ascii="Arial" w:hAnsi="Arial" w:cs="Arial"/>
                <w:szCs w:val="21"/>
              </w:rPr>
              <w:t>），外表面光滑易清洁</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台面无电源或数据线等线路存在，整体美观</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外壳挡板方便拆卸，靠近控制电路部分方便开关</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设备表面平整光滑，无卫生死角</w:t>
            </w:r>
            <w:r w:rsidRPr="00AB2806">
              <w:rPr>
                <w:rFonts w:ascii="Arial" w:hAnsi="Arial" w:cs="Arial"/>
                <w:szCs w:val="21"/>
              </w:rPr>
              <w:t>,</w:t>
            </w:r>
            <w:r w:rsidRPr="00AB2806">
              <w:rPr>
                <w:rFonts w:ascii="Arial" w:hAnsi="Arial" w:cs="Arial"/>
                <w:szCs w:val="21"/>
              </w:rPr>
              <w:t>易于清洁；所有焊接点必须与周围部位平整连接，无裂缝</w:t>
            </w:r>
            <w:r w:rsidRPr="00AB2806">
              <w:rPr>
                <w:rFonts w:ascii="Arial" w:hAnsi="Arial" w:cs="Arial"/>
                <w:szCs w:val="21"/>
              </w:rPr>
              <w:t>/</w:t>
            </w:r>
            <w:r w:rsidRPr="00AB2806">
              <w:rPr>
                <w:rFonts w:ascii="Arial" w:hAnsi="Arial" w:cs="Arial"/>
                <w:szCs w:val="21"/>
              </w:rPr>
              <w:t>缺口</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所有材料必须符合</w:t>
            </w:r>
            <w:proofErr w:type="spellStart"/>
            <w:r w:rsidRPr="00AB2806">
              <w:rPr>
                <w:rFonts w:ascii="Arial" w:hAnsi="Arial" w:cs="Arial"/>
                <w:szCs w:val="21"/>
              </w:rPr>
              <w:t>cGMP</w:t>
            </w:r>
            <w:proofErr w:type="spellEnd"/>
            <w:r w:rsidRPr="00AB2806">
              <w:rPr>
                <w:rFonts w:ascii="Arial" w:hAnsi="Arial" w:cs="Arial"/>
                <w:szCs w:val="21"/>
              </w:rPr>
              <w:t>要求；传送带材质应耐磨损易清洁。</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剔除准确，剔除过程中产品不得损坏、变形</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主机操作</w:t>
            </w:r>
            <w:proofErr w:type="gramStart"/>
            <w:r w:rsidRPr="00AB2806">
              <w:rPr>
                <w:rFonts w:ascii="Arial" w:hAnsi="Arial" w:cs="Arial"/>
                <w:szCs w:val="21"/>
              </w:rPr>
              <w:t>屏至少</w:t>
            </w:r>
            <w:proofErr w:type="gramEnd"/>
            <w:r w:rsidRPr="00AB2806">
              <w:rPr>
                <w:rFonts w:ascii="Arial" w:hAnsi="Arial" w:cs="Arial"/>
                <w:szCs w:val="21"/>
              </w:rPr>
              <w:t>有中文语言且描述正确、易懂</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标示</w:t>
            </w:r>
            <w:r w:rsidRPr="00AB2806">
              <w:rPr>
                <w:rFonts w:ascii="Arial" w:hAnsi="Arial" w:cs="Arial"/>
                <w:szCs w:val="21"/>
              </w:rPr>
              <w:t>3</w:t>
            </w:r>
            <w:r w:rsidRPr="00AB2806">
              <w:rPr>
                <w:rFonts w:ascii="Arial" w:hAnsi="Arial" w:cs="Arial"/>
                <w:szCs w:val="21"/>
              </w:rPr>
              <w:t>个重量分区，超重</w:t>
            </w:r>
            <w:r w:rsidRPr="00AB2806">
              <w:rPr>
                <w:rFonts w:ascii="Arial" w:hAnsi="Arial" w:cs="Arial"/>
                <w:szCs w:val="21"/>
              </w:rPr>
              <w:t>/</w:t>
            </w:r>
            <w:r w:rsidRPr="00AB2806">
              <w:rPr>
                <w:rFonts w:ascii="Arial" w:hAnsi="Arial" w:cs="Arial"/>
                <w:szCs w:val="21"/>
              </w:rPr>
              <w:t>正常</w:t>
            </w:r>
            <w:r w:rsidRPr="00AB2806">
              <w:rPr>
                <w:rFonts w:ascii="Arial" w:hAnsi="Arial" w:cs="Arial"/>
                <w:szCs w:val="21"/>
              </w:rPr>
              <w:t>/</w:t>
            </w:r>
            <w:r w:rsidRPr="00AB2806">
              <w:rPr>
                <w:rFonts w:ascii="Arial" w:hAnsi="Arial" w:cs="Arial"/>
                <w:szCs w:val="21"/>
              </w:rPr>
              <w:t>欠重，同时实时显示平均重量</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hint="eastAsia"/>
                <w:szCs w:val="21"/>
              </w:rPr>
              <w:t>可对称重量、</w:t>
            </w:r>
            <w:proofErr w:type="gramStart"/>
            <w:r w:rsidRPr="00AB2806">
              <w:rPr>
                <w:rFonts w:ascii="Arial" w:hAnsi="Arial" w:cs="Arial" w:hint="eastAsia"/>
                <w:szCs w:val="21"/>
              </w:rPr>
              <w:t>剔废率</w:t>
            </w:r>
            <w:proofErr w:type="gramEnd"/>
            <w:r w:rsidRPr="00AB2806">
              <w:rPr>
                <w:rFonts w:ascii="Arial" w:hAnsi="Arial" w:cs="Arial" w:hint="eastAsia"/>
                <w:szCs w:val="21"/>
              </w:rPr>
              <w:t>、平均重量等一个批次的各种数据汇总。</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hint="eastAsia"/>
                <w:szCs w:val="21"/>
              </w:rPr>
              <w:t>具有生产时在线抽样功能。</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具有操作者、维修人员和管理员三级密码保护。</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上下限设置简单，易于操作</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动态、静态检重仪都可称量，同时自动、可靠</w:t>
            </w:r>
            <w:r w:rsidRPr="00AB2806">
              <w:rPr>
                <w:rFonts w:ascii="Arial" w:hAnsi="Arial" w:cs="Arial" w:hint="eastAsia"/>
                <w:szCs w:val="21"/>
              </w:rPr>
              <w:t>的</w:t>
            </w:r>
            <w:r w:rsidRPr="00AB2806">
              <w:rPr>
                <w:rFonts w:ascii="Arial" w:hAnsi="Arial" w:cs="Arial"/>
                <w:szCs w:val="21"/>
              </w:rPr>
              <w:t>剔除超重和欠重的不合格品；速度连续可调</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应考虑剔除时间自动跟踪称量速度，保证剔除准确</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161" w:name="_Toc71718059"/>
      <w:bookmarkStart w:id="162" w:name="_Toc76625783"/>
      <w:r w:rsidRPr="00AB2806">
        <w:rPr>
          <w:rFonts w:ascii="Arial" w:hAnsi="Arial" w:cs="Arial"/>
          <w:szCs w:val="21"/>
        </w:rPr>
        <w:t>小盒激光打码机技术要求</w:t>
      </w:r>
      <w:bookmarkEnd w:id="161"/>
      <w:bookmarkEnd w:id="1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5986"/>
        <w:gridCol w:w="1268"/>
      </w:tblGrid>
      <w:tr w:rsidR="00384027" w:rsidRPr="00AB2806" w:rsidTr="000B2527">
        <w:trPr>
          <w:trHeight w:val="539"/>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163" w:name="_Toc71360253"/>
            <w:bookmarkStart w:id="164" w:name="_Toc71718060"/>
            <w:bookmarkStart w:id="165" w:name="_Toc76625784"/>
            <w:r w:rsidRPr="00AB2806">
              <w:rPr>
                <w:rFonts w:ascii="Arial" w:hAnsi="Arial" w:cs="Arial"/>
                <w:szCs w:val="21"/>
              </w:rPr>
              <w:t>URS</w:t>
            </w:r>
            <w:r w:rsidRPr="00AB2806">
              <w:rPr>
                <w:rFonts w:ascii="Arial" w:hAnsi="Arial" w:cs="Arial"/>
                <w:szCs w:val="21"/>
              </w:rPr>
              <w:t>编号</w:t>
            </w:r>
            <w:bookmarkEnd w:id="163"/>
            <w:bookmarkEnd w:id="164"/>
            <w:bookmarkEnd w:id="165"/>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166" w:name="_Toc71360254"/>
            <w:bookmarkStart w:id="167" w:name="_Toc71718061"/>
            <w:bookmarkStart w:id="168" w:name="_Toc76625785"/>
            <w:r w:rsidRPr="00AB2806">
              <w:rPr>
                <w:rFonts w:ascii="Arial" w:hAnsi="Arial" w:cs="Arial"/>
                <w:szCs w:val="21"/>
              </w:rPr>
              <w:t>具体要求</w:t>
            </w:r>
            <w:bookmarkEnd w:id="166"/>
            <w:bookmarkEnd w:id="167"/>
            <w:bookmarkEnd w:id="168"/>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169" w:name="_Toc71360255"/>
            <w:bookmarkStart w:id="170" w:name="_Toc71718062"/>
            <w:bookmarkStart w:id="171" w:name="_Toc76625786"/>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169"/>
            <w:bookmarkEnd w:id="170"/>
            <w:bookmarkEnd w:id="171"/>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装完盒后，配备在线小盒</w:t>
            </w:r>
            <w:r w:rsidRPr="00AB2806">
              <w:rPr>
                <w:rFonts w:ascii="Arial" w:hAnsi="Arial" w:cs="Arial"/>
                <w:szCs w:val="21"/>
              </w:rPr>
              <w:t>“</w:t>
            </w:r>
            <w:r w:rsidRPr="00AB2806">
              <w:rPr>
                <w:rFonts w:ascii="Arial" w:hAnsi="Arial" w:cs="Arial"/>
                <w:szCs w:val="21"/>
              </w:rPr>
              <w:t>三期</w:t>
            </w:r>
            <w:r w:rsidRPr="00AB2806">
              <w:rPr>
                <w:rFonts w:ascii="Arial" w:hAnsi="Arial" w:cs="Arial"/>
                <w:szCs w:val="21"/>
              </w:rPr>
              <w:t>”</w:t>
            </w:r>
            <w:r w:rsidRPr="00AB2806">
              <w:rPr>
                <w:rFonts w:ascii="Arial" w:hAnsi="Arial" w:cs="Arial"/>
                <w:szCs w:val="21"/>
              </w:rPr>
              <w:t>打印装置，打印方式为激光打印方式。应在小盒侧面印制产品批号、生产日期、有效期至。（分为</w:t>
            </w:r>
            <w:r w:rsidRPr="00AB2806">
              <w:rPr>
                <w:rFonts w:ascii="Arial" w:hAnsi="Arial" w:cs="Arial"/>
                <w:szCs w:val="21"/>
              </w:rPr>
              <w:t>3</w:t>
            </w:r>
            <w:r w:rsidRPr="00AB2806">
              <w:rPr>
                <w:rFonts w:ascii="Arial" w:hAnsi="Arial" w:cs="Arial"/>
                <w:szCs w:val="21"/>
              </w:rPr>
              <w:t>行，行距可调节，每行打印字符数为</w:t>
            </w:r>
            <w:r w:rsidRPr="00AB2806">
              <w:rPr>
                <w:rFonts w:ascii="Arial" w:hAnsi="Arial" w:cs="Arial"/>
                <w:szCs w:val="21"/>
              </w:rPr>
              <w:t>10-12</w:t>
            </w:r>
            <w:r w:rsidRPr="00AB2806">
              <w:rPr>
                <w:rFonts w:ascii="Arial" w:hAnsi="Arial" w:cs="Arial"/>
                <w:szCs w:val="21"/>
              </w:rPr>
              <w:t>个，字符包括字母和数字。）</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更换所要打印的生产信息要方便、容易，打印的位置可在显示屏上定位。</w:t>
            </w:r>
            <w:r w:rsidRPr="00AB2806">
              <w:rPr>
                <w:rFonts w:ascii="Arial" w:hAnsi="Arial" w:cs="Arial" w:hint="eastAsia"/>
                <w:szCs w:val="21"/>
              </w:rPr>
              <w:t>激光打码机需要采用国际知名品牌，例如多米诺等。</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配备自动视觉检测装置，</w:t>
            </w:r>
            <w:r w:rsidRPr="00AB2806">
              <w:rPr>
                <w:rFonts w:ascii="Arial" w:hAnsi="Arial" w:cs="Arial" w:hint="eastAsia"/>
                <w:szCs w:val="21"/>
              </w:rPr>
              <w:t>品牌要求为国际知名品牌，</w:t>
            </w:r>
            <w:r w:rsidRPr="00AB2806">
              <w:rPr>
                <w:rFonts w:ascii="Arial" w:hAnsi="Arial" w:cs="Arial"/>
                <w:szCs w:val="21"/>
              </w:rPr>
              <w:t>检测内容至少包括：三期漏印、打印不清晰</w:t>
            </w:r>
            <w:r w:rsidRPr="00AB2806">
              <w:rPr>
                <w:rFonts w:ascii="Arial" w:hAnsi="Arial" w:cs="Arial" w:hint="eastAsia"/>
                <w:szCs w:val="21"/>
              </w:rPr>
              <w:t>、打印错位</w:t>
            </w:r>
            <w:r w:rsidRPr="00AB2806">
              <w:rPr>
                <w:rFonts w:ascii="Arial" w:hAnsi="Arial" w:cs="Arial"/>
                <w:szCs w:val="21"/>
              </w:rPr>
              <w:t>等检测功能。小盒打印合格率应不低于</w:t>
            </w:r>
            <w:r w:rsidRPr="00AB2806">
              <w:rPr>
                <w:rFonts w:ascii="Arial" w:hAnsi="Arial" w:cs="Arial"/>
                <w:szCs w:val="21"/>
              </w:rPr>
              <w:t>100%</w:t>
            </w:r>
            <w:r w:rsidRPr="00AB2806">
              <w:rPr>
                <w:rFonts w:ascii="Arial" w:hAnsi="Arial" w:cs="Arial"/>
                <w:szCs w:val="21"/>
              </w:rPr>
              <w:t>，并配备不合格品剔除装置，不合格品剔除率为</w:t>
            </w:r>
            <w:r w:rsidRPr="00AB2806">
              <w:rPr>
                <w:rFonts w:ascii="Arial" w:hAnsi="Arial" w:cs="Arial"/>
                <w:szCs w:val="21"/>
              </w:rPr>
              <w:t>100%</w:t>
            </w:r>
            <w:r w:rsidRPr="00AB2806">
              <w:rPr>
                <w:rFonts w:ascii="Arial" w:hAnsi="Arial" w:cs="Arial"/>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172" w:name="_Toc71718063"/>
      <w:bookmarkStart w:id="173" w:name="_Toc76625787"/>
      <w:proofErr w:type="gramStart"/>
      <w:r w:rsidRPr="00AB2806">
        <w:rPr>
          <w:rFonts w:ascii="Arial" w:hAnsi="Arial" w:cs="Arial"/>
          <w:szCs w:val="21"/>
        </w:rPr>
        <w:t>裹条机</w:t>
      </w:r>
      <w:proofErr w:type="gramEnd"/>
      <w:r w:rsidRPr="00AB2806">
        <w:rPr>
          <w:rFonts w:ascii="Arial" w:hAnsi="Arial" w:cs="Arial"/>
          <w:szCs w:val="21"/>
        </w:rPr>
        <w:t>技术要求</w:t>
      </w:r>
      <w:bookmarkEnd w:id="172"/>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5995"/>
        <w:gridCol w:w="1263"/>
      </w:tblGrid>
      <w:tr w:rsidR="00384027" w:rsidRPr="00AB2806" w:rsidTr="000B2527">
        <w:trPr>
          <w:trHeight w:val="539"/>
          <w:tblHeader/>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174" w:name="_Toc71360257"/>
            <w:bookmarkStart w:id="175" w:name="_Toc71718064"/>
            <w:bookmarkStart w:id="176" w:name="_Toc76625788"/>
            <w:r w:rsidRPr="00AB2806">
              <w:rPr>
                <w:rFonts w:ascii="Arial" w:hAnsi="Arial" w:cs="Arial"/>
                <w:szCs w:val="21"/>
              </w:rPr>
              <w:t>URS</w:t>
            </w:r>
            <w:r w:rsidRPr="00AB2806">
              <w:rPr>
                <w:rFonts w:ascii="Arial" w:hAnsi="Arial" w:cs="Arial"/>
                <w:szCs w:val="21"/>
              </w:rPr>
              <w:t>编号</w:t>
            </w:r>
            <w:bookmarkEnd w:id="174"/>
            <w:bookmarkEnd w:id="175"/>
            <w:bookmarkEnd w:id="176"/>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177" w:name="_Toc71360258"/>
            <w:bookmarkStart w:id="178" w:name="_Toc71718065"/>
            <w:bookmarkStart w:id="179" w:name="_Toc76625789"/>
            <w:r w:rsidRPr="00AB2806">
              <w:rPr>
                <w:rFonts w:ascii="Arial" w:hAnsi="Arial" w:cs="Arial"/>
                <w:szCs w:val="21"/>
              </w:rPr>
              <w:t>具体要求</w:t>
            </w:r>
            <w:bookmarkEnd w:id="177"/>
            <w:bookmarkEnd w:id="178"/>
            <w:bookmarkEnd w:id="179"/>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180" w:name="_Toc71360259"/>
            <w:bookmarkStart w:id="181" w:name="_Toc71718066"/>
            <w:bookmarkStart w:id="182" w:name="_Toc76625790"/>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180"/>
            <w:bookmarkEnd w:id="181"/>
            <w:bookmarkEnd w:id="182"/>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bidi="ar"/>
              </w:rPr>
              <w:t>自动捆扎机生产速度：稳定运行速度</w:t>
            </w:r>
            <w:r w:rsidRPr="00AB2806">
              <w:rPr>
                <w:rFonts w:ascii="Arial" w:hAnsi="Arial" w:cs="Arial" w:hint="eastAsia"/>
                <w:szCs w:val="21"/>
                <w:lang w:bidi="ar"/>
              </w:rPr>
              <w:t>不小于</w:t>
            </w:r>
            <w:r w:rsidRPr="00AB2806">
              <w:rPr>
                <w:rFonts w:ascii="Arial" w:hAnsi="Arial" w:cs="Arial" w:hint="eastAsia"/>
                <w:szCs w:val="21"/>
                <w:lang w:bidi="ar"/>
              </w:rPr>
              <w:t>2</w:t>
            </w:r>
            <w:r w:rsidRPr="00AB2806">
              <w:rPr>
                <w:rFonts w:ascii="Arial" w:hAnsi="Arial" w:cs="Arial"/>
                <w:szCs w:val="21"/>
                <w:lang w:bidi="ar"/>
              </w:rPr>
              <w:t>4</w:t>
            </w:r>
            <w:r w:rsidRPr="00AB2806">
              <w:rPr>
                <w:rFonts w:ascii="Arial" w:hAnsi="Arial" w:cs="Arial"/>
                <w:szCs w:val="21"/>
                <w:lang w:bidi="ar"/>
              </w:rPr>
              <w:t>裹包</w:t>
            </w:r>
            <w:r w:rsidRPr="00AB2806">
              <w:rPr>
                <w:rFonts w:ascii="Arial" w:hAnsi="Arial" w:cs="Arial"/>
                <w:szCs w:val="21"/>
                <w:lang w:bidi="ar"/>
              </w:rPr>
              <w:t>/min</w:t>
            </w:r>
            <w:r w:rsidRPr="00AB2806">
              <w:rPr>
                <w:rFonts w:ascii="Arial" w:hAnsi="Arial" w:cs="Arial" w:hint="eastAsia"/>
                <w:szCs w:val="21"/>
                <w:lang w:bidi="ar"/>
              </w:rPr>
              <w:t>，</w:t>
            </w:r>
            <w:r w:rsidRPr="00AB2806">
              <w:rPr>
                <w:rFonts w:ascii="Arial" w:hAnsi="Arial" w:cs="Arial"/>
                <w:szCs w:val="21"/>
                <w:lang w:bidi="ar"/>
              </w:rPr>
              <w:t>10</w:t>
            </w:r>
            <w:r w:rsidRPr="00AB2806">
              <w:rPr>
                <w:rFonts w:ascii="Arial" w:hAnsi="Arial" w:cs="Arial"/>
                <w:szCs w:val="21"/>
                <w:lang w:bidi="ar"/>
              </w:rPr>
              <w:t>盒</w:t>
            </w:r>
            <w:r w:rsidRPr="00AB2806">
              <w:rPr>
                <w:rFonts w:ascii="Arial" w:hAnsi="Arial" w:cs="Arial"/>
                <w:szCs w:val="21"/>
                <w:lang w:bidi="ar"/>
              </w:rPr>
              <w:t>/</w:t>
            </w:r>
            <w:r w:rsidRPr="00AB2806">
              <w:rPr>
                <w:rFonts w:ascii="Arial" w:hAnsi="Arial" w:cs="Arial"/>
                <w:szCs w:val="21"/>
                <w:lang w:bidi="ar"/>
              </w:rPr>
              <w:t>裹包</w:t>
            </w:r>
            <w:r w:rsidRPr="00AB2806">
              <w:rPr>
                <w:rFonts w:ascii="Arial" w:hAnsi="Arial" w:cs="Arial" w:hint="eastAsia"/>
                <w:szCs w:val="21"/>
                <w:lang w:bidi="ar"/>
              </w:rPr>
              <w:t>（</w:t>
            </w:r>
            <w:r w:rsidRPr="00AB2806">
              <w:rPr>
                <w:rFonts w:ascii="Arial" w:hAnsi="Arial" w:cs="Arial" w:hint="eastAsia"/>
                <w:szCs w:val="21"/>
                <w:lang w:bidi="ar"/>
              </w:rPr>
              <w:t>2x</w:t>
            </w:r>
            <w:r w:rsidRPr="00AB2806">
              <w:rPr>
                <w:rFonts w:ascii="Arial" w:hAnsi="Arial" w:cs="Arial"/>
                <w:szCs w:val="21"/>
                <w:lang w:bidi="ar"/>
              </w:rPr>
              <w:t>5</w:t>
            </w:r>
            <w:r w:rsidRPr="00AB2806">
              <w:rPr>
                <w:rFonts w:ascii="Arial" w:hAnsi="Arial" w:cs="Arial" w:hint="eastAsia"/>
                <w:szCs w:val="21"/>
                <w:lang w:bidi="ar"/>
              </w:rPr>
              <w:t>）</w:t>
            </w:r>
            <w:r w:rsidRPr="00AB2806">
              <w:rPr>
                <w:rFonts w:ascii="Arial" w:hAnsi="Arial" w:cs="Arial"/>
                <w:szCs w:val="21"/>
                <w:lang w:bidi="ar"/>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bidi="ar"/>
              </w:rPr>
              <w:t>生产线控制系统采用全自动电脑控制，确保各工序监控和同步自动化操作，速度可调。</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bidi="ar"/>
              </w:rPr>
              <w:t>保证每天工作</w:t>
            </w:r>
            <w:r w:rsidRPr="00AB2806">
              <w:rPr>
                <w:rFonts w:ascii="Arial" w:hAnsi="Arial" w:cs="Arial"/>
                <w:szCs w:val="21"/>
                <w:lang w:bidi="ar"/>
              </w:rPr>
              <w:t>8</w:t>
            </w:r>
            <w:r w:rsidRPr="00AB2806">
              <w:rPr>
                <w:rFonts w:ascii="Arial" w:hAnsi="Arial" w:cs="Arial"/>
                <w:szCs w:val="21"/>
                <w:lang w:bidi="ar"/>
              </w:rPr>
              <w:t>小时，设备连续运行稳定可靠。</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bidi="ar"/>
              </w:rPr>
              <w:t>运行不得对产品有损伤。</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bidi="ar"/>
              </w:rPr>
              <w:t>包装流水线中自动捆扎机轨道、输送带、进料装置、出料装置能够与装盒机、装箱机设备良好对接。</w:t>
            </w:r>
            <w:r w:rsidRPr="00AB2806">
              <w:rPr>
                <w:rFonts w:ascii="Arial" w:hAnsi="Arial" w:cs="Arial"/>
                <w:szCs w:val="21"/>
                <w:lang w:bidi="ar"/>
              </w:rPr>
              <w:t xml:space="preserve"> </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bidi="ar"/>
              </w:rPr>
              <w:t>半成品自动进料，根据进料量大小、进料速度快慢自动调整捆扎机运行速度。</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bidi="ar"/>
              </w:rPr>
              <w:t>捆扎带接口位置突出的宽度不能大于</w:t>
            </w:r>
            <w:r w:rsidRPr="00AB2806">
              <w:rPr>
                <w:rFonts w:ascii="Arial" w:hAnsi="Arial" w:cs="Arial"/>
                <w:szCs w:val="21"/>
                <w:lang w:bidi="ar"/>
              </w:rPr>
              <w:t>3mm</w:t>
            </w:r>
            <w:r w:rsidRPr="00AB2806">
              <w:rPr>
                <w:rFonts w:ascii="Arial" w:hAnsi="Arial" w:cs="Arial"/>
                <w:szCs w:val="21"/>
                <w:lang w:bidi="ar"/>
              </w:rPr>
              <w:t>，接口平整、不弯曲。</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bidi="ar"/>
              </w:rPr>
              <w:t>捆扎带与产品的捆扎松紧度可通过简易方法调节，做到捆扎后松紧度适中，产品不容易掉落，且不会过紧。</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bidi="ar"/>
              </w:rPr>
              <w:t>运行过程稳定，不会出现断带、皱褶等异常情况。</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pStyle w:val="a8"/>
              <w:rPr>
                <w:szCs w:val="21"/>
                <w:lang w:eastAsia="zh-CN"/>
              </w:rPr>
            </w:pPr>
            <w:r w:rsidRPr="00AB2806">
              <w:rPr>
                <w:szCs w:val="21"/>
                <w:lang w:eastAsia="zh-CN" w:bidi="ar"/>
              </w:rPr>
              <w:t>普通操作工经过培训后，更换捆扎带时造成的停机时间需要控制在</w:t>
            </w:r>
            <w:r w:rsidRPr="00AB2806">
              <w:rPr>
                <w:szCs w:val="21"/>
                <w:lang w:eastAsia="zh-CN" w:bidi="ar"/>
              </w:rPr>
              <w:t>3</w:t>
            </w:r>
            <w:r w:rsidRPr="00AB2806">
              <w:rPr>
                <w:szCs w:val="21"/>
                <w:lang w:eastAsia="zh-CN" w:bidi="ar"/>
              </w:rPr>
              <w:t>分钟内。</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bidi="ar"/>
              </w:rPr>
              <w:t>所有进料机构、轨道、出料机构都要运行平稳，运行轨道有防撞坏、刮伤半成品。</w:t>
            </w:r>
            <w:r w:rsidRPr="00AB2806">
              <w:rPr>
                <w:rFonts w:ascii="Arial" w:hAnsi="Arial" w:cs="Arial"/>
                <w:szCs w:val="21"/>
                <w:lang w:bidi="ar"/>
              </w:rPr>
              <w:t xml:space="preserve"> </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lang w:bidi="ar"/>
              </w:rPr>
              <w:t>自动统计贴</w:t>
            </w:r>
            <w:proofErr w:type="gramStart"/>
            <w:r w:rsidRPr="00AB2806">
              <w:rPr>
                <w:rFonts w:ascii="Arial" w:hAnsi="Arial" w:cs="Arial"/>
                <w:szCs w:val="21"/>
                <w:lang w:bidi="ar"/>
              </w:rPr>
              <w:t>签产品</w:t>
            </w:r>
            <w:proofErr w:type="gramEnd"/>
            <w:r w:rsidRPr="00AB2806">
              <w:rPr>
                <w:rFonts w:ascii="Arial" w:hAnsi="Arial" w:cs="Arial"/>
                <w:szCs w:val="21"/>
                <w:lang w:bidi="ar"/>
              </w:rPr>
              <w:t>总数、合格数、不合格数，准确率必须达到</w:t>
            </w:r>
            <w:r w:rsidRPr="00AB2806">
              <w:rPr>
                <w:rFonts w:ascii="Arial" w:hAnsi="Arial" w:cs="Arial"/>
                <w:szCs w:val="21"/>
                <w:lang w:bidi="ar"/>
              </w:rPr>
              <w:t>99.99%</w:t>
            </w:r>
            <w:r w:rsidRPr="00AB2806">
              <w:rPr>
                <w:rFonts w:ascii="Arial" w:hAnsi="Arial" w:cs="Arial"/>
                <w:szCs w:val="21"/>
                <w:lang w:bidi="ar"/>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bidi="ar"/>
              </w:rPr>
              <w:t>可在操作屏上设置产品名称、批号、生产日期、有效期至、批量等信息。</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bidi="ar"/>
              </w:rPr>
              <w:t>生产线控制系统采用全自动电脑控制，确保各工序监控和同步自动化操作，速度可调。</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bidi="ar"/>
              </w:rPr>
              <w:t>有手动和自动两种模式，可手动操作捆扎，也可自动感应捆扎。</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lang w:bidi="ar"/>
              </w:rPr>
              <w:t>捆扎紧度可根据工作需要调整，</w:t>
            </w:r>
            <w:r w:rsidRPr="00AB2806">
              <w:rPr>
                <w:rFonts w:ascii="Arial" w:hAnsi="Arial" w:cs="Arial"/>
                <w:szCs w:val="21"/>
                <w:lang w:bidi="ar"/>
              </w:rPr>
              <w:t xml:space="preserve"> </w:t>
            </w:r>
            <w:r w:rsidRPr="00AB2806">
              <w:rPr>
                <w:rFonts w:ascii="Arial" w:hAnsi="Arial" w:cs="Arial"/>
                <w:szCs w:val="21"/>
                <w:lang w:bidi="ar"/>
              </w:rPr>
              <w:t>装订温度可根据要求进行调整。</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bidi="ar"/>
              </w:rPr>
            </w:pPr>
            <w:r w:rsidRPr="00AB2806">
              <w:rPr>
                <w:rFonts w:ascii="Arial" w:hAnsi="Arial" w:cs="Arial"/>
                <w:szCs w:val="21"/>
                <w:lang w:bidi="ar"/>
              </w:rPr>
              <w:t>捆扎膜材料为</w:t>
            </w:r>
            <w:r w:rsidRPr="00AB2806">
              <w:rPr>
                <w:rFonts w:ascii="Arial" w:hAnsi="Arial" w:cs="Arial"/>
                <w:szCs w:val="21"/>
                <w:lang w:bidi="ar"/>
              </w:rPr>
              <w:t>PE</w:t>
            </w:r>
            <w:proofErr w:type="gramStart"/>
            <w:r w:rsidRPr="00AB2806">
              <w:rPr>
                <w:rFonts w:ascii="Arial" w:hAnsi="Arial" w:cs="Arial"/>
                <w:szCs w:val="21"/>
                <w:lang w:bidi="ar"/>
              </w:rPr>
              <w:t>膜或者</w:t>
            </w:r>
            <w:proofErr w:type="gramEnd"/>
            <w:r w:rsidRPr="00AB2806">
              <w:rPr>
                <w:rFonts w:ascii="Arial" w:hAnsi="Arial" w:cs="Arial"/>
                <w:szCs w:val="21"/>
                <w:lang w:bidi="ar"/>
              </w:rPr>
              <w:t>POE</w:t>
            </w:r>
            <w:r w:rsidRPr="00AB2806">
              <w:rPr>
                <w:rFonts w:ascii="Arial" w:hAnsi="Arial" w:cs="Arial"/>
                <w:szCs w:val="21"/>
                <w:lang w:bidi="ar"/>
              </w:rPr>
              <w:t>膜，膜宽度</w:t>
            </w:r>
            <w:r w:rsidRPr="00AB2806">
              <w:rPr>
                <w:rFonts w:ascii="Arial" w:hAnsi="Arial" w:cs="Arial"/>
                <w:szCs w:val="21"/>
                <w:lang w:bidi="ar"/>
              </w:rPr>
              <w:t>40-80mm</w:t>
            </w:r>
            <w:r w:rsidRPr="00AB2806">
              <w:rPr>
                <w:rFonts w:ascii="Arial" w:hAnsi="Arial" w:cs="Arial"/>
                <w:szCs w:val="21"/>
                <w:lang w:bidi="ar"/>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183" w:name="_Toc71718067"/>
      <w:bookmarkStart w:id="184" w:name="_Toc76625791"/>
      <w:r w:rsidRPr="00AB2806">
        <w:rPr>
          <w:rFonts w:ascii="Arial" w:hAnsi="Arial" w:cs="Arial"/>
          <w:szCs w:val="21"/>
        </w:rPr>
        <w:t>装箱机技术要求</w:t>
      </w:r>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5999"/>
        <w:gridCol w:w="1260"/>
      </w:tblGrid>
      <w:tr w:rsidR="00384027" w:rsidRPr="00AB2806" w:rsidTr="000B2527">
        <w:trPr>
          <w:trHeight w:val="539"/>
          <w:tblHeader/>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185" w:name="_Toc71360261"/>
            <w:bookmarkStart w:id="186" w:name="_Toc71718068"/>
            <w:bookmarkStart w:id="187" w:name="_Toc76625792"/>
            <w:r w:rsidRPr="00AB2806">
              <w:rPr>
                <w:rFonts w:ascii="Arial" w:hAnsi="Arial" w:cs="Arial"/>
                <w:szCs w:val="21"/>
              </w:rPr>
              <w:t>URS</w:t>
            </w:r>
            <w:r w:rsidRPr="00AB2806">
              <w:rPr>
                <w:rFonts w:ascii="Arial" w:hAnsi="Arial" w:cs="Arial"/>
                <w:szCs w:val="21"/>
              </w:rPr>
              <w:t>编号</w:t>
            </w:r>
            <w:bookmarkEnd w:id="185"/>
            <w:bookmarkEnd w:id="186"/>
            <w:bookmarkEnd w:id="187"/>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188" w:name="_Toc71360262"/>
            <w:bookmarkStart w:id="189" w:name="_Toc71718069"/>
            <w:bookmarkStart w:id="190" w:name="_Toc76625793"/>
            <w:r w:rsidRPr="00AB2806">
              <w:rPr>
                <w:rFonts w:ascii="Arial" w:hAnsi="Arial" w:cs="Arial"/>
                <w:szCs w:val="21"/>
              </w:rPr>
              <w:t>具体要求</w:t>
            </w:r>
            <w:bookmarkEnd w:id="188"/>
            <w:bookmarkEnd w:id="189"/>
            <w:bookmarkEnd w:id="190"/>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191" w:name="_Toc71360263"/>
            <w:bookmarkStart w:id="192" w:name="_Toc71718070"/>
            <w:bookmarkStart w:id="193" w:name="_Toc76625794"/>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191"/>
            <w:bookmarkEnd w:id="192"/>
            <w:bookmarkEnd w:id="193"/>
          </w:p>
        </w:tc>
      </w:tr>
      <w:tr w:rsidR="00384027" w:rsidRPr="00AB2806" w:rsidTr="000B2527">
        <w:trPr>
          <w:trHeight w:val="766"/>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全自动装箱机由全自动开装封箱一体机（包括开箱、装箱、放合格证、封箱）等组成。</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636"/>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工作方式：连续</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702"/>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主机操作高度可在</w:t>
            </w:r>
            <w:r w:rsidRPr="00AB2806">
              <w:rPr>
                <w:rFonts w:ascii="Arial" w:hAnsi="Arial" w:cs="Arial"/>
                <w:szCs w:val="21"/>
              </w:rPr>
              <w:t>100cm±10cm</w:t>
            </w:r>
            <w:r w:rsidRPr="00AB2806">
              <w:rPr>
                <w:rFonts w:ascii="Arial" w:hAnsi="Arial" w:cs="Arial"/>
                <w:szCs w:val="21"/>
              </w:rPr>
              <w:t>之间可调</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自动开装封一体机采用自动开箱、装箱、封箱一体化设计，该设备同时具有自动放置垫板以及合格证功能。装箱机构采用</w:t>
            </w:r>
            <w:r w:rsidRPr="00AB2806">
              <w:rPr>
                <w:rFonts w:ascii="Arial" w:hAnsi="Arial" w:cs="Arial" w:hint="eastAsia"/>
                <w:szCs w:val="21"/>
              </w:rPr>
              <w:t>四轴机器人</w:t>
            </w:r>
            <w:r w:rsidRPr="00AB2806">
              <w:rPr>
                <w:rFonts w:ascii="Arial" w:hAnsi="Arial" w:cs="Arial"/>
                <w:szCs w:val="21"/>
              </w:rPr>
              <w:t>带动吸盘夹具运动，装箱稳定可靠。速度</w:t>
            </w:r>
            <w:r w:rsidRPr="00AB2806">
              <w:rPr>
                <w:rFonts w:ascii="Arial" w:hAnsi="Arial" w:cs="Arial"/>
                <w:szCs w:val="21"/>
              </w:rPr>
              <w:t>3</w:t>
            </w:r>
            <w:r w:rsidRPr="00AB2806">
              <w:rPr>
                <w:rFonts w:ascii="Arial" w:hAnsi="Arial" w:cs="Arial"/>
                <w:szCs w:val="21"/>
              </w:rPr>
              <w:t>分钟</w:t>
            </w:r>
            <w:r w:rsidRPr="00AB2806">
              <w:rPr>
                <w:rFonts w:ascii="Arial" w:hAnsi="Arial" w:cs="Arial"/>
                <w:szCs w:val="21"/>
              </w:rPr>
              <w:t>1</w:t>
            </w:r>
            <w:r w:rsidRPr="00AB2806">
              <w:rPr>
                <w:rFonts w:ascii="Arial" w:hAnsi="Arial" w:cs="Arial"/>
                <w:szCs w:val="21"/>
              </w:rPr>
              <w:t>箱。</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自动开装封一体机开箱、装箱机构采用伺服电机驱动，速度与行程可以在人机界面中直接调节。</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开箱系统瓦楞纸箱储料仓，要求</w:t>
            </w:r>
            <w:proofErr w:type="gramStart"/>
            <w:r w:rsidRPr="00AB2806">
              <w:rPr>
                <w:rFonts w:ascii="Arial" w:hAnsi="Arial" w:cs="Arial"/>
                <w:szCs w:val="21"/>
              </w:rPr>
              <w:t>储料数不</w:t>
            </w:r>
            <w:proofErr w:type="gramEnd"/>
            <w:r w:rsidRPr="00AB2806">
              <w:rPr>
                <w:rFonts w:ascii="Arial" w:hAnsi="Arial" w:cs="Arial"/>
                <w:szCs w:val="21"/>
              </w:rPr>
              <w:t>低于</w:t>
            </w:r>
            <w:r w:rsidRPr="00AB2806">
              <w:rPr>
                <w:rFonts w:ascii="Arial" w:hAnsi="Arial" w:cs="Arial"/>
                <w:szCs w:val="21"/>
              </w:rPr>
              <w:t>40</w:t>
            </w:r>
            <w:r w:rsidRPr="00AB2806">
              <w:rPr>
                <w:rFonts w:ascii="Arial" w:hAnsi="Arial" w:cs="Arial"/>
                <w:szCs w:val="21"/>
              </w:rPr>
              <w:t>个，要求具备储料不足报警及无纸箱</w:t>
            </w:r>
            <w:proofErr w:type="gramStart"/>
            <w:r w:rsidRPr="00AB2806">
              <w:rPr>
                <w:rFonts w:ascii="Arial" w:hAnsi="Arial" w:cs="Arial"/>
                <w:szCs w:val="21"/>
              </w:rPr>
              <w:t>不</w:t>
            </w:r>
            <w:proofErr w:type="gramEnd"/>
            <w:r w:rsidRPr="00AB2806">
              <w:rPr>
                <w:rFonts w:ascii="Arial" w:hAnsi="Arial" w:cs="Arial"/>
                <w:szCs w:val="21"/>
              </w:rPr>
              <w:t>动作功能</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开箱动作要求采用真空吸盘牵引，吸盘真空能根据工作状态实现自动开启和关闭</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根据箱体尺寸，开箱位置、尺寸可调节</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装箱完成后，自动放置合格证，后</w:t>
            </w:r>
            <w:proofErr w:type="gramStart"/>
            <w:r w:rsidRPr="00AB2806">
              <w:rPr>
                <w:rFonts w:ascii="Arial" w:hAnsi="Arial" w:cs="Arial"/>
                <w:szCs w:val="21"/>
              </w:rPr>
              <w:t>由推箱机构</w:t>
            </w:r>
            <w:proofErr w:type="gramEnd"/>
            <w:r w:rsidRPr="00AB2806">
              <w:rPr>
                <w:rFonts w:ascii="Arial" w:hAnsi="Arial" w:cs="Arial"/>
                <w:szCs w:val="21"/>
              </w:rPr>
              <w:t>将装满的纸箱推入到自动封</w:t>
            </w:r>
            <w:proofErr w:type="gramStart"/>
            <w:r w:rsidRPr="00AB2806">
              <w:rPr>
                <w:rFonts w:ascii="Arial" w:hAnsi="Arial" w:cs="Arial"/>
                <w:szCs w:val="21"/>
              </w:rPr>
              <w:t>箱机构</w:t>
            </w:r>
            <w:proofErr w:type="gramEnd"/>
            <w:r w:rsidRPr="00AB2806">
              <w:rPr>
                <w:rFonts w:ascii="Arial" w:hAnsi="Arial" w:cs="Arial"/>
                <w:szCs w:val="21"/>
              </w:rPr>
              <w:t>完成封箱。</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自动开装封一体机具有药盒自动排列整理功能，根据需要能实现纸盒自动转向、翻转或站立等等。</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pStyle w:val="a8"/>
              <w:rPr>
                <w:szCs w:val="21"/>
                <w:lang w:eastAsia="zh-CN"/>
              </w:rPr>
            </w:pPr>
            <w:r w:rsidRPr="00AB2806">
              <w:rPr>
                <w:szCs w:val="21"/>
                <w:lang w:eastAsia="zh-CN"/>
              </w:rPr>
              <w:t>装箱方式采用垂直上下夹取（或吸盘）的方式，抓手配备漏气检测装置，需保证抓取的稳定性，抓取过程中不得出现纸盒掉落的现象；不同规格产品抓头具有互换性或单独配备，更换方便快捷</w:t>
            </w:r>
            <w:r w:rsidRPr="00AB2806">
              <w:rPr>
                <w:rFonts w:hint="eastAsia"/>
                <w:szCs w:val="21"/>
                <w:lang w:eastAsia="zh-CN"/>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自动开装封一体机具有自动感应装箱检测功能，</w:t>
            </w:r>
            <w:proofErr w:type="gramStart"/>
            <w:r w:rsidRPr="00AB2806">
              <w:rPr>
                <w:rFonts w:ascii="Arial" w:hAnsi="Arial" w:cs="Arial"/>
                <w:szCs w:val="21"/>
              </w:rPr>
              <w:t>具有无箱不装</w:t>
            </w:r>
            <w:proofErr w:type="gramEnd"/>
            <w:r w:rsidRPr="00AB2806">
              <w:rPr>
                <w:rFonts w:ascii="Arial" w:hAnsi="Arial" w:cs="Arial"/>
                <w:szCs w:val="21"/>
              </w:rPr>
              <w:t>，错误报警功能</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1841"/>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当药盒进行排列整理或装箱过程中出现倒盒、</w:t>
            </w:r>
            <w:proofErr w:type="gramStart"/>
            <w:r w:rsidRPr="00AB2806">
              <w:rPr>
                <w:rFonts w:ascii="Arial" w:hAnsi="Arial" w:cs="Arial"/>
                <w:szCs w:val="21"/>
              </w:rPr>
              <w:t>缺盒等</w:t>
            </w:r>
            <w:proofErr w:type="gramEnd"/>
            <w:r w:rsidRPr="00AB2806">
              <w:rPr>
                <w:rFonts w:ascii="Arial" w:hAnsi="Arial" w:cs="Arial"/>
                <w:szCs w:val="21"/>
              </w:rPr>
              <w:t>异常情况时，设备能进行声光报警，并停止抓取，并将故障原因及部位显示在触摸屏上，同时能够进行人工干预恢复后继续抓取，并将损坏的这一箱进行标记，便于操作人员进行替换操作</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rPr>
              <w:t>开箱、装箱、封箱合格率应</w:t>
            </w:r>
            <w:r w:rsidRPr="00AB2806">
              <w:rPr>
                <w:rFonts w:ascii="Arial" w:hAnsi="Arial" w:cs="Arial"/>
                <w:szCs w:val="21"/>
              </w:rPr>
              <w:t>≥99%</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rPr>
              <w:t>封</w:t>
            </w:r>
            <w:proofErr w:type="gramStart"/>
            <w:r w:rsidRPr="00AB2806">
              <w:rPr>
                <w:rFonts w:ascii="Arial" w:hAnsi="Arial" w:cs="Arial"/>
                <w:szCs w:val="21"/>
              </w:rPr>
              <w:t>箱机构</w:t>
            </w:r>
            <w:proofErr w:type="gramEnd"/>
            <w:r w:rsidRPr="00AB2806">
              <w:rPr>
                <w:rFonts w:ascii="Arial" w:hAnsi="Arial" w:cs="Arial"/>
                <w:szCs w:val="21"/>
              </w:rPr>
              <w:t>包括纸箱输送机构、折</w:t>
            </w:r>
            <w:proofErr w:type="gramStart"/>
            <w:r w:rsidRPr="00AB2806">
              <w:rPr>
                <w:rFonts w:ascii="Arial" w:hAnsi="Arial" w:cs="Arial"/>
                <w:szCs w:val="21"/>
              </w:rPr>
              <w:t>叶折盖机构</w:t>
            </w:r>
            <w:proofErr w:type="gramEnd"/>
            <w:r w:rsidRPr="00AB2806">
              <w:rPr>
                <w:rFonts w:ascii="Arial" w:hAnsi="Arial" w:cs="Arial"/>
                <w:szCs w:val="21"/>
              </w:rPr>
              <w:t>、胶带粘贴机构，能实现纸箱折叶折盖、底部胶带粘贴等功能</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rPr>
              <w:t>采用胶带封箱，封箱严密、美观，不影响仓库堆垛</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val="en-SG"/>
              </w:rPr>
            </w:pPr>
            <w:r w:rsidRPr="00AB2806">
              <w:rPr>
                <w:rFonts w:ascii="Arial" w:hAnsi="Arial" w:cs="Arial"/>
                <w:szCs w:val="21"/>
              </w:rPr>
              <w:t>封箱胶带装置应具备计数功能，胶带存盘处出现无胶带或胶带不足时提前声光报警，为方便观察下封箱头胶带架上胶带的多少。</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lang w:bidi="ar"/>
              </w:rPr>
            </w:pPr>
            <w:r w:rsidRPr="00AB2806">
              <w:rPr>
                <w:rFonts w:ascii="Arial" w:hAnsi="Arial" w:cs="Arial"/>
                <w:szCs w:val="21"/>
              </w:rPr>
              <w:t>打包机能自动检测纸箱位置，定位完成后能自动实现左右二道捆扎功能，两道捆扎带的位置要保持不变，无需人工介入</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打包机具备打包带捆扎力调节功能</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打包机运行应稳定、可靠，卡带、</w:t>
            </w:r>
            <w:proofErr w:type="gramStart"/>
            <w:r w:rsidRPr="00AB2806">
              <w:rPr>
                <w:rFonts w:ascii="Arial" w:hAnsi="Arial" w:cs="Arial"/>
                <w:szCs w:val="21"/>
              </w:rPr>
              <w:t>窜带等</w:t>
            </w:r>
            <w:proofErr w:type="gramEnd"/>
            <w:r w:rsidRPr="00AB2806">
              <w:rPr>
                <w:rFonts w:ascii="Arial" w:hAnsi="Arial" w:cs="Arial"/>
                <w:szCs w:val="21"/>
              </w:rPr>
              <w:t>故障率＜</w:t>
            </w:r>
            <w:r w:rsidRPr="00AB2806">
              <w:rPr>
                <w:rFonts w:ascii="Arial" w:hAnsi="Arial" w:cs="Arial"/>
                <w:szCs w:val="21"/>
              </w:rPr>
              <w:t>0.5%</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后包装线应具备可调节功能用于更换不同产品，调节应方便，关键调节位置应设置尺寸标杆或定位装置</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1018"/>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可设置联机开关，与包装线能联动运行，当装箱机出现故障发生堵料时，包装线可自动停机，待装箱机故障解决运行时，</w:t>
            </w:r>
            <w:proofErr w:type="gramStart"/>
            <w:r w:rsidRPr="00AB2806">
              <w:rPr>
                <w:rFonts w:ascii="Arial" w:hAnsi="Arial" w:cs="Arial"/>
                <w:szCs w:val="21"/>
              </w:rPr>
              <w:t>包装线方可</w:t>
            </w:r>
            <w:proofErr w:type="gramEnd"/>
            <w:r w:rsidRPr="00AB2806">
              <w:rPr>
                <w:rFonts w:ascii="Arial" w:hAnsi="Arial" w:cs="Arial"/>
                <w:szCs w:val="21"/>
              </w:rPr>
              <w:t>运行</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后包装线线体两侧安装配备急停按钮、复位按钮及启动按钮，方便设备异常时及时操作</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hint="eastAsia"/>
                <w:szCs w:val="21"/>
              </w:rPr>
              <w:t>折角</w:t>
            </w:r>
            <w:r w:rsidRPr="00AB2806">
              <w:rPr>
                <w:rFonts w:ascii="Arial" w:hAnsi="Arial" w:cs="Arial"/>
                <w:szCs w:val="21"/>
              </w:rPr>
              <w:t>贴标机贴标速度平均不低于</w:t>
            </w:r>
            <w:r w:rsidRPr="00AB2806">
              <w:rPr>
                <w:rFonts w:ascii="Arial" w:hAnsi="Arial" w:cs="Arial"/>
                <w:szCs w:val="21"/>
              </w:rPr>
              <w:t>1</w:t>
            </w:r>
            <w:r w:rsidRPr="00AB2806">
              <w:rPr>
                <w:rFonts w:ascii="Arial" w:hAnsi="Arial" w:cs="Arial"/>
                <w:szCs w:val="21"/>
              </w:rPr>
              <w:t>箱</w:t>
            </w:r>
            <w:r w:rsidRPr="00AB2806">
              <w:rPr>
                <w:rFonts w:ascii="Arial" w:hAnsi="Arial" w:cs="Arial"/>
                <w:szCs w:val="21"/>
              </w:rPr>
              <w:t>/3</w:t>
            </w:r>
            <w:r w:rsidRPr="00AB2806">
              <w:rPr>
                <w:rFonts w:ascii="Arial" w:hAnsi="Arial" w:cs="Arial"/>
                <w:szCs w:val="21"/>
              </w:rPr>
              <w:t>分钟</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采用剥离式贴标，可在</w:t>
            </w:r>
            <w:r w:rsidRPr="00AB2806">
              <w:rPr>
                <w:rFonts w:ascii="Arial" w:hAnsi="Arial" w:cs="Arial"/>
                <w:szCs w:val="21"/>
              </w:rPr>
              <w:t>±50mm</w:t>
            </w:r>
            <w:r w:rsidRPr="00AB2806">
              <w:rPr>
                <w:rFonts w:ascii="Arial" w:hAnsi="Arial" w:cs="Arial"/>
                <w:szCs w:val="21"/>
              </w:rPr>
              <w:t>范围内调整机器高度</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设备适应纸质不干胶标签，标签尺寸在</w:t>
            </w:r>
            <w:r w:rsidRPr="00AB2806">
              <w:rPr>
                <w:rFonts w:ascii="Arial" w:hAnsi="Arial" w:cs="Arial"/>
                <w:szCs w:val="21"/>
              </w:rPr>
              <w:t>110*60mm</w:t>
            </w:r>
            <w:r w:rsidRPr="00AB2806">
              <w:rPr>
                <w:rFonts w:ascii="Arial" w:hAnsi="Arial" w:cs="Arial"/>
                <w:szCs w:val="21"/>
              </w:rPr>
              <w:t>范围之内</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纸箱由输送带送料，在贴标工位保持匀速运行，输送带速度：</w:t>
            </w:r>
            <w:r w:rsidRPr="00AB2806">
              <w:rPr>
                <w:rFonts w:ascii="Arial" w:hAnsi="Arial" w:cs="Arial"/>
                <w:szCs w:val="21"/>
              </w:rPr>
              <w:t>10m/min</w:t>
            </w:r>
            <w:r w:rsidRPr="00AB2806">
              <w:rPr>
                <w:rFonts w:ascii="Arial" w:hAnsi="Arial" w:cs="Arial"/>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标签传送要求：标签的分配、传送采用伺服电机（如采用其它方式，请在投标文件或方案中详述），标签的传送偏移量小于</w:t>
            </w:r>
            <w:r w:rsidRPr="00AB2806">
              <w:rPr>
                <w:rFonts w:ascii="Arial" w:hAnsi="Arial" w:cs="Arial"/>
                <w:szCs w:val="21"/>
              </w:rPr>
              <w:t>2mm</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应设计相应的装置，对贴好的标签进行抚平</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打印可根据输送带运行方向可变成从左至右打印和从右至左打印</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大箱贴标完成后由监管码系统</w:t>
            </w:r>
            <w:proofErr w:type="gramStart"/>
            <w:r w:rsidRPr="00AB2806">
              <w:rPr>
                <w:rFonts w:ascii="Arial" w:hAnsi="Arial" w:cs="Arial"/>
                <w:szCs w:val="21"/>
              </w:rPr>
              <w:t>进行扫码与</w:t>
            </w:r>
            <w:proofErr w:type="gramEnd"/>
            <w:r w:rsidRPr="00AB2806">
              <w:rPr>
                <w:rFonts w:ascii="Arial" w:hAnsi="Arial" w:cs="Arial"/>
                <w:szCs w:val="21"/>
              </w:rPr>
              <w:t>剔除</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大箱</w:t>
            </w:r>
            <w:proofErr w:type="gramStart"/>
            <w:r w:rsidRPr="00AB2806">
              <w:rPr>
                <w:rFonts w:ascii="Arial" w:hAnsi="Arial" w:cs="Arial"/>
                <w:szCs w:val="21"/>
              </w:rPr>
              <w:t>扫码完成</w:t>
            </w:r>
            <w:proofErr w:type="gramEnd"/>
            <w:r w:rsidRPr="00AB2806">
              <w:rPr>
                <w:rFonts w:ascii="Arial" w:hAnsi="Arial" w:cs="Arial"/>
                <w:szCs w:val="21"/>
              </w:rPr>
              <w:t>自动进入提升机</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194" w:name="_Toc71718071"/>
      <w:bookmarkStart w:id="195" w:name="_Toc76625795"/>
      <w:r w:rsidRPr="00AB2806">
        <w:rPr>
          <w:rFonts w:ascii="Arial" w:hAnsi="Arial" w:cs="Arial" w:hint="eastAsia"/>
          <w:szCs w:val="21"/>
        </w:rPr>
        <w:t>追溯</w:t>
      </w:r>
      <w:r w:rsidRPr="00AB2806">
        <w:rPr>
          <w:rFonts w:ascii="Arial" w:hAnsi="Arial" w:cs="Arial"/>
          <w:szCs w:val="21"/>
        </w:rPr>
        <w:t>码系统技术要求</w:t>
      </w:r>
      <w:bookmarkEnd w:id="194"/>
      <w:bookmarkEnd w:id="1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5988"/>
        <w:gridCol w:w="1267"/>
      </w:tblGrid>
      <w:tr w:rsidR="00384027" w:rsidRPr="00AB2806" w:rsidTr="000B2527">
        <w:trPr>
          <w:trHeight w:val="539"/>
          <w:tblHeader/>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196" w:name="_Toc71360265"/>
            <w:bookmarkStart w:id="197" w:name="_Toc71718072"/>
            <w:bookmarkStart w:id="198" w:name="_Toc76625796"/>
            <w:r w:rsidRPr="00AB2806">
              <w:rPr>
                <w:rFonts w:ascii="Arial" w:hAnsi="Arial" w:cs="Arial"/>
                <w:szCs w:val="21"/>
              </w:rPr>
              <w:t>URS</w:t>
            </w:r>
            <w:r w:rsidRPr="00AB2806">
              <w:rPr>
                <w:rFonts w:ascii="Arial" w:hAnsi="Arial" w:cs="Arial"/>
                <w:szCs w:val="21"/>
              </w:rPr>
              <w:t>编号</w:t>
            </w:r>
            <w:bookmarkEnd w:id="196"/>
            <w:bookmarkEnd w:id="197"/>
            <w:bookmarkEnd w:id="198"/>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199" w:name="_Toc71360266"/>
            <w:bookmarkStart w:id="200" w:name="_Toc71718073"/>
            <w:bookmarkStart w:id="201" w:name="_Toc76625797"/>
            <w:r w:rsidRPr="00AB2806">
              <w:rPr>
                <w:rFonts w:ascii="Arial" w:hAnsi="Arial" w:cs="Arial"/>
                <w:szCs w:val="21"/>
              </w:rPr>
              <w:t>具体要求</w:t>
            </w:r>
            <w:bookmarkEnd w:id="199"/>
            <w:bookmarkEnd w:id="200"/>
            <w:bookmarkEnd w:id="201"/>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202" w:name="_Toc71360267"/>
            <w:bookmarkStart w:id="203" w:name="_Toc71718074"/>
            <w:bookmarkStart w:id="204" w:name="_Toc76625798"/>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202"/>
            <w:bookmarkEnd w:id="203"/>
            <w:bookmarkEnd w:id="204"/>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该系统</w:t>
            </w:r>
            <w:r w:rsidRPr="00AB2806">
              <w:rPr>
                <w:rFonts w:ascii="Arial" w:hAnsi="Arial" w:cs="Arial" w:hint="eastAsia"/>
                <w:bCs/>
                <w:szCs w:val="21"/>
              </w:rPr>
              <w:t>需使用</w:t>
            </w:r>
            <w:proofErr w:type="gramStart"/>
            <w:r w:rsidRPr="00AB2806">
              <w:rPr>
                <w:rFonts w:ascii="Arial" w:hAnsi="Arial" w:cs="Arial" w:hint="eastAsia"/>
                <w:bCs/>
                <w:szCs w:val="21"/>
              </w:rPr>
              <w:t>爱创提供</w:t>
            </w:r>
            <w:proofErr w:type="gramEnd"/>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由以下几个部分组成：小盒条码读取和错误检测、大箱条码读取和错误检测，在线条码扫描控制和数据服务、系统</w:t>
            </w:r>
            <w:proofErr w:type="gramStart"/>
            <w:r w:rsidRPr="00AB2806">
              <w:rPr>
                <w:rFonts w:ascii="Arial" w:hAnsi="Arial" w:cs="Arial"/>
                <w:bCs/>
                <w:szCs w:val="21"/>
              </w:rPr>
              <w:t>主数据</w:t>
            </w:r>
            <w:proofErr w:type="gramEnd"/>
            <w:r w:rsidRPr="00AB2806">
              <w:rPr>
                <w:rFonts w:ascii="Arial" w:hAnsi="Arial" w:cs="Arial"/>
                <w:bCs/>
                <w:szCs w:val="21"/>
              </w:rPr>
              <w:t>存储设备。</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中文人机界面操作系统，控制计算机具备在线实时监测功能，并有在线储存数据功能。现场采集数据直接存储在</w:t>
            </w:r>
            <w:proofErr w:type="gramStart"/>
            <w:r w:rsidRPr="00AB2806">
              <w:rPr>
                <w:rFonts w:ascii="Arial" w:hAnsi="Arial" w:cs="Arial"/>
                <w:bCs/>
                <w:szCs w:val="21"/>
              </w:rPr>
              <w:t>主数据</w:t>
            </w:r>
            <w:proofErr w:type="gramEnd"/>
            <w:r w:rsidRPr="00AB2806">
              <w:rPr>
                <w:rFonts w:ascii="Arial" w:hAnsi="Arial" w:cs="Arial"/>
                <w:bCs/>
                <w:szCs w:val="21"/>
              </w:rPr>
              <w:t>存储设备。</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小盒条码由印刷供应商</w:t>
            </w:r>
            <w:r w:rsidRPr="00AB2806">
              <w:rPr>
                <w:rFonts w:ascii="Arial" w:hAnsi="Arial" w:cs="Arial" w:hint="eastAsia"/>
                <w:bCs/>
                <w:szCs w:val="21"/>
              </w:rPr>
              <w:t>编</w:t>
            </w:r>
            <w:r w:rsidRPr="00AB2806">
              <w:rPr>
                <w:rFonts w:ascii="Arial" w:hAnsi="Arial" w:cs="Arial"/>
                <w:bCs/>
                <w:szCs w:val="21"/>
              </w:rPr>
              <w:t>码印刷至纸盒上、大箱条码由系统编码打印，自动双面</w:t>
            </w:r>
            <w:r w:rsidRPr="00AB2806">
              <w:rPr>
                <w:rFonts w:ascii="Arial" w:hAnsi="Arial" w:cs="Arial" w:hint="eastAsia"/>
                <w:bCs/>
                <w:szCs w:val="21"/>
              </w:rPr>
              <w:t>折角</w:t>
            </w:r>
            <w:r w:rsidRPr="00AB2806">
              <w:rPr>
                <w:rFonts w:ascii="Arial" w:hAnsi="Arial" w:cs="Arial"/>
                <w:bCs/>
                <w:szCs w:val="21"/>
              </w:rPr>
              <w:t>贴</w:t>
            </w:r>
            <w:r w:rsidRPr="00AB2806">
              <w:rPr>
                <w:rFonts w:ascii="Arial" w:hAnsi="Arial" w:cs="Arial" w:hint="eastAsia"/>
                <w:bCs/>
                <w:szCs w:val="21"/>
              </w:rPr>
              <w:t>的</w:t>
            </w:r>
            <w:r w:rsidRPr="00AB2806">
              <w:rPr>
                <w:rFonts w:ascii="Arial" w:hAnsi="Arial" w:cs="Arial"/>
                <w:bCs/>
                <w:szCs w:val="21"/>
              </w:rPr>
              <w:t>粘贴方式。</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小盒、大箱条码一次成功读取率和检测成功率均到</w:t>
            </w:r>
            <w:r w:rsidRPr="00AB2806">
              <w:rPr>
                <w:rFonts w:ascii="Arial" w:hAnsi="Arial" w:cs="Arial"/>
                <w:bCs/>
                <w:szCs w:val="21"/>
              </w:rPr>
              <w:t>99.9</w:t>
            </w:r>
            <w:r w:rsidRPr="00AB2806">
              <w:rPr>
                <w:rFonts w:ascii="Arial" w:hAnsi="Arial" w:cs="Arial"/>
                <w:bCs/>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小盒条码读取系统具有自动与系统内已存储数据的比对功能，如有数据重复，系统能够自动提示并剔除。</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系统的设计需满足小盒的条码读取速度应当满足每分钟</w:t>
            </w:r>
            <w:r w:rsidRPr="00AB2806">
              <w:rPr>
                <w:rFonts w:ascii="Arial" w:hAnsi="Arial" w:cs="Arial"/>
                <w:bCs/>
                <w:szCs w:val="21"/>
              </w:rPr>
              <w:t>240</w:t>
            </w:r>
            <w:r w:rsidRPr="00AB2806">
              <w:rPr>
                <w:rFonts w:ascii="Arial" w:hAnsi="Arial" w:cs="Arial"/>
                <w:bCs/>
                <w:szCs w:val="21"/>
              </w:rPr>
              <w:t>盒</w:t>
            </w:r>
            <w:r w:rsidRPr="00AB2806">
              <w:rPr>
                <w:rFonts w:ascii="Arial" w:hAnsi="Arial" w:cs="Arial" w:hint="eastAsia"/>
                <w:bCs/>
                <w:szCs w:val="21"/>
              </w:rPr>
              <w:t>以上</w:t>
            </w:r>
            <w:r w:rsidRPr="00AB2806">
              <w:rPr>
                <w:rFonts w:ascii="Arial" w:hAnsi="Arial" w:cs="Arial"/>
                <w:bCs/>
                <w:szCs w:val="21"/>
              </w:rPr>
              <w:t>的速度。</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proofErr w:type="gramStart"/>
            <w:r w:rsidRPr="00AB2806">
              <w:rPr>
                <w:rFonts w:ascii="Arial" w:hAnsi="Arial" w:cs="Arial"/>
                <w:bCs/>
                <w:szCs w:val="21"/>
              </w:rPr>
              <w:t>药监码的</w:t>
            </w:r>
            <w:proofErr w:type="gramEnd"/>
            <w:r w:rsidRPr="00AB2806">
              <w:rPr>
                <w:rFonts w:ascii="Arial" w:hAnsi="Arial" w:cs="Arial"/>
                <w:bCs/>
                <w:szCs w:val="21"/>
              </w:rPr>
              <w:t>状态应当可以查询，信息包含：是否已分配，是否已导出、条码已打印（大箱）、已扫描读取、已取检、已废弃或剔除。并能够包含事件发生时的用户和时间信息。抽样，查询一级码、二级码批号关联关系。</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系统应具备权限管理及控制功能，权限至少分为</w:t>
            </w:r>
            <w:r w:rsidRPr="00AB2806">
              <w:rPr>
                <w:rFonts w:ascii="Arial" w:hAnsi="Arial" w:cs="Arial"/>
                <w:bCs/>
                <w:szCs w:val="21"/>
              </w:rPr>
              <w:t>3</w:t>
            </w:r>
            <w:r w:rsidRPr="00AB2806">
              <w:rPr>
                <w:rFonts w:ascii="Arial" w:hAnsi="Arial" w:cs="Arial"/>
                <w:bCs/>
                <w:szCs w:val="21"/>
              </w:rPr>
              <w:t>级并能够对不同的权限进行配置，各权限人员登陆后系统应当具有记录功能，记录应包含登陆人员姓名、登陆时间、登陆终端名称、关联关系上传、关键事件记录、退出时间</w:t>
            </w:r>
            <w:r w:rsidRPr="00AB2806">
              <w:rPr>
                <w:rFonts w:ascii="Arial" w:hAnsi="Arial" w:cs="Arial" w:hint="eastAsia"/>
                <w:bCs/>
                <w:szCs w:val="21"/>
              </w:rPr>
              <w:t>；</w:t>
            </w:r>
            <w:r w:rsidRPr="00AB2806">
              <w:rPr>
                <w:rFonts w:ascii="Arial" w:hAnsi="Arial" w:cs="Arial"/>
                <w:bCs/>
                <w:szCs w:val="21"/>
              </w:rPr>
              <w:t>记录功能文件不能进行任何修改，记录文件格式建议使用</w:t>
            </w:r>
            <w:r w:rsidRPr="00AB2806">
              <w:rPr>
                <w:rFonts w:ascii="Arial" w:hAnsi="Arial" w:cs="Arial"/>
                <w:bCs/>
                <w:szCs w:val="21"/>
              </w:rPr>
              <w:t>PDF</w:t>
            </w:r>
            <w:r w:rsidRPr="00AB2806">
              <w:rPr>
                <w:rFonts w:ascii="Arial" w:hAnsi="Arial" w:cs="Arial"/>
                <w:bCs/>
                <w:szCs w:val="21"/>
              </w:rPr>
              <w:t>格式或其他记录数据不可更改的文件格式。</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205" w:name="_Toc71718075"/>
      <w:bookmarkStart w:id="206" w:name="_Toc76625799"/>
      <w:r w:rsidRPr="00AB2806">
        <w:rPr>
          <w:rFonts w:ascii="Arial" w:hAnsi="Arial" w:cs="Arial"/>
          <w:szCs w:val="21"/>
        </w:rPr>
        <w:t>整体技术要求</w:t>
      </w:r>
      <w:bookmarkEnd w:id="205"/>
      <w:bookmarkEnd w:id="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979"/>
        <w:gridCol w:w="1272"/>
      </w:tblGrid>
      <w:tr w:rsidR="00384027" w:rsidRPr="00AB2806" w:rsidTr="000B2527">
        <w:trPr>
          <w:trHeight w:val="539"/>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207" w:name="_Toc71360269"/>
            <w:bookmarkStart w:id="208" w:name="_Toc71718076"/>
            <w:bookmarkStart w:id="209" w:name="_Toc76625800"/>
            <w:r w:rsidRPr="00AB2806">
              <w:rPr>
                <w:rFonts w:ascii="Arial" w:hAnsi="Arial" w:cs="Arial"/>
                <w:szCs w:val="21"/>
              </w:rPr>
              <w:t>URS</w:t>
            </w:r>
            <w:r w:rsidRPr="00AB2806">
              <w:rPr>
                <w:rFonts w:ascii="Arial" w:hAnsi="Arial" w:cs="Arial"/>
                <w:szCs w:val="21"/>
              </w:rPr>
              <w:t>编号</w:t>
            </w:r>
            <w:bookmarkEnd w:id="207"/>
            <w:bookmarkEnd w:id="208"/>
            <w:bookmarkEnd w:id="209"/>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210" w:name="_Toc71360270"/>
            <w:bookmarkStart w:id="211" w:name="_Toc71718077"/>
            <w:bookmarkStart w:id="212" w:name="_Toc76625801"/>
            <w:r w:rsidRPr="00AB2806">
              <w:rPr>
                <w:rFonts w:ascii="Arial" w:hAnsi="Arial" w:cs="Arial"/>
                <w:szCs w:val="21"/>
              </w:rPr>
              <w:t>具体要求</w:t>
            </w:r>
            <w:bookmarkEnd w:id="210"/>
            <w:bookmarkEnd w:id="211"/>
            <w:bookmarkEnd w:id="212"/>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213" w:name="_Toc71360271"/>
            <w:bookmarkStart w:id="214" w:name="_Toc71718078"/>
            <w:bookmarkStart w:id="215" w:name="_Toc76625802"/>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213"/>
            <w:bookmarkEnd w:id="214"/>
            <w:bookmarkEnd w:id="215"/>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包装线必须具备但不限于以下检测功能：</w:t>
            </w:r>
          </w:p>
          <w:p w:rsidR="00384027" w:rsidRPr="00AB2806" w:rsidRDefault="00384027" w:rsidP="000B2527">
            <w:pPr>
              <w:rPr>
                <w:rFonts w:ascii="Arial" w:hAnsi="Arial" w:cs="Arial"/>
                <w:szCs w:val="21"/>
              </w:rPr>
            </w:pPr>
            <w:r w:rsidRPr="00AB2806">
              <w:rPr>
                <w:rFonts w:ascii="Arial" w:hAnsi="Arial" w:cs="Arial"/>
                <w:szCs w:val="21"/>
              </w:rPr>
              <w:t>所有安全门检测、</w:t>
            </w:r>
            <w:proofErr w:type="gramStart"/>
            <w:r w:rsidRPr="00AB2806">
              <w:rPr>
                <w:rFonts w:ascii="Arial" w:hAnsi="Arial" w:cs="Arial"/>
                <w:szCs w:val="21"/>
              </w:rPr>
              <w:t>盒子料位检测</w:t>
            </w:r>
            <w:proofErr w:type="gramEnd"/>
            <w:r w:rsidRPr="00AB2806">
              <w:rPr>
                <w:rFonts w:ascii="Arial" w:hAnsi="Arial" w:cs="Arial"/>
                <w:szCs w:val="21"/>
              </w:rPr>
              <w:t>、</w:t>
            </w:r>
            <w:proofErr w:type="gramStart"/>
            <w:r w:rsidRPr="00AB2806">
              <w:rPr>
                <w:rFonts w:ascii="Arial" w:hAnsi="Arial" w:cs="Arial"/>
                <w:szCs w:val="21"/>
              </w:rPr>
              <w:t>瓶入盒</w:t>
            </w:r>
            <w:proofErr w:type="gramEnd"/>
            <w:r w:rsidRPr="00AB2806">
              <w:rPr>
                <w:rFonts w:ascii="Arial" w:hAnsi="Arial" w:cs="Arial"/>
                <w:szCs w:val="21"/>
              </w:rPr>
              <w:t>数检测、推手过载检测、小盒内说明书检测、下说明书到位检测、产品未进入盒子检测等。</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所有可调整部件应提供调整标准、零件参数等信息，关键部位调节上应有清晰数字刻度或位置。</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包装线应设计安全可靠的剔除系统。</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具有装盒后能检测装盒数量累计功能。</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打印字体安装位置要求在设备前方以利于安装。</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216" w:name="_Toc71718079"/>
      <w:bookmarkStart w:id="217" w:name="_Toc76625803"/>
      <w:r w:rsidRPr="00AB2806">
        <w:rPr>
          <w:rFonts w:ascii="Arial" w:hAnsi="Arial" w:cs="Arial"/>
          <w:szCs w:val="21"/>
        </w:rPr>
        <w:t>硬件要求</w:t>
      </w:r>
      <w:bookmarkEnd w:id="216"/>
      <w:bookmarkEnd w:id="2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6000"/>
        <w:gridCol w:w="1260"/>
      </w:tblGrid>
      <w:tr w:rsidR="00384027" w:rsidRPr="00AB2806" w:rsidTr="000B2527">
        <w:trPr>
          <w:trHeight w:val="539"/>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218" w:name="_Toc71360273"/>
            <w:bookmarkStart w:id="219" w:name="_Toc71718080"/>
            <w:bookmarkStart w:id="220" w:name="_Toc76625804"/>
            <w:r w:rsidRPr="00AB2806">
              <w:rPr>
                <w:rFonts w:ascii="Arial" w:hAnsi="Arial" w:cs="Arial"/>
                <w:szCs w:val="21"/>
              </w:rPr>
              <w:t>URS</w:t>
            </w:r>
            <w:r w:rsidRPr="00AB2806">
              <w:rPr>
                <w:rFonts w:ascii="Arial" w:hAnsi="Arial" w:cs="Arial"/>
                <w:szCs w:val="21"/>
              </w:rPr>
              <w:t>编号</w:t>
            </w:r>
            <w:bookmarkEnd w:id="218"/>
            <w:bookmarkEnd w:id="219"/>
            <w:bookmarkEnd w:id="220"/>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221" w:name="_Toc71360274"/>
            <w:bookmarkStart w:id="222" w:name="_Toc71718081"/>
            <w:bookmarkStart w:id="223" w:name="_Toc76625805"/>
            <w:r w:rsidRPr="00AB2806">
              <w:rPr>
                <w:rFonts w:ascii="Arial" w:hAnsi="Arial" w:cs="Arial"/>
                <w:szCs w:val="21"/>
              </w:rPr>
              <w:t>具体要求</w:t>
            </w:r>
            <w:bookmarkEnd w:id="221"/>
            <w:bookmarkEnd w:id="222"/>
            <w:bookmarkEnd w:id="223"/>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224" w:name="_Toc71360275"/>
            <w:bookmarkStart w:id="225" w:name="_Toc71718082"/>
            <w:bookmarkStart w:id="226" w:name="_Toc76625806"/>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224"/>
            <w:bookmarkEnd w:id="225"/>
            <w:bookmarkEnd w:id="226"/>
          </w:p>
        </w:tc>
      </w:tr>
      <w:tr w:rsidR="00384027" w:rsidRPr="00AB2806" w:rsidTr="000B2527">
        <w:trPr>
          <w:trHeight w:val="1046"/>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所有与产品接触表面应无脱落颗粒、无渗漏。所有与产品接触的材料应该使用</w:t>
            </w:r>
            <w:r w:rsidRPr="00AB2806">
              <w:rPr>
                <w:rFonts w:ascii="Arial" w:hAnsi="Arial" w:cs="Arial"/>
                <w:szCs w:val="21"/>
              </w:rPr>
              <w:t>304</w:t>
            </w:r>
            <w:r w:rsidRPr="00AB2806">
              <w:rPr>
                <w:rFonts w:ascii="Arial" w:hAnsi="Arial" w:cs="Arial"/>
                <w:szCs w:val="21"/>
              </w:rPr>
              <w:t>不锈钢或更好材料，所有设计符合</w:t>
            </w:r>
            <w:r w:rsidRPr="00AB2806">
              <w:rPr>
                <w:rFonts w:ascii="Arial" w:hAnsi="Arial" w:cs="Arial"/>
                <w:szCs w:val="21"/>
              </w:rPr>
              <w:t>GMP</w:t>
            </w:r>
            <w:r w:rsidRPr="00AB2806">
              <w:rPr>
                <w:rFonts w:ascii="Arial" w:hAnsi="Arial" w:cs="Arial"/>
                <w:szCs w:val="21"/>
              </w:rPr>
              <w:t>要求。</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PLC</w:t>
            </w:r>
            <w:r w:rsidRPr="00AB2806">
              <w:rPr>
                <w:rFonts w:ascii="Arial" w:hAnsi="Arial" w:cs="Arial"/>
                <w:szCs w:val="21"/>
              </w:rPr>
              <w:t>及其扩展模块要求：三菱</w:t>
            </w:r>
            <w:r w:rsidRPr="00AB2806">
              <w:rPr>
                <w:rFonts w:ascii="Arial" w:hAnsi="Arial" w:cs="Arial"/>
                <w:szCs w:val="21"/>
              </w:rPr>
              <w:t>PLC</w:t>
            </w:r>
            <w:r w:rsidRPr="00AB2806">
              <w:rPr>
                <w:rFonts w:ascii="Arial" w:hAnsi="Arial" w:cs="Arial"/>
                <w:szCs w:val="21"/>
              </w:rPr>
              <w:t>等国际知名品牌</w:t>
            </w:r>
            <w:r w:rsidRPr="00AB2806">
              <w:rPr>
                <w:rFonts w:ascii="Arial" w:hAnsi="Arial" w:cs="Arial" w:hint="eastAsia"/>
                <w:szCs w:val="21"/>
              </w:rPr>
              <w:t>，控制系统能配置</w:t>
            </w:r>
            <w:r w:rsidRPr="00AB2806">
              <w:rPr>
                <w:rFonts w:ascii="Arial" w:hAnsi="Arial" w:cs="Arial" w:hint="eastAsia"/>
                <w:szCs w:val="21"/>
              </w:rPr>
              <w:t>AD</w:t>
            </w:r>
            <w:r w:rsidRPr="00AB2806">
              <w:rPr>
                <w:rFonts w:ascii="Arial" w:hAnsi="Arial" w:cs="Arial" w:hint="eastAsia"/>
                <w:szCs w:val="21"/>
              </w:rPr>
              <w:t>域信息</w:t>
            </w:r>
            <w:r w:rsidRPr="00AB2806">
              <w:rPr>
                <w:rFonts w:ascii="Arial" w:hAnsi="Arial" w:cs="Arial" w:hint="eastAsia"/>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变频器及伺服电机要求：</w:t>
            </w:r>
            <w:r w:rsidRPr="00AB2806">
              <w:rPr>
                <w:rFonts w:ascii="Arial" w:hAnsi="Arial" w:cs="Arial"/>
                <w:bCs/>
                <w:szCs w:val="21"/>
              </w:rPr>
              <w:t>丹麦丹弗斯（</w:t>
            </w:r>
            <w:proofErr w:type="spellStart"/>
            <w:r w:rsidRPr="00AB2806">
              <w:rPr>
                <w:rFonts w:ascii="Arial" w:hAnsi="Arial" w:cs="Arial"/>
                <w:bCs/>
                <w:szCs w:val="21"/>
              </w:rPr>
              <w:t>Danfoss</w:t>
            </w:r>
            <w:proofErr w:type="spellEnd"/>
            <w:r w:rsidRPr="00AB2806">
              <w:rPr>
                <w:rFonts w:ascii="Arial" w:hAnsi="Arial" w:cs="Arial"/>
                <w:bCs/>
                <w:szCs w:val="21"/>
              </w:rPr>
              <w:t>）、西门子或同级品牌。</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气动元件品牌：必须为</w:t>
            </w:r>
            <w:r w:rsidRPr="00AB2806">
              <w:rPr>
                <w:rFonts w:ascii="Arial" w:hAnsi="Arial" w:cs="Arial"/>
                <w:szCs w:val="21"/>
              </w:rPr>
              <w:t>SMC</w:t>
            </w:r>
            <w:r w:rsidRPr="00AB2806">
              <w:rPr>
                <w:rFonts w:ascii="Arial" w:hAnsi="Arial" w:cs="Arial"/>
                <w:szCs w:val="21"/>
              </w:rPr>
              <w:t>、</w:t>
            </w:r>
            <w:bookmarkStart w:id="227" w:name="OLE_LINK5"/>
            <w:bookmarkStart w:id="228" w:name="OLE_LINK4"/>
            <w:r w:rsidRPr="00AB2806">
              <w:rPr>
                <w:rFonts w:ascii="Arial" w:hAnsi="Arial" w:cs="Arial"/>
                <w:szCs w:val="21"/>
              </w:rPr>
              <w:t>FESTO</w:t>
            </w:r>
            <w:bookmarkEnd w:id="227"/>
            <w:bookmarkEnd w:id="228"/>
            <w:r w:rsidRPr="00AB2806">
              <w:rPr>
                <w:rFonts w:ascii="Arial" w:hAnsi="Arial" w:cs="Arial"/>
                <w:szCs w:val="21"/>
              </w:rPr>
              <w:t>，</w:t>
            </w:r>
            <w:r w:rsidRPr="00AB2806">
              <w:rPr>
                <w:rFonts w:ascii="Arial" w:hAnsi="Arial" w:cs="Arial"/>
                <w:szCs w:val="21"/>
              </w:rPr>
              <w:t>CKD</w:t>
            </w:r>
            <w:r w:rsidRPr="00AB2806">
              <w:rPr>
                <w:rFonts w:ascii="Arial" w:hAnsi="Arial" w:cs="Arial"/>
                <w:szCs w:val="21"/>
              </w:rPr>
              <w:t>等国际知名品牌。</w:t>
            </w:r>
          </w:p>
          <w:p w:rsidR="00384027" w:rsidRPr="00AB2806" w:rsidRDefault="00384027" w:rsidP="000B2527">
            <w:pPr>
              <w:rPr>
                <w:rFonts w:ascii="Arial" w:hAnsi="Arial" w:cs="Arial"/>
                <w:szCs w:val="21"/>
              </w:rPr>
            </w:pPr>
            <w:r w:rsidRPr="00AB2806">
              <w:rPr>
                <w:rFonts w:ascii="Arial" w:hAnsi="Arial" w:cs="Arial"/>
                <w:szCs w:val="21"/>
              </w:rPr>
              <w:t>真空泵及电机：必须为国际知名品牌。</w:t>
            </w:r>
          </w:p>
          <w:p w:rsidR="00384027" w:rsidRPr="00AB2806" w:rsidRDefault="00384027" w:rsidP="000B2527">
            <w:pPr>
              <w:rPr>
                <w:rFonts w:ascii="Arial" w:hAnsi="Arial" w:cs="Arial"/>
                <w:szCs w:val="21"/>
              </w:rPr>
            </w:pPr>
            <w:r w:rsidRPr="00AB2806">
              <w:rPr>
                <w:rFonts w:ascii="Arial" w:hAnsi="Arial" w:cs="Arial"/>
                <w:szCs w:val="21"/>
              </w:rPr>
              <w:t>轴承品牌：关键部件为</w:t>
            </w:r>
            <w:r w:rsidRPr="00AB2806">
              <w:rPr>
                <w:rFonts w:ascii="Arial" w:hAnsi="Arial" w:cs="Arial"/>
                <w:szCs w:val="21"/>
              </w:rPr>
              <w:t>SKF</w:t>
            </w:r>
            <w:r w:rsidRPr="00AB2806">
              <w:rPr>
                <w:rFonts w:ascii="Arial" w:hAnsi="Arial" w:cs="Arial"/>
                <w:szCs w:val="21"/>
              </w:rPr>
              <w:t>、</w:t>
            </w:r>
            <w:r w:rsidRPr="00AB2806">
              <w:rPr>
                <w:rFonts w:ascii="Arial" w:hAnsi="Arial" w:cs="Arial"/>
                <w:szCs w:val="21"/>
              </w:rPr>
              <w:t>NSK</w:t>
            </w:r>
            <w:r w:rsidRPr="00AB2806">
              <w:rPr>
                <w:rFonts w:ascii="Arial" w:hAnsi="Arial" w:cs="Arial"/>
                <w:szCs w:val="21"/>
              </w:rPr>
              <w:t>、</w:t>
            </w:r>
            <w:r w:rsidRPr="00AB2806">
              <w:rPr>
                <w:rFonts w:ascii="Arial" w:hAnsi="Arial" w:cs="Arial"/>
                <w:szCs w:val="21"/>
              </w:rPr>
              <w:t>NTN</w:t>
            </w:r>
            <w:r w:rsidRPr="00AB2806">
              <w:rPr>
                <w:rFonts w:ascii="Arial" w:hAnsi="Arial" w:cs="Arial"/>
                <w:szCs w:val="21"/>
              </w:rPr>
              <w:t>等必须国际知名品牌。</w:t>
            </w:r>
          </w:p>
          <w:p w:rsidR="00384027" w:rsidRPr="00AB2806" w:rsidRDefault="00384027" w:rsidP="000B2527">
            <w:pPr>
              <w:rPr>
                <w:rFonts w:ascii="Arial" w:hAnsi="Arial" w:cs="Arial"/>
                <w:szCs w:val="21"/>
              </w:rPr>
            </w:pPr>
            <w:r w:rsidRPr="00AB2806">
              <w:rPr>
                <w:rFonts w:ascii="Arial" w:hAnsi="Arial" w:cs="Arial"/>
                <w:szCs w:val="21"/>
              </w:rPr>
              <w:t>电气控制器件品牌：必须为施耐德、</w:t>
            </w:r>
            <w:r w:rsidRPr="00AB2806">
              <w:rPr>
                <w:rFonts w:ascii="Arial" w:hAnsi="Arial" w:cs="Arial"/>
                <w:szCs w:val="21"/>
              </w:rPr>
              <w:t>ABB</w:t>
            </w:r>
            <w:r w:rsidRPr="00AB2806">
              <w:rPr>
                <w:rFonts w:ascii="Arial" w:hAnsi="Arial" w:cs="Arial"/>
                <w:szCs w:val="21"/>
              </w:rPr>
              <w:t>等国际知名品牌。</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所有有机玻璃应为耐腐蚀，不能与酒精、</w:t>
            </w:r>
            <w:r w:rsidRPr="00AB2806">
              <w:rPr>
                <w:rFonts w:ascii="Arial" w:hAnsi="Arial" w:cs="Arial"/>
                <w:szCs w:val="21"/>
              </w:rPr>
              <w:t>H</w:t>
            </w:r>
            <w:r w:rsidRPr="00AB2806">
              <w:rPr>
                <w:rFonts w:ascii="Arial" w:hAnsi="Arial" w:cs="Arial"/>
                <w:szCs w:val="21"/>
                <w:vertAlign w:val="subscript"/>
              </w:rPr>
              <w:t>2</w:t>
            </w:r>
            <w:r w:rsidRPr="00AB2806">
              <w:rPr>
                <w:rFonts w:ascii="Arial" w:hAnsi="Arial" w:cs="Arial"/>
                <w:szCs w:val="21"/>
              </w:rPr>
              <w:t>O</w:t>
            </w:r>
            <w:r w:rsidRPr="00AB2806">
              <w:rPr>
                <w:rFonts w:ascii="Arial" w:hAnsi="Arial" w:cs="Arial"/>
                <w:szCs w:val="21"/>
                <w:vertAlign w:val="subscript"/>
              </w:rPr>
              <w:t>2</w:t>
            </w:r>
            <w:r w:rsidRPr="00AB2806">
              <w:rPr>
                <w:rFonts w:ascii="Arial" w:hAnsi="Arial" w:cs="Arial"/>
                <w:szCs w:val="21"/>
              </w:rPr>
              <w:t>等消毒</w:t>
            </w:r>
            <w:proofErr w:type="gramStart"/>
            <w:r w:rsidRPr="00AB2806">
              <w:rPr>
                <w:rFonts w:ascii="Arial" w:hAnsi="Arial" w:cs="Arial"/>
                <w:szCs w:val="21"/>
              </w:rPr>
              <w:t>液发生</w:t>
            </w:r>
            <w:proofErr w:type="gramEnd"/>
            <w:r w:rsidRPr="00AB2806">
              <w:rPr>
                <w:rFonts w:ascii="Arial" w:hAnsi="Arial" w:cs="Arial"/>
                <w:szCs w:val="21"/>
              </w:rPr>
              <w:t>化学反应。</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942"/>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压力表、真空表选用国内知名品牌。所有仪器、仪表有计量证书，完成首次检定或校验工作，仪表检定或校验有效期需覆盖设备验证阶段。</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229" w:name="_Toc71718083"/>
      <w:bookmarkStart w:id="230" w:name="_Toc76625807"/>
      <w:r w:rsidRPr="00AB2806">
        <w:rPr>
          <w:rFonts w:ascii="Arial" w:hAnsi="Arial" w:cs="Arial"/>
          <w:szCs w:val="21"/>
        </w:rPr>
        <w:lastRenderedPageBreak/>
        <w:t>自动化系统要求</w:t>
      </w:r>
      <w:bookmarkEnd w:id="229"/>
      <w:bookmarkEnd w:id="2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5986"/>
        <w:gridCol w:w="1268"/>
      </w:tblGrid>
      <w:tr w:rsidR="00384027" w:rsidRPr="00AB2806" w:rsidTr="000B2527">
        <w:trPr>
          <w:trHeight w:val="539"/>
          <w:tblHeader/>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231" w:name="_Toc71360277"/>
            <w:bookmarkStart w:id="232" w:name="_Toc71718084"/>
            <w:bookmarkStart w:id="233" w:name="_Toc76625808"/>
            <w:r w:rsidRPr="00AB2806">
              <w:rPr>
                <w:rFonts w:ascii="Arial" w:hAnsi="Arial" w:cs="Arial"/>
                <w:szCs w:val="21"/>
              </w:rPr>
              <w:t>URS</w:t>
            </w:r>
            <w:r w:rsidRPr="00AB2806">
              <w:rPr>
                <w:rFonts w:ascii="Arial" w:hAnsi="Arial" w:cs="Arial"/>
                <w:szCs w:val="21"/>
              </w:rPr>
              <w:t>编号</w:t>
            </w:r>
            <w:bookmarkEnd w:id="231"/>
            <w:bookmarkEnd w:id="232"/>
            <w:bookmarkEnd w:id="233"/>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234" w:name="_Toc71360278"/>
            <w:bookmarkStart w:id="235" w:name="_Toc71718085"/>
            <w:bookmarkStart w:id="236" w:name="_Toc76625809"/>
            <w:r w:rsidRPr="00AB2806">
              <w:rPr>
                <w:rFonts w:ascii="Arial" w:hAnsi="Arial" w:cs="Arial"/>
                <w:szCs w:val="21"/>
              </w:rPr>
              <w:t>具体要求</w:t>
            </w:r>
            <w:bookmarkEnd w:id="234"/>
            <w:bookmarkEnd w:id="235"/>
            <w:bookmarkEnd w:id="236"/>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237" w:name="_Toc71360279"/>
            <w:bookmarkStart w:id="238" w:name="_Toc71718086"/>
            <w:bookmarkStart w:id="239" w:name="_Toc76625810"/>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237"/>
            <w:bookmarkEnd w:id="238"/>
            <w:bookmarkEnd w:id="239"/>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设备自动控制所有关键参数，并自动检测故障。</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控制系统：西门子、三菱</w:t>
            </w:r>
            <w:r w:rsidRPr="00AB2806">
              <w:rPr>
                <w:rFonts w:ascii="Arial" w:hAnsi="Arial" w:cs="Arial"/>
                <w:bCs/>
                <w:szCs w:val="21"/>
              </w:rPr>
              <w:t>PLC</w:t>
            </w:r>
            <w:r w:rsidRPr="00AB2806">
              <w:rPr>
                <w:rFonts w:ascii="Arial" w:hAnsi="Arial" w:cs="Arial"/>
                <w:bCs/>
                <w:szCs w:val="21"/>
              </w:rPr>
              <w:t>等国际知名品牌。</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在终端操作界面，可提供方便用户使用的、清晰的错误提示。</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pStyle w:val="ad"/>
              <w:tabs>
                <w:tab w:val="left" w:pos="1440"/>
              </w:tabs>
              <w:ind w:left="0" w:right="0"/>
              <w:rPr>
                <w:rFonts w:ascii="Arial" w:hAnsi="Arial" w:cs="Arial"/>
                <w:sz w:val="21"/>
                <w:szCs w:val="21"/>
              </w:rPr>
            </w:pPr>
            <w:r w:rsidRPr="00AB2806">
              <w:rPr>
                <w:rFonts w:ascii="Arial" w:hAnsi="Arial" w:cs="Arial"/>
                <w:sz w:val="21"/>
                <w:szCs w:val="21"/>
              </w:rPr>
              <w:t>系统具有多级管理权限，分设不同的用户名和密码，防止未经受权的人进入系统，修改数据。</w:t>
            </w:r>
          </w:p>
          <w:p w:rsidR="00384027" w:rsidRPr="00AB2806" w:rsidRDefault="00384027" w:rsidP="000B2527">
            <w:pPr>
              <w:pStyle w:val="ad"/>
              <w:tabs>
                <w:tab w:val="left" w:pos="1440"/>
              </w:tabs>
              <w:ind w:left="0" w:right="0"/>
              <w:rPr>
                <w:rFonts w:ascii="Arial" w:hAnsi="Arial" w:cs="Arial"/>
                <w:sz w:val="21"/>
                <w:szCs w:val="21"/>
              </w:rPr>
            </w:pPr>
            <w:r w:rsidRPr="00AB2806">
              <w:rPr>
                <w:rFonts w:ascii="Arial" w:hAnsi="Arial" w:cs="Arial"/>
                <w:sz w:val="21"/>
                <w:szCs w:val="21"/>
              </w:rPr>
              <w:t>有系统流程界面、工艺及参数设定界面、历史数据查询界面等。</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自动控制柜应包括：</w:t>
            </w:r>
            <w:r w:rsidRPr="00AB2806">
              <w:rPr>
                <w:rFonts w:ascii="Arial" w:hAnsi="Arial" w:cs="Arial"/>
                <w:szCs w:val="21"/>
              </w:rPr>
              <w:t>PLC</w:t>
            </w:r>
            <w:r w:rsidRPr="00AB2806">
              <w:rPr>
                <w:rFonts w:ascii="Arial" w:hAnsi="Arial" w:cs="Arial"/>
                <w:szCs w:val="21"/>
              </w:rPr>
              <w:t>、触摸屏（彩色）等控制元器件，以及电源、开关、按钮、接触器、继电器、变频器、指示灯等电气元器件，柜体，端子排，线缆和线槽。</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设备配有自动、手动两种运行模式。</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系统具有操作员、监督员、校验人员、维修人员和高级管理员三级密码管理。并详细说明不同级别访问权限及内容。</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人机界面至少显示下列信息：品名、规格、批量、已生产数量、合格数量、剔除数量、报警信息、操作人、生产报表等信息。称重机自</w:t>
            </w:r>
            <w:proofErr w:type="gramStart"/>
            <w:r w:rsidRPr="00AB2806">
              <w:rPr>
                <w:rFonts w:ascii="Arial" w:hAnsi="Arial" w:cs="Arial"/>
                <w:szCs w:val="21"/>
              </w:rPr>
              <w:t>带数据</w:t>
            </w:r>
            <w:proofErr w:type="gramEnd"/>
            <w:r w:rsidRPr="00AB2806">
              <w:rPr>
                <w:rFonts w:ascii="Arial" w:hAnsi="Arial" w:cs="Arial"/>
                <w:szCs w:val="21"/>
              </w:rPr>
              <w:t>报表，裹包前的贴标机配置记数功能。</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正常运行和故障现象均应有显示和提醒装置，应采用三色灯声光报警。称重机配置声光报警灯。</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pStyle w:val="ad"/>
              <w:tabs>
                <w:tab w:val="left" w:pos="1440"/>
              </w:tabs>
              <w:ind w:left="0" w:right="0"/>
              <w:rPr>
                <w:rFonts w:ascii="Arial" w:hAnsi="Arial" w:cs="Arial"/>
                <w:sz w:val="21"/>
                <w:szCs w:val="21"/>
              </w:rPr>
            </w:pPr>
            <w:r w:rsidRPr="00AB2806">
              <w:rPr>
                <w:rFonts w:ascii="Arial" w:hAnsi="Arial" w:cs="Arial"/>
                <w:sz w:val="21"/>
                <w:szCs w:val="21"/>
              </w:rPr>
              <w:t>系统报警应包括异常中止报警和非异常中止报警。</w:t>
            </w:r>
          </w:p>
          <w:p w:rsidR="00384027" w:rsidRPr="00AB2806" w:rsidRDefault="00384027" w:rsidP="000B2527">
            <w:pPr>
              <w:pStyle w:val="ad"/>
              <w:tabs>
                <w:tab w:val="left" w:pos="1440"/>
              </w:tabs>
              <w:ind w:left="0" w:right="0"/>
              <w:rPr>
                <w:rFonts w:ascii="Arial" w:hAnsi="Arial" w:cs="Arial"/>
                <w:sz w:val="21"/>
                <w:szCs w:val="21"/>
              </w:rPr>
            </w:pPr>
            <w:r w:rsidRPr="00AB2806">
              <w:rPr>
                <w:rFonts w:ascii="Arial" w:hAnsi="Arial" w:cs="Arial"/>
                <w:sz w:val="21"/>
                <w:szCs w:val="21"/>
              </w:rPr>
              <w:t>异常中止报警必须对该状况进行确认，解决并复位操作。包括以下条件：传感器故障、电源、电机故障等。</w:t>
            </w:r>
          </w:p>
          <w:p w:rsidR="00384027" w:rsidRPr="00AB2806" w:rsidRDefault="00384027" w:rsidP="000B2527">
            <w:pPr>
              <w:rPr>
                <w:rFonts w:ascii="Arial" w:hAnsi="Arial" w:cs="Arial"/>
                <w:szCs w:val="21"/>
              </w:rPr>
            </w:pPr>
            <w:r w:rsidRPr="00AB2806">
              <w:rPr>
                <w:rFonts w:ascii="Arial" w:hAnsi="Arial" w:cs="Arial"/>
                <w:szCs w:val="21"/>
              </w:rPr>
              <w:t>非异常中止报警即必须解决该状况，所有报警须复位后才允许正常开机。</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autoSpaceDE w:val="0"/>
              <w:autoSpaceDN w:val="0"/>
              <w:adjustRightInd w:val="0"/>
              <w:rPr>
                <w:rFonts w:ascii="Arial" w:hAnsi="Arial" w:cs="Arial"/>
                <w:szCs w:val="21"/>
              </w:rPr>
            </w:pPr>
            <w:r w:rsidRPr="00AB2806">
              <w:rPr>
                <w:rFonts w:ascii="Arial" w:hAnsi="Arial" w:cs="Arial"/>
                <w:szCs w:val="21"/>
              </w:rPr>
              <w:t>电气保护及报警：</w:t>
            </w:r>
          </w:p>
          <w:p w:rsidR="00384027" w:rsidRPr="00AB2806" w:rsidRDefault="00384027" w:rsidP="000B2527">
            <w:pPr>
              <w:autoSpaceDE w:val="0"/>
              <w:autoSpaceDN w:val="0"/>
              <w:adjustRightInd w:val="0"/>
              <w:rPr>
                <w:rFonts w:ascii="Arial" w:hAnsi="Arial" w:cs="Arial"/>
                <w:szCs w:val="21"/>
              </w:rPr>
            </w:pPr>
            <w:r w:rsidRPr="00AB2806">
              <w:rPr>
                <w:rFonts w:ascii="Arial" w:hAnsi="Arial" w:cs="Arial"/>
                <w:szCs w:val="21"/>
              </w:rPr>
              <w:t>1</w:t>
            </w:r>
            <w:r w:rsidRPr="00AB2806">
              <w:rPr>
                <w:rFonts w:ascii="Arial" w:hAnsi="Arial" w:cs="Arial"/>
                <w:szCs w:val="21"/>
              </w:rPr>
              <w:t>、具备断路、短路保护；</w:t>
            </w:r>
          </w:p>
          <w:p w:rsidR="00384027" w:rsidRPr="00AB2806" w:rsidRDefault="00384027" w:rsidP="000B2527">
            <w:pPr>
              <w:autoSpaceDE w:val="0"/>
              <w:autoSpaceDN w:val="0"/>
              <w:adjustRightInd w:val="0"/>
              <w:rPr>
                <w:rFonts w:ascii="Arial" w:hAnsi="Arial" w:cs="Arial"/>
                <w:szCs w:val="21"/>
              </w:rPr>
            </w:pPr>
            <w:r w:rsidRPr="00AB2806">
              <w:rPr>
                <w:rFonts w:ascii="Arial" w:hAnsi="Arial" w:cs="Arial"/>
                <w:szCs w:val="21"/>
              </w:rPr>
              <w:t>2</w:t>
            </w:r>
            <w:r w:rsidRPr="00AB2806">
              <w:rPr>
                <w:rFonts w:ascii="Arial" w:hAnsi="Arial" w:cs="Arial"/>
                <w:szCs w:val="21"/>
              </w:rPr>
              <w:t>、具备过流、过压欠压、过载、缺相保护；</w:t>
            </w:r>
          </w:p>
          <w:p w:rsidR="00384027" w:rsidRPr="00AB2806" w:rsidRDefault="00384027" w:rsidP="000B2527">
            <w:pPr>
              <w:autoSpaceDE w:val="0"/>
              <w:autoSpaceDN w:val="0"/>
              <w:adjustRightInd w:val="0"/>
              <w:rPr>
                <w:rFonts w:ascii="Arial" w:hAnsi="Arial" w:cs="Arial"/>
                <w:szCs w:val="21"/>
              </w:rPr>
            </w:pPr>
            <w:r w:rsidRPr="00AB2806">
              <w:rPr>
                <w:rFonts w:ascii="Arial" w:hAnsi="Arial" w:cs="Arial"/>
                <w:szCs w:val="21"/>
              </w:rPr>
              <w:t>3</w:t>
            </w:r>
            <w:r w:rsidRPr="00AB2806">
              <w:rPr>
                <w:rFonts w:ascii="Arial" w:hAnsi="Arial" w:cs="Arial"/>
                <w:szCs w:val="21"/>
              </w:rPr>
              <w:t>、提升、变频器故障时应有相应的报警显示；</w:t>
            </w:r>
          </w:p>
          <w:p w:rsidR="00384027" w:rsidRPr="00AB2806" w:rsidRDefault="00384027" w:rsidP="000B2527">
            <w:pPr>
              <w:rPr>
                <w:rFonts w:ascii="Arial" w:hAnsi="Arial" w:cs="Arial"/>
                <w:szCs w:val="21"/>
              </w:rPr>
            </w:pPr>
            <w:r w:rsidRPr="00AB2806">
              <w:rPr>
                <w:rFonts w:ascii="Arial" w:hAnsi="Arial" w:cs="Arial"/>
                <w:szCs w:val="21"/>
              </w:rPr>
              <w:t>4</w:t>
            </w:r>
            <w:r w:rsidRPr="00AB2806">
              <w:rPr>
                <w:rFonts w:ascii="Arial" w:hAnsi="Arial" w:cs="Arial"/>
                <w:szCs w:val="21"/>
              </w:rPr>
              <w:t>、具有自动故障诊断系统，可对操作过程中出现的电源、电机、传感器安全信号等异常情况报警，同时主机联动保护并停机。</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1772"/>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autoSpaceDE w:val="0"/>
              <w:autoSpaceDN w:val="0"/>
              <w:rPr>
                <w:rFonts w:ascii="Arial" w:hAnsi="Arial" w:cs="Arial"/>
                <w:bCs/>
                <w:szCs w:val="21"/>
              </w:rPr>
            </w:pPr>
            <w:r w:rsidRPr="00AB2806">
              <w:rPr>
                <w:rFonts w:ascii="Arial" w:hAnsi="Arial" w:cs="Arial"/>
                <w:bCs/>
                <w:szCs w:val="21"/>
              </w:rPr>
              <w:t>系统具有审计追踪功能，开启后不能关闭。审计追踪记录涵盖系统的操作（用户登录、参数更改、流程执行等）及存档数据有关的操作，有详细审计追踪信息（如操作描述或代码、日期、时间、操作者信息等）记录。可在操作软件界面以时间区间筛选查看。</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1787"/>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autoSpaceDE w:val="0"/>
              <w:autoSpaceDN w:val="0"/>
              <w:rPr>
                <w:rFonts w:ascii="Arial" w:hAnsi="Arial" w:cs="Arial"/>
                <w:bCs/>
                <w:szCs w:val="21"/>
              </w:rPr>
            </w:pPr>
            <w:r w:rsidRPr="00AB2806">
              <w:rPr>
                <w:rFonts w:ascii="Arial" w:hAnsi="Arial" w:cs="Arial"/>
                <w:bCs/>
                <w:szCs w:val="21"/>
              </w:rPr>
              <w:t>电子数据管理：电子数据（包括工艺过程数据、审计追踪信息、报警信息等）以数据库（非</w:t>
            </w:r>
            <w:r w:rsidRPr="00AB2806">
              <w:rPr>
                <w:rFonts w:ascii="Arial" w:hAnsi="Arial" w:cs="Arial"/>
                <w:bCs/>
                <w:szCs w:val="21"/>
              </w:rPr>
              <w:t>access</w:t>
            </w:r>
            <w:r w:rsidRPr="00AB2806">
              <w:rPr>
                <w:rFonts w:ascii="Arial" w:hAnsi="Arial" w:cs="Arial"/>
                <w:bCs/>
                <w:szCs w:val="21"/>
              </w:rPr>
              <w:t>数据库）形式存贮，电子数据文件</w:t>
            </w:r>
            <w:proofErr w:type="gramStart"/>
            <w:r w:rsidRPr="00AB2806">
              <w:rPr>
                <w:rFonts w:ascii="Arial" w:hAnsi="Arial" w:cs="Arial"/>
                <w:bCs/>
                <w:szCs w:val="21"/>
              </w:rPr>
              <w:t>除系统</w:t>
            </w:r>
            <w:proofErr w:type="gramEnd"/>
            <w:r w:rsidRPr="00AB2806">
              <w:rPr>
                <w:rFonts w:ascii="Arial" w:hAnsi="Arial" w:cs="Arial"/>
                <w:bCs/>
                <w:szCs w:val="21"/>
              </w:rPr>
              <w:t>管理员外不能被访问和删除，存贮空间满足至少</w:t>
            </w:r>
            <w:r w:rsidRPr="00AB2806">
              <w:rPr>
                <w:rFonts w:ascii="Arial" w:hAnsi="Arial" w:cs="Arial"/>
                <w:bCs/>
                <w:szCs w:val="21"/>
              </w:rPr>
              <w:t>3</w:t>
            </w:r>
            <w:r w:rsidRPr="00AB2806">
              <w:rPr>
                <w:rFonts w:ascii="Arial" w:hAnsi="Arial" w:cs="Arial"/>
                <w:bCs/>
                <w:szCs w:val="21"/>
              </w:rPr>
              <w:t>年的数据存贮需求，可自动或手动备份</w:t>
            </w:r>
            <w:r w:rsidRPr="00AB2806">
              <w:rPr>
                <w:rFonts w:ascii="Arial" w:hAnsi="Arial" w:cs="Arial"/>
                <w:bCs/>
                <w:szCs w:val="21"/>
              </w:rPr>
              <w:t>/</w:t>
            </w:r>
            <w:r w:rsidRPr="00AB2806">
              <w:rPr>
                <w:rFonts w:ascii="Arial" w:hAnsi="Arial" w:cs="Arial"/>
                <w:bCs/>
                <w:szCs w:val="21"/>
              </w:rPr>
              <w:t>归档，备份电子数据可恢复至系统内查看。</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autoSpaceDE w:val="0"/>
              <w:autoSpaceDN w:val="0"/>
              <w:rPr>
                <w:rFonts w:ascii="Arial" w:hAnsi="Arial" w:cs="Arial"/>
                <w:bCs/>
                <w:szCs w:val="21"/>
              </w:rPr>
            </w:pPr>
            <w:r w:rsidRPr="00AB2806">
              <w:rPr>
                <w:rFonts w:ascii="Arial" w:hAnsi="Arial" w:cs="Arial"/>
                <w:bCs/>
                <w:szCs w:val="21"/>
              </w:rPr>
              <w:t>电子数据传输：系统能将工艺过程数据和报警信息等通过以太网接口使用通用通讯协议传输至第三方</w:t>
            </w:r>
            <w:r w:rsidRPr="00AB2806">
              <w:rPr>
                <w:rFonts w:ascii="Arial" w:hAnsi="Arial" w:cs="Arial"/>
                <w:bCs/>
                <w:szCs w:val="21"/>
              </w:rPr>
              <w:t>SCADA</w:t>
            </w:r>
            <w:r w:rsidRPr="00AB2806">
              <w:rPr>
                <w:rFonts w:ascii="Arial" w:hAnsi="Arial" w:cs="Arial"/>
                <w:bCs/>
                <w:szCs w:val="21"/>
              </w:rPr>
              <w:t>系统。</w:t>
            </w:r>
          </w:p>
        </w:tc>
        <w:tc>
          <w:tcPr>
            <w:tcW w:w="1367" w:type="dxa"/>
            <w:vAlign w:val="center"/>
          </w:tcPr>
          <w:p w:rsidR="00384027" w:rsidRPr="00AB2806" w:rsidRDefault="00384027" w:rsidP="000B2527">
            <w:pPr>
              <w:jc w:val="center"/>
            </w:pPr>
            <w:r w:rsidRPr="00AB2806">
              <w:rPr>
                <w:rFonts w:cs="Arial"/>
                <w:szCs w:val="21"/>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autoSpaceDE w:val="0"/>
              <w:autoSpaceDN w:val="0"/>
              <w:rPr>
                <w:rFonts w:ascii="Arial" w:hAnsi="Arial" w:cs="Arial"/>
                <w:bCs/>
                <w:szCs w:val="21"/>
              </w:rPr>
            </w:pPr>
            <w:r w:rsidRPr="00AB2806">
              <w:rPr>
                <w:rFonts w:ascii="Arial" w:hAnsi="Arial" w:cs="Arial"/>
                <w:bCs/>
                <w:szCs w:val="21"/>
              </w:rPr>
              <w:t>电子数据</w:t>
            </w:r>
            <w:r w:rsidRPr="00AB2806">
              <w:rPr>
                <w:rFonts w:ascii="Arial" w:hAnsi="Arial" w:cs="Arial" w:hint="eastAsia"/>
                <w:bCs/>
                <w:szCs w:val="21"/>
              </w:rPr>
              <w:t>备份</w:t>
            </w:r>
            <w:r w:rsidRPr="00AB2806">
              <w:rPr>
                <w:rFonts w:ascii="Arial" w:hAnsi="Arial" w:cs="Arial"/>
                <w:bCs/>
                <w:szCs w:val="21"/>
              </w:rPr>
              <w:t>：</w:t>
            </w:r>
            <w:r w:rsidRPr="00AB2806">
              <w:rPr>
                <w:rFonts w:ascii="Arial" w:hAnsi="Arial" w:cs="Arial" w:hint="eastAsia"/>
                <w:bCs/>
                <w:szCs w:val="21"/>
              </w:rPr>
              <w:t>定期提示用户对</w:t>
            </w:r>
            <w:r w:rsidRPr="00AB2806">
              <w:rPr>
                <w:rFonts w:ascii="Arial" w:hAnsi="Arial" w:cs="Arial"/>
                <w:bCs/>
                <w:szCs w:val="21"/>
              </w:rPr>
              <w:t>电子数据</w:t>
            </w:r>
            <w:r w:rsidRPr="00AB2806">
              <w:rPr>
                <w:rFonts w:ascii="Arial" w:hAnsi="Arial" w:cs="Arial" w:hint="eastAsia"/>
                <w:bCs/>
                <w:szCs w:val="21"/>
              </w:rPr>
              <w:t>进行备份。</w:t>
            </w:r>
          </w:p>
        </w:tc>
        <w:tc>
          <w:tcPr>
            <w:tcW w:w="1367" w:type="dxa"/>
            <w:vAlign w:val="center"/>
          </w:tcPr>
          <w:p w:rsidR="00384027" w:rsidRPr="00AB2806" w:rsidRDefault="00384027" w:rsidP="000B2527">
            <w:pPr>
              <w:jc w:val="center"/>
              <w:rPr>
                <w:rFonts w:cs="Arial"/>
                <w:szCs w:val="21"/>
              </w:rPr>
            </w:pPr>
            <w:r w:rsidRPr="00AB2806">
              <w:rPr>
                <w:rFonts w:cs="Arial"/>
                <w:szCs w:val="21"/>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autoSpaceDE w:val="0"/>
              <w:autoSpaceDN w:val="0"/>
              <w:rPr>
                <w:rFonts w:ascii="Arial" w:hAnsi="Arial" w:cs="Arial"/>
                <w:bCs/>
                <w:szCs w:val="21"/>
              </w:rPr>
            </w:pPr>
            <w:r w:rsidRPr="00AB2806">
              <w:rPr>
                <w:rFonts w:ascii="Arial" w:hAnsi="Arial" w:cs="Arial"/>
                <w:bCs/>
                <w:szCs w:val="21"/>
              </w:rPr>
              <w:t>参数配方管理：系统应可以进行参数配方的增减和修改。配方中设备速度不应锁死，应可以在生产进行时随时调节。可以储存的配方的个数应不受限制。配方管理纳入权限管理和审计追踪。</w:t>
            </w:r>
          </w:p>
        </w:tc>
        <w:tc>
          <w:tcPr>
            <w:tcW w:w="1367" w:type="dxa"/>
            <w:vAlign w:val="center"/>
          </w:tcPr>
          <w:p w:rsidR="00384027" w:rsidRPr="00AB2806" w:rsidRDefault="00384027" w:rsidP="000B2527">
            <w:pPr>
              <w:jc w:val="center"/>
            </w:pPr>
            <w:r w:rsidRPr="00AB2806">
              <w:rPr>
                <w:rFonts w:cs="Arial"/>
                <w:szCs w:val="21"/>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记录输出：</w:t>
            </w:r>
            <w:r w:rsidRPr="00AB2806">
              <w:rPr>
                <w:rFonts w:ascii="Arial" w:hAnsi="Arial" w:cs="Arial"/>
                <w:bCs/>
                <w:szCs w:val="21"/>
              </w:rPr>
              <w:t>应可以输出一份完整的、符合</w:t>
            </w:r>
            <w:r w:rsidRPr="00AB2806">
              <w:rPr>
                <w:rFonts w:ascii="Arial" w:hAnsi="Arial" w:cs="Arial"/>
                <w:bCs/>
                <w:szCs w:val="21"/>
              </w:rPr>
              <w:t>21CFR PART 11</w:t>
            </w:r>
            <w:r w:rsidRPr="00AB2806">
              <w:rPr>
                <w:rFonts w:ascii="Arial" w:hAnsi="Arial" w:cs="Arial"/>
                <w:bCs/>
                <w:szCs w:val="21"/>
              </w:rPr>
              <w:t>要求的生产批记录。</w:t>
            </w:r>
          </w:p>
        </w:tc>
        <w:tc>
          <w:tcPr>
            <w:tcW w:w="1367" w:type="dxa"/>
            <w:vAlign w:val="center"/>
          </w:tcPr>
          <w:p w:rsidR="00384027" w:rsidRPr="00AB2806" w:rsidRDefault="00384027" w:rsidP="000B2527">
            <w:pPr>
              <w:jc w:val="center"/>
              <w:rPr>
                <w:rFonts w:cs="Arial"/>
                <w:szCs w:val="21"/>
              </w:rPr>
            </w:pPr>
            <w:r w:rsidRPr="00AB2806">
              <w:rPr>
                <w:rFonts w:cs="Arial"/>
                <w:szCs w:val="21"/>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所有电子数据（包含工艺历史数据、审计追踪数据、报警信息等）均可通过接入专用打印网络打印输出为</w:t>
            </w:r>
            <w:r w:rsidRPr="00AB2806">
              <w:rPr>
                <w:rFonts w:ascii="Arial" w:hAnsi="Arial" w:cs="Arial"/>
                <w:szCs w:val="21"/>
              </w:rPr>
              <w:t>PDF</w:t>
            </w:r>
            <w:r w:rsidRPr="00AB2806">
              <w:rPr>
                <w:rFonts w:ascii="Arial" w:hAnsi="Arial" w:cs="Arial"/>
                <w:szCs w:val="21"/>
              </w:rPr>
              <w:t>格式文档或直接连接网络打印机打印。</w:t>
            </w:r>
          </w:p>
        </w:tc>
        <w:tc>
          <w:tcPr>
            <w:tcW w:w="1367" w:type="dxa"/>
            <w:vAlign w:val="center"/>
          </w:tcPr>
          <w:p w:rsidR="00384027" w:rsidRPr="00AB2806" w:rsidRDefault="00384027" w:rsidP="000B2527">
            <w:pPr>
              <w:jc w:val="center"/>
              <w:rPr>
                <w:rFonts w:cs="Arial"/>
                <w:szCs w:val="21"/>
              </w:rPr>
            </w:pPr>
            <w:r w:rsidRPr="00AB2806">
              <w:rPr>
                <w:rFonts w:cs="Arial"/>
                <w:szCs w:val="21"/>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时间校准同步：</w:t>
            </w:r>
            <w:r w:rsidRPr="00AB2806">
              <w:rPr>
                <w:rFonts w:ascii="Arial" w:hAnsi="Arial" w:cs="Arial"/>
                <w:bCs/>
                <w:szCs w:val="21"/>
              </w:rPr>
              <w:t>HMI</w:t>
            </w:r>
            <w:r w:rsidRPr="00AB2806">
              <w:rPr>
                <w:rFonts w:ascii="Arial" w:hAnsi="Arial" w:cs="Arial"/>
                <w:bCs/>
                <w:szCs w:val="21"/>
              </w:rPr>
              <w:t>软件具有系统时间自动校准功能，包含操作系统时间、</w:t>
            </w:r>
            <w:r w:rsidRPr="00AB2806">
              <w:rPr>
                <w:rFonts w:ascii="Arial" w:hAnsi="Arial" w:cs="Arial"/>
                <w:bCs/>
                <w:szCs w:val="21"/>
              </w:rPr>
              <w:t>PLC</w:t>
            </w:r>
            <w:r w:rsidRPr="00AB2806">
              <w:rPr>
                <w:rFonts w:ascii="Arial" w:hAnsi="Arial" w:cs="Arial"/>
                <w:bCs/>
                <w:szCs w:val="21"/>
              </w:rPr>
              <w:t>系统时间同步功能。</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bCs/>
                <w:szCs w:val="21"/>
              </w:rPr>
            </w:pPr>
            <w:r w:rsidRPr="00AB2806">
              <w:rPr>
                <w:szCs w:val="21"/>
              </w:rPr>
              <w:t>保养周期显示：有设备关键部件或部位保养更换周期到期提示功能，维护保养手册上也应有更换周期列表。</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断电恢复：</w:t>
            </w:r>
            <w:r w:rsidRPr="00AB2806">
              <w:rPr>
                <w:rFonts w:ascii="Arial" w:hAnsi="Arial" w:cs="Arial"/>
                <w:bCs/>
                <w:szCs w:val="21"/>
              </w:rPr>
              <w:t>HMI</w:t>
            </w:r>
            <w:r w:rsidRPr="00AB2806">
              <w:rPr>
                <w:rFonts w:ascii="Arial" w:hAnsi="Arial" w:cs="Arial"/>
                <w:bCs/>
                <w:szCs w:val="21"/>
              </w:rPr>
              <w:t>软件具有断电恢复保护功能，断电恢复后系统各设定参数、运行数据可保持，系统不应自动恢复运行，只能人工确认后手动启动。</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在任何情况下，操作员和维修人员都不能修改永久数据（历史记录数据，存盘文件）。</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240" w:name="_Toc71718087"/>
      <w:bookmarkStart w:id="241" w:name="_Toc76625811"/>
      <w:r w:rsidRPr="00AB2806">
        <w:rPr>
          <w:rFonts w:ascii="Arial" w:hAnsi="Arial" w:cs="Arial"/>
          <w:szCs w:val="21"/>
        </w:rPr>
        <w:t>材质与加工要求</w:t>
      </w:r>
      <w:bookmarkEnd w:id="240"/>
      <w:bookmarkEnd w:id="2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979"/>
        <w:gridCol w:w="1272"/>
      </w:tblGrid>
      <w:tr w:rsidR="00384027" w:rsidRPr="00AB2806" w:rsidTr="000B2527">
        <w:trPr>
          <w:trHeight w:val="539"/>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242" w:name="_Toc71360281"/>
            <w:bookmarkStart w:id="243" w:name="_Toc71718088"/>
            <w:bookmarkStart w:id="244" w:name="_Toc76625812"/>
            <w:r w:rsidRPr="00AB2806">
              <w:rPr>
                <w:rFonts w:ascii="Arial" w:hAnsi="Arial" w:cs="Arial"/>
                <w:szCs w:val="21"/>
              </w:rPr>
              <w:t>URS</w:t>
            </w:r>
            <w:r w:rsidRPr="00AB2806">
              <w:rPr>
                <w:rFonts w:ascii="Arial" w:hAnsi="Arial" w:cs="Arial"/>
                <w:szCs w:val="21"/>
              </w:rPr>
              <w:t>编号</w:t>
            </w:r>
            <w:bookmarkEnd w:id="242"/>
            <w:bookmarkEnd w:id="243"/>
            <w:bookmarkEnd w:id="244"/>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245" w:name="_Toc71360282"/>
            <w:bookmarkStart w:id="246" w:name="_Toc71718089"/>
            <w:bookmarkStart w:id="247" w:name="_Toc76625813"/>
            <w:r w:rsidRPr="00AB2806">
              <w:rPr>
                <w:rFonts w:ascii="Arial" w:hAnsi="Arial" w:cs="Arial"/>
                <w:szCs w:val="21"/>
              </w:rPr>
              <w:t>具体要求</w:t>
            </w:r>
            <w:bookmarkEnd w:id="245"/>
            <w:bookmarkEnd w:id="246"/>
            <w:bookmarkEnd w:id="247"/>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248" w:name="_Toc71360283"/>
            <w:bookmarkStart w:id="249" w:name="_Toc71718090"/>
            <w:bookmarkStart w:id="250" w:name="_Toc76625814"/>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248"/>
            <w:bookmarkEnd w:id="249"/>
            <w:bookmarkEnd w:id="250"/>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表面处理的部位或零件应色泽均匀，无起泡、起层、斑点、锈蚀等缺陷。</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所有焊接光滑，无裂缝。油漆喷涂光洁、无色差。</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主要设备应尽量安装在固定支架上连为一个整体，布局合理，美观。</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所有仪器、仪表均均方便拆卸，避免人员烫伤等，满足工艺使用要求。</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251" w:name="_Toc71718091"/>
      <w:bookmarkStart w:id="252" w:name="_Toc76625815"/>
      <w:r w:rsidRPr="00AB2806">
        <w:rPr>
          <w:rFonts w:ascii="Arial" w:hAnsi="Arial" w:cs="Arial"/>
          <w:szCs w:val="21"/>
        </w:rPr>
        <w:t>设施</w:t>
      </w:r>
      <w:r w:rsidRPr="00AB2806">
        <w:rPr>
          <w:rFonts w:ascii="Arial" w:hAnsi="Arial" w:cs="Arial"/>
          <w:szCs w:val="21"/>
        </w:rPr>
        <w:t>/</w:t>
      </w:r>
      <w:r w:rsidRPr="00AB2806">
        <w:rPr>
          <w:rFonts w:ascii="Arial" w:hAnsi="Arial" w:cs="Arial"/>
          <w:szCs w:val="21"/>
        </w:rPr>
        <w:t>公用系统</w:t>
      </w:r>
      <w:bookmarkEnd w:id="251"/>
      <w:bookmarkEnd w:id="2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5997"/>
        <w:gridCol w:w="1261"/>
      </w:tblGrid>
      <w:tr w:rsidR="00384027" w:rsidRPr="00AB2806" w:rsidTr="000B2527">
        <w:trPr>
          <w:trHeight w:val="539"/>
          <w:tblHeader/>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253" w:name="_Toc71360285"/>
            <w:bookmarkStart w:id="254" w:name="_Toc71718092"/>
            <w:bookmarkStart w:id="255" w:name="_Toc76625816"/>
            <w:r w:rsidRPr="00AB2806">
              <w:rPr>
                <w:rFonts w:ascii="Arial" w:hAnsi="Arial" w:cs="Arial"/>
                <w:szCs w:val="21"/>
              </w:rPr>
              <w:lastRenderedPageBreak/>
              <w:t>URS</w:t>
            </w:r>
            <w:r w:rsidRPr="00AB2806">
              <w:rPr>
                <w:rFonts w:ascii="Arial" w:hAnsi="Arial" w:cs="Arial"/>
                <w:szCs w:val="21"/>
              </w:rPr>
              <w:t>编号</w:t>
            </w:r>
            <w:bookmarkEnd w:id="253"/>
            <w:bookmarkEnd w:id="254"/>
            <w:bookmarkEnd w:id="255"/>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256" w:name="_Toc71360286"/>
            <w:bookmarkStart w:id="257" w:name="_Toc71718093"/>
            <w:bookmarkStart w:id="258" w:name="_Toc76625817"/>
            <w:r w:rsidRPr="00AB2806">
              <w:rPr>
                <w:rFonts w:ascii="Arial" w:hAnsi="Arial" w:cs="Arial"/>
                <w:szCs w:val="21"/>
              </w:rPr>
              <w:t>具体要求</w:t>
            </w:r>
            <w:bookmarkEnd w:id="256"/>
            <w:bookmarkEnd w:id="257"/>
            <w:bookmarkEnd w:id="258"/>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259" w:name="_Toc71360287"/>
            <w:bookmarkStart w:id="260" w:name="_Toc71718094"/>
            <w:bookmarkStart w:id="261" w:name="_Toc76625818"/>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259"/>
            <w:bookmarkEnd w:id="260"/>
            <w:bookmarkEnd w:id="261"/>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环境空气级别：一般生产区。</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环境温度：低于</w:t>
            </w:r>
            <w:r w:rsidRPr="00AB2806">
              <w:rPr>
                <w:rFonts w:ascii="Arial" w:hAnsi="Arial" w:cs="Arial"/>
                <w:szCs w:val="21"/>
              </w:rPr>
              <w:t>25</w:t>
            </w:r>
            <w:r w:rsidRPr="00AB2806">
              <w:rPr>
                <w:rFonts w:ascii="微软雅黑" w:eastAsia="微软雅黑" w:hAnsi="微软雅黑" w:cs="微软雅黑" w:hint="eastAsia"/>
                <w:szCs w:val="21"/>
              </w:rPr>
              <w:t>℃</w:t>
            </w:r>
            <w:r w:rsidRPr="00AB2806">
              <w:rPr>
                <w:rFonts w:ascii="Arial" w:hAnsi="Arial" w:cs="Arial"/>
                <w:szCs w:val="21"/>
              </w:rPr>
              <w:t>，相对湿度：</w:t>
            </w:r>
            <w:r w:rsidRPr="00AB2806">
              <w:rPr>
                <w:rFonts w:ascii="Arial" w:hAnsi="Arial" w:cs="Arial"/>
                <w:szCs w:val="21"/>
              </w:rPr>
              <w:t>30%~70%</w:t>
            </w:r>
            <w:r w:rsidRPr="00AB2806">
              <w:rPr>
                <w:rFonts w:ascii="Arial" w:hAnsi="Arial" w:cs="Arial"/>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pStyle w:val="ae"/>
              <w:rPr>
                <w:rFonts w:ascii="Arial" w:hAnsi="Arial" w:cs="Arial"/>
                <w:sz w:val="21"/>
                <w:szCs w:val="21"/>
              </w:rPr>
            </w:pPr>
            <w:r w:rsidRPr="00AB2806">
              <w:rPr>
                <w:rFonts w:ascii="Arial" w:hAnsi="Arial" w:cs="Arial"/>
                <w:sz w:val="21"/>
                <w:szCs w:val="21"/>
              </w:rPr>
              <w:t>可供使用的公用系统：</w:t>
            </w:r>
          </w:p>
          <w:p w:rsidR="00384027" w:rsidRPr="00AB2806" w:rsidRDefault="00384027" w:rsidP="000B2527">
            <w:pPr>
              <w:pStyle w:val="ae"/>
              <w:rPr>
                <w:rFonts w:ascii="Arial" w:hAnsi="Arial" w:cs="Arial"/>
                <w:sz w:val="21"/>
                <w:szCs w:val="21"/>
              </w:rPr>
            </w:pPr>
            <w:r w:rsidRPr="00AB2806">
              <w:rPr>
                <w:rFonts w:ascii="Arial" w:hAnsi="Arial" w:cs="Arial"/>
                <w:sz w:val="21"/>
                <w:szCs w:val="21"/>
              </w:rPr>
              <w:t>冷却水：</w:t>
            </w:r>
            <w:r w:rsidRPr="00AB2806">
              <w:rPr>
                <w:rFonts w:ascii="Arial" w:hAnsi="Arial" w:cs="Arial"/>
                <w:sz w:val="21"/>
                <w:szCs w:val="21"/>
              </w:rPr>
              <w:t>20-30</w:t>
            </w:r>
            <w:r w:rsidRPr="00AB2806">
              <w:rPr>
                <w:rFonts w:ascii="微软雅黑" w:eastAsia="微软雅黑" w:hAnsi="微软雅黑" w:cs="微软雅黑" w:hint="eastAsia"/>
                <w:sz w:val="21"/>
                <w:szCs w:val="21"/>
              </w:rPr>
              <w:t>℃</w:t>
            </w:r>
          </w:p>
          <w:p w:rsidR="00384027" w:rsidRPr="00AB2806" w:rsidRDefault="00384027" w:rsidP="000B2527">
            <w:pPr>
              <w:pStyle w:val="ae"/>
              <w:rPr>
                <w:rFonts w:ascii="Arial" w:hAnsi="Arial" w:cs="Arial"/>
                <w:sz w:val="21"/>
                <w:szCs w:val="21"/>
              </w:rPr>
            </w:pPr>
            <w:r w:rsidRPr="00AB2806">
              <w:rPr>
                <w:rFonts w:ascii="Arial" w:hAnsi="Arial" w:cs="Arial"/>
                <w:sz w:val="21"/>
                <w:szCs w:val="21"/>
              </w:rPr>
              <w:t>冷冻水：</w:t>
            </w:r>
            <w:r w:rsidRPr="00AB2806">
              <w:rPr>
                <w:rFonts w:ascii="Arial" w:hAnsi="Arial" w:cs="Arial"/>
                <w:sz w:val="21"/>
                <w:szCs w:val="21"/>
              </w:rPr>
              <w:t>7-12</w:t>
            </w:r>
            <w:r w:rsidRPr="00AB2806">
              <w:rPr>
                <w:rFonts w:ascii="微软雅黑" w:eastAsia="微软雅黑" w:hAnsi="微软雅黑" w:cs="微软雅黑" w:hint="eastAsia"/>
                <w:sz w:val="21"/>
                <w:szCs w:val="21"/>
              </w:rPr>
              <w:t>℃</w:t>
            </w:r>
          </w:p>
          <w:p w:rsidR="00384027" w:rsidRPr="00AB2806" w:rsidRDefault="00384027" w:rsidP="000B2527">
            <w:pPr>
              <w:pStyle w:val="ae"/>
              <w:rPr>
                <w:rFonts w:ascii="Arial" w:hAnsi="Arial" w:cs="Arial"/>
                <w:sz w:val="21"/>
                <w:szCs w:val="21"/>
              </w:rPr>
            </w:pPr>
            <w:r w:rsidRPr="00AB2806">
              <w:rPr>
                <w:rFonts w:ascii="Arial" w:hAnsi="Arial" w:cs="Arial"/>
                <w:sz w:val="21"/>
                <w:szCs w:val="21"/>
              </w:rPr>
              <w:t>饮用水：</w:t>
            </w:r>
            <w:r w:rsidRPr="00AB2806">
              <w:rPr>
                <w:rFonts w:ascii="Arial" w:hAnsi="Arial" w:cs="Arial"/>
                <w:sz w:val="21"/>
                <w:szCs w:val="21"/>
              </w:rPr>
              <w:t>0.3Mpa</w:t>
            </w:r>
            <w:r w:rsidRPr="00AB2806">
              <w:rPr>
                <w:rFonts w:ascii="Arial" w:hAnsi="Arial" w:cs="Arial"/>
                <w:sz w:val="21"/>
                <w:szCs w:val="21"/>
              </w:rPr>
              <w:t>。</w:t>
            </w:r>
          </w:p>
          <w:p w:rsidR="00384027" w:rsidRPr="00AB2806" w:rsidRDefault="00384027" w:rsidP="000B2527">
            <w:pPr>
              <w:pStyle w:val="ae"/>
              <w:rPr>
                <w:rFonts w:ascii="Arial" w:hAnsi="Arial" w:cs="Arial"/>
                <w:sz w:val="21"/>
                <w:szCs w:val="21"/>
              </w:rPr>
            </w:pPr>
            <w:r w:rsidRPr="00AB2806">
              <w:rPr>
                <w:rFonts w:ascii="Arial" w:hAnsi="Arial" w:cs="Arial"/>
                <w:sz w:val="21"/>
                <w:szCs w:val="21"/>
              </w:rPr>
              <w:t>压缩空气：</w:t>
            </w:r>
            <w:r w:rsidRPr="00AB2806">
              <w:rPr>
                <w:rFonts w:ascii="Arial" w:hAnsi="Arial" w:cs="Arial"/>
                <w:sz w:val="21"/>
                <w:szCs w:val="21"/>
              </w:rPr>
              <w:t>0.6-0.8Mpa</w:t>
            </w:r>
          </w:p>
          <w:p w:rsidR="00384027" w:rsidRPr="00AB2806" w:rsidRDefault="00384027" w:rsidP="000B2527">
            <w:pPr>
              <w:pStyle w:val="ae"/>
              <w:rPr>
                <w:rFonts w:ascii="Arial" w:hAnsi="Arial" w:cs="Arial"/>
                <w:sz w:val="21"/>
                <w:szCs w:val="21"/>
                <w:lang w:val="en-GB"/>
              </w:rPr>
            </w:pPr>
            <w:r w:rsidRPr="00AB2806">
              <w:rPr>
                <w:rFonts w:ascii="Arial" w:hAnsi="Arial" w:cs="Arial"/>
                <w:sz w:val="21"/>
                <w:szCs w:val="21"/>
              </w:rPr>
              <w:t>电源：</w:t>
            </w:r>
            <w:r w:rsidRPr="00AB2806">
              <w:rPr>
                <w:rFonts w:ascii="Arial" w:hAnsi="Arial" w:cs="Arial"/>
                <w:sz w:val="21"/>
                <w:szCs w:val="21"/>
              </w:rPr>
              <w:t>220V/</w:t>
            </w:r>
            <w:r w:rsidRPr="00AB2806">
              <w:rPr>
                <w:rFonts w:ascii="Arial" w:hAnsi="Arial" w:cs="Arial"/>
                <w:sz w:val="21"/>
                <w:szCs w:val="21"/>
                <w:lang w:val="en-GB"/>
              </w:rPr>
              <w:t>50 Hz</w:t>
            </w:r>
            <w:r w:rsidRPr="00AB2806">
              <w:rPr>
                <w:rFonts w:ascii="Arial" w:hAnsi="Arial" w:cs="Arial"/>
                <w:sz w:val="21"/>
                <w:szCs w:val="21"/>
              </w:rPr>
              <w:t>；</w:t>
            </w:r>
            <w:r w:rsidRPr="00AB2806">
              <w:rPr>
                <w:rFonts w:ascii="Arial" w:hAnsi="Arial" w:cs="Arial"/>
                <w:sz w:val="21"/>
                <w:szCs w:val="21"/>
                <w:lang w:val="en-GB"/>
              </w:rPr>
              <w:t>380V</w:t>
            </w:r>
            <w:r w:rsidRPr="00AB2806">
              <w:rPr>
                <w:rFonts w:ascii="Arial" w:hAnsi="Arial" w:cs="Arial"/>
                <w:sz w:val="21"/>
                <w:szCs w:val="21"/>
                <w:lang w:val="en-GB"/>
              </w:rPr>
              <w:t>，</w:t>
            </w:r>
            <w:r w:rsidRPr="00AB2806">
              <w:rPr>
                <w:rFonts w:ascii="Arial" w:hAnsi="Arial" w:cs="Arial"/>
                <w:sz w:val="21"/>
                <w:szCs w:val="21"/>
                <w:lang w:val="en-GB"/>
              </w:rPr>
              <w:t xml:space="preserve">3 </w:t>
            </w:r>
            <w:r w:rsidRPr="00AB2806">
              <w:rPr>
                <w:rFonts w:ascii="Arial" w:hAnsi="Arial" w:cs="Arial"/>
                <w:sz w:val="21"/>
                <w:szCs w:val="21"/>
                <w:lang w:val="en-GB"/>
              </w:rPr>
              <w:t>相</w:t>
            </w:r>
            <w:r w:rsidRPr="00AB2806">
              <w:rPr>
                <w:rFonts w:ascii="Arial" w:hAnsi="Arial" w:cs="Arial"/>
                <w:sz w:val="21"/>
                <w:szCs w:val="21"/>
                <w:lang w:val="en-GB"/>
              </w:rPr>
              <w:t>5</w:t>
            </w:r>
            <w:r w:rsidRPr="00AB2806">
              <w:rPr>
                <w:rFonts w:ascii="Arial" w:hAnsi="Arial" w:cs="Arial"/>
                <w:sz w:val="21"/>
                <w:szCs w:val="21"/>
                <w:lang w:val="en-GB"/>
              </w:rPr>
              <w:t>线制，</w:t>
            </w:r>
            <w:r w:rsidRPr="00AB2806">
              <w:rPr>
                <w:rFonts w:ascii="Arial" w:hAnsi="Arial" w:cs="Arial"/>
                <w:sz w:val="21"/>
                <w:szCs w:val="21"/>
                <w:lang w:val="en-GB"/>
              </w:rPr>
              <w:t>50 Hz</w:t>
            </w:r>
          </w:p>
          <w:p w:rsidR="00384027" w:rsidRPr="00AB2806" w:rsidRDefault="00384027" w:rsidP="000B2527">
            <w:pPr>
              <w:rPr>
                <w:rFonts w:ascii="Arial" w:hAnsi="Arial" w:cs="Arial"/>
                <w:szCs w:val="21"/>
              </w:rPr>
            </w:pPr>
            <w:r w:rsidRPr="00AB2806">
              <w:rPr>
                <w:rFonts w:ascii="Arial" w:hAnsi="Arial" w:cs="Arial"/>
                <w:szCs w:val="21"/>
                <w:lang w:val="en-GB"/>
              </w:rPr>
              <w:t>供应商应提供每个公用设施的消耗量细节包括最小值、平均值和峰值。</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262" w:name="_Toc71718095"/>
      <w:bookmarkStart w:id="263" w:name="_Toc76625819"/>
      <w:r w:rsidRPr="00AB2806">
        <w:rPr>
          <w:rFonts w:ascii="Arial" w:hAnsi="Arial" w:cs="Arial"/>
          <w:szCs w:val="21"/>
        </w:rPr>
        <w:t>安装调试要求</w:t>
      </w:r>
      <w:bookmarkEnd w:id="262"/>
      <w:bookmarkEnd w:id="2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5990"/>
        <w:gridCol w:w="1265"/>
      </w:tblGrid>
      <w:tr w:rsidR="00384027" w:rsidRPr="00AB2806" w:rsidTr="000B2527">
        <w:trPr>
          <w:trHeight w:val="539"/>
          <w:tblHeader/>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264" w:name="_Toc71360289"/>
            <w:bookmarkStart w:id="265" w:name="_Toc71718096"/>
            <w:bookmarkStart w:id="266" w:name="_Toc76625820"/>
            <w:r w:rsidRPr="00AB2806">
              <w:rPr>
                <w:rFonts w:ascii="Arial" w:hAnsi="Arial" w:cs="Arial"/>
                <w:szCs w:val="21"/>
              </w:rPr>
              <w:t>URS</w:t>
            </w:r>
            <w:r w:rsidRPr="00AB2806">
              <w:rPr>
                <w:rFonts w:ascii="Arial" w:hAnsi="Arial" w:cs="Arial"/>
                <w:szCs w:val="21"/>
              </w:rPr>
              <w:t>编号</w:t>
            </w:r>
            <w:bookmarkEnd w:id="264"/>
            <w:bookmarkEnd w:id="265"/>
            <w:bookmarkEnd w:id="266"/>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267" w:name="_Toc71360290"/>
            <w:bookmarkStart w:id="268" w:name="_Toc71718097"/>
            <w:bookmarkStart w:id="269" w:name="_Toc76625821"/>
            <w:r w:rsidRPr="00AB2806">
              <w:rPr>
                <w:rFonts w:ascii="Arial" w:hAnsi="Arial" w:cs="Arial"/>
                <w:szCs w:val="21"/>
              </w:rPr>
              <w:t>具体要求</w:t>
            </w:r>
            <w:bookmarkEnd w:id="267"/>
            <w:bookmarkEnd w:id="268"/>
            <w:bookmarkEnd w:id="269"/>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270" w:name="_Toc71360291"/>
            <w:bookmarkStart w:id="271" w:name="_Toc71718098"/>
            <w:bookmarkStart w:id="272" w:name="_Toc76625822"/>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270"/>
            <w:bookmarkEnd w:id="271"/>
            <w:bookmarkEnd w:id="272"/>
          </w:p>
        </w:tc>
      </w:tr>
      <w:tr w:rsidR="00384027" w:rsidRPr="00AB2806" w:rsidTr="000B2527">
        <w:trPr>
          <w:trHeight w:val="961"/>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供应商负责设备的现场安装以及提供符合用户场地要求的设备布置和安装设计。</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工厂验收（</w:t>
            </w:r>
            <w:r w:rsidRPr="00AB2806">
              <w:rPr>
                <w:rFonts w:ascii="Arial" w:hAnsi="Arial" w:cs="Arial"/>
                <w:szCs w:val="21"/>
              </w:rPr>
              <w:t>FAT</w:t>
            </w:r>
            <w:r w:rsidRPr="00AB2806">
              <w:rPr>
                <w:rFonts w:ascii="Arial" w:hAnsi="Arial" w:cs="Arial"/>
                <w:szCs w:val="21"/>
              </w:rPr>
              <w:t>）：依合约内容条件逐一验收。由设备制造商对交付设备</w:t>
            </w:r>
            <w:proofErr w:type="gramStart"/>
            <w:r w:rsidRPr="00AB2806">
              <w:rPr>
                <w:rFonts w:ascii="Arial" w:hAnsi="Arial" w:cs="Arial"/>
                <w:szCs w:val="21"/>
              </w:rPr>
              <w:t>作出</w:t>
            </w:r>
            <w:proofErr w:type="gramEnd"/>
            <w:r w:rsidRPr="00AB2806">
              <w:rPr>
                <w:rFonts w:ascii="Arial" w:hAnsi="Arial" w:cs="Arial"/>
                <w:szCs w:val="21"/>
              </w:rPr>
              <w:t>厂测试，并应将测试内容和测试记录在设备交付时一并</w:t>
            </w:r>
            <w:proofErr w:type="gramStart"/>
            <w:r w:rsidRPr="00AB2806">
              <w:rPr>
                <w:rFonts w:ascii="Arial" w:hAnsi="Arial" w:cs="Arial"/>
                <w:szCs w:val="21"/>
              </w:rPr>
              <w:t>交设备</w:t>
            </w:r>
            <w:proofErr w:type="gramEnd"/>
            <w:r w:rsidRPr="00AB2806">
              <w:rPr>
                <w:rFonts w:ascii="Arial" w:hAnsi="Arial" w:cs="Arial"/>
                <w:szCs w:val="21"/>
              </w:rPr>
              <w:t>采购方。方案在实施之前由需方公司修改和批准。</w:t>
            </w:r>
            <w:r w:rsidRPr="00AB2806">
              <w:rPr>
                <w:rFonts w:ascii="Arial" w:hAnsi="Arial" w:cs="Arial"/>
                <w:szCs w:val="21"/>
              </w:rPr>
              <w:t>FAT</w:t>
            </w:r>
            <w:r w:rsidRPr="00AB2806">
              <w:rPr>
                <w:rFonts w:ascii="Arial" w:hAnsi="Arial" w:cs="Arial"/>
                <w:szCs w:val="21"/>
              </w:rPr>
              <w:t>测试方案中应提供可在工厂现场进行的测试项目清单</w:t>
            </w:r>
            <w:r w:rsidRPr="00AB2806">
              <w:rPr>
                <w:rFonts w:ascii="Arial" w:hAnsi="Arial" w:cs="Arial"/>
                <w:szCs w:val="21"/>
              </w:rPr>
              <w:t>,</w:t>
            </w:r>
            <w:r w:rsidRPr="00AB2806">
              <w:rPr>
                <w:rFonts w:ascii="Arial" w:hAnsi="Arial" w:cs="Arial"/>
                <w:szCs w:val="21"/>
              </w:rPr>
              <w:t>提交</w:t>
            </w:r>
            <w:r w:rsidRPr="00AB2806">
              <w:rPr>
                <w:rFonts w:ascii="Arial" w:hAnsi="Arial" w:cs="Arial"/>
                <w:szCs w:val="21"/>
              </w:rPr>
              <w:t>FAT</w:t>
            </w:r>
            <w:r w:rsidRPr="00AB2806">
              <w:rPr>
                <w:rFonts w:ascii="Arial" w:hAnsi="Arial" w:cs="Arial"/>
                <w:szCs w:val="21"/>
              </w:rPr>
              <w:t>报告。</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设备到货拆箱</w:t>
            </w:r>
            <w:proofErr w:type="gramStart"/>
            <w:r w:rsidRPr="00AB2806">
              <w:rPr>
                <w:rFonts w:ascii="Arial" w:hAnsi="Arial" w:cs="Arial"/>
                <w:szCs w:val="21"/>
              </w:rPr>
              <w:t>时供应</w:t>
            </w:r>
            <w:proofErr w:type="gramEnd"/>
            <w:r w:rsidRPr="00AB2806">
              <w:rPr>
                <w:rFonts w:ascii="Arial" w:hAnsi="Arial" w:cs="Arial"/>
                <w:szCs w:val="21"/>
              </w:rPr>
              <w:t>商派人现场指导进行拆箱</w:t>
            </w:r>
            <w:r w:rsidRPr="00AB2806">
              <w:rPr>
                <w:rFonts w:ascii="Arial" w:hAnsi="Arial" w:cs="Arial"/>
                <w:szCs w:val="21"/>
              </w:rPr>
              <w:t>,</w:t>
            </w:r>
            <w:r w:rsidRPr="00AB2806">
              <w:rPr>
                <w:rFonts w:ascii="Arial" w:hAnsi="Arial" w:cs="Arial"/>
                <w:szCs w:val="21"/>
              </w:rPr>
              <w:t>如供应商授权我方自行拆箱</w:t>
            </w:r>
            <w:r w:rsidRPr="00AB2806">
              <w:rPr>
                <w:rFonts w:ascii="Arial" w:hAnsi="Arial" w:cs="Arial"/>
                <w:szCs w:val="21"/>
              </w:rPr>
              <w:t>,</w:t>
            </w:r>
            <w:r w:rsidRPr="00AB2806">
              <w:rPr>
                <w:rFonts w:ascii="Arial" w:hAnsi="Arial" w:cs="Arial"/>
                <w:szCs w:val="21"/>
              </w:rPr>
              <w:t>拆箱后如发现设备及其附件有任何损坏、缺少，供应商应负全责不得推诿。</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设备到货清单必须详列每装箱内容物。设备订购后供应商负责送货至用户厂内，用户厂内搬运、吊装及安装期间供应</w:t>
            </w:r>
            <w:proofErr w:type="gramStart"/>
            <w:r w:rsidRPr="00AB2806">
              <w:rPr>
                <w:rFonts w:ascii="Arial" w:hAnsi="Arial" w:cs="Arial"/>
                <w:szCs w:val="21"/>
              </w:rPr>
              <w:t>商至少</w:t>
            </w:r>
            <w:proofErr w:type="gramEnd"/>
            <w:r w:rsidRPr="00AB2806">
              <w:rPr>
                <w:rFonts w:ascii="Arial" w:hAnsi="Arial" w:cs="Arial"/>
                <w:szCs w:val="21"/>
              </w:rPr>
              <w:t>需有一人全程配合。</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设备现场至本机组公用介质</w:t>
            </w:r>
            <w:proofErr w:type="gramStart"/>
            <w:r w:rsidRPr="00AB2806">
              <w:rPr>
                <w:rFonts w:ascii="Arial" w:hAnsi="Arial" w:cs="Arial"/>
                <w:szCs w:val="21"/>
              </w:rPr>
              <w:t>总管路</w:t>
            </w:r>
            <w:proofErr w:type="gramEnd"/>
            <w:r w:rsidRPr="00AB2806">
              <w:rPr>
                <w:rFonts w:ascii="Arial" w:hAnsi="Arial" w:cs="Arial"/>
                <w:szCs w:val="21"/>
              </w:rPr>
              <w:t>连接由业主提供，内部管路的连接与控制线的安装由设备供货方负责。</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在质保期限内（不少于</w:t>
            </w:r>
            <w:r w:rsidRPr="00AB2806">
              <w:rPr>
                <w:rFonts w:ascii="Arial" w:hAnsi="Arial" w:cs="Arial"/>
                <w:szCs w:val="21"/>
              </w:rPr>
              <w:t>12</w:t>
            </w:r>
            <w:r w:rsidRPr="00AB2806">
              <w:rPr>
                <w:rFonts w:ascii="Arial" w:hAnsi="Arial" w:cs="Arial"/>
                <w:szCs w:val="21"/>
              </w:rPr>
              <w:t>个月），合同中所供货物和工作内容在操作规程内出现任何问题，供应商负责无偿维修或更换；质保期后，供应商应终生提供及时的维修、维护，费用另行协商确定。</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供应商要详细说明售后服务的相关内容。售后服务必须及时、详尽，要求设备出现故障后，要在</w:t>
            </w:r>
            <w:r w:rsidRPr="00AB2806">
              <w:rPr>
                <w:rFonts w:ascii="Arial" w:hAnsi="Arial" w:cs="Arial"/>
                <w:szCs w:val="21"/>
              </w:rPr>
              <w:t>4</w:t>
            </w:r>
            <w:r w:rsidRPr="00AB2806">
              <w:rPr>
                <w:rFonts w:ascii="Arial" w:hAnsi="Arial" w:cs="Arial"/>
                <w:szCs w:val="21"/>
              </w:rPr>
              <w:t>小时内明确答复，当电话沟通无法解决问题时，国产设备需在</w:t>
            </w:r>
            <w:r w:rsidRPr="00AB2806">
              <w:rPr>
                <w:rFonts w:ascii="Arial" w:hAnsi="Arial" w:cs="Arial"/>
                <w:szCs w:val="21"/>
              </w:rPr>
              <w:t>24</w:t>
            </w:r>
            <w:r w:rsidRPr="00AB2806">
              <w:rPr>
                <w:rFonts w:ascii="Arial" w:hAnsi="Arial" w:cs="Arial"/>
                <w:szCs w:val="21"/>
              </w:rPr>
              <w:t>小时内赶到现场，且问题解决完全。</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管路内容物和流向应在管路上标明，不同内容物采用不同颜色区分。</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所有管路、阀门、组件、控制线路和电线均需用标牌、标贴标识清楚，编号唯一。</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标识的内容和样式需由本公司确认。</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autoSpaceDE w:val="0"/>
              <w:autoSpaceDN w:val="0"/>
              <w:adjustRightInd w:val="0"/>
              <w:rPr>
                <w:rFonts w:ascii="Arial" w:hAnsi="Arial" w:cs="Arial"/>
                <w:szCs w:val="21"/>
              </w:rPr>
            </w:pPr>
            <w:r w:rsidRPr="00AB2806">
              <w:rPr>
                <w:rFonts w:ascii="Arial" w:hAnsi="Arial" w:cs="Arial"/>
                <w:szCs w:val="21"/>
              </w:rPr>
              <w:t>现场验收（</w:t>
            </w:r>
            <w:r w:rsidRPr="00AB2806">
              <w:rPr>
                <w:rFonts w:ascii="Arial" w:hAnsi="Arial" w:cs="Arial"/>
                <w:szCs w:val="21"/>
              </w:rPr>
              <w:t>SAT</w:t>
            </w:r>
            <w:r w:rsidRPr="00AB2806">
              <w:rPr>
                <w:rFonts w:ascii="Arial" w:hAnsi="Arial" w:cs="Arial"/>
                <w:szCs w:val="21"/>
              </w:rPr>
              <w:t>）：</w:t>
            </w:r>
          </w:p>
          <w:p w:rsidR="00384027" w:rsidRPr="00AB2806" w:rsidRDefault="00384027" w:rsidP="000B2527">
            <w:pPr>
              <w:autoSpaceDE w:val="0"/>
              <w:autoSpaceDN w:val="0"/>
              <w:adjustRightInd w:val="0"/>
              <w:rPr>
                <w:rFonts w:ascii="Arial" w:hAnsi="Arial" w:cs="Arial"/>
                <w:szCs w:val="21"/>
              </w:rPr>
            </w:pPr>
            <w:r w:rsidRPr="00AB2806">
              <w:rPr>
                <w:rFonts w:ascii="Arial" w:hAnsi="Arial" w:cs="Arial"/>
                <w:szCs w:val="21"/>
              </w:rPr>
              <w:t>制造商按本技术文件中对</w:t>
            </w:r>
            <w:r w:rsidRPr="00AB2806">
              <w:rPr>
                <w:rFonts w:ascii="Arial" w:hAnsi="Arial" w:cs="Arial"/>
                <w:szCs w:val="21"/>
              </w:rPr>
              <w:t>SAT</w:t>
            </w:r>
            <w:r w:rsidRPr="00AB2806">
              <w:rPr>
                <w:rFonts w:ascii="Arial" w:hAnsi="Arial" w:cs="Arial"/>
                <w:szCs w:val="21"/>
              </w:rPr>
              <w:t>的要求编写测试方案；</w:t>
            </w:r>
          </w:p>
          <w:p w:rsidR="00384027" w:rsidRPr="00AB2806" w:rsidRDefault="00384027" w:rsidP="000B2527">
            <w:pPr>
              <w:autoSpaceDE w:val="0"/>
              <w:autoSpaceDN w:val="0"/>
              <w:adjustRightInd w:val="0"/>
              <w:rPr>
                <w:rFonts w:ascii="Arial" w:hAnsi="Arial" w:cs="Arial"/>
                <w:szCs w:val="21"/>
              </w:rPr>
            </w:pPr>
            <w:r w:rsidRPr="00AB2806">
              <w:rPr>
                <w:rFonts w:ascii="Arial" w:hAnsi="Arial" w:cs="Arial"/>
                <w:szCs w:val="21"/>
              </w:rPr>
              <w:t>在</w:t>
            </w:r>
            <w:r w:rsidRPr="00AB2806">
              <w:rPr>
                <w:rFonts w:ascii="Arial" w:hAnsi="Arial" w:cs="Arial"/>
                <w:szCs w:val="21"/>
              </w:rPr>
              <w:t>SAT</w:t>
            </w:r>
            <w:r w:rsidRPr="00AB2806">
              <w:rPr>
                <w:rFonts w:ascii="Arial" w:hAnsi="Arial" w:cs="Arial"/>
                <w:szCs w:val="21"/>
              </w:rPr>
              <w:t>进行之前由需方公司修改和批准；</w:t>
            </w:r>
          </w:p>
          <w:p w:rsidR="00384027" w:rsidRPr="00AB2806" w:rsidRDefault="00384027" w:rsidP="000B2527">
            <w:pPr>
              <w:rPr>
                <w:rFonts w:ascii="Arial" w:hAnsi="Arial" w:cs="Arial"/>
                <w:szCs w:val="21"/>
              </w:rPr>
            </w:pPr>
            <w:r w:rsidRPr="00AB2806">
              <w:rPr>
                <w:rFonts w:ascii="Arial" w:hAnsi="Arial" w:cs="Arial"/>
                <w:szCs w:val="21"/>
              </w:rPr>
              <w:t>SAT</w:t>
            </w:r>
            <w:r w:rsidRPr="00AB2806">
              <w:rPr>
                <w:rFonts w:ascii="Arial" w:hAnsi="Arial" w:cs="Arial"/>
                <w:szCs w:val="21"/>
              </w:rPr>
              <w:t>报告包含所有</w:t>
            </w:r>
            <w:r w:rsidRPr="00AB2806">
              <w:rPr>
                <w:rFonts w:ascii="Arial" w:hAnsi="Arial" w:cs="Arial"/>
                <w:szCs w:val="21"/>
              </w:rPr>
              <w:t>SAT</w:t>
            </w:r>
            <w:r w:rsidRPr="00AB2806">
              <w:rPr>
                <w:rFonts w:ascii="Arial" w:hAnsi="Arial" w:cs="Arial"/>
                <w:szCs w:val="21"/>
              </w:rPr>
              <w:t>测试和文件中对测试的详细说明。</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273" w:name="_Toc71718099"/>
      <w:bookmarkStart w:id="274" w:name="_Toc76625823"/>
      <w:r w:rsidRPr="00AB2806">
        <w:rPr>
          <w:rFonts w:ascii="Arial" w:hAnsi="Arial" w:cs="Arial"/>
          <w:szCs w:val="21"/>
        </w:rPr>
        <w:t>EHS</w:t>
      </w:r>
      <w:r w:rsidRPr="00AB2806">
        <w:rPr>
          <w:rFonts w:ascii="Arial" w:hAnsi="Arial" w:cs="Arial"/>
          <w:szCs w:val="21"/>
        </w:rPr>
        <w:t>要求</w:t>
      </w:r>
      <w:bookmarkEnd w:id="273"/>
      <w:bookmarkEnd w:id="2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5985"/>
        <w:gridCol w:w="1268"/>
      </w:tblGrid>
      <w:tr w:rsidR="00384027" w:rsidRPr="00AB2806" w:rsidTr="000B2527">
        <w:trPr>
          <w:trHeight w:val="539"/>
          <w:tblHeader/>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275" w:name="_Toc71360293"/>
            <w:bookmarkStart w:id="276" w:name="_Toc71718100"/>
            <w:bookmarkStart w:id="277" w:name="_Toc76625824"/>
            <w:r w:rsidRPr="00AB2806">
              <w:rPr>
                <w:rFonts w:ascii="Arial" w:hAnsi="Arial" w:cs="Arial"/>
                <w:szCs w:val="21"/>
              </w:rPr>
              <w:t>URS</w:t>
            </w:r>
            <w:r w:rsidRPr="00AB2806">
              <w:rPr>
                <w:rFonts w:ascii="Arial" w:hAnsi="Arial" w:cs="Arial"/>
                <w:szCs w:val="21"/>
              </w:rPr>
              <w:t>编号</w:t>
            </w:r>
            <w:bookmarkEnd w:id="275"/>
            <w:bookmarkEnd w:id="276"/>
            <w:bookmarkEnd w:id="277"/>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278" w:name="_Toc71360294"/>
            <w:bookmarkStart w:id="279" w:name="_Toc71718101"/>
            <w:bookmarkStart w:id="280" w:name="_Toc76625825"/>
            <w:r w:rsidRPr="00AB2806">
              <w:rPr>
                <w:rFonts w:ascii="Arial" w:hAnsi="Arial" w:cs="Arial"/>
                <w:szCs w:val="21"/>
              </w:rPr>
              <w:t>具体要求</w:t>
            </w:r>
            <w:bookmarkEnd w:id="278"/>
            <w:bookmarkEnd w:id="279"/>
            <w:bookmarkEnd w:id="280"/>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281" w:name="_Toc71360295"/>
            <w:bookmarkStart w:id="282" w:name="_Toc71718102"/>
            <w:bookmarkStart w:id="283" w:name="_Toc76625826"/>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281"/>
            <w:bookmarkEnd w:id="282"/>
            <w:bookmarkEnd w:id="283"/>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各主要设备应贴有的设备铭牌，铭牌上应注明名称、产地、出厂日期、型号、重量级其他重要技术参数。</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有接地装置，电气系统的安全性能应符合相应的国家标准。</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电源或电控系统故障恢复后，设备重新启动必须由人工操作。</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bCs/>
                <w:szCs w:val="21"/>
              </w:rPr>
              <w:t>优化设计，易于接触的部位安装急停按钮，以减少人机工程的伤害。</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为了确保维修人员在维修中的安全，设备的电源上应安装带锁的电源开关。</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使用、操作和维修等方面的结构设计须符合人机工程学原理，设计制造满足相关设备安全设计规范，工作位置作业空间应保持操作人员的头、臂、手、腿、足有充分的活动余地，危险作业点应留有足够的退避空间。</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压力容器出具图纸、合格证、检测报告等资料</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设备的设计、构造须符合中国、欧盟和美国相关环境、健康和安全法规、规范的要求。</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设备恢复时必须要求人员介入，不能是自动的恢复工作。</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存在安全隐患和风险的地方在合适的位置张贴安全警示标识，并使用中英文。</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设备部位任何不能有锋利的边缘和尖角，以防伤害操作者。</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1006"/>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设备应有过载保护装置，当设备功能失调或者故障的情况下，必须配备必要的保护措施保证设备和产品仍然处于安全状态。</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距离主机正面</w:t>
            </w:r>
            <w:r w:rsidRPr="00AB2806">
              <w:rPr>
                <w:rFonts w:ascii="Arial" w:hAnsi="Arial" w:cs="Arial"/>
                <w:szCs w:val="21"/>
              </w:rPr>
              <w:t>1.5m</w:t>
            </w:r>
            <w:r w:rsidRPr="00AB2806">
              <w:rPr>
                <w:rFonts w:ascii="Arial" w:hAnsi="Arial" w:cs="Arial"/>
                <w:szCs w:val="21"/>
              </w:rPr>
              <w:t>处，设备噪声符合</w:t>
            </w:r>
            <w:proofErr w:type="gramStart"/>
            <w:r w:rsidRPr="00AB2806">
              <w:rPr>
                <w:rFonts w:ascii="Arial" w:hAnsi="Arial" w:cs="Arial"/>
                <w:szCs w:val="21"/>
              </w:rPr>
              <w:t>行标不</w:t>
            </w:r>
            <w:proofErr w:type="gramEnd"/>
            <w:r w:rsidRPr="00AB2806">
              <w:rPr>
                <w:rFonts w:ascii="Arial" w:hAnsi="Arial" w:cs="Arial"/>
                <w:szCs w:val="21"/>
              </w:rPr>
              <w:t>超过</w:t>
            </w:r>
            <w:r w:rsidRPr="00AB2806">
              <w:rPr>
                <w:rFonts w:ascii="Arial" w:hAnsi="Arial" w:cs="Arial"/>
                <w:szCs w:val="21"/>
              </w:rPr>
              <w:t>85dB</w:t>
            </w:r>
            <w:r w:rsidRPr="00AB2806">
              <w:rPr>
                <w:rFonts w:ascii="Arial" w:hAnsi="Arial" w:cs="Arial"/>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应该有防止对室内洁净区和室外环境造成污染的装置或措施。</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设备危险可动零部件应装有防护罩。</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hint="eastAsia"/>
                <w:szCs w:val="21"/>
              </w:rPr>
              <w:t>加热部位应有警示，防止烫伤。</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所有电气部位、旋转部位、容易夹伤部位、要有警告和警示。所有机械运动、旋转部件，要有性能可靠的防护和密闭。转转部件要有旋转方向标识。</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284" w:name="_Toc71718103"/>
      <w:bookmarkStart w:id="285" w:name="_Toc76625827"/>
      <w:r w:rsidRPr="00AB2806">
        <w:rPr>
          <w:rFonts w:ascii="Arial" w:hAnsi="Arial" w:cs="Arial"/>
          <w:szCs w:val="21"/>
        </w:rPr>
        <w:t>文件要求（从订货到安装完毕需要供应商提供文件清单和校验证书如下（包括但不限于））</w:t>
      </w:r>
      <w:bookmarkEnd w:id="284"/>
      <w:bookmarkEnd w:id="2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5990"/>
        <w:gridCol w:w="1265"/>
      </w:tblGrid>
      <w:tr w:rsidR="00384027" w:rsidRPr="00AB2806" w:rsidTr="000B2527">
        <w:trPr>
          <w:trHeight w:val="539"/>
          <w:tblHeader/>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286" w:name="_Toc71360297"/>
            <w:bookmarkStart w:id="287" w:name="_Toc71718104"/>
            <w:bookmarkStart w:id="288" w:name="_Toc76625828"/>
            <w:r w:rsidRPr="00AB2806">
              <w:rPr>
                <w:rFonts w:ascii="Arial" w:hAnsi="Arial" w:cs="Arial"/>
                <w:szCs w:val="21"/>
              </w:rPr>
              <w:t>URS</w:t>
            </w:r>
            <w:r w:rsidRPr="00AB2806">
              <w:rPr>
                <w:rFonts w:ascii="Arial" w:hAnsi="Arial" w:cs="Arial"/>
                <w:szCs w:val="21"/>
              </w:rPr>
              <w:t>编号</w:t>
            </w:r>
            <w:bookmarkEnd w:id="286"/>
            <w:bookmarkEnd w:id="287"/>
            <w:bookmarkEnd w:id="288"/>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289" w:name="_Toc71360298"/>
            <w:bookmarkStart w:id="290" w:name="_Toc71718105"/>
            <w:bookmarkStart w:id="291" w:name="_Toc76625829"/>
            <w:r w:rsidRPr="00AB2806">
              <w:rPr>
                <w:rFonts w:ascii="Arial" w:hAnsi="Arial" w:cs="Arial"/>
                <w:szCs w:val="21"/>
              </w:rPr>
              <w:t>具体要求</w:t>
            </w:r>
            <w:bookmarkEnd w:id="289"/>
            <w:bookmarkEnd w:id="290"/>
            <w:bookmarkEnd w:id="291"/>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292" w:name="_Toc71360299"/>
            <w:bookmarkStart w:id="293" w:name="_Toc71718106"/>
            <w:bookmarkStart w:id="294" w:name="_Toc76625830"/>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292"/>
            <w:bookmarkEnd w:id="293"/>
            <w:bookmarkEnd w:id="294"/>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电气原理图。</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设备的合格证和质量保证书</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使用和维护手册清单</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工厂测试（</w:t>
            </w:r>
            <w:r w:rsidRPr="00AB2806">
              <w:rPr>
                <w:rFonts w:ascii="Arial" w:hAnsi="Arial" w:cs="Arial"/>
                <w:szCs w:val="21"/>
              </w:rPr>
              <w:t>FAT</w:t>
            </w:r>
            <w:r w:rsidRPr="00AB2806">
              <w:rPr>
                <w:rFonts w:ascii="Arial" w:hAnsi="Arial" w:cs="Arial"/>
                <w:szCs w:val="21"/>
              </w:rPr>
              <w:t>）文件</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现场测试（</w:t>
            </w:r>
            <w:r w:rsidRPr="00AB2806">
              <w:rPr>
                <w:rFonts w:ascii="Arial" w:hAnsi="Arial" w:cs="Arial"/>
                <w:szCs w:val="21"/>
              </w:rPr>
              <w:t>SAT</w:t>
            </w:r>
            <w:r w:rsidRPr="00AB2806">
              <w:rPr>
                <w:rFonts w:ascii="Arial" w:hAnsi="Arial" w:cs="Arial"/>
                <w:szCs w:val="21"/>
              </w:rPr>
              <w:t>）文件</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安装确认（</w:t>
            </w:r>
            <w:r w:rsidRPr="00AB2806">
              <w:rPr>
                <w:rFonts w:ascii="Arial" w:hAnsi="Arial" w:cs="Arial"/>
                <w:szCs w:val="21"/>
              </w:rPr>
              <w:t>IQ</w:t>
            </w:r>
            <w:r w:rsidRPr="00AB2806">
              <w:rPr>
                <w:rFonts w:ascii="Arial" w:hAnsi="Arial" w:cs="Arial"/>
                <w:szCs w:val="21"/>
              </w:rPr>
              <w:t>）文件</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I/O</w:t>
            </w:r>
            <w:r w:rsidRPr="00AB2806">
              <w:rPr>
                <w:rFonts w:ascii="Arial" w:hAnsi="Arial" w:cs="Arial"/>
                <w:szCs w:val="21"/>
              </w:rPr>
              <w:t>测试报告</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文件统一用</w:t>
            </w:r>
            <w:r w:rsidRPr="00AB2806">
              <w:rPr>
                <w:rFonts w:ascii="Arial" w:hAnsi="Arial" w:cs="Arial"/>
                <w:szCs w:val="21"/>
              </w:rPr>
              <w:t>A4</w:t>
            </w:r>
            <w:r w:rsidRPr="00AB2806">
              <w:rPr>
                <w:rFonts w:ascii="Arial" w:hAnsi="Arial" w:cs="Arial"/>
                <w:szCs w:val="21"/>
              </w:rPr>
              <w:t>纸打印，采用</w:t>
            </w:r>
            <w:r w:rsidRPr="00AB2806">
              <w:rPr>
                <w:rFonts w:ascii="Arial" w:hAnsi="Arial" w:cs="Arial"/>
                <w:szCs w:val="21"/>
              </w:rPr>
              <w:t>A4</w:t>
            </w:r>
            <w:r w:rsidRPr="00AB2806">
              <w:rPr>
                <w:rFonts w:ascii="Arial" w:hAnsi="Arial" w:cs="Arial"/>
                <w:szCs w:val="21"/>
              </w:rPr>
              <w:t>尺寸塑料插页文件档案盒或其他形式。</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除记录和合格证书仅需提供纸质版外，其他均需提供与打印</w:t>
            </w:r>
            <w:proofErr w:type="gramStart"/>
            <w:r w:rsidRPr="00AB2806">
              <w:rPr>
                <w:rFonts w:ascii="Arial" w:hAnsi="Arial" w:cs="Arial"/>
                <w:szCs w:val="21"/>
              </w:rPr>
              <w:t>版一致</w:t>
            </w:r>
            <w:proofErr w:type="gramEnd"/>
            <w:r w:rsidRPr="00AB2806">
              <w:rPr>
                <w:rFonts w:ascii="Arial" w:hAnsi="Arial" w:cs="Arial"/>
                <w:szCs w:val="21"/>
              </w:rPr>
              <w:t>的电子版。</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文件电子版同时提供</w:t>
            </w:r>
            <w:r w:rsidRPr="00AB2806">
              <w:rPr>
                <w:rFonts w:ascii="Arial" w:hAnsi="Arial" w:cs="Arial"/>
                <w:szCs w:val="21"/>
              </w:rPr>
              <w:t>PDF</w:t>
            </w:r>
            <w:r w:rsidRPr="00AB2806">
              <w:rPr>
                <w:rFonts w:ascii="Arial" w:hAnsi="Arial" w:cs="Arial"/>
                <w:szCs w:val="21"/>
              </w:rPr>
              <w:t>版。</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在启动订单之前，设备供应商应提供制造进度计划表，以便于核对节点。</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设备安装完成后，双方进行验收或测试（</w:t>
            </w:r>
            <w:r w:rsidRPr="00AB2806">
              <w:rPr>
                <w:rFonts w:ascii="Arial" w:hAnsi="Arial" w:cs="Arial"/>
                <w:szCs w:val="21"/>
              </w:rPr>
              <w:t>SAT</w:t>
            </w:r>
            <w:r w:rsidRPr="00AB2806">
              <w:rPr>
                <w:rFonts w:ascii="Arial" w:hAnsi="Arial" w:cs="Arial"/>
                <w:szCs w:val="21"/>
              </w:rPr>
              <w:t>），双方代表签字，但该文件不作为设备最终验收。</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发货</w:t>
            </w:r>
            <w:proofErr w:type="gramStart"/>
            <w:r w:rsidRPr="00AB2806">
              <w:rPr>
                <w:rFonts w:ascii="Arial" w:hAnsi="Arial" w:cs="Arial"/>
                <w:szCs w:val="21"/>
              </w:rPr>
              <w:t>时供应</w:t>
            </w:r>
            <w:proofErr w:type="gramEnd"/>
            <w:r w:rsidRPr="00AB2806">
              <w:rPr>
                <w:rFonts w:ascii="Arial" w:hAnsi="Arial" w:cs="Arial"/>
                <w:szCs w:val="21"/>
              </w:rPr>
              <w:t>商向需方提供安装确认（</w:t>
            </w:r>
            <w:r w:rsidRPr="00AB2806">
              <w:rPr>
                <w:rFonts w:ascii="Arial" w:hAnsi="Arial" w:cs="Arial"/>
                <w:szCs w:val="21"/>
              </w:rPr>
              <w:t>IQ</w:t>
            </w:r>
            <w:r w:rsidRPr="00AB2806">
              <w:rPr>
                <w:rFonts w:ascii="Arial" w:hAnsi="Arial" w:cs="Arial"/>
                <w:szCs w:val="21"/>
              </w:rPr>
              <w:t>）、运行确认（</w:t>
            </w:r>
            <w:r w:rsidRPr="00AB2806">
              <w:rPr>
                <w:rFonts w:ascii="Arial" w:hAnsi="Arial" w:cs="Arial"/>
                <w:szCs w:val="21"/>
              </w:rPr>
              <w:t>OQ</w:t>
            </w:r>
            <w:r w:rsidRPr="00AB2806">
              <w:rPr>
                <w:rFonts w:ascii="Arial" w:hAnsi="Arial" w:cs="Arial"/>
                <w:szCs w:val="21"/>
              </w:rPr>
              <w:t>）草案。</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按甲方批准的方案，完成安装确认（</w:t>
            </w:r>
            <w:r w:rsidRPr="00AB2806">
              <w:rPr>
                <w:rFonts w:ascii="Arial" w:hAnsi="Arial" w:cs="Arial"/>
                <w:szCs w:val="21"/>
              </w:rPr>
              <w:t>IQ</w:t>
            </w:r>
            <w:r w:rsidRPr="00AB2806">
              <w:rPr>
                <w:rFonts w:ascii="Arial" w:hAnsi="Arial" w:cs="Arial"/>
                <w:szCs w:val="21"/>
              </w:rPr>
              <w:t>）、运行确认（</w:t>
            </w:r>
            <w:r w:rsidRPr="00AB2806">
              <w:rPr>
                <w:rFonts w:ascii="Arial" w:hAnsi="Arial" w:cs="Arial"/>
                <w:szCs w:val="21"/>
              </w:rPr>
              <w:t>OQ</w:t>
            </w:r>
            <w:r w:rsidRPr="00AB2806">
              <w:rPr>
                <w:rFonts w:ascii="Arial" w:hAnsi="Arial" w:cs="Arial"/>
                <w:szCs w:val="21"/>
              </w:rPr>
              <w:t>）报告并获得批准，协助完成性能确认（</w:t>
            </w:r>
            <w:r w:rsidRPr="00AB2806">
              <w:rPr>
                <w:rFonts w:ascii="Arial" w:hAnsi="Arial" w:cs="Arial"/>
                <w:szCs w:val="21"/>
              </w:rPr>
              <w:t>PQ</w:t>
            </w:r>
            <w:r w:rsidRPr="00AB2806">
              <w:rPr>
                <w:rFonts w:ascii="Arial" w:hAnsi="Arial" w:cs="Arial"/>
                <w:szCs w:val="21"/>
              </w:rPr>
              <w:t>）。</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295" w:name="_Toc71718107"/>
      <w:bookmarkStart w:id="296" w:name="_Toc76625831"/>
      <w:r w:rsidRPr="00AB2806">
        <w:rPr>
          <w:rFonts w:ascii="Arial" w:hAnsi="Arial" w:cs="Arial"/>
          <w:szCs w:val="21"/>
        </w:rPr>
        <w:t>验证、确认和培训要求</w:t>
      </w:r>
      <w:bookmarkEnd w:id="140"/>
      <w:bookmarkEnd w:id="295"/>
      <w:bookmarkEnd w:id="2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5983"/>
        <w:gridCol w:w="1270"/>
      </w:tblGrid>
      <w:tr w:rsidR="00384027" w:rsidRPr="00AB2806" w:rsidTr="000B2527">
        <w:trPr>
          <w:trHeight w:val="539"/>
          <w:tblHeader/>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297" w:name="_Toc530747326"/>
            <w:bookmarkStart w:id="298" w:name="_Toc534795891"/>
            <w:bookmarkStart w:id="299" w:name="_Toc4660116"/>
            <w:bookmarkStart w:id="300" w:name="_Toc4663334"/>
            <w:bookmarkStart w:id="301" w:name="_Toc71360301"/>
            <w:bookmarkStart w:id="302" w:name="_Toc71718108"/>
            <w:bookmarkStart w:id="303" w:name="_Toc76625832"/>
            <w:r w:rsidRPr="00AB2806">
              <w:rPr>
                <w:rFonts w:ascii="Arial" w:hAnsi="Arial" w:cs="Arial"/>
                <w:szCs w:val="21"/>
              </w:rPr>
              <w:t>URS</w:t>
            </w:r>
            <w:r w:rsidRPr="00AB2806">
              <w:rPr>
                <w:rFonts w:ascii="Arial" w:hAnsi="Arial" w:cs="Arial"/>
                <w:szCs w:val="21"/>
              </w:rPr>
              <w:t>编号</w:t>
            </w:r>
            <w:bookmarkEnd w:id="297"/>
            <w:bookmarkEnd w:id="298"/>
            <w:bookmarkEnd w:id="299"/>
            <w:bookmarkEnd w:id="300"/>
            <w:bookmarkEnd w:id="301"/>
            <w:bookmarkEnd w:id="302"/>
            <w:bookmarkEnd w:id="303"/>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304" w:name="_Toc530747327"/>
            <w:bookmarkStart w:id="305" w:name="_Toc534795892"/>
            <w:bookmarkStart w:id="306" w:name="_Toc4660117"/>
            <w:bookmarkStart w:id="307" w:name="_Toc4663335"/>
            <w:bookmarkStart w:id="308" w:name="_Toc71360302"/>
            <w:bookmarkStart w:id="309" w:name="_Toc71718109"/>
            <w:bookmarkStart w:id="310" w:name="_Toc76625833"/>
            <w:r w:rsidRPr="00AB2806">
              <w:rPr>
                <w:rFonts w:ascii="Arial" w:hAnsi="Arial" w:cs="Arial"/>
                <w:szCs w:val="21"/>
              </w:rPr>
              <w:t>具体要求</w:t>
            </w:r>
            <w:bookmarkEnd w:id="304"/>
            <w:bookmarkEnd w:id="305"/>
            <w:bookmarkEnd w:id="306"/>
            <w:bookmarkEnd w:id="307"/>
            <w:bookmarkEnd w:id="308"/>
            <w:bookmarkEnd w:id="309"/>
            <w:bookmarkEnd w:id="310"/>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311" w:name="_Toc530747328"/>
            <w:bookmarkStart w:id="312" w:name="_Toc534795893"/>
            <w:bookmarkStart w:id="313" w:name="_Toc4660118"/>
            <w:bookmarkStart w:id="314" w:name="_Toc4663336"/>
            <w:bookmarkStart w:id="315" w:name="_Toc71360303"/>
            <w:bookmarkStart w:id="316" w:name="_Toc71718110"/>
            <w:bookmarkStart w:id="317" w:name="_Toc76625834"/>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311"/>
            <w:bookmarkEnd w:id="312"/>
            <w:bookmarkEnd w:id="313"/>
            <w:bookmarkEnd w:id="314"/>
            <w:bookmarkEnd w:id="315"/>
            <w:bookmarkEnd w:id="316"/>
            <w:bookmarkEnd w:id="317"/>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在设备运甲方现场前，应完成：</w:t>
            </w:r>
            <w:r w:rsidRPr="00AB2806">
              <w:rPr>
                <w:rFonts w:ascii="Arial" w:hAnsi="Arial" w:cs="Arial"/>
                <w:szCs w:val="21"/>
              </w:rPr>
              <w:t>DQ</w:t>
            </w:r>
            <w:r w:rsidRPr="00AB2806">
              <w:rPr>
                <w:rFonts w:ascii="Arial" w:hAnsi="Arial" w:cs="Arial"/>
                <w:szCs w:val="21"/>
              </w:rPr>
              <w:t>、</w:t>
            </w:r>
            <w:r w:rsidRPr="00AB2806">
              <w:rPr>
                <w:rFonts w:ascii="Arial" w:hAnsi="Arial" w:cs="Arial"/>
                <w:szCs w:val="21"/>
              </w:rPr>
              <w:t>FAT</w:t>
            </w:r>
            <w:r w:rsidRPr="00AB2806">
              <w:rPr>
                <w:rFonts w:ascii="Arial" w:hAnsi="Arial" w:cs="Arial"/>
                <w:szCs w:val="21"/>
              </w:rPr>
              <w:t>报告、获得甲方批准。</w:t>
            </w:r>
          </w:p>
        </w:tc>
        <w:tc>
          <w:tcPr>
            <w:tcW w:w="1367" w:type="dxa"/>
            <w:vAlign w:val="center"/>
          </w:tcPr>
          <w:p w:rsidR="00384027" w:rsidRPr="00AB2806" w:rsidRDefault="00384027" w:rsidP="000B2527">
            <w:pPr>
              <w:jc w:val="center"/>
              <w:rPr>
                <w:rFonts w:ascii="Arial" w:hAnsi="Arial" w:cs="Arial"/>
                <w:szCs w:val="21"/>
              </w:rPr>
            </w:pPr>
            <w:r w:rsidRPr="00AB2806">
              <w:rPr>
                <w:rFonts w:ascii="Arial" w:hAnsi="Arial" w:cs="Arial"/>
                <w:szCs w:val="21"/>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完全交付使用前，应完成</w:t>
            </w:r>
            <w:r w:rsidRPr="00AB2806">
              <w:rPr>
                <w:rFonts w:ascii="Arial" w:hAnsi="Arial" w:cs="Arial"/>
                <w:szCs w:val="21"/>
              </w:rPr>
              <w:t>SAT</w:t>
            </w:r>
            <w:r w:rsidRPr="00AB2806">
              <w:rPr>
                <w:rFonts w:ascii="Arial" w:hAnsi="Arial" w:cs="Arial"/>
                <w:szCs w:val="21"/>
              </w:rPr>
              <w:t>、</w:t>
            </w:r>
            <w:r w:rsidRPr="00AB2806">
              <w:rPr>
                <w:rFonts w:ascii="Arial" w:hAnsi="Arial" w:cs="Arial"/>
                <w:szCs w:val="21"/>
              </w:rPr>
              <w:t>IQ</w:t>
            </w:r>
            <w:r w:rsidRPr="00AB2806">
              <w:rPr>
                <w:rFonts w:ascii="Arial" w:hAnsi="Arial" w:cs="Arial"/>
                <w:szCs w:val="21"/>
              </w:rPr>
              <w:t>、</w:t>
            </w:r>
            <w:r w:rsidRPr="00AB2806">
              <w:rPr>
                <w:rFonts w:ascii="Arial" w:hAnsi="Arial" w:cs="Arial"/>
                <w:szCs w:val="21"/>
              </w:rPr>
              <w:t>OQ</w:t>
            </w:r>
            <w:r w:rsidRPr="00AB2806">
              <w:rPr>
                <w:rFonts w:ascii="Arial" w:hAnsi="Arial" w:cs="Arial"/>
                <w:szCs w:val="21"/>
              </w:rPr>
              <w:t>报告，协助完成</w:t>
            </w:r>
            <w:r w:rsidRPr="00AB2806">
              <w:rPr>
                <w:rFonts w:ascii="Arial" w:hAnsi="Arial" w:cs="Arial"/>
                <w:szCs w:val="21"/>
              </w:rPr>
              <w:t>PQ</w:t>
            </w:r>
            <w:r w:rsidRPr="00AB2806">
              <w:rPr>
                <w:rFonts w:ascii="Arial" w:hAnsi="Arial" w:cs="Arial"/>
                <w:szCs w:val="21"/>
              </w:rPr>
              <w:t>报告。</w:t>
            </w:r>
          </w:p>
        </w:tc>
        <w:tc>
          <w:tcPr>
            <w:tcW w:w="1367" w:type="dxa"/>
            <w:vAlign w:val="center"/>
          </w:tcPr>
          <w:p w:rsidR="00384027" w:rsidRPr="00AB2806" w:rsidRDefault="00384027" w:rsidP="000B2527">
            <w:pPr>
              <w:jc w:val="center"/>
              <w:rPr>
                <w:rFonts w:ascii="Arial" w:hAnsi="Arial" w:cs="Arial"/>
                <w:szCs w:val="21"/>
              </w:rPr>
            </w:pPr>
            <w:r w:rsidRPr="00AB2806">
              <w:rPr>
                <w:rFonts w:ascii="Arial" w:hAnsi="Arial" w:cs="Arial"/>
                <w:szCs w:val="21"/>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供应商负责所有技术指导和人员培训，</w:t>
            </w:r>
          </w:p>
        </w:tc>
        <w:tc>
          <w:tcPr>
            <w:tcW w:w="1367" w:type="dxa"/>
            <w:vAlign w:val="center"/>
          </w:tcPr>
          <w:p w:rsidR="00384027" w:rsidRPr="00AB2806" w:rsidRDefault="00384027" w:rsidP="000B2527">
            <w:pPr>
              <w:jc w:val="center"/>
              <w:rPr>
                <w:rFonts w:ascii="Arial" w:hAnsi="Arial" w:cs="Arial"/>
                <w:szCs w:val="21"/>
              </w:rPr>
            </w:pPr>
            <w:r w:rsidRPr="00AB2806">
              <w:rPr>
                <w:rFonts w:ascii="Arial" w:hAnsi="Arial" w:cs="Arial"/>
                <w:szCs w:val="21"/>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包括：原理结构、设备性能指标、图纸、工艺、操作、设备维护、故障处理、及问题解答等。</w:t>
            </w:r>
          </w:p>
        </w:tc>
        <w:tc>
          <w:tcPr>
            <w:tcW w:w="1367" w:type="dxa"/>
            <w:vAlign w:val="center"/>
          </w:tcPr>
          <w:p w:rsidR="00384027" w:rsidRPr="00AB2806" w:rsidRDefault="00384027" w:rsidP="000B2527">
            <w:pPr>
              <w:jc w:val="center"/>
              <w:rPr>
                <w:rFonts w:ascii="Arial" w:hAnsi="Arial" w:cs="Arial"/>
                <w:szCs w:val="21"/>
              </w:rPr>
            </w:pPr>
            <w:r w:rsidRPr="00AB2806">
              <w:rPr>
                <w:rFonts w:ascii="Arial" w:hAnsi="Arial" w:cs="Arial"/>
                <w:szCs w:val="21"/>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rPr>
                <w:rFonts w:ascii="Arial" w:hAnsi="Arial" w:cs="Arial"/>
                <w:szCs w:val="21"/>
              </w:rPr>
            </w:pPr>
            <w:r w:rsidRPr="00AB2806">
              <w:rPr>
                <w:rFonts w:ascii="Arial" w:hAnsi="Arial" w:cs="Arial"/>
                <w:szCs w:val="21"/>
              </w:rPr>
              <w:t>供方提供相关培训大纲和教材。培训效果须有使用单位的签字证明。具体人数由我公司最后确定。</w:t>
            </w:r>
          </w:p>
        </w:tc>
        <w:tc>
          <w:tcPr>
            <w:tcW w:w="1367" w:type="dxa"/>
            <w:vAlign w:val="center"/>
          </w:tcPr>
          <w:p w:rsidR="00384027" w:rsidRPr="00AB2806" w:rsidRDefault="00384027" w:rsidP="000B2527">
            <w:pPr>
              <w:jc w:val="center"/>
              <w:rPr>
                <w:rFonts w:ascii="Arial" w:hAnsi="Arial" w:cs="Arial"/>
                <w:szCs w:val="21"/>
              </w:rPr>
            </w:pPr>
            <w:r w:rsidRPr="00AB2806">
              <w:rPr>
                <w:rFonts w:ascii="Arial" w:hAnsi="Arial" w:cs="Arial"/>
                <w:szCs w:val="21"/>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szCs w:val="21"/>
        </w:rPr>
      </w:pPr>
      <w:bookmarkStart w:id="318" w:name="_Toc71718111"/>
      <w:bookmarkStart w:id="319" w:name="_Toc76625835"/>
      <w:r w:rsidRPr="00AB2806">
        <w:rPr>
          <w:rFonts w:ascii="Arial" w:hAnsi="Arial" w:cs="Arial"/>
          <w:szCs w:val="21"/>
        </w:rPr>
        <w:t>清洁消毒要求</w:t>
      </w:r>
      <w:bookmarkEnd w:id="318"/>
      <w:bookmarkEnd w:id="3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980"/>
        <w:gridCol w:w="1271"/>
      </w:tblGrid>
      <w:tr w:rsidR="00384027" w:rsidRPr="00AB2806" w:rsidTr="000B2527">
        <w:trPr>
          <w:trHeight w:val="539"/>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320" w:name="_Toc4660126"/>
            <w:bookmarkStart w:id="321" w:name="_Toc4663363"/>
            <w:bookmarkStart w:id="322" w:name="_Toc71360305"/>
            <w:bookmarkStart w:id="323" w:name="_Toc71718112"/>
            <w:bookmarkStart w:id="324" w:name="_Toc76625836"/>
            <w:r w:rsidRPr="00AB2806">
              <w:rPr>
                <w:rFonts w:ascii="Arial" w:hAnsi="Arial" w:cs="Arial"/>
                <w:szCs w:val="21"/>
              </w:rPr>
              <w:t>URS</w:t>
            </w:r>
            <w:r w:rsidRPr="00AB2806">
              <w:rPr>
                <w:rFonts w:ascii="Arial" w:hAnsi="Arial" w:cs="Arial"/>
                <w:szCs w:val="21"/>
              </w:rPr>
              <w:t>编号</w:t>
            </w:r>
            <w:bookmarkEnd w:id="320"/>
            <w:bookmarkEnd w:id="321"/>
            <w:bookmarkEnd w:id="322"/>
            <w:bookmarkEnd w:id="323"/>
            <w:bookmarkEnd w:id="324"/>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325" w:name="_Toc4660127"/>
            <w:bookmarkStart w:id="326" w:name="_Toc4663364"/>
            <w:bookmarkStart w:id="327" w:name="_Toc71360306"/>
            <w:bookmarkStart w:id="328" w:name="_Toc71718113"/>
            <w:bookmarkStart w:id="329" w:name="_Toc76625837"/>
            <w:r w:rsidRPr="00AB2806">
              <w:rPr>
                <w:rFonts w:ascii="Arial" w:hAnsi="Arial" w:cs="Arial"/>
                <w:szCs w:val="21"/>
              </w:rPr>
              <w:t>具体要求</w:t>
            </w:r>
            <w:bookmarkEnd w:id="325"/>
            <w:bookmarkEnd w:id="326"/>
            <w:bookmarkEnd w:id="327"/>
            <w:bookmarkEnd w:id="328"/>
            <w:bookmarkEnd w:id="329"/>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330" w:name="_Toc4660128"/>
            <w:bookmarkStart w:id="331" w:name="_Toc4663365"/>
            <w:bookmarkStart w:id="332" w:name="_Toc71360307"/>
            <w:bookmarkStart w:id="333" w:name="_Toc71718114"/>
            <w:bookmarkStart w:id="334" w:name="_Toc76625838"/>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330"/>
            <w:bookmarkEnd w:id="331"/>
            <w:bookmarkEnd w:id="332"/>
            <w:bookmarkEnd w:id="333"/>
            <w:bookmarkEnd w:id="334"/>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pStyle w:val="HeadingLeft"/>
              <w:tabs>
                <w:tab w:val="clear" w:pos="4820"/>
                <w:tab w:val="clear" w:pos="9639"/>
                <w:tab w:val="center" w:pos="2268"/>
                <w:tab w:val="right" w:pos="5387"/>
              </w:tabs>
              <w:spacing w:before="0" w:after="0"/>
              <w:rPr>
                <w:rFonts w:cs="Arial"/>
                <w:b w:val="0"/>
                <w:sz w:val="21"/>
                <w:szCs w:val="21"/>
                <w:lang w:eastAsia="zh-CN"/>
              </w:rPr>
            </w:pPr>
            <w:r w:rsidRPr="00AB2806">
              <w:rPr>
                <w:rFonts w:cs="Arial"/>
                <w:b w:val="0"/>
                <w:sz w:val="21"/>
                <w:szCs w:val="21"/>
                <w:lang w:eastAsia="zh-CN"/>
              </w:rPr>
              <w:t>机器设计便于检查和清理，无任何死角。</w:t>
            </w:r>
            <w:r w:rsidRPr="00AB2806">
              <w:rPr>
                <w:rFonts w:cs="Arial"/>
                <w:b w:val="0"/>
                <w:sz w:val="21"/>
                <w:szCs w:val="21"/>
                <w:lang w:eastAsia="zh-CN"/>
              </w:rPr>
              <w:t xml:space="preserve"> </w:t>
            </w:r>
            <w:r w:rsidRPr="00AB2806">
              <w:rPr>
                <w:rFonts w:cs="Arial"/>
                <w:b w:val="0"/>
                <w:sz w:val="21"/>
                <w:szCs w:val="21"/>
                <w:lang w:eastAsia="zh-CN"/>
              </w:rPr>
              <w:t>机器上使用的所有表面材料必须符合</w:t>
            </w:r>
            <w:r w:rsidRPr="00AB2806">
              <w:rPr>
                <w:rFonts w:cs="Arial"/>
                <w:b w:val="0"/>
                <w:sz w:val="21"/>
                <w:szCs w:val="21"/>
                <w:lang w:eastAsia="zh-CN"/>
              </w:rPr>
              <w:t>GMP</w:t>
            </w:r>
            <w:r w:rsidRPr="00AB2806">
              <w:rPr>
                <w:rFonts w:cs="Arial"/>
                <w:b w:val="0"/>
                <w:sz w:val="21"/>
                <w:szCs w:val="21"/>
                <w:lang w:eastAsia="zh-CN"/>
              </w:rPr>
              <w:t>规范并能接受清洁剂清洁。设备的设计应便于操作员的使用。便于故障排除及检查，整个机器须符合人体工程学设计。</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pStyle w:val="HeadingLeft"/>
              <w:tabs>
                <w:tab w:val="clear" w:pos="4820"/>
                <w:tab w:val="clear" w:pos="9639"/>
                <w:tab w:val="center" w:pos="2268"/>
                <w:tab w:val="right" w:pos="5387"/>
              </w:tabs>
              <w:spacing w:before="0" w:after="0"/>
              <w:rPr>
                <w:rFonts w:cs="Arial"/>
                <w:b w:val="0"/>
                <w:sz w:val="21"/>
                <w:szCs w:val="21"/>
                <w:lang w:eastAsia="zh-CN"/>
              </w:rPr>
            </w:pPr>
            <w:r w:rsidRPr="00AB2806">
              <w:rPr>
                <w:rFonts w:cs="Arial"/>
                <w:b w:val="0"/>
                <w:sz w:val="21"/>
                <w:szCs w:val="21"/>
                <w:lang w:eastAsia="zh-CN"/>
              </w:rPr>
              <w:t>设备供应商提供设备日常和</w:t>
            </w:r>
            <w:proofErr w:type="gramStart"/>
            <w:r w:rsidRPr="00AB2806">
              <w:rPr>
                <w:rFonts w:cs="Arial"/>
                <w:b w:val="0"/>
                <w:sz w:val="21"/>
                <w:szCs w:val="21"/>
                <w:lang w:eastAsia="zh-CN"/>
              </w:rPr>
              <w:t>预维护</w:t>
            </w:r>
            <w:proofErr w:type="gramEnd"/>
            <w:r w:rsidRPr="00AB2806">
              <w:rPr>
                <w:rFonts w:cs="Arial"/>
                <w:b w:val="0"/>
                <w:sz w:val="21"/>
                <w:szCs w:val="21"/>
                <w:lang w:eastAsia="zh-CN"/>
              </w:rPr>
              <w:t>的润滑点分布图、润滑周期；</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pStyle w:val="HeadingLeft"/>
              <w:tabs>
                <w:tab w:val="clear" w:pos="4820"/>
                <w:tab w:val="clear" w:pos="9639"/>
                <w:tab w:val="center" w:pos="2268"/>
                <w:tab w:val="right" w:pos="5387"/>
              </w:tabs>
              <w:spacing w:before="0" w:after="0"/>
              <w:rPr>
                <w:rFonts w:cs="Arial"/>
                <w:b w:val="0"/>
                <w:sz w:val="21"/>
                <w:szCs w:val="21"/>
                <w:lang w:eastAsia="zh-CN"/>
              </w:rPr>
            </w:pPr>
            <w:r w:rsidRPr="00AB2806">
              <w:rPr>
                <w:rFonts w:cs="Arial"/>
                <w:b w:val="0"/>
                <w:sz w:val="21"/>
                <w:szCs w:val="21"/>
                <w:lang w:eastAsia="zh-CN"/>
              </w:rPr>
              <w:t>设备结构合理、无死角、表面光洁、易清洗，设备内表面及外表面能耐酸碱，耐受</w:t>
            </w:r>
            <w:r w:rsidRPr="00AB2806">
              <w:rPr>
                <w:rFonts w:cs="Arial"/>
                <w:b w:val="0"/>
                <w:sz w:val="21"/>
                <w:szCs w:val="21"/>
                <w:lang w:eastAsia="zh-CN"/>
              </w:rPr>
              <w:t>75%</w:t>
            </w:r>
            <w:r w:rsidRPr="00AB2806">
              <w:rPr>
                <w:rFonts w:cs="Arial"/>
                <w:b w:val="0"/>
                <w:sz w:val="21"/>
                <w:szCs w:val="21"/>
                <w:lang w:eastAsia="zh-CN"/>
              </w:rPr>
              <w:t>乙醇等消毒剂，能耐受臭氧</w:t>
            </w:r>
          </w:p>
        </w:tc>
        <w:tc>
          <w:tcPr>
            <w:tcW w:w="1367" w:type="dxa"/>
            <w:vAlign w:val="center"/>
          </w:tcPr>
          <w:p w:rsidR="00384027" w:rsidRPr="00AB2806" w:rsidRDefault="00384027" w:rsidP="000B2527">
            <w:pPr>
              <w:pStyle w:val="HeadingLeft"/>
              <w:tabs>
                <w:tab w:val="clear" w:pos="4820"/>
                <w:tab w:val="clear" w:pos="9639"/>
                <w:tab w:val="center" w:pos="2268"/>
                <w:tab w:val="right" w:pos="5387"/>
              </w:tabs>
              <w:spacing w:before="0" w:after="0"/>
              <w:jc w:val="center"/>
              <w:rPr>
                <w:rFonts w:cs="Arial"/>
                <w:b w:val="0"/>
                <w:sz w:val="21"/>
                <w:szCs w:val="21"/>
                <w:lang w:eastAsia="zh-CN"/>
              </w:rPr>
            </w:pPr>
            <w:r w:rsidRPr="00AB2806">
              <w:rPr>
                <w:rFonts w:cs="Arial"/>
                <w:b w:val="0"/>
                <w:sz w:val="21"/>
                <w:szCs w:val="21"/>
                <w:lang w:eastAsia="zh-CN"/>
              </w:rPr>
              <w:t>必需</w:t>
            </w:r>
          </w:p>
        </w:tc>
      </w:tr>
    </w:tbl>
    <w:p w:rsidR="00384027" w:rsidRPr="00AB2806" w:rsidRDefault="00384027" w:rsidP="00384027">
      <w:pPr>
        <w:widowControl/>
        <w:numPr>
          <w:ilvl w:val="1"/>
          <w:numId w:val="8"/>
        </w:numPr>
        <w:tabs>
          <w:tab w:val="left" w:pos="540"/>
        </w:tabs>
        <w:spacing w:beforeLines="50" w:before="156" w:line="360" w:lineRule="auto"/>
        <w:ind w:left="496" w:hangingChars="236" w:hanging="496"/>
        <w:jc w:val="left"/>
        <w:outlineLvl w:val="1"/>
        <w:rPr>
          <w:rFonts w:ascii="Arial" w:hAnsi="Arial" w:cs="Arial"/>
          <w:b/>
          <w:szCs w:val="21"/>
        </w:rPr>
      </w:pPr>
      <w:bookmarkStart w:id="335" w:name="_Toc71718115"/>
      <w:bookmarkStart w:id="336" w:name="_Toc76625839"/>
      <w:r w:rsidRPr="00AB2806">
        <w:rPr>
          <w:rFonts w:ascii="Arial" w:hAnsi="Arial" w:cs="Arial"/>
          <w:szCs w:val="21"/>
        </w:rPr>
        <w:t>备品备件耗材要求、质保期及质保期后服务要求</w:t>
      </w:r>
      <w:bookmarkEnd w:id="335"/>
      <w:bookmarkEnd w:id="3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5983"/>
        <w:gridCol w:w="1270"/>
      </w:tblGrid>
      <w:tr w:rsidR="00384027" w:rsidRPr="00AB2806" w:rsidTr="000B2527">
        <w:trPr>
          <w:trHeight w:val="539"/>
        </w:trPr>
        <w:tc>
          <w:tcPr>
            <w:tcW w:w="1340" w:type="dxa"/>
            <w:vAlign w:val="center"/>
          </w:tcPr>
          <w:p w:rsidR="00384027" w:rsidRPr="00AB2806" w:rsidRDefault="00384027" w:rsidP="000B2527">
            <w:pPr>
              <w:tabs>
                <w:tab w:val="left" w:pos="540"/>
              </w:tabs>
              <w:jc w:val="center"/>
              <w:outlineLvl w:val="1"/>
              <w:rPr>
                <w:rFonts w:ascii="Arial" w:hAnsi="Arial" w:cs="Arial"/>
                <w:szCs w:val="21"/>
              </w:rPr>
            </w:pPr>
            <w:bookmarkStart w:id="337" w:name="_Toc4663371"/>
            <w:bookmarkStart w:id="338" w:name="_Toc71360309"/>
            <w:bookmarkStart w:id="339" w:name="_Toc71718116"/>
            <w:bookmarkStart w:id="340" w:name="_Toc76625840"/>
            <w:r w:rsidRPr="00AB2806">
              <w:rPr>
                <w:rFonts w:ascii="Arial" w:hAnsi="Arial" w:cs="Arial"/>
                <w:szCs w:val="21"/>
              </w:rPr>
              <w:t>URS</w:t>
            </w:r>
            <w:r w:rsidRPr="00AB2806">
              <w:rPr>
                <w:rFonts w:ascii="Arial" w:hAnsi="Arial" w:cs="Arial"/>
                <w:szCs w:val="21"/>
              </w:rPr>
              <w:t>编号</w:t>
            </w:r>
            <w:bookmarkEnd w:id="337"/>
            <w:bookmarkEnd w:id="338"/>
            <w:bookmarkEnd w:id="339"/>
            <w:bookmarkEnd w:id="340"/>
          </w:p>
        </w:tc>
        <w:tc>
          <w:tcPr>
            <w:tcW w:w="6579" w:type="dxa"/>
            <w:vAlign w:val="center"/>
          </w:tcPr>
          <w:p w:rsidR="00384027" w:rsidRPr="00AB2806" w:rsidRDefault="00384027" w:rsidP="000B2527">
            <w:pPr>
              <w:tabs>
                <w:tab w:val="left" w:pos="540"/>
              </w:tabs>
              <w:jc w:val="center"/>
              <w:outlineLvl w:val="1"/>
              <w:rPr>
                <w:rFonts w:ascii="Arial" w:hAnsi="Arial" w:cs="Arial"/>
                <w:szCs w:val="21"/>
              </w:rPr>
            </w:pPr>
            <w:bookmarkStart w:id="341" w:name="_Toc4663372"/>
            <w:bookmarkStart w:id="342" w:name="_Toc71360310"/>
            <w:bookmarkStart w:id="343" w:name="_Toc71718117"/>
            <w:bookmarkStart w:id="344" w:name="_Toc76625841"/>
            <w:r w:rsidRPr="00AB2806">
              <w:rPr>
                <w:rFonts w:ascii="Arial" w:hAnsi="Arial" w:cs="Arial"/>
                <w:szCs w:val="21"/>
              </w:rPr>
              <w:t>具体要求</w:t>
            </w:r>
            <w:bookmarkEnd w:id="341"/>
            <w:bookmarkEnd w:id="342"/>
            <w:bookmarkEnd w:id="343"/>
            <w:bookmarkEnd w:id="344"/>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345" w:name="_Toc4663373"/>
            <w:bookmarkStart w:id="346" w:name="_Toc71360311"/>
            <w:bookmarkStart w:id="347" w:name="_Toc71718118"/>
            <w:bookmarkStart w:id="348" w:name="_Toc76625842"/>
            <w:r w:rsidRPr="00AB2806">
              <w:rPr>
                <w:rFonts w:ascii="Arial" w:hAnsi="Arial" w:cs="Arial"/>
                <w:szCs w:val="21"/>
              </w:rPr>
              <w:t>必需</w:t>
            </w:r>
            <w:r w:rsidRPr="00AB2806">
              <w:rPr>
                <w:rFonts w:ascii="Arial" w:hAnsi="Arial" w:cs="Arial"/>
                <w:szCs w:val="21"/>
              </w:rPr>
              <w:t>/</w:t>
            </w:r>
            <w:r w:rsidRPr="00AB2806">
              <w:rPr>
                <w:rFonts w:ascii="Arial" w:hAnsi="Arial" w:cs="Arial"/>
                <w:szCs w:val="21"/>
              </w:rPr>
              <w:t>期望</w:t>
            </w:r>
            <w:bookmarkEnd w:id="345"/>
            <w:bookmarkEnd w:id="346"/>
            <w:bookmarkEnd w:id="347"/>
            <w:bookmarkEnd w:id="348"/>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tabs>
                <w:tab w:val="left" w:pos="540"/>
              </w:tabs>
              <w:outlineLvl w:val="1"/>
              <w:rPr>
                <w:rFonts w:ascii="Arial" w:hAnsi="Arial" w:cs="Arial"/>
                <w:szCs w:val="21"/>
              </w:rPr>
            </w:pPr>
            <w:bookmarkStart w:id="349" w:name="_Toc530747370"/>
            <w:bookmarkStart w:id="350" w:name="_Toc4663374"/>
            <w:bookmarkStart w:id="351" w:name="_Toc71360312"/>
            <w:bookmarkStart w:id="352" w:name="_Toc71718119"/>
            <w:bookmarkStart w:id="353" w:name="_Toc76625843"/>
            <w:r w:rsidRPr="00AB2806">
              <w:rPr>
                <w:rFonts w:ascii="Arial" w:hAnsi="Arial" w:cs="Arial"/>
                <w:szCs w:val="21"/>
              </w:rPr>
              <w:t>供应商提供的所有货物的质保期至少为</w:t>
            </w:r>
            <w:r w:rsidRPr="00AB2806">
              <w:rPr>
                <w:rFonts w:ascii="Arial" w:hAnsi="Arial" w:cs="Arial"/>
                <w:szCs w:val="21"/>
              </w:rPr>
              <w:t>1</w:t>
            </w:r>
            <w:r w:rsidRPr="00AB2806">
              <w:rPr>
                <w:rFonts w:ascii="Arial" w:hAnsi="Arial" w:cs="Arial"/>
                <w:szCs w:val="21"/>
              </w:rPr>
              <w:t>年</w:t>
            </w:r>
            <w:r w:rsidRPr="00AB2806">
              <w:rPr>
                <w:rFonts w:ascii="Arial" w:hAnsi="Arial" w:cs="Arial"/>
                <w:szCs w:val="21"/>
              </w:rPr>
              <w:t>(</w:t>
            </w:r>
            <w:r w:rsidRPr="00AB2806">
              <w:rPr>
                <w:rFonts w:ascii="Arial" w:hAnsi="Arial" w:cs="Arial"/>
                <w:szCs w:val="21"/>
              </w:rPr>
              <w:t>从最终验收调试合格之日起算</w:t>
            </w:r>
            <w:r w:rsidRPr="00AB2806">
              <w:rPr>
                <w:rFonts w:ascii="Arial" w:hAnsi="Arial" w:cs="Arial"/>
                <w:szCs w:val="21"/>
              </w:rPr>
              <w:t xml:space="preserve">) </w:t>
            </w:r>
            <w:r w:rsidRPr="00AB2806">
              <w:rPr>
                <w:rFonts w:ascii="Arial" w:hAnsi="Arial" w:cs="Arial"/>
                <w:szCs w:val="21"/>
              </w:rPr>
              <w:t>，在质保期内如因设备故障（非人为故障）导致停产时，需要延长保修期限。</w:t>
            </w:r>
            <w:bookmarkEnd w:id="349"/>
            <w:bookmarkEnd w:id="350"/>
            <w:bookmarkEnd w:id="351"/>
            <w:bookmarkEnd w:id="352"/>
            <w:bookmarkEnd w:id="353"/>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354" w:name="_Toc530747371"/>
            <w:bookmarkStart w:id="355" w:name="_Toc4663375"/>
            <w:bookmarkStart w:id="356" w:name="_Toc71360313"/>
            <w:bookmarkStart w:id="357" w:name="_Toc71718120"/>
            <w:bookmarkStart w:id="358" w:name="_Toc76625844"/>
            <w:r w:rsidRPr="00AB2806">
              <w:rPr>
                <w:rFonts w:ascii="Arial" w:hAnsi="Arial" w:cs="Arial"/>
                <w:szCs w:val="21"/>
              </w:rPr>
              <w:t>必需</w:t>
            </w:r>
            <w:bookmarkEnd w:id="354"/>
            <w:bookmarkEnd w:id="355"/>
            <w:bookmarkEnd w:id="356"/>
            <w:bookmarkEnd w:id="357"/>
            <w:bookmarkEnd w:id="358"/>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tabs>
                <w:tab w:val="left" w:pos="540"/>
              </w:tabs>
              <w:outlineLvl w:val="1"/>
              <w:rPr>
                <w:rFonts w:ascii="Arial" w:hAnsi="Arial" w:cs="Arial"/>
                <w:szCs w:val="21"/>
              </w:rPr>
            </w:pPr>
            <w:bookmarkStart w:id="359" w:name="_Toc530747372"/>
            <w:bookmarkStart w:id="360" w:name="_Toc4663376"/>
            <w:bookmarkStart w:id="361" w:name="_Toc71360314"/>
            <w:bookmarkStart w:id="362" w:name="_Toc71718121"/>
            <w:bookmarkStart w:id="363" w:name="_Toc76625845"/>
            <w:r w:rsidRPr="00AB2806">
              <w:rPr>
                <w:rFonts w:ascii="Arial" w:hAnsi="Arial" w:cs="Arial"/>
                <w:szCs w:val="21"/>
              </w:rPr>
              <w:t>同时故障零件供应商须无条件负责免费更换</w:t>
            </w:r>
            <w:bookmarkEnd w:id="359"/>
            <w:bookmarkEnd w:id="360"/>
            <w:bookmarkEnd w:id="361"/>
            <w:bookmarkEnd w:id="362"/>
            <w:bookmarkEnd w:id="363"/>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364" w:name="_Toc530747373"/>
            <w:bookmarkStart w:id="365" w:name="_Toc4663377"/>
            <w:bookmarkStart w:id="366" w:name="_Toc71360315"/>
            <w:bookmarkStart w:id="367" w:name="_Toc71718122"/>
            <w:bookmarkStart w:id="368" w:name="_Toc76625846"/>
            <w:r w:rsidRPr="00AB2806">
              <w:rPr>
                <w:rFonts w:ascii="Arial" w:hAnsi="Arial" w:cs="Arial"/>
                <w:szCs w:val="21"/>
              </w:rPr>
              <w:t>必需</w:t>
            </w:r>
            <w:bookmarkEnd w:id="364"/>
            <w:bookmarkEnd w:id="365"/>
            <w:bookmarkEnd w:id="366"/>
            <w:bookmarkEnd w:id="367"/>
            <w:bookmarkEnd w:id="368"/>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tabs>
                <w:tab w:val="left" w:pos="540"/>
              </w:tabs>
              <w:outlineLvl w:val="1"/>
              <w:rPr>
                <w:rFonts w:ascii="Arial" w:hAnsi="Arial" w:cs="Arial"/>
                <w:szCs w:val="21"/>
              </w:rPr>
            </w:pPr>
            <w:bookmarkStart w:id="369" w:name="_Toc530747374"/>
            <w:bookmarkStart w:id="370" w:name="_Toc4663378"/>
            <w:bookmarkStart w:id="371" w:name="_Toc71360316"/>
            <w:bookmarkStart w:id="372" w:name="_Toc71718123"/>
            <w:bookmarkStart w:id="373" w:name="_Toc76625847"/>
            <w:r w:rsidRPr="00AB2806">
              <w:rPr>
                <w:rFonts w:ascii="Arial" w:hAnsi="Arial" w:cs="Arial"/>
                <w:szCs w:val="21"/>
              </w:rPr>
              <w:t>提供不少于一年设备运行需要的易损零部件及零部件清单；</w:t>
            </w:r>
            <w:bookmarkEnd w:id="369"/>
            <w:bookmarkEnd w:id="370"/>
            <w:bookmarkEnd w:id="371"/>
            <w:bookmarkEnd w:id="372"/>
            <w:bookmarkEnd w:id="373"/>
          </w:p>
        </w:tc>
        <w:tc>
          <w:tcPr>
            <w:tcW w:w="1367" w:type="dxa"/>
            <w:vAlign w:val="center"/>
          </w:tcPr>
          <w:p w:rsidR="00384027" w:rsidRPr="00AB2806" w:rsidRDefault="00384027" w:rsidP="000B2527">
            <w:pPr>
              <w:pStyle w:val="Tablebullet1"/>
              <w:widowControl w:val="0"/>
              <w:tabs>
                <w:tab w:val="left" w:pos="540"/>
              </w:tabs>
              <w:spacing w:before="0" w:after="0" w:line="240" w:lineRule="auto"/>
              <w:jc w:val="center"/>
              <w:outlineLvl w:val="1"/>
              <w:rPr>
                <w:rFonts w:ascii="Arial" w:hAnsi="Arial" w:cs="Arial"/>
                <w:sz w:val="21"/>
                <w:szCs w:val="21"/>
                <w:lang w:val="en-US" w:eastAsia="zh-CN"/>
              </w:rPr>
            </w:pPr>
            <w:bookmarkStart w:id="374" w:name="_Toc530747375"/>
            <w:bookmarkStart w:id="375" w:name="_Toc4663379"/>
            <w:bookmarkStart w:id="376" w:name="_Toc71360317"/>
            <w:bookmarkStart w:id="377" w:name="_Toc71718124"/>
            <w:bookmarkStart w:id="378" w:name="_Toc76625848"/>
            <w:r w:rsidRPr="00AB2806">
              <w:rPr>
                <w:rFonts w:ascii="Arial" w:hAnsi="Arial" w:cs="Arial"/>
                <w:sz w:val="21"/>
                <w:szCs w:val="21"/>
                <w:lang w:val="en-US" w:eastAsia="zh-CN"/>
              </w:rPr>
              <w:t>必需</w:t>
            </w:r>
            <w:bookmarkEnd w:id="374"/>
            <w:bookmarkEnd w:id="375"/>
            <w:bookmarkEnd w:id="376"/>
            <w:bookmarkEnd w:id="377"/>
            <w:bookmarkEnd w:id="378"/>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vAlign w:val="center"/>
          </w:tcPr>
          <w:p w:rsidR="00384027" w:rsidRPr="00AB2806" w:rsidRDefault="00384027" w:rsidP="000B2527">
            <w:pPr>
              <w:tabs>
                <w:tab w:val="left" w:pos="540"/>
              </w:tabs>
              <w:outlineLvl w:val="1"/>
              <w:rPr>
                <w:rFonts w:ascii="Arial" w:hAnsi="Arial" w:cs="Arial"/>
                <w:szCs w:val="21"/>
              </w:rPr>
            </w:pPr>
            <w:r w:rsidRPr="00AB2806">
              <w:rPr>
                <w:rFonts w:ascii="Arial" w:hAnsi="Arial" w:cs="Arial"/>
                <w:szCs w:val="21"/>
              </w:rPr>
              <w:t>提供</w:t>
            </w:r>
            <w:r w:rsidRPr="00AB2806">
              <w:rPr>
                <w:rFonts w:ascii="Arial" w:hAnsi="Arial" w:cs="Arial"/>
                <w:szCs w:val="21"/>
              </w:rPr>
              <w:t>5</w:t>
            </w:r>
            <w:r w:rsidRPr="00AB2806">
              <w:rPr>
                <w:rFonts w:ascii="Arial" w:hAnsi="Arial" w:cs="Arial"/>
                <w:szCs w:val="21"/>
              </w:rPr>
              <w:t>人次、</w:t>
            </w:r>
            <w:r w:rsidRPr="00AB2806">
              <w:rPr>
                <w:rFonts w:ascii="Arial" w:hAnsi="Arial" w:cs="Arial"/>
                <w:szCs w:val="21"/>
              </w:rPr>
              <w:t>5</w:t>
            </w:r>
            <w:r w:rsidRPr="00AB2806">
              <w:rPr>
                <w:rFonts w:ascii="Arial" w:hAnsi="Arial" w:cs="Arial"/>
                <w:szCs w:val="21"/>
              </w:rPr>
              <w:t>天（不含往返时间）的</w:t>
            </w:r>
            <w:r w:rsidRPr="00AB2806">
              <w:rPr>
                <w:rFonts w:ascii="Arial" w:hAnsi="Arial" w:cs="Arial" w:hint="eastAsia"/>
                <w:szCs w:val="21"/>
              </w:rPr>
              <w:t>现场</w:t>
            </w:r>
            <w:r w:rsidRPr="00AB2806">
              <w:rPr>
                <w:rFonts w:ascii="Arial" w:hAnsi="Arial" w:cs="Arial" w:hint="eastAsia"/>
                <w:szCs w:val="21"/>
              </w:rPr>
              <w:t>DQ</w:t>
            </w:r>
            <w:r w:rsidRPr="00AB2806">
              <w:rPr>
                <w:rFonts w:ascii="Arial" w:hAnsi="Arial" w:cs="Arial" w:hint="eastAsia"/>
                <w:szCs w:val="21"/>
              </w:rPr>
              <w:t>和</w:t>
            </w:r>
            <w:r w:rsidRPr="00AB2806">
              <w:rPr>
                <w:rFonts w:ascii="Arial" w:hAnsi="Arial" w:cs="Arial" w:hint="eastAsia"/>
                <w:szCs w:val="21"/>
              </w:rPr>
              <w:t>RA</w:t>
            </w:r>
            <w:r w:rsidRPr="00AB2806">
              <w:rPr>
                <w:rFonts w:ascii="Arial" w:hAnsi="Arial" w:cs="Arial" w:hint="eastAsia"/>
                <w:szCs w:val="21"/>
              </w:rPr>
              <w:t>交流</w:t>
            </w:r>
          </w:p>
        </w:tc>
        <w:tc>
          <w:tcPr>
            <w:tcW w:w="1367" w:type="dxa"/>
            <w:vAlign w:val="center"/>
          </w:tcPr>
          <w:p w:rsidR="00384027" w:rsidRPr="00AB2806" w:rsidRDefault="00384027" w:rsidP="000B2527">
            <w:pPr>
              <w:pStyle w:val="Tablebullet1"/>
              <w:widowControl w:val="0"/>
              <w:tabs>
                <w:tab w:val="left" w:pos="540"/>
              </w:tabs>
              <w:spacing w:before="0" w:after="0" w:line="240" w:lineRule="auto"/>
              <w:jc w:val="center"/>
              <w:outlineLvl w:val="1"/>
              <w:rPr>
                <w:rFonts w:ascii="Arial" w:hAnsi="Arial" w:cs="Arial"/>
                <w:sz w:val="21"/>
                <w:szCs w:val="21"/>
                <w:lang w:val="en-US" w:eastAsia="zh-CN"/>
              </w:rPr>
            </w:pPr>
            <w:r w:rsidRPr="00AB2806">
              <w:rPr>
                <w:rFonts w:ascii="Arial" w:hAnsi="Arial" w:cs="Arial" w:hint="eastAsia"/>
                <w:sz w:val="21"/>
                <w:szCs w:val="21"/>
                <w:lang w:val="en-US" w:eastAsia="zh-CN"/>
              </w:rPr>
              <w:t>必需</w:t>
            </w:r>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lang w:eastAsia="zh-CN"/>
              </w:rPr>
            </w:pPr>
          </w:p>
        </w:tc>
        <w:tc>
          <w:tcPr>
            <w:tcW w:w="6579" w:type="dxa"/>
            <w:vAlign w:val="center"/>
          </w:tcPr>
          <w:p w:rsidR="00384027" w:rsidRPr="00AB2806" w:rsidRDefault="00384027" w:rsidP="000B2527">
            <w:pPr>
              <w:tabs>
                <w:tab w:val="left" w:pos="540"/>
              </w:tabs>
              <w:outlineLvl w:val="1"/>
              <w:rPr>
                <w:rFonts w:ascii="Arial" w:hAnsi="Arial" w:cs="Arial"/>
                <w:szCs w:val="21"/>
              </w:rPr>
            </w:pPr>
            <w:bookmarkStart w:id="379" w:name="_Toc530747376"/>
            <w:bookmarkStart w:id="380" w:name="_Toc4663380"/>
            <w:bookmarkStart w:id="381" w:name="_Toc71360318"/>
            <w:bookmarkStart w:id="382" w:name="_Toc71718125"/>
            <w:bookmarkStart w:id="383" w:name="_Toc76625849"/>
            <w:r w:rsidRPr="00AB2806">
              <w:rPr>
                <w:rFonts w:ascii="Arial" w:hAnsi="Arial" w:cs="Arial"/>
                <w:szCs w:val="21"/>
              </w:rPr>
              <w:t>提供</w:t>
            </w:r>
            <w:r w:rsidRPr="00AB2806">
              <w:rPr>
                <w:rFonts w:ascii="Arial" w:hAnsi="Arial" w:cs="Arial"/>
                <w:szCs w:val="21"/>
              </w:rPr>
              <w:t>5</w:t>
            </w:r>
            <w:r w:rsidRPr="00AB2806">
              <w:rPr>
                <w:rFonts w:ascii="Arial" w:hAnsi="Arial" w:cs="Arial"/>
                <w:szCs w:val="21"/>
              </w:rPr>
              <w:t>人次、</w:t>
            </w:r>
            <w:r w:rsidRPr="00AB2806">
              <w:rPr>
                <w:rFonts w:ascii="Arial" w:hAnsi="Arial" w:cs="Arial"/>
                <w:szCs w:val="21"/>
              </w:rPr>
              <w:t>5</w:t>
            </w:r>
            <w:r w:rsidRPr="00AB2806">
              <w:rPr>
                <w:rFonts w:ascii="Arial" w:hAnsi="Arial" w:cs="Arial"/>
                <w:szCs w:val="21"/>
              </w:rPr>
              <w:t>天（不含往返时间）的</w:t>
            </w:r>
            <w:r w:rsidRPr="00AB2806">
              <w:rPr>
                <w:rFonts w:ascii="Arial" w:hAnsi="Arial" w:cs="Arial"/>
                <w:szCs w:val="21"/>
              </w:rPr>
              <w:t>FAT</w:t>
            </w:r>
            <w:r w:rsidRPr="00AB2806">
              <w:rPr>
                <w:rFonts w:ascii="Arial" w:hAnsi="Arial" w:cs="Arial"/>
                <w:szCs w:val="21"/>
              </w:rPr>
              <w:t>现场验收</w:t>
            </w:r>
            <w:bookmarkEnd w:id="379"/>
            <w:bookmarkEnd w:id="380"/>
            <w:bookmarkEnd w:id="381"/>
            <w:bookmarkEnd w:id="382"/>
            <w:bookmarkEnd w:id="383"/>
          </w:p>
        </w:tc>
        <w:tc>
          <w:tcPr>
            <w:tcW w:w="1367" w:type="dxa"/>
            <w:vAlign w:val="center"/>
          </w:tcPr>
          <w:p w:rsidR="00384027" w:rsidRPr="00AB2806" w:rsidRDefault="00384027" w:rsidP="000B2527">
            <w:pPr>
              <w:pStyle w:val="Tablebullet1"/>
              <w:widowControl w:val="0"/>
              <w:tabs>
                <w:tab w:val="left" w:pos="540"/>
              </w:tabs>
              <w:spacing w:before="0" w:after="0" w:line="240" w:lineRule="auto"/>
              <w:jc w:val="center"/>
              <w:outlineLvl w:val="1"/>
              <w:rPr>
                <w:rFonts w:ascii="Arial" w:hAnsi="Arial" w:cs="Arial"/>
                <w:sz w:val="21"/>
                <w:szCs w:val="21"/>
                <w:lang w:val="en-US" w:eastAsia="zh-CN"/>
              </w:rPr>
            </w:pPr>
            <w:bookmarkStart w:id="384" w:name="_Toc530747377"/>
            <w:bookmarkStart w:id="385" w:name="_Toc4663381"/>
            <w:bookmarkStart w:id="386" w:name="_Toc71360319"/>
            <w:bookmarkStart w:id="387" w:name="_Toc71718126"/>
            <w:bookmarkStart w:id="388" w:name="_Toc76625850"/>
            <w:r w:rsidRPr="00AB2806">
              <w:rPr>
                <w:rFonts w:ascii="Arial" w:hAnsi="Arial" w:cs="Arial"/>
                <w:sz w:val="21"/>
                <w:szCs w:val="21"/>
                <w:lang w:val="en-US" w:eastAsia="zh-CN"/>
              </w:rPr>
              <w:t>必需</w:t>
            </w:r>
            <w:bookmarkEnd w:id="384"/>
            <w:bookmarkEnd w:id="385"/>
            <w:bookmarkEnd w:id="386"/>
            <w:bookmarkEnd w:id="387"/>
            <w:bookmarkEnd w:id="388"/>
          </w:p>
        </w:tc>
      </w:tr>
      <w:tr w:rsidR="00384027" w:rsidRPr="00AB2806" w:rsidTr="000B2527">
        <w:trPr>
          <w:trHeight w:val="539"/>
        </w:trPr>
        <w:tc>
          <w:tcPr>
            <w:tcW w:w="1340" w:type="dxa"/>
            <w:vAlign w:val="center"/>
          </w:tcPr>
          <w:p w:rsidR="00384027" w:rsidRPr="00AB2806" w:rsidRDefault="00384027" w:rsidP="00384027">
            <w:pPr>
              <w:pStyle w:val="Tablebullet1"/>
              <w:numPr>
                <w:ilvl w:val="0"/>
                <w:numId w:val="9"/>
              </w:numPr>
              <w:spacing w:before="0" w:after="0" w:line="240" w:lineRule="auto"/>
              <w:ind w:left="0" w:firstLine="0"/>
              <w:jc w:val="both"/>
              <w:rPr>
                <w:rFonts w:ascii="Arial" w:hAnsi="Arial" w:cs="Arial"/>
                <w:sz w:val="21"/>
                <w:szCs w:val="21"/>
              </w:rPr>
            </w:pPr>
          </w:p>
        </w:tc>
        <w:tc>
          <w:tcPr>
            <w:tcW w:w="6579" w:type="dxa"/>
          </w:tcPr>
          <w:p w:rsidR="00384027" w:rsidRPr="00AB2806" w:rsidRDefault="00384027" w:rsidP="000B2527">
            <w:pPr>
              <w:tabs>
                <w:tab w:val="left" w:pos="540"/>
              </w:tabs>
              <w:outlineLvl w:val="1"/>
              <w:rPr>
                <w:rFonts w:ascii="Arial" w:hAnsi="Arial" w:cs="Arial"/>
                <w:szCs w:val="21"/>
              </w:rPr>
            </w:pPr>
            <w:bookmarkStart w:id="389" w:name="_Toc71360320"/>
            <w:bookmarkStart w:id="390" w:name="_Toc71718127"/>
            <w:bookmarkStart w:id="391" w:name="_Toc76625851"/>
            <w:r w:rsidRPr="00AB2806">
              <w:rPr>
                <w:rFonts w:ascii="Arial" w:hAnsi="Arial" w:cs="Arial"/>
                <w:szCs w:val="21"/>
              </w:rPr>
              <w:t>设备寿命周期内，供应商在接到用户维修服务通知后须在</w:t>
            </w:r>
            <w:r w:rsidRPr="00AB2806">
              <w:rPr>
                <w:rFonts w:ascii="Arial" w:hAnsi="Arial" w:cs="Arial"/>
                <w:szCs w:val="21"/>
              </w:rPr>
              <w:t>8</w:t>
            </w:r>
            <w:r w:rsidRPr="00AB2806">
              <w:rPr>
                <w:rFonts w:ascii="Arial" w:hAnsi="Arial" w:cs="Arial"/>
                <w:szCs w:val="21"/>
              </w:rPr>
              <w:t>小时内予以回复，需要到现场解决问题，在</w:t>
            </w:r>
            <w:r w:rsidRPr="00AB2806">
              <w:rPr>
                <w:rFonts w:ascii="Arial" w:hAnsi="Arial" w:cs="Arial"/>
                <w:szCs w:val="21"/>
              </w:rPr>
              <w:t>24</w:t>
            </w:r>
            <w:r w:rsidRPr="00AB2806">
              <w:rPr>
                <w:rFonts w:ascii="Arial" w:hAnsi="Arial" w:cs="Arial"/>
                <w:szCs w:val="21"/>
              </w:rPr>
              <w:t>小时内赶到现场</w:t>
            </w:r>
            <w:bookmarkEnd w:id="389"/>
            <w:bookmarkEnd w:id="390"/>
            <w:bookmarkEnd w:id="391"/>
          </w:p>
        </w:tc>
        <w:tc>
          <w:tcPr>
            <w:tcW w:w="1367" w:type="dxa"/>
            <w:vAlign w:val="center"/>
          </w:tcPr>
          <w:p w:rsidR="00384027" w:rsidRPr="00AB2806" w:rsidRDefault="00384027" w:rsidP="000B2527">
            <w:pPr>
              <w:tabs>
                <w:tab w:val="left" w:pos="540"/>
              </w:tabs>
              <w:jc w:val="center"/>
              <w:outlineLvl w:val="1"/>
              <w:rPr>
                <w:rFonts w:ascii="Arial" w:hAnsi="Arial" w:cs="Arial"/>
                <w:szCs w:val="21"/>
              </w:rPr>
            </w:pPr>
            <w:bookmarkStart w:id="392" w:name="_Toc71360321"/>
            <w:bookmarkStart w:id="393" w:name="_Toc71718128"/>
            <w:bookmarkStart w:id="394" w:name="_Toc76625852"/>
            <w:r w:rsidRPr="00AB2806">
              <w:rPr>
                <w:rFonts w:ascii="Arial" w:hAnsi="Arial" w:cs="Arial"/>
                <w:szCs w:val="21"/>
              </w:rPr>
              <w:t>必需</w:t>
            </w:r>
            <w:bookmarkEnd w:id="392"/>
            <w:bookmarkEnd w:id="393"/>
            <w:bookmarkEnd w:id="394"/>
          </w:p>
        </w:tc>
      </w:tr>
    </w:tbl>
    <w:p w:rsidR="00384027" w:rsidRPr="00AB2806" w:rsidRDefault="00384027" w:rsidP="00384027"/>
    <w:p w:rsidR="00903567" w:rsidRDefault="00384027">
      <w:bookmarkStart w:id="395" w:name="_GoBack"/>
      <w:bookmarkEnd w:id="395"/>
    </w:p>
    <w:sectPr w:rsidR="00903567" w:rsidSect="00B3634E">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80" w:rsidRDefault="00384027">
    <w:pPr>
      <w:pStyle w:val="a4"/>
      <w:spacing w:line="240" w:lineRule="atLea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CB5"/>
    <w:multiLevelType w:val="hybridMultilevel"/>
    <w:tmpl w:val="43C40798"/>
    <w:lvl w:ilvl="0" w:tplc="34CCFE3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30538D"/>
    <w:multiLevelType w:val="hybridMultilevel"/>
    <w:tmpl w:val="43C40798"/>
    <w:lvl w:ilvl="0" w:tplc="34CCFE3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67375C8"/>
    <w:multiLevelType w:val="hybridMultilevel"/>
    <w:tmpl w:val="CEEEF7D8"/>
    <w:lvl w:ilvl="0" w:tplc="848687A8">
      <w:start w:val="1"/>
      <w:numFmt w:val="decimal"/>
      <w:lvlText w:val="（%1）"/>
      <w:lvlJc w:val="left"/>
      <w:pPr>
        <w:ind w:left="1204" w:hanging="720"/>
      </w:pPr>
      <w:rPr>
        <w:rFonts w:hint="default"/>
      </w:rPr>
    </w:lvl>
    <w:lvl w:ilvl="1" w:tplc="04090019" w:tentative="1">
      <w:start w:val="1"/>
      <w:numFmt w:val="lowerLetter"/>
      <w:lvlText w:val="%2)"/>
      <w:lvlJc w:val="left"/>
      <w:pPr>
        <w:ind w:left="1324" w:hanging="420"/>
      </w:pPr>
    </w:lvl>
    <w:lvl w:ilvl="2" w:tplc="0409001B" w:tentative="1">
      <w:start w:val="1"/>
      <w:numFmt w:val="lowerRoman"/>
      <w:lvlText w:val="%3."/>
      <w:lvlJc w:val="right"/>
      <w:pPr>
        <w:ind w:left="1744" w:hanging="420"/>
      </w:pPr>
    </w:lvl>
    <w:lvl w:ilvl="3" w:tplc="0409000F" w:tentative="1">
      <w:start w:val="1"/>
      <w:numFmt w:val="decimal"/>
      <w:lvlText w:val="%4."/>
      <w:lvlJc w:val="left"/>
      <w:pPr>
        <w:ind w:left="2164" w:hanging="420"/>
      </w:pPr>
    </w:lvl>
    <w:lvl w:ilvl="4" w:tplc="04090019" w:tentative="1">
      <w:start w:val="1"/>
      <w:numFmt w:val="lowerLetter"/>
      <w:lvlText w:val="%5)"/>
      <w:lvlJc w:val="left"/>
      <w:pPr>
        <w:ind w:left="2584" w:hanging="420"/>
      </w:pPr>
    </w:lvl>
    <w:lvl w:ilvl="5" w:tplc="0409001B" w:tentative="1">
      <w:start w:val="1"/>
      <w:numFmt w:val="lowerRoman"/>
      <w:lvlText w:val="%6."/>
      <w:lvlJc w:val="right"/>
      <w:pPr>
        <w:ind w:left="3004" w:hanging="420"/>
      </w:pPr>
    </w:lvl>
    <w:lvl w:ilvl="6" w:tplc="0409000F" w:tentative="1">
      <w:start w:val="1"/>
      <w:numFmt w:val="decimal"/>
      <w:lvlText w:val="%7."/>
      <w:lvlJc w:val="left"/>
      <w:pPr>
        <w:ind w:left="3424" w:hanging="420"/>
      </w:pPr>
    </w:lvl>
    <w:lvl w:ilvl="7" w:tplc="04090019" w:tentative="1">
      <w:start w:val="1"/>
      <w:numFmt w:val="lowerLetter"/>
      <w:lvlText w:val="%8)"/>
      <w:lvlJc w:val="left"/>
      <w:pPr>
        <w:ind w:left="3844" w:hanging="420"/>
      </w:pPr>
    </w:lvl>
    <w:lvl w:ilvl="8" w:tplc="0409001B" w:tentative="1">
      <w:start w:val="1"/>
      <w:numFmt w:val="lowerRoman"/>
      <w:lvlText w:val="%9."/>
      <w:lvlJc w:val="right"/>
      <w:pPr>
        <w:ind w:left="4264" w:hanging="420"/>
      </w:pPr>
    </w:lvl>
  </w:abstractNum>
  <w:abstractNum w:abstractNumId="3">
    <w:nsid w:val="236C2B6B"/>
    <w:multiLevelType w:val="hybridMultilevel"/>
    <w:tmpl w:val="617063AA"/>
    <w:lvl w:ilvl="0" w:tplc="04090001">
      <w:start w:val="1"/>
      <w:numFmt w:val="bullet"/>
      <w:lvlText w:val=""/>
      <w:lvlJc w:val="left"/>
      <w:pPr>
        <w:ind w:left="882" w:hanging="420"/>
      </w:pPr>
      <w:rPr>
        <w:rFonts w:ascii="Wingdings" w:hAnsi="Wingdings"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4">
    <w:nsid w:val="25E74A3C"/>
    <w:multiLevelType w:val="multilevel"/>
    <w:tmpl w:val="25E74A3C"/>
    <w:lvl w:ilvl="0">
      <w:start w:val="1"/>
      <w:numFmt w:val="decimal"/>
      <w:pStyle w:val="1"/>
      <w:lvlText w:val="%1."/>
      <w:lvlJc w:val="left"/>
      <w:pPr>
        <w:tabs>
          <w:tab w:val="num" w:pos="567"/>
        </w:tabs>
        <w:ind w:left="284" w:hanging="28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36093DAC"/>
    <w:multiLevelType w:val="hybridMultilevel"/>
    <w:tmpl w:val="2D00CF0C"/>
    <w:lvl w:ilvl="0" w:tplc="4D6A6E32">
      <w:start w:val="1"/>
      <w:numFmt w:val="decimal"/>
      <w:lvlText w:val="URS%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705660"/>
    <w:multiLevelType w:val="multilevel"/>
    <w:tmpl w:val="639CCD9A"/>
    <w:lvl w:ilvl="0">
      <w:start w:val="1"/>
      <w:numFmt w:val="decimal"/>
      <w:lvlText w:val="%1"/>
      <w:lvlJc w:val="left"/>
      <w:pPr>
        <w:ind w:left="425" w:hanging="425"/>
      </w:pPr>
      <w:rPr>
        <w:rFonts w:hint="eastAsia"/>
      </w:rPr>
    </w:lvl>
    <w:lvl w:ilvl="1">
      <w:start w:val="1"/>
      <w:numFmt w:val="decimal"/>
      <w:lvlText w:val="%1.%2"/>
      <w:lvlJc w:val="left"/>
      <w:pPr>
        <w:ind w:left="851"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4EE56FE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598E63EE"/>
    <w:multiLevelType w:val="multilevel"/>
    <w:tmpl w:val="0409001D"/>
    <w:styleLink w:val="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abstractNumId w:val="4"/>
  </w:num>
  <w:num w:numId="2">
    <w:abstractNumId w:val="0"/>
  </w:num>
  <w:num w:numId="3">
    <w:abstractNumId w:val="3"/>
  </w:num>
  <w:num w:numId="4">
    <w:abstractNumId w:val="7"/>
  </w:num>
  <w:num w:numId="5">
    <w:abstractNumId w:val="1"/>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27"/>
    <w:rsid w:val="00384027"/>
    <w:rsid w:val="00492CF4"/>
    <w:rsid w:val="004A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27"/>
    <w:pPr>
      <w:widowControl w:val="0"/>
      <w:jc w:val="both"/>
    </w:pPr>
    <w:rPr>
      <w:rFonts w:ascii="Times New Roman" w:eastAsia="宋体" w:hAnsi="Times New Roman" w:cs="Times New Roman"/>
      <w:szCs w:val="24"/>
    </w:rPr>
  </w:style>
  <w:style w:type="paragraph" w:styleId="1">
    <w:name w:val="heading 1"/>
    <w:basedOn w:val="a"/>
    <w:next w:val="a"/>
    <w:link w:val="1Char"/>
    <w:qFormat/>
    <w:rsid w:val="00384027"/>
    <w:pPr>
      <w:keepNext/>
      <w:numPr>
        <w:numId w:val="1"/>
      </w:numPr>
      <w:spacing w:line="360" w:lineRule="auto"/>
      <w:jc w:val="left"/>
      <w:outlineLvl w:val="0"/>
    </w:pPr>
    <w:rPr>
      <w:rFonts w:ascii="Arial" w:hAnsi="Arial" w:cs="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4027"/>
    <w:rPr>
      <w:rFonts w:ascii="Arial" w:eastAsia="宋体" w:hAnsi="Arial" w:cs="Arial"/>
      <w:b/>
      <w:sz w:val="24"/>
      <w:szCs w:val="20"/>
    </w:rPr>
  </w:style>
  <w:style w:type="paragraph" w:customStyle="1" w:styleId="zw">
    <w:name w:val="zw"/>
    <w:basedOn w:val="a"/>
    <w:qFormat/>
    <w:rsid w:val="00384027"/>
    <w:pPr>
      <w:widowControl/>
      <w:spacing w:before="30"/>
      <w:ind w:left="100" w:right="100"/>
    </w:pPr>
    <w:rPr>
      <w:rFonts w:ascii="方正书宋简体" w:eastAsia="方正书宋简体" w:hAnsi="宋体"/>
      <w:color w:val="000000"/>
      <w:kern w:val="0"/>
      <w:szCs w:val="21"/>
    </w:rPr>
  </w:style>
  <w:style w:type="paragraph" w:styleId="a3">
    <w:name w:val="header"/>
    <w:basedOn w:val="a"/>
    <w:link w:val="Char"/>
    <w:uiPriority w:val="99"/>
    <w:unhideWhenUsed/>
    <w:rsid w:val="003840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027"/>
    <w:rPr>
      <w:rFonts w:ascii="Times New Roman" w:eastAsia="宋体" w:hAnsi="Times New Roman" w:cs="Times New Roman"/>
      <w:sz w:val="18"/>
      <w:szCs w:val="18"/>
    </w:rPr>
  </w:style>
  <w:style w:type="paragraph" w:styleId="a4">
    <w:name w:val="footer"/>
    <w:aliases w:val="eersteregel"/>
    <w:basedOn w:val="a"/>
    <w:link w:val="Char0"/>
    <w:unhideWhenUsed/>
    <w:rsid w:val="00384027"/>
    <w:pPr>
      <w:tabs>
        <w:tab w:val="center" w:pos="4153"/>
        <w:tab w:val="right" w:pos="8306"/>
      </w:tabs>
      <w:snapToGrid w:val="0"/>
      <w:jc w:val="left"/>
    </w:pPr>
    <w:rPr>
      <w:sz w:val="18"/>
      <w:szCs w:val="18"/>
    </w:rPr>
  </w:style>
  <w:style w:type="character" w:customStyle="1" w:styleId="Char0">
    <w:name w:val="页脚 Char"/>
    <w:aliases w:val="eersteregel Char"/>
    <w:basedOn w:val="a0"/>
    <w:link w:val="a4"/>
    <w:rsid w:val="00384027"/>
    <w:rPr>
      <w:rFonts w:ascii="Times New Roman" w:eastAsia="宋体" w:hAnsi="Times New Roman" w:cs="Times New Roman"/>
      <w:sz w:val="18"/>
      <w:szCs w:val="18"/>
    </w:rPr>
  </w:style>
  <w:style w:type="character" w:styleId="a5">
    <w:name w:val="Hyperlink"/>
    <w:basedOn w:val="a0"/>
    <w:uiPriority w:val="99"/>
    <w:unhideWhenUsed/>
    <w:rsid w:val="00384027"/>
    <w:rPr>
      <w:color w:val="0000FF" w:themeColor="hyperlink"/>
      <w:u w:val="single"/>
    </w:rPr>
  </w:style>
  <w:style w:type="paragraph" w:customStyle="1" w:styleId="reader-word-layer">
    <w:name w:val="reader-word-layer"/>
    <w:basedOn w:val="a"/>
    <w:qFormat/>
    <w:rsid w:val="00384027"/>
    <w:pPr>
      <w:widowControl/>
      <w:spacing w:before="100" w:beforeAutospacing="1" w:after="100" w:afterAutospacing="1"/>
      <w:jc w:val="left"/>
    </w:pPr>
    <w:rPr>
      <w:rFonts w:ascii="宋体" w:hAnsi="宋体" w:cs="宋体"/>
      <w:kern w:val="0"/>
      <w:sz w:val="24"/>
    </w:rPr>
  </w:style>
  <w:style w:type="paragraph" w:customStyle="1" w:styleId="5">
    <w:name w:val="正文_5"/>
    <w:qFormat/>
    <w:rsid w:val="00384027"/>
    <w:pPr>
      <w:widowControl w:val="0"/>
      <w:jc w:val="both"/>
    </w:pPr>
    <w:rPr>
      <w:rFonts w:ascii="Times New Roman" w:eastAsia="宋体" w:hAnsi="Times New Roman" w:cs="Times New Roman"/>
      <w:szCs w:val="24"/>
    </w:rPr>
  </w:style>
  <w:style w:type="character" w:customStyle="1" w:styleId="Other1">
    <w:name w:val="Other|1_"/>
    <w:link w:val="Other10"/>
    <w:rsid w:val="00384027"/>
    <w:rPr>
      <w:rFonts w:ascii="宋体" w:hAnsi="宋体" w:cs="宋体"/>
      <w:sz w:val="19"/>
      <w:szCs w:val="19"/>
      <w:lang w:val="zh-TW" w:eastAsia="zh-TW" w:bidi="zh-TW"/>
    </w:rPr>
  </w:style>
  <w:style w:type="paragraph" w:customStyle="1" w:styleId="Other10">
    <w:name w:val="Other|1"/>
    <w:basedOn w:val="a"/>
    <w:link w:val="Other1"/>
    <w:rsid w:val="00384027"/>
    <w:pPr>
      <w:spacing w:line="295" w:lineRule="auto"/>
      <w:ind w:firstLine="400"/>
      <w:jc w:val="left"/>
    </w:pPr>
    <w:rPr>
      <w:rFonts w:ascii="宋体" w:eastAsiaTheme="minorEastAsia" w:hAnsi="宋体" w:cs="宋体"/>
      <w:sz w:val="19"/>
      <w:szCs w:val="19"/>
      <w:lang w:val="zh-TW" w:eastAsia="zh-TW" w:bidi="zh-TW"/>
    </w:rPr>
  </w:style>
  <w:style w:type="paragraph" w:styleId="2">
    <w:name w:val="Body Text Indent 2"/>
    <w:basedOn w:val="a"/>
    <w:link w:val="2Char"/>
    <w:rsid w:val="00384027"/>
    <w:pPr>
      <w:widowControl/>
      <w:snapToGrid w:val="0"/>
      <w:spacing w:after="120" w:line="360" w:lineRule="auto"/>
      <w:ind w:leftChars="200" w:left="420"/>
      <w:jc w:val="left"/>
    </w:pPr>
    <w:rPr>
      <w:rFonts w:ascii="Arial" w:hAnsi="Arial" w:cs="Arial"/>
      <w:kern w:val="0"/>
      <w:szCs w:val="21"/>
    </w:rPr>
  </w:style>
  <w:style w:type="character" w:customStyle="1" w:styleId="2Char">
    <w:name w:val="正文文本缩进 2 Char"/>
    <w:basedOn w:val="a0"/>
    <w:link w:val="2"/>
    <w:rsid w:val="00384027"/>
    <w:rPr>
      <w:rFonts w:ascii="Arial" w:eastAsia="宋体" w:hAnsi="Arial" w:cs="Arial"/>
      <w:kern w:val="0"/>
      <w:szCs w:val="21"/>
    </w:rPr>
  </w:style>
  <w:style w:type="paragraph" w:customStyle="1" w:styleId="Style3">
    <w:name w:val="_Style 3"/>
    <w:uiPriority w:val="1"/>
    <w:qFormat/>
    <w:rsid w:val="00384027"/>
    <w:pPr>
      <w:widowControl w:val="0"/>
      <w:jc w:val="both"/>
    </w:pPr>
    <w:rPr>
      <w:rFonts w:ascii="Times New Roman" w:eastAsia="等线" w:hAnsi="Times New Roman" w:cs="Times New Roman"/>
    </w:rPr>
  </w:style>
  <w:style w:type="paragraph" w:styleId="a6">
    <w:name w:val="Normal (Web)"/>
    <w:basedOn w:val="a"/>
    <w:qFormat/>
    <w:rsid w:val="00384027"/>
    <w:pPr>
      <w:spacing w:beforeAutospacing="1" w:afterAutospacing="1"/>
      <w:jc w:val="left"/>
    </w:pPr>
    <w:rPr>
      <w:rFonts w:asciiTheme="minorHAnsi" w:eastAsiaTheme="minorEastAsia" w:hAnsiTheme="minorHAnsi"/>
      <w:kern w:val="0"/>
      <w:sz w:val="24"/>
    </w:rPr>
  </w:style>
  <w:style w:type="character" w:styleId="a7">
    <w:name w:val="Strong"/>
    <w:basedOn w:val="a0"/>
    <w:qFormat/>
    <w:rsid w:val="00384027"/>
    <w:rPr>
      <w:b/>
    </w:rPr>
  </w:style>
  <w:style w:type="numbering" w:styleId="111111">
    <w:name w:val="Outline List 2"/>
    <w:basedOn w:val="a2"/>
    <w:rsid w:val="00384027"/>
    <w:pPr>
      <w:numPr>
        <w:numId w:val="4"/>
      </w:numPr>
    </w:pPr>
  </w:style>
  <w:style w:type="paragraph" w:styleId="a8">
    <w:name w:val="annotation text"/>
    <w:basedOn w:val="a"/>
    <w:link w:val="Char1"/>
    <w:rsid w:val="00384027"/>
    <w:pPr>
      <w:widowControl/>
      <w:jc w:val="left"/>
    </w:pPr>
    <w:rPr>
      <w:kern w:val="0"/>
      <w:sz w:val="24"/>
      <w:szCs w:val="20"/>
      <w:lang w:eastAsia="en-US"/>
    </w:rPr>
  </w:style>
  <w:style w:type="character" w:customStyle="1" w:styleId="Char1">
    <w:name w:val="批注文字 Char"/>
    <w:basedOn w:val="a0"/>
    <w:link w:val="a8"/>
    <w:rsid w:val="00384027"/>
    <w:rPr>
      <w:rFonts w:ascii="Times New Roman" w:eastAsia="宋体" w:hAnsi="Times New Roman" w:cs="Times New Roman"/>
      <w:kern w:val="0"/>
      <w:sz w:val="24"/>
      <w:szCs w:val="20"/>
      <w:lang w:eastAsia="en-US"/>
    </w:rPr>
  </w:style>
  <w:style w:type="character" w:styleId="a9">
    <w:name w:val="annotation reference"/>
    <w:semiHidden/>
    <w:rsid w:val="00384027"/>
    <w:rPr>
      <w:sz w:val="21"/>
      <w:szCs w:val="21"/>
    </w:rPr>
  </w:style>
  <w:style w:type="paragraph" w:styleId="aa">
    <w:name w:val="Balloon Text"/>
    <w:basedOn w:val="a"/>
    <w:link w:val="Char2"/>
    <w:uiPriority w:val="99"/>
    <w:semiHidden/>
    <w:unhideWhenUsed/>
    <w:rsid w:val="00384027"/>
    <w:rPr>
      <w:sz w:val="18"/>
      <w:szCs w:val="18"/>
    </w:rPr>
  </w:style>
  <w:style w:type="character" w:customStyle="1" w:styleId="Char2">
    <w:name w:val="批注框文本 Char"/>
    <w:basedOn w:val="a0"/>
    <w:link w:val="aa"/>
    <w:uiPriority w:val="99"/>
    <w:semiHidden/>
    <w:rsid w:val="00384027"/>
    <w:rPr>
      <w:rFonts w:ascii="Times New Roman" w:eastAsia="宋体" w:hAnsi="Times New Roman" w:cs="Times New Roman"/>
      <w:sz w:val="18"/>
      <w:szCs w:val="18"/>
    </w:rPr>
  </w:style>
  <w:style w:type="numbering" w:customStyle="1" w:styleId="10">
    <w:name w:val="样式1"/>
    <w:rsid w:val="00384027"/>
    <w:pPr>
      <w:numPr>
        <w:numId w:val="6"/>
      </w:numPr>
    </w:pPr>
  </w:style>
  <w:style w:type="paragraph" w:styleId="ab">
    <w:name w:val="annotation subject"/>
    <w:basedOn w:val="a8"/>
    <w:next w:val="a8"/>
    <w:link w:val="Char3"/>
    <w:uiPriority w:val="99"/>
    <w:semiHidden/>
    <w:unhideWhenUsed/>
    <w:rsid w:val="00384027"/>
    <w:pPr>
      <w:widowControl w:val="0"/>
    </w:pPr>
    <w:rPr>
      <w:b/>
      <w:bCs/>
      <w:kern w:val="2"/>
      <w:sz w:val="21"/>
      <w:szCs w:val="24"/>
      <w:lang w:eastAsia="zh-CN"/>
    </w:rPr>
  </w:style>
  <w:style w:type="character" w:customStyle="1" w:styleId="Char3">
    <w:name w:val="批注主题 Char"/>
    <w:basedOn w:val="Char1"/>
    <w:link w:val="ab"/>
    <w:uiPriority w:val="99"/>
    <w:semiHidden/>
    <w:rsid w:val="00384027"/>
    <w:rPr>
      <w:rFonts w:ascii="Times New Roman" w:eastAsia="宋体" w:hAnsi="Times New Roman" w:cs="Times New Roman"/>
      <w:b/>
      <w:bCs/>
      <w:kern w:val="0"/>
      <w:sz w:val="24"/>
      <w:szCs w:val="24"/>
      <w:lang w:eastAsia="en-US"/>
    </w:rPr>
  </w:style>
  <w:style w:type="paragraph" w:styleId="ac">
    <w:name w:val="List Paragraph"/>
    <w:basedOn w:val="a"/>
    <w:uiPriority w:val="34"/>
    <w:qFormat/>
    <w:rsid w:val="00384027"/>
    <w:pPr>
      <w:ind w:firstLineChars="200" w:firstLine="420"/>
    </w:pPr>
  </w:style>
  <w:style w:type="paragraph" w:customStyle="1" w:styleId="Tablebullet1">
    <w:name w:val="Table bullet 1"/>
    <w:basedOn w:val="a"/>
    <w:rsid w:val="00384027"/>
    <w:pPr>
      <w:widowControl/>
      <w:tabs>
        <w:tab w:val="left" w:pos="284"/>
      </w:tabs>
      <w:spacing w:before="40" w:after="40" w:line="240" w:lineRule="atLeast"/>
      <w:jc w:val="left"/>
    </w:pPr>
    <w:rPr>
      <w:kern w:val="0"/>
      <w:sz w:val="24"/>
      <w:szCs w:val="20"/>
      <w:lang w:val="en-AU" w:eastAsia="en-AU"/>
    </w:rPr>
  </w:style>
  <w:style w:type="paragraph" w:customStyle="1" w:styleId="HeadingLeft">
    <w:name w:val="Heading Left"/>
    <w:basedOn w:val="a"/>
    <w:link w:val="HeadingLeftCharChar"/>
    <w:rsid w:val="00384027"/>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HeadingLeftCharChar">
    <w:name w:val="Heading Left Char Char"/>
    <w:link w:val="HeadingLeft"/>
    <w:rsid w:val="00384027"/>
    <w:rPr>
      <w:rFonts w:ascii="Arial" w:eastAsia="宋体" w:hAnsi="Arial" w:cs="Times New Roman"/>
      <w:b/>
      <w:caps/>
      <w:kern w:val="0"/>
      <w:sz w:val="24"/>
      <w:szCs w:val="20"/>
      <w:lang w:val="en-GB" w:eastAsia="en-US"/>
    </w:rPr>
  </w:style>
  <w:style w:type="paragraph" w:styleId="ad">
    <w:name w:val="Block Text"/>
    <w:basedOn w:val="a"/>
    <w:rsid w:val="00384027"/>
    <w:pPr>
      <w:ind w:left="-90" w:right="-108"/>
    </w:pPr>
    <w:rPr>
      <w:sz w:val="22"/>
      <w:szCs w:val="20"/>
      <w:lang w:val="en-GB"/>
    </w:rPr>
  </w:style>
  <w:style w:type="paragraph" w:styleId="ae">
    <w:name w:val="endnote text"/>
    <w:basedOn w:val="a"/>
    <w:link w:val="Char4"/>
    <w:rsid w:val="00384027"/>
    <w:pPr>
      <w:snapToGrid w:val="0"/>
    </w:pPr>
    <w:rPr>
      <w:sz w:val="20"/>
      <w:szCs w:val="20"/>
    </w:rPr>
  </w:style>
  <w:style w:type="character" w:customStyle="1" w:styleId="Char4">
    <w:name w:val="尾注文本 Char"/>
    <w:basedOn w:val="a0"/>
    <w:link w:val="ae"/>
    <w:rsid w:val="00384027"/>
    <w:rPr>
      <w:rFonts w:ascii="Times New Roman" w:eastAsia="宋体"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27"/>
    <w:pPr>
      <w:widowControl w:val="0"/>
      <w:jc w:val="both"/>
    </w:pPr>
    <w:rPr>
      <w:rFonts w:ascii="Times New Roman" w:eastAsia="宋体" w:hAnsi="Times New Roman" w:cs="Times New Roman"/>
      <w:szCs w:val="24"/>
    </w:rPr>
  </w:style>
  <w:style w:type="paragraph" w:styleId="1">
    <w:name w:val="heading 1"/>
    <w:basedOn w:val="a"/>
    <w:next w:val="a"/>
    <w:link w:val="1Char"/>
    <w:qFormat/>
    <w:rsid w:val="00384027"/>
    <w:pPr>
      <w:keepNext/>
      <w:numPr>
        <w:numId w:val="1"/>
      </w:numPr>
      <w:spacing w:line="360" w:lineRule="auto"/>
      <w:jc w:val="left"/>
      <w:outlineLvl w:val="0"/>
    </w:pPr>
    <w:rPr>
      <w:rFonts w:ascii="Arial" w:hAnsi="Arial" w:cs="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4027"/>
    <w:rPr>
      <w:rFonts w:ascii="Arial" w:eastAsia="宋体" w:hAnsi="Arial" w:cs="Arial"/>
      <w:b/>
      <w:sz w:val="24"/>
      <w:szCs w:val="20"/>
    </w:rPr>
  </w:style>
  <w:style w:type="paragraph" w:customStyle="1" w:styleId="zw">
    <w:name w:val="zw"/>
    <w:basedOn w:val="a"/>
    <w:qFormat/>
    <w:rsid w:val="00384027"/>
    <w:pPr>
      <w:widowControl/>
      <w:spacing w:before="30"/>
      <w:ind w:left="100" w:right="100"/>
    </w:pPr>
    <w:rPr>
      <w:rFonts w:ascii="方正书宋简体" w:eastAsia="方正书宋简体" w:hAnsi="宋体"/>
      <w:color w:val="000000"/>
      <w:kern w:val="0"/>
      <w:szCs w:val="21"/>
    </w:rPr>
  </w:style>
  <w:style w:type="paragraph" w:styleId="a3">
    <w:name w:val="header"/>
    <w:basedOn w:val="a"/>
    <w:link w:val="Char"/>
    <w:uiPriority w:val="99"/>
    <w:unhideWhenUsed/>
    <w:rsid w:val="003840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027"/>
    <w:rPr>
      <w:rFonts w:ascii="Times New Roman" w:eastAsia="宋体" w:hAnsi="Times New Roman" w:cs="Times New Roman"/>
      <w:sz w:val="18"/>
      <w:szCs w:val="18"/>
    </w:rPr>
  </w:style>
  <w:style w:type="paragraph" w:styleId="a4">
    <w:name w:val="footer"/>
    <w:aliases w:val="eersteregel"/>
    <w:basedOn w:val="a"/>
    <w:link w:val="Char0"/>
    <w:unhideWhenUsed/>
    <w:rsid w:val="00384027"/>
    <w:pPr>
      <w:tabs>
        <w:tab w:val="center" w:pos="4153"/>
        <w:tab w:val="right" w:pos="8306"/>
      </w:tabs>
      <w:snapToGrid w:val="0"/>
      <w:jc w:val="left"/>
    </w:pPr>
    <w:rPr>
      <w:sz w:val="18"/>
      <w:szCs w:val="18"/>
    </w:rPr>
  </w:style>
  <w:style w:type="character" w:customStyle="1" w:styleId="Char0">
    <w:name w:val="页脚 Char"/>
    <w:aliases w:val="eersteregel Char"/>
    <w:basedOn w:val="a0"/>
    <w:link w:val="a4"/>
    <w:rsid w:val="00384027"/>
    <w:rPr>
      <w:rFonts w:ascii="Times New Roman" w:eastAsia="宋体" w:hAnsi="Times New Roman" w:cs="Times New Roman"/>
      <w:sz w:val="18"/>
      <w:szCs w:val="18"/>
    </w:rPr>
  </w:style>
  <w:style w:type="character" w:styleId="a5">
    <w:name w:val="Hyperlink"/>
    <w:basedOn w:val="a0"/>
    <w:uiPriority w:val="99"/>
    <w:unhideWhenUsed/>
    <w:rsid w:val="00384027"/>
    <w:rPr>
      <w:color w:val="0000FF" w:themeColor="hyperlink"/>
      <w:u w:val="single"/>
    </w:rPr>
  </w:style>
  <w:style w:type="paragraph" w:customStyle="1" w:styleId="reader-word-layer">
    <w:name w:val="reader-word-layer"/>
    <w:basedOn w:val="a"/>
    <w:qFormat/>
    <w:rsid w:val="00384027"/>
    <w:pPr>
      <w:widowControl/>
      <w:spacing w:before="100" w:beforeAutospacing="1" w:after="100" w:afterAutospacing="1"/>
      <w:jc w:val="left"/>
    </w:pPr>
    <w:rPr>
      <w:rFonts w:ascii="宋体" w:hAnsi="宋体" w:cs="宋体"/>
      <w:kern w:val="0"/>
      <w:sz w:val="24"/>
    </w:rPr>
  </w:style>
  <w:style w:type="paragraph" w:customStyle="1" w:styleId="5">
    <w:name w:val="正文_5"/>
    <w:qFormat/>
    <w:rsid w:val="00384027"/>
    <w:pPr>
      <w:widowControl w:val="0"/>
      <w:jc w:val="both"/>
    </w:pPr>
    <w:rPr>
      <w:rFonts w:ascii="Times New Roman" w:eastAsia="宋体" w:hAnsi="Times New Roman" w:cs="Times New Roman"/>
      <w:szCs w:val="24"/>
    </w:rPr>
  </w:style>
  <w:style w:type="character" w:customStyle="1" w:styleId="Other1">
    <w:name w:val="Other|1_"/>
    <w:link w:val="Other10"/>
    <w:rsid w:val="00384027"/>
    <w:rPr>
      <w:rFonts w:ascii="宋体" w:hAnsi="宋体" w:cs="宋体"/>
      <w:sz w:val="19"/>
      <w:szCs w:val="19"/>
      <w:lang w:val="zh-TW" w:eastAsia="zh-TW" w:bidi="zh-TW"/>
    </w:rPr>
  </w:style>
  <w:style w:type="paragraph" w:customStyle="1" w:styleId="Other10">
    <w:name w:val="Other|1"/>
    <w:basedOn w:val="a"/>
    <w:link w:val="Other1"/>
    <w:rsid w:val="00384027"/>
    <w:pPr>
      <w:spacing w:line="295" w:lineRule="auto"/>
      <w:ind w:firstLine="400"/>
      <w:jc w:val="left"/>
    </w:pPr>
    <w:rPr>
      <w:rFonts w:ascii="宋体" w:eastAsiaTheme="minorEastAsia" w:hAnsi="宋体" w:cs="宋体"/>
      <w:sz w:val="19"/>
      <w:szCs w:val="19"/>
      <w:lang w:val="zh-TW" w:eastAsia="zh-TW" w:bidi="zh-TW"/>
    </w:rPr>
  </w:style>
  <w:style w:type="paragraph" w:styleId="2">
    <w:name w:val="Body Text Indent 2"/>
    <w:basedOn w:val="a"/>
    <w:link w:val="2Char"/>
    <w:rsid w:val="00384027"/>
    <w:pPr>
      <w:widowControl/>
      <w:snapToGrid w:val="0"/>
      <w:spacing w:after="120" w:line="360" w:lineRule="auto"/>
      <w:ind w:leftChars="200" w:left="420"/>
      <w:jc w:val="left"/>
    </w:pPr>
    <w:rPr>
      <w:rFonts w:ascii="Arial" w:hAnsi="Arial" w:cs="Arial"/>
      <w:kern w:val="0"/>
      <w:szCs w:val="21"/>
    </w:rPr>
  </w:style>
  <w:style w:type="character" w:customStyle="1" w:styleId="2Char">
    <w:name w:val="正文文本缩进 2 Char"/>
    <w:basedOn w:val="a0"/>
    <w:link w:val="2"/>
    <w:rsid w:val="00384027"/>
    <w:rPr>
      <w:rFonts w:ascii="Arial" w:eastAsia="宋体" w:hAnsi="Arial" w:cs="Arial"/>
      <w:kern w:val="0"/>
      <w:szCs w:val="21"/>
    </w:rPr>
  </w:style>
  <w:style w:type="paragraph" w:customStyle="1" w:styleId="Style3">
    <w:name w:val="_Style 3"/>
    <w:uiPriority w:val="1"/>
    <w:qFormat/>
    <w:rsid w:val="00384027"/>
    <w:pPr>
      <w:widowControl w:val="0"/>
      <w:jc w:val="both"/>
    </w:pPr>
    <w:rPr>
      <w:rFonts w:ascii="Times New Roman" w:eastAsia="等线" w:hAnsi="Times New Roman" w:cs="Times New Roman"/>
    </w:rPr>
  </w:style>
  <w:style w:type="paragraph" w:styleId="a6">
    <w:name w:val="Normal (Web)"/>
    <w:basedOn w:val="a"/>
    <w:qFormat/>
    <w:rsid w:val="00384027"/>
    <w:pPr>
      <w:spacing w:beforeAutospacing="1" w:afterAutospacing="1"/>
      <w:jc w:val="left"/>
    </w:pPr>
    <w:rPr>
      <w:rFonts w:asciiTheme="minorHAnsi" w:eastAsiaTheme="minorEastAsia" w:hAnsiTheme="minorHAnsi"/>
      <w:kern w:val="0"/>
      <w:sz w:val="24"/>
    </w:rPr>
  </w:style>
  <w:style w:type="character" w:styleId="a7">
    <w:name w:val="Strong"/>
    <w:basedOn w:val="a0"/>
    <w:qFormat/>
    <w:rsid w:val="00384027"/>
    <w:rPr>
      <w:b/>
    </w:rPr>
  </w:style>
  <w:style w:type="numbering" w:styleId="111111">
    <w:name w:val="Outline List 2"/>
    <w:basedOn w:val="a2"/>
    <w:rsid w:val="00384027"/>
    <w:pPr>
      <w:numPr>
        <w:numId w:val="4"/>
      </w:numPr>
    </w:pPr>
  </w:style>
  <w:style w:type="paragraph" w:styleId="a8">
    <w:name w:val="annotation text"/>
    <w:basedOn w:val="a"/>
    <w:link w:val="Char1"/>
    <w:rsid w:val="00384027"/>
    <w:pPr>
      <w:widowControl/>
      <w:jc w:val="left"/>
    </w:pPr>
    <w:rPr>
      <w:kern w:val="0"/>
      <w:sz w:val="24"/>
      <w:szCs w:val="20"/>
      <w:lang w:eastAsia="en-US"/>
    </w:rPr>
  </w:style>
  <w:style w:type="character" w:customStyle="1" w:styleId="Char1">
    <w:name w:val="批注文字 Char"/>
    <w:basedOn w:val="a0"/>
    <w:link w:val="a8"/>
    <w:rsid w:val="00384027"/>
    <w:rPr>
      <w:rFonts w:ascii="Times New Roman" w:eastAsia="宋体" w:hAnsi="Times New Roman" w:cs="Times New Roman"/>
      <w:kern w:val="0"/>
      <w:sz w:val="24"/>
      <w:szCs w:val="20"/>
      <w:lang w:eastAsia="en-US"/>
    </w:rPr>
  </w:style>
  <w:style w:type="character" w:styleId="a9">
    <w:name w:val="annotation reference"/>
    <w:semiHidden/>
    <w:rsid w:val="00384027"/>
    <w:rPr>
      <w:sz w:val="21"/>
      <w:szCs w:val="21"/>
    </w:rPr>
  </w:style>
  <w:style w:type="paragraph" w:styleId="aa">
    <w:name w:val="Balloon Text"/>
    <w:basedOn w:val="a"/>
    <w:link w:val="Char2"/>
    <w:uiPriority w:val="99"/>
    <w:semiHidden/>
    <w:unhideWhenUsed/>
    <w:rsid w:val="00384027"/>
    <w:rPr>
      <w:sz w:val="18"/>
      <w:szCs w:val="18"/>
    </w:rPr>
  </w:style>
  <w:style w:type="character" w:customStyle="1" w:styleId="Char2">
    <w:name w:val="批注框文本 Char"/>
    <w:basedOn w:val="a0"/>
    <w:link w:val="aa"/>
    <w:uiPriority w:val="99"/>
    <w:semiHidden/>
    <w:rsid w:val="00384027"/>
    <w:rPr>
      <w:rFonts w:ascii="Times New Roman" w:eastAsia="宋体" w:hAnsi="Times New Roman" w:cs="Times New Roman"/>
      <w:sz w:val="18"/>
      <w:szCs w:val="18"/>
    </w:rPr>
  </w:style>
  <w:style w:type="numbering" w:customStyle="1" w:styleId="10">
    <w:name w:val="样式1"/>
    <w:rsid w:val="00384027"/>
    <w:pPr>
      <w:numPr>
        <w:numId w:val="6"/>
      </w:numPr>
    </w:pPr>
  </w:style>
  <w:style w:type="paragraph" w:styleId="ab">
    <w:name w:val="annotation subject"/>
    <w:basedOn w:val="a8"/>
    <w:next w:val="a8"/>
    <w:link w:val="Char3"/>
    <w:uiPriority w:val="99"/>
    <w:semiHidden/>
    <w:unhideWhenUsed/>
    <w:rsid w:val="00384027"/>
    <w:pPr>
      <w:widowControl w:val="0"/>
    </w:pPr>
    <w:rPr>
      <w:b/>
      <w:bCs/>
      <w:kern w:val="2"/>
      <w:sz w:val="21"/>
      <w:szCs w:val="24"/>
      <w:lang w:eastAsia="zh-CN"/>
    </w:rPr>
  </w:style>
  <w:style w:type="character" w:customStyle="1" w:styleId="Char3">
    <w:name w:val="批注主题 Char"/>
    <w:basedOn w:val="Char1"/>
    <w:link w:val="ab"/>
    <w:uiPriority w:val="99"/>
    <w:semiHidden/>
    <w:rsid w:val="00384027"/>
    <w:rPr>
      <w:rFonts w:ascii="Times New Roman" w:eastAsia="宋体" w:hAnsi="Times New Roman" w:cs="Times New Roman"/>
      <w:b/>
      <w:bCs/>
      <w:kern w:val="0"/>
      <w:sz w:val="24"/>
      <w:szCs w:val="24"/>
      <w:lang w:eastAsia="en-US"/>
    </w:rPr>
  </w:style>
  <w:style w:type="paragraph" w:styleId="ac">
    <w:name w:val="List Paragraph"/>
    <w:basedOn w:val="a"/>
    <w:uiPriority w:val="34"/>
    <w:qFormat/>
    <w:rsid w:val="00384027"/>
    <w:pPr>
      <w:ind w:firstLineChars="200" w:firstLine="420"/>
    </w:pPr>
  </w:style>
  <w:style w:type="paragraph" w:customStyle="1" w:styleId="Tablebullet1">
    <w:name w:val="Table bullet 1"/>
    <w:basedOn w:val="a"/>
    <w:rsid w:val="00384027"/>
    <w:pPr>
      <w:widowControl/>
      <w:tabs>
        <w:tab w:val="left" w:pos="284"/>
      </w:tabs>
      <w:spacing w:before="40" w:after="40" w:line="240" w:lineRule="atLeast"/>
      <w:jc w:val="left"/>
    </w:pPr>
    <w:rPr>
      <w:kern w:val="0"/>
      <w:sz w:val="24"/>
      <w:szCs w:val="20"/>
      <w:lang w:val="en-AU" w:eastAsia="en-AU"/>
    </w:rPr>
  </w:style>
  <w:style w:type="paragraph" w:customStyle="1" w:styleId="HeadingLeft">
    <w:name w:val="Heading Left"/>
    <w:basedOn w:val="a"/>
    <w:link w:val="HeadingLeftCharChar"/>
    <w:rsid w:val="00384027"/>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HeadingLeftCharChar">
    <w:name w:val="Heading Left Char Char"/>
    <w:link w:val="HeadingLeft"/>
    <w:rsid w:val="00384027"/>
    <w:rPr>
      <w:rFonts w:ascii="Arial" w:eastAsia="宋体" w:hAnsi="Arial" w:cs="Times New Roman"/>
      <w:b/>
      <w:caps/>
      <w:kern w:val="0"/>
      <w:sz w:val="24"/>
      <w:szCs w:val="20"/>
      <w:lang w:val="en-GB" w:eastAsia="en-US"/>
    </w:rPr>
  </w:style>
  <w:style w:type="paragraph" w:styleId="ad">
    <w:name w:val="Block Text"/>
    <w:basedOn w:val="a"/>
    <w:rsid w:val="00384027"/>
    <w:pPr>
      <w:ind w:left="-90" w:right="-108"/>
    </w:pPr>
    <w:rPr>
      <w:sz w:val="22"/>
      <w:szCs w:val="20"/>
      <w:lang w:val="en-GB"/>
    </w:rPr>
  </w:style>
  <w:style w:type="paragraph" w:styleId="ae">
    <w:name w:val="endnote text"/>
    <w:basedOn w:val="a"/>
    <w:link w:val="Char4"/>
    <w:rsid w:val="00384027"/>
    <w:pPr>
      <w:snapToGrid w:val="0"/>
    </w:pPr>
    <w:rPr>
      <w:sz w:val="20"/>
      <w:szCs w:val="20"/>
    </w:rPr>
  </w:style>
  <w:style w:type="character" w:customStyle="1" w:styleId="Char4">
    <w:name w:val="尾注文本 Char"/>
    <w:basedOn w:val="a0"/>
    <w:link w:val="ae"/>
    <w:rsid w:val="00384027"/>
    <w:rPr>
      <w:rFonts w:ascii="Times New Roman" w:eastAsia="宋体"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1723</Words>
  <Characters>9822</Characters>
  <Application>Microsoft Office Word</Application>
  <DocSecurity>0</DocSecurity>
  <Lines>81</Lines>
  <Paragraphs>23</Paragraphs>
  <ScaleCrop>false</ScaleCrop>
  <Company>Organization</Company>
  <LinksUpToDate>false</LinksUpToDate>
  <CharactersWithSpaces>11522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2021-08-26T02:19:00Z</dcterms:created>
  <dcterms:modified xsi:type="dcterms:W3CDTF">2021-08-26T02:19:00Z</dcterms:modified>
</cp:coreProperties>
</file>