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"/>
        </w:tabs>
        <w:jc w:val="center"/>
        <w:rPr>
          <w:rFonts w:cs="Arial"/>
          <w:sz w:val="32"/>
          <w:szCs w:val="32"/>
        </w:rPr>
      </w:pPr>
      <w:r>
        <w:rPr>
          <w:rFonts w:hint="eastAsia" w:cs="Arial"/>
          <w:sz w:val="32"/>
          <w:szCs w:val="32"/>
        </w:rPr>
        <w:t>制剂三配套自动化仓库新建项目需求说明</w:t>
      </w:r>
    </w:p>
    <w:p>
      <w:pPr>
        <w:tabs>
          <w:tab w:val="left" w:pos="737"/>
        </w:tabs>
        <w:ind w:firstLine="420" w:firstLineChars="200"/>
        <w:rPr>
          <w:rFonts w:cs="Arial"/>
        </w:rPr>
      </w:pPr>
      <w:r>
        <w:rPr>
          <w:rFonts w:hint="eastAsia" w:cs="Arial"/>
        </w:rPr>
        <w:t>浙江</w:t>
      </w:r>
      <w:r>
        <w:rPr>
          <w:rFonts w:cs="Arial"/>
        </w:rPr>
        <w:t>海正药业股份有限公</w:t>
      </w:r>
      <w:r>
        <w:rPr>
          <w:rFonts w:hint="eastAsia" w:cs="Arial"/>
        </w:rPr>
        <w:t>司</w:t>
      </w:r>
      <w:r>
        <w:rPr>
          <w:rFonts w:cs="Arial"/>
        </w:rPr>
        <w:t>制剂三自动</w:t>
      </w:r>
      <w:r>
        <w:rPr>
          <w:rFonts w:hint="eastAsia" w:cs="Arial"/>
        </w:rPr>
        <w:t>化</w:t>
      </w:r>
      <w:r>
        <w:rPr>
          <w:rFonts w:cs="Arial"/>
        </w:rPr>
        <w:t>仓库系统</w:t>
      </w:r>
      <w:r>
        <w:rPr>
          <w:rFonts w:hint="eastAsia" w:cs="Arial"/>
        </w:rPr>
        <w:t>项</w:t>
      </w:r>
      <w:r>
        <w:rPr>
          <w:rFonts w:cs="Arial"/>
        </w:rPr>
        <w:t>目</w:t>
      </w:r>
      <w:r>
        <w:rPr>
          <w:rFonts w:hint="eastAsia" w:cs="Arial"/>
        </w:rPr>
        <w:t>位</w:t>
      </w:r>
      <w:r>
        <w:rPr>
          <w:rFonts w:cs="Arial"/>
        </w:rPr>
        <w:t>于</w:t>
      </w:r>
      <w:r>
        <w:rPr>
          <w:rFonts w:hint="eastAsia" w:cs="Arial"/>
        </w:rPr>
        <w:t>台州</w:t>
      </w:r>
      <w:r>
        <w:rPr>
          <w:rFonts w:cs="Arial"/>
        </w:rPr>
        <w:t>市椒江区外沙路</w:t>
      </w:r>
      <w:r>
        <w:rPr>
          <w:rFonts w:hint="eastAsia" w:cs="Arial"/>
        </w:rPr>
        <w:t>46号</w:t>
      </w:r>
      <w:r>
        <w:rPr>
          <w:rFonts w:cs="Arial"/>
        </w:rPr>
        <w:t>，</w:t>
      </w:r>
      <w:r>
        <w:rPr>
          <w:rFonts w:hint="eastAsia" w:cs="Arial"/>
        </w:rPr>
        <w:t>该项</w:t>
      </w:r>
      <w:r>
        <w:rPr>
          <w:rFonts w:cs="Arial"/>
        </w:rPr>
        <w:t>目由</w:t>
      </w:r>
      <w:r>
        <w:rPr>
          <w:rFonts w:hint="eastAsia" w:cs="Arial"/>
        </w:rPr>
        <w:t>原辅料包</w:t>
      </w:r>
      <w:r>
        <w:rPr>
          <w:rFonts w:cs="Arial"/>
        </w:rPr>
        <w:t>材自动化</w:t>
      </w:r>
      <w:r>
        <w:rPr>
          <w:rFonts w:hint="eastAsia" w:cs="Arial"/>
        </w:rPr>
        <w:t>立</w:t>
      </w:r>
      <w:r>
        <w:rPr>
          <w:rFonts w:cs="Arial"/>
        </w:rPr>
        <w:t>体仓</w:t>
      </w:r>
      <w:r>
        <w:rPr>
          <w:rFonts w:hint="eastAsia" w:cs="Arial"/>
        </w:rPr>
        <w:t>库</w:t>
      </w:r>
      <w:r>
        <w:rPr>
          <w:rFonts w:cs="Arial"/>
        </w:rPr>
        <w:t>、成品转输</w:t>
      </w:r>
      <w:r>
        <w:rPr>
          <w:rFonts w:hint="eastAsia" w:cs="Arial"/>
        </w:rPr>
        <w:t>系</w:t>
      </w:r>
      <w:r>
        <w:rPr>
          <w:rFonts w:cs="Arial"/>
        </w:rPr>
        <w:t>统、成品</w:t>
      </w:r>
      <w:r>
        <w:rPr>
          <w:rFonts w:hint="eastAsia" w:cs="Arial"/>
        </w:rPr>
        <w:t>码</w:t>
      </w:r>
      <w:r>
        <w:rPr>
          <w:rFonts w:cs="Arial"/>
        </w:rPr>
        <w:t>垛</w:t>
      </w:r>
      <w:r>
        <w:rPr>
          <w:rFonts w:hint="eastAsia" w:cs="Arial"/>
        </w:rPr>
        <w:t>系</w:t>
      </w:r>
      <w:r>
        <w:rPr>
          <w:rFonts w:cs="Arial"/>
        </w:rPr>
        <w:t>统</w:t>
      </w:r>
      <w:r>
        <w:rPr>
          <w:rFonts w:hint="eastAsia" w:cs="Arial"/>
        </w:rPr>
        <w:t>、成</w:t>
      </w:r>
      <w:r>
        <w:rPr>
          <w:rFonts w:cs="Arial"/>
        </w:rPr>
        <w:t>品入库</w:t>
      </w:r>
      <w:r>
        <w:rPr>
          <w:rFonts w:hint="eastAsia" w:cs="Arial"/>
        </w:rPr>
        <w:t>系</w:t>
      </w:r>
      <w:r>
        <w:rPr>
          <w:rFonts w:cs="Arial"/>
        </w:rPr>
        <w:t>统</w:t>
      </w:r>
      <w:r>
        <w:rPr>
          <w:rFonts w:hint="eastAsia" w:cs="Arial"/>
        </w:rPr>
        <w:t>和</w:t>
      </w:r>
      <w:r>
        <w:rPr>
          <w:rFonts w:cs="Arial"/>
        </w:rPr>
        <w:t>平</w:t>
      </w:r>
      <w:r>
        <w:rPr>
          <w:rFonts w:hint="eastAsia" w:cs="Arial"/>
        </w:rPr>
        <w:t>库</w:t>
      </w:r>
      <w:r>
        <w:rPr>
          <w:rFonts w:cs="Arial"/>
        </w:rPr>
        <w:t>货架组成。</w:t>
      </w:r>
      <w:r>
        <w:rPr>
          <w:rFonts w:hint="eastAsia" w:cs="Arial"/>
        </w:rPr>
        <w:t>现</w:t>
      </w:r>
      <w:r>
        <w:rPr>
          <w:rFonts w:cs="Arial"/>
        </w:rPr>
        <w:t>对</w:t>
      </w:r>
      <w:r>
        <w:rPr>
          <w:rFonts w:hint="eastAsia" w:cs="Arial"/>
        </w:rPr>
        <w:t>各</w:t>
      </w:r>
      <w:r>
        <w:rPr>
          <w:rFonts w:cs="Arial"/>
        </w:rPr>
        <w:t>个功能区块进行</w:t>
      </w:r>
      <w:r>
        <w:rPr>
          <w:rFonts w:hint="eastAsia" w:cs="Arial"/>
        </w:rPr>
        <w:t>简</w:t>
      </w:r>
      <w:r>
        <w:rPr>
          <w:rFonts w:cs="Arial"/>
        </w:rPr>
        <w:t>要的</w:t>
      </w:r>
      <w:r>
        <w:rPr>
          <w:rFonts w:hint="eastAsia" w:cs="Arial"/>
        </w:rPr>
        <w:t>描述</w:t>
      </w:r>
      <w:r>
        <w:rPr>
          <w:rFonts w:cs="Arial"/>
        </w:rPr>
        <w:t>。</w:t>
      </w:r>
    </w:p>
    <w:p>
      <w:pPr>
        <w:pStyle w:val="8"/>
        <w:numPr>
          <w:ilvl w:val="0"/>
          <w:numId w:val="1"/>
        </w:numPr>
        <w:tabs>
          <w:tab w:val="left" w:pos="737"/>
        </w:tabs>
        <w:ind w:firstLineChars="0"/>
        <w:rPr>
          <w:rFonts w:cs="Arial"/>
          <w:bCs/>
          <w:szCs w:val="21"/>
        </w:rPr>
      </w:pPr>
      <w:bookmarkStart w:id="0" w:name="_Hlk100758005"/>
      <w:r>
        <w:rPr>
          <w:rFonts w:hint="eastAsia" w:cs="Arial"/>
        </w:rPr>
        <w:t>原</w:t>
      </w:r>
      <w:r>
        <w:rPr>
          <w:rFonts w:cs="Arial"/>
        </w:rPr>
        <w:t>辅料</w:t>
      </w:r>
      <w:r>
        <w:rPr>
          <w:rFonts w:hint="eastAsia" w:cs="Arial"/>
        </w:rPr>
        <w:t>包</w:t>
      </w:r>
      <w:r>
        <w:rPr>
          <w:rFonts w:cs="Arial"/>
        </w:rPr>
        <w:t>材自动化</w:t>
      </w:r>
      <w:r>
        <w:rPr>
          <w:rFonts w:hint="eastAsia" w:cs="Arial"/>
        </w:rPr>
        <w:t>立</w:t>
      </w:r>
      <w:r>
        <w:rPr>
          <w:rFonts w:cs="Arial"/>
        </w:rPr>
        <w:t>体</w:t>
      </w:r>
      <w:r>
        <w:rPr>
          <w:rFonts w:hint="eastAsia" w:cs="Arial"/>
        </w:rPr>
        <w:t>仓库</w:t>
      </w:r>
    </w:p>
    <w:bookmarkEnd w:id="0"/>
    <w:p>
      <w:pPr>
        <w:pStyle w:val="8"/>
        <w:numPr>
          <w:ilvl w:val="2"/>
          <w:numId w:val="2"/>
        </w:numPr>
        <w:tabs>
          <w:tab w:val="left" w:pos="737"/>
        </w:tabs>
        <w:ind w:left="709" w:hanging="425" w:firstLineChars="0"/>
        <w:rPr>
          <w:rFonts w:cs="Arial"/>
          <w:bCs/>
          <w:szCs w:val="21"/>
        </w:rPr>
      </w:pPr>
      <w:r>
        <w:rPr>
          <w:rFonts w:hint="eastAsia" w:cs="Arial"/>
        </w:rPr>
        <w:t>该</w:t>
      </w:r>
      <w:r>
        <w:rPr>
          <w:rFonts w:cs="Arial"/>
        </w:rPr>
        <w:t>立体仓库位于WS10</w:t>
      </w:r>
      <w:r>
        <w:rPr>
          <w:rFonts w:hint="eastAsia" w:cs="Arial"/>
        </w:rPr>
        <w:t>和</w:t>
      </w:r>
      <w:r>
        <w:rPr>
          <w:rFonts w:cs="Arial"/>
        </w:rPr>
        <w:t>WS11</w:t>
      </w:r>
      <w:r>
        <w:rPr>
          <w:rFonts w:hint="eastAsia" w:cs="Arial"/>
        </w:rPr>
        <w:t>幢两</w:t>
      </w:r>
      <w:r>
        <w:rPr>
          <w:rFonts w:cs="Arial"/>
        </w:rPr>
        <w:t>个</w:t>
      </w:r>
      <w:r>
        <w:rPr>
          <w:rFonts w:hint="eastAsia" w:cs="Arial"/>
        </w:rPr>
        <w:t>生</w:t>
      </w:r>
      <w:r>
        <w:rPr>
          <w:rFonts w:cs="Arial"/>
        </w:rPr>
        <w:t>产车间</w:t>
      </w:r>
      <w:r>
        <w:rPr>
          <w:rFonts w:hint="eastAsia" w:cs="Arial"/>
        </w:rPr>
        <w:t>的</w:t>
      </w:r>
      <w:r>
        <w:rPr>
          <w:rFonts w:cs="Arial"/>
        </w:rPr>
        <w:t>中间</w:t>
      </w:r>
      <w:r>
        <w:rPr>
          <w:rFonts w:hint="eastAsia" w:cs="Arial"/>
        </w:rPr>
        <w:t>位</w:t>
      </w:r>
      <w:r>
        <w:rPr>
          <w:rFonts w:cs="Arial"/>
        </w:rPr>
        <w:t>置</w:t>
      </w:r>
      <w:r>
        <w:rPr>
          <w:rFonts w:hint="eastAsia" w:cs="Arial"/>
        </w:rPr>
        <w:t>，</w:t>
      </w:r>
      <w:r>
        <w:rPr>
          <w:rFonts w:hint="eastAsia" w:cs="Arial"/>
          <w:bCs/>
          <w:szCs w:val="21"/>
        </w:rPr>
        <w:t>主</w:t>
      </w:r>
      <w:r>
        <w:rPr>
          <w:rFonts w:cs="Arial"/>
          <w:bCs/>
          <w:szCs w:val="21"/>
        </w:rPr>
        <w:t>要用来存放原辅料包材</w:t>
      </w:r>
      <w:r>
        <w:rPr>
          <w:rFonts w:hint="eastAsia" w:cs="Arial"/>
          <w:bCs/>
          <w:szCs w:val="21"/>
        </w:rPr>
        <w:t>，</w:t>
      </w:r>
      <w:r>
        <w:rPr>
          <w:rFonts w:cs="Arial"/>
          <w:bCs/>
          <w:szCs w:val="21"/>
        </w:rPr>
        <w:t>立体库区占地约46m×15m</w:t>
      </w:r>
      <w:r>
        <w:rPr>
          <w:rFonts w:hint="eastAsia" w:cs="Arial"/>
          <w:bCs/>
          <w:szCs w:val="21"/>
        </w:rPr>
        <w:t>，净</w:t>
      </w:r>
      <w:r>
        <w:rPr>
          <w:rFonts w:cs="Arial"/>
          <w:bCs/>
          <w:szCs w:val="21"/>
        </w:rPr>
        <w:t>高约</w:t>
      </w:r>
      <w:r>
        <w:rPr>
          <w:rFonts w:hint="eastAsia" w:cs="Arial"/>
          <w:bCs/>
          <w:szCs w:val="21"/>
        </w:rPr>
        <w:t>16</w:t>
      </w:r>
      <w:r>
        <w:rPr>
          <w:rFonts w:cs="Arial"/>
          <w:bCs/>
          <w:szCs w:val="21"/>
        </w:rPr>
        <w:t>m</w:t>
      </w:r>
      <w:r>
        <w:rPr>
          <w:rFonts w:hint="eastAsia" w:cs="Arial"/>
          <w:bCs/>
          <w:szCs w:val="21"/>
        </w:rPr>
        <w:t>，</w:t>
      </w:r>
      <w:r>
        <w:rPr>
          <w:rFonts w:cs="Arial"/>
          <w:bCs/>
          <w:szCs w:val="21"/>
        </w:rPr>
        <w:t>该库</w:t>
      </w:r>
      <w:r>
        <w:rPr>
          <w:rFonts w:hint="eastAsia" w:cs="Arial"/>
          <w:bCs/>
          <w:szCs w:val="21"/>
        </w:rPr>
        <w:t>为</w:t>
      </w:r>
      <w:r>
        <w:rPr>
          <w:rFonts w:cs="Arial"/>
          <w:bCs/>
          <w:szCs w:val="21"/>
        </w:rPr>
        <w:t>3</w:t>
      </w:r>
      <w:r>
        <w:rPr>
          <w:rFonts w:hint="eastAsia" w:cs="Arial"/>
          <w:bCs/>
          <w:szCs w:val="21"/>
        </w:rPr>
        <w:t>巷</w:t>
      </w:r>
      <w:r>
        <w:rPr>
          <w:rFonts w:cs="Arial"/>
          <w:bCs/>
          <w:szCs w:val="21"/>
        </w:rPr>
        <w:t>道，货架</w:t>
      </w:r>
      <w:r>
        <w:rPr>
          <w:rFonts w:hint="eastAsia" w:cs="Arial"/>
          <w:bCs/>
          <w:szCs w:val="21"/>
        </w:rPr>
        <w:t>每</w:t>
      </w:r>
      <w:r>
        <w:rPr>
          <w:rFonts w:cs="Arial"/>
          <w:bCs/>
          <w:szCs w:val="21"/>
        </w:rPr>
        <w:t>托盘额</w:t>
      </w:r>
      <w:r>
        <w:rPr>
          <w:rFonts w:hint="eastAsia" w:cs="Arial"/>
          <w:bCs/>
          <w:szCs w:val="21"/>
        </w:rPr>
        <w:t>载600</w:t>
      </w:r>
      <w:r>
        <w:rPr>
          <w:rFonts w:cs="Arial"/>
          <w:bCs/>
          <w:szCs w:val="21"/>
        </w:rPr>
        <w:t>kg</w:t>
      </w:r>
      <w:r>
        <w:rPr>
          <w:rFonts w:hint="eastAsia" w:cs="Arial"/>
          <w:bCs/>
          <w:szCs w:val="21"/>
        </w:rPr>
        <w:t>，托</w:t>
      </w:r>
      <w:r>
        <w:rPr>
          <w:rFonts w:cs="Arial"/>
          <w:bCs/>
          <w:szCs w:val="21"/>
        </w:rPr>
        <w:t>盘数要求不少于</w:t>
      </w:r>
      <w:r>
        <w:rPr>
          <w:rFonts w:hint="eastAsia" w:cs="Arial"/>
          <w:bCs/>
          <w:szCs w:val="21"/>
        </w:rPr>
        <w:t>1460个，托</w:t>
      </w:r>
      <w:r>
        <w:rPr>
          <w:rFonts w:cs="Arial"/>
          <w:bCs/>
          <w:szCs w:val="21"/>
        </w:rPr>
        <w:t>盘尺寸为1m×1.2m</w:t>
      </w:r>
      <w:r>
        <w:rPr>
          <w:rFonts w:hint="eastAsia" w:cs="Arial"/>
          <w:bCs/>
          <w:szCs w:val="21"/>
        </w:rPr>
        <w:t>，根</w:t>
      </w:r>
      <w:r>
        <w:rPr>
          <w:rFonts w:cs="Arial"/>
          <w:bCs/>
          <w:szCs w:val="21"/>
        </w:rPr>
        <w:t>据货物堆</w:t>
      </w:r>
      <w:r>
        <w:rPr>
          <w:rFonts w:hint="eastAsia" w:cs="Arial"/>
          <w:bCs/>
          <w:szCs w:val="21"/>
        </w:rPr>
        <w:t>放</w:t>
      </w:r>
      <w:r>
        <w:rPr>
          <w:rFonts w:cs="Arial"/>
          <w:bCs/>
          <w:szCs w:val="21"/>
        </w:rPr>
        <w:t>的高度不同，</w:t>
      </w:r>
      <w:r>
        <w:rPr>
          <w:rFonts w:hint="eastAsia" w:cs="Arial"/>
          <w:bCs/>
          <w:szCs w:val="21"/>
        </w:rPr>
        <w:t>库</w:t>
      </w:r>
      <w:r>
        <w:rPr>
          <w:rFonts w:cs="Arial"/>
          <w:bCs/>
          <w:szCs w:val="21"/>
        </w:rPr>
        <w:t>区的货</w:t>
      </w:r>
      <w:r>
        <w:rPr>
          <w:rFonts w:hint="eastAsia" w:cs="Arial"/>
          <w:bCs/>
          <w:szCs w:val="21"/>
        </w:rPr>
        <w:t>架高</w:t>
      </w:r>
      <w:r>
        <w:rPr>
          <w:rFonts w:cs="Arial"/>
          <w:bCs/>
          <w:szCs w:val="21"/>
        </w:rPr>
        <w:t>度可以</w:t>
      </w:r>
      <w:r>
        <w:rPr>
          <w:rFonts w:hint="eastAsia" w:cs="Arial"/>
          <w:bCs/>
          <w:szCs w:val="21"/>
        </w:rPr>
        <w:t>设计</w:t>
      </w:r>
      <w:r>
        <w:rPr>
          <w:rFonts w:cs="Arial"/>
          <w:bCs/>
          <w:szCs w:val="21"/>
        </w:rPr>
        <w:t>成不同</w:t>
      </w:r>
      <w:r>
        <w:rPr>
          <w:rFonts w:hint="eastAsia" w:cs="Arial"/>
          <w:bCs/>
          <w:szCs w:val="21"/>
        </w:rPr>
        <w:t>，目</w:t>
      </w:r>
      <w:r>
        <w:rPr>
          <w:rFonts w:cs="Arial"/>
          <w:bCs/>
          <w:szCs w:val="21"/>
        </w:rPr>
        <w:t>前该立体库的</w:t>
      </w:r>
      <w:r>
        <w:rPr>
          <w:rFonts w:hint="eastAsia" w:cs="Arial"/>
          <w:bCs/>
          <w:szCs w:val="21"/>
        </w:rPr>
        <w:t>建</w:t>
      </w:r>
      <w:r>
        <w:rPr>
          <w:rFonts w:cs="Arial"/>
          <w:bCs/>
          <w:szCs w:val="21"/>
        </w:rPr>
        <w:t>筑图</w:t>
      </w:r>
      <w:r>
        <w:rPr>
          <w:rFonts w:hint="eastAsia" w:cs="Arial"/>
          <w:bCs/>
          <w:szCs w:val="21"/>
        </w:rPr>
        <w:t>纸</w:t>
      </w:r>
      <w:r>
        <w:rPr>
          <w:rFonts w:cs="Arial"/>
          <w:bCs/>
          <w:szCs w:val="21"/>
        </w:rPr>
        <w:t>已</w:t>
      </w:r>
      <w:r>
        <w:rPr>
          <w:rFonts w:hint="eastAsia" w:cs="Arial"/>
          <w:bCs/>
          <w:szCs w:val="21"/>
        </w:rPr>
        <w:t>确</w:t>
      </w:r>
      <w:r>
        <w:rPr>
          <w:rFonts w:cs="Arial"/>
          <w:bCs/>
          <w:szCs w:val="21"/>
        </w:rPr>
        <w:t>认。</w:t>
      </w:r>
    </w:p>
    <w:p>
      <w:pPr>
        <w:pStyle w:val="8"/>
        <w:numPr>
          <w:ilvl w:val="0"/>
          <w:numId w:val="1"/>
        </w:numPr>
        <w:tabs>
          <w:tab w:val="left" w:pos="737"/>
        </w:tabs>
        <w:ind w:firstLineChars="0"/>
        <w:rPr>
          <w:rFonts w:cs="Arial"/>
          <w:bCs/>
          <w:szCs w:val="21"/>
        </w:rPr>
      </w:pPr>
      <w:r>
        <w:rPr>
          <w:rFonts w:hint="eastAsia" w:cs="Arial"/>
          <w:bCs/>
          <w:szCs w:val="21"/>
        </w:rPr>
        <w:t>成</w:t>
      </w:r>
      <w:r>
        <w:rPr>
          <w:rFonts w:cs="Arial"/>
          <w:bCs/>
          <w:szCs w:val="21"/>
        </w:rPr>
        <w:t>品输送系统</w:t>
      </w:r>
    </w:p>
    <w:p>
      <w:pPr>
        <w:pStyle w:val="8"/>
        <w:numPr>
          <w:ilvl w:val="0"/>
          <w:numId w:val="3"/>
        </w:numPr>
        <w:tabs>
          <w:tab w:val="left" w:pos="737"/>
        </w:tabs>
        <w:ind w:left="709" w:hanging="425" w:firstLineChars="0"/>
        <w:rPr>
          <w:rFonts w:cs="Arial"/>
        </w:rPr>
      </w:pPr>
      <w:r>
        <w:rPr>
          <w:rFonts w:hint="eastAsia" w:cs="Arial"/>
          <w:bCs/>
          <w:szCs w:val="21"/>
        </w:rPr>
        <w:t>该</w:t>
      </w:r>
      <w:r>
        <w:rPr>
          <w:rFonts w:cs="Arial"/>
          <w:bCs/>
          <w:szCs w:val="21"/>
        </w:rPr>
        <w:t>输送系统</w:t>
      </w:r>
      <w:r>
        <w:rPr>
          <w:rFonts w:hint="eastAsia" w:cs="Arial"/>
          <w:bCs/>
          <w:szCs w:val="21"/>
        </w:rPr>
        <w:t>位</w:t>
      </w:r>
      <w:r>
        <w:rPr>
          <w:rFonts w:cs="Arial"/>
          <w:bCs/>
          <w:szCs w:val="21"/>
        </w:rPr>
        <w:t>于</w:t>
      </w:r>
      <w:r>
        <w:rPr>
          <w:rFonts w:cs="Arial"/>
        </w:rPr>
        <w:t>WS10</w:t>
      </w:r>
      <w:r>
        <w:rPr>
          <w:rFonts w:hint="eastAsia" w:cs="Arial"/>
        </w:rPr>
        <w:t>和</w:t>
      </w:r>
      <w:r>
        <w:rPr>
          <w:rFonts w:cs="Arial"/>
        </w:rPr>
        <w:t>WS11</w:t>
      </w:r>
      <w:r>
        <w:rPr>
          <w:rFonts w:hint="eastAsia" w:cs="Arial"/>
        </w:rPr>
        <w:t>幢生</w:t>
      </w:r>
      <w:r>
        <w:rPr>
          <w:rFonts w:cs="Arial"/>
        </w:rPr>
        <w:t>产车间</w:t>
      </w:r>
      <w:r>
        <w:rPr>
          <w:rFonts w:hint="eastAsia" w:cs="Arial"/>
        </w:rPr>
        <w:t>三</w:t>
      </w:r>
      <w:r>
        <w:rPr>
          <w:rFonts w:cs="Arial"/>
        </w:rPr>
        <w:t>楼的包装</w:t>
      </w:r>
      <w:r>
        <w:rPr>
          <w:rFonts w:hint="eastAsia" w:cs="Arial"/>
        </w:rPr>
        <w:t>线到</w:t>
      </w:r>
      <w:r>
        <w:rPr>
          <w:rFonts w:cs="Arial"/>
        </w:rPr>
        <w:t>机器人码垛机处，</w:t>
      </w:r>
      <w:r>
        <w:rPr>
          <w:rFonts w:hint="eastAsia" w:cs="Arial"/>
        </w:rPr>
        <w:t>其</w:t>
      </w:r>
      <w:r>
        <w:rPr>
          <w:rFonts w:cs="Arial"/>
        </w:rPr>
        <w:t>中</w:t>
      </w:r>
      <w:bookmarkStart w:id="1" w:name="_Hlk100749980"/>
      <w:r>
        <w:rPr>
          <w:rFonts w:cs="Arial"/>
        </w:rPr>
        <w:t>WS10幢</w:t>
      </w:r>
      <w:r>
        <w:rPr>
          <w:rFonts w:hint="eastAsia" w:cs="Arial"/>
        </w:rPr>
        <w:t>生</w:t>
      </w:r>
      <w:r>
        <w:rPr>
          <w:rFonts w:cs="Arial"/>
        </w:rPr>
        <w:t>产车间有</w:t>
      </w:r>
      <w:r>
        <w:rPr>
          <w:rFonts w:hint="eastAsia" w:cs="Arial"/>
        </w:rPr>
        <w:t>5条包</w:t>
      </w:r>
      <w:r>
        <w:rPr>
          <w:rFonts w:cs="Arial"/>
        </w:rPr>
        <w:t>装线，</w:t>
      </w:r>
      <w:r>
        <w:rPr>
          <w:rFonts w:hint="eastAsia" w:cs="Arial"/>
        </w:rPr>
        <w:t>5条</w:t>
      </w:r>
      <w:r>
        <w:rPr>
          <w:rFonts w:cs="Arial"/>
        </w:rPr>
        <w:t>生产</w:t>
      </w:r>
      <w:r>
        <w:rPr>
          <w:rFonts w:hint="eastAsia" w:cs="Arial"/>
        </w:rPr>
        <w:t>线</w:t>
      </w:r>
      <w:r>
        <w:rPr>
          <w:rFonts w:cs="Arial"/>
        </w:rPr>
        <w:t>同时生产</w:t>
      </w:r>
      <w:r>
        <w:rPr>
          <w:rFonts w:hint="eastAsia" w:cs="Arial"/>
        </w:rPr>
        <w:t>最</w:t>
      </w:r>
      <w:r>
        <w:rPr>
          <w:rFonts w:cs="Arial"/>
        </w:rPr>
        <w:t>大量</w:t>
      </w:r>
      <w:r>
        <w:rPr>
          <w:rFonts w:hint="eastAsia" w:cs="Arial"/>
        </w:rPr>
        <w:t>约</w:t>
      </w:r>
      <w:r>
        <w:rPr>
          <w:rFonts w:cs="Arial"/>
        </w:rPr>
        <w:t>为</w:t>
      </w:r>
      <w:r>
        <w:rPr>
          <w:rFonts w:hint="eastAsia" w:cs="Arial"/>
        </w:rPr>
        <w:t>200箱/小</w:t>
      </w:r>
      <w:r>
        <w:rPr>
          <w:rFonts w:cs="Arial"/>
        </w:rPr>
        <w:t>时</w:t>
      </w:r>
      <w:r>
        <w:rPr>
          <w:rFonts w:hint="eastAsia" w:cs="Arial"/>
        </w:rPr>
        <w:t>。</w:t>
      </w:r>
      <w:r>
        <w:rPr>
          <w:rFonts w:cs="Arial"/>
        </w:rPr>
        <w:t>WS11</w:t>
      </w:r>
      <w:r>
        <w:rPr>
          <w:rFonts w:hint="eastAsia" w:cs="Arial"/>
        </w:rPr>
        <w:t>幢生</w:t>
      </w:r>
      <w:r>
        <w:rPr>
          <w:rFonts w:cs="Arial"/>
        </w:rPr>
        <w:t>产车间有</w:t>
      </w:r>
      <w:r>
        <w:rPr>
          <w:rFonts w:hint="eastAsia" w:cs="Arial"/>
        </w:rPr>
        <w:t>6条</w:t>
      </w:r>
      <w:r>
        <w:rPr>
          <w:rFonts w:cs="Arial"/>
        </w:rPr>
        <w:t>包装线，</w:t>
      </w:r>
      <w:r>
        <w:rPr>
          <w:rFonts w:hint="eastAsia" w:cs="Arial"/>
        </w:rPr>
        <w:t>6条</w:t>
      </w:r>
      <w:r>
        <w:rPr>
          <w:rFonts w:cs="Arial"/>
        </w:rPr>
        <w:t>生产线</w:t>
      </w:r>
      <w:r>
        <w:rPr>
          <w:rFonts w:hint="eastAsia" w:cs="Arial"/>
        </w:rPr>
        <w:t>同</w:t>
      </w:r>
      <w:r>
        <w:rPr>
          <w:rFonts w:cs="Arial"/>
        </w:rPr>
        <w:t>时生产</w:t>
      </w:r>
      <w:r>
        <w:rPr>
          <w:rFonts w:hint="eastAsia" w:cs="Arial"/>
        </w:rPr>
        <w:t>量</w:t>
      </w:r>
      <w:r>
        <w:rPr>
          <w:rFonts w:cs="Arial"/>
        </w:rPr>
        <w:t>大量</w:t>
      </w:r>
      <w:r>
        <w:rPr>
          <w:rFonts w:hint="eastAsia" w:cs="Arial"/>
        </w:rPr>
        <w:t>约</w:t>
      </w:r>
      <w:r>
        <w:rPr>
          <w:rFonts w:cs="Arial"/>
        </w:rPr>
        <w:t>为</w:t>
      </w:r>
      <w:r>
        <w:rPr>
          <w:rFonts w:hint="eastAsia" w:cs="Arial"/>
        </w:rPr>
        <w:t>450箱/小</w:t>
      </w:r>
      <w:r>
        <w:rPr>
          <w:rFonts w:cs="Arial"/>
        </w:rPr>
        <w:t>时</w:t>
      </w:r>
      <w:r>
        <w:rPr>
          <w:rFonts w:hint="eastAsia" w:cs="Arial"/>
        </w:rPr>
        <w:t>，</w:t>
      </w:r>
      <w:r>
        <w:rPr>
          <w:rFonts w:cs="Arial"/>
        </w:rPr>
        <w:t>不同包装线生产出不</w:t>
      </w:r>
      <w:r>
        <w:rPr>
          <w:rFonts w:hint="eastAsia" w:cs="Arial"/>
        </w:rPr>
        <w:t>同</w:t>
      </w:r>
      <w:r>
        <w:rPr>
          <w:rFonts w:cs="Arial"/>
        </w:rPr>
        <w:t>的品规。</w:t>
      </w:r>
      <w:bookmarkEnd w:id="1"/>
    </w:p>
    <w:p>
      <w:pPr>
        <w:pStyle w:val="8"/>
        <w:numPr>
          <w:ilvl w:val="0"/>
          <w:numId w:val="1"/>
        </w:numPr>
        <w:tabs>
          <w:tab w:val="left" w:pos="737"/>
        </w:tabs>
        <w:ind w:firstLineChars="0"/>
        <w:rPr>
          <w:rFonts w:cs="Arial"/>
          <w:bCs/>
          <w:szCs w:val="21"/>
        </w:rPr>
      </w:pPr>
      <w:bookmarkStart w:id="2" w:name="_Hlk100757036"/>
      <w:r>
        <w:rPr>
          <w:rFonts w:cs="Arial"/>
          <w:bCs/>
          <w:szCs w:val="21"/>
        </w:rPr>
        <w:t>机器人码</w:t>
      </w:r>
      <w:r>
        <w:rPr>
          <w:rFonts w:hint="eastAsia" w:cs="Arial"/>
          <w:bCs/>
          <w:szCs w:val="21"/>
        </w:rPr>
        <w:t>垛</w:t>
      </w:r>
      <w:r>
        <w:rPr>
          <w:rFonts w:cs="Arial"/>
          <w:bCs/>
          <w:szCs w:val="21"/>
        </w:rPr>
        <w:t>系统</w:t>
      </w:r>
    </w:p>
    <w:bookmarkEnd w:id="2"/>
    <w:p>
      <w:pPr>
        <w:pStyle w:val="8"/>
        <w:numPr>
          <w:ilvl w:val="0"/>
          <w:numId w:val="4"/>
        </w:numPr>
        <w:ind w:left="709" w:firstLineChars="0"/>
        <w:rPr>
          <w:rFonts w:cs="Arial"/>
          <w:bCs/>
          <w:szCs w:val="21"/>
        </w:rPr>
      </w:pPr>
      <w:r>
        <w:rPr>
          <w:rFonts w:hint="eastAsia" w:cs="Arial"/>
          <w:bCs/>
          <w:szCs w:val="21"/>
        </w:rPr>
        <w:t>机</w:t>
      </w:r>
      <w:r>
        <w:rPr>
          <w:rFonts w:cs="Arial"/>
          <w:bCs/>
          <w:szCs w:val="21"/>
        </w:rPr>
        <w:t>器人码垛</w:t>
      </w:r>
      <w:r>
        <w:rPr>
          <w:rFonts w:hint="eastAsia" w:cs="Arial"/>
          <w:bCs/>
          <w:szCs w:val="21"/>
        </w:rPr>
        <w:t>系统位</w:t>
      </w:r>
      <w:r>
        <w:rPr>
          <w:rFonts w:cs="Arial"/>
          <w:bCs/>
          <w:szCs w:val="21"/>
        </w:rPr>
        <w:t>于WS11</w:t>
      </w:r>
      <w:r>
        <w:rPr>
          <w:rFonts w:hint="eastAsia" w:cs="Arial"/>
          <w:bCs/>
          <w:szCs w:val="21"/>
        </w:rPr>
        <w:t>幢</w:t>
      </w:r>
      <w:r>
        <w:rPr>
          <w:rFonts w:cs="Arial"/>
          <w:bCs/>
          <w:szCs w:val="21"/>
        </w:rPr>
        <w:t>和</w:t>
      </w:r>
      <w:r>
        <w:rPr>
          <w:rFonts w:hint="eastAsia" w:cs="Arial"/>
          <w:bCs/>
          <w:szCs w:val="21"/>
        </w:rPr>
        <w:t>WS07幢</w:t>
      </w:r>
      <w:r>
        <w:rPr>
          <w:rFonts w:cs="Arial"/>
          <w:bCs/>
          <w:szCs w:val="21"/>
        </w:rPr>
        <w:t>的天桥上面</w:t>
      </w:r>
      <w:r>
        <w:rPr>
          <w:rFonts w:hint="eastAsia" w:cs="Arial"/>
          <w:bCs/>
          <w:szCs w:val="21"/>
        </w:rPr>
        <w:t>，天</w:t>
      </w:r>
      <w:r>
        <w:rPr>
          <w:rFonts w:cs="Arial"/>
          <w:bCs/>
          <w:szCs w:val="21"/>
        </w:rPr>
        <w:t>桥长</w:t>
      </w:r>
      <w:r>
        <w:rPr>
          <w:rFonts w:hint="eastAsia" w:cs="Arial"/>
          <w:bCs/>
          <w:szCs w:val="21"/>
        </w:rPr>
        <w:t>27米</w:t>
      </w:r>
      <w:r>
        <w:rPr>
          <w:rFonts w:cs="Arial"/>
          <w:bCs/>
          <w:szCs w:val="21"/>
        </w:rPr>
        <w:t>，宽</w:t>
      </w:r>
      <w:r>
        <w:rPr>
          <w:rFonts w:hint="eastAsia" w:cs="Arial"/>
          <w:bCs/>
          <w:szCs w:val="21"/>
        </w:rPr>
        <w:t>约</w:t>
      </w:r>
      <w:r>
        <w:rPr>
          <w:rFonts w:cs="Arial"/>
          <w:bCs/>
          <w:szCs w:val="21"/>
        </w:rPr>
        <w:t>为</w:t>
      </w:r>
      <w:r>
        <w:rPr>
          <w:rFonts w:hint="eastAsia" w:cs="Arial"/>
          <w:bCs/>
          <w:szCs w:val="21"/>
        </w:rPr>
        <w:t>12米</w:t>
      </w:r>
      <w:r>
        <w:rPr>
          <w:rFonts w:cs="Arial"/>
          <w:bCs/>
          <w:szCs w:val="21"/>
        </w:rPr>
        <w:t>(</w:t>
      </w:r>
      <w:r>
        <w:rPr>
          <w:rFonts w:hint="eastAsia" w:cs="Arial"/>
          <w:bCs/>
          <w:szCs w:val="21"/>
        </w:rPr>
        <w:t>该</w:t>
      </w:r>
      <w:r>
        <w:rPr>
          <w:rFonts w:cs="Arial"/>
          <w:bCs/>
          <w:szCs w:val="21"/>
        </w:rPr>
        <w:t>天桥目前还在</w:t>
      </w:r>
      <w:r>
        <w:rPr>
          <w:rFonts w:hint="eastAsia" w:cs="Arial"/>
          <w:bCs/>
          <w:szCs w:val="21"/>
        </w:rPr>
        <w:t>规划设计</w:t>
      </w:r>
      <w:r>
        <w:rPr>
          <w:rFonts w:cs="Arial"/>
          <w:bCs/>
          <w:szCs w:val="21"/>
        </w:rPr>
        <w:t>中</w:t>
      </w:r>
      <w:r>
        <w:rPr>
          <w:rFonts w:hint="eastAsia" w:cs="Arial"/>
          <w:bCs/>
          <w:szCs w:val="21"/>
        </w:rPr>
        <w:t>)，</w:t>
      </w:r>
      <w:r>
        <w:rPr>
          <w:rFonts w:cs="Arial"/>
          <w:bCs/>
          <w:szCs w:val="21"/>
        </w:rPr>
        <w:t>目前</w:t>
      </w:r>
      <w:r>
        <w:rPr>
          <w:rFonts w:hint="eastAsia" w:cs="Arial"/>
          <w:bCs/>
          <w:szCs w:val="21"/>
        </w:rPr>
        <w:t>规</w:t>
      </w:r>
      <w:r>
        <w:rPr>
          <w:rFonts w:cs="Arial"/>
          <w:bCs/>
          <w:szCs w:val="21"/>
        </w:rPr>
        <w:t>划</w:t>
      </w:r>
      <w:r>
        <w:rPr>
          <w:rFonts w:hint="eastAsia" w:cs="Arial"/>
          <w:bCs/>
          <w:szCs w:val="21"/>
        </w:rPr>
        <w:t>2台机械</w:t>
      </w:r>
      <w:r>
        <w:rPr>
          <w:rFonts w:cs="Arial"/>
          <w:bCs/>
          <w:szCs w:val="21"/>
        </w:rPr>
        <w:t>臂</w:t>
      </w:r>
      <w:r>
        <w:rPr>
          <w:rFonts w:hint="eastAsia" w:cs="Arial"/>
          <w:bCs/>
          <w:szCs w:val="21"/>
        </w:rPr>
        <w:t>，每</w:t>
      </w:r>
      <w:r>
        <w:rPr>
          <w:rFonts w:cs="Arial"/>
          <w:bCs/>
          <w:szCs w:val="21"/>
        </w:rPr>
        <w:t>台码垛</w:t>
      </w:r>
      <w:r>
        <w:rPr>
          <w:rFonts w:hint="eastAsia" w:cs="Arial"/>
          <w:bCs/>
          <w:szCs w:val="21"/>
        </w:rPr>
        <w:t>4个</w:t>
      </w:r>
      <w:r>
        <w:rPr>
          <w:rFonts w:cs="Arial"/>
          <w:bCs/>
          <w:szCs w:val="21"/>
        </w:rPr>
        <w:t>品规，每台机</w:t>
      </w:r>
      <w:r>
        <w:rPr>
          <w:rFonts w:hint="eastAsia" w:cs="Arial"/>
          <w:bCs/>
          <w:szCs w:val="21"/>
        </w:rPr>
        <w:t>械臂要求</w:t>
      </w:r>
      <w:r>
        <w:rPr>
          <w:rFonts w:cs="Arial"/>
          <w:bCs/>
          <w:szCs w:val="21"/>
        </w:rPr>
        <w:t>每小时</w:t>
      </w:r>
      <w:r>
        <w:rPr>
          <w:rFonts w:hint="eastAsia" w:cs="Arial"/>
          <w:bCs/>
          <w:szCs w:val="21"/>
        </w:rPr>
        <w:t>码</w:t>
      </w:r>
      <w:r>
        <w:rPr>
          <w:rFonts w:cs="Arial"/>
          <w:bCs/>
          <w:szCs w:val="21"/>
        </w:rPr>
        <w:t>垛数量</w:t>
      </w:r>
      <w:r>
        <w:rPr>
          <w:rFonts w:hint="eastAsia" w:cs="Arial"/>
          <w:bCs/>
          <w:szCs w:val="21"/>
        </w:rPr>
        <w:t>不</w:t>
      </w:r>
      <w:r>
        <w:rPr>
          <w:rFonts w:cs="Arial"/>
          <w:bCs/>
          <w:szCs w:val="21"/>
        </w:rPr>
        <w:t>少于</w:t>
      </w:r>
      <w:r>
        <w:rPr>
          <w:rFonts w:hint="eastAsia" w:cs="Arial"/>
          <w:bCs/>
          <w:szCs w:val="21"/>
        </w:rPr>
        <w:t>400箱/小</w:t>
      </w:r>
      <w:r>
        <w:rPr>
          <w:rFonts w:cs="Arial"/>
          <w:bCs/>
          <w:szCs w:val="21"/>
        </w:rPr>
        <w:t>时</w:t>
      </w:r>
      <w:r>
        <w:rPr>
          <w:rFonts w:hint="eastAsia" w:cs="Arial"/>
          <w:bCs/>
          <w:szCs w:val="21"/>
        </w:rPr>
        <w:t>，并预留</w:t>
      </w:r>
      <w:r>
        <w:rPr>
          <w:rFonts w:cs="Arial"/>
          <w:bCs/>
          <w:szCs w:val="21"/>
        </w:rPr>
        <w:t>一台机</w:t>
      </w:r>
      <w:r>
        <w:rPr>
          <w:rFonts w:hint="eastAsia" w:cs="Arial"/>
          <w:bCs/>
          <w:szCs w:val="21"/>
        </w:rPr>
        <w:t>械</w:t>
      </w:r>
      <w:r>
        <w:rPr>
          <w:rFonts w:cs="Arial"/>
          <w:bCs/>
          <w:szCs w:val="21"/>
        </w:rPr>
        <w:t>臂位置。</w:t>
      </w:r>
    </w:p>
    <w:p>
      <w:pPr>
        <w:tabs>
          <w:tab w:val="left" w:pos="737"/>
        </w:tabs>
        <w:rPr>
          <w:rFonts w:cs="Arial"/>
          <w:bCs/>
          <w:szCs w:val="21"/>
        </w:rPr>
      </w:pPr>
      <w:r>
        <w:rPr>
          <w:rFonts w:hint="eastAsia" w:cs="Arial"/>
          <w:bCs/>
          <w:szCs w:val="21"/>
        </w:rPr>
        <w:t>四、成</w:t>
      </w:r>
      <w:r>
        <w:rPr>
          <w:rFonts w:cs="Arial"/>
          <w:bCs/>
          <w:szCs w:val="21"/>
        </w:rPr>
        <w:t>品入库系统</w:t>
      </w:r>
    </w:p>
    <w:p>
      <w:pPr>
        <w:pStyle w:val="8"/>
        <w:numPr>
          <w:ilvl w:val="0"/>
          <w:numId w:val="5"/>
        </w:numPr>
        <w:tabs>
          <w:tab w:val="left" w:pos="709"/>
        </w:tabs>
        <w:ind w:left="709" w:firstLineChars="0"/>
        <w:rPr>
          <w:rFonts w:hint="default" w:cs="Arial"/>
          <w:bCs/>
          <w:szCs w:val="21"/>
          <w:lang w:val="en-US" w:eastAsia="zh-CN"/>
        </w:rPr>
      </w:pPr>
      <w:r>
        <w:rPr>
          <w:rFonts w:hint="eastAsia" w:cs="Arial"/>
          <w:bCs/>
          <w:szCs w:val="21"/>
        </w:rPr>
        <w:t>成</w:t>
      </w:r>
      <w:r>
        <w:rPr>
          <w:rFonts w:cs="Arial"/>
          <w:bCs/>
          <w:szCs w:val="21"/>
        </w:rPr>
        <w:t>品入库系</w:t>
      </w:r>
      <w:r>
        <w:rPr>
          <w:rFonts w:hint="eastAsia" w:cs="Arial"/>
          <w:bCs/>
          <w:szCs w:val="21"/>
        </w:rPr>
        <w:t>统位</w:t>
      </w:r>
      <w:r>
        <w:rPr>
          <w:rFonts w:cs="Arial"/>
          <w:bCs/>
          <w:szCs w:val="21"/>
        </w:rPr>
        <w:t>于</w:t>
      </w:r>
      <w:r>
        <w:rPr>
          <w:rFonts w:hint="eastAsia" w:cs="Arial"/>
          <w:bCs/>
          <w:szCs w:val="21"/>
        </w:rPr>
        <w:t>天</w:t>
      </w:r>
      <w:r>
        <w:rPr>
          <w:rFonts w:cs="Arial"/>
          <w:bCs/>
          <w:szCs w:val="21"/>
        </w:rPr>
        <w:t>桥至WS07</w:t>
      </w:r>
      <w:r>
        <w:rPr>
          <w:rFonts w:hint="eastAsia" w:cs="Arial"/>
          <w:bCs/>
          <w:szCs w:val="21"/>
        </w:rPr>
        <w:t>幢</w:t>
      </w:r>
      <w:r>
        <w:rPr>
          <w:rFonts w:cs="Arial"/>
          <w:bCs/>
          <w:szCs w:val="21"/>
        </w:rPr>
        <w:t>一楼</w:t>
      </w:r>
      <w:r>
        <w:rPr>
          <w:rFonts w:hint="eastAsia" w:cs="Arial"/>
          <w:bCs/>
          <w:szCs w:val="21"/>
        </w:rPr>
        <w:t>的入库处</w:t>
      </w:r>
      <w:r>
        <w:rPr>
          <w:rFonts w:cs="Arial"/>
          <w:bCs/>
          <w:szCs w:val="21"/>
        </w:rPr>
        <w:t>，WS07</w:t>
      </w:r>
      <w:r>
        <w:rPr>
          <w:rFonts w:hint="eastAsia" w:cs="Arial"/>
          <w:bCs/>
          <w:szCs w:val="21"/>
        </w:rPr>
        <w:t>幢为已</w:t>
      </w:r>
      <w:r>
        <w:rPr>
          <w:rFonts w:cs="Arial"/>
          <w:bCs/>
          <w:szCs w:val="21"/>
        </w:rPr>
        <w:t>在使用的成品</w:t>
      </w:r>
      <w:r>
        <w:rPr>
          <w:rFonts w:hint="eastAsia" w:cs="Arial"/>
          <w:bCs/>
          <w:szCs w:val="21"/>
        </w:rPr>
        <w:t>立</w:t>
      </w:r>
      <w:r>
        <w:rPr>
          <w:rFonts w:cs="Arial"/>
          <w:bCs/>
          <w:szCs w:val="21"/>
        </w:rPr>
        <w:t>体库，</w:t>
      </w:r>
      <w:r>
        <w:rPr>
          <w:rFonts w:hint="eastAsia" w:cs="Arial"/>
          <w:bCs/>
          <w:szCs w:val="21"/>
        </w:rPr>
        <w:t>一</w:t>
      </w:r>
      <w:r>
        <w:rPr>
          <w:rFonts w:cs="Arial"/>
          <w:bCs/>
          <w:szCs w:val="21"/>
        </w:rPr>
        <w:t>楼装有成品入库输送，</w:t>
      </w:r>
      <w:r>
        <w:rPr>
          <w:rFonts w:hint="eastAsia" w:cs="Arial"/>
          <w:bCs/>
          <w:szCs w:val="21"/>
        </w:rPr>
        <w:t>成品</w:t>
      </w:r>
      <w:r>
        <w:rPr>
          <w:rFonts w:cs="Arial"/>
          <w:bCs/>
          <w:szCs w:val="21"/>
        </w:rPr>
        <w:t>码垛完成后</w:t>
      </w:r>
      <w:r>
        <w:rPr>
          <w:rFonts w:hint="eastAsia" w:cs="Arial"/>
          <w:bCs/>
          <w:szCs w:val="21"/>
        </w:rPr>
        <w:t>通</w:t>
      </w:r>
      <w:r>
        <w:rPr>
          <w:rFonts w:cs="Arial"/>
          <w:bCs/>
          <w:szCs w:val="21"/>
        </w:rPr>
        <w:t>过提升机，把</w:t>
      </w:r>
      <w:r>
        <w:rPr>
          <w:rFonts w:hint="eastAsia" w:cs="Arial"/>
          <w:bCs/>
          <w:szCs w:val="21"/>
        </w:rPr>
        <w:t>成品</w:t>
      </w:r>
      <w:r>
        <w:rPr>
          <w:rFonts w:cs="Arial"/>
          <w:bCs/>
          <w:szCs w:val="21"/>
        </w:rPr>
        <w:t>托输送</w:t>
      </w:r>
      <w:r>
        <w:rPr>
          <w:rFonts w:hint="eastAsia" w:cs="Arial"/>
          <w:bCs/>
          <w:szCs w:val="21"/>
        </w:rPr>
        <w:t>至</w:t>
      </w:r>
      <w:r>
        <w:rPr>
          <w:rFonts w:cs="Arial"/>
          <w:bCs/>
          <w:szCs w:val="21"/>
        </w:rPr>
        <w:t>一楼入库处。</w:t>
      </w:r>
    </w:p>
    <w:p>
      <w:pPr>
        <w:pStyle w:val="8"/>
        <w:numPr>
          <w:numId w:val="0"/>
        </w:numPr>
        <w:tabs>
          <w:tab w:val="left" w:pos="709"/>
        </w:tabs>
        <w:spacing w:line="360" w:lineRule="auto"/>
        <w:rPr>
          <w:rFonts w:cs="Arial"/>
          <w:bCs/>
          <w:szCs w:val="21"/>
        </w:rPr>
      </w:pPr>
    </w:p>
    <w:p>
      <w:pPr>
        <w:pStyle w:val="8"/>
        <w:numPr>
          <w:numId w:val="0"/>
        </w:numPr>
        <w:tabs>
          <w:tab w:val="left" w:pos="709"/>
        </w:tabs>
        <w:spacing w:line="360" w:lineRule="auto"/>
        <w:rPr>
          <w:rFonts w:hint="default" w:eastAsia="宋体" w:cs="Arial"/>
          <w:bCs/>
          <w:szCs w:val="21"/>
          <w:highlight w:val="yellow"/>
          <w:lang w:val="en-US" w:eastAsia="zh-CN"/>
        </w:rPr>
      </w:pPr>
      <w:r>
        <w:rPr>
          <w:rFonts w:hint="eastAsia" w:cs="Arial"/>
          <w:bCs/>
          <w:szCs w:val="21"/>
          <w:highlight w:val="yellow"/>
          <w:lang w:val="en-US" w:eastAsia="zh-CN"/>
        </w:rPr>
        <w:t>供应商发送报名资料后，由代理公司发送详细的需求说明（指本项目的功能、技术总体要求）。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003E9"/>
    <w:multiLevelType w:val="multilevel"/>
    <w:tmpl w:val="193003E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F1B05"/>
    <w:multiLevelType w:val="multilevel"/>
    <w:tmpl w:val="1CFF1B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EEA5FDA"/>
    <w:multiLevelType w:val="multilevel"/>
    <w:tmpl w:val="3EEA5FDA"/>
    <w:lvl w:ilvl="0" w:tentative="0">
      <w:start w:val="1"/>
      <w:numFmt w:val="bullet"/>
      <w:lvlText w:val=""/>
      <w:lvlJc w:val="left"/>
      <w:pPr>
        <w:ind w:left="11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90" w:hanging="420"/>
      </w:pPr>
      <w:rPr>
        <w:rFonts w:hint="default" w:ascii="Wingdings" w:hAnsi="Wingdings"/>
      </w:rPr>
    </w:lvl>
  </w:abstractNum>
  <w:abstractNum w:abstractNumId="3">
    <w:nsid w:val="6DD42E43"/>
    <w:multiLevelType w:val="multilevel"/>
    <w:tmpl w:val="6DD42E43"/>
    <w:lvl w:ilvl="0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0" w:hanging="420"/>
      </w:pPr>
      <w:rPr>
        <w:rFonts w:hint="default" w:ascii="Wingdings" w:hAnsi="Wingdings"/>
      </w:rPr>
    </w:lvl>
  </w:abstractNum>
  <w:abstractNum w:abstractNumId="4">
    <w:nsid w:val="6E480A2E"/>
    <w:multiLevelType w:val="multilevel"/>
    <w:tmpl w:val="6E480A2E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21"/>
    <w:rsid w:val="0001256B"/>
    <w:rsid w:val="00020610"/>
    <w:rsid w:val="00102E50"/>
    <w:rsid w:val="00137FD5"/>
    <w:rsid w:val="00200CB4"/>
    <w:rsid w:val="00222C80"/>
    <w:rsid w:val="00236761"/>
    <w:rsid w:val="002C5F2B"/>
    <w:rsid w:val="002E738C"/>
    <w:rsid w:val="003502D7"/>
    <w:rsid w:val="003568D6"/>
    <w:rsid w:val="00361FB4"/>
    <w:rsid w:val="00363B44"/>
    <w:rsid w:val="00393ABA"/>
    <w:rsid w:val="00476D34"/>
    <w:rsid w:val="0049534B"/>
    <w:rsid w:val="004B2470"/>
    <w:rsid w:val="004F18D0"/>
    <w:rsid w:val="005341BD"/>
    <w:rsid w:val="00617374"/>
    <w:rsid w:val="00644384"/>
    <w:rsid w:val="006672C6"/>
    <w:rsid w:val="006B3021"/>
    <w:rsid w:val="007D67AC"/>
    <w:rsid w:val="00840CC6"/>
    <w:rsid w:val="0085174F"/>
    <w:rsid w:val="00867D8A"/>
    <w:rsid w:val="0087261E"/>
    <w:rsid w:val="008E3440"/>
    <w:rsid w:val="008E52AF"/>
    <w:rsid w:val="00924AC2"/>
    <w:rsid w:val="009501E9"/>
    <w:rsid w:val="009A09B7"/>
    <w:rsid w:val="009A6C72"/>
    <w:rsid w:val="00AB3A41"/>
    <w:rsid w:val="00B2548D"/>
    <w:rsid w:val="00B451A1"/>
    <w:rsid w:val="00BA6087"/>
    <w:rsid w:val="00BB07FC"/>
    <w:rsid w:val="00BD477E"/>
    <w:rsid w:val="00C423D9"/>
    <w:rsid w:val="00C44870"/>
    <w:rsid w:val="00C54DE3"/>
    <w:rsid w:val="00DA598E"/>
    <w:rsid w:val="00DD7E7D"/>
    <w:rsid w:val="00DE3A14"/>
    <w:rsid w:val="00EB1710"/>
    <w:rsid w:val="00EB2262"/>
    <w:rsid w:val="00EF04F5"/>
    <w:rsid w:val="00F16DAF"/>
    <w:rsid w:val="00F664B1"/>
    <w:rsid w:val="00F75997"/>
    <w:rsid w:val="00FB144F"/>
    <w:rsid w:val="00FE48F2"/>
    <w:rsid w:val="22A039F5"/>
    <w:rsid w:val="5DE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1786</Words>
  <Characters>1903</Characters>
  <Lines>12</Lines>
  <Paragraphs>3</Paragraphs>
  <TotalTime>602</TotalTime>
  <ScaleCrop>false</ScaleCrop>
  <LinksUpToDate>false</LinksUpToDate>
  <CharactersWithSpaces>1905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2022-04-11T05:23:00Z</dcterms:created>
  <dc:creator>Windows 用户</dc:creator>
  <cp:lastModifiedBy>周正辉</cp:lastModifiedBy>
  <dcterms:modified xsi:type="dcterms:W3CDTF">2022-04-20T14:57:29Z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8878BFBEC2294E30B71DE317498C3BC9</vt:lpwstr>
  </property>
</Properties>
</file>