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w w:val="97"/>
          <w:kern w:val="0"/>
          <w:sz w:val="36"/>
          <w:szCs w:val="36"/>
        </w:rPr>
      </w:pPr>
      <w:bookmarkStart w:id="0" w:name="_Toc526968084"/>
      <w:r>
        <w:rPr>
          <w:rFonts w:hint="eastAsia" w:ascii="宋体" w:hAnsi="宋体" w:cs="宋体"/>
          <w:b/>
          <w:color w:val="000000"/>
          <w:w w:val="97"/>
          <w:kern w:val="0"/>
          <w:sz w:val="36"/>
          <w:szCs w:val="36"/>
        </w:rPr>
        <w:t>海正药业（杭州）有限公司大明山蒸汽总管改造</w:t>
      </w:r>
    </w:p>
    <w:p>
      <w:pPr>
        <w:spacing w:line="360" w:lineRule="auto"/>
        <w:ind w:left="-1" w:leftChars="-1" w:hanging="1"/>
        <w:jc w:val="center"/>
        <w:outlineLvl w:val="0"/>
        <w:rPr>
          <w:rFonts w:ascii="黑体" w:hAnsi="黑体" w:eastAsia="黑体"/>
          <w:bCs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（用户需求）</w:t>
      </w:r>
      <w:bookmarkStart w:id="1" w:name="_Toc18971"/>
      <w:bookmarkStart w:id="2" w:name="_Toc25266"/>
      <w:bookmarkStart w:id="3" w:name="_Toc22608"/>
      <w:bookmarkStart w:id="4" w:name="_Toc526968083"/>
    </w:p>
    <w:p>
      <w:pPr>
        <w:pStyle w:val="7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hAnsi="Cambria" w:cs="宋体"/>
          <w:b/>
          <w:bCs/>
          <w:kern w:val="0"/>
          <w:sz w:val="28"/>
          <w:szCs w:val="20"/>
        </w:rPr>
      </w:pPr>
      <w:r>
        <w:rPr>
          <w:rFonts w:hint="eastAsia" w:ascii="Times New Roman" w:hAnsi="Cambria" w:cs="宋体"/>
          <w:b/>
          <w:bCs/>
          <w:kern w:val="0"/>
          <w:sz w:val="28"/>
          <w:szCs w:val="20"/>
        </w:rPr>
        <w:t>项目背景</w:t>
      </w:r>
      <w:bookmarkEnd w:id="1"/>
      <w:bookmarkEnd w:id="2"/>
      <w:bookmarkEnd w:id="3"/>
      <w:bookmarkEnd w:id="4"/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海正药业（杭州）有限公司大明山厂区大明山区域蒸汽总管已使用12年，鉴于产能增加需求不足等情况，现准备通过增大通往大明山的蒸汽总管，以提升该区域的供给能力。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本项目以E</w:t>
      </w:r>
      <w:r>
        <w:rPr>
          <w:rFonts w:ascii="宋体" w:hAnsi="宋体" w:cs="宋体"/>
          <w:sz w:val="24"/>
          <w:szCs w:val="24"/>
        </w:rPr>
        <w:t>PC</w:t>
      </w:r>
      <w:r>
        <w:rPr>
          <w:rFonts w:hint="eastAsia" w:ascii="宋体" w:hAnsi="宋体" w:cs="宋体"/>
          <w:sz w:val="24"/>
          <w:szCs w:val="24"/>
        </w:rPr>
        <w:t>总包形式（设计图纸由甲方提供），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按设计院图纸施工。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要求：总管道口径D</w:t>
      </w:r>
      <w:r>
        <w:rPr>
          <w:rFonts w:ascii="宋体" w:hAnsi="宋体" w:cs="宋体"/>
          <w:sz w:val="24"/>
          <w:szCs w:val="24"/>
        </w:rPr>
        <w:t>N250</w:t>
      </w:r>
      <w:r>
        <w:rPr>
          <w:rFonts w:hint="eastAsia" w:ascii="宋体" w:hAnsi="宋体" w:cs="宋体"/>
          <w:sz w:val="24"/>
          <w:szCs w:val="24"/>
        </w:rPr>
        <w:t>，输送能力＞</w:t>
      </w:r>
      <w:r>
        <w:rPr>
          <w:rFonts w:ascii="宋体" w:hAnsi="宋体" w:cs="宋体"/>
          <w:sz w:val="24"/>
          <w:szCs w:val="24"/>
        </w:rPr>
        <w:t>25T/H</w:t>
      </w:r>
      <w:r>
        <w:rPr>
          <w:rFonts w:hint="eastAsia" w:ascii="宋体" w:hAnsi="宋体" w:cs="宋体"/>
          <w:sz w:val="24"/>
          <w:szCs w:val="24"/>
        </w:rPr>
        <w:t>，蒸汽额定压力为1</w:t>
      </w:r>
      <w:r>
        <w:rPr>
          <w:rFonts w:ascii="宋体" w:hAnsi="宋体" w:cs="宋体"/>
          <w:sz w:val="24"/>
          <w:szCs w:val="24"/>
        </w:rPr>
        <w:t>.25MPa</w:t>
      </w:r>
      <w:r>
        <w:rPr>
          <w:rFonts w:hint="eastAsia" w:ascii="宋体" w:hAnsi="宋体" w:cs="宋体"/>
          <w:sz w:val="24"/>
          <w:szCs w:val="24"/>
        </w:rPr>
        <w:t>，温度1</w:t>
      </w:r>
      <w:r>
        <w:rPr>
          <w:rFonts w:ascii="宋体" w:hAnsi="宋体" w:cs="宋体"/>
          <w:sz w:val="24"/>
          <w:szCs w:val="24"/>
        </w:rPr>
        <w:t>94</w:t>
      </w:r>
      <w:r>
        <w:rPr>
          <w:rFonts w:hint="eastAsia" w:ascii="宋体" w:hAnsi="宋体" w:cs="宋体"/>
          <w:sz w:val="24"/>
          <w:szCs w:val="24"/>
        </w:rPr>
        <w:t>度。</w:t>
      </w:r>
    </w:p>
    <w:bookmarkEnd w:id="0"/>
    <w:p>
      <w:pPr>
        <w:numPr>
          <w:ilvl w:val="0"/>
          <w:numId w:val="1"/>
        </w:numPr>
        <w:spacing w:line="360" w:lineRule="auto"/>
        <w:outlineLvl w:val="0"/>
        <w:rPr>
          <w:rFonts w:ascii="Times New Roman" w:hAnsi="Cambria" w:cs="宋体"/>
          <w:b/>
          <w:bCs/>
          <w:kern w:val="0"/>
          <w:sz w:val="28"/>
          <w:szCs w:val="28"/>
        </w:rPr>
      </w:pPr>
      <w:r>
        <w:rPr>
          <w:rFonts w:hint="eastAsia" w:ascii="Times New Roman" w:hAnsi="Cambria" w:cs="宋体"/>
          <w:b/>
          <w:bCs/>
          <w:kern w:val="0"/>
          <w:sz w:val="28"/>
          <w:szCs w:val="28"/>
        </w:rPr>
        <w:t>项目范围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工程范围主要包括如下：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从A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幢锅炉房分汽缸处新接一路蒸汽总管至大明山区域，并与大明山各车间原蒸汽管路总阀处连接。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新增蒸汽管道的管子、管件、配件的购买、安装、防腐及保温；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管路门架材料的购买、安装、防腐（1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号H型钢制作的2</w:t>
      </w:r>
      <w:r>
        <w:rPr>
          <w:rFonts w:ascii="宋体" w:hAnsi="宋体" w:cs="宋体"/>
          <w:sz w:val="24"/>
        </w:rPr>
        <w:t>M</w:t>
      </w:r>
      <w:r>
        <w:rPr>
          <w:rFonts w:hint="eastAsia" w:ascii="宋体" w:hAnsi="宋体" w:cs="宋体"/>
          <w:sz w:val="24"/>
        </w:rPr>
        <w:t>*</w:t>
      </w:r>
      <w:r>
        <w:rPr>
          <w:rFonts w:ascii="宋体" w:hAnsi="宋体" w:cs="宋体"/>
          <w:sz w:val="24"/>
        </w:rPr>
        <w:t>2M</w:t>
      </w:r>
      <w:r>
        <w:rPr>
          <w:rFonts w:hint="eastAsia" w:ascii="宋体" w:hAnsi="宋体" w:cs="宋体"/>
          <w:sz w:val="24"/>
        </w:rPr>
        <w:t>*</w:t>
      </w:r>
      <w:r>
        <w:rPr>
          <w:rFonts w:ascii="宋体" w:hAnsi="宋体" w:cs="宋体"/>
          <w:sz w:val="24"/>
        </w:rPr>
        <w:t>4M</w:t>
      </w:r>
      <w:r>
        <w:rPr>
          <w:rFonts w:hint="eastAsia" w:ascii="宋体" w:hAnsi="宋体" w:cs="宋体"/>
          <w:sz w:val="24"/>
        </w:rPr>
        <w:t>*</w:t>
      </w:r>
      <w:r>
        <w:rPr>
          <w:rFonts w:ascii="宋体" w:hAnsi="宋体" w:cs="宋体"/>
          <w:sz w:val="24"/>
        </w:rPr>
        <w:t>60</w:t>
      </w:r>
      <w:r>
        <w:rPr>
          <w:rFonts w:hint="eastAsia" w:ascii="宋体" w:hAnsi="宋体" w:cs="宋体"/>
          <w:sz w:val="24"/>
        </w:rPr>
        <w:t>个）；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材料购买（包含安装辅材）、吊装及安全防护措施；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施工所需脚手架的搭建工作；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疏水系统安装及排放口的土建工作；</w:t>
      </w:r>
    </w:p>
    <w:p>
      <w:pPr>
        <w:pStyle w:val="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压力管道的安装告知、检测、取证。</w:t>
      </w:r>
    </w:p>
    <w:p>
      <w:pPr>
        <w:spacing w:line="360" w:lineRule="auto"/>
        <w:rPr>
          <w:rFonts w:hint="eastAsia"/>
          <w:highlight w:val="yellow"/>
          <w:lang w:eastAsia="zh-CN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潜在供应商报名资料发送指定邮箱后，采购代理机构发送详细要求（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pPr>
        <w:spacing w:line="360" w:lineRule="auto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待报名资料初审后，采购代理机构将发送图纸等资料（审查未通过的不予发送），供应商收到后，请组织技术和商务人员对项目技术细节和服务进行分析和梳理，并在采购人要求的时间内前完成URS响应表及其实施方案，以便采购人与贵司进行下一步的沟通。</w:t>
      </w:r>
    </w:p>
    <w:p>
      <w:pPr>
        <w:spacing w:line="360" w:lineRule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5" w:name="_GoBack"/>
      <w:bookmarkEnd w:id="5"/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31E2C"/>
    <w:multiLevelType w:val="multilevel"/>
    <w:tmpl w:val="26331E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Cambria" w:eastAsia="宋体" w:cs="宋体"/>
        <w:b/>
        <w:sz w:val="28"/>
      </w:rPr>
    </w:lvl>
    <w:lvl w:ilvl="1" w:tentative="0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1">
    <w:nsid w:val="62C156D0"/>
    <w:multiLevelType w:val="multilevel"/>
    <w:tmpl w:val="62C156D0"/>
    <w:lvl w:ilvl="0" w:tentative="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YyZTBkM2ViZDkxYzNlZmMzOTAwNmM5MDUzMjkifQ=="/>
  </w:docVars>
  <w:rsids>
    <w:rsidRoot w:val="00507840"/>
    <w:rsid w:val="0004603E"/>
    <w:rsid w:val="00507840"/>
    <w:rsid w:val="04CC7614"/>
    <w:rsid w:val="07140AEA"/>
    <w:rsid w:val="105B622D"/>
    <w:rsid w:val="10A675A2"/>
    <w:rsid w:val="1197166D"/>
    <w:rsid w:val="170C4151"/>
    <w:rsid w:val="1D5C7381"/>
    <w:rsid w:val="2B362B05"/>
    <w:rsid w:val="305416E3"/>
    <w:rsid w:val="32A771F5"/>
    <w:rsid w:val="36F36172"/>
    <w:rsid w:val="403C31C9"/>
    <w:rsid w:val="40854C3D"/>
    <w:rsid w:val="46FC51A4"/>
    <w:rsid w:val="48267879"/>
    <w:rsid w:val="4B7E1176"/>
    <w:rsid w:val="51D843FE"/>
    <w:rsid w:val="69222203"/>
    <w:rsid w:val="6F2910BE"/>
    <w:rsid w:val="7AA94074"/>
    <w:rsid w:val="7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557</Characters>
  <Lines>0</Lines>
  <Paragraphs>0</Paragraphs>
  <TotalTime>3</TotalTime>
  <ScaleCrop>false</ScaleCrop>
  <LinksUpToDate>false</LinksUpToDate>
  <CharactersWithSpaces>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2022-11-11T02:10:38Z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8DA8C6D3CECB470BA8C8829A8694CB09</vt:lpwstr>
  </property>
</Properties>
</file>