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8280"/>
        </w:tabs>
        <w:autoSpaceDE w:val="0"/>
        <w:autoSpaceDN w:val="0"/>
        <w:adjustRightInd w:val="0"/>
        <w:spacing w:line="360" w:lineRule="auto"/>
        <w:ind w:right="25" w:firstLine="28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本次招标共</w:t>
      </w:r>
      <w:r>
        <w:rPr>
          <w:rFonts w:hint="eastAsia" w:ascii="宋体" w:hAnsi="宋体" w:cs="宋体"/>
          <w:sz w:val="24"/>
          <w:u w:val="single"/>
        </w:rPr>
        <w:t xml:space="preserve"> 1  </w:t>
      </w:r>
      <w:r>
        <w:rPr>
          <w:rFonts w:hint="eastAsia" w:ascii="宋体" w:hAnsi="宋体" w:cs="宋体"/>
          <w:sz w:val="24"/>
        </w:rPr>
        <w:t>个标段，具体内容如下表：</w:t>
      </w:r>
    </w:p>
    <w:tbl>
      <w:tblPr>
        <w:tblStyle w:val="5"/>
        <w:tblW w:w="9080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4"/>
        <w:gridCol w:w="3227"/>
        <w:gridCol w:w="1033"/>
        <w:gridCol w:w="37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6" w:hRule="atLeast"/>
        </w:trPr>
        <w:tc>
          <w:tcPr>
            <w:tcW w:w="1074" w:type="dxa"/>
            <w:vAlign w:val="center"/>
          </w:tcPr>
          <w:p>
            <w:pPr>
              <w:tabs>
                <w:tab w:val="left" w:pos="8280"/>
              </w:tabs>
              <w:autoSpaceDE w:val="0"/>
              <w:autoSpaceDN w:val="0"/>
              <w:adjustRightInd w:val="0"/>
              <w:spacing w:line="360" w:lineRule="auto"/>
              <w:ind w:right="25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标段号</w:t>
            </w:r>
          </w:p>
        </w:tc>
        <w:tc>
          <w:tcPr>
            <w:tcW w:w="3227" w:type="dxa"/>
            <w:vAlign w:val="center"/>
          </w:tcPr>
          <w:p>
            <w:pPr>
              <w:tabs>
                <w:tab w:val="left" w:pos="8280"/>
              </w:tabs>
              <w:autoSpaceDE w:val="0"/>
              <w:autoSpaceDN w:val="0"/>
              <w:adjustRightInd w:val="0"/>
              <w:spacing w:line="360" w:lineRule="auto"/>
              <w:ind w:right="25" w:firstLine="120" w:firstLineChars="50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项目名称</w:t>
            </w:r>
          </w:p>
        </w:tc>
        <w:tc>
          <w:tcPr>
            <w:tcW w:w="1033" w:type="dxa"/>
            <w:vAlign w:val="center"/>
          </w:tcPr>
          <w:p>
            <w:pPr>
              <w:tabs>
                <w:tab w:val="left" w:pos="8280"/>
              </w:tabs>
              <w:autoSpaceDE w:val="0"/>
              <w:autoSpaceDN w:val="0"/>
              <w:adjustRightInd w:val="0"/>
              <w:spacing w:line="360" w:lineRule="auto"/>
              <w:ind w:right="25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服务期</w:t>
            </w:r>
          </w:p>
        </w:tc>
        <w:tc>
          <w:tcPr>
            <w:tcW w:w="3746" w:type="dxa"/>
            <w:vAlign w:val="center"/>
          </w:tcPr>
          <w:p>
            <w:pPr>
              <w:tabs>
                <w:tab w:val="left" w:pos="8280"/>
              </w:tabs>
              <w:autoSpaceDE w:val="0"/>
              <w:autoSpaceDN w:val="0"/>
              <w:adjustRightInd w:val="0"/>
              <w:spacing w:line="360" w:lineRule="auto"/>
              <w:ind w:right="25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服务地点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7" w:hRule="atLeast"/>
        </w:trPr>
        <w:tc>
          <w:tcPr>
            <w:tcW w:w="1074" w:type="dxa"/>
            <w:vAlign w:val="center"/>
          </w:tcPr>
          <w:p>
            <w:pPr>
              <w:tabs>
                <w:tab w:val="left" w:pos="8280"/>
              </w:tabs>
              <w:autoSpaceDE w:val="0"/>
              <w:autoSpaceDN w:val="0"/>
              <w:adjustRightInd w:val="0"/>
              <w:spacing w:line="360" w:lineRule="auto"/>
              <w:ind w:right="25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</w:t>
            </w:r>
          </w:p>
        </w:tc>
        <w:tc>
          <w:tcPr>
            <w:tcW w:w="3227" w:type="dxa"/>
            <w:vAlign w:val="center"/>
          </w:tcPr>
          <w:p>
            <w:pPr>
              <w:tabs>
                <w:tab w:val="left" w:pos="8280"/>
              </w:tabs>
              <w:autoSpaceDE w:val="0"/>
              <w:autoSpaceDN w:val="0"/>
              <w:adjustRightInd w:val="0"/>
              <w:spacing w:line="360" w:lineRule="auto"/>
              <w:ind w:right="25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海正药业2021年零星及改造的保温工程年度施工定点服务商采购项目</w:t>
            </w:r>
          </w:p>
        </w:tc>
        <w:tc>
          <w:tcPr>
            <w:tcW w:w="1033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tabs>
                <w:tab w:val="left" w:pos="8280"/>
              </w:tabs>
              <w:autoSpaceDE w:val="0"/>
              <w:autoSpaceDN w:val="0"/>
              <w:adjustRightInd w:val="0"/>
              <w:spacing w:line="360" w:lineRule="auto"/>
              <w:ind w:right="25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一年</w:t>
            </w:r>
          </w:p>
        </w:tc>
        <w:tc>
          <w:tcPr>
            <w:tcW w:w="3746" w:type="dxa"/>
          </w:tcPr>
          <w:p>
            <w:pPr>
              <w:tabs>
                <w:tab w:val="left" w:pos="8280"/>
              </w:tabs>
              <w:autoSpaceDE w:val="0"/>
              <w:autoSpaceDN w:val="0"/>
              <w:adjustRightInd w:val="0"/>
              <w:spacing w:line="360" w:lineRule="auto"/>
              <w:ind w:right="25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浙江海正药业股份有限公司、海正药业（杭州）有限公司、海正药业南通有限公司</w:t>
            </w:r>
          </w:p>
        </w:tc>
      </w:tr>
    </w:tbl>
    <w:p>
      <w:pPr>
        <w:tabs>
          <w:tab w:val="left" w:pos="8280"/>
        </w:tabs>
        <w:autoSpaceDE w:val="0"/>
        <w:autoSpaceDN w:val="0"/>
        <w:adjustRightInd w:val="0"/>
        <w:spacing w:line="360" w:lineRule="auto"/>
        <w:ind w:right="25"/>
        <w:rPr>
          <w:rFonts w:ascii="宋体" w:hAnsi="宋体" w:cs="宋体"/>
          <w:b/>
          <w:bCs/>
          <w:color w:val="auto"/>
          <w:sz w:val="24"/>
        </w:rPr>
      </w:pPr>
      <w:r>
        <w:rPr>
          <w:rFonts w:hint="eastAsia" w:ascii="宋体" w:hAnsi="宋体"/>
          <w:b/>
          <w:bCs/>
          <w:color w:val="auto"/>
          <w:sz w:val="24"/>
        </w:rPr>
        <w:t>注：零星保温工程指单次合同估算金额不超过</w:t>
      </w:r>
      <w:r>
        <w:rPr>
          <w:rFonts w:ascii="宋体" w:hAnsi="宋体"/>
          <w:b/>
          <w:bCs/>
          <w:color w:val="auto"/>
          <w:sz w:val="24"/>
        </w:rPr>
        <w:t>3</w:t>
      </w:r>
      <w:r>
        <w:rPr>
          <w:rFonts w:hint="eastAsia" w:ascii="宋体" w:hAnsi="宋体"/>
          <w:b/>
          <w:bCs/>
          <w:color w:val="auto"/>
          <w:sz w:val="24"/>
        </w:rPr>
        <w:t>0万的项目。</w:t>
      </w:r>
    </w:p>
    <w:p>
      <w:pPr>
        <w:tabs>
          <w:tab w:val="left" w:pos="8280"/>
        </w:tabs>
        <w:autoSpaceDE w:val="0"/>
        <w:autoSpaceDN w:val="0"/>
        <w:adjustRightInd w:val="0"/>
        <w:spacing w:line="360" w:lineRule="auto"/>
        <w:ind w:right="25"/>
        <w:rPr>
          <w:rFonts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>二、技术需求</w:t>
      </w:r>
    </w:p>
    <w:p>
      <w:pPr>
        <w:spacing w:line="360" w:lineRule="auto"/>
        <w:ind w:firstLine="241" w:firstLineChars="100"/>
        <w:rPr>
          <w:rFonts w:ascii="宋体" w:hAnsi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>（一）</w:t>
      </w:r>
      <w:r>
        <w:rPr>
          <w:rFonts w:hint="eastAsia" w:ascii="宋体" w:hAnsi="宋体"/>
          <w:b/>
          <w:sz w:val="24"/>
        </w:rPr>
        <w:t>施工工艺要求</w:t>
      </w:r>
    </w:p>
    <w:p>
      <w:pPr>
        <w:spacing w:line="360" w:lineRule="auto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 xml:space="preserve">    </w:t>
      </w:r>
      <w:r>
        <w:rPr>
          <w:rFonts w:hint="eastAsia" w:ascii="宋体" w:hAnsi="宋体"/>
          <w:sz w:val="24"/>
        </w:rPr>
        <w:t>1、对保温、保冷材料要求</w:t>
      </w:r>
    </w:p>
    <w:p>
      <w:pPr>
        <w:spacing w:line="360" w:lineRule="auto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 xml:space="preserve">    </w:t>
      </w:r>
      <w:r>
        <w:rPr>
          <w:rFonts w:hint="eastAsia" w:ascii="宋体" w:hAnsi="宋体"/>
          <w:sz w:val="24"/>
        </w:rPr>
        <w:t>1.1、保温、保冷材料品种、规格、性能等应符合现行国家产品标准和设计要求，产品应有合格证及检测报告，并应符合环保要求。</w:t>
      </w:r>
      <w:r>
        <w:rPr>
          <w:rFonts w:hint="eastAsia" w:ascii="宋体" w:hAnsi="宋体"/>
          <w:b/>
          <w:sz w:val="24"/>
        </w:rPr>
        <w:t xml:space="preserve">    </w:t>
      </w:r>
    </w:p>
    <w:p>
      <w:pPr>
        <w:spacing w:line="360" w:lineRule="auto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 xml:space="preserve">    </w:t>
      </w:r>
      <w:r>
        <w:rPr>
          <w:rFonts w:hint="eastAsia" w:ascii="宋体" w:hAnsi="宋体"/>
          <w:sz w:val="24"/>
        </w:rPr>
        <w:t>1.2、材料进入现场后应妥善保管，防止受潮。受潮的材料，不得使用。</w:t>
      </w:r>
    </w:p>
    <w:p>
      <w:pPr>
        <w:spacing w:line="360" w:lineRule="auto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 xml:space="preserve">    2、保温层施工前准备</w:t>
      </w:r>
    </w:p>
    <w:p>
      <w:pPr>
        <w:spacing w:line="360" w:lineRule="auto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 xml:space="preserve">    </w:t>
      </w:r>
      <w:r>
        <w:rPr>
          <w:rFonts w:hint="eastAsia" w:ascii="宋体" w:hAnsi="宋体"/>
          <w:sz w:val="24"/>
        </w:rPr>
        <w:t>2.1、管道、设备的保温应在试压、防腐验收合格后进行。如钢管预先做保温，则应将环形焊缝等需要检查处留出，待各项检验合格后，再将留出部位进行防腐、保温。</w:t>
      </w:r>
    </w:p>
    <w:p>
      <w:pPr>
        <w:spacing w:line="360" w:lineRule="auto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 xml:space="preserve">    3、</w:t>
      </w:r>
      <w:r>
        <w:rPr>
          <w:rFonts w:hint="eastAsia" w:ascii="宋体" w:hAnsi="宋体"/>
          <w:sz w:val="24"/>
        </w:rPr>
        <w:t>保温实施的注意事项：</w:t>
      </w:r>
    </w:p>
    <w:p>
      <w:pPr>
        <w:spacing w:line="360" w:lineRule="auto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 xml:space="preserve">    </w:t>
      </w:r>
      <w:r>
        <w:rPr>
          <w:rFonts w:hint="eastAsia" w:ascii="宋体" w:hAnsi="宋体"/>
          <w:sz w:val="24"/>
        </w:rPr>
        <w:t>3.1、管道的阀门附近须留出200㎜间隙，单独保温，以利撤除，便于经常检查。</w:t>
      </w:r>
    </w:p>
    <w:p>
      <w:pPr>
        <w:spacing w:line="360" w:lineRule="auto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 xml:space="preserve">    </w:t>
      </w:r>
      <w:r>
        <w:rPr>
          <w:rFonts w:hint="eastAsia" w:ascii="宋体" w:hAnsi="宋体"/>
          <w:sz w:val="24"/>
        </w:rPr>
        <w:t>3.2、管道流量测量装置、法兰、伸缩节等处的保温、保冷结构应易于拆卸。</w:t>
      </w:r>
    </w:p>
    <w:p>
      <w:pPr>
        <w:spacing w:line="360" w:lineRule="auto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 xml:space="preserve">    </w:t>
      </w:r>
      <w:r>
        <w:rPr>
          <w:rFonts w:hint="eastAsia" w:ascii="宋体" w:hAnsi="宋体"/>
          <w:sz w:val="24"/>
        </w:rPr>
        <w:t>3.3、保温、保冷层施工应符合下列规定：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3.3.1 保温棉毡厚度和密度应均匀，外型应规整，密度应符合设计要求。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3.3.2 保温、保冷层施工允许偏差及检验方法，应符合国家规定的规定。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3.3.3 保温、保冷固定件、支承件的安装应正确、牢固，支承件不得外露，其安装间距应符合设计要求。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3.4、穿墙管道，特别是冷保温管道，必须先进行保温，然后再封墙洞，防止未保温管道（冷冻管）在墙洞中结霜，形成冷凝水渗流，破坏墙面美观。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3.5、保温管道架在管架上时，必须采用管托支撑。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3.6、新装保温管道时，特别是冷、热管道相邻时，必须留足对应的保温间距，方便保温施工、保温质量以及减少能耗；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3.7、所有要求保温的管道上的阀门、法兰、盲板都必须使用同种材质进行保温。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3.8、乙方施工人员进入现场，应遵守甲方有关安全规定及规章制度。</w:t>
      </w:r>
    </w:p>
    <w:p>
      <w:pPr>
        <w:spacing w:line="360" w:lineRule="auto"/>
        <w:ind w:left="-2" w:leftChars="-1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 xml:space="preserve">    4、施工步骤</w:t>
      </w:r>
    </w:p>
    <w:p>
      <w:pPr>
        <w:spacing w:line="360" w:lineRule="auto"/>
        <w:ind w:left="-2" w:leftChars="-1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 xml:space="preserve">    4.1、绝热保温</w:t>
      </w:r>
    </w:p>
    <w:p>
      <w:pPr>
        <w:tabs>
          <w:tab w:val="left" w:pos="360"/>
        </w:tabs>
        <w:spacing w:line="360" w:lineRule="auto"/>
        <w:ind w:left="902" w:leftChars="258" w:hanging="360" w:hangingChars="15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4.1.1 管道保温施工</w:t>
      </w:r>
    </w:p>
    <w:p>
      <w:pPr>
        <w:tabs>
          <w:tab w:val="left" w:pos="360"/>
        </w:tabs>
        <w:spacing w:line="360" w:lineRule="auto"/>
        <w:ind w:firstLine="463" w:firstLineChars="193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在水平及垂直管道的保温施工中，采用捆扎法，用</w:t>
      </w:r>
      <w:r>
        <w:rPr>
          <w:rFonts w:ascii="宋体" w:hAnsi="宋体"/>
          <w:sz w:val="24"/>
        </w:rPr>
        <w:t>16~18#</w:t>
      </w:r>
      <w:r>
        <w:rPr>
          <w:rFonts w:hint="eastAsia" w:ascii="宋体" w:hAnsi="宋体"/>
          <w:sz w:val="24"/>
        </w:rPr>
        <w:t>镀锌铁丝捆扎捆扎间距不大于</w:t>
      </w:r>
      <w:r>
        <w:rPr>
          <w:rFonts w:ascii="宋体" w:hAnsi="宋体"/>
          <w:sz w:val="24"/>
        </w:rPr>
        <w:t>400mm</w:t>
      </w:r>
      <w:r>
        <w:rPr>
          <w:rFonts w:hint="eastAsia" w:ascii="宋体" w:hAnsi="宋体"/>
          <w:sz w:val="24"/>
        </w:rPr>
        <w:t>。</w:t>
      </w:r>
    </w:p>
    <w:p>
      <w:pPr>
        <w:tabs>
          <w:tab w:val="left" w:pos="360"/>
        </w:tabs>
        <w:spacing w:line="360" w:lineRule="auto"/>
        <w:ind w:left="902" w:leftChars="258" w:hanging="360" w:hangingChars="15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4.1.2 设备保温施工</w:t>
      </w:r>
    </w:p>
    <w:p>
      <w:pPr>
        <w:tabs>
          <w:tab w:val="left" w:pos="360"/>
        </w:tabs>
        <w:spacing w:line="360" w:lineRule="auto"/>
        <w:ind w:firstLine="463" w:firstLineChars="193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设备保温施工可以用硅酸盐,硅酸盐用铁丝捆扎打包,外包保护层。</w:t>
      </w:r>
    </w:p>
    <w:p>
      <w:pPr>
        <w:tabs>
          <w:tab w:val="left" w:pos="360"/>
        </w:tabs>
        <w:spacing w:line="360" w:lineRule="auto"/>
        <w:ind w:left="902" w:leftChars="258" w:hanging="360" w:hangingChars="15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4.1.3 弯头的绝热施工</w:t>
      </w:r>
    </w:p>
    <w:p>
      <w:pPr>
        <w:tabs>
          <w:tab w:val="left" w:pos="360"/>
        </w:tabs>
        <w:spacing w:line="360" w:lineRule="auto"/>
        <w:ind w:firstLine="463" w:firstLineChars="193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弯头施工时，应将管壳加工成虾米腰形铺设，并摆到铺设位置试装。发现不合适的地方，再经砍削加工，直到吻合为止。</w:t>
      </w:r>
    </w:p>
    <w:p>
      <w:pPr>
        <w:tabs>
          <w:tab w:val="left" w:pos="360"/>
        </w:tabs>
        <w:spacing w:line="360" w:lineRule="auto"/>
        <w:ind w:firstLine="463" w:firstLineChars="193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4.1.4 </w:t>
      </w:r>
      <w:r>
        <w:rPr>
          <w:rFonts w:ascii="宋体" w:hAnsi="宋体"/>
          <w:sz w:val="24"/>
        </w:rPr>
        <w:t>设备管道上的观察孔、阀门、法兰等经常维修的部位</w:t>
      </w:r>
      <w:r>
        <w:rPr>
          <w:rFonts w:hint="eastAsia" w:ascii="宋体" w:hAnsi="宋体"/>
          <w:sz w:val="24"/>
        </w:rPr>
        <w:t xml:space="preserve">保温  </w:t>
      </w:r>
    </w:p>
    <w:p>
      <w:pPr>
        <w:tabs>
          <w:tab w:val="left" w:pos="360"/>
        </w:tabs>
        <w:spacing w:line="360" w:lineRule="auto"/>
        <w:ind w:firstLine="463" w:firstLineChars="193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绝热</w:t>
      </w:r>
      <w:r>
        <w:rPr>
          <w:rFonts w:hint="eastAsia" w:ascii="宋体" w:hAnsi="宋体"/>
          <w:sz w:val="24"/>
        </w:rPr>
        <w:t>保温</w:t>
      </w:r>
      <w:r>
        <w:rPr>
          <w:rFonts w:ascii="宋体" w:hAnsi="宋体"/>
          <w:sz w:val="24"/>
        </w:rPr>
        <w:t>必须采用可拆卸式的结构。可拆卸式结构绝热层，宜为两剖分的组合形式，其尺寸应与实物相适应。金属护壳内的绝热层，应采用矿物棉制品</w:t>
      </w:r>
      <w:r>
        <w:rPr>
          <w:rFonts w:hint="eastAsia" w:ascii="宋体" w:hAnsi="宋体"/>
          <w:sz w:val="24"/>
        </w:rPr>
        <w:t>，</w:t>
      </w:r>
      <w:r>
        <w:rPr>
          <w:rFonts w:ascii="宋体" w:hAnsi="宋体"/>
          <w:sz w:val="24"/>
        </w:rPr>
        <w:t>衬装时，下料尺寸应略大于壳体尺寸，装设时就平整、挤实。</w:t>
      </w:r>
    </w:p>
    <w:p>
      <w:pPr>
        <w:tabs>
          <w:tab w:val="left" w:pos="360"/>
        </w:tabs>
        <w:spacing w:line="360" w:lineRule="auto"/>
        <w:ind w:firstLine="463" w:firstLineChars="193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4.2、保冷管道聚氨脂施工</w:t>
      </w:r>
    </w:p>
    <w:p>
      <w:pPr>
        <w:tabs>
          <w:tab w:val="left" w:pos="360"/>
        </w:tabs>
        <w:spacing w:line="360" w:lineRule="auto"/>
        <w:ind w:firstLine="463" w:firstLineChars="193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4.2.1 水平管道不大于6米留一道伸缩缝，从固定管托开始计算，超长度时宜应增留一道伸缩缝。</w:t>
      </w:r>
    </w:p>
    <w:p>
      <w:pPr>
        <w:tabs>
          <w:tab w:val="left" w:pos="360"/>
        </w:tabs>
        <w:spacing w:line="360" w:lineRule="auto"/>
        <w:ind w:firstLine="463" w:firstLineChars="193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4.2.2 立式设备及垂直管道应在支承环下面留设伸缩缝。</w:t>
      </w:r>
    </w:p>
    <w:p>
      <w:pPr>
        <w:tabs>
          <w:tab w:val="left" w:pos="360"/>
        </w:tabs>
        <w:spacing w:line="360" w:lineRule="auto"/>
        <w:ind w:firstLine="463" w:firstLineChars="193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4.2.3 弯头两端长直管可各留一道伸缩缝，当弯头间距很小时，根据介质温度可不留伸缩缝。</w:t>
      </w:r>
    </w:p>
    <w:p>
      <w:pPr>
        <w:tabs>
          <w:tab w:val="left" w:pos="360"/>
        </w:tabs>
        <w:spacing w:line="360" w:lineRule="auto"/>
        <w:ind w:firstLine="463" w:firstLineChars="193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4.2.4 阀门保温时应注意阀门开关使用方便。</w:t>
      </w:r>
    </w:p>
    <w:p>
      <w:pPr>
        <w:tabs>
          <w:tab w:val="left" w:pos="360"/>
        </w:tabs>
        <w:spacing w:line="360" w:lineRule="auto"/>
        <w:ind w:firstLine="463" w:firstLineChars="193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4.2.5 拼接部分应注意的地方，在绝热层施工时，同层应错缝，上下层应压缝，双层时内外层缝应错开。</w:t>
      </w:r>
    </w:p>
    <w:p>
      <w:pPr>
        <w:tabs>
          <w:tab w:val="left" w:pos="360"/>
        </w:tabs>
        <w:spacing w:line="360" w:lineRule="auto"/>
        <w:ind w:firstLine="463" w:firstLineChars="193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4.2.6 水平管道纵向接缝位置，不得布置在管道垂直中心线45º范围内，当采用大管径的多块硬质成型绝热制品时，绝热层的纵向接缝位置，可不受此限制，但应偏离管道垂直中心线位置。</w:t>
      </w:r>
    </w:p>
    <w:p>
      <w:pPr>
        <w:tabs>
          <w:tab w:val="left" w:pos="360"/>
        </w:tabs>
        <w:spacing w:line="360" w:lineRule="auto"/>
        <w:ind w:firstLine="463" w:firstLineChars="193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4.3、设备聚氨酯施工</w:t>
      </w:r>
    </w:p>
    <w:p>
      <w:pPr>
        <w:tabs>
          <w:tab w:val="left" w:pos="360"/>
        </w:tabs>
        <w:spacing w:line="360" w:lineRule="auto"/>
        <w:ind w:firstLine="463" w:firstLineChars="193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4.3.1 本工程聚氨酯采用脱模施工。</w:t>
      </w:r>
    </w:p>
    <w:p>
      <w:pPr>
        <w:tabs>
          <w:tab w:val="left" w:pos="360"/>
        </w:tabs>
        <w:spacing w:line="360" w:lineRule="auto"/>
        <w:ind w:firstLine="463" w:firstLineChars="193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4.3.2 施工前先进行模具安装，然后灌注聚氨酯，待聚氨酯成型后再卸下模具，对完工后的聚氨酯进行修整。</w:t>
      </w:r>
    </w:p>
    <w:p>
      <w:pPr>
        <w:tabs>
          <w:tab w:val="left" w:pos="360"/>
        </w:tabs>
        <w:spacing w:line="360" w:lineRule="auto"/>
        <w:ind w:firstLine="463" w:firstLineChars="193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4.3.3 施工时至下而上的逐块进行安装，施工完后立即用打包带扎紧。</w:t>
      </w:r>
    </w:p>
    <w:p>
      <w:pPr>
        <w:tabs>
          <w:tab w:val="left" w:pos="360"/>
        </w:tabs>
        <w:spacing w:line="360" w:lineRule="auto"/>
        <w:ind w:firstLine="463" w:firstLineChars="193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4.4、外保护层施工</w:t>
      </w:r>
    </w:p>
    <w:p>
      <w:pPr>
        <w:pStyle w:val="4"/>
        <w:spacing w:before="0" w:beforeAutospacing="0" w:after="0" w:afterAutospacing="0" w:line="360" w:lineRule="auto"/>
        <w:jc w:val="both"/>
        <w:rPr>
          <w:rFonts w:hint="default"/>
          <w:kern w:val="2"/>
        </w:rPr>
      </w:pPr>
      <w:r>
        <w:t xml:space="preserve">    </w:t>
      </w:r>
      <w:r>
        <w:rPr>
          <w:kern w:val="2"/>
        </w:rPr>
        <w:t>外护板施工顺序：下料（采用机械切板）→压线（起鼓）→滚圆→安装（钉口或挂口安装）</w:t>
      </w:r>
    </w:p>
    <w:p>
      <w:pPr>
        <w:tabs>
          <w:tab w:val="left" w:pos="360"/>
        </w:tabs>
        <w:spacing w:line="360" w:lineRule="auto"/>
        <w:ind w:firstLine="463" w:firstLineChars="193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4.4.1 </w:t>
      </w:r>
      <w:r>
        <w:rPr>
          <w:rFonts w:ascii="宋体" w:hAnsi="宋体"/>
          <w:sz w:val="24"/>
        </w:rPr>
        <w:t>下料：对一般设备、管道圆筒部分，采用方尺、卡方。下料误差不得大于2mm。对球型设备或特殊部位的下料，应事先预制样板，并经实际度有合适时，再按样板下料。</w:t>
      </w:r>
    </w:p>
    <w:p>
      <w:pPr>
        <w:tabs>
          <w:tab w:val="left" w:pos="360"/>
        </w:tabs>
        <w:spacing w:line="360" w:lineRule="auto"/>
        <w:ind w:firstLine="463" w:firstLineChars="193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4.4.2 </w:t>
      </w:r>
      <w:r>
        <w:rPr>
          <w:rFonts w:ascii="宋体" w:hAnsi="宋体"/>
          <w:sz w:val="24"/>
        </w:rPr>
        <w:t>制作：压线（起鼓），高度5-6mm。</w:t>
      </w:r>
    </w:p>
    <w:p>
      <w:pPr>
        <w:tabs>
          <w:tab w:val="left" w:pos="360"/>
        </w:tabs>
        <w:spacing w:line="360" w:lineRule="auto"/>
        <w:ind w:firstLine="463" w:firstLineChars="193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4.4.3 </w:t>
      </w:r>
      <w:r>
        <w:rPr>
          <w:rFonts w:ascii="宋体" w:hAnsi="宋体"/>
          <w:sz w:val="24"/>
        </w:rPr>
        <w:t>咬口：单咬口宽度≤5mm，联合角咬口宽度≤8mm，角度一致，咬口方向一致，平整光滑，无扎痕，无胀裂，无含半咬口及松动现象。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4.4.4  施工注意事项：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(1) 保护层应在平整、光滑、干燥均匀的保温层表面上施工。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(2) 金属保护层在现场的工棚内集中加工制作，再进行安装。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(3) 钢板安装流线垂直，无接缝长板安装，加固件采用不锈钢螺丝，螺丝安装垂直间距11cm，横向间距12</w:t>
      </w:r>
      <w:r>
        <w:rPr>
          <w:rFonts w:hint="eastAsia" w:ascii="宋体" w:hAnsi="宋体"/>
          <w:sz w:val="24"/>
        </w:rPr>
        <w:t>±1</w:t>
      </w:r>
      <w:r>
        <w:rPr>
          <w:rFonts w:hint="eastAsia"/>
          <w:sz w:val="24"/>
        </w:rPr>
        <w:t>cm，偏差不大于4mm，搭接严密，不得松动，无翻边豁口，无翘边。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(4) 金属保护层安装时，壳体要紧贴在保温层上，应自下而上逐块安装，搭接长度为30-50</w:t>
      </w:r>
      <w:r>
        <w:rPr>
          <w:sz w:val="24"/>
        </w:rPr>
        <w:t>mm</w:t>
      </w:r>
      <w:r>
        <w:rPr>
          <w:rFonts w:hint="eastAsia"/>
          <w:sz w:val="24"/>
        </w:rPr>
        <w:t>，缝口向下，金属保护层其纵向和周向接缝应为搭设的平合缝。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5、保温泥施工方法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5.1 施工顺序：保温层制安</w:t>
      </w:r>
      <w:r>
        <w:rPr>
          <w:rFonts w:hint="eastAsia" w:ascii="宋体" w:hAnsi="宋体"/>
          <w:sz w:val="24"/>
        </w:rPr>
        <w:t>→钢丝网捆扎→保温泥敷设→一布二油玻璃布衬贴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5.2 施工前准备：在进行保温泥施工前，罐体的保温层必须已完工，并且通过验收合格。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5.3 钢丝网捆扎：在已完工并且通过验收的保温层外，捆扎钢丝网，要求捆扎完毕的钢丝网接头朝内。</w:t>
      </w:r>
    </w:p>
    <w:p>
      <w:pPr>
        <w:tabs>
          <w:tab w:val="left" w:pos="8280"/>
        </w:tabs>
        <w:autoSpaceDE w:val="0"/>
        <w:autoSpaceDN w:val="0"/>
        <w:adjustRightInd w:val="0"/>
        <w:spacing w:line="360" w:lineRule="auto"/>
        <w:ind w:right="25" w:firstLine="480" w:firstLineChars="200"/>
        <w:rPr>
          <w:rFonts w:ascii="宋体" w:hAnsi="宋体" w:cs="宋体"/>
          <w:sz w:val="24"/>
        </w:rPr>
      </w:pPr>
      <w:r>
        <w:rPr>
          <w:rFonts w:hint="eastAsia"/>
          <w:sz w:val="24"/>
        </w:rPr>
        <w:t>5.4 保温浆料的配制及保温层施工：按包装袋使用说明加水加料搅拌3min，搅拌均匀后倒出；浆料应在2h内用完；搅拌需设专人专职进行保温浆料的搅拌，保证搅拌时间和加水量的准确。完工后的水泥保温层厚度约在10mm左右。</w:t>
      </w:r>
    </w:p>
    <w:p>
      <w:pPr>
        <w:tabs>
          <w:tab w:val="left" w:pos="360"/>
        </w:tabs>
        <w:spacing w:line="360" w:lineRule="auto"/>
        <w:ind w:firstLine="465" w:firstLineChars="193"/>
        <w:rPr>
          <w:rFonts w:ascii="宋体" w:hAnsi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>（二）</w:t>
      </w:r>
      <w:r>
        <w:rPr>
          <w:rFonts w:hint="eastAsia" w:ascii="宋体" w:hAnsi="宋体"/>
          <w:b/>
          <w:sz w:val="24"/>
        </w:rPr>
        <w:t>原材料标准：</w:t>
      </w:r>
    </w:p>
    <w:p>
      <w:pPr>
        <w:spacing w:line="360" w:lineRule="auto"/>
        <w:rPr>
          <w:rFonts w:ascii="宋体" w:hAnsi="宋体"/>
          <w:b/>
          <w:sz w:val="24"/>
        </w:rPr>
      </w:pPr>
      <w:r>
        <w:rPr>
          <w:rFonts w:hint="eastAsia" w:ascii="宋体" w:hAnsi="宋体"/>
          <w:sz w:val="24"/>
        </w:rPr>
        <w:t xml:space="preserve">    1、聚氨酯现场发泡：</w:t>
      </w:r>
    </w:p>
    <w:p>
      <w:pPr>
        <w:tabs>
          <w:tab w:val="left" w:pos="360"/>
        </w:tabs>
        <w:spacing w:line="360" w:lineRule="auto"/>
        <w:ind w:left="902" w:leftChars="258" w:hanging="360" w:hangingChars="15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1.1、密度：40±2kg/m³</w:t>
      </w:r>
    </w:p>
    <w:p>
      <w:pPr>
        <w:tabs>
          <w:tab w:val="left" w:pos="360"/>
        </w:tabs>
        <w:spacing w:line="360" w:lineRule="auto"/>
        <w:ind w:left="902" w:leftChars="258" w:hanging="360" w:hangingChars="15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1.2、自熄性：离火后3~5秒自熄</w:t>
      </w:r>
      <w:r>
        <w:rPr>
          <w:rFonts w:ascii="宋体" w:hAnsi="宋体"/>
          <w:sz w:val="24"/>
        </w:rPr>
        <w:t xml:space="preserve"> </w:t>
      </w:r>
    </w:p>
    <w:p>
      <w:pPr>
        <w:tabs>
          <w:tab w:val="left" w:pos="360"/>
        </w:tabs>
        <w:spacing w:line="360" w:lineRule="auto"/>
        <w:ind w:left="902" w:leftChars="258" w:hanging="360" w:hangingChars="15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1.3、氧指数：≥26</w:t>
      </w:r>
    </w:p>
    <w:p>
      <w:pPr>
        <w:tabs>
          <w:tab w:val="left" w:pos="360"/>
        </w:tabs>
        <w:spacing w:line="360" w:lineRule="auto"/>
        <w:ind w:left="902" w:leftChars="258" w:hanging="360" w:hangingChars="15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1.4、导热系数（平均温度40℃±5℃）：≤ 0.022W/(m•K) </w:t>
      </w:r>
    </w:p>
    <w:p>
      <w:pPr>
        <w:tabs>
          <w:tab w:val="left" w:pos="360"/>
        </w:tabs>
        <w:spacing w:line="360" w:lineRule="auto"/>
        <w:ind w:left="902" w:leftChars="258" w:hanging="360" w:hangingChars="15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1.5、抗压强度：≥0.15Mpa</w:t>
      </w:r>
    </w:p>
    <w:p>
      <w:pPr>
        <w:tabs>
          <w:tab w:val="left" w:pos="360"/>
        </w:tabs>
        <w:spacing w:line="360" w:lineRule="auto"/>
        <w:ind w:left="902" w:leftChars="258" w:hanging="360" w:hangingChars="15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1.6、高温吸水率：≤2%</w:t>
      </w:r>
    </w:p>
    <w:p>
      <w:pPr>
        <w:tabs>
          <w:tab w:val="left" w:pos="360"/>
        </w:tabs>
        <w:spacing w:line="360" w:lineRule="auto"/>
        <w:ind w:left="902" w:leftChars="258" w:hanging="360" w:hangingChars="15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1.7、耐温性：耐热性≥140℃，耐寒性≥-196℃</w:t>
      </w:r>
    </w:p>
    <w:p>
      <w:pPr>
        <w:tabs>
          <w:tab w:val="left" w:pos="360"/>
        </w:tabs>
        <w:spacing w:line="360" w:lineRule="auto"/>
        <w:ind w:left="902" w:leftChars="258" w:hanging="360" w:hangingChars="15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1.8、产地：绍兴恒丰或长丰产或同档次品牌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2、PEF保温</w:t>
      </w:r>
    </w:p>
    <w:p>
      <w:pPr>
        <w:tabs>
          <w:tab w:val="left" w:pos="360"/>
        </w:tabs>
        <w:spacing w:line="360" w:lineRule="auto"/>
        <w:ind w:left="902" w:leftChars="258" w:hanging="360" w:hangingChars="15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2.1、密度：45kg/m³（B1级）、40 kg/m³（B2级）</w:t>
      </w:r>
    </w:p>
    <w:p>
      <w:pPr>
        <w:tabs>
          <w:tab w:val="left" w:pos="360"/>
        </w:tabs>
        <w:spacing w:line="360" w:lineRule="auto"/>
        <w:ind w:left="902" w:leftChars="258" w:hanging="360" w:hangingChars="15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2.2、燃烧性能：阻燃B1级、B2级</w:t>
      </w:r>
    </w:p>
    <w:p>
      <w:pPr>
        <w:tabs>
          <w:tab w:val="left" w:pos="360"/>
        </w:tabs>
        <w:spacing w:line="360" w:lineRule="auto"/>
        <w:ind w:left="902" w:leftChars="258" w:hanging="360" w:hangingChars="15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2.3、氧指数：≥32</w:t>
      </w:r>
    </w:p>
    <w:p>
      <w:pPr>
        <w:tabs>
          <w:tab w:val="left" w:pos="360"/>
        </w:tabs>
        <w:spacing w:line="360" w:lineRule="auto"/>
        <w:ind w:left="902" w:leftChars="258" w:hanging="360" w:hangingChars="15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2.4、导热系数（平均温度40℃±5℃）：≤ 0.040 W/(m•K) </w:t>
      </w:r>
    </w:p>
    <w:p>
      <w:pPr>
        <w:tabs>
          <w:tab w:val="left" w:pos="360"/>
        </w:tabs>
        <w:spacing w:line="360" w:lineRule="auto"/>
        <w:ind w:left="902" w:leftChars="258" w:hanging="360" w:hangingChars="15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2.5、撕裂强度：≥3.0 N/cm</w:t>
      </w:r>
    </w:p>
    <w:p>
      <w:pPr>
        <w:tabs>
          <w:tab w:val="left" w:pos="360"/>
        </w:tabs>
        <w:spacing w:line="360" w:lineRule="auto"/>
        <w:ind w:left="902" w:leftChars="258" w:hanging="360" w:hangingChars="15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2.6、安装费：含专用胶水费用</w:t>
      </w:r>
    </w:p>
    <w:p>
      <w:pPr>
        <w:tabs>
          <w:tab w:val="left" w:pos="360"/>
        </w:tabs>
        <w:spacing w:line="360" w:lineRule="auto"/>
        <w:ind w:left="902" w:leftChars="258" w:hanging="360" w:hangingChars="15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2.7、产地：张家港产或同档次品牌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3、硅酸钙保热</w:t>
      </w:r>
    </w:p>
    <w:p>
      <w:pPr>
        <w:tabs>
          <w:tab w:val="left" w:pos="360"/>
        </w:tabs>
        <w:spacing w:line="360" w:lineRule="auto"/>
        <w:ind w:left="902" w:leftChars="258" w:hanging="360" w:hangingChars="15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3.1、密度：200kg/m³</w:t>
      </w:r>
    </w:p>
    <w:p>
      <w:pPr>
        <w:tabs>
          <w:tab w:val="left" w:pos="360"/>
        </w:tabs>
        <w:spacing w:line="360" w:lineRule="auto"/>
        <w:ind w:left="902" w:leftChars="258" w:hanging="360" w:hangingChars="15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3.2、耐温：650℃</w:t>
      </w:r>
    </w:p>
    <w:p>
      <w:pPr>
        <w:tabs>
          <w:tab w:val="left" w:pos="360"/>
        </w:tabs>
        <w:spacing w:line="360" w:lineRule="auto"/>
        <w:ind w:left="902" w:leftChars="258" w:hanging="360" w:hangingChars="15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3.3、导热系数（平均温度40℃±5℃）：≤ 0.058 W/(m•K) </w:t>
      </w:r>
    </w:p>
    <w:p>
      <w:pPr>
        <w:tabs>
          <w:tab w:val="left" w:pos="360"/>
        </w:tabs>
        <w:spacing w:line="360" w:lineRule="auto"/>
        <w:ind w:left="902" w:leftChars="258" w:hanging="360" w:hangingChars="15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3.4、抗压强度：≥0.3Mpa</w:t>
      </w:r>
    </w:p>
    <w:p>
      <w:pPr>
        <w:tabs>
          <w:tab w:val="left" w:pos="360"/>
        </w:tabs>
        <w:spacing w:line="360" w:lineRule="auto"/>
        <w:ind w:left="902" w:leftChars="258" w:hanging="360" w:hangingChars="15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3.5、抗曲强度：≥0.2Mpa</w:t>
      </w:r>
    </w:p>
    <w:p>
      <w:pPr>
        <w:tabs>
          <w:tab w:val="left" w:pos="360"/>
        </w:tabs>
        <w:spacing w:line="360" w:lineRule="auto"/>
        <w:ind w:left="902" w:leftChars="258" w:hanging="360" w:hangingChars="15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3.6、线收缩：≤2%</w:t>
      </w:r>
    </w:p>
    <w:p>
      <w:pPr>
        <w:tabs>
          <w:tab w:val="left" w:pos="360"/>
        </w:tabs>
        <w:spacing w:line="360" w:lineRule="auto"/>
        <w:ind w:left="902" w:leftChars="258" w:hanging="360" w:hangingChars="15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3.7、产地：嵊州产或同档次品牌</w:t>
      </w:r>
    </w:p>
    <w:p>
      <w:pPr>
        <w:tabs>
          <w:tab w:val="left" w:pos="360"/>
        </w:tabs>
        <w:spacing w:line="360" w:lineRule="auto"/>
        <w:ind w:left="902" w:leftChars="258" w:hanging="360" w:hangingChars="15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4、硅酸盐保温</w:t>
      </w:r>
    </w:p>
    <w:p>
      <w:pPr>
        <w:tabs>
          <w:tab w:val="left" w:pos="360"/>
        </w:tabs>
        <w:spacing w:line="360" w:lineRule="auto"/>
        <w:ind w:left="902" w:leftChars="258" w:hanging="360" w:hangingChars="15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4.1、密度：40~45kg/m³</w:t>
      </w:r>
    </w:p>
    <w:p>
      <w:pPr>
        <w:tabs>
          <w:tab w:val="left" w:pos="360"/>
        </w:tabs>
        <w:spacing w:line="360" w:lineRule="auto"/>
        <w:ind w:left="902" w:leftChars="258" w:hanging="360" w:hangingChars="15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4.2、耐火性能：不燃</w:t>
      </w:r>
    </w:p>
    <w:p>
      <w:pPr>
        <w:tabs>
          <w:tab w:val="left" w:pos="360"/>
        </w:tabs>
        <w:spacing w:line="360" w:lineRule="auto"/>
        <w:ind w:left="902" w:leftChars="258" w:hanging="360" w:hangingChars="15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4.3、使用温度：-40℃~700℃</w:t>
      </w:r>
    </w:p>
    <w:p>
      <w:pPr>
        <w:tabs>
          <w:tab w:val="left" w:pos="360"/>
        </w:tabs>
        <w:spacing w:line="360" w:lineRule="auto"/>
        <w:ind w:left="902" w:leftChars="258" w:hanging="360" w:hangingChars="15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4.4、导热系数（平均温度40℃±5℃）：≤ 0.033 W/(m•K) </w:t>
      </w:r>
    </w:p>
    <w:p>
      <w:pPr>
        <w:tabs>
          <w:tab w:val="left" w:pos="360"/>
        </w:tabs>
        <w:spacing w:line="360" w:lineRule="auto"/>
        <w:ind w:left="902" w:leftChars="258" w:hanging="360" w:hangingChars="15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4.5、憎水率：98%</w:t>
      </w:r>
    </w:p>
    <w:p>
      <w:pPr>
        <w:tabs>
          <w:tab w:val="left" w:pos="360"/>
        </w:tabs>
        <w:spacing w:line="360" w:lineRule="auto"/>
        <w:ind w:left="902" w:leftChars="258" w:hanging="360" w:hangingChars="15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4.6、产地：德清产或同档次品牌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ind w:left="540" w:leftChars="257" w:right="0" w:firstLine="0" w:firstLineChars="0"/>
        <w:textAlignment w:val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5、彩钢板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ind w:left="540" w:leftChars="257" w:right="0" w:firstLine="0" w:firstLineChars="0"/>
        <w:textAlignment w:val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5.1、基板：热镀锌基板，二面涂聚氨酯，二涂二烘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ind w:left="540" w:leftChars="257" w:right="0" w:firstLine="0" w:firstLineChars="0"/>
        <w:textAlignment w:val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5.2、规格：0.5mm彩钢板用于设备或大管道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ind w:left="540" w:leftChars="257" w:right="0" w:firstLine="0" w:firstLineChars="0"/>
        <w:textAlignment w:val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      0.35mm彩钢板用于小管道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ind w:left="540" w:leftChars="257" w:right="0" w:firstLine="0" w:firstLineChars="0"/>
        <w:textAlignment w:val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5.3、产地：上海宝钢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ind w:left="540" w:leftChars="257" w:right="0" w:firstLine="0" w:firstLineChars="0"/>
        <w:textAlignment w:val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6、铝皮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ind w:left="540" w:leftChars="257" w:right="0" w:firstLine="0" w:firstLineChars="0"/>
        <w:textAlignment w:val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6.1、铝含量：99.5%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ind w:left="540" w:leftChars="257" w:right="0" w:firstLine="0" w:firstLineChars="0"/>
        <w:textAlignment w:val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6.2、规格：0.3mm铝皮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ind w:left="540" w:leftChars="257" w:right="0" w:firstLine="0" w:firstLineChars="0"/>
        <w:textAlignment w:val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7、不锈钢板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ind w:left="540" w:leftChars="257" w:right="0" w:firstLine="0" w:firstLineChars="0"/>
        <w:textAlignment w:val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7.1、材质：304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ind w:left="540" w:leftChars="257" w:right="0" w:firstLine="0" w:firstLineChars="0"/>
        <w:textAlignment w:val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7.2、规格：0.3mm不锈钢板</w:t>
      </w:r>
    </w:p>
    <w:p>
      <w:pPr>
        <w:keepNext w:val="0"/>
        <w:keepLines w:val="0"/>
        <w:pageBreakBefore w:val="0"/>
        <w:widowControl w:val="0"/>
        <w:tabs>
          <w:tab w:val="left" w:pos="828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left="540" w:leftChars="257" w:right="0" w:firstLine="0" w:firstLineChars="0"/>
        <w:textAlignment w:val="auto"/>
        <w:rPr>
          <w:rFonts w:ascii="宋体" w:hAnsi="宋体" w:cs="宋体"/>
          <w:sz w:val="24"/>
          <w:lang w:val="zh-CN"/>
        </w:rPr>
      </w:pPr>
      <w:r>
        <w:rPr>
          <w:rFonts w:hint="eastAsia" w:ascii="宋体" w:hAnsi="宋体"/>
          <w:sz w:val="24"/>
        </w:rPr>
        <w:t>7.3、产地：宝钢或太钢</w:t>
      </w:r>
      <w:r>
        <w:rPr>
          <w:rFonts w:hint="eastAsia" w:ascii="宋体" w:hAnsi="宋体" w:cs="宋体"/>
          <w:sz w:val="24"/>
        </w:rPr>
        <w:t>。</w:t>
      </w:r>
    </w:p>
    <w:p>
      <w:pPr>
        <w:tabs>
          <w:tab w:val="left" w:pos="8280"/>
        </w:tabs>
        <w:autoSpaceDE w:val="0"/>
        <w:autoSpaceDN w:val="0"/>
        <w:adjustRightInd w:val="0"/>
        <w:spacing w:line="360" w:lineRule="auto"/>
        <w:ind w:right="25"/>
        <w:rPr>
          <w:rFonts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>（三）工期安排及验收标准</w:t>
      </w:r>
    </w:p>
    <w:p>
      <w:pPr>
        <w:tabs>
          <w:tab w:val="left" w:pos="8280"/>
        </w:tabs>
        <w:autoSpaceDE w:val="0"/>
        <w:autoSpaceDN w:val="0"/>
        <w:adjustRightInd w:val="0"/>
        <w:spacing w:line="360" w:lineRule="auto"/>
        <w:ind w:right="25"/>
        <w:rPr>
          <w:rFonts w:ascii="宋体" w:hAnsi="宋体" w:cs="宋体"/>
          <w:b/>
          <w:color w:val="auto"/>
          <w:sz w:val="24"/>
        </w:rPr>
      </w:pPr>
      <w:r>
        <w:rPr>
          <w:rFonts w:hint="eastAsia" w:ascii="宋体" w:hAnsi="宋体" w:cs="宋体"/>
          <w:b/>
          <w:color w:val="auto"/>
          <w:sz w:val="24"/>
        </w:rPr>
        <w:t>1、▲单个项目需要维修时，中标供应商必须无条件响应采购人的要求在限定时间内完工。中标供应商未响应或未按时完工的，按违约处理，违约金按8000元/次计，单个服务地点累计次数达到3次及以上的，采购人有权解除合同，并扣除全额履约保证金。</w:t>
      </w:r>
    </w:p>
    <w:p>
      <w:pPr>
        <w:rPr>
          <w:rFonts w:hint="eastAsia" w:ascii="宋体" w:hAnsi="宋体" w:cs="宋体"/>
          <w:b/>
          <w:color w:val="auto"/>
          <w:sz w:val="24"/>
          <w:szCs w:val="24"/>
        </w:rPr>
      </w:pPr>
      <w:r>
        <w:rPr>
          <w:rFonts w:hint="eastAsia" w:ascii="宋体" w:hAnsi="宋体" w:cs="宋体"/>
          <w:b/>
          <w:color w:val="auto"/>
          <w:sz w:val="24"/>
          <w:szCs w:val="24"/>
        </w:rPr>
        <w:t>2、响应时间：中标人供应商必须在24小时内到达现场（以接到采购人指定人员通知为准，通知方式为电子邮件）。</w:t>
      </w:r>
    </w:p>
    <w:p>
      <w:pPr>
        <w:spacing w:line="360" w:lineRule="auto"/>
        <w:rPr>
          <w:rFonts w:hint="eastAsia" w:ascii="宋体" w:hAnsi="宋体" w:cs="宋体"/>
          <w:b/>
          <w:color w:val="auto"/>
          <w:sz w:val="24"/>
          <w:highlight w:val="none"/>
          <w:lang w:val="en-US" w:eastAsia="zh-CN"/>
        </w:rPr>
      </w:pPr>
      <w:r>
        <w:rPr>
          <w:rFonts w:hint="eastAsia" w:ascii="宋体" w:hAnsi="宋体" w:cs="宋体"/>
          <w:b/>
          <w:color w:val="auto"/>
          <w:sz w:val="24"/>
          <w:highlight w:val="none"/>
        </w:rPr>
        <w:t>三、</w:t>
      </w:r>
      <w:r>
        <w:rPr>
          <w:rFonts w:hint="eastAsia" w:ascii="宋体" w:hAnsi="宋体" w:cs="宋体"/>
          <w:b/>
          <w:color w:val="auto"/>
          <w:sz w:val="24"/>
          <w:highlight w:val="none"/>
          <w:lang w:val="en-US" w:eastAsia="zh-CN"/>
        </w:rPr>
        <w:t>其他要求</w:t>
      </w:r>
    </w:p>
    <w:p>
      <w:pPr>
        <w:pStyle w:val="3"/>
        <w:snapToGrid w:val="0"/>
        <w:spacing w:line="360" w:lineRule="auto"/>
        <w:outlineLvl w:val="0"/>
        <w:rPr>
          <w:rFonts w:hAnsi="宋体" w:cs="宋体"/>
          <w:color w:val="auto"/>
          <w:kern w:val="0"/>
          <w:sz w:val="24"/>
          <w:highlight w:val="none"/>
        </w:rPr>
      </w:pPr>
      <w:r>
        <w:rPr>
          <w:rFonts w:hint="eastAsia" w:hAnsi="宋体" w:cs="宋体"/>
          <w:color w:val="auto"/>
          <w:kern w:val="0"/>
          <w:sz w:val="24"/>
          <w:highlight w:val="none"/>
          <w:lang w:val="en-US" w:eastAsia="zh-CN"/>
        </w:rPr>
        <w:t>1、</w:t>
      </w:r>
      <w:r>
        <w:rPr>
          <w:rFonts w:hint="eastAsia" w:hAnsi="宋体" w:cs="宋体"/>
          <w:color w:val="auto"/>
          <w:kern w:val="0"/>
          <w:sz w:val="24"/>
          <w:highlight w:val="none"/>
        </w:rPr>
        <w:t>点工</w:t>
      </w:r>
      <w:r>
        <w:rPr>
          <w:rFonts w:hint="eastAsia" w:hAnsi="宋体" w:cs="宋体"/>
          <w:color w:val="auto"/>
          <w:kern w:val="0"/>
          <w:sz w:val="24"/>
          <w:highlight w:val="none"/>
          <w:lang w:val="en-US" w:eastAsia="zh-CN"/>
        </w:rPr>
        <w:t>结算价=</w:t>
      </w:r>
      <w:r>
        <w:rPr>
          <w:rFonts w:hint="eastAsia" w:hAnsi="宋体" w:cs="宋体"/>
          <w:color w:val="auto"/>
          <w:kern w:val="0"/>
          <w:sz w:val="24"/>
          <w:highlight w:val="none"/>
        </w:rPr>
        <w:t>270元/人/天</w:t>
      </w:r>
      <w:r>
        <w:rPr>
          <w:rFonts w:hint="eastAsia" w:hAnsi="宋体" w:cs="宋体"/>
          <w:color w:val="auto"/>
          <w:kern w:val="0"/>
          <w:sz w:val="24"/>
          <w:highlight w:val="none"/>
          <w:lang w:val="en-US" w:eastAsia="zh-CN"/>
        </w:rPr>
        <w:t>*中标供应商的投标总报价（结算率）</w:t>
      </w:r>
      <w:r>
        <w:rPr>
          <w:rFonts w:hint="eastAsia" w:hAnsi="宋体" w:cs="宋体"/>
          <w:color w:val="auto"/>
          <w:kern w:val="0"/>
          <w:sz w:val="24"/>
          <w:highlight w:val="none"/>
        </w:rPr>
        <w:t>。</w:t>
      </w:r>
    </w:p>
    <w:p>
      <w:pPr>
        <w:pStyle w:val="3"/>
        <w:snapToGrid w:val="0"/>
        <w:spacing w:line="360" w:lineRule="auto"/>
        <w:outlineLvl w:val="0"/>
        <w:rPr>
          <w:rFonts w:hAnsi="宋体" w:cs="宋体"/>
          <w:color w:val="auto"/>
          <w:kern w:val="0"/>
          <w:sz w:val="24"/>
          <w:highlight w:val="none"/>
        </w:rPr>
      </w:pPr>
      <w:r>
        <w:rPr>
          <w:rFonts w:hint="eastAsia" w:hAnsi="宋体" w:cs="宋体"/>
          <w:color w:val="auto"/>
          <w:kern w:val="0"/>
          <w:sz w:val="24"/>
          <w:highlight w:val="none"/>
          <w:lang w:val="en-US" w:eastAsia="zh-CN"/>
        </w:rPr>
        <w:t>2</w:t>
      </w:r>
      <w:r>
        <w:rPr>
          <w:rFonts w:hint="eastAsia" w:hAnsi="宋体" w:cs="宋体"/>
          <w:color w:val="auto"/>
          <w:kern w:val="0"/>
          <w:sz w:val="24"/>
          <w:highlight w:val="none"/>
        </w:rPr>
        <w:t>、需要登高作业的，原则上由中标供应商自行解决。特殊情况 ，由双方协商解决。</w:t>
      </w:r>
    </w:p>
    <w:p>
      <w:pPr>
        <w:pStyle w:val="3"/>
        <w:snapToGrid w:val="0"/>
        <w:spacing w:line="360" w:lineRule="auto"/>
        <w:outlineLvl w:val="0"/>
        <w:rPr>
          <w:rFonts w:hint="eastAsia" w:hAnsi="宋体" w:eastAsia="宋体" w:cs="宋体"/>
          <w:color w:val="auto"/>
          <w:sz w:val="24"/>
          <w:highlight w:val="none"/>
          <w:lang w:eastAsia="zh-CN"/>
        </w:rPr>
      </w:pPr>
      <w:r>
        <w:rPr>
          <w:rFonts w:hint="eastAsia" w:hAnsi="宋体" w:cs="宋体"/>
          <w:color w:val="auto"/>
          <w:kern w:val="0"/>
          <w:sz w:val="24"/>
          <w:highlight w:val="none"/>
          <w:lang w:val="en-US" w:eastAsia="zh-CN"/>
        </w:rPr>
        <w:t>3</w:t>
      </w:r>
      <w:r>
        <w:rPr>
          <w:rFonts w:hint="eastAsia" w:hAnsi="宋体" w:cs="宋体"/>
          <w:color w:val="auto"/>
          <w:kern w:val="0"/>
          <w:sz w:val="24"/>
          <w:highlight w:val="none"/>
        </w:rPr>
        <w:t>、本项目的合同主体共三个，分别是</w:t>
      </w:r>
      <w:r>
        <w:rPr>
          <w:rFonts w:hint="eastAsia" w:hAnsi="宋体" w:cs="宋体"/>
          <w:color w:val="auto"/>
          <w:sz w:val="24"/>
          <w:highlight w:val="none"/>
        </w:rPr>
        <w:t>浙江海正药业股份有限公司、海正药业（杭州）有限公司、海正药业南通有限公司</w:t>
      </w:r>
      <w:r>
        <w:rPr>
          <w:rFonts w:hint="eastAsia" w:hAnsi="宋体" w:cs="宋体"/>
          <w:color w:val="auto"/>
          <w:sz w:val="24"/>
          <w:highlight w:val="none"/>
          <w:lang w:eastAsia="zh-CN"/>
        </w:rPr>
        <w:t>。</w:t>
      </w:r>
    </w:p>
    <w:p>
      <w:pPr>
        <w:pStyle w:val="2"/>
        <w:spacing w:line="360" w:lineRule="auto"/>
        <w:rPr>
          <w:rFonts w:hint="eastAsia" w:hAnsi="宋体" w:cs="宋体"/>
          <w:color w:val="auto"/>
          <w:sz w:val="24"/>
          <w:highlight w:val="none"/>
          <w:lang w:val="en-US" w:eastAsia="zh-CN"/>
        </w:rPr>
      </w:pPr>
      <w:r>
        <w:rPr>
          <w:rFonts w:hint="eastAsia" w:hAnsi="宋体" w:cs="宋体"/>
          <w:color w:val="auto"/>
          <w:sz w:val="24"/>
          <w:highlight w:val="none"/>
          <w:lang w:val="en-US" w:eastAsia="zh-CN"/>
        </w:rPr>
        <w:t>4</w:t>
      </w:r>
      <w:r>
        <w:rPr>
          <w:rFonts w:hint="eastAsia" w:hAnsi="宋体" w:cs="宋体"/>
          <w:color w:val="auto"/>
          <w:sz w:val="24"/>
          <w:highlight w:val="none"/>
        </w:rPr>
        <w:t>、中标供应商在合同执行中被终止合同的，</w:t>
      </w:r>
      <w:r>
        <w:rPr>
          <w:rFonts w:hint="eastAsia" w:hAnsi="宋体" w:cs="宋体"/>
          <w:color w:val="auto"/>
          <w:sz w:val="24"/>
          <w:highlight w:val="none"/>
          <w:lang w:val="en-US" w:eastAsia="zh-CN"/>
        </w:rPr>
        <w:t>采购人</w:t>
      </w:r>
      <w:r>
        <w:rPr>
          <w:rFonts w:hint="eastAsia" w:hAnsi="宋体" w:cs="宋体"/>
          <w:color w:val="auto"/>
          <w:sz w:val="24"/>
          <w:highlight w:val="none"/>
        </w:rPr>
        <w:t>综合考虑</w:t>
      </w:r>
      <w:r>
        <w:rPr>
          <w:rFonts w:hint="eastAsia" w:hAnsi="宋体" w:cs="宋体"/>
          <w:color w:val="auto"/>
          <w:sz w:val="24"/>
          <w:highlight w:val="none"/>
          <w:lang w:val="en-US" w:eastAsia="zh-CN"/>
        </w:rPr>
        <w:t>本项目的第二中标候选人</w:t>
      </w:r>
      <w:r>
        <w:rPr>
          <w:rFonts w:hint="eastAsia" w:hAnsi="宋体" w:cs="宋体"/>
          <w:color w:val="auto"/>
          <w:sz w:val="24"/>
          <w:highlight w:val="none"/>
        </w:rPr>
        <w:t>的经济性和效率等因素</w:t>
      </w:r>
      <w:r>
        <w:rPr>
          <w:rFonts w:hint="eastAsia" w:hAnsi="宋体" w:cs="宋体"/>
          <w:color w:val="auto"/>
          <w:sz w:val="24"/>
          <w:highlight w:val="none"/>
          <w:lang w:eastAsia="zh-CN"/>
        </w:rPr>
        <w:t>，</w:t>
      </w:r>
      <w:r>
        <w:rPr>
          <w:rFonts w:hint="eastAsia" w:hAnsi="宋体" w:cs="宋体"/>
          <w:color w:val="auto"/>
          <w:sz w:val="24"/>
          <w:highlight w:val="none"/>
          <w:lang w:val="en-US" w:eastAsia="zh-CN"/>
        </w:rPr>
        <w:t>可以选择第二中标候选人为中标供应商。</w:t>
      </w:r>
    </w:p>
    <w:p>
      <w:pPr>
        <w:spacing w:line="360" w:lineRule="auto"/>
        <w:rPr>
          <w:rFonts w:ascii="宋体" w:hAnsi="宋体" w:cs="宋体"/>
          <w:b/>
          <w:color w:val="auto"/>
          <w:sz w:val="24"/>
          <w:highlight w:val="none"/>
        </w:rPr>
      </w:pPr>
      <w:r>
        <w:rPr>
          <w:rFonts w:hint="eastAsia" w:ascii="宋体" w:hAnsi="宋体" w:cs="宋体"/>
          <w:b/>
          <w:color w:val="auto"/>
          <w:sz w:val="24"/>
          <w:highlight w:val="none"/>
          <w:lang w:val="en-US" w:eastAsia="zh-CN"/>
        </w:rPr>
        <w:t>四、</w:t>
      </w:r>
      <w:r>
        <w:rPr>
          <w:rFonts w:hint="eastAsia" w:ascii="宋体" w:hAnsi="宋体" w:cs="宋体"/>
          <w:b/>
          <w:color w:val="auto"/>
          <w:sz w:val="24"/>
          <w:highlight w:val="none"/>
        </w:rPr>
        <w:t>商务需求</w:t>
      </w:r>
    </w:p>
    <w:p>
      <w:pPr>
        <w:pStyle w:val="3"/>
        <w:snapToGrid w:val="0"/>
        <w:spacing w:line="360" w:lineRule="auto"/>
        <w:outlineLvl w:val="0"/>
        <w:rPr>
          <w:rFonts w:hAnsi="宋体" w:cs="宋体"/>
          <w:color w:val="auto"/>
          <w:kern w:val="0"/>
          <w:sz w:val="24"/>
          <w:highlight w:val="none"/>
        </w:rPr>
      </w:pPr>
      <w:r>
        <w:rPr>
          <w:rFonts w:hint="eastAsia" w:hAnsi="宋体" w:cs="宋体"/>
          <w:b/>
          <w:color w:val="auto"/>
          <w:sz w:val="24"/>
          <w:highlight w:val="none"/>
        </w:rPr>
        <w:t>1、保修期：单个零星保温工程的保修期为一年（自验收合格之日开始计）。</w:t>
      </w:r>
    </w:p>
    <w:p>
      <w:pPr>
        <w:pStyle w:val="3"/>
        <w:snapToGrid w:val="0"/>
        <w:spacing w:line="360" w:lineRule="auto"/>
        <w:outlineLvl w:val="0"/>
        <w:rPr>
          <w:rFonts w:hAnsi="宋体" w:cs="宋体"/>
          <w:color w:val="auto"/>
          <w:kern w:val="0"/>
          <w:sz w:val="24"/>
          <w:highlight w:val="none"/>
        </w:rPr>
      </w:pPr>
      <w:r>
        <w:rPr>
          <w:rFonts w:hint="eastAsia" w:hAnsi="宋体" w:cs="宋体"/>
          <w:b/>
          <w:color w:val="auto"/>
          <w:kern w:val="0"/>
          <w:sz w:val="24"/>
          <w:highlight w:val="none"/>
        </w:rPr>
        <w:t>2、服务期：</w:t>
      </w:r>
      <w:r>
        <w:rPr>
          <w:rFonts w:hint="eastAsia" w:hAnsi="宋体" w:cs="宋体"/>
          <w:color w:val="auto"/>
          <w:kern w:val="0"/>
          <w:sz w:val="24"/>
          <w:highlight w:val="none"/>
          <w:lang w:val="en-US" w:eastAsia="zh-CN"/>
        </w:rPr>
        <w:t>合同签订之日起一年</w:t>
      </w:r>
      <w:r>
        <w:rPr>
          <w:rFonts w:hint="eastAsia" w:hAnsi="宋体" w:cs="宋体"/>
          <w:color w:val="auto"/>
          <w:kern w:val="0"/>
          <w:sz w:val="24"/>
          <w:highlight w:val="none"/>
        </w:rPr>
        <w:t>。服务期满，由采购人对中标人的服务进行综合评估。绩效评价好、满意度高的，双方可以根据原采购合同的约定续签合同，续签期限</w:t>
      </w:r>
      <w:r>
        <w:rPr>
          <w:rFonts w:hint="eastAsia" w:hAnsi="宋体" w:cs="宋体"/>
          <w:color w:val="auto"/>
          <w:kern w:val="0"/>
          <w:sz w:val="24"/>
          <w:highlight w:val="none"/>
          <w:lang w:val="en-US" w:eastAsia="zh-CN"/>
        </w:rPr>
        <w:t>为一年，续签结算价格不变。</w:t>
      </w:r>
      <w:bookmarkStart w:id="0" w:name="_GoBack"/>
      <w:bookmarkEnd w:id="0"/>
    </w:p>
    <w:p>
      <w:pPr>
        <w:rPr>
          <w:color w:val="auto"/>
          <w:highlight w:val="none"/>
        </w:rPr>
      </w:pPr>
      <w:r>
        <w:rPr>
          <w:rFonts w:hint="eastAsia" w:hAnsi="宋体" w:cs="宋体"/>
          <w:b/>
          <w:color w:val="auto"/>
          <w:kern w:val="0"/>
          <w:sz w:val="24"/>
          <w:highlight w:val="none"/>
        </w:rPr>
        <w:t>3、</w:t>
      </w:r>
      <w:r>
        <w:rPr>
          <w:rFonts w:hint="eastAsia" w:hAnsi="宋体" w:cs="宋体"/>
          <w:b/>
          <w:color w:val="auto"/>
          <w:sz w:val="24"/>
          <w:highlight w:val="none"/>
        </w:rPr>
        <w:t>付款条件：</w:t>
      </w:r>
      <w:r>
        <w:rPr>
          <w:rFonts w:hint="eastAsia" w:hAnsi="宋体" w:cs="宋体"/>
          <w:bCs/>
          <w:color w:val="auto"/>
          <w:sz w:val="24"/>
          <w:highlight w:val="none"/>
        </w:rPr>
        <w:t>单个零星保温工程</w:t>
      </w:r>
      <w:r>
        <w:rPr>
          <w:rFonts w:hint="eastAsia" w:hAnsi="宋体" w:cs="宋体"/>
          <w:color w:val="auto"/>
          <w:kern w:val="0"/>
          <w:sz w:val="24"/>
          <w:highlight w:val="none"/>
        </w:rPr>
        <w:t>验收合格之日起30日内采购人凭中标供应商开具全额9%的增值税专用发票支付该工程合同金额的100％。</w:t>
      </w:r>
    </w:p>
    <w:p>
      <w:pPr>
        <w:pStyle w:val="2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2A39E6"/>
    <w:rsid w:val="036D3987"/>
    <w:rsid w:val="050A594C"/>
    <w:rsid w:val="0E0620F8"/>
    <w:rsid w:val="4E2A3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3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Plain Text"/>
    <w:basedOn w:val="1"/>
    <w:qFormat/>
    <w:uiPriority w:val="0"/>
    <w:rPr>
      <w:rFonts w:ascii="宋体" w:hAnsi="Courier New" w:cstheme="minorBidi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2021-04-07T05:06:00Z</dcterms:created>
  <dc:creator>周正辉</dc:creator>
  <cp:lastModifiedBy>周正辉</cp:lastModifiedBy>
  <dcterms:modified xsi:type="dcterms:W3CDTF">2021-04-08T04:06:02Z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2E6F85A3B0D348FBBE112FD44DFC6C6C</vt:lpwstr>
  </property>
</Properties>
</file>