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7F43" w14:textId="370D6AC9" w:rsidR="00194904" w:rsidRP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1949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120L</w:t>
      </w:r>
      <w:r w:rsidRPr="001949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塑料垃圾桶相关参数</w:t>
      </w:r>
    </w:p>
    <w:p w14:paraId="2C248923" w14:textId="557A40A3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（1）容积：</w:t>
      </w:r>
      <w:bookmarkStart w:id="0" w:name="_Hlk71995461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120L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14:paraId="10ADC92D" w14:textId="1252B0DD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（2）高度：9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mm，宽度：475mm；</w:t>
      </w:r>
    </w:p>
    <w:p w14:paraId="330AD51B" w14:textId="670E148C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）橡胶轮：φ200mm；</w:t>
      </w:r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419E484C" w14:textId="53A317AC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）底轴：φ22mm×465mm；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热镀锌防腐蚀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实心钢材；</w:t>
      </w:r>
    </w:p>
    <w:p w14:paraId="2329ACCE" w14:textId="1D953AF3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）材料：高密度聚乙烯新料，桶体一次性注塑成型，无接缝，桶盖与桶体链接牢固；</w:t>
      </w:r>
    </w:p>
    <w:p w14:paraId="10D73162" w14:textId="117AD97F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维卡耐热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：1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18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℃；耐低温性：-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0℃/5h无变形、无破损；耐酸性：3%醋酸溶液浸泡24h桶体无明显变化；耐碱性：1%NaOH溶液浸泡24h桶体无明显变化。</w:t>
      </w:r>
    </w:p>
    <w:p w14:paraId="2AA96E85" w14:textId="7F1F1CCE" w:rsidR="00194904" w:rsidRDefault="00194904" w:rsidP="00194904">
      <w:pPr>
        <w:widowControl/>
        <w:spacing w:before="240"/>
        <w:ind w:left="2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分柄式手柄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设计，单个手柄长度为14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mm，把手间距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48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mm。</w:t>
      </w:r>
    </w:p>
    <w:p w14:paraId="76B2E6B3" w14:textId="5B57EFC5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）轮盘材质为高密度聚乙烯新料，轮胎为橡胶材质，滚轮采用螺栓固定。</w:t>
      </w:r>
    </w:p>
    <w:p w14:paraId="48494548" w14:textId="3B688B4D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）产品具有阻燃功能，机械强度高、冲击韧性好，抗冷热性满足CJ/T280-2008《塑料垃圾桶通用技术条件》的规定。</w:t>
      </w:r>
    </w:p>
    <w:p w14:paraId="3DF3B67F" w14:textId="1C25E373" w:rsidR="00194904" w:rsidRDefault="00194904" w:rsidP="00194904">
      <w:pPr>
        <w:widowControl/>
        <w:spacing w:before="24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（1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）桶体表面图案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丝网印刷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分类标识。</w:t>
      </w:r>
    </w:p>
    <w:p w14:paraId="3C8C2912" w14:textId="77777777" w:rsidR="005D0A12" w:rsidRPr="00194904" w:rsidRDefault="005D0A12"/>
    <w:sectPr w:rsidR="005D0A12" w:rsidRPr="00194904" w:rsidSect="00C831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7BBF" w14:textId="77777777" w:rsidR="003C78A3" w:rsidRDefault="003C78A3" w:rsidP="00194904">
      <w:r>
        <w:separator/>
      </w:r>
    </w:p>
  </w:endnote>
  <w:endnote w:type="continuationSeparator" w:id="0">
    <w:p w14:paraId="7AC6703E" w14:textId="77777777" w:rsidR="003C78A3" w:rsidRDefault="003C78A3" w:rsidP="0019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3D25" w14:textId="77777777" w:rsidR="003C78A3" w:rsidRDefault="003C78A3" w:rsidP="00194904">
      <w:r>
        <w:separator/>
      </w:r>
    </w:p>
  </w:footnote>
  <w:footnote w:type="continuationSeparator" w:id="0">
    <w:p w14:paraId="4A1BE20D" w14:textId="77777777" w:rsidR="003C78A3" w:rsidRDefault="003C78A3" w:rsidP="00194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A8"/>
    <w:rsid w:val="000F5BA8"/>
    <w:rsid w:val="00194904"/>
    <w:rsid w:val="003C78A3"/>
    <w:rsid w:val="005D0A12"/>
    <w:rsid w:val="00C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F31E8"/>
  <w15:chartTrackingRefBased/>
  <w15:docId w15:val="{80DA51B9-2514-4AA7-8651-31BC653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9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 淮柏</dc:creator>
  <cp:keywords/>
  <dc:description/>
  <cp:lastModifiedBy>上海 淮柏</cp:lastModifiedBy>
  <cp:revision>2</cp:revision>
  <dcterms:created xsi:type="dcterms:W3CDTF">2021-05-15T10:28:00Z</dcterms:created>
  <dcterms:modified xsi:type="dcterms:W3CDTF">2021-05-15T10:28:00Z</dcterms:modified>
</cp:coreProperties>
</file>