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F0" w:rsidRPr="00F20AF0" w:rsidRDefault="00F20AF0" w:rsidP="00F20AF0">
      <w:pPr>
        <w:spacing w:line="420" w:lineRule="exact"/>
        <w:jc w:val="center"/>
        <w:rPr>
          <w:rFonts w:ascii="宋体" w:eastAsia="宋体" w:hAnsi="宋体" w:cs="微软雅黑"/>
          <w:color w:val="000000"/>
          <w:sz w:val="28"/>
          <w:szCs w:val="28"/>
        </w:rPr>
      </w:pPr>
      <w:r w:rsidRPr="00F20AF0">
        <w:rPr>
          <w:rFonts w:ascii="宋体" w:eastAsia="宋体" w:hAnsi="宋体" w:cs="微软雅黑" w:hint="eastAsia"/>
          <w:color w:val="000000"/>
          <w:sz w:val="28"/>
          <w:szCs w:val="28"/>
        </w:rPr>
        <w:t>衢州港盛投资咨询有限公司关于衢州“大市区”道路停车泊位智能化改造项目(2019年)</w:t>
      </w:r>
      <w:r w:rsidRPr="00F20AF0">
        <w:rPr>
          <w:rFonts w:ascii="宋体" w:eastAsia="宋体" w:hAnsi="宋体" w:hint="eastAsia"/>
          <w:sz w:val="28"/>
          <w:szCs w:val="28"/>
        </w:rPr>
        <w:t xml:space="preserve"> 的公开招标公告</w:t>
      </w:r>
    </w:p>
    <w:p w:rsidR="00F20AF0" w:rsidRDefault="00F20AF0" w:rsidP="00F20AF0">
      <w:pPr>
        <w:spacing w:line="420" w:lineRule="exact"/>
        <w:ind w:firstLineChars="200" w:firstLine="420"/>
        <w:rPr>
          <w:rFonts w:ascii="宋体" w:eastAsia="宋体" w:hAnsi="宋体" w:cs="微软雅黑"/>
          <w:color w:val="000000"/>
          <w:szCs w:val="21"/>
        </w:rPr>
      </w:pP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cs="微软雅黑" w:hint="eastAsia"/>
          <w:color w:val="000000"/>
          <w:szCs w:val="21"/>
        </w:rPr>
        <w:t>根据</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中华人民共和国政府采购法</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等有关规定</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衢州港盛投资咨询有限公司受衢州市城市资产经营有限公司委托</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就衢州“大市区”道路停车泊位智能化改造项目(2019年)进行公开采购</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欢迎国内合格的供应商前来投标</w:t>
      </w:r>
      <w:r w:rsidRPr="00F20AF0">
        <w:rPr>
          <w:rFonts w:ascii="宋体" w:eastAsia="宋体" w:hAnsi="宋体" w:hint="eastAsia"/>
          <w:color w:val="000000"/>
          <w:szCs w:val="21"/>
        </w:rPr>
        <w:t>。</w:t>
      </w:r>
    </w:p>
    <w:p w:rsidR="00F20AF0" w:rsidRPr="00F20AF0" w:rsidRDefault="00F20AF0" w:rsidP="00F20AF0">
      <w:pPr>
        <w:numPr>
          <w:ilvl w:val="0"/>
          <w:numId w:val="1"/>
        </w:numPr>
        <w:spacing w:line="420" w:lineRule="exact"/>
        <w:rPr>
          <w:rFonts w:ascii="宋体" w:eastAsia="宋体" w:hAnsi="宋体"/>
          <w:color w:val="000000"/>
          <w:szCs w:val="21"/>
        </w:rPr>
      </w:pPr>
      <w:r w:rsidRPr="00F20AF0">
        <w:rPr>
          <w:rFonts w:ascii="宋体" w:eastAsia="宋体" w:hAnsi="宋体" w:cs="微软雅黑" w:hint="eastAsia"/>
          <w:color w:val="000000"/>
          <w:szCs w:val="21"/>
        </w:rPr>
        <w:t xml:space="preserve">采购编号：QZGS2019022     </w:t>
      </w:r>
      <w:r w:rsidRPr="00F20AF0">
        <w:rPr>
          <w:rFonts w:ascii="宋体" w:eastAsia="宋体" w:hAnsi="宋体" w:hint="eastAsia"/>
          <w:color w:val="000000"/>
          <w:szCs w:val="21"/>
        </w:rPr>
        <w:t xml:space="preserve">   </w:t>
      </w:r>
    </w:p>
    <w:p w:rsidR="00F20AF0" w:rsidRPr="00F20AF0" w:rsidRDefault="00F20AF0" w:rsidP="00F20AF0">
      <w:pPr>
        <w:spacing w:line="420" w:lineRule="exact"/>
        <w:rPr>
          <w:rFonts w:ascii="宋体" w:eastAsia="宋体" w:hAnsi="宋体"/>
          <w:color w:val="000000"/>
          <w:szCs w:val="21"/>
        </w:rPr>
      </w:pPr>
      <w:r w:rsidRPr="00F20AF0">
        <w:rPr>
          <w:rFonts w:ascii="宋体" w:eastAsia="宋体" w:hAnsi="宋体" w:cs="微软雅黑" w:hint="eastAsia"/>
          <w:color w:val="000000"/>
          <w:szCs w:val="21"/>
        </w:rPr>
        <w:t>二</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项目概况</w:t>
      </w:r>
    </w:p>
    <w:p w:rsidR="00F20AF0" w:rsidRPr="00F20AF0" w:rsidRDefault="00F20AF0" w:rsidP="00F20AF0">
      <w:pPr>
        <w:spacing w:line="420" w:lineRule="exact"/>
        <w:ind w:firstLineChars="200" w:firstLine="420"/>
        <w:rPr>
          <w:rFonts w:ascii="宋体" w:eastAsia="宋体" w:hAnsi="宋体" w:cs="微软雅黑"/>
          <w:color w:val="000000"/>
          <w:szCs w:val="21"/>
        </w:rPr>
      </w:pPr>
      <w:r w:rsidRPr="00F20AF0">
        <w:rPr>
          <w:rFonts w:ascii="宋体" w:eastAsia="宋体" w:hAnsi="宋体" w:hint="eastAsia"/>
          <w:color w:val="000000"/>
          <w:szCs w:val="21"/>
        </w:rPr>
        <w:t>原有1251个道路停车泊位重现划线、编号（热熔）；现有1918个道路停车泊位进行编号（热熔）；采购1918个道路停车泊位的地磁（车辆检测传感器），进行安装、施工及调试（包含数据对接系统等相关费用）；采购100台POS机（即100台主机包含原装电板200块、背包100个、保护腕带100根、电板座充30套）。</w:t>
      </w:r>
      <w:r w:rsidRPr="00F20AF0">
        <w:rPr>
          <w:rFonts w:ascii="宋体" w:eastAsia="宋体" w:hAnsi="宋体" w:cs="微软雅黑" w:hint="eastAsia"/>
          <w:color w:val="000000"/>
          <w:szCs w:val="21"/>
        </w:rPr>
        <w:t>具体内容见采购文件第二部分。采购预算为</w:t>
      </w:r>
      <w:r w:rsidRPr="00F20AF0">
        <w:rPr>
          <w:rFonts w:ascii="宋体" w:eastAsia="宋体" w:hAnsi="宋体" w:cs="微软雅黑"/>
          <w:color w:val="000000"/>
          <w:szCs w:val="21"/>
        </w:rPr>
        <w:t>18</w:t>
      </w:r>
      <w:r w:rsidRPr="00F20AF0">
        <w:rPr>
          <w:rFonts w:ascii="宋体" w:eastAsia="宋体" w:hAnsi="宋体" w:cs="微软雅黑" w:hint="eastAsia"/>
          <w:color w:val="000000"/>
          <w:szCs w:val="21"/>
        </w:rPr>
        <w:t>9.</w:t>
      </w:r>
      <w:r w:rsidRPr="00F20AF0">
        <w:rPr>
          <w:rFonts w:ascii="宋体" w:eastAsia="宋体" w:hAnsi="宋体" w:cs="微软雅黑"/>
          <w:color w:val="000000"/>
          <w:szCs w:val="21"/>
        </w:rPr>
        <w:t>9</w:t>
      </w:r>
      <w:r w:rsidRPr="00F20AF0">
        <w:rPr>
          <w:rFonts w:ascii="宋体" w:eastAsia="宋体" w:hAnsi="宋体" w:cs="微软雅黑" w:hint="eastAsia"/>
          <w:color w:val="000000"/>
          <w:szCs w:val="21"/>
        </w:rPr>
        <w:t>851万元。</w:t>
      </w:r>
    </w:p>
    <w:p w:rsidR="00F20AF0" w:rsidRPr="00F20AF0" w:rsidRDefault="00F20AF0" w:rsidP="00F20AF0">
      <w:pPr>
        <w:spacing w:line="420" w:lineRule="exact"/>
        <w:rPr>
          <w:rFonts w:ascii="宋体" w:eastAsia="宋体" w:hAnsi="宋体"/>
          <w:color w:val="000000"/>
          <w:szCs w:val="21"/>
        </w:rPr>
      </w:pPr>
      <w:r w:rsidRPr="00F20AF0">
        <w:rPr>
          <w:rFonts w:ascii="宋体" w:eastAsia="宋体" w:hAnsi="宋体" w:cs="微软雅黑" w:hint="eastAsia"/>
          <w:color w:val="000000"/>
          <w:szCs w:val="21"/>
        </w:rPr>
        <w:t>三</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投标人资格要求</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1、符合《中华人民共和国政府采购法》第二十二条的规定和浙财采监【2013】24号《关于规范政府采购供应商资格设定及资格审查的通知》第六条规定；</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2、未被“信用中国”（www.creditchina.gov.cn）、中国政府采购网（www.ccgp.gov.cn）列入失信被执行人、重大税收违法案件当事人名单、政府采购严重违法失信行为记录名单；</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3、不接受联合体投标响应</w:t>
      </w:r>
      <w:r w:rsidR="00C66671">
        <w:rPr>
          <w:rFonts w:ascii="宋体" w:eastAsia="宋体" w:hAnsi="宋体" w:hint="eastAsia"/>
          <w:color w:val="000000"/>
          <w:szCs w:val="21"/>
        </w:rPr>
        <w:t>。</w:t>
      </w:r>
      <w:r w:rsidRPr="00F20AF0">
        <w:rPr>
          <w:rFonts w:ascii="宋体" w:eastAsia="宋体" w:hAnsi="宋体" w:hint="eastAsia"/>
          <w:color w:val="000000"/>
          <w:szCs w:val="21"/>
        </w:rPr>
        <w:t xml:space="preserve"> </w:t>
      </w:r>
    </w:p>
    <w:p w:rsidR="00F20AF0" w:rsidRPr="00F20AF0" w:rsidRDefault="00F20AF0" w:rsidP="00F20AF0">
      <w:pPr>
        <w:spacing w:line="420" w:lineRule="exact"/>
        <w:rPr>
          <w:rFonts w:ascii="宋体" w:eastAsia="宋体" w:hAnsi="宋体"/>
          <w:color w:val="000000"/>
          <w:szCs w:val="21"/>
        </w:rPr>
      </w:pPr>
      <w:r w:rsidRPr="00F20AF0">
        <w:rPr>
          <w:rFonts w:ascii="宋体" w:eastAsia="宋体" w:hAnsi="宋体" w:cs="微软雅黑" w:hint="eastAsia"/>
          <w:color w:val="000000"/>
          <w:szCs w:val="21"/>
        </w:rPr>
        <w:t>四</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报名时间及地点</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cs="微软雅黑" w:hint="eastAsia"/>
          <w:color w:val="000000"/>
          <w:szCs w:val="21"/>
        </w:rPr>
        <w:t>报名时间</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2019年8月</w:t>
      </w:r>
      <w:r w:rsidR="003944F8">
        <w:rPr>
          <w:rFonts w:ascii="宋体" w:eastAsia="宋体" w:hAnsi="宋体" w:cs="微软雅黑" w:hint="eastAsia"/>
          <w:color w:val="000000"/>
          <w:szCs w:val="21"/>
        </w:rPr>
        <w:t>16</w:t>
      </w:r>
      <w:r w:rsidRPr="00F20AF0">
        <w:rPr>
          <w:rFonts w:ascii="宋体" w:eastAsia="宋体" w:hAnsi="宋体" w:cs="微软雅黑" w:hint="eastAsia"/>
          <w:color w:val="000000"/>
          <w:szCs w:val="21"/>
        </w:rPr>
        <w:t>日至2019年8月</w:t>
      </w:r>
      <w:r w:rsidR="003944F8">
        <w:rPr>
          <w:rFonts w:ascii="宋体" w:eastAsia="宋体" w:hAnsi="宋体" w:cs="微软雅黑" w:hint="eastAsia"/>
          <w:color w:val="000000"/>
          <w:szCs w:val="21"/>
        </w:rPr>
        <w:t>23</w:t>
      </w:r>
      <w:r w:rsidRPr="00F20AF0">
        <w:rPr>
          <w:rFonts w:ascii="宋体" w:eastAsia="宋体" w:hAnsi="宋体" w:cs="微软雅黑" w:hint="eastAsia"/>
          <w:color w:val="000000"/>
          <w:szCs w:val="21"/>
        </w:rPr>
        <w:t>日</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双休日及法定节假日除外</w:t>
      </w:r>
      <w:r w:rsidRPr="00F20AF0">
        <w:rPr>
          <w:rFonts w:ascii="宋体" w:eastAsia="宋体" w:hAnsi="宋体" w:hint="eastAsia"/>
          <w:color w:val="000000"/>
          <w:szCs w:val="21"/>
        </w:rPr>
        <w:t>)</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cs="微软雅黑" w:hint="eastAsia"/>
          <w:color w:val="000000"/>
          <w:szCs w:val="21"/>
        </w:rPr>
        <w:t>上午</w:t>
      </w:r>
      <w:r w:rsidRPr="00F20AF0">
        <w:rPr>
          <w:rFonts w:ascii="宋体" w:eastAsia="宋体" w:hAnsi="宋体" w:cs="Malgun Gothic Semilight" w:hint="eastAsia"/>
          <w:color w:val="000000"/>
          <w:szCs w:val="21"/>
        </w:rPr>
        <w:t>：9</w:t>
      </w:r>
      <w:r w:rsidRPr="00F20AF0">
        <w:rPr>
          <w:rFonts w:ascii="宋体" w:eastAsia="宋体" w:hAnsi="宋体" w:hint="eastAsia"/>
          <w:color w:val="000000"/>
          <w:szCs w:val="21"/>
        </w:rPr>
        <w:t xml:space="preserve">:00-11:30    </w:t>
      </w:r>
      <w:r w:rsidRPr="00F20AF0">
        <w:rPr>
          <w:rFonts w:ascii="宋体" w:eastAsia="宋体" w:hAnsi="宋体" w:cs="微软雅黑" w:hint="eastAsia"/>
          <w:color w:val="000000"/>
          <w:szCs w:val="21"/>
        </w:rPr>
        <w:t>下午</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13:30-16:30</w:t>
      </w:r>
    </w:p>
    <w:p w:rsidR="00F20AF0" w:rsidRPr="00F20AF0" w:rsidRDefault="00F20AF0" w:rsidP="00F20AF0">
      <w:pPr>
        <w:spacing w:line="420" w:lineRule="exact"/>
        <w:ind w:firstLineChars="200" w:firstLine="420"/>
        <w:rPr>
          <w:rFonts w:ascii="宋体" w:eastAsia="宋体" w:hAnsi="宋体" w:cs="微软雅黑"/>
          <w:color w:val="000000"/>
          <w:szCs w:val="21"/>
        </w:rPr>
      </w:pPr>
      <w:r w:rsidRPr="00F20AF0">
        <w:rPr>
          <w:rFonts w:ascii="宋体" w:eastAsia="宋体" w:hAnsi="宋体" w:cs="微软雅黑" w:hint="eastAsia"/>
          <w:color w:val="000000"/>
          <w:szCs w:val="21"/>
        </w:rPr>
        <w:t>采购文件的获取</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报名地点：衢州港盛投资咨询有限公司（衢州市亚美路168号）招标代理部。</w:t>
      </w:r>
    </w:p>
    <w:p w:rsidR="00F20AF0" w:rsidRDefault="00F20AF0" w:rsidP="00F20AF0">
      <w:pPr>
        <w:spacing w:line="420" w:lineRule="exact"/>
        <w:ind w:firstLineChars="200" w:firstLine="420"/>
        <w:rPr>
          <w:rFonts w:ascii="宋体" w:eastAsia="宋体" w:hAnsi="宋体" w:hint="eastAsia"/>
          <w:color w:val="000000"/>
          <w:szCs w:val="21"/>
        </w:rPr>
      </w:pPr>
      <w:r w:rsidRPr="00F20AF0">
        <w:rPr>
          <w:rFonts w:ascii="宋体" w:eastAsia="宋体" w:hAnsi="宋体" w:cs="微软雅黑" w:hint="eastAsia"/>
          <w:color w:val="000000"/>
          <w:szCs w:val="21"/>
        </w:rPr>
        <w:t>报名时携带的资料</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法人营业执照复印件</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加盖公章</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授权委托书原件</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须加盖公章</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资质证书</w:t>
      </w:r>
      <w:r w:rsidRPr="00F20AF0">
        <w:rPr>
          <w:rFonts w:ascii="宋体" w:eastAsia="宋体" w:hAnsi="宋体" w:hint="eastAsia"/>
          <w:color w:val="000000"/>
          <w:szCs w:val="21"/>
        </w:rPr>
        <w:t>（</w:t>
      </w:r>
      <w:r w:rsidRPr="00F20AF0">
        <w:rPr>
          <w:rFonts w:ascii="宋体" w:eastAsia="宋体" w:hAnsi="宋体" w:cs="微软雅黑" w:hint="eastAsia"/>
          <w:color w:val="000000"/>
          <w:szCs w:val="21"/>
        </w:rPr>
        <w:t>加盖公章</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w:t>
      </w:r>
    </w:p>
    <w:p w:rsidR="00C66671" w:rsidRPr="00C66671" w:rsidRDefault="00C66671" w:rsidP="00C66671">
      <w:pPr>
        <w:spacing w:line="420" w:lineRule="exact"/>
        <w:ind w:firstLineChars="200" w:firstLine="422"/>
        <w:rPr>
          <w:rFonts w:ascii="宋体" w:eastAsia="宋体" w:hAnsi="宋体"/>
          <w:color w:val="000000"/>
          <w:szCs w:val="21"/>
        </w:rPr>
      </w:pPr>
      <w:r w:rsidRPr="00C66671">
        <w:rPr>
          <w:rFonts w:ascii="宋体" w:eastAsia="宋体" w:hAnsi="宋体" w:cs="微软雅黑" w:hint="eastAsia"/>
          <w:b/>
          <w:color w:val="000000"/>
          <w:szCs w:val="21"/>
          <w:u w:val="single"/>
        </w:rPr>
        <w:t>采购文件领取截止时间之后允许潜在供应商获取采购文件。</w:t>
      </w:r>
    </w:p>
    <w:p w:rsidR="00F20AF0" w:rsidRPr="00F20AF0" w:rsidRDefault="00F20AF0" w:rsidP="00F20AF0">
      <w:pPr>
        <w:spacing w:line="420" w:lineRule="exact"/>
        <w:rPr>
          <w:rFonts w:ascii="宋体" w:eastAsia="宋体" w:hAnsi="宋体" w:cs="微软雅黑"/>
          <w:color w:val="000000"/>
          <w:szCs w:val="21"/>
        </w:rPr>
      </w:pPr>
      <w:r w:rsidRPr="00F20AF0">
        <w:rPr>
          <w:rFonts w:ascii="宋体" w:eastAsia="宋体" w:hAnsi="宋体" w:cs="微软雅黑" w:hint="eastAsia"/>
          <w:color w:val="000000"/>
          <w:szCs w:val="21"/>
        </w:rPr>
        <w:t>五</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投标文件递交截止时间</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2019</w:t>
      </w:r>
      <w:r w:rsidRPr="00F20AF0">
        <w:rPr>
          <w:rFonts w:ascii="宋体" w:eastAsia="宋体" w:hAnsi="宋体" w:cs="微软雅黑" w:hint="eastAsia"/>
          <w:color w:val="000000"/>
          <w:szCs w:val="21"/>
        </w:rPr>
        <w:t>年9月</w:t>
      </w:r>
      <w:r w:rsidR="003944F8">
        <w:rPr>
          <w:rFonts w:ascii="宋体" w:eastAsia="宋体" w:hAnsi="宋体" w:cs="微软雅黑" w:hint="eastAsia"/>
          <w:color w:val="000000"/>
          <w:szCs w:val="21"/>
        </w:rPr>
        <w:t>6</w:t>
      </w:r>
      <w:r w:rsidRPr="00F20AF0">
        <w:rPr>
          <w:rFonts w:ascii="宋体" w:eastAsia="宋体" w:hAnsi="宋体" w:cs="微软雅黑" w:hint="eastAsia"/>
          <w:color w:val="000000"/>
          <w:szCs w:val="21"/>
        </w:rPr>
        <w:t>日</w:t>
      </w:r>
      <w:r w:rsidR="003944F8">
        <w:rPr>
          <w:rFonts w:ascii="宋体" w:eastAsia="宋体" w:hAnsi="宋体" w:cs="微软雅黑" w:hint="eastAsia"/>
          <w:color w:val="000000"/>
          <w:szCs w:val="21"/>
        </w:rPr>
        <w:t>09</w:t>
      </w:r>
      <w:r w:rsidRPr="00F20AF0">
        <w:rPr>
          <w:rFonts w:ascii="宋体" w:eastAsia="宋体" w:hAnsi="宋体" w:cs="微软雅黑" w:hint="eastAsia"/>
          <w:color w:val="000000"/>
          <w:szCs w:val="21"/>
        </w:rPr>
        <w:t>时</w:t>
      </w:r>
      <w:r w:rsidR="003944F8">
        <w:rPr>
          <w:rFonts w:ascii="宋体" w:eastAsia="宋体" w:hAnsi="宋体" w:cs="微软雅黑" w:hint="eastAsia"/>
          <w:color w:val="000000"/>
          <w:szCs w:val="21"/>
        </w:rPr>
        <w:t>30</w:t>
      </w:r>
      <w:r w:rsidRPr="00F20AF0">
        <w:rPr>
          <w:rFonts w:ascii="宋体" w:eastAsia="宋体" w:hAnsi="宋体" w:cs="微软雅黑" w:hint="eastAsia"/>
          <w:color w:val="000000"/>
          <w:szCs w:val="21"/>
        </w:rPr>
        <w:t>分前</w:t>
      </w:r>
    </w:p>
    <w:p w:rsidR="00F20AF0" w:rsidRPr="00F20AF0" w:rsidRDefault="00F20AF0" w:rsidP="00F20AF0">
      <w:pPr>
        <w:widowControl/>
        <w:spacing w:line="420" w:lineRule="exact"/>
        <w:ind w:firstLineChars="200" w:firstLine="420"/>
        <w:jc w:val="left"/>
        <w:rPr>
          <w:rFonts w:ascii="宋体" w:eastAsia="宋体" w:hAnsi="宋体" w:cs="微软雅黑"/>
          <w:color w:val="000000"/>
          <w:szCs w:val="21"/>
        </w:rPr>
      </w:pPr>
      <w:r w:rsidRPr="00F20AF0">
        <w:rPr>
          <w:rFonts w:ascii="宋体" w:eastAsia="宋体" w:hAnsi="宋体" w:cs="微软雅黑" w:hint="eastAsia"/>
          <w:color w:val="000000"/>
          <w:szCs w:val="21"/>
        </w:rPr>
        <w:t>投标文件递交地址</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衢州市城投集团（衢州市区新安路51号）三楼会议室。</w:t>
      </w:r>
    </w:p>
    <w:p w:rsidR="00F20AF0" w:rsidRPr="00F20AF0" w:rsidRDefault="00F20AF0" w:rsidP="00F20AF0">
      <w:pPr>
        <w:spacing w:line="420" w:lineRule="exact"/>
        <w:rPr>
          <w:rFonts w:ascii="宋体" w:eastAsia="宋体" w:hAnsi="宋体" w:cs="微软雅黑"/>
          <w:color w:val="000000"/>
          <w:szCs w:val="21"/>
        </w:rPr>
      </w:pPr>
      <w:r w:rsidRPr="00F20AF0">
        <w:rPr>
          <w:rFonts w:ascii="宋体" w:eastAsia="宋体" w:hAnsi="宋体" w:cs="微软雅黑" w:hint="eastAsia"/>
          <w:color w:val="000000"/>
          <w:szCs w:val="21"/>
        </w:rPr>
        <w:t>六、开标时间：</w:t>
      </w:r>
      <w:r w:rsidRPr="00F20AF0">
        <w:rPr>
          <w:rFonts w:ascii="宋体" w:eastAsia="宋体" w:hAnsi="宋体" w:hint="eastAsia"/>
          <w:color w:val="000000"/>
          <w:szCs w:val="21"/>
        </w:rPr>
        <w:t>2019</w:t>
      </w:r>
      <w:r w:rsidRPr="00F20AF0">
        <w:rPr>
          <w:rFonts w:ascii="宋体" w:eastAsia="宋体" w:hAnsi="宋体" w:cs="微软雅黑" w:hint="eastAsia"/>
          <w:color w:val="000000"/>
          <w:szCs w:val="21"/>
        </w:rPr>
        <w:t>年9月</w:t>
      </w:r>
      <w:r w:rsidR="003944F8">
        <w:rPr>
          <w:rFonts w:ascii="宋体" w:eastAsia="宋体" w:hAnsi="宋体" w:cs="微软雅黑" w:hint="eastAsia"/>
          <w:color w:val="000000"/>
          <w:szCs w:val="21"/>
        </w:rPr>
        <w:t>6</w:t>
      </w:r>
      <w:r w:rsidRPr="00F20AF0">
        <w:rPr>
          <w:rFonts w:ascii="宋体" w:eastAsia="宋体" w:hAnsi="宋体" w:cs="微软雅黑" w:hint="eastAsia"/>
          <w:color w:val="000000"/>
          <w:szCs w:val="21"/>
        </w:rPr>
        <w:t>日</w:t>
      </w:r>
      <w:r w:rsidR="003944F8">
        <w:rPr>
          <w:rFonts w:ascii="宋体" w:eastAsia="宋体" w:hAnsi="宋体" w:cs="微软雅黑" w:hint="eastAsia"/>
          <w:color w:val="000000"/>
          <w:szCs w:val="21"/>
        </w:rPr>
        <w:t>09</w:t>
      </w:r>
      <w:r w:rsidRPr="00F20AF0">
        <w:rPr>
          <w:rFonts w:ascii="宋体" w:eastAsia="宋体" w:hAnsi="宋体" w:cs="微软雅黑" w:hint="eastAsia"/>
          <w:color w:val="000000"/>
          <w:szCs w:val="21"/>
        </w:rPr>
        <w:t>时</w:t>
      </w:r>
      <w:r w:rsidR="003944F8">
        <w:rPr>
          <w:rFonts w:ascii="宋体" w:eastAsia="宋体" w:hAnsi="宋体" w:cs="微软雅黑" w:hint="eastAsia"/>
          <w:color w:val="000000"/>
          <w:szCs w:val="21"/>
        </w:rPr>
        <w:t>30</w:t>
      </w:r>
      <w:r w:rsidRPr="00F20AF0">
        <w:rPr>
          <w:rFonts w:ascii="宋体" w:eastAsia="宋体" w:hAnsi="宋体" w:cs="微软雅黑" w:hint="eastAsia"/>
          <w:color w:val="000000"/>
          <w:szCs w:val="21"/>
        </w:rPr>
        <w:t>分</w:t>
      </w:r>
    </w:p>
    <w:p w:rsidR="00F20AF0" w:rsidRPr="00F20AF0" w:rsidRDefault="00F20AF0" w:rsidP="00F20AF0">
      <w:pPr>
        <w:widowControl/>
        <w:spacing w:line="420" w:lineRule="exact"/>
        <w:ind w:firstLine="482"/>
        <w:jc w:val="left"/>
        <w:rPr>
          <w:rFonts w:ascii="宋体" w:eastAsia="宋体" w:hAnsi="宋体" w:cs="微软雅黑"/>
          <w:color w:val="000000"/>
          <w:szCs w:val="21"/>
        </w:rPr>
      </w:pPr>
      <w:r w:rsidRPr="00F20AF0">
        <w:rPr>
          <w:rFonts w:ascii="宋体" w:eastAsia="宋体" w:hAnsi="宋体" w:cs="微软雅黑" w:hint="eastAsia"/>
          <w:color w:val="000000"/>
          <w:szCs w:val="21"/>
        </w:rPr>
        <w:t>开标地址：衢州市城投集团（衢州市区新安路51号）三楼会议室。</w:t>
      </w:r>
    </w:p>
    <w:p w:rsidR="00F20AF0" w:rsidRPr="00F20AF0" w:rsidRDefault="00F20AF0" w:rsidP="00F20AF0">
      <w:pPr>
        <w:spacing w:line="420" w:lineRule="exact"/>
        <w:rPr>
          <w:rFonts w:ascii="宋体" w:eastAsia="宋体" w:hAnsi="宋体"/>
          <w:color w:val="000000"/>
          <w:szCs w:val="21"/>
        </w:rPr>
      </w:pPr>
      <w:r w:rsidRPr="00F20AF0">
        <w:rPr>
          <w:rFonts w:ascii="宋体" w:eastAsia="宋体" w:hAnsi="宋体" w:cs="微软雅黑" w:hint="eastAsia"/>
          <w:color w:val="000000"/>
          <w:szCs w:val="21"/>
        </w:rPr>
        <w:t>七</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其它</w:t>
      </w:r>
      <w:r w:rsidRPr="00F20AF0">
        <w:rPr>
          <w:rFonts w:ascii="宋体" w:eastAsia="宋体" w:hAnsi="宋体" w:cs="Malgun Gothic Semilight" w:hint="eastAsia"/>
          <w:color w:val="000000"/>
          <w:szCs w:val="21"/>
        </w:rPr>
        <w:t>：</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1、质疑事项：</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（1）、投标人如认为招标公告信息使自身的合法权益受到损害的，应于自招标公告发布之日起七个工作日内以书面形式向采购代理机构提出质疑。</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lastRenderedPageBreak/>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（3）、投标人如认为采购过程使自身的合法权益受到损害的，应于自各采购程序环节结束之日起七个工作日内，以书面形式向采购代理机构提出质疑。</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（4）、投标人如认为中标结果使自身的合法权益受到损害的，应于自中标结果公告期限（公告期限为1个工作日）届满之日起七个工作日内，以书面形式向采购代理机构提出质疑。</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2、投标人提出质疑应当提交质疑函的和必要的证明材料，质疑函应当包括但不限于下列内容:</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(一) 供应商的姓名或者名称、地址、邮编、联系人及联系电话；</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 xml:space="preserve">(二) 质疑项目的名称、编号； </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(三) 具体、明确的质疑事项和与质疑事项相关的请求；</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(四) 事实依据；</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(五) 必要的法律依据；</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(六) 提出质疑的日期。</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投标人为自然人的，应当由本人签字；投标人为法人或者其他组织的，应当由法定代表人、主要负责人，或者其授权代表签字或者盖章，并加盖公章。</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质疑受理地点：衢州市亚美路168号</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cs="微软雅黑" w:hint="eastAsia"/>
          <w:color w:val="000000"/>
          <w:szCs w:val="21"/>
        </w:rPr>
        <w:t>质疑接收人</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戴宏旭</w:t>
      </w:r>
      <w:r w:rsidRPr="00F20AF0">
        <w:rPr>
          <w:rFonts w:ascii="宋体" w:eastAsia="宋体" w:hAnsi="宋体" w:hint="eastAsia"/>
          <w:color w:val="000000"/>
          <w:szCs w:val="21"/>
        </w:rPr>
        <w:t xml:space="preserve">     </w:t>
      </w:r>
      <w:r w:rsidRPr="00F20AF0">
        <w:rPr>
          <w:rFonts w:ascii="宋体" w:eastAsia="宋体" w:hAnsi="宋体" w:cs="微软雅黑" w:hint="eastAsia"/>
          <w:color w:val="000000"/>
          <w:szCs w:val="21"/>
        </w:rPr>
        <w:t>联系电话</w:t>
      </w:r>
      <w:r w:rsidRPr="00F20AF0">
        <w:rPr>
          <w:rFonts w:ascii="宋体" w:eastAsia="宋体" w:hAnsi="宋体" w:cs="Malgun Gothic Semilight" w:hint="eastAsia"/>
          <w:color w:val="000000"/>
          <w:szCs w:val="21"/>
        </w:rPr>
        <w:t>：</w:t>
      </w:r>
      <w:r w:rsidRPr="00F20AF0">
        <w:rPr>
          <w:rFonts w:ascii="宋体" w:eastAsia="宋体" w:hAnsi="宋体" w:hint="eastAsia"/>
          <w:color w:val="000000"/>
          <w:szCs w:val="21"/>
        </w:rPr>
        <w:t>0570-8553580</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3、提出质疑的供应商应当是参与本项目招标活动的投标人，在法定质疑明内应一次性提出针对同一采购程序环节的质疑。</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4、根据《政府采购质疑和投诉办法》第三十七条的规定，投诉人在全国范围12个月内三次以上投诉查无实据的，由财政部门列入不良行为记录名单。</w:t>
      </w:r>
    </w:p>
    <w:p w:rsidR="00F20AF0" w:rsidRPr="00F20AF0" w:rsidRDefault="00F20AF0" w:rsidP="00F20AF0">
      <w:pPr>
        <w:spacing w:line="420" w:lineRule="exact"/>
        <w:ind w:firstLineChars="200" w:firstLine="420"/>
        <w:rPr>
          <w:rFonts w:ascii="宋体" w:eastAsia="宋体" w:hAnsi="宋体"/>
          <w:color w:val="000000"/>
          <w:szCs w:val="21"/>
        </w:rPr>
      </w:pPr>
      <w:r w:rsidRPr="00F20AF0">
        <w:rPr>
          <w:rFonts w:ascii="宋体" w:eastAsia="宋体" w:hAnsi="宋体" w:hint="eastAsia"/>
          <w:color w:val="000000"/>
          <w:szCs w:val="21"/>
        </w:rPr>
        <w:t>5、投诉事项：投标人对采购代理机构的质疑答复不满意或者采购代理机构未在规定时间内作出答复的，可以在答复期满后十五个工作日内向</w:t>
      </w:r>
      <w:r w:rsidRPr="00F20AF0">
        <w:rPr>
          <w:rFonts w:ascii="宋体" w:eastAsia="宋体" w:hAnsi="宋体" w:cs="微软雅黑" w:hint="eastAsia"/>
          <w:color w:val="000000"/>
          <w:szCs w:val="21"/>
        </w:rPr>
        <w:t>衢州市城市资产经营有限公司</w:t>
      </w:r>
      <w:r w:rsidRPr="00F20AF0">
        <w:rPr>
          <w:rFonts w:ascii="宋体" w:eastAsia="宋体" w:hAnsi="宋体" w:hint="eastAsia"/>
          <w:color w:val="000000"/>
          <w:szCs w:val="21"/>
        </w:rPr>
        <w:t>纪检（联系电话：0570-8037228，联系人：王先生 ）投诉。</w:t>
      </w:r>
    </w:p>
    <w:p w:rsidR="00F20AF0" w:rsidRPr="00F20AF0" w:rsidRDefault="00F20AF0" w:rsidP="00F20AF0">
      <w:pPr>
        <w:spacing w:line="420" w:lineRule="exact"/>
        <w:rPr>
          <w:rFonts w:ascii="宋体" w:eastAsia="宋体" w:hAnsi="宋体" w:cs="Malgun Gothic Semilight"/>
          <w:color w:val="000000"/>
          <w:szCs w:val="21"/>
        </w:rPr>
      </w:pPr>
      <w:r w:rsidRPr="00F20AF0">
        <w:rPr>
          <w:rFonts w:ascii="宋体" w:eastAsia="宋体" w:hAnsi="宋体" w:cs="Malgun Gothic Semilight" w:hint="eastAsia"/>
          <w:color w:val="000000"/>
          <w:szCs w:val="21"/>
        </w:rPr>
        <w:t>八、</w:t>
      </w:r>
      <w:r w:rsidRPr="00F20AF0">
        <w:rPr>
          <w:rFonts w:ascii="宋体" w:eastAsia="宋体" w:hAnsi="宋体" w:cs="微软雅黑" w:hint="eastAsia"/>
          <w:color w:val="000000"/>
          <w:szCs w:val="21"/>
        </w:rPr>
        <w:t>联系方式</w:t>
      </w:r>
      <w:r w:rsidRPr="00F20AF0">
        <w:rPr>
          <w:rFonts w:ascii="宋体" w:eastAsia="宋体" w:hAnsi="宋体" w:cs="Malgun Gothic Semilight" w:hint="eastAsia"/>
          <w:color w:val="000000"/>
          <w:szCs w:val="21"/>
        </w:rPr>
        <w:t>：</w:t>
      </w:r>
    </w:p>
    <w:p w:rsidR="00F20AF0" w:rsidRPr="00F20AF0" w:rsidRDefault="00F20AF0" w:rsidP="00F20AF0">
      <w:pPr>
        <w:adjustRightInd w:val="0"/>
        <w:spacing w:line="420" w:lineRule="exact"/>
        <w:ind w:firstLineChars="200" w:firstLine="420"/>
        <w:rPr>
          <w:rFonts w:ascii="宋体" w:eastAsia="宋体" w:hAnsi="宋体"/>
          <w:color w:val="000000"/>
          <w:szCs w:val="21"/>
        </w:rPr>
      </w:pPr>
      <w:r w:rsidRPr="00F20AF0">
        <w:rPr>
          <w:rFonts w:ascii="宋体" w:eastAsia="宋体" w:hAnsi="宋体" w:cs="微软雅黑" w:hint="eastAsia"/>
          <w:color w:val="000000"/>
          <w:szCs w:val="21"/>
        </w:rPr>
        <w:t>采购人</w:t>
      </w:r>
      <w:r w:rsidRPr="00F20AF0">
        <w:rPr>
          <w:rFonts w:ascii="宋体" w:eastAsia="宋体" w:hAnsi="宋体" w:cs="Malgun Gothic Semilight" w:hint="eastAsia"/>
          <w:color w:val="000000"/>
          <w:szCs w:val="21"/>
        </w:rPr>
        <w:t>：</w:t>
      </w:r>
      <w:r w:rsidRPr="00F20AF0">
        <w:rPr>
          <w:rFonts w:ascii="宋体" w:eastAsia="宋体" w:hAnsi="宋体" w:cs="微软雅黑" w:hint="eastAsia"/>
          <w:color w:val="000000"/>
          <w:szCs w:val="21"/>
        </w:rPr>
        <w:t>衢州市城市资产经营有限公司</w:t>
      </w:r>
      <w:r w:rsidRPr="00F20AF0">
        <w:rPr>
          <w:rFonts w:ascii="宋体" w:eastAsia="宋体" w:hAnsi="宋体" w:hint="eastAsia"/>
          <w:color w:val="000000"/>
          <w:szCs w:val="21"/>
        </w:rPr>
        <w:t xml:space="preserve">       </w:t>
      </w:r>
    </w:p>
    <w:p w:rsidR="00F20AF0" w:rsidRPr="00F20AF0" w:rsidRDefault="00F20AF0" w:rsidP="00F20AF0">
      <w:pPr>
        <w:adjustRightInd w:val="0"/>
        <w:spacing w:line="420" w:lineRule="exact"/>
        <w:rPr>
          <w:rFonts w:ascii="宋体" w:eastAsia="宋体" w:hAnsi="宋体" w:cs="Malgun Gothic Semilight"/>
          <w:color w:val="000000"/>
          <w:szCs w:val="21"/>
        </w:rPr>
      </w:pPr>
      <w:r w:rsidRPr="00F20AF0">
        <w:rPr>
          <w:rFonts w:ascii="宋体" w:eastAsia="宋体" w:hAnsi="宋体" w:hint="eastAsia"/>
          <w:color w:val="000000"/>
          <w:szCs w:val="21"/>
        </w:rPr>
        <w:t xml:space="preserve">    </w:t>
      </w:r>
      <w:r w:rsidRPr="00F20AF0">
        <w:rPr>
          <w:rFonts w:ascii="宋体" w:eastAsia="宋体" w:hAnsi="宋体" w:cs="微软雅黑" w:hint="eastAsia"/>
          <w:color w:val="000000"/>
          <w:szCs w:val="21"/>
        </w:rPr>
        <w:t>联系人：郑云飞         联系电话：0570-8031966</w:t>
      </w:r>
    </w:p>
    <w:p w:rsidR="00F20AF0" w:rsidRPr="00F20AF0" w:rsidRDefault="00F20AF0" w:rsidP="00F20AF0">
      <w:pPr>
        <w:adjustRightInd w:val="0"/>
        <w:spacing w:line="420" w:lineRule="exact"/>
        <w:ind w:firstLineChars="200" w:firstLine="420"/>
        <w:rPr>
          <w:rFonts w:ascii="宋体" w:eastAsia="宋体" w:hAnsi="宋体" w:cs="微软雅黑"/>
          <w:color w:val="000000"/>
          <w:szCs w:val="21"/>
        </w:rPr>
      </w:pPr>
      <w:r w:rsidRPr="00F20AF0">
        <w:rPr>
          <w:rFonts w:ascii="宋体" w:eastAsia="宋体" w:hAnsi="宋体" w:cs="微软雅黑" w:hint="eastAsia"/>
          <w:color w:val="000000"/>
          <w:szCs w:val="21"/>
        </w:rPr>
        <w:t>采购代理机构名称：衢州港盛投资咨询有限公司</w:t>
      </w:r>
    </w:p>
    <w:p w:rsidR="00F20AF0" w:rsidRPr="00F20AF0" w:rsidRDefault="00F20AF0" w:rsidP="00F20AF0">
      <w:pPr>
        <w:adjustRightInd w:val="0"/>
        <w:spacing w:line="420" w:lineRule="exact"/>
        <w:ind w:firstLineChars="200" w:firstLine="420"/>
        <w:rPr>
          <w:rFonts w:ascii="宋体" w:eastAsia="宋体" w:hAnsi="宋体" w:cs="微软雅黑"/>
          <w:color w:val="000000"/>
          <w:szCs w:val="21"/>
        </w:rPr>
      </w:pPr>
      <w:r w:rsidRPr="00F20AF0">
        <w:rPr>
          <w:rFonts w:ascii="宋体" w:eastAsia="宋体" w:hAnsi="宋体" w:cs="微软雅黑" w:hint="eastAsia"/>
          <w:color w:val="000000"/>
          <w:szCs w:val="21"/>
        </w:rPr>
        <w:t>代理人地址：衢州市亚美路168号</w:t>
      </w:r>
    </w:p>
    <w:p w:rsidR="00F20AF0" w:rsidRPr="00F20AF0" w:rsidRDefault="00F20AF0" w:rsidP="00F20AF0">
      <w:pPr>
        <w:spacing w:line="420" w:lineRule="exact"/>
        <w:ind w:firstLineChars="200" w:firstLine="420"/>
        <w:rPr>
          <w:rFonts w:ascii="宋体" w:eastAsia="宋体" w:hAnsi="宋体" w:cs="微软雅黑"/>
          <w:color w:val="000000"/>
          <w:szCs w:val="21"/>
        </w:rPr>
      </w:pPr>
      <w:r w:rsidRPr="00F20AF0">
        <w:rPr>
          <w:rFonts w:ascii="宋体" w:eastAsia="宋体" w:hAnsi="宋体" w:cs="微软雅黑" w:hint="eastAsia"/>
          <w:color w:val="000000"/>
          <w:szCs w:val="21"/>
        </w:rPr>
        <w:t>联系人：戴宏旭    联系电话：0570-8553580，13157007899</w:t>
      </w:r>
    </w:p>
    <w:p w:rsidR="00F20AF0" w:rsidRPr="00F20AF0" w:rsidRDefault="00F20AF0" w:rsidP="003944F8">
      <w:pPr>
        <w:adjustRightInd w:val="0"/>
        <w:spacing w:line="420" w:lineRule="exact"/>
        <w:rPr>
          <w:rFonts w:ascii="宋体" w:eastAsia="宋体" w:hAnsi="宋体" w:cs="Malgun Gothic Semilight"/>
          <w:color w:val="000000"/>
          <w:szCs w:val="21"/>
        </w:rPr>
      </w:pPr>
      <w:r w:rsidRPr="00F20AF0">
        <w:rPr>
          <w:rFonts w:ascii="宋体" w:eastAsia="宋体" w:hAnsi="宋体" w:cs="Malgun Gothic Semilight" w:hint="eastAsia"/>
          <w:color w:val="000000"/>
          <w:szCs w:val="21"/>
        </w:rPr>
        <w:t>九、本公告发：</w:t>
      </w:r>
    </w:p>
    <w:p w:rsidR="00D6787F" w:rsidRPr="00F20AF0" w:rsidRDefault="00F20AF0" w:rsidP="00F20AF0">
      <w:pPr>
        <w:rPr>
          <w:rFonts w:ascii="宋体" w:eastAsia="宋体" w:hAnsi="宋体"/>
          <w:szCs w:val="21"/>
        </w:rPr>
      </w:pPr>
      <w:r w:rsidRPr="00F20AF0">
        <w:rPr>
          <w:rFonts w:ascii="宋体" w:eastAsia="宋体" w:hAnsi="宋体" w:cs="微软雅黑" w:hint="eastAsia"/>
          <w:color w:val="000000"/>
          <w:szCs w:val="21"/>
        </w:rPr>
        <w:t>浙江政府采购网（</w:t>
      </w:r>
      <w:hyperlink r:id="rId7" w:history="1">
        <w:r w:rsidRPr="00F20AF0">
          <w:rPr>
            <w:rFonts w:ascii="宋体" w:eastAsia="宋体" w:hAnsi="宋体" w:cs="微软雅黑" w:hint="eastAsia"/>
            <w:color w:val="000000"/>
            <w:szCs w:val="21"/>
          </w:rPr>
          <w:t>www.zjzfcg.gov.cn</w:t>
        </w:r>
      </w:hyperlink>
      <w:r w:rsidRPr="00F20AF0">
        <w:rPr>
          <w:rFonts w:ascii="宋体" w:eastAsia="宋体" w:hAnsi="宋体" w:cs="微软雅黑" w:hint="eastAsia"/>
          <w:color w:val="000000"/>
          <w:szCs w:val="21"/>
        </w:rPr>
        <w:t>）、衢州市城投集团官网（http://www.qzct.org.cn/）。</w:t>
      </w:r>
    </w:p>
    <w:sectPr w:rsidR="00D6787F" w:rsidRPr="00F20AF0" w:rsidSect="00F20AF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198" w:rsidRDefault="001C6198" w:rsidP="00F20AF0">
      <w:r>
        <w:separator/>
      </w:r>
    </w:p>
  </w:endnote>
  <w:endnote w:type="continuationSeparator" w:id="1">
    <w:p w:rsidR="001C6198" w:rsidRDefault="001C6198" w:rsidP="00F2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6"/>
    <w:family w:val="swiss"/>
    <w:pitch w:val="variable"/>
    <w:sig w:usb0="00000000"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198" w:rsidRDefault="001C6198" w:rsidP="00F20AF0">
      <w:r>
        <w:separator/>
      </w:r>
    </w:p>
  </w:footnote>
  <w:footnote w:type="continuationSeparator" w:id="1">
    <w:p w:rsidR="001C6198" w:rsidRDefault="001C6198" w:rsidP="00F20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B78B4"/>
    <w:multiLevelType w:val="multilevel"/>
    <w:tmpl w:val="794B78B4"/>
    <w:lvl w:ilvl="0">
      <w:numFmt w:val="none"/>
      <w:lvlText w:val="一、"/>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AF0"/>
    <w:rsid w:val="00120008"/>
    <w:rsid w:val="00180A9A"/>
    <w:rsid w:val="001C6198"/>
    <w:rsid w:val="003944F8"/>
    <w:rsid w:val="00C66671"/>
    <w:rsid w:val="00D6787F"/>
    <w:rsid w:val="00F20AF0"/>
    <w:rsid w:val="00FD3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0AF0"/>
    <w:rPr>
      <w:sz w:val="18"/>
      <w:szCs w:val="18"/>
    </w:rPr>
  </w:style>
  <w:style w:type="paragraph" w:styleId="a4">
    <w:name w:val="footer"/>
    <w:basedOn w:val="a"/>
    <w:link w:val="Char0"/>
    <w:uiPriority w:val="99"/>
    <w:semiHidden/>
    <w:unhideWhenUsed/>
    <w:rsid w:val="00F20A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0A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衢州港盛投资咨询有限公司</dc:creator>
  <cp:keywords/>
  <dc:description/>
  <cp:lastModifiedBy>衢州港盛投资咨询有限公司</cp:lastModifiedBy>
  <cp:revision>4</cp:revision>
  <dcterms:created xsi:type="dcterms:W3CDTF">2019-08-16T02:49:00Z</dcterms:created>
  <dcterms:modified xsi:type="dcterms:W3CDTF">2019-08-16T07:25:00Z</dcterms:modified>
</cp:coreProperties>
</file>