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FCA54" w14:textId="77777777" w:rsidR="00AB78D1" w:rsidRDefault="00AB78D1">
      <w:pPr>
        <w:adjustRightInd w:val="0"/>
        <w:snapToGrid w:val="0"/>
        <w:spacing w:line="360" w:lineRule="auto"/>
        <w:ind w:firstLineChars="200" w:firstLine="480"/>
        <w:rPr>
          <w:rFonts w:ascii="宋体" w:eastAsia="宋体" w:hAnsi="宋体"/>
          <w:sz w:val="24"/>
          <w:szCs w:val="24"/>
        </w:rPr>
      </w:pPr>
    </w:p>
    <w:p w14:paraId="5D8FD1AC" w14:textId="77777777" w:rsidR="00AB78D1" w:rsidRDefault="00AB78D1">
      <w:pPr>
        <w:adjustRightInd w:val="0"/>
        <w:snapToGrid w:val="0"/>
        <w:spacing w:line="360" w:lineRule="auto"/>
        <w:ind w:firstLineChars="200" w:firstLine="480"/>
        <w:rPr>
          <w:rFonts w:ascii="宋体" w:eastAsia="宋体" w:hAnsi="宋体"/>
          <w:sz w:val="24"/>
          <w:szCs w:val="24"/>
        </w:rPr>
      </w:pPr>
    </w:p>
    <w:p w14:paraId="624132FF" w14:textId="77777777" w:rsidR="00AB78D1" w:rsidRDefault="00AB78D1">
      <w:pPr>
        <w:adjustRightInd w:val="0"/>
        <w:snapToGrid w:val="0"/>
        <w:spacing w:line="360" w:lineRule="auto"/>
        <w:ind w:firstLineChars="200" w:firstLine="480"/>
        <w:rPr>
          <w:rFonts w:ascii="宋体" w:eastAsia="宋体" w:hAnsi="宋体"/>
          <w:sz w:val="24"/>
          <w:szCs w:val="24"/>
        </w:rPr>
      </w:pPr>
    </w:p>
    <w:p w14:paraId="05958178" w14:textId="77777777" w:rsidR="00AB78D1" w:rsidRDefault="00AB78D1">
      <w:pPr>
        <w:adjustRightInd w:val="0"/>
        <w:snapToGrid w:val="0"/>
        <w:spacing w:line="360" w:lineRule="auto"/>
        <w:ind w:firstLineChars="200" w:firstLine="480"/>
        <w:rPr>
          <w:rFonts w:ascii="宋体" w:eastAsia="宋体" w:hAnsi="宋体"/>
          <w:sz w:val="24"/>
          <w:szCs w:val="24"/>
        </w:rPr>
      </w:pPr>
    </w:p>
    <w:p w14:paraId="14EAD4B7" w14:textId="77777777" w:rsidR="00AB78D1" w:rsidRDefault="00AE10F6">
      <w:pPr>
        <w:adjustRightInd w:val="0"/>
        <w:snapToGrid w:val="0"/>
        <w:jc w:val="center"/>
        <w:rPr>
          <w:rFonts w:ascii="宋体" w:eastAsia="宋体" w:hAnsi="宋体" w:cs="宋体"/>
          <w:szCs w:val="21"/>
        </w:rPr>
      </w:pPr>
      <w:r>
        <w:rPr>
          <w:rFonts w:ascii="宋体" w:eastAsia="宋体" w:hAnsi="宋体" w:cs="宋体" w:hint="eastAsia"/>
          <w:b/>
          <w:bCs/>
          <w:sz w:val="72"/>
          <w:szCs w:val="72"/>
        </w:rPr>
        <w:t>招 标 文 件</w:t>
      </w:r>
    </w:p>
    <w:p w14:paraId="5131CDBA" w14:textId="77777777" w:rsidR="00AB78D1" w:rsidRDefault="00AB78D1">
      <w:pPr>
        <w:adjustRightInd w:val="0"/>
        <w:snapToGrid w:val="0"/>
        <w:spacing w:line="360" w:lineRule="auto"/>
        <w:ind w:firstLineChars="200" w:firstLine="480"/>
        <w:rPr>
          <w:rFonts w:ascii="宋体" w:eastAsia="宋体" w:hAnsi="宋体"/>
          <w:sz w:val="24"/>
          <w:szCs w:val="24"/>
        </w:rPr>
      </w:pPr>
    </w:p>
    <w:p w14:paraId="15F9C6EF" w14:textId="77777777" w:rsidR="00AB78D1" w:rsidRDefault="00AB78D1">
      <w:pPr>
        <w:adjustRightInd w:val="0"/>
        <w:snapToGrid w:val="0"/>
        <w:spacing w:line="360" w:lineRule="auto"/>
        <w:ind w:firstLineChars="200" w:firstLine="480"/>
        <w:rPr>
          <w:rFonts w:ascii="宋体" w:eastAsia="宋体" w:hAnsi="宋体"/>
          <w:sz w:val="24"/>
          <w:szCs w:val="24"/>
        </w:rPr>
      </w:pPr>
    </w:p>
    <w:p w14:paraId="0B0656D2" w14:textId="77777777" w:rsidR="00AB78D1" w:rsidRDefault="00AB78D1">
      <w:pPr>
        <w:adjustRightInd w:val="0"/>
        <w:snapToGrid w:val="0"/>
        <w:spacing w:line="360" w:lineRule="auto"/>
        <w:ind w:firstLineChars="200" w:firstLine="480"/>
        <w:rPr>
          <w:rFonts w:ascii="宋体" w:eastAsia="宋体" w:hAnsi="宋体"/>
          <w:sz w:val="24"/>
          <w:szCs w:val="24"/>
        </w:rPr>
      </w:pPr>
    </w:p>
    <w:p w14:paraId="4FA78F25" w14:textId="77777777" w:rsidR="00AB78D1" w:rsidRPr="00EA346A" w:rsidRDefault="00AB78D1">
      <w:pPr>
        <w:tabs>
          <w:tab w:val="left" w:pos="7513"/>
        </w:tabs>
        <w:adjustRightInd w:val="0"/>
        <w:snapToGrid w:val="0"/>
        <w:spacing w:line="360" w:lineRule="auto"/>
        <w:ind w:firstLineChars="200" w:firstLine="480"/>
        <w:rPr>
          <w:rFonts w:ascii="宋体" w:eastAsia="宋体" w:hAnsi="宋体"/>
          <w:sz w:val="24"/>
          <w:szCs w:val="24"/>
        </w:rPr>
      </w:pPr>
    </w:p>
    <w:p w14:paraId="0CC6E754" w14:textId="77777777" w:rsidR="00AB78D1" w:rsidRDefault="00AE10F6">
      <w:pPr>
        <w:spacing w:line="560" w:lineRule="exact"/>
        <w:ind w:left="420" w:firstLineChars="333" w:firstLine="1066"/>
        <w:rPr>
          <w:rFonts w:ascii="宋体" w:eastAsia="宋体" w:hAnsi="宋体"/>
          <w:sz w:val="32"/>
          <w:szCs w:val="32"/>
        </w:rPr>
      </w:pPr>
      <w:r>
        <w:rPr>
          <w:rFonts w:ascii="宋体" w:eastAsia="宋体" w:hAnsi="宋体" w:hint="eastAsia"/>
          <w:sz w:val="32"/>
          <w:szCs w:val="32"/>
        </w:rPr>
        <w:t>项目名称：202</w:t>
      </w:r>
      <w:r>
        <w:rPr>
          <w:rFonts w:ascii="宋体" w:eastAsia="宋体" w:hAnsi="宋体"/>
          <w:sz w:val="32"/>
          <w:szCs w:val="32"/>
        </w:rPr>
        <w:t>5</w:t>
      </w:r>
      <w:r>
        <w:rPr>
          <w:rFonts w:ascii="宋体" w:eastAsia="宋体" w:hAnsi="宋体" w:hint="eastAsia"/>
          <w:sz w:val="32"/>
          <w:szCs w:val="32"/>
        </w:rPr>
        <w:t>年度龙游县第三中学</w:t>
      </w:r>
    </w:p>
    <w:p w14:paraId="11F54420" w14:textId="77777777" w:rsidR="00AB78D1" w:rsidRDefault="00AE10F6">
      <w:pPr>
        <w:spacing w:line="560" w:lineRule="exact"/>
        <w:ind w:left="420" w:firstLineChars="833" w:firstLine="2666"/>
        <w:rPr>
          <w:rFonts w:ascii="宋体" w:eastAsia="宋体" w:hAnsi="宋体"/>
          <w:sz w:val="32"/>
          <w:szCs w:val="32"/>
        </w:rPr>
      </w:pPr>
      <w:r>
        <w:rPr>
          <w:rFonts w:ascii="宋体" w:eastAsia="宋体" w:hAnsi="宋体" w:hint="eastAsia"/>
          <w:sz w:val="32"/>
          <w:szCs w:val="32"/>
        </w:rPr>
        <w:t>物业</w:t>
      </w:r>
      <w:r>
        <w:rPr>
          <w:rFonts w:ascii="宋体" w:eastAsia="宋体" w:hAnsi="宋体"/>
          <w:sz w:val="32"/>
          <w:szCs w:val="32"/>
        </w:rPr>
        <w:t>管理</w:t>
      </w:r>
      <w:r>
        <w:rPr>
          <w:rFonts w:ascii="宋体" w:eastAsia="宋体" w:hAnsi="宋体" w:hint="eastAsia"/>
          <w:sz w:val="32"/>
          <w:szCs w:val="32"/>
        </w:rPr>
        <w:t>服务采购</w:t>
      </w:r>
    </w:p>
    <w:p w14:paraId="57686F40" w14:textId="77777777" w:rsidR="00AB78D1" w:rsidRDefault="00AE10F6">
      <w:pPr>
        <w:spacing w:line="560" w:lineRule="exact"/>
        <w:ind w:left="420" w:firstLineChars="333" w:firstLine="1066"/>
        <w:rPr>
          <w:rFonts w:ascii="宋体" w:eastAsia="宋体" w:hAnsi="宋体"/>
          <w:sz w:val="32"/>
          <w:szCs w:val="32"/>
        </w:rPr>
      </w:pPr>
      <w:r>
        <w:rPr>
          <w:rFonts w:ascii="宋体" w:eastAsia="宋体" w:hAnsi="宋体" w:hint="eastAsia"/>
          <w:sz w:val="32"/>
          <w:szCs w:val="32"/>
        </w:rPr>
        <w:t>项目编号：LYCG2025GK009</w:t>
      </w:r>
    </w:p>
    <w:p w14:paraId="360F68B9" w14:textId="77777777" w:rsidR="00AB78D1" w:rsidRDefault="00AE10F6">
      <w:pPr>
        <w:spacing w:line="560" w:lineRule="exact"/>
        <w:ind w:left="420" w:firstLineChars="333" w:firstLine="1066"/>
        <w:rPr>
          <w:rFonts w:ascii="宋体" w:eastAsia="宋体" w:hAnsi="宋体"/>
          <w:sz w:val="32"/>
          <w:szCs w:val="32"/>
        </w:rPr>
      </w:pPr>
      <w:r>
        <w:rPr>
          <w:rFonts w:ascii="宋体" w:eastAsia="宋体" w:hAnsi="宋体" w:hint="eastAsia"/>
          <w:sz w:val="32"/>
          <w:szCs w:val="32"/>
        </w:rPr>
        <w:t>委托单位：龙游县第三中学</w:t>
      </w:r>
    </w:p>
    <w:p w14:paraId="7A1AE928" w14:textId="77777777" w:rsidR="00AB78D1" w:rsidRDefault="00AB78D1">
      <w:pPr>
        <w:adjustRightInd w:val="0"/>
        <w:snapToGrid w:val="0"/>
        <w:spacing w:line="360" w:lineRule="auto"/>
        <w:ind w:firstLineChars="200" w:firstLine="480"/>
        <w:rPr>
          <w:rFonts w:ascii="宋体" w:eastAsia="宋体" w:hAnsi="宋体"/>
          <w:sz w:val="24"/>
          <w:szCs w:val="24"/>
        </w:rPr>
      </w:pPr>
    </w:p>
    <w:p w14:paraId="0D028E24" w14:textId="77777777" w:rsidR="00AB78D1" w:rsidRDefault="00AB78D1">
      <w:pPr>
        <w:adjustRightInd w:val="0"/>
        <w:snapToGrid w:val="0"/>
        <w:spacing w:line="360" w:lineRule="auto"/>
        <w:ind w:firstLineChars="200" w:firstLine="480"/>
        <w:rPr>
          <w:rFonts w:ascii="宋体" w:eastAsia="宋体" w:hAnsi="宋体"/>
          <w:sz w:val="24"/>
          <w:szCs w:val="24"/>
        </w:rPr>
      </w:pPr>
    </w:p>
    <w:p w14:paraId="77E6845B" w14:textId="77777777" w:rsidR="00AB78D1" w:rsidRDefault="00AB78D1">
      <w:pPr>
        <w:adjustRightInd w:val="0"/>
        <w:snapToGrid w:val="0"/>
        <w:spacing w:line="360" w:lineRule="auto"/>
        <w:rPr>
          <w:rFonts w:ascii="宋体" w:eastAsia="宋体" w:hAnsi="宋体"/>
          <w:sz w:val="32"/>
          <w:szCs w:val="32"/>
        </w:rPr>
      </w:pPr>
    </w:p>
    <w:p w14:paraId="5DDC8155" w14:textId="77777777" w:rsidR="00AB78D1" w:rsidRDefault="00AE10F6">
      <w:pPr>
        <w:adjustRightInd w:val="0"/>
        <w:snapToGrid w:val="0"/>
        <w:spacing w:line="360" w:lineRule="auto"/>
        <w:jc w:val="center"/>
        <w:rPr>
          <w:rFonts w:ascii="宋体" w:eastAsia="宋体" w:hAnsi="宋体"/>
          <w:sz w:val="32"/>
          <w:szCs w:val="32"/>
        </w:rPr>
      </w:pPr>
      <w:r>
        <w:rPr>
          <w:rFonts w:ascii="宋体" w:eastAsia="宋体" w:hAnsi="宋体" w:hint="eastAsia"/>
          <w:sz w:val="32"/>
          <w:szCs w:val="32"/>
        </w:rPr>
        <w:t>采购机构：衢州市公共资源交易龙游县分中心</w:t>
      </w:r>
    </w:p>
    <w:p w14:paraId="41D03A50" w14:textId="77777777" w:rsidR="00AB78D1" w:rsidRDefault="00AE10F6">
      <w:pPr>
        <w:adjustRightInd w:val="0"/>
        <w:snapToGrid w:val="0"/>
        <w:spacing w:line="360" w:lineRule="auto"/>
        <w:jc w:val="center"/>
        <w:rPr>
          <w:rFonts w:ascii="宋体" w:eastAsia="宋体" w:hAnsi="宋体"/>
          <w:sz w:val="32"/>
          <w:szCs w:val="32"/>
        </w:rPr>
      </w:pPr>
      <w:r>
        <w:rPr>
          <w:rFonts w:ascii="宋体" w:eastAsia="宋体" w:hAnsi="宋体" w:hint="eastAsia"/>
          <w:sz w:val="32"/>
          <w:szCs w:val="32"/>
        </w:rPr>
        <w:t>二〇二</w:t>
      </w:r>
      <w:r>
        <w:rPr>
          <w:rFonts w:ascii="宋体" w:eastAsia="宋体" w:hAnsi="宋体"/>
          <w:sz w:val="32"/>
          <w:szCs w:val="32"/>
        </w:rPr>
        <w:t>五</w:t>
      </w:r>
      <w:r>
        <w:rPr>
          <w:rFonts w:ascii="宋体" w:eastAsia="宋体" w:hAnsi="宋体" w:hint="eastAsia"/>
          <w:sz w:val="32"/>
          <w:szCs w:val="32"/>
        </w:rPr>
        <w:t>年六月</w:t>
      </w:r>
    </w:p>
    <w:p w14:paraId="76CEF751" w14:textId="77777777" w:rsidR="00AB78D1" w:rsidRDefault="00AB78D1">
      <w:pPr>
        <w:adjustRightInd w:val="0"/>
        <w:snapToGrid w:val="0"/>
        <w:spacing w:line="360" w:lineRule="auto"/>
        <w:jc w:val="left"/>
        <w:rPr>
          <w:rFonts w:ascii="宋体" w:eastAsia="宋体" w:hAnsi="宋体"/>
          <w:sz w:val="32"/>
          <w:szCs w:val="32"/>
        </w:rPr>
      </w:pPr>
    </w:p>
    <w:p w14:paraId="3285FC0B" w14:textId="77777777" w:rsidR="00AB78D1" w:rsidRDefault="00AE10F6">
      <w:pPr>
        <w:snapToGrid w:val="0"/>
        <w:jc w:val="center"/>
        <w:rPr>
          <w:rFonts w:ascii="宋体" w:eastAsia="宋体" w:hAnsi="宋体"/>
          <w:sz w:val="32"/>
          <w:szCs w:val="32"/>
        </w:rPr>
      </w:pPr>
      <w:r>
        <w:rPr>
          <w:rFonts w:ascii="宋体" w:eastAsia="宋体" w:hAnsi="宋体"/>
          <w:sz w:val="32"/>
          <w:szCs w:val="32"/>
        </w:rPr>
        <w:br w:type="page"/>
      </w:r>
      <w:r>
        <w:rPr>
          <w:rFonts w:ascii="宋体" w:eastAsia="宋体" w:hAnsi="宋体" w:cs="宋体"/>
          <w:b/>
          <w:sz w:val="40"/>
          <w:szCs w:val="32"/>
        </w:rPr>
        <w:lastRenderedPageBreak/>
        <w:t>目  录</w:t>
      </w:r>
    </w:p>
    <w:p w14:paraId="6E3C783C" w14:textId="77777777" w:rsidR="00AB78D1" w:rsidRDefault="00AB78D1">
      <w:pPr>
        <w:adjustRightInd w:val="0"/>
        <w:snapToGrid w:val="0"/>
        <w:spacing w:line="312" w:lineRule="auto"/>
        <w:rPr>
          <w:rFonts w:ascii="宋体" w:eastAsia="宋体" w:hAnsi="宋体"/>
          <w:sz w:val="24"/>
          <w:szCs w:val="24"/>
        </w:rPr>
      </w:pPr>
    </w:p>
    <w:p w14:paraId="2DEE852F" w14:textId="77777777" w:rsidR="00AB78D1" w:rsidRDefault="00AE10F6">
      <w:pPr>
        <w:adjustRightInd w:val="0"/>
        <w:snapToGrid w:val="0"/>
        <w:spacing w:line="312" w:lineRule="auto"/>
        <w:rPr>
          <w:rFonts w:ascii="宋体" w:eastAsia="宋体" w:hAnsi="宋体"/>
          <w:sz w:val="24"/>
          <w:szCs w:val="24"/>
        </w:rPr>
      </w:pPr>
      <w:r>
        <w:rPr>
          <w:rFonts w:ascii="宋体" w:eastAsia="宋体" w:hAnsi="宋体" w:hint="eastAsia"/>
          <w:sz w:val="24"/>
          <w:szCs w:val="24"/>
        </w:rPr>
        <w:t>第一章</w:t>
      </w:r>
      <w:r>
        <w:rPr>
          <w:rFonts w:ascii="宋体" w:eastAsia="宋体" w:hAnsi="宋体"/>
          <w:sz w:val="24"/>
          <w:szCs w:val="24"/>
        </w:rPr>
        <w:t xml:space="preserve">  招标公告</w:t>
      </w:r>
    </w:p>
    <w:p w14:paraId="7311A34A" w14:textId="77777777" w:rsidR="00AB78D1" w:rsidRDefault="00AE10F6">
      <w:pPr>
        <w:adjustRightInd w:val="0"/>
        <w:snapToGrid w:val="0"/>
        <w:spacing w:line="312" w:lineRule="auto"/>
        <w:jc w:val="left"/>
        <w:rPr>
          <w:rFonts w:ascii="宋体" w:eastAsia="宋体" w:hAnsi="宋体"/>
          <w:sz w:val="24"/>
          <w:szCs w:val="24"/>
        </w:rPr>
      </w:pPr>
      <w:r>
        <w:rPr>
          <w:rFonts w:ascii="宋体" w:eastAsia="宋体" w:hAnsi="宋体" w:hint="eastAsia"/>
          <w:sz w:val="24"/>
          <w:szCs w:val="24"/>
        </w:rPr>
        <w:t>第二章</w:t>
      </w:r>
      <w:r>
        <w:rPr>
          <w:rFonts w:ascii="宋体" w:eastAsia="宋体" w:hAnsi="宋体"/>
          <w:sz w:val="24"/>
          <w:szCs w:val="24"/>
        </w:rPr>
        <w:t xml:space="preserve">  投标须知前附表及投标须知</w:t>
      </w:r>
    </w:p>
    <w:p w14:paraId="7A2CAC71" w14:textId="77777777" w:rsidR="00AB78D1" w:rsidRDefault="00AE10F6">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一、</w:t>
      </w:r>
      <w:r>
        <w:rPr>
          <w:rFonts w:ascii="宋体" w:eastAsia="宋体" w:hAnsi="宋体"/>
          <w:sz w:val="24"/>
          <w:szCs w:val="24"/>
        </w:rPr>
        <w:t>投标须知前附表</w:t>
      </w:r>
    </w:p>
    <w:p w14:paraId="587CC157" w14:textId="77777777" w:rsidR="00AB78D1" w:rsidRDefault="00AE10F6">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二、</w:t>
      </w:r>
      <w:r>
        <w:rPr>
          <w:rFonts w:ascii="宋体" w:eastAsia="宋体" w:hAnsi="宋体"/>
          <w:sz w:val="24"/>
          <w:szCs w:val="24"/>
        </w:rPr>
        <w:t>投标须知</w:t>
      </w:r>
    </w:p>
    <w:p w14:paraId="0346CBA5" w14:textId="77777777" w:rsidR="00AB78D1" w:rsidRDefault="00AE10F6">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三、</w:t>
      </w:r>
      <w:r>
        <w:rPr>
          <w:rFonts w:ascii="宋体" w:eastAsia="宋体" w:hAnsi="宋体"/>
          <w:sz w:val="24"/>
          <w:szCs w:val="24"/>
        </w:rPr>
        <w:t xml:space="preserve"> 招标文件说明</w:t>
      </w:r>
    </w:p>
    <w:p w14:paraId="2D4F97D2" w14:textId="77777777" w:rsidR="00AB78D1" w:rsidRDefault="00AE10F6">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四、</w:t>
      </w:r>
      <w:r>
        <w:rPr>
          <w:rFonts w:ascii="宋体" w:eastAsia="宋体" w:hAnsi="宋体"/>
          <w:sz w:val="24"/>
          <w:szCs w:val="24"/>
        </w:rPr>
        <w:t xml:space="preserve"> 投标文件的编制</w:t>
      </w:r>
    </w:p>
    <w:p w14:paraId="2EC973E8" w14:textId="77777777" w:rsidR="00AB78D1" w:rsidRDefault="00AE10F6">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五、</w:t>
      </w:r>
      <w:r>
        <w:rPr>
          <w:rFonts w:ascii="宋体" w:eastAsia="宋体" w:hAnsi="宋体"/>
          <w:sz w:val="24"/>
          <w:szCs w:val="24"/>
        </w:rPr>
        <w:t xml:space="preserve"> 投标保证金</w:t>
      </w:r>
    </w:p>
    <w:p w14:paraId="1AA0EA2B" w14:textId="77777777" w:rsidR="00AB78D1" w:rsidRDefault="00AE10F6">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六、</w:t>
      </w:r>
      <w:r>
        <w:rPr>
          <w:rFonts w:ascii="宋体" w:eastAsia="宋体" w:hAnsi="宋体"/>
          <w:sz w:val="24"/>
          <w:szCs w:val="24"/>
        </w:rPr>
        <w:t xml:space="preserve"> 投标文件的签署及规定</w:t>
      </w:r>
    </w:p>
    <w:p w14:paraId="008DE965" w14:textId="77777777" w:rsidR="00AB78D1" w:rsidRDefault="00AE10F6">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七、</w:t>
      </w:r>
      <w:r>
        <w:rPr>
          <w:rFonts w:ascii="宋体" w:eastAsia="宋体" w:hAnsi="宋体"/>
          <w:sz w:val="24"/>
          <w:szCs w:val="24"/>
        </w:rPr>
        <w:t xml:space="preserve"> 投标文件的递交</w:t>
      </w:r>
    </w:p>
    <w:p w14:paraId="786B1E77" w14:textId="77777777" w:rsidR="00AB78D1" w:rsidRDefault="00AE10F6">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八、</w:t>
      </w:r>
      <w:r>
        <w:rPr>
          <w:rFonts w:ascii="宋体" w:eastAsia="宋体" w:hAnsi="宋体"/>
          <w:sz w:val="24"/>
          <w:szCs w:val="24"/>
        </w:rPr>
        <w:t xml:space="preserve"> 投标无效的情形</w:t>
      </w:r>
    </w:p>
    <w:p w14:paraId="4A8449BB" w14:textId="77777777" w:rsidR="00AB78D1" w:rsidRDefault="00AE10F6">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九、</w:t>
      </w:r>
      <w:r>
        <w:rPr>
          <w:rFonts w:ascii="宋体" w:eastAsia="宋体" w:hAnsi="宋体"/>
          <w:sz w:val="24"/>
          <w:szCs w:val="24"/>
        </w:rPr>
        <w:t xml:space="preserve"> 串通投标的情形</w:t>
      </w:r>
    </w:p>
    <w:p w14:paraId="50400181" w14:textId="77777777" w:rsidR="00AB78D1" w:rsidRDefault="00AE10F6">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十、</w:t>
      </w:r>
      <w:r>
        <w:rPr>
          <w:rFonts w:ascii="宋体" w:eastAsia="宋体" w:hAnsi="宋体"/>
          <w:sz w:val="24"/>
          <w:szCs w:val="24"/>
        </w:rPr>
        <w:t xml:space="preserve"> 废标的情形</w:t>
      </w:r>
    </w:p>
    <w:p w14:paraId="4CB5C6ED" w14:textId="77777777" w:rsidR="00AB78D1" w:rsidRDefault="00AE10F6">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十一、</w:t>
      </w:r>
      <w:r>
        <w:rPr>
          <w:rFonts w:ascii="宋体" w:eastAsia="宋体" w:hAnsi="宋体"/>
          <w:sz w:val="24"/>
          <w:szCs w:val="24"/>
        </w:rPr>
        <w:t xml:space="preserve"> 开标和评标</w:t>
      </w:r>
    </w:p>
    <w:p w14:paraId="2039C0D1" w14:textId="77777777" w:rsidR="00AB78D1" w:rsidRDefault="00AE10F6">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十二、</w:t>
      </w:r>
      <w:r>
        <w:rPr>
          <w:rFonts w:ascii="宋体" w:eastAsia="宋体" w:hAnsi="宋体"/>
          <w:sz w:val="24"/>
          <w:szCs w:val="24"/>
        </w:rPr>
        <w:t xml:space="preserve"> 授予合同</w:t>
      </w:r>
    </w:p>
    <w:p w14:paraId="651CF8CE" w14:textId="77777777" w:rsidR="00AB78D1" w:rsidRDefault="00AE10F6">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十三、</w:t>
      </w:r>
      <w:r>
        <w:rPr>
          <w:rFonts w:ascii="宋体" w:eastAsia="宋体" w:hAnsi="宋体"/>
          <w:sz w:val="24"/>
          <w:szCs w:val="24"/>
        </w:rPr>
        <w:t xml:space="preserve"> 质疑与投诉</w:t>
      </w:r>
    </w:p>
    <w:p w14:paraId="1507170C" w14:textId="77777777" w:rsidR="00AB78D1" w:rsidRDefault="00AE10F6">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十四、</w:t>
      </w:r>
      <w:r>
        <w:rPr>
          <w:rFonts w:ascii="宋体" w:eastAsia="宋体" w:hAnsi="宋体"/>
          <w:sz w:val="24"/>
          <w:szCs w:val="24"/>
        </w:rPr>
        <w:t xml:space="preserve"> 法律责任</w:t>
      </w:r>
    </w:p>
    <w:p w14:paraId="5BDA80B2" w14:textId="77777777" w:rsidR="00AB78D1" w:rsidRDefault="00AE10F6">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十五、诚信管理</w:t>
      </w:r>
    </w:p>
    <w:p w14:paraId="32C55B59" w14:textId="77777777" w:rsidR="00AB78D1" w:rsidRDefault="00AE10F6">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十六、</w:t>
      </w:r>
      <w:r>
        <w:rPr>
          <w:rFonts w:ascii="宋体" w:eastAsia="宋体" w:hAnsi="宋体"/>
          <w:sz w:val="24"/>
          <w:szCs w:val="24"/>
        </w:rPr>
        <w:t>其他</w:t>
      </w:r>
    </w:p>
    <w:p w14:paraId="674FE43F" w14:textId="77777777" w:rsidR="00AB78D1" w:rsidRDefault="00AE10F6">
      <w:pPr>
        <w:adjustRightInd w:val="0"/>
        <w:snapToGrid w:val="0"/>
        <w:spacing w:line="312" w:lineRule="auto"/>
        <w:jc w:val="left"/>
        <w:rPr>
          <w:rFonts w:ascii="宋体" w:eastAsia="宋体" w:hAnsi="宋体"/>
          <w:sz w:val="24"/>
          <w:szCs w:val="24"/>
        </w:rPr>
      </w:pPr>
      <w:r>
        <w:rPr>
          <w:rFonts w:ascii="宋体" w:eastAsia="宋体" w:hAnsi="宋体" w:hint="eastAsia"/>
          <w:sz w:val="24"/>
          <w:szCs w:val="24"/>
        </w:rPr>
        <w:t>第三章</w:t>
      </w:r>
      <w:r>
        <w:rPr>
          <w:rFonts w:ascii="宋体" w:eastAsia="宋体" w:hAnsi="宋体"/>
          <w:sz w:val="24"/>
          <w:szCs w:val="24"/>
        </w:rPr>
        <w:t xml:space="preserve">  采购内容及要求</w:t>
      </w:r>
    </w:p>
    <w:p w14:paraId="1AC3FCF4" w14:textId="77777777" w:rsidR="00AB78D1" w:rsidRDefault="00AE10F6">
      <w:pPr>
        <w:adjustRightInd w:val="0"/>
        <w:snapToGrid w:val="0"/>
        <w:spacing w:line="312" w:lineRule="auto"/>
        <w:jc w:val="left"/>
        <w:rPr>
          <w:rFonts w:ascii="宋体" w:eastAsia="宋体" w:hAnsi="宋体"/>
          <w:sz w:val="24"/>
          <w:szCs w:val="24"/>
        </w:rPr>
      </w:pPr>
      <w:r>
        <w:rPr>
          <w:rFonts w:ascii="宋体" w:eastAsia="宋体" w:hAnsi="宋体" w:hint="eastAsia"/>
          <w:sz w:val="24"/>
          <w:szCs w:val="24"/>
        </w:rPr>
        <w:t>第四章</w:t>
      </w:r>
      <w:r>
        <w:rPr>
          <w:rFonts w:ascii="宋体" w:eastAsia="宋体" w:hAnsi="宋体"/>
          <w:sz w:val="24"/>
          <w:szCs w:val="24"/>
        </w:rPr>
        <w:t xml:space="preserve">  合同</w:t>
      </w:r>
      <w:r>
        <w:rPr>
          <w:rFonts w:ascii="宋体" w:eastAsia="宋体" w:hAnsi="宋体" w:hint="eastAsia"/>
          <w:sz w:val="24"/>
          <w:szCs w:val="24"/>
        </w:rPr>
        <w:t>主要条款</w:t>
      </w:r>
    </w:p>
    <w:p w14:paraId="2CB0E68E" w14:textId="77777777" w:rsidR="00AB78D1" w:rsidRDefault="00AE10F6">
      <w:pPr>
        <w:adjustRightInd w:val="0"/>
        <w:snapToGrid w:val="0"/>
        <w:spacing w:line="312" w:lineRule="auto"/>
        <w:jc w:val="left"/>
        <w:rPr>
          <w:rFonts w:ascii="宋体" w:eastAsia="宋体" w:hAnsi="宋体"/>
          <w:sz w:val="24"/>
          <w:szCs w:val="24"/>
        </w:rPr>
      </w:pPr>
      <w:r>
        <w:rPr>
          <w:rFonts w:ascii="宋体" w:eastAsia="宋体" w:hAnsi="宋体" w:hint="eastAsia"/>
          <w:sz w:val="24"/>
          <w:szCs w:val="24"/>
        </w:rPr>
        <w:t>第五章</w:t>
      </w:r>
      <w:r>
        <w:rPr>
          <w:rFonts w:ascii="宋体" w:eastAsia="宋体" w:hAnsi="宋体"/>
          <w:sz w:val="24"/>
          <w:szCs w:val="24"/>
        </w:rPr>
        <w:t xml:space="preserve">  应提交的有关格式范例</w:t>
      </w:r>
    </w:p>
    <w:p w14:paraId="542AE4A2" w14:textId="77777777" w:rsidR="00AB78D1" w:rsidRDefault="00AE10F6">
      <w:pPr>
        <w:adjustRightInd w:val="0"/>
        <w:snapToGrid w:val="0"/>
        <w:spacing w:line="312" w:lineRule="auto"/>
        <w:jc w:val="left"/>
        <w:rPr>
          <w:rFonts w:ascii="宋体" w:eastAsia="宋体" w:hAnsi="宋体"/>
          <w:sz w:val="24"/>
          <w:szCs w:val="24"/>
        </w:rPr>
      </w:pPr>
      <w:r>
        <w:rPr>
          <w:rFonts w:ascii="宋体" w:eastAsia="宋体" w:hAnsi="宋体" w:hint="eastAsia"/>
          <w:sz w:val="24"/>
          <w:szCs w:val="24"/>
        </w:rPr>
        <w:t>第六章</w:t>
      </w:r>
      <w:r>
        <w:rPr>
          <w:rFonts w:ascii="宋体" w:eastAsia="宋体" w:hAnsi="宋体"/>
          <w:sz w:val="24"/>
          <w:szCs w:val="24"/>
        </w:rPr>
        <w:t xml:space="preserve">  评标办法及开标程序</w:t>
      </w:r>
    </w:p>
    <w:p w14:paraId="74FCBD3D" w14:textId="77777777" w:rsidR="00AB78D1" w:rsidRDefault="00AB78D1">
      <w:pPr>
        <w:adjustRightInd w:val="0"/>
        <w:snapToGrid w:val="0"/>
        <w:spacing w:line="312" w:lineRule="auto"/>
        <w:ind w:firstLineChars="200" w:firstLine="480"/>
        <w:rPr>
          <w:rFonts w:ascii="宋体" w:eastAsia="宋体" w:hAnsi="宋体"/>
          <w:sz w:val="24"/>
          <w:szCs w:val="24"/>
        </w:rPr>
      </w:pPr>
    </w:p>
    <w:p w14:paraId="4730F3F7" w14:textId="77777777" w:rsidR="00AB78D1" w:rsidRDefault="00AB78D1">
      <w:pPr>
        <w:adjustRightInd w:val="0"/>
        <w:snapToGrid w:val="0"/>
        <w:spacing w:line="360" w:lineRule="auto"/>
        <w:ind w:firstLineChars="200" w:firstLine="480"/>
        <w:rPr>
          <w:rFonts w:ascii="宋体" w:eastAsia="宋体" w:hAnsi="宋体"/>
          <w:sz w:val="24"/>
          <w:szCs w:val="24"/>
        </w:rPr>
      </w:pPr>
    </w:p>
    <w:p w14:paraId="6155E988" w14:textId="77777777" w:rsidR="00AB78D1" w:rsidRDefault="00AE10F6">
      <w:pPr>
        <w:adjustRightInd w:val="0"/>
        <w:snapToGrid w:val="0"/>
        <w:spacing w:line="360" w:lineRule="auto"/>
        <w:jc w:val="center"/>
        <w:rPr>
          <w:rFonts w:ascii="宋体" w:eastAsia="宋体" w:hAnsi="宋体" w:cs="宋体"/>
          <w:szCs w:val="21"/>
        </w:rPr>
      </w:pPr>
      <w:r>
        <w:rPr>
          <w:rFonts w:ascii="宋体" w:eastAsia="宋体" w:hAnsi="宋体"/>
          <w:sz w:val="24"/>
          <w:szCs w:val="24"/>
        </w:rPr>
        <w:br w:type="page"/>
      </w:r>
      <w:r>
        <w:rPr>
          <w:rFonts w:ascii="宋体" w:eastAsia="宋体" w:hAnsi="宋体" w:cs="宋体" w:hint="eastAsia"/>
          <w:b/>
          <w:bCs/>
          <w:sz w:val="32"/>
          <w:szCs w:val="32"/>
        </w:rPr>
        <w:lastRenderedPageBreak/>
        <w:t>第一章  招标公告</w:t>
      </w:r>
    </w:p>
    <w:p w14:paraId="07C6D1E5" w14:textId="77777777" w:rsidR="00AB78D1" w:rsidRDefault="00AE10F6">
      <w:pPr>
        <w:pBdr>
          <w:top w:val="single" w:sz="4" w:space="1" w:color="auto"/>
          <w:left w:val="single" w:sz="4" w:space="4" w:color="auto"/>
          <w:bottom w:val="single" w:sz="4" w:space="0" w:color="auto"/>
          <w:right w:val="single" w:sz="4" w:space="4" w:color="auto"/>
        </w:pBdr>
        <w:adjustRightInd w:val="0"/>
        <w:snapToGrid w:val="0"/>
        <w:spacing w:line="324" w:lineRule="auto"/>
        <w:rPr>
          <w:rFonts w:ascii="宋体" w:eastAsia="宋体" w:hAnsi="宋体"/>
          <w:sz w:val="28"/>
          <w:szCs w:val="28"/>
        </w:rPr>
      </w:pPr>
      <w:r>
        <w:rPr>
          <w:rFonts w:ascii="宋体" w:eastAsia="宋体" w:hAnsi="宋体" w:hint="eastAsia"/>
          <w:sz w:val="28"/>
          <w:szCs w:val="28"/>
        </w:rPr>
        <w:t>项目概况</w:t>
      </w:r>
    </w:p>
    <w:p w14:paraId="2CD14A84" w14:textId="0F96FF43" w:rsidR="00AB78D1" w:rsidRDefault="00AE10F6">
      <w:pPr>
        <w:pBdr>
          <w:top w:val="single" w:sz="4" w:space="1" w:color="auto"/>
          <w:left w:val="single" w:sz="4" w:space="4" w:color="auto"/>
          <w:bottom w:val="single" w:sz="4" w:space="0" w:color="auto"/>
          <w:right w:val="single" w:sz="4" w:space="4" w:color="auto"/>
        </w:pBdr>
        <w:adjustRightInd w:val="0"/>
        <w:snapToGrid w:val="0"/>
        <w:spacing w:line="324" w:lineRule="auto"/>
        <w:ind w:firstLineChars="200" w:firstLine="562"/>
        <w:rPr>
          <w:rFonts w:ascii="宋体" w:eastAsia="宋体" w:hAnsi="宋体"/>
          <w:sz w:val="28"/>
          <w:szCs w:val="28"/>
        </w:rPr>
      </w:pPr>
      <w:r>
        <w:rPr>
          <w:rFonts w:ascii="宋体" w:eastAsia="宋体" w:hAnsi="宋体" w:hint="eastAsia"/>
          <w:b/>
          <w:sz w:val="28"/>
          <w:szCs w:val="28"/>
          <w:u w:val="single"/>
        </w:rPr>
        <w:t>202</w:t>
      </w:r>
      <w:r>
        <w:rPr>
          <w:rFonts w:ascii="宋体" w:eastAsia="宋体" w:hAnsi="宋体"/>
          <w:b/>
          <w:sz w:val="28"/>
          <w:szCs w:val="28"/>
          <w:u w:val="single"/>
        </w:rPr>
        <w:t>5</w:t>
      </w:r>
      <w:r>
        <w:rPr>
          <w:rFonts w:ascii="宋体" w:eastAsia="宋体" w:hAnsi="宋体" w:hint="eastAsia"/>
          <w:b/>
          <w:sz w:val="28"/>
          <w:szCs w:val="28"/>
          <w:u w:val="single"/>
        </w:rPr>
        <w:t>年度龙游县第三中学物业</w:t>
      </w:r>
      <w:r>
        <w:rPr>
          <w:rFonts w:ascii="宋体" w:eastAsia="宋体" w:hAnsi="宋体"/>
          <w:b/>
          <w:sz w:val="28"/>
          <w:szCs w:val="28"/>
          <w:u w:val="single"/>
        </w:rPr>
        <w:t>管理</w:t>
      </w:r>
      <w:r>
        <w:rPr>
          <w:rFonts w:ascii="宋体" w:eastAsia="宋体" w:hAnsi="宋体" w:hint="eastAsia"/>
          <w:b/>
          <w:sz w:val="28"/>
          <w:szCs w:val="28"/>
          <w:u w:val="single"/>
        </w:rPr>
        <w:t>服务采购</w:t>
      </w:r>
      <w:r>
        <w:rPr>
          <w:rFonts w:ascii="宋体" w:eastAsia="宋体" w:hAnsi="宋体" w:hint="eastAsia"/>
          <w:sz w:val="28"/>
          <w:szCs w:val="28"/>
        </w:rPr>
        <w:t>的潜在投标人应在</w:t>
      </w:r>
      <w:r>
        <w:rPr>
          <w:rFonts w:ascii="宋体" w:eastAsia="宋体" w:hAnsi="宋体" w:hint="eastAsia"/>
          <w:sz w:val="28"/>
          <w:szCs w:val="28"/>
          <w:u w:val="single"/>
        </w:rPr>
        <w:t>浙江政府采购网(</w:t>
      </w:r>
      <w:r>
        <w:rPr>
          <w:rFonts w:ascii="宋体" w:eastAsia="宋体" w:hAnsi="宋体" w:hint="eastAsia"/>
          <w:sz w:val="28"/>
          <w:szCs w:val="28"/>
        </w:rPr>
        <w:t>http://zfcg.czt.zj.gov.cn/)获取招标文件，并于</w:t>
      </w:r>
      <w:r>
        <w:rPr>
          <w:rStyle w:val="af1"/>
          <w:rFonts w:ascii="宋体" w:eastAsia="宋体" w:hAnsi="宋体"/>
          <w:color w:val="auto"/>
          <w:sz w:val="28"/>
          <w:szCs w:val="28"/>
        </w:rPr>
        <w:t>2025年</w:t>
      </w:r>
      <w:r w:rsidR="00A57B45">
        <w:rPr>
          <w:rStyle w:val="af1"/>
          <w:rFonts w:ascii="宋体" w:eastAsia="宋体" w:hAnsi="宋体" w:hint="eastAsia"/>
          <w:color w:val="auto"/>
          <w:sz w:val="28"/>
          <w:szCs w:val="28"/>
        </w:rPr>
        <w:t>7</w:t>
      </w:r>
      <w:r>
        <w:rPr>
          <w:rStyle w:val="af1"/>
          <w:rFonts w:ascii="宋体" w:eastAsia="宋体" w:hAnsi="宋体"/>
          <w:color w:val="auto"/>
          <w:sz w:val="28"/>
          <w:szCs w:val="28"/>
        </w:rPr>
        <w:t>月</w:t>
      </w:r>
      <w:r w:rsidR="00A57B45">
        <w:rPr>
          <w:rStyle w:val="af1"/>
          <w:rFonts w:ascii="宋体" w:eastAsia="宋体" w:hAnsi="宋体" w:hint="eastAsia"/>
          <w:color w:val="auto"/>
          <w:sz w:val="28"/>
          <w:szCs w:val="28"/>
        </w:rPr>
        <w:t>2</w:t>
      </w:r>
      <w:r>
        <w:rPr>
          <w:rStyle w:val="af1"/>
          <w:rFonts w:ascii="宋体" w:eastAsia="宋体" w:hAnsi="宋体"/>
          <w:color w:val="auto"/>
          <w:sz w:val="28"/>
          <w:szCs w:val="28"/>
        </w:rPr>
        <w:t>日</w:t>
      </w:r>
      <w:r w:rsidR="00A57B45">
        <w:rPr>
          <w:rStyle w:val="af1"/>
          <w:rFonts w:ascii="宋体" w:eastAsia="宋体" w:hAnsi="宋体" w:hint="eastAsia"/>
          <w:color w:val="auto"/>
          <w:sz w:val="28"/>
          <w:szCs w:val="28"/>
        </w:rPr>
        <w:t>9</w:t>
      </w:r>
      <w:r>
        <w:rPr>
          <w:rStyle w:val="af1"/>
          <w:rFonts w:ascii="宋体" w:eastAsia="宋体" w:hAnsi="宋体"/>
          <w:color w:val="auto"/>
          <w:sz w:val="28"/>
          <w:szCs w:val="28"/>
        </w:rPr>
        <w:t>点</w:t>
      </w:r>
      <w:r w:rsidR="00A57B45">
        <w:rPr>
          <w:rStyle w:val="af1"/>
          <w:rFonts w:ascii="宋体" w:eastAsia="宋体" w:hAnsi="宋体" w:hint="eastAsia"/>
          <w:color w:val="auto"/>
          <w:sz w:val="28"/>
          <w:szCs w:val="28"/>
        </w:rPr>
        <w:t>3</w:t>
      </w:r>
      <w:r>
        <w:rPr>
          <w:rStyle w:val="af1"/>
          <w:rFonts w:ascii="宋体" w:eastAsia="宋体" w:hAnsi="宋体"/>
          <w:color w:val="auto"/>
          <w:sz w:val="28"/>
          <w:szCs w:val="28"/>
        </w:rPr>
        <w:t>0分</w:t>
      </w:r>
      <w:r>
        <w:rPr>
          <w:rFonts w:ascii="宋体" w:eastAsia="宋体" w:hAnsi="宋体" w:hint="eastAsia"/>
          <w:sz w:val="28"/>
          <w:szCs w:val="28"/>
          <w:u w:val="single"/>
        </w:rPr>
        <w:t>（</w:t>
      </w:r>
      <w:r>
        <w:rPr>
          <w:rFonts w:ascii="宋体" w:eastAsia="宋体" w:hAnsi="宋体" w:hint="eastAsia"/>
          <w:sz w:val="28"/>
          <w:szCs w:val="28"/>
        </w:rPr>
        <w:t>北京时间）前递交投标文件。</w:t>
      </w:r>
    </w:p>
    <w:p w14:paraId="74C6B086" w14:textId="77777777" w:rsidR="00AB78D1" w:rsidRDefault="00AE10F6">
      <w:pPr>
        <w:adjustRightInd w:val="0"/>
        <w:snapToGrid w:val="0"/>
        <w:spacing w:beforeLines="50" w:before="156" w:line="324" w:lineRule="auto"/>
        <w:ind w:firstLineChars="200" w:firstLine="480"/>
        <w:rPr>
          <w:rFonts w:ascii="宋体" w:eastAsia="宋体" w:hAnsi="宋体"/>
          <w:sz w:val="24"/>
          <w:szCs w:val="24"/>
        </w:rPr>
      </w:pPr>
      <w:r>
        <w:rPr>
          <w:rFonts w:ascii="宋体" w:eastAsia="宋体" w:hAnsi="宋体"/>
          <w:sz w:val="24"/>
          <w:szCs w:val="24"/>
        </w:rPr>
        <w:t>一、项目基本情况</w:t>
      </w:r>
    </w:p>
    <w:p w14:paraId="2701BDE4" w14:textId="77777777" w:rsidR="00AB78D1" w:rsidRDefault="00AE10F6">
      <w:pPr>
        <w:adjustRightInd w:val="0"/>
        <w:snapToGrid w:val="0"/>
        <w:spacing w:line="324" w:lineRule="auto"/>
        <w:ind w:firstLineChars="200" w:firstLine="480"/>
        <w:rPr>
          <w:rFonts w:ascii="宋体" w:eastAsia="宋体" w:hAnsi="宋体"/>
          <w:b/>
          <w:sz w:val="24"/>
          <w:szCs w:val="24"/>
        </w:rPr>
      </w:pPr>
      <w:r>
        <w:rPr>
          <w:rFonts w:ascii="宋体" w:eastAsia="宋体" w:hAnsi="宋体" w:hint="eastAsia"/>
          <w:sz w:val="24"/>
          <w:szCs w:val="24"/>
        </w:rPr>
        <w:t>项目编号：</w:t>
      </w:r>
      <w:bookmarkStart w:id="0" w:name="OLE_LINK2"/>
      <w:bookmarkStart w:id="1" w:name="OLE_LINK3"/>
      <w:r>
        <w:rPr>
          <w:rFonts w:ascii="宋体" w:eastAsia="宋体" w:hAnsi="宋体" w:hint="eastAsia"/>
          <w:b/>
          <w:sz w:val="24"/>
          <w:szCs w:val="24"/>
        </w:rPr>
        <w:t>LYCG2025GK009</w:t>
      </w:r>
    </w:p>
    <w:bookmarkEnd w:id="0"/>
    <w:bookmarkEnd w:id="1"/>
    <w:p w14:paraId="4E15F13B" w14:textId="77777777" w:rsidR="00AB78D1" w:rsidRDefault="00AE10F6">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项目名称：</w:t>
      </w:r>
      <w:bookmarkStart w:id="2" w:name="OLE_LINK1"/>
      <w:r>
        <w:rPr>
          <w:rFonts w:ascii="宋体" w:eastAsia="宋体" w:hAnsi="宋体" w:hint="eastAsia"/>
          <w:b/>
          <w:sz w:val="24"/>
          <w:szCs w:val="24"/>
        </w:rPr>
        <w:t>202</w:t>
      </w:r>
      <w:r>
        <w:rPr>
          <w:rFonts w:ascii="宋体" w:eastAsia="宋体" w:hAnsi="宋体"/>
          <w:b/>
          <w:sz w:val="24"/>
          <w:szCs w:val="24"/>
        </w:rPr>
        <w:t>5</w:t>
      </w:r>
      <w:r>
        <w:rPr>
          <w:rFonts w:ascii="宋体" w:eastAsia="宋体" w:hAnsi="宋体" w:hint="eastAsia"/>
          <w:b/>
          <w:sz w:val="24"/>
          <w:szCs w:val="24"/>
        </w:rPr>
        <w:t>年度龙游县第三中学物业</w:t>
      </w:r>
      <w:r>
        <w:rPr>
          <w:rFonts w:ascii="宋体" w:eastAsia="宋体" w:hAnsi="宋体"/>
          <w:b/>
          <w:sz w:val="24"/>
          <w:szCs w:val="24"/>
        </w:rPr>
        <w:t>管理</w:t>
      </w:r>
      <w:r>
        <w:rPr>
          <w:rFonts w:ascii="宋体" w:eastAsia="宋体" w:hAnsi="宋体" w:hint="eastAsia"/>
          <w:b/>
          <w:sz w:val="24"/>
          <w:szCs w:val="24"/>
        </w:rPr>
        <w:t>服务采购</w:t>
      </w:r>
      <w:bookmarkEnd w:id="2"/>
    </w:p>
    <w:p w14:paraId="06A35572" w14:textId="77777777" w:rsidR="00AB78D1" w:rsidRDefault="00AE10F6">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预算金额：</w:t>
      </w:r>
      <w:r>
        <w:rPr>
          <w:rFonts w:ascii="宋体" w:eastAsia="宋体" w:hAnsi="宋体"/>
          <w:sz w:val="24"/>
          <w:szCs w:val="24"/>
        </w:rPr>
        <w:t>50</w:t>
      </w:r>
      <w:r>
        <w:rPr>
          <w:rFonts w:ascii="宋体" w:eastAsia="宋体" w:hAnsi="宋体" w:hint="eastAsia"/>
          <w:sz w:val="24"/>
          <w:szCs w:val="24"/>
        </w:rPr>
        <w:t>万元</w:t>
      </w:r>
    </w:p>
    <w:p w14:paraId="13774067" w14:textId="77777777" w:rsidR="00AB78D1" w:rsidRDefault="00AE10F6">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采购需求：</w:t>
      </w:r>
    </w:p>
    <w:tbl>
      <w:tblPr>
        <w:tblW w:w="9513"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82"/>
        <w:gridCol w:w="3686"/>
        <w:gridCol w:w="1417"/>
        <w:gridCol w:w="3119"/>
        <w:gridCol w:w="709"/>
      </w:tblGrid>
      <w:tr w:rsidR="00AB78D1" w14:paraId="4F8CF92B" w14:textId="77777777">
        <w:trPr>
          <w:trHeight w:val="706"/>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tcPr>
          <w:p w14:paraId="00D5F98A" w14:textId="77777777" w:rsidR="00AB78D1" w:rsidRDefault="00AE10F6">
            <w:pPr>
              <w:widowControl/>
              <w:adjustRightInd w:val="0"/>
              <w:snapToGrid w:val="0"/>
              <w:spacing w:line="324" w:lineRule="auto"/>
              <w:ind w:leftChars="-25" w:left="-53" w:rightChars="-25" w:right="-53"/>
              <w:jc w:val="center"/>
              <w:rPr>
                <w:rFonts w:ascii="宋体" w:eastAsia="宋体" w:hAnsi="宋体" w:cs="宋体"/>
                <w:kern w:val="0"/>
                <w:sz w:val="24"/>
              </w:rPr>
            </w:pPr>
            <w:r>
              <w:rPr>
                <w:rFonts w:ascii="宋体" w:eastAsia="宋体" w:hAnsi="宋体" w:cs="宋体" w:hint="eastAsia"/>
                <w:kern w:val="0"/>
                <w:sz w:val="24"/>
              </w:rPr>
              <w:t>序号</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tcPr>
          <w:p w14:paraId="13D0BE9B" w14:textId="77777777" w:rsidR="00AB78D1" w:rsidRDefault="00AE10F6">
            <w:pPr>
              <w:widowControl/>
              <w:adjustRightInd w:val="0"/>
              <w:snapToGrid w:val="0"/>
              <w:spacing w:line="324" w:lineRule="auto"/>
              <w:ind w:leftChars="-25" w:left="-53" w:rightChars="-25" w:right="-53"/>
              <w:jc w:val="center"/>
              <w:rPr>
                <w:rFonts w:ascii="宋体" w:eastAsia="宋体" w:hAnsi="宋体" w:cs="宋体"/>
                <w:kern w:val="0"/>
                <w:sz w:val="24"/>
              </w:rPr>
            </w:pPr>
            <w:r>
              <w:rPr>
                <w:rFonts w:ascii="宋体" w:eastAsia="宋体" w:hAnsi="宋体" w:cs="宋体" w:hint="eastAsia"/>
                <w:kern w:val="0"/>
                <w:sz w:val="24"/>
              </w:rPr>
              <w:t>采购内容</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14:paraId="4516EEF3" w14:textId="77777777" w:rsidR="00AB78D1" w:rsidRDefault="00AE10F6">
            <w:pPr>
              <w:widowControl/>
              <w:adjustRightInd w:val="0"/>
              <w:snapToGrid w:val="0"/>
              <w:spacing w:line="264" w:lineRule="auto"/>
              <w:ind w:leftChars="-25" w:left="-53" w:rightChars="-25" w:right="-53"/>
              <w:jc w:val="center"/>
              <w:rPr>
                <w:rFonts w:ascii="宋体" w:eastAsia="宋体" w:hAnsi="宋体" w:cs="宋体"/>
                <w:kern w:val="0"/>
                <w:sz w:val="24"/>
              </w:rPr>
            </w:pPr>
            <w:r>
              <w:rPr>
                <w:rFonts w:ascii="宋体" w:eastAsia="宋体" w:hAnsi="宋体" w:cs="宋体" w:hint="eastAsia"/>
                <w:kern w:val="0"/>
                <w:sz w:val="24"/>
              </w:rPr>
              <w:t>最高限价</w:t>
            </w:r>
          </w:p>
          <w:p w14:paraId="075E894E" w14:textId="77777777" w:rsidR="00AB78D1" w:rsidRDefault="00AE10F6">
            <w:pPr>
              <w:widowControl/>
              <w:adjustRightInd w:val="0"/>
              <w:snapToGrid w:val="0"/>
              <w:spacing w:line="264" w:lineRule="auto"/>
              <w:ind w:leftChars="-25" w:left="-53" w:rightChars="-25" w:right="-53"/>
              <w:jc w:val="center"/>
              <w:rPr>
                <w:rFonts w:ascii="宋体" w:eastAsia="宋体" w:hAnsi="宋体" w:cs="宋体"/>
                <w:kern w:val="0"/>
                <w:sz w:val="24"/>
              </w:rPr>
            </w:pPr>
            <w:r>
              <w:rPr>
                <w:rFonts w:ascii="宋体" w:eastAsia="宋体" w:hAnsi="宋体" w:cs="宋体" w:hint="eastAsia"/>
                <w:kern w:val="0"/>
                <w:sz w:val="24"/>
              </w:rPr>
              <w:t>(万元</w:t>
            </w:r>
            <w:r>
              <w:rPr>
                <w:rFonts w:ascii="宋体" w:eastAsia="宋体" w:hAnsi="宋体" w:cs="宋体"/>
                <w:kern w:val="0"/>
                <w:sz w:val="24"/>
              </w:rPr>
              <w:t>)</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tcPr>
          <w:p w14:paraId="31F3B796" w14:textId="77777777" w:rsidR="00AB78D1" w:rsidRDefault="00AE10F6">
            <w:pPr>
              <w:widowControl/>
              <w:adjustRightInd w:val="0"/>
              <w:snapToGrid w:val="0"/>
              <w:spacing w:line="324" w:lineRule="auto"/>
              <w:ind w:leftChars="-25" w:left="-53" w:rightChars="-25" w:right="-53"/>
              <w:jc w:val="center"/>
              <w:rPr>
                <w:rFonts w:ascii="宋体" w:eastAsia="宋体" w:hAnsi="宋体" w:cs="宋体"/>
                <w:kern w:val="0"/>
                <w:sz w:val="24"/>
              </w:rPr>
            </w:pPr>
            <w:r>
              <w:rPr>
                <w:rFonts w:ascii="宋体" w:eastAsia="宋体" w:hAnsi="宋体" w:cs="宋体" w:hint="eastAsia"/>
                <w:kern w:val="0"/>
                <w:sz w:val="24"/>
              </w:rPr>
              <w:t>简要规格描述</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77C3D6BC" w14:textId="77777777" w:rsidR="00AB78D1" w:rsidRDefault="00AE10F6">
            <w:pPr>
              <w:widowControl/>
              <w:adjustRightInd w:val="0"/>
              <w:snapToGrid w:val="0"/>
              <w:spacing w:line="324" w:lineRule="auto"/>
              <w:ind w:leftChars="-25" w:left="-53" w:rightChars="-25" w:right="-53"/>
              <w:jc w:val="center"/>
              <w:rPr>
                <w:rFonts w:ascii="宋体" w:eastAsia="宋体" w:hAnsi="宋体" w:cs="宋体"/>
                <w:kern w:val="0"/>
                <w:sz w:val="24"/>
              </w:rPr>
            </w:pPr>
            <w:r>
              <w:rPr>
                <w:rFonts w:ascii="宋体" w:eastAsia="宋体" w:hAnsi="宋体" w:cs="宋体" w:hint="eastAsia"/>
                <w:kern w:val="0"/>
                <w:sz w:val="24"/>
              </w:rPr>
              <w:t>备注</w:t>
            </w:r>
          </w:p>
        </w:tc>
      </w:tr>
      <w:tr w:rsidR="00AB78D1" w14:paraId="048A1C2B" w14:textId="77777777">
        <w:trPr>
          <w:trHeight w:val="818"/>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tcPr>
          <w:p w14:paraId="59C96E90" w14:textId="77777777" w:rsidR="00AB78D1" w:rsidRDefault="00AE10F6">
            <w:pPr>
              <w:widowControl/>
              <w:adjustRightInd w:val="0"/>
              <w:snapToGrid w:val="0"/>
              <w:spacing w:line="324" w:lineRule="auto"/>
              <w:jc w:val="center"/>
              <w:rPr>
                <w:rFonts w:ascii="宋体" w:eastAsia="宋体" w:hAnsi="宋体" w:cs="宋体"/>
                <w:kern w:val="0"/>
                <w:sz w:val="24"/>
              </w:rPr>
            </w:pPr>
            <w:r>
              <w:rPr>
                <w:rFonts w:ascii="宋体" w:eastAsia="宋体" w:hAnsi="宋体" w:cs="宋体" w:hint="eastAsia"/>
                <w:kern w:val="0"/>
                <w:sz w:val="24"/>
              </w:rPr>
              <w:t>1</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tcPr>
          <w:p w14:paraId="4E81DCEF" w14:textId="77777777" w:rsidR="00AB78D1" w:rsidRDefault="00AE10F6">
            <w:pPr>
              <w:widowControl/>
              <w:adjustRightInd w:val="0"/>
              <w:snapToGrid w:val="0"/>
              <w:spacing w:line="324" w:lineRule="auto"/>
              <w:ind w:firstLineChars="100" w:firstLine="241"/>
              <w:jc w:val="left"/>
              <w:rPr>
                <w:rFonts w:ascii="宋体" w:eastAsia="宋体" w:hAnsi="宋体" w:cs="宋体"/>
                <w:kern w:val="0"/>
                <w:sz w:val="24"/>
              </w:rPr>
            </w:pPr>
            <w:r>
              <w:rPr>
                <w:rFonts w:ascii="宋体" w:eastAsia="宋体" w:hAnsi="宋体" w:hint="eastAsia"/>
                <w:b/>
                <w:sz w:val="24"/>
                <w:szCs w:val="24"/>
              </w:rPr>
              <w:t>202</w:t>
            </w:r>
            <w:r>
              <w:rPr>
                <w:rFonts w:ascii="宋体" w:eastAsia="宋体" w:hAnsi="宋体"/>
                <w:b/>
                <w:sz w:val="24"/>
                <w:szCs w:val="24"/>
              </w:rPr>
              <w:t>5</w:t>
            </w:r>
            <w:r>
              <w:rPr>
                <w:rFonts w:ascii="宋体" w:eastAsia="宋体" w:hAnsi="宋体" w:hint="eastAsia"/>
                <w:b/>
                <w:sz w:val="24"/>
                <w:szCs w:val="24"/>
              </w:rPr>
              <w:t>年度龙游县第三中学物业</w:t>
            </w:r>
            <w:r>
              <w:rPr>
                <w:rFonts w:ascii="宋体" w:eastAsia="宋体" w:hAnsi="宋体"/>
                <w:b/>
                <w:sz w:val="24"/>
                <w:szCs w:val="24"/>
              </w:rPr>
              <w:t>管理</w:t>
            </w:r>
            <w:r>
              <w:rPr>
                <w:rFonts w:ascii="宋体" w:eastAsia="宋体" w:hAnsi="宋体" w:hint="eastAsia"/>
                <w:b/>
                <w:sz w:val="24"/>
                <w:szCs w:val="24"/>
              </w:rPr>
              <w:t>服务采购</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14:paraId="45CD4038" w14:textId="77777777" w:rsidR="00AB78D1" w:rsidRDefault="00AE10F6">
            <w:pPr>
              <w:widowControl/>
              <w:adjustRightInd w:val="0"/>
              <w:snapToGrid w:val="0"/>
              <w:spacing w:line="324" w:lineRule="auto"/>
              <w:jc w:val="center"/>
              <w:rPr>
                <w:rFonts w:ascii="宋体" w:eastAsia="宋体" w:hAnsi="宋体" w:cs="宋体"/>
                <w:b/>
                <w:kern w:val="0"/>
                <w:sz w:val="24"/>
              </w:rPr>
            </w:pPr>
            <w:r>
              <w:rPr>
                <w:rFonts w:ascii="宋体" w:eastAsia="宋体" w:hAnsi="宋体" w:cs="宋体"/>
                <w:b/>
                <w:kern w:val="0"/>
                <w:sz w:val="24"/>
              </w:rPr>
              <w:t>50</w:t>
            </w:r>
          </w:p>
        </w:tc>
        <w:tc>
          <w:tcPr>
            <w:tcW w:w="3119" w:type="dxa"/>
            <w:tcBorders>
              <w:top w:val="outset" w:sz="6" w:space="0" w:color="auto"/>
              <w:left w:val="outset" w:sz="6" w:space="0" w:color="auto"/>
              <w:right w:val="outset" w:sz="6" w:space="0" w:color="auto"/>
            </w:tcBorders>
            <w:shd w:val="clear" w:color="auto" w:fill="FFFFFF"/>
            <w:vAlign w:val="center"/>
          </w:tcPr>
          <w:p w14:paraId="00D3FB2A" w14:textId="77777777" w:rsidR="00AB78D1" w:rsidRDefault="00AE10F6">
            <w:pPr>
              <w:rPr>
                <w:rFonts w:ascii="宋体" w:eastAsia="宋体" w:hAnsi="宋体" w:cs="宋体"/>
                <w:kern w:val="0"/>
                <w:sz w:val="24"/>
              </w:rPr>
            </w:pPr>
            <w:r>
              <w:rPr>
                <w:rFonts w:ascii="宋体" w:eastAsia="宋体" w:hAnsi="宋体" w:cs="宋体" w:hint="eastAsia"/>
                <w:kern w:val="0"/>
                <w:sz w:val="24"/>
              </w:rPr>
              <w:t>详见招标文件</w:t>
            </w:r>
            <w:r>
              <w:rPr>
                <w:rFonts w:ascii="宋体" w:eastAsia="宋体" w:hAnsi="宋体" w:hint="eastAsia"/>
                <w:sz w:val="24"/>
                <w:szCs w:val="24"/>
              </w:rPr>
              <w:t>第三章 采购内容及要求</w:t>
            </w:r>
          </w:p>
        </w:tc>
        <w:tc>
          <w:tcPr>
            <w:tcW w:w="709" w:type="dxa"/>
            <w:tcBorders>
              <w:top w:val="outset" w:sz="6" w:space="0" w:color="auto"/>
              <w:left w:val="outset" w:sz="6" w:space="0" w:color="auto"/>
              <w:right w:val="outset" w:sz="6" w:space="0" w:color="auto"/>
            </w:tcBorders>
            <w:shd w:val="clear" w:color="auto" w:fill="FFFFFF"/>
            <w:vAlign w:val="center"/>
          </w:tcPr>
          <w:p w14:paraId="13F6EEBA" w14:textId="77777777" w:rsidR="00AB78D1" w:rsidRDefault="00AB78D1">
            <w:pPr>
              <w:widowControl/>
              <w:adjustRightInd w:val="0"/>
              <w:snapToGrid w:val="0"/>
              <w:spacing w:line="324" w:lineRule="auto"/>
              <w:jc w:val="center"/>
              <w:rPr>
                <w:rFonts w:ascii="宋体" w:eastAsia="宋体" w:hAnsi="宋体" w:cs="宋体"/>
                <w:kern w:val="0"/>
                <w:sz w:val="24"/>
              </w:rPr>
            </w:pPr>
          </w:p>
        </w:tc>
      </w:tr>
    </w:tbl>
    <w:p w14:paraId="680E30D8" w14:textId="77777777" w:rsidR="00AB78D1" w:rsidRDefault="00AE10F6">
      <w:pPr>
        <w:widowControl/>
        <w:adjustRightInd w:val="0"/>
        <w:snapToGrid w:val="0"/>
        <w:spacing w:beforeLines="30" w:before="93" w:line="324" w:lineRule="auto"/>
        <w:ind w:firstLineChars="200" w:firstLine="480"/>
        <w:jc w:val="left"/>
        <w:rPr>
          <w:rFonts w:ascii="宋体" w:eastAsia="宋体" w:hAnsi="宋体"/>
          <w:sz w:val="24"/>
          <w:szCs w:val="24"/>
        </w:rPr>
      </w:pPr>
      <w:r>
        <w:rPr>
          <w:rFonts w:ascii="宋体" w:eastAsia="宋体" w:hAnsi="宋体"/>
          <w:sz w:val="24"/>
          <w:szCs w:val="24"/>
        </w:rPr>
        <w:t>合同履行期限：</w:t>
      </w:r>
      <w:r>
        <w:rPr>
          <w:rFonts w:ascii="宋体" w:eastAsia="宋体" w:hAnsi="宋体" w:hint="eastAsia"/>
          <w:sz w:val="24"/>
          <w:szCs w:val="24"/>
        </w:rPr>
        <w:t>自合同签订起</w:t>
      </w:r>
      <w:r>
        <w:rPr>
          <w:rFonts w:ascii="宋体" w:eastAsia="宋体" w:hAnsi="宋体"/>
          <w:sz w:val="24"/>
          <w:szCs w:val="24"/>
        </w:rPr>
        <w:t>至2025年12月31日。</w:t>
      </w:r>
    </w:p>
    <w:p w14:paraId="3953C980" w14:textId="77777777" w:rsidR="00AB78D1" w:rsidRDefault="00AE10F6">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本项目不接受联合体投标。</w:t>
      </w:r>
    </w:p>
    <w:p w14:paraId="0FD5084D" w14:textId="77777777" w:rsidR="00AB78D1" w:rsidRDefault="00AE10F6">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二、申请人的资格要求：</w:t>
      </w:r>
    </w:p>
    <w:p w14:paraId="59A236D8" w14:textId="77777777" w:rsidR="00AB78D1" w:rsidRDefault="00AE10F6">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1.满足《中华人民共和国政府采购法》第二十二条规定；</w:t>
      </w:r>
    </w:p>
    <w:p w14:paraId="6F035F55" w14:textId="77777777" w:rsidR="00AB78D1" w:rsidRDefault="00AE10F6">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2.落实政府采购政策需满足的资格要求：详见招标文件</w:t>
      </w:r>
      <w:r>
        <w:rPr>
          <w:rFonts w:ascii="宋体" w:eastAsia="宋体" w:hAnsi="宋体" w:hint="eastAsia"/>
          <w:sz w:val="24"/>
          <w:szCs w:val="24"/>
        </w:rPr>
        <w:t>；</w:t>
      </w:r>
    </w:p>
    <w:p w14:paraId="3070D231" w14:textId="77777777" w:rsidR="00AB78D1" w:rsidRDefault="00AE10F6">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3.本项目的特定资格要求：</w:t>
      </w:r>
      <w:r>
        <w:rPr>
          <w:rFonts w:ascii="宋体" w:eastAsia="宋体" w:hAnsi="宋体" w:hint="eastAsia"/>
          <w:sz w:val="24"/>
          <w:szCs w:val="24"/>
        </w:rPr>
        <w:t>无；</w:t>
      </w:r>
    </w:p>
    <w:p w14:paraId="69A7D138" w14:textId="77777777" w:rsidR="00AB78D1" w:rsidRDefault="00AE10F6">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本项目为中小企业预留项目</w:t>
      </w:r>
    </w:p>
    <w:p w14:paraId="01145005" w14:textId="77777777" w:rsidR="00AB78D1" w:rsidRDefault="00AE10F6">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三、获取招标文件</w:t>
      </w:r>
    </w:p>
    <w:p w14:paraId="3242A919" w14:textId="1FC5B444" w:rsidR="00AB78D1" w:rsidRDefault="00AE10F6">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时间：/</w:t>
      </w:r>
      <w:r>
        <w:rPr>
          <w:rFonts w:ascii="宋体" w:eastAsia="宋体" w:hAnsi="宋体"/>
          <w:sz w:val="24"/>
          <w:szCs w:val="24"/>
        </w:rPr>
        <w:t>至2025年</w:t>
      </w:r>
      <w:r w:rsidR="00684852">
        <w:rPr>
          <w:rFonts w:ascii="宋体" w:eastAsia="宋体" w:hAnsi="宋体" w:hint="eastAsia"/>
          <w:sz w:val="24"/>
          <w:szCs w:val="24"/>
        </w:rPr>
        <w:t>7</w:t>
      </w:r>
      <w:r>
        <w:rPr>
          <w:rFonts w:ascii="宋体" w:eastAsia="宋体" w:hAnsi="宋体"/>
          <w:sz w:val="24"/>
          <w:szCs w:val="24"/>
        </w:rPr>
        <w:t>月</w:t>
      </w:r>
      <w:r w:rsidR="00684852">
        <w:rPr>
          <w:rFonts w:ascii="宋体" w:eastAsia="宋体" w:hAnsi="宋体" w:hint="eastAsia"/>
          <w:sz w:val="24"/>
          <w:szCs w:val="24"/>
        </w:rPr>
        <w:t>2</w:t>
      </w:r>
      <w:r>
        <w:rPr>
          <w:rFonts w:ascii="宋体" w:eastAsia="宋体" w:hAnsi="宋体"/>
          <w:sz w:val="24"/>
          <w:szCs w:val="24"/>
        </w:rPr>
        <w:t>日</w:t>
      </w:r>
      <w:r>
        <w:rPr>
          <w:rFonts w:ascii="宋体" w:eastAsia="宋体" w:hAnsi="宋体" w:hint="eastAsia"/>
          <w:sz w:val="24"/>
          <w:szCs w:val="24"/>
        </w:rPr>
        <w:t>，</w:t>
      </w:r>
      <w:r>
        <w:rPr>
          <w:rFonts w:ascii="宋体" w:eastAsia="宋体" w:hAnsi="宋体"/>
          <w:sz w:val="24"/>
          <w:szCs w:val="24"/>
        </w:rPr>
        <w:t>每天上午0:00至12:00</w:t>
      </w:r>
      <w:r>
        <w:rPr>
          <w:rFonts w:ascii="宋体" w:eastAsia="宋体" w:hAnsi="宋体" w:hint="eastAsia"/>
          <w:sz w:val="24"/>
          <w:szCs w:val="24"/>
        </w:rPr>
        <w:t>，</w:t>
      </w:r>
      <w:r>
        <w:rPr>
          <w:rFonts w:ascii="宋体" w:eastAsia="宋体" w:hAnsi="宋体"/>
          <w:sz w:val="24"/>
          <w:szCs w:val="24"/>
        </w:rPr>
        <w:t>下午12:00至23</w:t>
      </w:r>
      <w:r>
        <w:rPr>
          <w:rFonts w:ascii="宋体" w:eastAsia="宋体" w:hAnsi="宋体" w:hint="eastAsia"/>
          <w:sz w:val="24"/>
          <w:szCs w:val="24"/>
        </w:rPr>
        <w:t>:</w:t>
      </w:r>
      <w:r>
        <w:rPr>
          <w:rFonts w:ascii="宋体" w:eastAsia="宋体" w:hAnsi="宋体"/>
          <w:sz w:val="24"/>
          <w:szCs w:val="24"/>
        </w:rPr>
        <w:t>59（北京时间</w:t>
      </w:r>
      <w:r>
        <w:rPr>
          <w:rFonts w:ascii="宋体" w:eastAsia="宋体" w:hAnsi="宋体" w:hint="eastAsia"/>
          <w:sz w:val="24"/>
          <w:szCs w:val="24"/>
        </w:rPr>
        <w:t>，投标</w:t>
      </w:r>
      <w:r>
        <w:rPr>
          <w:rFonts w:ascii="宋体" w:eastAsia="宋体" w:hAnsi="宋体"/>
          <w:sz w:val="24"/>
          <w:szCs w:val="24"/>
        </w:rPr>
        <w:t>截止时间前均可</w:t>
      </w:r>
      <w:r>
        <w:rPr>
          <w:rFonts w:ascii="宋体" w:eastAsia="宋体" w:hAnsi="宋体" w:hint="eastAsia"/>
          <w:sz w:val="24"/>
          <w:szCs w:val="24"/>
        </w:rPr>
        <w:t>网上</w:t>
      </w:r>
      <w:r>
        <w:rPr>
          <w:rFonts w:ascii="宋体" w:eastAsia="宋体" w:hAnsi="宋体"/>
          <w:sz w:val="24"/>
          <w:szCs w:val="24"/>
        </w:rPr>
        <w:t>下载。）</w:t>
      </w:r>
    </w:p>
    <w:p w14:paraId="17C4F57D" w14:textId="77777777" w:rsidR="00AB78D1" w:rsidRDefault="00AE10F6">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地点：浙江政府采购网</w:t>
      </w:r>
      <w:r>
        <w:rPr>
          <w:rFonts w:ascii="宋体" w:eastAsia="宋体" w:hAnsi="宋体"/>
          <w:sz w:val="24"/>
          <w:szCs w:val="24"/>
        </w:rPr>
        <w:t>（http://zfcg.czt.zj.gov.cn/）</w:t>
      </w:r>
    </w:p>
    <w:p w14:paraId="31420056" w14:textId="77777777" w:rsidR="00AB78D1" w:rsidRDefault="00AE10F6">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方式：网上下载</w:t>
      </w:r>
    </w:p>
    <w:p w14:paraId="57311D9F" w14:textId="77777777" w:rsidR="00AB78D1" w:rsidRDefault="00AE10F6">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售价：</w:t>
      </w:r>
      <w:r>
        <w:rPr>
          <w:rFonts w:ascii="宋体" w:eastAsia="宋体" w:hAnsi="宋体"/>
          <w:sz w:val="24"/>
          <w:szCs w:val="24"/>
        </w:rPr>
        <w:t>0元</w:t>
      </w:r>
    </w:p>
    <w:p w14:paraId="7E436064" w14:textId="77777777" w:rsidR="00AB78D1" w:rsidRDefault="00AE10F6">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四、提交投标文件截止时间、开标时间和地点</w:t>
      </w:r>
    </w:p>
    <w:p w14:paraId="0A389B7A" w14:textId="1F4F6911" w:rsidR="00AB78D1" w:rsidRDefault="00684852">
      <w:pPr>
        <w:adjustRightInd w:val="0"/>
        <w:snapToGrid w:val="0"/>
        <w:spacing w:line="324" w:lineRule="auto"/>
        <w:ind w:firstLineChars="200" w:firstLine="480"/>
        <w:rPr>
          <w:rFonts w:ascii="宋体" w:eastAsia="宋体" w:hAnsi="宋体"/>
          <w:sz w:val="24"/>
          <w:szCs w:val="24"/>
        </w:rPr>
      </w:pPr>
      <w:r w:rsidRPr="00684852">
        <w:rPr>
          <w:rFonts w:ascii="宋体" w:eastAsia="宋体" w:hAnsi="宋体" w:hint="eastAsia"/>
          <w:sz w:val="24"/>
          <w:szCs w:val="24"/>
        </w:rPr>
        <w:t>2025年7月2日9点30分（北京时间）</w:t>
      </w:r>
    </w:p>
    <w:p w14:paraId="77BC989A" w14:textId="77777777" w:rsidR="00AB78D1" w:rsidRDefault="00AE10F6">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政采云在线投标平台</w:t>
      </w:r>
    </w:p>
    <w:p w14:paraId="42D5D13F" w14:textId="77777777" w:rsidR="00AB78D1" w:rsidRDefault="00AE10F6">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评审地点：衢州市公共资源交易龙游县分中心</w:t>
      </w:r>
      <w:r>
        <w:rPr>
          <w:rFonts w:ascii="宋体" w:eastAsia="宋体" w:hAnsi="宋体"/>
          <w:sz w:val="24"/>
          <w:szCs w:val="24"/>
        </w:rPr>
        <w:t>1楼评标室2（龙游县龙翔路378号</w:t>
      </w:r>
      <w:r>
        <w:rPr>
          <w:rFonts w:ascii="宋体" w:eastAsia="宋体" w:hAnsi="宋体" w:hint="eastAsia"/>
          <w:sz w:val="24"/>
          <w:szCs w:val="24"/>
        </w:rPr>
        <w:t>，</w:t>
      </w:r>
      <w:r>
        <w:rPr>
          <w:rFonts w:ascii="宋体" w:eastAsia="宋体" w:hAnsi="宋体"/>
          <w:sz w:val="24"/>
          <w:szCs w:val="24"/>
        </w:rPr>
        <w:lastRenderedPageBreak/>
        <w:t>原香溢市场西侧）。</w:t>
      </w:r>
    </w:p>
    <w:p w14:paraId="1B71649F" w14:textId="77777777" w:rsidR="00AB78D1" w:rsidRDefault="00AE10F6">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投标人应当通过政采云平台在投标截止时间前完成电子投标文件的递交。</w:t>
      </w:r>
    </w:p>
    <w:p w14:paraId="2B5C359C" w14:textId="77777777" w:rsidR="00AB78D1" w:rsidRDefault="00AE10F6">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五、公告期限</w:t>
      </w:r>
    </w:p>
    <w:p w14:paraId="38421AAD" w14:textId="77777777" w:rsidR="00AB78D1" w:rsidRDefault="00AE10F6">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自本公告发布之日起</w:t>
      </w:r>
      <w:r>
        <w:rPr>
          <w:rFonts w:ascii="宋体" w:eastAsia="宋体" w:hAnsi="宋体"/>
          <w:sz w:val="24"/>
          <w:szCs w:val="24"/>
        </w:rPr>
        <w:t>5个工作日。</w:t>
      </w:r>
    </w:p>
    <w:p w14:paraId="17854013" w14:textId="77777777" w:rsidR="00AB78D1" w:rsidRDefault="00AE10F6">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六、其他补充事宜</w:t>
      </w:r>
    </w:p>
    <w:p w14:paraId="21288C35" w14:textId="77777777" w:rsidR="00AB78D1" w:rsidRDefault="00AE10F6">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1.供应商认为采购文件使自己的权益受到损害的</w:t>
      </w:r>
      <w:r>
        <w:rPr>
          <w:rFonts w:ascii="宋体" w:eastAsia="宋体" w:hAnsi="宋体" w:hint="eastAsia"/>
          <w:sz w:val="24"/>
          <w:szCs w:val="24"/>
        </w:rPr>
        <w:t>，</w:t>
      </w:r>
      <w:r>
        <w:rPr>
          <w:rFonts w:ascii="宋体" w:eastAsia="宋体" w:hAnsi="宋体"/>
          <w:sz w:val="24"/>
          <w:szCs w:val="24"/>
        </w:rPr>
        <w:t>可以自获取采购文件之日或者采购文件公告期限届满之日（公告期限届满后获取采购文件的</w:t>
      </w:r>
      <w:r>
        <w:rPr>
          <w:rFonts w:ascii="宋体" w:eastAsia="宋体" w:hAnsi="宋体" w:hint="eastAsia"/>
          <w:sz w:val="24"/>
          <w:szCs w:val="24"/>
        </w:rPr>
        <w:t>，</w:t>
      </w:r>
      <w:r>
        <w:rPr>
          <w:rFonts w:ascii="宋体" w:eastAsia="宋体" w:hAnsi="宋体"/>
          <w:sz w:val="24"/>
          <w:szCs w:val="24"/>
        </w:rPr>
        <w:t>以公告期限届满之日为准）起7个工作日内</w:t>
      </w:r>
      <w:r>
        <w:rPr>
          <w:rFonts w:ascii="宋体" w:eastAsia="宋体" w:hAnsi="宋体" w:hint="eastAsia"/>
          <w:sz w:val="24"/>
          <w:szCs w:val="24"/>
        </w:rPr>
        <w:t>，</w:t>
      </w:r>
      <w:r>
        <w:rPr>
          <w:rFonts w:ascii="宋体" w:eastAsia="宋体" w:hAnsi="宋体"/>
          <w:sz w:val="24"/>
          <w:szCs w:val="24"/>
        </w:rPr>
        <w:t>对采购文件需求的以书面形式向采购人提出质疑</w:t>
      </w:r>
      <w:r>
        <w:rPr>
          <w:rFonts w:ascii="宋体" w:eastAsia="宋体" w:hAnsi="宋体" w:hint="eastAsia"/>
          <w:sz w:val="24"/>
          <w:szCs w:val="24"/>
        </w:rPr>
        <w:t>，</w:t>
      </w:r>
      <w:r>
        <w:rPr>
          <w:rFonts w:ascii="宋体" w:eastAsia="宋体" w:hAnsi="宋体"/>
          <w:sz w:val="24"/>
          <w:szCs w:val="24"/>
        </w:rPr>
        <w:t>对其他内容的以书面形式向采购人和采购代理机构提出质疑。质疑供应商对采购人、采购代理机构的答复不满意或者采购人、采购代理机构未在规定的时间内作出答复的</w:t>
      </w:r>
      <w:r>
        <w:rPr>
          <w:rFonts w:ascii="宋体" w:eastAsia="宋体" w:hAnsi="宋体" w:hint="eastAsia"/>
          <w:sz w:val="24"/>
          <w:szCs w:val="24"/>
        </w:rPr>
        <w:t>，</w:t>
      </w:r>
      <w:r>
        <w:rPr>
          <w:rFonts w:ascii="宋体" w:eastAsia="宋体" w:hAnsi="宋体"/>
          <w:sz w:val="24"/>
          <w:szCs w:val="24"/>
        </w:rPr>
        <w:t>可以在答复期满后十五个工作日内向同级政府采购监督管理部门投诉。质疑函范本、投诉书范本请到浙江政府采购网下载专区下载。</w:t>
      </w:r>
    </w:p>
    <w:p w14:paraId="2E8E6D11" w14:textId="77777777" w:rsidR="00AB78D1" w:rsidRDefault="00AE10F6">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本项目实行政采云电子交易系统全流程电子交易，投标人应按本项目招标文件和政采云平台的要求编制、加密并递交投标文件。投标人在使用系统进行投标的过程中遇到涉及平台使用的任何问题，可致电政采云平台技术支持热线咨询，联系方式：400-881-7190。</w:t>
      </w:r>
    </w:p>
    <w:p w14:paraId="5750F222" w14:textId="53734A61" w:rsidR="00EA346A" w:rsidRDefault="00AE10F6">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投标人应在开标前完成CA数字证书办理。</w:t>
      </w:r>
      <w:r w:rsidR="00EA346A">
        <w:rPr>
          <w:rFonts w:ascii="宋体" w:eastAsia="宋体" w:hAnsi="宋体" w:hint="eastAsia"/>
          <w:sz w:val="24"/>
          <w:szCs w:val="24"/>
        </w:rPr>
        <w:t>完成CA数字证书办理预计一周左右，建议各投标人抓紧时间办理。</w:t>
      </w:r>
      <w:r>
        <w:rPr>
          <w:rFonts w:ascii="宋体" w:eastAsia="宋体" w:hAnsi="宋体" w:hint="eastAsia"/>
          <w:sz w:val="24"/>
          <w:szCs w:val="24"/>
        </w:rPr>
        <w:t>办理流程</w:t>
      </w:r>
      <w:r w:rsidR="00EA346A">
        <w:rPr>
          <w:rFonts w:ascii="宋体" w:eastAsia="宋体" w:hAnsi="宋体" w:hint="eastAsia"/>
          <w:sz w:val="24"/>
          <w:szCs w:val="24"/>
        </w:rPr>
        <w:t>：</w:t>
      </w:r>
    </w:p>
    <w:p w14:paraId="45F6C6E4" w14:textId="2C390914" w:rsidR="00AB78D1" w:rsidRDefault="00AE10F6">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http://zfcg.czt.zj.gov.cn/bidClientTemplate/2019-05-27/12945.html。</w:t>
      </w:r>
    </w:p>
    <w:p w14:paraId="6545B643" w14:textId="182D3627" w:rsidR="00EA346A" w:rsidRDefault="00AE10F6">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投标人通过政采云平台电子交易系统制作投标文件，“政采云电子交易客户端”请供应商自行下载并安装，</w:t>
      </w:r>
      <w:r w:rsidR="00EA346A">
        <w:rPr>
          <w:rFonts w:ascii="宋体" w:eastAsia="宋体" w:hAnsi="宋体" w:hint="eastAsia"/>
          <w:sz w:val="24"/>
          <w:szCs w:val="24"/>
        </w:rPr>
        <w:t>《政府采购项目电子交易管理操作指南</w:t>
      </w:r>
      <w:r w:rsidR="00EA346A">
        <w:rPr>
          <w:rFonts w:ascii="宋体" w:eastAsia="宋体" w:hAnsi="宋体"/>
          <w:sz w:val="24"/>
          <w:szCs w:val="24"/>
        </w:rPr>
        <w:t>-供应商</w:t>
      </w:r>
      <w:r w:rsidR="00EA346A">
        <w:rPr>
          <w:rFonts w:ascii="宋体" w:eastAsia="宋体" w:hAnsi="宋体" w:hint="eastAsia"/>
          <w:sz w:val="24"/>
          <w:szCs w:val="24"/>
        </w:rPr>
        <w:t>》详见网址：</w:t>
      </w:r>
    </w:p>
    <w:p w14:paraId="043D5C16" w14:textId="77777777" w:rsidR="00EA346A" w:rsidRDefault="00EA346A" w:rsidP="00EA346A">
      <w:pPr>
        <w:adjustRightInd w:val="0"/>
        <w:snapToGrid w:val="0"/>
        <w:spacing w:line="312" w:lineRule="auto"/>
        <w:ind w:firstLineChars="200" w:firstLine="420"/>
        <w:rPr>
          <w:rFonts w:ascii="宋体" w:eastAsia="宋体" w:hAnsi="宋体"/>
          <w:sz w:val="24"/>
          <w:szCs w:val="24"/>
        </w:rPr>
      </w:pPr>
      <w:r>
        <w:rPr>
          <w:rFonts w:ascii="宋体" w:eastAsia="宋体" w:hAnsi="宋体"/>
          <w:szCs w:val="21"/>
        </w:rPr>
        <w:t>https://service.zcygov.cn/#/knowledges/CW1EtGwBFdiHxlNd6I3m/6IMVAG0BFdiHxlNdQ8Na</w:t>
      </w:r>
      <w:r>
        <w:rPr>
          <w:rFonts w:ascii="宋体" w:eastAsia="宋体" w:hAnsi="宋体" w:hint="eastAsia"/>
          <w:szCs w:val="21"/>
        </w:rPr>
        <w:t>。</w:t>
      </w:r>
    </w:p>
    <w:p w14:paraId="600E4B6E" w14:textId="20E2F004" w:rsidR="00EA346A" w:rsidRDefault="00AE10F6">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下载：http://zfcg.czt.zj.gov.cn/bidClientTemplate/2019-09-24/12975.html），</w:t>
      </w:r>
    </w:p>
    <w:p w14:paraId="10D85C5D" w14:textId="77777777" w:rsidR="00AB78D1" w:rsidRDefault="00AE10F6">
      <w:pPr>
        <w:adjustRightInd w:val="0"/>
        <w:snapToGrid w:val="0"/>
        <w:spacing w:line="312" w:lineRule="auto"/>
        <w:ind w:firstLineChars="200" w:firstLine="480"/>
        <w:rPr>
          <w:rFonts w:ascii="宋体" w:eastAsia="宋体" w:hAnsi="宋体"/>
          <w:szCs w:val="21"/>
        </w:rPr>
      </w:pPr>
      <w:r>
        <w:rPr>
          <w:rFonts w:ascii="宋体" w:eastAsia="宋体" w:hAnsi="宋体"/>
          <w:sz w:val="24"/>
          <w:szCs w:val="24"/>
        </w:rPr>
        <w:t>5.</w:t>
      </w:r>
      <w:r>
        <w:rPr>
          <w:rFonts w:ascii="宋体" w:eastAsia="宋体" w:hAnsi="宋体" w:hint="eastAsia"/>
          <w:sz w:val="24"/>
          <w:szCs w:val="24"/>
        </w:rPr>
        <w:t>本项目采用实行政采云电子交易系统全流程电子交易，投标人无需到现场。在截止时间后凭CA数字证书完成投标文件解密。投标人的联系电话在开标当天保持通信畅通，因通信问题无法联系到，造成的后果由投标人自负。</w:t>
      </w:r>
    </w:p>
    <w:p w14:paraId="2C97791E" w14:textId="77777777" w:rsidR="00AB78D1" w:rsidRDefault="00AE10F6">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6.为支持和促进中小企业发展</w:t>
      </w:r>
      <w:r>
        <w:rPr>
          <w:rFonts w:ascii="宋体" w:eastAsia="宋体" w:hAnsi="宋体" w:hint="eastAsia"/>
          <w:sz w:val="24"/>
          <w:szCs w:val="24"/>
        </w:rPr>
        <w:t>，</w:t>
      </w:r>
      <w:r>
        <w:rPr>
          <w:rFonts w:ascii="宋体" w:eastAsia="宋体" w:hAnsi="宋体"/>
          <w:sz w:val="24"/>
          <w:szCs w:val="24"/>
        </w:rPr>
        <w:t>有需要的中标供应商可根据需要申请办理政府采购合同贷款（以下简称“政采贷”）</w:t>
      </w:r>
      <w:r>
        <w:rPr>
          <w:rFonts w:ascii="宋体" w:eastAsia="宋体" w:hAnsi="宋体" w:hint="eastAsia"/>
          <w:sz w:val="24"/>
          <w:szCs w:val="24"/>
        </w:rPr>
        <w:t>，</w:t>
      </w:r>
      <w:r>
        <w:rPr>
          <w:rFonts w:ascii="宋体" w:eastAsia="宋体" w:hAnsi="宋体"/>
          <w:sz w:val="24"/>
          <w:szCs w:val="24"/>
        </w:rPr>
        <w:t>具体要求、条件和操作教程可通过政采云首页右上角——网站导航——金融服务查看</w:t>
      </w:r>
      <w:r>
        <w:rPr>
          <w:rFonts w:ascii="宋体" w:eastAsia="宋体" w:hAnsi="宋体" w:hint="eastAsia"/>
          <w:sz w:val="24"/>
          <w:szCs w:val="24"/>
        </w:rPr>
        <w:t>，</w:t>
      </w:r>
      <w:r>
        <w:rPr>
          <w:rFonts w:ascii="宋体" w:eastAsia="宋体" w:hAnsi="宋体"/>
          <w:sz w:val="24"/>
          <w:szCs w:val="24"/>
        </w:rPr>
        <w:t>也可拨打政采云客服热线400-881-7190咨询</w:t>
      </w:r>
      <w:r>
        <w:rPr>
          <w:rFonts w:ascii="宋体" w:eastAsia="宋体" w:hAnsi="宋体" w:hint="eastAsia"/>
          <w:sz w:val="24"/>
          <w:szCs w:val="24"/>
        </w:rPr>
        <w:t>，</w:t>
      </w:r>
      <w:r>
        <w:rPr>
          <w:rFonts w:ascii="宋体" w:eastAsia="宋体" w:hAnsi="宋体"/>
          <w:sz w:val="24"/>
          <w:szCs w:val="24"/>
        </w:rPr>
        <w:t>或向各地已开通政采贷的银行咨询办理。</w:t>
      </w:r>
    </w:p>
    <w:p w14:paraId="2284D1FB" w14:textId="77777777" w:rsidR="00AB78D1" w:rsidRDefault="00AE10F6">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七、对本次招标提出询问，请按以下方式联系。</w:t>
      </w:r>
    </w:p>
    <w:p w14:paraId="4D58704F" w14:textId="77777777" w:rsidR="00AB78D1" w:rsidRDefault="00AE10F6">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1.采购人信息</w:t>
      </w:r>
    </w:p>
    <w:p w14:paraId="5033FA0E" w14:textId="77777777" w:rsidR="00AB78D1" w:rsidRDefault="00AE10F6">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名</w:t>
      </w:r>
      <w:r>
        <w:rPr>
          <w:rFonts w:ascii="宋体" w:eastAsia="宋体" w:hAnsi="宋体"/>
          <w:sz w:val="24"/>
          <w:szCs w:val="24"/>
        </w:rPr>
        <w:t xml:space="preserve">    称：龙游县第三中学</w:t>
      </w:r>
    </w:p>
    <w:p w14:paraId="6BC289F2" w14:textId="7FA76C91" w:rsidR="00AB78D1" w:rsidRDefault="00AE10F6">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 xml:space="preserve">地 </w:t>
      </w:r>
      <w:r>
        <w:rPr>
          <w:rFonts w:ascii="宋体" w:eastAsia="宋体" w:hAnsi="宋体"/>
          <w:sz w:val="24"/>
          <w:szCs w:val="24"/>
        </w:rPr>
        <w:t xml:space="preserve">   </w:t>
      </w:r>
      <w:r>
        <w:rPr>
          <w:rFonts w:ascii="宋体" w:eastAsia="宋体" w:hAnsi="宋体" w:hint="eastAsia"/>
          <w:sz w:val="24"/>
          <w:szCs w:val="24"/>
        </w:rPr>
        <w:t>址：</w:t>
      </w:r>
      <w:r w:rsidR="00C41938" w:rsidRPr="00C41938">
        <w:rPr>
          <w:rFonts w:ascii="宋体" w:eastAsia="宋体" w:hAnsi="宋体" w:hint="eastAsia"/>
          <w:sz w:val="24"/>
          <w:szCs w:val="24"/>
        </w:rPr>
        <w:t>龙游县龙洲街道清影路1号</w:t>
      </w:r>
    </w:p>
    <w:p w14:paraId="00A6F0A8" w14:textId="43079C12" w:rsidR="00AB78D1" w:rsidRDefault="00AE10F6">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联系方式：</w:t>
      </w:r>
      <w:r w:rsidR="00C41938" w:rsidRPr="00C41938">
        <w:rPr>
          <w:rFonts w:ascii="宋体" w:eastAsia="宋体" w:hAnsi="宋体"/>
          <w:sz w:val="24"/>
          <w:szCs w:val="24"/>
        </w:rPr>
        <w:t>0570-7020281</w:t>
      </w:r>
    </w:p>
    <w:p w14:paraId="14F94F66" w14:textId="77777777" w:rsidR="00AB78D1" w:rsidRDefault="00AE10F6">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lastRenderedPageBreak/>
        <w:t>2.采购代理机构信息</w:t>
      </w:r>
    </w:p>
    <w:p w14:paraId="1E78D065" w14:textId="77777777" w:rsidR="00AB78D1" w:rsidRDefault="00AE10F6">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名</w:t>
      </w:r>
      <w:r>
        <w:rPr>
          <w:rFonts w:ascii="宋体" w:eastAsia="宋体" w:hAnsi="宋体"/>
          <w:sz w:val="24"/>
          <w:szCs w:val="24"/>
        </w:rPr>
        <w:t xml:space="preserve"> 称：衢州市公共资源交易龙游县分中心</w:t>
      </w:r>
    </w:p>
    <w:p w14:paraId="096B5EE0" w14:textId="77777777" w:rsidR="00AB78D1" w:rsidRDefault="00AE10F6">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地</w:t>
      </w:r>
      <w:r>
        <w:rPr>
          <w:rFonts w:ascii="宋体" w:eastAsia="宋体" w:hAnsi="宋体"/>
          <w:sz w:val="24"/>
          <w:szCs w:val="24"/>
        </w:rPr>
        <w:t xml:space="preserve"> 址：衢州市公共资源交易龙游县分中心3楼318室（龙游县龙翔路378号</w:t>
      </w:r>
      <w:r>
        <w:rPr>
          <w:rFonts w:ascii="宋体" w:eastAsia="宋体" w:hAnsi="宋体" w:hint="eastAsia"/>
          <w:sz w:val="24"/>
          <w:szCs w:val="24"/>
        </w:rPr>
        <w:t>，</w:t>
      </w:r>
      <w:r>
        <w:rPr>
          <w:rFonts w:ascii="宋体" w:eastAsia="宋体" w:hAnsi="宋体"/>
          <w:sz w:val="24"/>
          <w:szCs w:val="24"/>
        </w:rPr>
        <w:t>原香溢市场西侧）</w:t>
      </w:r>
    </w:p>
    <w:p w14:paraId="1B81910E" w14:textId="77777777" w:rsidR="00AB78D1" w:rsidRDefault="00AE10F6">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联系方式</w:t>
      </w:r>
      <w:r>
        <w:rPr>
          <w:rFonts w:ascii="宋体" w:eastAsia="宋体" w:hAnsi="宋体"/>
          <w:sz w:val="24"/>
          <w:szCs w:val="24"/>
        </w:rPr>
        <w:t>(电话/传真)：0570-7261771</w:t>
      </w:r>
    </w:p>
    <w:p w14:paraId="6A3737C8" w14:textId="77777777" w:rsidR="00AB78D1" w:rsidRDefault="00AE10F6">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3.项目联系方式</w:t>
      </w:r>
    </w:p>
    <w:p w14:paraId="0ECCABFF" w14:textId="77777777" w:rsidR="00AB78D1" w:rsidRDefault="00AE10F6">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项目联系人：余先生</w:t>
      </w:r>
    </w:p>
    <w:p w14:paraId="27D53E59" w14:textId="77777777" w:rsidR="00AB78D1" w:rsidRDefault="00AE10F6">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电</w:t>
      </w:r>
      <w:r>
        <w:rPr>
          <w:rFonts w:ascii="宋体" w:eastAsia="宋体" w:hAnsi="宋体"/>
          <w:sz w:val="24"/>
          <w:szCs w:val="24"/>
        </w:rPr>
        <w:t xml:space="preserve"> 话：0570-7261771</w:t>
      </w:r>
    </w:p>
    <w:p w14:paraId="7447C33D" w14:textId="77777777" w:rsidR="00AB78D1" w:rsidRDefault="00AB78D1">
      <w:pPr>
        <w:adjustRightInd w:val="0"/>
        <w:snapToGrid w:val="0"/>
        <w:spacing w:line="324" w:lineRule="auto"/>
        <w:ind w:firstLineChars="200" w:firstLine="480"/>
        <w:rPr>
          <w:rFonts w:ascii="宋体" w:eastAsia="宋体" w:hAnsi="宋体"/>
          <w:sz w:val="24"/>
          <w:szCs w:val="24"/>
        </w:rPr>
      </w:pPr>
    </w:p>
    <w:p w14:paraId="7F37E9C2" w14:textId="77777777" w:rsidR="00AB78D1" w:rsidRDefault="00AE10F6">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 xml:space="preserve">                                衢州市公共资源交易龙游县分中心</w:t>
      </w:r>
    </w:p>
    <w:p w14:paraId="14F2D19F" w14:textId="77777777" w:rsidR="00AB78D1" w:rsidRDefault="00AE10F6">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 xml:space="preserve">                                           2025年6月</w:t>
      </w:r>
    </w:p>
    <w:p w14:paraId="27037254" w14:textId="77777777" w:rsidR="00AB78D1" w:rsidRDefault="00AE10F6">
      <w:pPr>
        <w:adjustRightInd w:val="0"/>
        <w:snapToGrid w:val="0"/>
        <w:spacing w:line="360" w:lineRule="auto"/>
        <w:jc w:val="center"/>
        <w:rPr>
          <w:rFonts w:ascii="宋体" w:eastAsia="宋体" w:hAnsi="宋体" w:cs="宋体"/>
          <w:szCs w:val="21"/>
        </w:rPr>
      </w:pPr>
      <w:r>
        <w:rPr>
          <w:rFonts w:ascii="宋体" w:eastAsia="宋体" w:hAnsi="宋体"/>
          <w:sz w:val="24"/>
          <w:szCs w:val="24"/>
        </w:rPr>
        <w:br w:type="page"/>
      </w:r>
      <w:r>
        <w:rPr>
          <w:rFonts w:ascii="宋体" w:eastAsia="宋体" w:hAnsi="宋体" w:cs="宋体" w:hint="eastAsia"/>
          <w:b/>
          <w:bCs/>
          <w:sz w:val="32"/>
          <w:szCs w:val="32"/>
        </w:rPr>
        <w:lastRenderedPageBreak/>
        <w:t>第二章  投标须知前附表及投标须知</w:t>
      </w:r>
    </w:p>
    <w:p w14:paraId="28C5ED08" w14:textId="77777777" w:rsidR="00AB78D1" w:rsidRDefault="00AE10F6">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一、投标须知前附表</w:t>
      </w:r>
    </w:p>
    <w:tbl>
      <w:tblPr>
        <w:tblW w:w="96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214"/>
        <w:gridCol w:w="6923"/>
      </w:tblGrid>
      <w:tr w:rsidR="00AB78D1" w14:paraId="71FD8FAB" w14:textId="77777777">
        <w:trPr>
          <w:trHeight w:val="362"/>
        </w:trPr>
        <w:tc>
          <w:tcPr>
            <w:tcW w:w="553" w:type="dxa"/>
            <w:shd w:val="clear" w:color="auto" w:fill="auto"/>
            <w:vAlign w:val="center"/>
          </w:tcPr>
          <w:p w14:paraId="393C5CC3" w14:textId="77777777" w:rsidR="00AB78D1" w:rsidRDefault="00AE10F6">
            <w:pPr>
              <w:adjustRightInd w:val="0"/>
              <w:snapToGrid w:val="0"/>
              <w:spacing w:beforeLines="15" w:before="46" w:line="312" w:lineRule="auto"/>
              <w:ind w:leftChars="-25" w:left="-53" w:rightChars="-25" w:right="-53"/>
              <w:jc w:val="center"/>
              <w:rPr>
                <w:rFonts w:ascii="宋体" w:eastAsia="宋体" w:hAnsi="宋体"/>
                <w:szCs w:val="21"/>
              </w:rPr>
            </w:pPr>
            <w:r>
              <w:rPr>
                <w:rFonts w:ascii="宋体" w:eastAsia="宋体" w:hAnsi="宋体" w:hint="eastAsia"/>
                <w:szCs w:val="21"/>
              </w:rPr>
              <w:t>序号</w:t>
            </w:r>
          </w:p>
        </w:tc>
        <w:tc>
          <w:tcPr>
            <w:tcW w:w="2214" w:type="dxa"/>
            <w:shd w:val="clear" w:color="auto" w:fill="auto"/>
            <w:vAlign w:val="center"/>
          </w:tcPr>
          <w:p w14:paraId="7E861206" w14:textId="77777777" w:rsidR="00AB78D1" w:rsidRDefault="00AE10F6">
            <w:pPr>
              <w:adjustRightInd w:val="0"/>
              <w:snapToGrid w:val="0"/>
              <w:spacing w:beforeLines="15" w:before="46" w:line="312" w:lineRule="auto"/>
              <w:jc w:val="center"/>
              <w:rPr>
                <w:rFonts w:ascii="宋体" w:eastAsia="宋体" w:hAnsi="宋体"/>
                <w:szCs w:val="21"/>
              </w:rPr>
            </w:pPr>
            <w:r>
              <w:rPr>
                <w:rFonts w:ascii="宋体" w:eastAsia="宋体" w:hAnsi="宋体" w:hint="eastAsia"/>
                <w:szCs w:val="21"/>
              </w:rPr>
              <w:t>内容</w:t>
            </w:r>
          </w:p>
        </w:tc>
        <w:tc>
          <w:tcPr>
            <w:tcW w:w="6923" w:type="dxa"/>
            <w:shd w:val="clear" w:color="auto" w:fill="auto"/>
            <w:vAlign w:val="center"/>
          </w:tcPr>
          <w:p w14:paraId="05225A07" w14:textId="77777777" w:rsidR="00AB78D1" w:rsidRDefault="00AE10F6">
            <w:pPr>
              <w:adjustRightInd w:val="0"/>
              <w:snapToGrid w:val="0"/>
              <w:spacing w:beforeLines="15" w:before="46" w:line="312" w:lineRule="auto"/>
              <w:jc w:val="center"/>
              <w:rPr>
                <w:rFonts w:ascii="宋体" w:eastAsia="宋体" w:hAnsi="宋体"/>
                <w:szCs w:val="21"/>
              </w:rPr>
            </w:pPr>
            <w:r>
              <w:rPr>
                <w:rFonts w:ascii="宋体" w:eastAsia="宋体" w:hAnsi="宋体" w:hint="eastAsia"/>
                <w:szCs w:val="21"/>
              </w:rPr>
              <w:t>说明与要求</w:t>
            </w:r>
          </w:p>
        </w:tc>
      </w:tr>
      <w:tr w:rsidR="00AB78D1" w14:paraId="32479C8B" w14:textId="77777777">
        <w:trPr>
          <w:trHeight w:val="362"/>
        </w:trPr>
        <w:tc>
          <w:tcPr>
            <w:tcW w:w="553" w:type="dxa"/>
            <w:shd w:val="clear" w:color="auto" w:fill="auto"/>
            <w:vAlign w:val="center"/>
          </w:tcPr>
          <w:p w14:paraId="60BE680E" w14:textId="77777777" w:rsidR="00AB78D1" w:rsidRDefault="00AE10F6">
            <w:pPr>
              <w:adjustRightInd w:val="0"/>
              <w:snapToGrid w:val="0"/>
              <w:spacing w:beforeLines="10" w:before="31"/>
              <w:jc w:val="center"/>
              <w:rPr>
                <w:rFonts w:ascii="宋体" w:eastAsia="宋体" w:hAnsi="宋体"/>
                <w:szCs w:val="21"/>
              </w:rPr>
            </w:pPr>
            <w:r>
              <w:rPr>
                <w:rFonts w:ascii="宋体" w:eastAsia="宋体" w:hAnsi="宋体"/>
                <w:szCs w:val="21"/>
              </w:rPr>
              <w:t>1</w:t>
            </w:r>
          </w:p>
        </w:tc>
        <w:tc>
          <w:tcPr>
            <w:tcW w:w="2214" w:type="dxa"/>
            <w:shd w:val="clear" w:color="auto" w:fill="auto"/>
            <w:vAlign w:val="center"/>
          </w:tcPr>
          <w:p w14:paraId="3A5F588F" w14:textId="77777777" w:rsidR="00AB78D1" w:rsidRDefault="00AE10F6">
            <w:pPr>
              <w:adjustRightInd w:val="0"/>
              <w:snapToGrid w:val="0"/>
              <w:spacing w:beforeLines="10" w:before="31"/>
              <w:rPr>
                <w:rFonts w:ascii="宋体" w:eastAsia="宋体" w:hAnsi="宋体"/>
                <w:szCs w:val="21"/>
              </w:rPr>
            </w:pPr>
            <w:r>
              <w:rPr>
                <w:rFonts w:ascii="宋体" w:eastAsia="宋体" w:hAnsi="宋体"/>
                <w:szCs w:val="21"/>
              </w:rPr>
              <w:t>招标人</w:t>
            </w:r>
          </w:p>
        </w:tc>
        <w:tc>
          <w:tcPr>
            <w:tcW w:w="6923" w:type="dxa"/>
            <w:shd w:val="clear" w:color="auto" w:fill="auto"/>
            <w:vAlign w:val="center"/>
          </w:tcPr>
          <w:p w14:paraId="684DD6CC" w14:textId="77777777" w:rsidR="00AB78D1" w:rsidRDefault="00AE10F6">
            <w:pPr>
              <w:adjustRightInd w:val="0"/>
              <w:snapToGrid w:val="0"/>
              <w:spacing w:beforeLines="10" w:before="31" w:line="312" w:lineRule="auto"/>
              <w:rPr>
                <w:rFonts w:ascii="宋体" w:eastAsia="宋体" w:hAnsi="宋体"/>
                <w:szCs w:val="21"/>
              </w:rPr>
            </w:pPr>
            <w:r>
              <w:rPr>
                <w:rFonts w:ascii="宋体" w:eastAsia="宋体" w:hAnsi="宋体" w:hint="eastAsia"/>
                <w:szCs w:val="21"/>
              </w:rPr>
              <w:t>龙游县第三中学</w:t>
            </w:r>
          </w:p>
        </w:tc>
      </w:tr>
      <w:tr w:rsidR="00AB78D1" w14:paraId="48CD0052" w14:textId="77777777">
        <w:trPr>
          <w:trHeight w:val="362"/>
        </w:trPr>
        <w:tc>
          <w:tcPr>
            <w:tcW w:w="553" w:type="dxa"/>
            <w:shd w:val="clear" w:color="auto" w:fill="auto"/>
            <w:vAlign w:val="center"/>
          </w:tcPr>
          <w:p w14:paraId="4393CE5E" w14:textId="77777777" w:rsidR="00AB78D1" w:rsidRDefault="00AE10F6">
            <w:pPr>
              <w:adjustRightInd w:val="0"/>
              <w:snapToGrid w:val="0"/>
              <w:spacing w:beforeLines="10" w:before="31"/>
              <w:jc w:val="center"/>
              <w:rPr>
                <w:rFonts w:ascii="宋体" w:eastAsia="宋体" w:hAnsi="宋体"/>
                <w:szCs w:val="21"/>
              </w:rPr>
            </w:pPr>
            <w:r>
              <w:rPr>
                <w:rFonts w:ascii="宋体" w:eastAsia="宋体" w:hAnsi="宋体"/>
                <w:szCs w:val="21"/>
              </w:rPr>
              <w:t>2</w:t>
            </w:r>
          </w:p>
        </w:tc>
        <w:tc>
          <w:tcPr>
            <w:tcW w:w="2214" w:type="dxa"/>
            <w:shd w:val="clear" w:color="auto" w:fill="auto"/>
            <w:vAlign w:val="center"/>
          </w:tcPr>
          <w:p w14:paraId="2E680CED" w14:textId="77777777" w:rsidR="00AB78D1" w:rsidRDefault="00AE10F6">
            <w:pPr>
              <w:adjustRightInd w:val="0"/>
              <w:snapToGrid w:val="0"/>
              <w:spacing w:beforeLines="10" w:before="31"/>
              <w:rPr>
                <w:rFonts w:ascii="宋体" w:eastAsia="宋体" w:hAnsi="宋体"/>
                <w:szCs w:val="21"/>
              </w:rPr>
            </w:pPr>
            <w:r>
              <w:rPr>
                <w:rFonts w:ascii="宋体" w:eastAsia="宋体" w:hAnsi="宋体"/>
                <w:szCs w:val="21"/>
              </w:rPr>
              <w:t>项目名称</w:t>
            </w:r>
          </w:p>
        </w:tc>
        <w:tc>
          <w:tcPr>
            <w:tcW w:w="6923" w:type="dxa"/>
            <w:shd w:val="clear" w:color="auto" w:fill="auto"/>
            <w:vAlign w:val="center"/>
          </w:tcPr>
          <w:p w14:paraId="1BED7F00" w14:textId="77777777" w:rsidR="00AB78D1" w:rsidRDefault="00AE10F6">
            <w:pPr>
              <w:adjustRightInd w:val="0"/>
              <w:snapToGrid w:val="0"/>
              <w:spacing w:beforeLines="10" w:before="31" w:line="312" w:lineRule="auto"/>
              <w:rPr>
                <w:rFonts w:ascii="宋体" w:eastAsia="宋体" w:hAnsi="宋体"/>
                <w:szCs w:val="21"/>
              </w:rPr>
            </w:pPr>
            <w:r>
              <w:rPr>
                <w:rFonts w:ascii="宋体" w:eastAsia="宋体" w:hAnsi="宋体" w:hint="eastAsia"/>
                <w:b/>
                <w:szCs w:val="21"/>
              </w:rPr>
              <w:t>202</w:t>
            </w:r>
            <w:r>
              <w:rPr>
                <w:rFonts w:ascii="宋体" w:eastAsia="宋体" w:hAnsi="宋体"/>
                <w:b/>
                <w:szCs w:val="21"/>
              </w:rPr>
              <w:t>5</w:t>
            </w:r>
            <w:r>
              <w:rPr>
                <w:rFonts w:ascii="宋体" w:eastAsia="宋体" w:hAnsi="宋体" w:hint="eastAsia"/>
                <w:b/>
                <w:szCs w:val="21"/>
              </w:rPr>
              <w:t>年度龙游县第三中学物业</w:t>
            </w:r>
            <w:r>
              <w:rPr>
                <w:rFonts w:ascii="宋体" w:eastAsia="宋体" w:hAnsi="宋体"/>
                <w:b/>
                <w:szCs w:val="21"/>
              </w:rPr>
              <w:t>管理</w:t>
            </w:r>
            <w:r>
              <w:rPr>
                <w:rFonts w:ascii="宋体" w:eastAsia="宋体" w:hAnsi="宋体" w:hint="eastAsia"/>
                <w:b/>
                <w:szCs w:val="21"/>
              </w:rPr>
              <w:t>服务采购</w:t>
            </w:r>
          </w:p>
        </w:tc>
      </w:tr>
      <w:tr w:rsidR="00AB78D1" w14:paraId="47493D31" w14:textId="77777777">
        <w:trPr>
          <w:trHeight w:val="362"/>
        </w:trPr>
        <w:tc>
          <w:tcPr>
            <w:tcW w:w="553" w:type="dxa"/>
            <w:shd w:val="clear" w:color="auto" w:fill="auto"/>
            <w:vAlign w:val="center"/>
          </w:tcPr>
          <w:p w14:paraId="6446F9A5" w14:textId="77777777" w:rsidR="00AB78D1" w:rsidRDefault="00AE10F6">
            <w:pPr>
              <w:adjustRightInd w:val="0"/>
              <w:snapToGrid w:val="0"/>
              <w:spacing w:beforeLines="10" w:before="31"/>
              <w:jc w:val="center"/>
              <w:rPr>
                <w:rFonts w:ascii="宋体" w:eastAsia="宋体" w:hAnsi="宋体"/>
                <w:szCs w:val="21"/>
              </w:rPr>
            </w:pPr>
            <w:r>
              <w:rPr>
                <w:rFonts w:ascii="宋体" w:eastAsia="宋体" w:hAnsi="宋体"/>
                <w:szCs w:val="21"/>
              </w:rPr>
              <w:t>3</w:t>
            </w:r>
          </w:p>
        </w:tc>
        <w:tc>
          <w:tcPr>
            <w:tcW w:w="2214" w:type="dxa"/>
            <w:shd w:val="clear" w:color="auto" w:fill="auto"/>
            <w:vAlign w:val="center"/>
          </w:tcPr>
          <w:p w14:paraId="23D54B0F" w14:textId="77777777" w:rsidR="00AB78D1" w:rsidRDefault="00AE10F6">
            <w:pPr>
              <w:adjustRightInd w:val="0"/>
              <w:snapToGrid w:val="0"/>
              <w:spacing w:beforeLines="10" w:before="31"/>
              <w:rPr>
                <w:rFonts w:ascii="宋体" w:eastAsia="宋体" w:hAnsi="宋体"/>
                <w:szCs w:val="21"/>
              </w:rPr>
            </w:pPr>
            <w:r>
              <w:rPr>
                <w:rFonts w:ascii="宋体" w:eastAsia="宋体" w:hAnsi="宋体" w:hint="eastAsia"/>
                <w:szCs w:val="21"/>
              </w:rPr>
              <w:t>项目编号</w:t>
            </w:r>
          </w:p>
        </w:tc>
        <w:tc>
          <w:tcPr>
            <w:tcW w:w="6923" w:type="dxa"/>
            <w:shd w:val="clear" w:color="auto" w:fill="auto"/>
            <w:vAlign w:val="center"/>
          </w:tcPr>
          <w:p w14:paraId="10E7346A" w14:textId="77777777" w:rsidR="00AB78D1" w:rsidRDefault="00AE10F6">
            <w:pPr>
              <w:adjustRightInd w:val="0"/>
              <w:snapToGrid w:val="0"/>
              <w:spacing w:beforeLines="10" w:before="31" w:line="312" w:lineRule="auto"/>
              <w:rPr>
                <w:rFonts w:ascii="宋体" w:eastAsia="宋体" w:hAnsi="宋体"/>
                <w:szCs w:val="21"/>
              </w:rPr>
            </w:pPr>
            <w:r>
              <w:rPr>
                <w:rFonts w:ascii="宋体" w:eastAsia="宋体" w:hAnsi="宋体" w:hint="eastAsia"/>
                <w:b/>
                <w:szCs w:val="21"/>
              </w:rPr>
              <w:t>LYCG2025GK009</w:t>
            </w:r>
          </w:p>
        </w:tc>
      </w:tr>
      <w:tr w:rsidR="00AB78D1" w14:paraId="2C897508" w14:textId="77777777">
        <w:trPr>
          <w:trHeight w:val="350"/>
        </w:trPr>
        <w:tc>
          <w:tcPr>
            <w:tcW w:w="553" w:type="dxa"/>
            <w:shd w:val="clear" w:color="auto" w:fill="auto"/>
            <w:vAlign w:val="center"/>
          </w:tcPr>
          <w:p w14:paraId="2FD65EA8" w14:textId="77777777" w:rsidR="00AB78D1" w:rsidRDefault="00AE10F6">
            <w:pPr>
              <w:adjustRightInd w:val="0"/>
              <w:snapToGrid w:val="0"/>
              <w:spacing w:beforeLines="10" w:before="31"/>
              <w:jc w:val="center"/>
              <w:rPr>
                <w:rFonts w:ascii="宋体" w:eastAsia="宋体" w:hAnsi="宋体"/>
                <w:szCs w:val="21"/>
              </w:rPr>
            </w:pPr>
            <w:r>
              <w:rPr>
                <w:rFonts w:ascii="宋体" w:eastAsia="宋体" w:hAnsi="宋体"/>
                <w:szCs w:val="21"/>
              </w:rPr>
              <w:t>4</w:t>
            </w:r>
          </w:p>
        </w:tc>
        <w:tc>
          <w:tcPr>
            <w:tcW w:w="2214" w:type="dxa"/>
            <w:shd w:val="clear" w:color="auto" w:fill="auto"/>
            <w:vAlign w:val="center"/>
          </w:tcPr>
          <w:p w14:paraId="590EDAAC" w14:textId="77777777" w:rsidR="00AB78D1" w:rsidRDefault="00AE10F6">
            <w:pPr>
              <w:adjustRightInd w:val="0"/>
              <w:snapToGrid w:val="0"/>
              <w:spacing w:beforeLines="10" w:before="31"/>
              <w:rPr>
                <w:rFonts w:ascii="宋体" w:eastAsia="宋体" w:hAnsi="宋体"/>
                <w:szCs w:val="21"/>
              </w:rPr>
            </w:pPr>
            <w:r>
              <w:rPr>
                <w:rFonts w:ascii="宋体" w:eastAsia="宋体" w:hAnsi="宋体" w:hint="eastAsia"/>
                <w:szCs w:val="21"/>
              </w:rPr>
              <w:t>项目预算及最高限价</w:t>
            </w:r>
          </w:p>
        </w:tc>
        <w:tc>
          <w:tcPr>
            <w:tcW w:w="6923" w:type="dxa"/>
            <w:shd w:val="clear" w:color="auto" w:fill="auto"/>
            <w:vAlign w:val="center"/>
          </w:tcPr>
          <w:p w14:paraId="0ADDC3F8" w14:textId="77777777" w:rsidR="00AB78D1" w:rsidRDefault="00AE10F6">
            <w:pPr>
              <w:adjustRightInd w:val="0"/>
              <w:snapToGrid w:val="0"/>
              <w:spacing w:beforeLines="10" w:before="31" w:line="312" w:lineRule="auto"/>
              <w:rPr>
                <w:rFonts w:ascii="宋体" w:eastAsia="宋体" w:hAnsi="宋体"/>
                <w:szCs w:val="21"/>
              </w:rPr>
            </w:pPr>
            <w:r>
              <w:rPr>
                <w:rFonts w:ascii="宋体" w:eastAsia="宋体" w:hAnsi="宋体"/>
                <w:szCs w:val="21"/>
              </w:rPr>
              <w:t>50.00</w:t>
            </w:r>
            <w:r>
              <w:rPr>
                <w:rFonts w:ascii="宋体" w:eastAsia="宋体" w:hAnsi="宋体" w:hint="eastAsia"/>
                <w:szCs w:val="21"/>
              </w:rPr>
              <w:t>万元。</w:t>
            </w:r>
          </w:p>
        </w:tc>
      </w:tr>
      <w:tr w:rsidR="00AB78D1" w14:paraId="060B92AB" w14:textId="77777777">
        <w:trPr>
          <w:trHeight w:val="350"/>
        </w:trPr>
        <w:tc>
          <w:tcPr>
            <w:tcW w:w="553" w:type="dxa"/>
            <w:shd w:val="clear" w:color="auto" w:fill="auto"/>
            <w:vAlign w:val="center"/>
          </w:tcPr>
          <w:p w14:paraId="548CF035" w14:textId="77777777" w:rsidR="00AB78D1" w:rsidRDefault="00AE10F6">
            <w:pPr>
              <w:adjustRightInd w:val="0"/>
              <w:snapToGrid w:val="0"/>
              <w:spacing w:beforeLines="10" w:before="31"/>
              <w:jc w:val="center"/>
              <w:rPr>
                <w:rFonts w:ascii="宋体" w:eastAsia="宋体" w:hAnsi="宋体"/>
                <w:szCs w:val="21"/>
              </w:rPr>
            </w:pPr>
            <w:r>
              <w:rPr>
                <w:rFonts w:ascii="宋体" w:eastAsia="宋体" w:hAnsi="宋体"/>
                <w:szCs w:val="21"/>
              </w:rPr>
              <w:t>5</w:t>
            </w:r>
          </w:p>
        </w:tc>
        <w:tc>
          <w:tcPr>
            <w:tcW w:w="2214" w:type="dxa"/>
            <w:shd w:val="clear" w:color="auto" w:fill="auto"/>
            <w:vAlign w:val="center"/>
          </w:tcPr>
          <w:p w14:paraId="608FAF05" w14:textId="77777777" w:rsidR="00AB78D1" w:rsidRDefault="00AE10F6">
            <w:pPr>
              <w:adjustRightInd w:val="0"/>
              <w:snapToGrid w:val="0"/>
              <w:spacing w:beforeLines="10" w:before="31"/>
              <w:rPr>
                <w:rFonts w:ascii="宋体" w:eastAsia="宋体" w:hAnsi="宋体"/>
                <w:szCs w:val="21"/>
              </w:rPr>
            </w:pPr>
            <w:r>
              <w:rPr>
                <w:rFonts w:ascii="宋体" w:eastAsia="宋体" w:hAnsi="宋体" w:hint="eastAsia"/>
                <w:szCs w:val="21"/>
              </w:rPr>
              <w:t>采购方式</w:t>
            </w:r>
          </w:p>
        </w:tc>
        <w:tc>
          <w:tcPr>
            <w:tcW w:w="6923" w:type="dxa"/>
            <w:shd w:val="clear" w:color="auto" w:fill="auto"/>
            <w:vAlign w:val="center"/>
          </w:tcPr>
          <w:p w14:paraId="76E02331" w14:textId="77777777" w:rsidR="00AB78D1" w:rsidRDefault="00AE10F6">
            <w:pPr>
              <w:adjustRightInd w:val="0"/>
              <w:snapToGrid w:val="0"/>
              <w:spacing w:beforeLines="10" w:before="31" w:line="312" w:lineRule="auto"/>
              <w:rPr>
                <w:rFonts w:ascii="宋体" w:eastAsia="宋体" w:hAnsi="宋体"/>
                <w:szCs w:val="21"/>
              </w:rPr>
            </w:pPr>
            <w:r>
              <w:rPr>
                <w:rFonts w:ascii="宋体" w:eastAsia="宋体" w:hAnsi="宋体" w:hint="eastAsia"/>
                <w:szCs w:val="21"/>
              </w:rPr>
              <w:t>公开招标</w:t>
            </w:r>
          </w:p>
        </w:tc>
      </w:tr>
      <w:tr w:rsidR="00AB78D1" w14:paraId="33FB0600" w14:textId="77777777">
        <w:trPr>
          <w:trHeight w:val="350"/>
        </w:trPr>
        <w:tc>
          <w:tcPr>
            <w:tcW w:w="553" w:type="dxa"/>
            <w:shd w:val="clear" w:color="auto" w:fill="auto"/>
            <w:vAlign w:val="center"/>
          </w:tcPr>
          <w:p w14:paraId="4A178335" w14:textId="77777777" w:rsidR="00AB78D1" w:rsidRDefault="00AE10F6">
            <w:pPr>
              <w:adjustRightInd w:val="0"/>
              <w:snapToGrid w:val="0"/>
              <w:spacing w:beforeLines="10" w:before="31"/>
              <w:jc w:val="center"/>
              <w:rPr>
                <w:rFonts w:ascii="宋体" w:eastAsia="宋体" w:hAnsi="宋体"/>
                <w:szCs w:val="21"/>
              </w:rPr>
            </w:pPr>
            <w:r>
              <w:rPr>
                <w:rFonts w:ascii="宋体" w:eastAsia="宋体" w:hAnsi="宋体"/>
                <w:szCs w:val="21"/>
              </w:rPr>
              <w:t>6</w:t>
            </w:r>
          </w:p>
        </w:tc>
        <w:tc>
          <w:tcPr>
            <w:tcW w:w="2214" w:type="dxa"/>
            <w:shd w:val="clear" w:color="auto" w:fill="auto"/>
            <w:vAlign w:val="center"/>
          </w:tcPr>
          <w:p w14:paraId="0A9A013B" w14:textId="77777777" w:rsidR="00AB78D1" w:rsidRDefault="00AE10F6">
            <w:pPr>
              <w:adjustRightInd w:val="0"/>
              <w:snapToGrid w:val="0"/>
              <w:spacing w:beforeLines="10" w:before="31"/>
              <w:rPr>
                <w:rFonts w:ascii="宋体" w:eastAsia="宋体" w:hAnsi="宋体"/>
                <w:szCs w:val="21"/>
              </w:rPr>
            </w:pPr>
            <w:r>
              <w:rPr>
                <w:rFonts w:ascii="宋体" w:eastAsia="宋体" w:hAnsi="宋体" w:hint="eastAsia"/>
                <w:szCs w:val="21"/>
              </w:rPr>
              <w:t>合同履行期限</w:t>
            </w:r>
          </w:p>
        </w:tc>
        <w:tc>
          <w:tcPr>
            <w:tcW w:w="6923" w:type="dxa"/>
            <w:shd w:val="clear" w:color="auto" w:fill="auto"/>
            <w:vAlign w:val="center"/>
          </w:tcPr>
          <w:p w14:paraId="5E182CF3" w14:textId="77777777" w:rsidR="00AB78D1" w:rsidRDefault="00AE10F6">
            <w:pPr>
              <w:adjustRightInd w:val="0"/>
              <w:snapToGrid w:val="0"/>
              <w:spacing w:beforeLines="10" w:before="31" w:line="312" w:lineRule="auto"/>
              <w:rPr>
                <w:rFonts w:ascii="宋体" w:eastAsia="宋体" w:hAnsi="宋体"/>
                <w:szCs w:val="21"/>
              </w:rPr>
            </w:pPr>
            <w:r>
              <w:rPr>
                <w:rFonts w:ascii="宋体" w:eastAsia="宋体" w:hAnsi="宋体" w:hint="eastAsia"/>
                <w:szCs w:val="21"/>
              </w:rPr>
              <w:t>自合同签订</w:t>
            </w:r>
            <w:r>
              <w:rPr>
                <w:rFonts w:ascii="宋体" w:eastAsia="宋体" w:hAnsi="宋体"/>
                <w:szCs w:val="21"/>
              </w:rPr>
              <w:t>至2025年12月31日。</w:t>
            </w:r>
          </w:p>
        </w:tc>
      </w:tr>
      <w:tr w:rsidR="00AB78D1" w14:paraId="5629D8E3" w14:textId="77777777">
        <w:trPr>
          <w:trHeight w:val="350"/>
        </w:trPr>
        <w:tc>
          <w:tcPr>
            <w:tcW w:w="553" w:type="dxa"/>
            <w:shd w:val="clear" w:color="auto" w:fill="auto"/>
            <w:vAlign w:val="center"/>
          </w:tcPr>
          <w:p w14:paraId="2D7141F5" w14:textId="77777777" w:rsidR="00AB78D1" w:rsidRDefault="00AE10F6">
            <w:pPr>
              <w:adjustRightInd w:val="0"/>
              <w:snapToGrid w:val="0"/>
              <w:spacing w:beforeLines="10" w:before="31"/>
              <w:jc w:val="center"/>
              <w:rPr>
                <w:rFonts w:ascii="宋体" w:eastAsia="宋体" w:hAnsi="宋体"/>
                <w:szCs w:val="21"/>
              </w:rPr>
            </w:pPr>
            <w:r>
              <w:rPr>
                <w:rFonts w:ascii="宋体" w:eastAsia="宋体" w:hAnsi="宋体"/>
                <w:szCs w:val="21"/>
              </w:rPr>
              <w:t>7</w:t>
            </w:r>
          </w:p>
        </w:tc>
        <w:tc>
          <w:tcPr>
            <w:tcW w:w="2214" w:type="dxa"/>
            <w:shd w:val="clear" w:color="auto" w:fill="auto"/>
            <w:vAlign w:val="center"/>
          </w:tcPr>
          <w:p w14:paraId="66DBBA24" w14:textId="77777777" w:rsidR="00AB78D1" w:rsidRDefault="00AE10F6">
            <w:pPr>
              <w:adjustRightInd w:val="0"/>
              <w:snapToGrid w:val="0"/>
              <w:spacing w:beforeLines="10" w:before="31"/>
              <w:rPr>
                <w:rFonts w:ascii="宋体" w:eastAsia="宋体" w:hAnsi="宋体"/>
                <w:szCs w:val="21"/>
              </w:rPr>
            </w:pPr>
            <w:r>
              <w:rPr>
                <w:rFonts w:ascii="宋体" w:eastAsia="宋体" w:hAnsi="宋体" w:hint="eastAsia"/>
                <w:szCs w:val="21"/>
              </w:rPr>
              <w:t>现场勘察</w:t>
            </w:r>
          </w:p>
        </w:tc>
        <w:tc>
          <w:tcPr>
            <w:tcW w:w="6923" w:type="dxa"/>
            <w:shd w:val="clear" w:color="auto" w:fill="auto"/>
            <w:vAlign w:val="center"/>
          </w:tcPr>
          <w:p w14:paraId="5B9EBB09" w14:textId="77777777" w:rsidR="00AB78D1" w:rsidRDefault="00AE10F6">
            <w:pPr>
              <w:adjustRightInd w:val="0"/>
              <w:snapToGrid w:val="0"/>
              <w:spacing w:beforeLines="10" w:before="31" w:line="312" w:lineRule="auto"/>
              <w:rPr>
                <w:rFonts w:ascii="宋体" w:eastAsia="宋体" w:hAnsi="宋体"/>
                <w:szCs w:val="21"/>
                <w:highlight w:val="yellow"/>
              </w:rPr>
            </w:pPr>
            <w:r>
              <w:rPr>
                <w:rFonts w:ascii="宋体" w:eastAsia="宋体" w:hAnsi="宋体" w:hint="eastAsia"/>
                <w:szCs w:val="21"/>
              </w:rPr>
              <w:t>不组织，自行前往龙游县第三中学勘察。</w:t>
            </w:r>
          </w:p>
        </w:tc>
      </w:tr>
      <w:tr w:rsidR="00AB78D1" w14:paraId="7AA64B51" w14:textId="77777777">
        <w:trPr>
          <w:trHeight w:val="362"/>
        </w:trPr>
        <w:tc>
          <w:tcPr>
            <w:tcW w:w="553" w:type="dxa"/>
            <w:shd w:val="clear" w:color="auto" w:fill="auto"/>
            <w:vAlign w:val="center"/>
          </w:tcPr>
          <w:p w14:paraId="551E2525" w14:textId="77777777" w:rsidR="00AB78D1" w:rsidRDefault="00AE10F6">
            <w:pPr>
              <w:adjustRightInd w:val="0"/>
              <w:snapToGrid w:val="0"/>
              <w:spacing w:beforeLines="10" w:before="31"/>
              <w:jc w:val="center"/>
              <w:rPr>
                <w:rFonts w:ascii="宋体" w:eastAsia="宋体" w:hAnsi="宋体"/>
                <w:szCs w:val="21"/>
              </w:rPr>
            </w:pPr>
            <w:r>
              <w:rPr>
                <w:rFonts w:ascii="宋体" w:eastAsia="宋体" w:hAnsi="宋体"/>
                <w:szCs w:val="21"/>
              </w:rPr>
              <w:t>8</w:t>
            </w:r>
          </w:p>
        </w:tc>
        <w:tc>
          <w:tcPr>
            <w:tcW w:w="2214" w:type="dxa"/>
            <w:shd w:val="clear" w:color="auto" w:fill="auto"/>
            <w:vAlign w:val="center"/>
          </w:tcPr>
          <w:p w14:paraId="374DF119" w14:textId="77777777" w:rsidR="00AB78D1" w:rsidRDefault="00AE10F6">
            <w:pPr>
              <w:adjustRightInd w:val="0"/>
              <w:snapToGrid w:val="0"/>
              <w:spacing w:beforeLines="10" w:before="31"/>
              <w:rPr>
                <w:rFonts w:ascii="宋体" w:eastAsia="宋体" w:hAnsi="宋体"/>
                <w:szCs w:val="21"/>
              </w:rPr>
            </w:pPr>
            <w:r>
              <w:rPr>
                <w:rFonts w:ascii="宋体" w:eastAsia="宋体" w:hAnsi="宋体"/>
                <w:szCs w:val="21"/>
              </w:rPr>
              <w:t>联合体投标</w:t>
            </w:r>
          </w:p>
        </w:tc>
        <w:tc>
          <w:tcPr>
            <w:tcW w:w="6923" w:type="dxa"/>
            <w:shd w:val="clear" w:color="auto" w:fill="auto"/>
            <w:vAlign w:val="center"/>
          </w:tcPr>
          <w:p w14:paraId="20C703A2" w14:textId="77777777" w:rsidR="00AB78D1" w:rsidRDefault="00AE10F6">
            <w:pPr>
              <w:adjustRightInd w:val="0"/>
              <w:snapToGrid w:val="0"/>
              <w:spacing w:beforeLines="10" w:before="31" w:line="312" w:lineRule="auto"/>
              <w:rPr>
                <w:rFonts w:ascii="宋体" w:eastAsia="宋体" w:hAnsi="宋体"/>
                <w:szCs w:val="21"/>
              </w:rPr>
            </w:pPr>
            <w:r>
              <w:rPr>
                <w:rFonts w:ascii="宋体" w:eastAsia="宋体" w:hAnsi="宋体" w:hint="eastAsia"/>
                <w:szCs w:val="21"/>
              </w:rPr>
              <w:t>本项目谢绝联合体投标。</w:t>
            </w:r>
          </w:p>
        </w:tc>
      </w:tr>
      <w:tr w:rsidR="00AB78D1" w14:paraId="53EBBF02" w14:textId="77777777">
        <w:trPr>
          <w:trHeight w:val="350"/>
        </w:trPr>
        <w:tc>
          <w:tcPr>
            <w:tcW w:w="553" w:type="dxa"/>
            <w:shd w:val="clear" w:color="auto" w:fill="auto"/>
            <w:vAlign w:val="center"/>
          </w:tcPr>
          <w:p w14:paraId="4140CF17" w14:textId="77777777" w:rsidR="00AB78D1" w:rsidRDefault="00AE10F6">
            <w:pPr>
              <w:adjustRightInd w:val="0"/>
              <w:snapToGrid w:val="0"/>
              <w:spacing w:beforeLines="10" w:before="31"/>
              <w:jc w:val="center"/>
              <w:rPr>
                <w:rFonts w:ascii="宋体" w:eastAsia="宋体" w:hAnsi="宋体"/>
                <w:szCs w:val="21"/>
              </w:rPr>
            </w:pPr>
            <w:r>
              <w:rPr>
                <w:rFonts w:ascii="宋体" w:eastAsia="宋体" w:hAnsi="宋体"/>
                <w:szCs w:val="21"/>
              </w:rPr>
              <w:t>9</w:t>
            </w:r>
          </w:p>
        </w:tc>
        <w:tc>
          <w:tcPr>
            <w:tcW w:w="2214" w:type="dxa"/>
            <w:shd w:val="clear" w:color="auto" w:fill="auto"/>
            <w:vAlign w:val="center"/>
          </w:tcPr>
          <w:p w14:paraId="5BDCF572" w14:textId="77777777" w:rsidR="00AB78D1" w:rsidRDefault="00AE10F6">
            <w:pPr>
              <w:adjustRightInd w:val="0"/>
              <w:snapToGrid w:val="0"/>
              <w:spacing w:beforeLines="10" w:before="31"/>
              <w:rPr>
                <w:rFonts w:ascii="宋体" w:eastAsia="宋体" w:hAnsi="宋体"/>
                <w:szCs w:val="21"/>
              </w:rPr>
            </w:pPr>
            <w:r>
              <w:rPr>
                <w:rFonts w:ascii="宋体" w:eastAsia="宋体" w:hAnsi="宋体"/>
                <w:szCs w:val="21"/>
              </w:rPr>
              <w:t>投标有效期</w:t>
            </w:r>
          </w:p>
        </w:tc>
        <w:tc>
          <w:tcPr>
            <w:tcW w:w="6923" w:type="dxa"/>
            <w:shd w:val="clear" w:color="auto" w:fill="auto"/>
            <w:vAlign w:val="center"/>
          </w:tcPr>
          <w:p w14:paraId="13DFCC14" w14:textId="77777777" w:rsidR="00AB78D1" w:rsidRDefault="00AE10F6">
            <w:pPr>
              <w:adjustRightInd w:val="0"/>
              <w:snapToGrid w:val="0"/>
              <w:spacing w:beforeLines="10" w:before="31" w:line="312" w:lineRule="auto"/>
              <w:rPr>
                <w:rFonts w:ascii="宋体" w:eastAsia="宋体" w:hAnsi="宋体"/>
                <w:szCs w:val="21"/>
              </w:rPr>
            </w:pPr>
            <w:r>
              <w:rPr>
                <w:rFonts w:ascii="宋体" w:eastAsia="宋体" w:hAnsi="宋体" w:hint="eastAsia"/>
                <w:szCs w:val="21"/>
              </w:rPr>
              <w:t>投标文件递交截止之日起</w:t>
            </w:r>
            <w:r>
              <w:rPr>
                <w:rFonts w:ascii="宋体" w:eastAsia="宋体" w:hAnsi="宋体"/>
                <w:szCs w:val="21"/>
              </w:rPr>
              <w:t>90天</w:t>
            </w:r>
          </w:p>
        </w:tc>
      </w:tr>
      <w:tr w:rsidR="00AB78D1" w14:paraId="7210E6AC" w14:textId="77777777">
        <w:trPr>
          <w:trHeight w:val="350"/>
        </w:trPr>
        <w:tc>
          <w:tcPr>
            <w:tcW w:w="553" w:type="dxa"/>
            <w:shd w:val="clear" w:color="auto" w:fill="auto"/>
            <w:vAlign w:val="center"/>
          </w:tcPr>
          <w:p w14:paraId="3A752299" w14:textId="77777777" w:rsidR="00AB78D1" w:rsidRDefault="00AE10F6">
            <w:pPr>
              <w:adjustRightInd w:val="0"/>
              <w:snapToGrid w:val="0"/>
              <w:spacing w:beforeLines="10" w:before="31"/>
              <w:jc w:val="center"/>
              <w:rPr>
                <w:rFonts w:ascii="宋体" w:eastAsia="宋体" w:hAnsi="宋体"/>
                <w:szCs w:val="21"/>
              </w:rPr>
            </w:pPr>
            <w:r>
              <w:rPr>
                <w:rFonts w:ascii="宋体" w:eastAsia="宋体" w:hAnsi="宋体"/>
                <w:szCs w:val="21"/>
              </w:rPr>
              <w:t>10</w:t>
            </w:r>
          </w:p>
        </w:tc>
        <w:tc>
          <w:tcPr>
            <w:tcW w:w="2214" w:type="dxa"/>
            <w:shd w:val="clear" w:color="auto" w:fill="auto"/>
            <w:vAlign w:val="center"/>
          </w:tcPr>
          <w:p w14:paraId="2E75B704" w14:textId="77777777" w:rsidR="00AB78D1" w:rsidRDefault="00AE10F6">
            <w:pPr>
              <w:adjustRightInd w:val="0"/>
              <w:snapToGrid w:val="0"/>
              <w:spacing w:beforeLines="10" w:before="31"/>
              <w:rPr>
                <w:rFonts w:ascii="宋体" w:eastAsia="宋体" w:hAnsi="宋体"/>
                <w:szCs w:val="21"/>
              </w:rPr>
            </w:pPr>
            <w:r>
              <w:rPr>
                <w:rFonts w:ascii="宋体" w:eastAsia="宋体" w:hAnsi="宋体"/>
                <w:szCs w:val="21"/>
              </w:rPr>
              <w:t>投标保证金</w:t>
            </w:r>
          </w:p>
        </w:tc>
        <w:tc>
          <w:tcPr>
            <w:tcW w:w="6923" w:type="dxa"/>
            <w:shd w:val="clear" w:color="auto" w:fill="auto"/>
            <w:vAlign w:val="center"/>
          </w:tcPr>
          <w:p w14:paraId="26649304" w14:textId="77777777" w:rsidR="00AB78D1" w:rsidRDefault="00AE10F6">
            <w:pPr>
              <w:adjustRightInd w:val="0"/>
              <w:snapToGrid w:val="0"/>
              <w:spacing w:beforeLines="10" w:before="31" w:line="312" w:lineRule="auto"/>
              <w:rPr>
                <w:rFonts w:ascii="宋体" w:eastAsia="宋体" w:hAnsi="宋体"/>
                <w:szCs w:val="21"/>
              </w:rPr>
            </w:pPr>
            <w:r>
              <w:rPr>
                <w:rFonts w:ascii="宋体" w:eastAsia="宋体" w:hAnsi="宋体" w:hint="eastAsia"/>
                <w:szCs w:val="21"/>
              </w:rPr>
              <w:t>本项目不收取投标保证金</w:t>
            </w:r>
          </w:p>
        </w:tc>
      </w:tr>
      <w:tr w:rsidR="00AB78D1" w14:paraId="05455910" w14:textId="77777777">
        <w:trPr>
          <w:trHeight w:val="1267"/>
        </w:trPr>
        <w:tc>
          <w:tcPr>
            <w:tcW w:w="553" w:type="dxa"/>
            <w:shd w:val="clear" w:color="auto" w:fill="auto"/>
            <w:vAlign w:val="center"/>
          </w:tcPr>
          <w:p w14:paraId="2ED7C35E" w14:textId="77777777" w:rsidR="00AB78D1" w:rsidRDefault="00AE10F6">
            <w:pPr>
              <w:adjustRightInd w:val="0"/>
              <w:snapToGrid w:val="0"/>
              <w:spacing w:beforeLines="10" w:before="31"/>
              <w:jc w:val="center"/>
              <w:rPr>
                <w:rFonts w:ascii="宋体" w:eastAsia="宋体" w:hAnsi="宋体"/>
                <w:szCs w:val="21"/>
              </w:rPr>
            </w:pPr>
            <w:r>
              <w:rPr>
                <w:rFonts w:ascii="宋体" w:eastAsia="宋体" w:hAnsi="宋体" w:hint="eastAsia"/>
                <w:szCs w:val="21"/>
              </w:rPr>
              <w:t>11</w:t>
            </w:r>
          </w:p>
        </w:tc>
        <w:tc>
          <w:tcPr>
            <w:tcW w:w="2214" w:type="dxa"/>
            <w:shd w:val="clear" w:color="auto" w:fill="auto"/>
            <w:vAlign w:val="center"/>
          </w:tcPr>
          <w:p w14:paraId="3CE98167" w14:textId="77777777" w:rsidR="00AB78D1" w:rsidRDefault="00AE10F6">
            <w:pPr>
              <w:adjustRightInd w:val="0"/>
              <w:snapToGrid w:val="0"/>
              <w:spacing w:beforeLines="10" w:before="31"/>
              <w:rPr>
                <w:rFonts w:ascii="宋体" w:eastAsia="宋体" w:hAnsi="宋体"/>
                <w:szCs w:val="21"/>
              </w:rPr>
            </w:pPr>
            <w:r>
              <w:rPr>
                <w:rFonts w:ascii="宋体" w:eastAsia="宋体" w:hAnsi="宋体"/>
                <w:szCs w:val="21"/>
              </w:rPr>
              <w:t>投标文件</w:t>
            </w:r>
            <w:r>
              <w:rPr>
                <w:rFonts w:ascii="宋体" w:eastAsia="宋体" w:hAnsi="宋体" w:hint="eastAsia"/>
                <w:szCs w:val="21"/>
              </w:rPr>
              <w:t>形式、制作及组成</w:t>
            </w:r>
          </w:p>
        </w:tc>
        <w:tc>
          <w:tcPr>
            <w:tcW w:w="6923" w:type="dxa"/>
            <w:shd w:val="clear" w:color="auto" w:fill="auto"/>
            <w:vAlign w:val="center"/>
          </w:tcPr>
          <w:p w14:paraId="3A805487" w14:textId="77777777" w:rsidR="00AB78D1" w:rsidRDefault="00AE10F6">
            <w:pPr>
              <w:rPr>
                <w:rFonts w:ascii="宋体" w:eastAsia="宋体" w:hAnsi="宋体"/>
                <w:szCs w:val="21"/>
              </w:rPr>
            </w:pPr>
            <w:r>
              <w:rPr>
                <w:rFonts w:ascii="宋体" w:eastAsia="宋体" w:hAnsi="宋体" w:hint="eastAsia"/>
                <w:szCs w:val="21"/>
              </w:rPr>
              <w:t>投标人请准备电子投标文件：</w:t>
            </w:r>
          </w:p>
          <w:p w14:paraId="1B2FCEBD" w14:textId="77777777" w:rsidR="00AB78D1" w:rsidRDefault="00AE10F6">
            <w:pPr>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电子投标文件按政采云平台《政府采购项目电子交易管理操作指南</w:t>
            </w:r>
            <w:r>
              <w:rPr>
                <w:rFonts w:ascii="宋体" w:eastAsia="宋体" w:hAnsi="宋体"/>
                <w:szCs w:val="21"/>
              </w:rPr>
              <w:t>-供应商</w:t>
            </w:r>
            <w:r>
              <w:rPr>
                <w:rFonts w:ascii="宋体" w:eastAsia="宋体" w:hAnsi="宋体" w:hint="eastAsia"/>
                <w:szCs w:val="21"/>
              </w:rPr>
              <w:t>》“2</w:t>
            </w:r>
            <w:r>
              <w:rPr>
                <w:rFonts w:ascii="宋体" w:eastAsia="宋体" w:hAnsi="宋体"/>
                <w:szCs w:val="21"/>
              </w:rPr>
              <w:t>.3</w:t>
            </w:r>
            <w:r>
              <w:rPr>
                <w:rFonts w:ascii="宋体" w:eastAsia="宋体" w:hAnsi="宋体" w:hint="eastAsia"/>
                <w:szCs w:val="21"/>
              </w:rPr>
              <w:t>投标文件制作、上传”</w:t>
            </w:r>
            <w:r>
              <w:rPr>
                <w:rFonts w:ascii="宋体" w:eastAsia="宋体" w:hAnsi="宋体"/>
                <w:szCs w:val="21"/>
              </w:rPr>
              <w:t>及本招标文件要求制作</w:t>
            </w:r>
            <w:r>
              <w:rPr>
                <w:rFonts w:ascii="宋体" w:eastAsia="宋体" w:hAnsi="宋体" w:hint="eastAsia"/>
                <w:szCs w:val="21"/>
              </w:rPr>
              <w:t>递交</w:t>
            </w:r>
            <w:r>
              <w:rPr>
                <w:rFonts w:ascii="宋体" w:eastAsia="宋体" w:hAnsi="宋体"/>
                <w:szCs w:val="21"/>
              </w:rPr>
              <w:t>。</w:t>
            </w:r>
            <w:r>
              <w:rPr>
                <w:rFonts w:ascii="宋体" w:eastAsia="宋体" w:hAnsi="宋体" w:hint="eastAsia"/>
                <w:szCs w:val="21"/>
              </w:rPr>
              <w:t>（</w:t>
            </w:r>
            <w:r>
              <w:rPr>
                <w:rFonts w:ascii="宋体" w:eastAsia="宋体" w:hAnsi="宋体"/>
                <w:szCs w:val="21"/>
              </w:rPr>
              <w:t>2）投标文件均由资格审查文件、商务技术文件、报价文件组成。</w:t>
            </w:r>
          </w:p>
        </w:tc>
      </w:tr>
      <w:tr w:rsidR="00AB78D1" w14:paraId="3D60FEE9" w14:textId="77777777">
        <w:trPr>
          <w:trHeight w:val="362"/>
        </w:trPr>
        <w:tc>
          <w:tcPr>
            <w:tcW w:w="553" w:type="dxa"/>
            <w:shd w:val="clear" w:color="auto" w:fill="auto"/>
            <w:vAlign w:val="center"/>
          </w:tcPr>
          <w:p w14:paraId="48FDAFBD" w14:textId="77777777" w:rsidR="00AB78D1" w:rsidRDefault="00AE10F6">
            <w:pPr>
              <w:adjustRightInd w:val="0"/>
              <w:snapToGrid w:val="0"/>
              <w:spacing w:beforeLines="10" w:before="31"/>
              <w:jc w:val="center"/>
              <w:rPr>
                <w:rFonts w:ascii="宋体" w:eastAsia="宋体" w:hAnsi="宋体"/>
                <w:szCs w:val="21"/>
              </w:rPr>
            </w:pPr>
            <w:r>
              <w:rPr>
                <w:rFonts w:ascii="宋体" w:eastAsia="宋体" w:hAnsi="宋体" w:hint="eastAsia"/>
                <w:szCs w:val="21"/>
              </w:rPr>
              <w:t>12</w:t>
            </w:r>
          </w:p>
        </w:tc>
        <w:tc>
          <w:tcPr>
            <w:tcW w:w="2214" w:type="dxa"/>
            <w:shd w:val="clear" w:color="auto" w:fill="auto"/>
            <w:vAlign w:val="center"/>
          </w:tcPr>
          <w:p w14:paraId="2F0CC5E6" w14:textId="77777777" w:rsidR="00AB78D1" w:rsidRDefault="00AE10F6">
            <w:pPr>
              <w:adjustRightInd w:val="0"/>
              <w:snapToGrid w:val="0"/>
              <w:spacing w:beforeLines="10" w:before="31"/>
              <w:ind w:leftChars="-25" w:left="-53" w:rightChars="-25" w:right="-53"/>
              <w:rPr>
                <w:rFonts w:ascii="宋体" w:eastAsia="宋体" w:hAnsi="宋体"/>
                <w:szCs w:val="21"/>
              </w:rPr>
            </w:pPr>
            <w:r>
              <w:rPr>
                <w:rFonts w:ascii="宋体" w:eastAsia="宋体" w:hAnsi="宋体"/>
                <w:szCs w:val="21"/>
              </w:rPr>
              <w:t>投标文件递交截止时间</w:t>
            </w:r>
          </w:p>
        </w:tc>
        <w:tc>
          <w:tcPr>
            <w:tcW w:w="6923" w:type="dxa"/>
            <w:shd w:val="clear" w:color="auto" w:fill="auto"/>
            <w:vAlign w:val="center"/>
          </w:tcPr>
          <w:p w14:paraId="73BD830B" w14:textId="0FD42F18" w:rsidR="00AB78D1" w:rsidRDefault="00627C75" w:rsidP="00691BBE">
            <w:pPr>
              <w:adjustRightInd w:val="0"/>
              <w:snapToGrid w:val="0"/>
              <w:spacing w:beforeLines="10" w:before="31" w:line="312" w:lineRule="auto"/>
              <w:rPr>
                <w:rFonts w:ascii="宋体" w:eastAsia="宋体" w:hAnsi="宋体"/>
                <w:szCs w:val="21"/>
              </w:rPr>
            </w:pPr>
            <w:r w:rsidRPr="00627C75">
              <w:rPr>
                <w:rFonts w:ascii="宋体" w:eastAsia="宋体" w:hAnsi="宋体" w:hint="eastAsia"/>
                <w:szCs w:val="21"/>
              </w:rPr>
              <w:t>2025年7月2日9点30分（北京时间）</w:t>
            </w:r>
          </w:p>
        </w:tc>
      </w:tr>
      <w:tr w:rsidR="00AB78D1" w14:paraId="72C662C5" w14:textId="77777777">
        <w:trPr>
          <w:trHeight w:val="350"/>
        </w:trPr>
        <w:tc>
          <w:tcPr>
            <w:tcW w:w="553" w:type="dxa"/>
            <w:shd w:val="clear" w:color="auto" w:fill="auto"/>
            <w:vAlign w:val="center"/>
          </w:tcPr>
          <w:p w14:paraId="6688061B" w14:textId="77777777" w:rsidR="00AB78D1" w:rsidRDefault="00AE10F6">
            <w:pPr>
              <w:adjustRightInd w:val="0"/>
              <w:snapToGrid w:val="0"/>
              <w:spacing w:beforeLines="10" w:before="31"/>
              <w:jc w:val="center"/>
              <w:rPr>
                <w:rFonts w:ascii="宋体" w:eastAsia="宋体" w:hAnsi="宋体"/>
                <w:szCs w:val="21"/>
              </w:rPr>
            </w:pPr>
            <w:r>
              <w:rPr>
                <w:rFonts w:ascii="宋体" w:eastAsia="宋体" w:hAnsi="宋体" w:hint="eastAsia"/>
                <w:szCs w:val="21"/>
              </w:rPr>
              <w:t>1</w:t>
            </w:r>
            <w:r>
              <w:rPr>
                <w:rFonts w:ascii="宋体" w:eastAsia="宋体" w:hAnsi="宋体"/>
                <w:szCs w:val="21"/>
              </w:rPr>
              <w:t>3</w:t>
            </w:r>
          </w:p>
        </w:tc>
        <w:tc>
          <w:tcPr>
            <w:tcW w:w="2214" w:type="dxa"/>
            <w:shd w:val="clear" w:color="auto" w:fill="auto"/>
            <w:vAlign w:val="center"/>
          </w:tcPr>
          <w:p w14:paraId="51FF4B6E" w14:textId="77777777" w:rsidR="00AB78D1" w:rsidRDefault="00AE10F6">
            <w:pPr>
              <w:adjustRightInd w:val="0"/>
              <w:snapToGrid w:val="0"/>
              <w:spacing w:beforeLines="10" w:before="31"/>
              <w:rPr>
                <w:rFonts w:ascii="宋体" w:eastAsia="宋体" w:hAnsi="宋体"/>
                <w:szCs w:val="21"/>
              </w:rPr>
            </w:pPr>
            <w:r>
              <w:rPr>
                <w:rFonts w:ascii="宋体" w:eastAsia="宋体" w:hAnsi="宋体"/>
                <w:szCs w:val="21"/>
              </w:rPr>
              <w:t>开标地点</w:t>
            </w:r>
          </w:p>
        </w:tc>
        <w:tc>
          <w:tcPr>
            <w:tcW w:w="6923" w:type="dxa"/>
            <w:shd w:val="clear" w:color="auto" w:fill="auto"/>
            <w:vAlign w:val="center"/>
          </w:tcPr>
          <w:p w14:paraId="6B5441D5" w14:textId="77777777" w:rsidR="00AB78D1" w:rsidRDefault="00AE10F6">
            <w:pPr>
              <w:adjustRightInd w:val="0"/>
              <w:snapToGrid w:val="0"/>
              <w:spacing w:beforeLines="10" w:before="31" w:line="312" w:lineRule="auto"/>
              <w:rPr>
                <w:rFonts w:ascii="宋体" w:eastAsia="宋体" w:hAnsi="宋体"/>
                <w:szCs w:val="21"/>
              </w:rPr>
            </w:pPr>
            <w:r>
              <w:rPr>
                <w:rFonts w:ascii="宋体" w:eastAsia="宋体" w:hAnsi="宋体" w:hint="eastAsia"/>
                <w:szCs w:val="21"/>
              </w:rPr>
              <w:t>政采云平台</w:t>
            </w:r>
          </w:p>
        </w:tc>
      </w:tr>
      <w:tr w:rsidR="00AB78D1" w14:paraId="1B4611B3" w14:textId="77777777">
        <w:trPr>
          <w:trHeight w:val="282"/>
        </w:trPr>
        <w:tc>
          <w:tcPr>
            <w:tcW w:w="553" w:type="dxa"/>
            <w:vMerge w:val="restart"/>
            <w:shd w:val="clear" w:color="auto" w:fill="auto"/>
            <w:vAlign w:val="center"/>
          </w:tcPr>
          <w:p w14:paraId="13B86EC5" w14:textId="77777777" w:rsidR="00AB78D1" w:rsidRDefault="00AE10F6">
            <w:pPr>
              <w:adjustRightInd w:val="0"/>
              <w:snapToGrid w:val="0"/>
              <w:spacing w:beforeLines="10" w:before="31"/>
              <w:jc w:val="center"/>
              <w:rPr>
                <w:rFonts w:ascii="宋体" w:eastAsia="宋体" w:hAnsi="宋体"/>
                <w:szCs w:val="21"/>
              </w:rPr>
            </w:pPr>
            <w:r>
              <w:rPr>
                <w:rFonts w:ascii="宋体" w:eastAsia="宋体" w:hAnsi="宋体"/>
                <w:szCs w:val="21"/>
              </w:rPr>
              <w:t>14</w:t>
            </w:r>
          </w:p>
        </w:tc>
        <w:tc>
          <w:tcPr>
            <w:tcW w:w="2214" w:type="dxa"/>
            <w:shd w:val="clear" w:color="auto" w:fill="auto"/>
            <w:vAlign w:val="center"/>
          </w:tcPr>
          <w:p w14:paraId="0D100075" w14:textId="77777777" w:rsidR="00AB78D1" w:rsidRDefault="00AE10F6">
            <w:pPr>
              <w:adjustRightInd w:val="0"/>
              <w:snapToGrid w:val="0"/>
              <w:spacing w:beforeLines="10" w:before="31"/>
              <w:rPr>
                <w:rFonts w:ascii="宋体" w:eastAsia="宋体" w:hAnsi="宋体"/>
                <w:szCs w:val="21"/>
              </w:rPr>
            </w:pPr>
            <w:r>
              <w:rPr>
                <w:rFonts w:ascii="宋体" w:eastAsia="宋体" w:hAnsi="宋体"/>
                <w:szCs w:val="21"/>
              </w:rPr>
              <w:t>开标时间</w:t>
            </w:r>
          </w:p>
        </w:tc>
        <w:tc>
          <w:tcPr>
            <w:tcW w:w="6923" w:type="dxa"/>
            <w:shd w:val="clear" w:color="auto" w:fill="auto"/>
            <w:vAlign w:val="center"/>
          </w:tcPr>
          <w:p w14:paraId="2563D92A" w14:textId="2ADA1C1F" w:rsidR="00AB78D1" w:rsidRDefault="00627C75" w:rsidP="00691BBE">
            <w:pPr>
              <w:adjustRightInd w:val="0"/>
              <w:snapToGrid w:val="0"/>
              <w:spacing w:beforeLines="10" w:before="31" w:line="312" w:lineRule="auto"/>
              <w:rPr>
                <w:rFonts w:ascii="宋体" w:eastAsia="宋体" w:hAnsi="宋体"/>
                <w:szCs w:val="21"/>
              </w:rPr>
            </w:pPr>
            <w:r w:rsidRPr="00627C75">
              <w:rPr>
                <w:rFonts w:ascii="宋体" w:eastAsia="宋体" w:hAnsi="宋体" w:hint="eastAsia"/>
                <w:szCs w:val="21"/>
              </w:rPr>
              <w:t>2025年7月2日9点30分（北京时间）</w:t>
            </w:r>
          </w:p>
        </w:tc>
      </w:tr>
      <w:tr w:rsidR="00AB78D1" w14:paraId="27EE0C97" w14:textId="77777777">
        <w:trPr>
          <w:trHeight w:val="282"/>
        </w:trPr>
        <w:tc>
          <w:tcPr>
            <w:tcW w:w="553" w:type="dxa"/>
            <w:vMerge/>
            <w:shd w:val="clear" w:color="auto" w:fill="auto"/>
            <w:vAlign w:val="center"/>
          </w:tcPr>
          <w:p w14:paraId="78B1406C" w14:textId="77777777" w:rsidR="00AB78D1" w:rsidRDefault="00AB78D1">
            <w:pPr>
              <w:rPr>
                <w:rFonts w:ascii="宋体" w:eastAsia="宋体" w:hAnsi="宋体"/>
              </w:rPr>
            </w:pPr>
          </w:p>
        </w:tc>
        <w:tc>
          <w:tcPr>
            <w:tcW w:w="2214" w:type="dxa"/>
            <w:shd w:val="clear" w:color="auto" w:fill="auto"/>
            <w:vAlign w:val="center"/>
          </w:tcPr>
          <w:p w14:paraId="75BB0B9C" w14:textId="77777777" w:rsidR="00AB78D1" w:rsidRDefault="00AE10F6">
            <w:pPr>
              <w:adjustRightInd w:val="0"/>
              <w:snapToGrid w:val="0"/>
              <w:spacing w:beforeLines="10" w:before="31"/>
              <w:rPr>
                <w:rFonts w:ascii="宋体" w:eastAsia="宋体" w:hAnsi="宋体"/>
                <w:szCs w:val="21"/>
              </w:rPr>
            </w:pPr>
            <w:r>
              <w:rPr>
                <w:rFonts w:ascii="宋体" w:eastAsia="宋体" w:hAnsi="宋体" w:hint="eastAsia"/>
                <w:szCs w:val="21"/>
              </w:rPr>
              <w:t>评审地点</w:t>
            </w:r>
          </w:p>
        </w:tc>
        <w:tc>
          <w:tcPr>
            <w:tcW w:w="6923" w:type="dxa"/>
            <w:shd w:val="clear" w:color="auto" w:fill="auto"/>
            <w:vAlign w:val="center"/>
          </w:tcPr>
          <w:p w14:paraId="6251F101" w14:textId="77777777" w:rsidR="00AB78D1" w:rsidRDefault="00AE10F6">
            <w:pPr>
              <w:adjustRightInd w:val="0"/>
              <w:snapToGrid w:val="0"/>
              <w:spacing w:beforeLines="10" w:before="31" w:line="312" w:lineRule="auto"/>
              <w:rPr>
                <w:rFonts w:ascii="宋体" w:eastAsia="宋体" w:hAnsi="宋体"/>
                <w:szCs w:val="21"/>
              </w:rPr>
            </w:pPr>
            <w:r>
              <w:rPr>
                <w:rFonts w:ascii="宋体" w:eastAsia="宋体" w:hAnsi="宋体" w:hint="eastAsia"/>
                <w:szCs w:val="21"/>
              </w:rPr>
              <w:t>衢州市公共资源交易龙游县分中心</w:t>
            </w:r>
            <w:r>
              <w:rPr>
                <w:rFonts w:ascii="宋体" w:eastAsia="宋体" w:hAnsi="宋体"/>
                <w:szCs w:val="21"/>
              </w:rPr>
              <w:t>1楼评标室2</w:t>
            </w:r>
          </w:p>
        </w:tc>
      </w:tr>
      <w:tr w:rsidR="00AB78D1" w14:paraId="5CA56C92" w14:textId="77777777">
        <w:trPr>
          <w:trHeight w:val="1282"/>
        </w:trPr>
        <w:tc>
          <w:tcPr>
            <w:tcW w:w="553" w:type="dxa"/>
            <w:shd w:val="clear" w:color="auto" w:fill="auto"/>
            <w:vAlign w:val="center"/>
          </w:tcPr>
          <w:p w14:paraId="2E1FA6DA" w14:textId="77777777" w:rsidR="00AB78D1" w:rsidRDefault="00AE10F6">
            <w:pPr>
              <w:adjustRightInd w:val="0"/>
              <w:snapToGrid w:val="0"/>
              <w:spacing w:beforeLines="10" w:before="31"/>
              <w:jc w:val="center"/>
              <w:rPr>
                <w:rFonts w:ascii="宋体" w:eastAsia="宋体" w:hAnsi="宋体"/>
                <w:szCs w:val="21"/>
              </w:rPr>
            </w:pPr>
            <w:r>
              <w:rPr>
                <w:rFonts w:ascii="宋体" w:eastAsia="宋体" w:hAnsi="宋体" w:hint="eastAsia"/>
                <w:szCs w:val="21"/>
              </w:rPr>
              <w:t>15</w:t>
            </w:r>
          </w:p>
        </w:tc>
        <w:tc>
          <w:tcPr>
            <w:tcW w:w="2214" w:type="dxa"/>
            <w:shd w:val="clear" w:color="auto" w:fill="auto"/>
            <w:vAlign w:val="center"/>
          </w:tcPr>
          <w:p w14:paraId="07270D3B" w14:textId="77777777" w:rsidR="00AB78D1" w:rsidRDefault="00AE10F6">
            <w:pPr>
              <w:adjustRightInd w:val="0"/>
              <w:snapToGrid w:val="0"/>
              <w:spacing w:beforeLines="10" w:before="31"/>
              <w:rPr>
                <w:rFonts w:ascii="宋体" w:eastAsia="宋体" w:hAnsi="宋体"/>
                <w:szCs w:val="21"/>
              </w:rPr>
            </w:pPr>
            <w:r>
              <w:rPr>
                <w:rFonts w:ascii="宋体" w:eastAsia="宋体" w:hAnsi="宋体" w:hint="eastAsia"/>
                <w:szCs w:val="21"/>
              </w:rPr>
              <w:t>电子投标文件的传输递交</w:t>
            </w:r>
          </w:p>
        </w:tc>
        <w:tc>
          <w:tcPr>
            <w:tcW w:w="6923" w:type="dxa"/>
            <w:shd w:val="clear" w:color="auto" w:fill="auto"/>
          </w:tcPr>
          <w:p w14:paraId="60089F01" w14:textId="77777777" w:rsidR="00AB78D1" w:rsidRDefault="00AE10F6">
            <w:pPr>
              <w:rPr>
                <w:rFonts w:ascii="宋体" w:eastAsia="宋体" w:hAnsi="宋体"/>
                <w:szCs w:val="21"/>
              </w:rPr>
            </w:pPr>
            <w:r>
              <w:rPr>
                <w:rFonts w:ascii="宋体" w:eastAsia="宋体" w:hAnsi="宋体"/>
                <w:szCs w:val="21"/>
              </w:rPr>
              <w:t>投标</w:t>
            </w:r>
            <w:r>
              <w:rPr>
                <w:rFonts w:ascii="宋体" w:eastAsia="宋体" w:hAnsi="宋体"/>
              </w:rPr>
              <w:t>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14:paraId="00204FEE" w14:textId="77777777" w:rsidR="00AB78D1" w:rsidRDefault="00AE10F6">
            <w:pPr>
              <w:rPr>
                <w:rFonts w:ascii="宋体" w:eastAsia="宋体" w:hAnsi="宋体"/>
                <w:szCs w:val="21"/>
              </w:rPr>
            </w:pPr>
            <w:r>
              <w:rPr>
                <w:rFonts w:ascii="宋体" w:eastAsia="宋体" w:hAnsi="宋体" w:hint="eastAsia"/>
                <w:b/>
                <w:bCs/>
                <w:szCs w:val="21"/>
              </w:rPr>
              <w:t>投标人应在投标截止时间起规定的时间内完成电子文件的解密。</w:t>
            </w:r>
          </w:p>
        </w:tc>
      </w:tr>
      <w:tr w:rsidR="00AB78D1" w14:paraId="498E2C54" w14:textId="77777777">
        <w:trPr>
          <w:trHeight w:val="437"/>
        </w:trPr>
        <w:tc>
          <w:tcPr>
            <w:tcW w:w="553" w:type="dxa"/>
            <w:shd w:val="clear" w:color="auto" w:fill="auto"/>
            <w:vAlign w:val="center"/>
          </w:tcPr>
          <w:p w14:paraId="1F6DF771" w14:textId="77777777" w:rsidR="00AB78D1" w:rsidRDefault="00AE10F6">
            <w:pPr>
              <w:pStyle w:val="a8"/>
              <w:snapToGrid w:val="0"/>
              <w:spacing w:line="420" w:lineRule="exact"/>
              <w:jc w:val="center"/>
              <w:rPr>
                <w:rFonts w:hAnsi="宋体"/>
              </w:rPr>
            </w:pPr>
            <w:r>
              <w:rPr>
                <w:rFonts w:hAnsi="宋体" w:hint="eastAsia"/>
              </w:rPr>
              <w:t>1</w:t>
            </w:r>
            <w:r>
              <w:rPr>
                <w:rFonts w:hAnsi="宋体"/>
              </w:rPr>
              <w:t>6</w:t>
            </w:r>
          </w:p>
        </w:tc>
        <w:tc>
          <w:tcPr>
            <w:tcW w:w="2214" w:type="dxa"/>
            <w:shd w:val="clear" w:color="auto" w:fill="auto"/>
            <w:vAlign w:val="center"/>
          </w:tcPr>
          <w:p w14:paraId="258B38A2" w14:textId="77777777" w:rsidR="00AB78D1" w:rsidRDefault="00AE10F6">
            <w:pPr>
              <w:adjustRightInd w:val="0"/>
              <w:snapToGrid w:val="0"/>
              <w:spacing w:beforeLines="10" w:before="31"/>
              <w:rPr>
                <w:rFonts w:ascii="宋体" w:eastAsia="宋体" w:hAnsi="宋体"/>
                <w:szCs w:val="21"/>
              </w:rPr>
            </w:pPr>
            <w:r>
              <w:rPr>
                <w:rFonts w:ascii="宋体" w:eastAsia="宋体" w:hAnsi="宋体"/>
                <w:szCs w:val="21"/>
              </w:rPr>
              <w:t>签订合同</w:t>
            </w:r>
          </w:p>
        </w:tc>
        <w:tc>
          <w:tcPr>
            <w:tcW w:w="6923" w:type="dxa"/>
            <w:shd w:val="clear" w:color="auto" w:fill="auto"/>
            <w:vAlign w:val="center"/>
          </w:tcPr>
          <w:p w14:paraId="419C2B2F" w14:textId="77777777" w:rsidR="00AB78D1" w:rsidRDefault="00AE10F6">
            <w:pPr>
              <w:rPr>
                <w:rFonts w:ascii="宋体" w:eastAsia="宋体" w:hAnsi="宋体"/>
                <w:szCs w:val="21"/>
              </w:rPr>
            </w:pPr>
            <w:r>
              <w:rPr>
                <w:rFonts w:ascii="宋体" w:eastAsia="宋体" w:hAnsi="宋体" w:hint="eastAsia"/>
                <w:szCs w:val="21"/>
              </w:rPr>
              <w:t>中标通知书发出之日起7日</w:t>
            </w:r>
            <w:r>
              <w:rPr>
                <w:rFonts w:ascii="宋体" w:eastAsia="宋体" w:hAnsi="宋体"/>
                <w:szCs w:val="21"/>
              </w:rPr>
              <w:t>内签订合同。</w:t>
            </w:r>
          </w:p>
        </w:tc>
      </w:tr>
      <w:tr w:rsidR="00AB78D1" w14:paraId="7AC2A129" w14:textId="77777777">
        <w:trPr>
          <w:trHeight w:val="618"/>
        </w:trPr>
        <w:tc>
          <w:tcPr>
            <w:tcW w:w="553" w:type="dxa"/>
            <w:shd w:val="clear" w:color="auto" w:fill="auto"/>
            <w:vAlign w:val="center"/>
          </w:tcPr>
          <w:p w14:paraId="2F56F0A2" w14:textId="77777777" w:rsidR="00AB78D1" w:rsidRDefault="00AE10F6">
            <w:pPr>
              <w:pStyle w:val="a8"/>
              <w:snapToGrid w:val="0"/>
              <w:spacing w:line="420" w:lineRule="exact"/>
              <w:jc w:val="center"/>
              <w:rPr>
                <w:rFonts w:hAnsi="宋体"/>
              </w:rPr>
            </w:pPr>
            <w:r>
              <w:rPr>
                <w:rFonts w:hAnsi="宋体" w:hint="eastAsia"/>
              </w:rPr>
              <w:t>1</w:t>
            </w:r>
            <w:r>
              <w:rPr>
                <w:rFonts w:hAnsi="宋体"/>
              </w:rPr>
              <w:t>7</w:t>
            </w:r>
          </w:p>
        </w:tc>
        <w:tc>
          <w:tcPr>
            <w:tcW w:w="2214" w:type="dxa"/>
            <w:shd w:val="clear" w:color="auto" w:fill="auto"/>
            <w:vAlign w:val="center"/>
          </w:tcPr>
          <w:p w14:paraId="51E212FC" w14:textId="77777777" w:rsidR="00AB78D1" w:rsidRDefault="00AE10F6">
            <w:pPr>
              <w:adjustRightInd w:val="0"/>
              <w:snapToGrid w:val="0"/>
              <w:spacing w:beforeLines="10" w:before="31"/>
              <w:rPr>
                <w:rFonts w:ascii="宋体" w:eastAsia="宋体" w:hAnsi="宋体"/>
                <w:szCs w:val="21"/>
              </w:rPr>
            </w:pPr>
            <w:r>
              <w:rPr>
                <w:rFonts w:ascii="宋体" w:eastAsia="宋体" w:hAnsi="宋体" w:hint="eastAsia"/>
                <w:szCs w:val="21"/>
              </w:rPr>
              <w:t>履约保证金</w:t>
            </w:r>
          </w:p>
          <w:p w14:paraId="47F5F861" w14:textId="77777777" w:rsidR="00AB78D1" w:rsidRDefault="00AE10F6">
            <w:pPr>
              <w:adjustRightInd w:val="0"/>
              <w:snapToGrid w:val="0"/>
              <w:spacing w:beforeLines="10" w:before="31"/>
              <w:rPr>
                <w:rFonts w:ascii="宋体" w:eastAsia="宋体" w:hAnsi="宋体"/>
                <w:szCs w:val="21"/>
              </w:rPr>
            </w:pPr>
            <w:r>
              <w:rPr>
                <w:rFonts w:ascii="宋体" w:eastAsia="宋体" w:hAnsi="宋体" w:hint="eastAsia"/>
                <w:szCs w:val="21"/>
              </w:rPr>
              <w:t>收取及退还</w:t>
            </w:r>
          </w:p>
        </w:tc>
        <w:tc>
          <w:tcPr>
            <w:tcW w:w="6923" w:type="dxa"/>
            <w:shd w:val="clear" w:color="auto" w:fill="auto"/>
            <w:vAlign w:val="center"/>
          </w:tcPr>
          <w:p w14:paraId="434BAB49" w14:textId="77777777" w:rsidR="00AB78D1" w:rsidRDefault="00AE10F6">
            <w:pPr>
              <w:autoSpaceDE w:val="0"/>
              <w:autoSpaceDN w:val="0"/>
              <w:snapToGrid w:val="0"/>
              <w:textAlignment w:val="bottom"/>
              <w:rPr>
                <w:rFonts w:ascii="宋体" w:eastAsia="宋体" w:hAnsi="宋体"/>
                <w:szCs w:val="21"/>
              </w:rPr>
            </w:pPr>
            <w:r>
              <w:rPr>
                <w:rFonts w:ascii="宋体" w:eastAsia="宋体" w:hAnsi="宋体" w:hint="eastAsia"/>
                <w:szCs w:val="21"/>
              </w:rPr>
              <w:t>本项目不收取履约保证金</w:t>
            </w:r>
            <w:r>
              <w:rPr>
                <w:rFonts w:ascii="宋体" w:eastAsia="宋体" w:hAnsi="宋体"/>
                <w:szCs w:val="21"/>
              </w:rPr>
              <w:t>。</w:t>
            </w:r>
          </w:p>
        </w:tc>
      </w:tr>
      <w:tr w:rsidR="00AB78D1" w14:paraId="306780DC" w14:textId="77777777">
        <w:trPr>
          <w:trHeight w:val="204"/>
        </w:trPr>
        <w:tc>
          <w:tcPr>
            <w:tcW w:w="553" w:type="dxa"/>
            <w:shd w:val="clear" w:color="auto" w:fill="auto"/>
            <w:vAlign w:val="center"/>
          </w:tcPr>
          <w:p w14:paraId="1DBBE9B6" w14:textId="77777777" w:rsidR="00AB78D1" w:rsidRDefault="00AE10F6">
            <w:pPr>
              <w:pStyle w:val="a8"/>
              <w:snapToGrid w:val="0"/>
              <w:spacing w:line="420" w:lineRule="exact"/>
              <w:jc w:val="center"/>
              <w:rPr>
                <w:rFonts w:hAnsi="宋体"/>
              </w:rPr>
            </w:pPr>
            <w:r>
              <w:rPr>
                <w:rFonts w:hAnsi="宋体" w:hint="eastAsia"/>
              </w:rPr>
              <w:t>1</w:t>
            </w:r>
            <w:r>
              <w:rPr>
                <w:rFonts w:hAnsi="宋体"/>
              </w:rPr>
              <w:t>8</w:t>
            </w:r>
          </w:p>
        </w:tc>
        <w:tc>
          <w:tcPr>
            <w:tcW w:w="2214" w:type="dxa"/>
            <w:shd w:val="clear" w:color="auto" w:fill="auto"/>
            <w:vAlign w:val="center"/>
          </w:tcPr>
          <w:p w14:paraId="6AFF59FD" w14:textId="77777777" w:rsidR="00AB78D1" w:rsidRDefault="00AE10F6">
            <w:pPr>
              <w:adjustRightInd w:val="0"/>
              <w:snapToGrid w:val="0"/>
              <w:spacing w:beforeLines="10" w:before="31"/>
              <w:rPr>
                <w:rFonts w:ascii="宋体" w:eastAsia="宋体" w:hAnsi="宋体"/>
                <w:szCs w:val="21"/>
              </w:rPr>
            </w:pPr>
            <w:r>
              <w:rPr>
                <w:rFonts w:ascii="宋体" w:eastAsia="宋体" w:hAnsi="宋体" w:hint="eastAsia"/>
              </w:rPr>
              <w:t>质疑和投诉</w:t>
            </w:r>
          </w:p>
        </w:tc>
        <w:tc>
          <w:tcPr>
            <w:tcW w:w="6923" w:type="dxa"/>
            <w:shd w:val="clear" w:color="auto" w:fill="auto"/>
            <w:vAlign w:val="center"/>
          </w:tcPr>
          <w:p w14:paraId="191405FB" w14:textId="77777777" w:rsidR="00AB78D1" w:rsidRDefault="00AE10F6">
            <w:pPr>
              <w:autoSpaceDE w:val="0"/>
              <w:autoSpaceDN w:val="0"/>
              <w:snapToGrid w:val="0"/>
              <w:textAlignment w:val="bottom"/>
              <w:rPr>
                <w:rFonts w:ascii="宋体" w:eastAsia="宋体" w:hAnsi="宋体"/>
                <w:szCs w:val="21"/>
              </w:rPr>
            </w:pPr>
            <w:r>
              <w:rPr>
                <w:rStyle w:val="17"/>
                <w:rFonts w:hAnsi="宋体"/>
              </w:rPr>
              <w:t>质疑，路径为：政采云-项目采购-询问质疑投诉-质疑列表。质疑供应商对在线质疑答复不满意的，可在线提起投诉，路径为：浙江政府服务网-政府采购投诉处理-在线办理。</w:t>
            </w:r>
          </w:p>
        </w:tc>
      </w:tr>
      <w:tr w:rsidR="00AB78D1" w14:paraId="3637A49C" w14:textId="77777777">
        <w:trPr>
          <w:trHeight w:val="1027"/>
        </w:trPr>
        <w:tc>
          <w:tcPr>
            <w:tcW w:w="553" w:type="dxa"/>
            <w:shd w:val="clear" w:color="auto" w:fill="auto"/>
            <w:vAlign w:val="center"/>
          </w:tcPr>
          <w:p w14:paraId="6ED79D64" w14:textId="77777777" w:rsidR="00AB78D1" w:rsidRDefault="00AE10F6">
            <w:pPr>
              <w:pStyle w:val="a8"/>
              <w:snapToGrid w:val="0"/>
              <w:spacing w:line="420" w:lineRule="exact"/>
              <w:jc w:val="center"/>
              <w:rPr>
                <w:rFonts w:hAnsi="宋体"/>
              </w:rPr>
            </w:pPr>
            <w:r>
              <w:rPr>
                <w:rFonts w:hAnsi="宋体"/>
              </w:rPr>
              <w:t>19</w:t>
            </w:r>
          </w:p>
        </w:tc>
        <w:tc>
          <w:tcPr>
            <w:tcW w:w="2214" w:type="dxa"/>
            <w:shd w:val="clear" w:color="auto" w:fill="auto"/>
            <w:vAlign w:val="center"/>
          </w:tcPr>
          <w:p w14:paraId="01596C4A" w14:textId="77777777" w:rsidR="00AB78D1" w:rsidRDefault="00AE10F6">
            <w:pPr>
              <w:pStyle w:val="a8"/>
              <w:snapToGrid w:val="0"/>
              <w:spacing w:line="380" w:lineRule="exact"/>
              <w:rPr>
                <w:rFonts w:hAnsi="宋体"/>
              </w:rPr>
            </w:pPr>
            <w:r>
              <w:rPr>
                <w:rFonts w:hAnsi="宋体" w:hint="eastAsia"/>
              </w:rPr>
              <w:t>公告发布网址</w:t>
            </w:r>
          </w:p>
        </w:tc>
        <w:tc>
          <w:tcPr>
            <w:tcW w:w="6923" w:type="dxa"/>
            <w:shd w:val="clear" w:color="auto" w:fill="auto"/>
            <w:vAlign w:val="center"/>
          </w:tcPr>
          <w:p w14:paraId="73CF80EE" w14:textId="77777777" w:rsidR="00AB78D1" w:rsidRDefault="00AE10F6">
            <w:pPr>
              <w:pStyle w:val="a8"/>
              <w:adjustRightInd w:val="0"/>
              <w:snapToGrid w:val="0"/>
              <w:spacing w:line="312" w:lineRule="auto"/>
              <w:rPr>
                <w:rStyle w:val="17"/>
                <w:rFonts w:hAnsi="宋体"/>
              </w:rPr>
            </w:pPr>
            <w:r>
              <w:rPr>
                <w:rStyle w:val="17"/>
                <w:rFonts w:hAnsi="宋体"/>
              </w:rPr>
              <w:t>采购公告，更正、补充、澄清公告，中标公告，合同公告发布网址：</w:t>
            </w:r>
          </w:p>
          <w:p w14:paraId="78330B16" w14:textId="77777777" w:rsidR="00AB78D1" w:rsidRDefault="00AE10F6">
            <w:pPr>
              <w:pStyle w:val="a8"/>
              <w:adjustRightInd w:val="0"/>
              <w:snapToGrid w:val="0"/>
              <w:spacing w:line="312" w:lineRule="auto"/>
              <w:rPr>
                <w:rFonts w:hAnsi="宋体"/>
              </w:rPr>
            </w:pPr>
            <w:r>
              <w:rPr>
                <w:rStyle w:val="17"/>
                <w:rFonts w:hAnsi="宋体"/>
              </w:rPr>
              <w:t>zfcg.czt.zj.gov.cn（浙江政府采购网）</w:t>
            </w:r>
          </w:p>
        </w:tc>
      </w:tr>
      <w:tr w:rsidR="00AB78D1" w14:paraId="01C63377" w14:textId="77777777">
        <w:trPr>
          <w:trHeight w:val="1027"/>
        </w:trPr>
        <w:tc>
          <w:tcPr>
            <w:tcW w:w="553" w:type="dxa"/>
            <w:shd w:val="clear" w:color="auto" w:fill="auto"/>
            <w:vAlign w:val="center"/>
          </w:tcPr>
          <w:p w14:paraId="6E41F0DD" w14:textId="77777777" w:rsidR="00AB78D1" w:rsidRDefault="00AE10F6">
            <w:pPr>
              <w:pStyle w:val="a8"/>
              <w:snapToGrid w:val="0"/>
              <w:spacing w:line="420" w:lineRule="exact"/>
              <w:jc w:val="center"/>
              <w:rPr>
                <w:rFonts w:hAnsi="宋体"/>
              </w:rPr>
            </w:pPr>
            <w:r>
              <w:rPr>
                <w:rFonts w:hAnsi="宋体" w:hint="eastAsia"/>
              </w:rPr>
              <w:lastRenderedPageBreak/>
              <w:t>2</w:t>
            </w:r>
            <w:r>
              <w:rPr>
                <w:rFonts w:hAnsi="宋体"/>
              </w:rPr>
              <w:t>0</w:t>
            </w:r>
          </w:p>
        </w:tc>
        <w:tc>
          <w:tcPr>
            <w:tcW w:w="2214" w:type="dxa"/>
            <w:shd w:val="clear" w:color="auto" w:fill="auto"/>
            <w:vAlign w:val="center"/>
          </w:tcPr>
          <w:p w14:paraId="3EE15171" w14:textId="77777777" w:rsidR="00AB78D1" w:rsidRDefault="00AE10F6">
            <w:pPr>
              <w:adjustRightInd w:val="0"/>
              <w:snapToGrid w:val="0"/>
              <w:spacing w:beforeLines="10" w:before="31"/>
              <w:rPr>
                <w:rFonts w:ascii="宋体" w:eastAsia="宋体" w:hAnsi="宋体"/>
                <w:b/>
                <w:szCs w:val="21"/>
              </w:rPr>
            </w:pPr>
            <w:r>
              <w:rPr>
                <w:rFonts w:ascii="宋体" w:eastAsia="宋体" w:hAnsi="宋体" w:hint="eastAsia"/>
                <w:b/>
                <w:szCs w:val="21"/>
              </w:rPr>
              <w:t>特别提醒</w:t>
            </w:r>
          </w:p>
        </w:tc>
        <w:tc>
          <w:tcPr>
            <w:tcW w:w="6923" w:type="dxa"/>
            <w:shd w:val="clear" w:color="auto" w:fill="auto"/>
          </w:tcPr>
          <w:p w14:paraId="483D86A1" w14:textId="77777777" w:rsidR="00AB78D1" w:rsidRDefault="00AE10F6">
            <w:pPr>
              <w:ind w:firstLineChars="100" w:firstLine="210"/>
              <w:rPr>
                <w:rFonts w:ascii="宋体" w:eastAsia="宋体" w:hAnsi="宋体"/>
              </w:rPr>
            </w:pPr>
            <w:r>
              <w:rPr>
                <w:rFonts w:ascii="宋体" w:eastAsia="宋体" w:hAnsi="宋体"/>
                <w:szCs w:val="21"/>
              </w:rPr>
              <w:t>中标</w:t>
            </w:r>
            <w:r>
              <w:rPr>
                <w:rFonts w:ascii="宋体" w:eastAsia="宋体" w:hAnsi="宋体" w:hint="eastAsia"/>
                <w:szCs w:val="21"/>
              </w:rPr>
              <w:t>人</w:t>
            </w:r>
            <w:r>
              <w:rPr>
                <w:rFonts w:ascii="宋体" w:eastAsia="宋体" w:hAnsi="宋体"/>
                <w:szCs w:val="21"/>
              </w:rPr>
              <w:t>在签订合同前把纸质版</w:t>
            </w:r>
            <w:r>
              <w:rPr>
                <w:rFonts w:ascii="宋体" w:eastAsia="宋体" w:hAnsi="宋体" w:hint="eastAsia"/>
                <w:szCs w:val="21"/>
              </w:rPr>
              <w:t>投标</w:t>
            </w:r>
            <w:r>
              <w:rPr>
                <w:rFonts w:ascii="宋体" w:eastAsia="宋体" w:hAnsi="宋体"/>
                <w:szCs w:val="21"/>
              </w:rPr>
              <w:t>文件（一式二份）邮寄到衢州市公共资源交易龙游县分中心3楼318室（政府采购科）（龙游县龙翔路378号</w:t>
            </w:r>
            <w:r>
              <w:rPr>
                <w:rFonts w:ascii="宋体" w:eastAsia="宋体" w:hAnsi="宋体" w:hint="eastAsia"/>
                <w:szCs w:val="21"/>
              </w:rPr>
              <w:t>，</w:t>
            </w:r>
            <w:r>
              <w:rPr>
                <w:rFonts w:ascii="宋体" w:eastAsia="宋体" w:hAnsi="宋体"/>
                <w:szCs w:val="21"/>
              </w:rPr>
              <w:t>原香溢市场西侧）</w:t>
            </w:r>
            <w:r>
              <w:rPr>
                <w:rFonts w:ascii="宋体" w:eastAsia="宋体" w:hAnsi="宋体" w:hint="eastAsia"/>
                <w:szCs w:val="21"/>
              </w:rPr>
              <w:t>，</w:t>
            </w:r>
            <w:r>
              <w:rPr>
                <w:rFonts w:ascii="宋体" w:eastAsia="宋体" w:hAnsi="宋体"/>
                <w:szCs w:val="21"/>
              </w:rPr>
              <w:t>联系人：</w:t>
            </w:r>
            <w:r>
              <w:rPr>
                <w:rFonts w:ascii="宋体" w:eastAsia="宋体" w:hAnsi="宋体" w:hint="eastAsia"/>
                <w:szCs w:val="21"/>
              </w:rPr>
              <w:t>余</w:t>
            </w:r>
            <w:r>
              <w:rPr>
                <w:rFonts w:ascii="宋体" w:eastAsia="宋体" w:hAnsi="宋体"/>
                <w:szCs w:val="21"/>
              </w:rPr>
              <w:t>先生</w:t>
            </w:r>
            <w:r>
              <w:rPr>
                <w:rFonts w:ascii="宋体" w:eastAsia="宋体" w:hAnsi="宋体" w:hint="eastAsia"/>
                <w:szCs w:val="21"/>
              </w:rPr>
              <w:t>，</w:t>
            </w:r>
            <w:r>
              <w:rPr>
                <w:rFonts w:ascii="宋体" w:eastAsia="宋体" w:hAnsi="宋体"/>
                <w:szCs w:val="21"/>
              </w:rPr>
              <w:t>联系电话：0570-7261771</w:t>
            </w:r>
            <w:r>
              <w:rPr>
                <w:rFonts w:ascii="宋体" w:eastAsia="宋体" w:hAnsi="宋体" w:hint="eastAsia"/>
                <w:szCs w:val="21"/>
              </w:rPr>
              <w:t>，</w:t>
            </w:r>
            <w:r>
              <w:rPr>
                <w:rFonts w:ascii="宋体" w:eastAsia="宋体" w:hAnsi="宋体"/>
                <w:szCs w:val="21"/>
              </w:rPr>
              <w:t>邮编：324400</w:t>
            </w:r>
            <w:r>
              <w:rPr>
                <w:rFonts w:ascii="宋体" w:eastAsia="宋体" w:hAnsi="宋体" w:hint="eastAsia"/>
                <w:szCs w:val="21"/>
              </w:rPr>
              <w:t>。</w:t>
            </w:r>
          </w:p>
        </w:tc>
      </w:tr>
    </w:tbl>
    <w:p w14:paraId="00F52766" w14:textId="77777777" w:rsidR="00AB78D1" w:rsidRDefault="00AE10F6">
      <w:pPr>
        <w:adjustRightInd w:val="0"/>
        <w:snapToGrid w:val="0"/>
        <w:spacing w:beforeLines="50" w:before="156" w:line="312" w:lineRule="auto"/>
        <w:ind w:firstLineChars="200" w:firstLine="482"/>
        <w:rPr>
          <w:rFonts w:ascii="宋体" w:eastAsia="宋体" w:hAnsi="宋体"/>
          <w:b/>
          <w:sz w:val="24"/>
          <w:szCs w:val="24"/>
        </w:rPr>
      </w:pPr>
      <w:r>
        <w:rPr>
          <w:rFonts w:ascii="宋体" w:eastAsia="宋体" w:hAnsi="宋体" w:hint="eastAsia"/>
          <w:b/>
          <w:sz w:val="24"/>
          <w:szCs w:val="24"/>
        </w:rPr>
        <w:t>二、投标须知</w:t>
      </w:r>
    </w:p>
    <w:p w14:paraId="2D91E53B"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1.适用范围</w:t>
      </w:r>
    </w:p>
    <w:p w14:paraId="6CEA78D4"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本招标文件仅适用于本次采购项目的招标、投标、评标、定标、验收、合同履约、付款等行为。</w:t>
      </w:r>
    </w:p>
    <w:p w14:paraId="3E3B60A9"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2.定义</w:t>
      </w:r>
    </w:p>
    <w:p w14:paraId="41F3953F"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2.1“招标人”系指组织本次招标的衢州市公共资源交易龙游县分中心。</w:t>
      </w:r>
    </w:p>
    <w:p w14:paraId="74A9AAA7" w14:textId="77777777" w:rsidR="00AB78D1" w:rsidRDefault="00AE10F6">
      <w:pPr>
        <w:adjustRightInd w:val="0"/>
        <w:snapToGrid w:val="0"/>
        <w:spacing w:line="300" w:lineRule="auto"/>
        <w:ind w:firstLineChars="200" w:firstLine="480"/>
        <w:rPr>
          <w:rFonts w:ascii="宋体" w:eastAsia="宋体" w:hAnsi="宋体"/>
          <w:b/>
          <w:bCs/>
          <w:sz w:val="24"/>
          <w:szCs w:val="24"/>
        </w:rPr>
      </w:pPr>
      <w:r>
        <w:rPr>
          <w:rFonts w:ascii="宋体" w:eastAsia="宋体" w:hAnsi="宋体"/>
          <w:sz w:val="24"/>
          <w:szCs w:val="24"/>
        </w:rPr>
        <w:t>2.2“采购人”系指提出本次采购的委托单位：</w:t>
      </w:r>
      <w:r>
        <w:rPr>
          <w:rFonts w:ascii="宋体" w:eastAsia="宋体" w:hAnsi="宋体" w:hint="eastAsia"/>
          <w:b/>
          <w:bCs/>
          <w:sz w:val="24"/>
          <w:szCs w:val="24"/>
        </w:rPr>
        <w:t>龙游县第三中学</w:t>
      </w:r>
      <w:r>
        <w:rPr>
          <w:rFonts w:ascii="宋体" w:eastAsia="宋体" w:hAnsi="宋体"/>
          <w:b/>
          <w:bCs/>
          <w:sz w:val="24"/>
          <w:szCs w:val="24"/>
        </w:rPr>
        <w:t>。</w:t>
      </w:r>
    </w:p>
    <w:p w14:paraId="23289168"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2.3“投标人”系指向招标方提交投标文件的供应商。</w:t>
      </w:r>
    </w:p>
    <w:p w14:paraId="1637D0A5" w14:textId="77777777" w:rsidR="00AB78D1" w:rsidRDefault="00AE10F6">
      <w:pPr>
        <w:adjustRightInd w:val="0"/>
        <w:snapToGrid w:val="0"/>
        <w:spacing w:line="300" w:lineRule="auto"/>
        <w:ind w:firstLineChars="200" w:firstLine="480"/>
        <w:rPr>
          <w:rFonts w:ascii="宋体" w:eastAsia="宋体" w:hAnsi="宋体"/>
          <w:b/>
          <w:bCs/>
          <w:sz w:val="24"/>
          <w:szCs w:val="24"/>
        </w:rPr>
      </w:pPr>
      <w:r>
        <w:rPr>
          <w:rFonts w:ascii="宋体" w:eastAsia="宋体" w:hAnsi="宋体"/>
          <w:sz w:val="24"/>
          <w:szCs w:val="24"/>
          <w:u w:val="single"/>
        </w:rPr>
        <w:t>2.4</w:t>
      </w:r>
      <w:r>
        <w:rPr>
          <w:rFonts w:ascii="宋体" w:eastAsia="宋体" w:hAnsi="宋体"/>
          <w:sz w:val="24"/>
          <w:szCs w:val="24"/>
        </w:rPr>
        <w:t>“服务”系指根据本合同规定</w:t>
      </w:r>
      <w:r>
        <w:rPr>
          <w:rFonts w:ascii="宋体" w:eastAsia="宋体" w:hAnsi="宋体" w:hint="eastAsia"/>
          <w:sz w:val="24"/>
          <w:szCs w:val="24"/>
        </w:rPr>
        <w:t>，中标人必须承担</w:t>
      </w:r>
      <w:r>
        <w:rPr>
          <w:rFonts w:ascii="宋体" w:eastAsia="宋体" w:hAnsi="宋体" w:hint="eastAsia"/>
          <w:b/>
          <w:bCs/>
          <w:sz w:val="24"/>
          <w:szCs w:val="24"/>
        </w:rPr>
        <w:t>202</w:t>
      </w:r>
      <w:r>
        <w:rPr>
          <w:rFonts w:ascii="宋体" w:eastAsia="宋体" w:hAnsi="宋体"/>
          <w:b/>
          <w:bCs/>
          <w:sz w:val="24"/>
          <w:szCs w:val="24"/>
        </w:rPr>
        <w:t>5</w:t>
      </w:r>
      <w:r>
        <w:rPr>
          <w:rFonts w:ascii="宋体" w:eastAsia="宋体" w:hAnsi="宋体" w:hint="eastAsia"/>
          <w:b/>
          <w:bCs/>
          <w:sz w:val="24"/>
          <w:szCs w:val="24"/>
        </w:rPr>
        <w:t>年度龙游县第三中学物业</w:t>
      </w:r>
      <w:r>
        <w:rPr>
          <w:rFonts w:ascii="宋体" w:eastAsia="宋体" w:hAnsi="宋体"/>
          <w:b/>
          <w:bCs/>
          <w:sz w:val="24"/>
          <w:szCs w:val="24"/>
        </w:rPr>
        <w:t>管理</w:t>
      </w:r>
      <w:r>
        <w:rPr>
          <w:rFonts w:ascii="宋体" w:eastAsia="宋体" w:hAnsi="宋体" w:hint="eastAsia"/>
          <w:b/>
          <w:bCs/>
          <w:sz w:val="24"/>
          <w:szCs w:val="24"/>
        </w:rPr>
        <w:t>服务采购的义务。</w:t>
      </w:r>
    </w:p>
    <w:p w14:paraId="3B2F05AC"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2.5“▲”系指实质性要求条款。</w:t>
      </w:r>
    </w:p>
    <w:p w14:paraId="6F2474AD"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3.投标费用</w:t>
      </w:r>
    </w:p>
    <w:p w14:paraId="240AB0B2"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不论投标结果如何，投标人均应自行承担所有与投标有关的全部费用。</w:t>
      </w:r>
    </w:p>
    <w:p w14:paraId="332BA88B"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4.招标方式</w:t>
      </w:r>
    </w:p>
    <w:p w14:paraId="363F3672"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本次招标采用公开招标方式进行。</w:t>
      </w:r>
    </w:p>
    <w:p w14:paraId="67C7E7EC"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5.投标委托</w:t>
      </w:r>
    </w:p>
    <w:p w14:paraId="602D69AA"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本项目原则上采用政采云电子交易系统开评标，投标人无需到开标现场。</w:t>
      </w:r>
    </w:p>
    <w:p w14:paraId="3B2F49FC"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6.联合体投标</w:t>
      </w:r>
    </w:p>
    <w:p w14:paraId="6ECFC8C6"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本项目不接受联合体投标。</w:t>
      </w:r>
    </w:p>
    <w:p w14:paraId="6AB5BE99"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7.转包与分包</w:t>
      </w:r>
    </w:p>
    <w:p w14:paraId="36D5159E" w14:textId="77777777" w:rsidR="00AB78D1" w:rsidRDefault="00AE10F6">
      <w:pPr>
        <w:adjustRightInd w:val="0"/>
        <w:snapToGrid w:val="0"/>
        <w:spacing w:line="300" w:lineRule="auto"/>
        <w:ind w:firstLineChars="200" w:firstLine="480"/>
        <w:rPr>
          <w:rFonts w:ascii="宋体" w:eastAsia="宋体" w:hAnsi="宋体"/>
          <w:strike/>
          <w:sz w:val="24"/>
          <w:szCs w:val="24"/>
        </w:rPr>
      </w:pPr>
      <w:r>
        <w:rPr>
          <w:rFonts w:ascii="宋体" w:eastAsia="宋体" w:hAnsi="宋体" w:hint="eastAsia"/>
          <w:sz w:val="24"/>
          <w:szCs w:val="24"/>
        </w:rPr>
        <w:t>本项目不允许转包。</w:t>
      </w:r>
    </w:p>
    <w:p w14:paraId="27C96554" w14:textId="77777777" w:rsidR="00AB78D1" w:rsidRDefault="00AE10F6">
      <w:pPr>
        <w:adjustRightInd w:val="0"/>
        <w:snapToGrid w:val="0"/>
        <w:spacing w:line="300" w:lineRule="auto"/>
        <w:ind w:firstLineChars="200" w:firstLine="482"/>
        <w:rPr>
          <w:rFonts w:ascii="宋体" w:eastAsia="宋体" w:hAnsi="宋体"/>
          <w:sz w:val="24"/>
          <w:szCs w:val="24"/>
        </w:rPr>
      </w:pPr>
      <w:r>
        <w:rPr>
          <w:rFonts w:ascii="宋体" w:eastAsia="宋体" w:hAnsi="宋体"/>
          <w:b/>
          <w:sz w:val="24"/>
          <w:szCs w:val="24"/>
        </w:rPr>
        <w:t>8.特别说明</w:t>
      </w:r>
      <w:r>
        <w:rPr>
          <w:rFonts w:ascii="宋体" w:eastAsia="宋体" w:hAnsi="宋体"/>
          <w:sz w:val="24"/>
          <w:szCs w:val="24"/>
        </w:rPr>
        <w:t>：</w:t>
      </w:r>
    </w:p>
    <w:p w14:paraId="2F52EC85"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8.1投标人投标所使用的资格、信誉、荣誉、业绩与企业认证必须为本法人（负责人）所拥有。</w:t>
      </w:r>
    </w:p>
    <w:p w14:paraId="089900C2"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8.2投标人应仔细阅读招标文件的所有内容</w:t>
      </w:r>
      <w:r>
        <w:rPr>
          <w:rFonts w:ascii="宋体" w:eastAsia="宋体" w:hAnsi="宋体" w:hint="eastAsia"/>
          <w:sz w:val="24"/>
          <w:szCs w:val="24"/>
        </w:rPr>
        <w:t>，</w:t>
      </w:r>
      <w:r>
        <w:rPr>
          <w:rFonts w:ascii="宋体" w:eastAsia="宋体" w:hAnsi="宋体"/>
          <w:sz w:val="24"/>
          <w:szCs w:val="24"/>
        </w:rPr>
        <w:t>按照招标文件的要求提交投标文件</w:t>
      </w:r>
      <w:r>
        <w:rPr>
          <w:rFonts w:ascii="宋体" w:eastAsia="宋体" w:hAnsi="宋体" w:hint="eastAsia"/>
          <w:sz w:val="24"/>
          <w:szCs w:val="24"/>
        </w:rPr>
        <w:t>，</w:t>
      </w:r>
      <w:r>
        <w:rPr>
          <w:rFonts w:ascii="宋体" w:eastAsia="宋体" w:hAnsi="宋体"/>
          <w:sz w:val="24"/>
          <w:szCs w:val="24"/>
        </w:rPr>
        <w:t>并对所提供的全部资料的真实性承担法律责任。</w:t>
      </w:r>
    </w:p>
    <w:p w14:paraId="55A32345"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8.3投标人在投标活动中提供任何虚假材料,其投标无效</w:t>
      </w:r>
      <w:r>
        <w:rPr>
          <w:rFonts w:ascii="宋体" w:eastAsia="宋体" w:hAnsi="宋体" w:hint="eastAsia"/>
          <w:sz w:val="24"/>
          <w:szCs w:val="24"/>
        </w:rPr>
        <w:t>，</w:t>
      </w:r>
      <w:r>
        <w:rPr>
          <w:rFonts w:ascii="宋体" w:eastAsia="宋体" w:hAnsi="宋体"/>
          <w:sz w:val="24"/>
          <w:szCs w:val="24"/>
        </w:rPr>
        <w:t>并报监管部门查处。</w:t>
      </w:r>
    </w:p>
    <w:p w14:paraId="410B11B8"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8.4金融、保险、通讯等特定行业的全国性企业所设立的区域性分支机构</w:t>
      </w:r>
      <w:r>
        <w:rPr>
          <w:rFonts w:ascii="宋体" w:eastAsia="宋体" w:hAnsi="宋体" w:hint="eastAsia"/>
          <w:sz w:val="24"/>
          <w:szCs w:val="24"/>
        </w:rPr>
        <w:t>，</w:t>
      </w:r>
      <w:r>
        <w:rPr>
          <w:rFonts w:ascii="宋体" w:eastAsia="宋体" w:hAnsi="宋体"/>
          <w:sz w:val="24"/>
          <w:szCs w:val="24"/>
        </w:rPr>
        <w:t>以及个体工商户、个人独资企业、合伙企业</w:t>
      </w:r>
      <w:r>
        <w:rPr>
          <w:rFonts w:ascii="宋体" w:eastAsia="宋体" w:hAnsi="宋体" w:hint="eastAsia"/>
          <w:sz w:val="24"/>
          <w:szCs w:val="24"/>
        </w:rPr>
        <w:t>，</w:t>
      </w:r>
      <w:r>
        <w:rPr>
          <w:rFonts w:ascii="宋体" w:eastAsia="宋体" w:hAnsi="宋体"/>
          <w:sz w:val="24"/>
          <w:szCs w:val="24"/>
        </w:rPr>
        <w:t>如果已经依法办理了工商、税务和社保登记手续</w:t>
      </w:r>
      <w:r>
        <w:rPr>
          <w:rFonts w:ascii="宋体" w:eastAsia="宋体" w:hAnsi="宋体" w:hint="eastAsia"/>
          <w:sz w:val="24"/>
          <w:szCs w:val="24"/>
        </w:rPr>
        <w:t>，</w:t>
      </w:r>
      <w:r>
        <w:rPr>
          <w:rFonts w:ascii="宋体" w:eastAsia="宋体" w:hAnsi="宋体"/>
          <w:sz w:val="24"/>
          <w:szCs w:val="24"/>
        </w:rPr>
        <w:t>并且获得总公司（总机构）授权或能够提供房产权证或其他有效财产证明材料</w:t>
      </w:r>
      <w:r>
        <w:rPr>
          <w:rFonts w:ascii="宋体" w:eastAsia="宋体" w:hAnsi="宋体" w:hint="eastAsia"/>
          <w:sz w:val="24"/>
          <w:szCs w:val="24"/>
        </w:rPr>
        <w:t>，</w:t>
      </w:r>
      <w:r>
        <w:rPr>
          <w:rFonts w:ascii="宋体" w:eastAsia="宋体" w:hAnsi="宋体"/>
          <w:sz w:val="24"/>
          <w:szCs w:val="24"/>
        </w:rPr>
        <w:t>证明其具备实际承担责任的能力和法定的缔结合同能力</w:t>
      </w:r>
      <w:r>
        <w:rPr>
          <w:rFonts w:ascii="宋体" w:eastAsia="宋体" w:hAnsi="宋体" w:hint="eastAsia"/>
          <w:sz w:val="24"/>
          <w:szCs w:val="24"/>
        </w:rPr>
        <w:t>，</w:t>
      </w:r>
      <w:r>
        <w:rPr>
          <w:rFonts w:ascii="宋体" w:eastAsia="宋体" w:hAnsi="宋体"/>
          <w:sz w:val="24"/>
          <w:szCs w:val="24"/>
        </w:rPr>
        <w:t>可以允许其独立参加政府采购活动。</w:t>
      </w:r>
    </w:p>
    <w:p w14:paraId="4ED20C0F"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上述单位参加政府采购活动时，应提供该单位负责人签署的相关文件材料（合伙企业</w:t>
      </w:r>
      <w:r>
        <w:rPr>
          <w:rFonts w:ascii="宋体" w:eastAsia="宋体" w:hAnsi="宋体" w:hint="eastAsia"/>
          <w:sz w:val="24"/>
          <w:szCs w:val="24"/>
        </w:rPr>
        <w:lastRenderedPageBreak/>
        <w:t>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4C7FE50D" w14:textId="77777777" w:rsidR="00AB78D1" w:rsidRDefault="00AE10F6">
      <w:pPr>
        <w:adjustRightInd w:val="0"/>
        <w:snapToGrid w:val="0"/>
        <w:spacing w:line="300" w:lineRule="auto"/>
        <w:ind w:firstLineChars="200" w:firstLine="482"/>
        <w:rPr>
          <w:rFonts w:ascii="宋体" w:eastAsia="宋体" w:hAnsi="宋体"/>
          <w:b/>
          <w:sz w:val="24"/>
          <w:szCs w:val="24"/>
        </w:rPr>
      </w:pPr>
      <w:r>
        <w:rPr>
          <w:rFonts w:ascii="宋体" w:eastAsia="宋体" w:hAnsi="宋体"/>
          <w:b/>
          <w:sz w:val="24"/>
          <w:szCs w:val="24"/>
        </w:rPr>
        <w:t>9.</w:t>
      </w:r>
      <w:r>
        <w:rPr>
          <w:rFonts w:ascii="宋体" w:eastAsia="宋体" w:hAnsi="宋体" w:hint="eastAsia"/>
          <w:b/>
          <w:sz w:val="24"/>
          <w:szCs w:val="24"/>
        </w:rPr>
        <w:t>项目需要落实的</w:t>
      </w:r>
      <w:r>
        <w:rPr>
          <w:rFonts w:ascii="宋体" w:eastAsia="宋体" w:hAnsi="宋体"/>
          <w:b/>
          <w:sz w:val="24"/>
          <w:szCs w:val="24"/>
        </w:rPr>
        <w:t>政府采购活动</w:t>
      </w:r>
      <w:r>
        <w:rPr>
          <w:rFonts w:ascii="宋体" w:eastAsia="宋体" w:hAnsi="宋体" w:hint="eastAsia"/>
          <w:b/>
          <w:sz w:val="24"/>
          <w:szCs w:val="24"/>
        </w:rPr>
        <w:t>政策</w:t>
      </w:r>
    </w:p>
    <w:p w14:paraId="420F9DC9" w14:textId="77777777" w:rsidR="00AB78D1" w:rsidRDefault="00AE10F6">
      <w:pPr>
        <w:adjustRightInd w:val="0"/>
        <w:snapToGrid w:val="0"/>
        <w:spacing w:line="300" w:lineRule="auto"/>
        <w:ind w:firstLineChars="200" w:firstLine="482"/>
        <w:rPr>
          <w:rFonts w:ascii="宋体" w:eastAsia="宋体" w:hAnsi="宋体"/>
          <w:b/>
          <w:sz w:val="24"/>
          <w:szCs w:val="24"/>
        </w:rPr>
      </w:pPr>
      <w:r>
        <w:rPr>
          <w:rFonts w:ascii="宋体" w:eastAsia="宋体" w:hAnsi="宋体" w:hint="eastAsia"/>
          <w:b/>
          <w:sz w:val="24"/>
          <w:szCs w:val="24"/>
        </w:rPr>
        <w:t>本项目所属行业：物业管理。</w:t>
      </w:r>
    </w:p>
    <w:p w14:paraId="293A30D7" w14:textId="77777777" w:rsidR="00AB78D1" w:rsidRDefault="00AE10F6">
      <w:pPr>
        <w:adjustRightInd w:val="0"/>
        <w:snapToGrid w:val="0"/>
        <w:spacing w:line="300" w:lineRule="auto"/>
        <w:ind w:firstLineChars="200" w:firstLine="482"/>
        <w:rPr>
          <w:rFonts w:ascii="宋体" w:eastAsia="宋体" w:hAnsi="宋体"/>
          <w:b/>
          <w:sz w:val="24"/>
          <w:szCs w:val="24"/>
        </w:rPr>
      </w:pPr>
      <w:r>
        <w:rPr>
          <w:rFonts w:ascii="宋体" w:eastAsia="宋体" w:hAnsi="宋体" w:hint="eastAsia"/>
          <w:b/>
          <w:sz w:val="24"/>
          <w:szCs w:val="24"/>
        </w:rPr>
        <w:t>本项目：</w:t>
      </w:r>
      <w:r>
        <w:rPr>
          <w:rFonts w:ascii="宋体" w:eastAsia="宋体" w:hAnsi="宋体" w:hint="eastAsia"/>
          <w:b/>
          <w:sz w:val="24"/>
          <w:szCs w:val="24"/>
          <w:u w:val="single"/>
        </w:rPr>
        <w:t>面向</w:t>
      </w:r>
      <w:r>
        <w:rPr>
          <w:rFonts w:ascii="宋体" w:eastAsia="宋体" w:hAnsi="宋体" w:hint="eastAsia"/>
          <w:b/>
          <w:sz w:val="24"/>
          <w:szCs w:val="24"/>
        </w:rPr>
        <w:t>中小企业。</w:t>
      </w:r>
    </w:p>
    <w:p w14:paraId="78E24273"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.1</w:t>
      </w:r>
      <w:r>
        <w:rPr>
          <w:rFonts w:ascii="宋体" w:eastAsia="宋体" w:hAnsi="宋体" w:hint="eastAsia"/>
          <w:sz w:val="24"/>
          <w:szCs w:val="24"/>
        </w:rPr>
        <w:t>、中小企业参与政府采购活动</w:t>
      </w:r>
    </w:p>
    <w:p w14:paraId="4561BC07"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根据《中小企业划型标准规定》（工信部联企业</w:t>
      </w:r>
      <w:r>
        <w:rPr>
          <w:rFonts w:ascii="宋体" w:eastAsia="宋体" w:hAnsi="宋体"/>
          <w:sz w:val="24"/>
          <w:szCs w:val="24"/>
        </w:rPr>
        <w:t>[2011]300号）、《政府采购促进中小企业发展管理办法》（财库[2020]46号</w:t>
      </w:r>
      <w:r>
        <w:rPr>
          <w:rFonts w:ascii="宋体" w:eastAsia="宋体" w:hAnsi="宋体" w:hint="eastAsia"/>
          <w:sz w:val="24"/>
          <w:szCs w:val="24"/>
        </w:rPr>
        <w:t>，</w:t>
      </w:r>
      <w:r>
        <w:rPr>
          <w:rFonts w:ascii="宋体" w:eastAsia="宋体" w:hAnsi="宋体"/>
          <w:sz w:val="24"/>
          <w:szCs w:val="24"/>
        </w:rPr>
        <w:t>以下简称《办法》）的有关规定</w:t>
      </w:r>
      <w:r>
        <w:rPr>
          <w:rFonts w:ascii="宋体" w:eastAsia="宋体" w:hAnsi="宋体" w:hint="eastAsia"/>
          <w:sz w:val="24"/>
          <w:szCs w:val="24"/>
        </w:rPr>
        <w:t>，</w:t>
      </w:r>
      <w:r>
        <w:rPr>
          <w:rFonts w:ascii="宋体" w:eastAsia="宋体" w:hAnsi="宋体"/>
          <w:sz w:val="24"/>
          <w:szCs w:val="24"/>
        </w:rPr>
        <w:t>《办法》所称中小企业（含中型、小型、微型企业</w:t>
      </w:r>
      <w:r>
        <w:rPr>
          <w:rFonts w:ascii="宋体" w:eastAsia="宋体" w:hAnsi="宋体" w:hint="eastAsia"/>
          <w:sz w:val="24"/>
          <w:szCs w:val="24"/>
        </w:rPr>
        <w:t>，</w:t>
      </w:r>
      <w:r>
        <w:rPr>
          <w:rFonts w:ascii="宋体" w:eastAsia="宋体" w:hAnsi="宋体"/>
          <w:sz w:val="24"/>
          <w:szCs w:val="24"/>
        </w:rPr>
        <w:t>下同）应当符合</w:t>
      </w:r>
      <w:r>
        <w:rPr>
          <w:rFonts w:ascii="宋体" w:eastAsia="宋体" w:hAnsi="宋体" w:hint="eastAsia"/>
          <w:sz w:val="24"/>
          <w:szCs w:val="24"/>
        </w:rPr>
        <w:t>下列情形：</w:t>
      </w:r>
    </w:p>
    <w:p w14:paraId="5CCA59E3"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（一）在货物采购项目中，货物由中小企业制造，即货物由中小企业生产且使用该中小企业商号或者注册商标；</w:t>
      </w:r>
    </w:p>
    <w:p w14:paraId="6091C070"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（二）在工程采购项目中，工程由中小企业承建，即工程施工单位为中小企业；</w:t>
      </w:r>
    </w:p>
    <w:p w14:paraId="62F7943F"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（三）在服务采购项目中，服务由中小企业承接，即提供服务的人员为中小企业依照《中华人民共和国劳动合同法》订立劳动合同的从业人员。</w:t>
      </w:r>
    </w:p>
    <w:p w14:paraId="6E47679E"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在货物采购项目中，供应商提供的货物既有中小企业制造货物，也有大型企业制造货物的，不享受本办法规定的中小企业扶持政策。</w:t>
      </w:r>
    </w:p>
    <w:p w14:paraId="2632DC55"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以联合体形式参加政府采购活动，联合体各方均为中小企业的，联合体视同中小企业。其中，联合体各方均为小微企业的，联合体视同小微企业。</w:t>
      </w:r>
    </w:p>
    <w:p w14:paraId="08F95E08"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.2</w:t>
      </w:r>
      <w:r>
        <w:rPr>
          <w:rFonts w:ascii="宋体" w:eastAsia="宋体" w:hAnsi="宋体" w:hint="eastAsia"/>
          <w:sz w:val="24"/>
          <w:szCs w:val="24"/>
        </w:rPr>
        <w:t>中小企业投标响应资料：</w:t>
      </w:r>
    </w:p>
    <w:p w14:paraId="07CB0C89"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所投所有产品的制造商如为中小企业</w:t>
      </w:r>
      <w:r>
        <w:rPr>
          <w:rFonts w:ascii="宋体" w:eastAsia="宋体" w:hAnsi="宋体" w:hint="eastAsia"/>
          <w:sz w:val="24"/>
          <w:szCs w:val="24"/>
        </w:rPr>
        <w:t>，</w:t>
      </w:r>
      <w:r>
        <w:rPr>
          <w:rFonts w:ascii="宋体" w:eastAsia="宋体" w:hAnsi="宋体"/>
          <w:sz w:val="24"/>
          <w:szCs w:val="24"/>
        </w:rPr>
        <w:t>参加询价响应时</w:t>
      </w:r>
      <w:r>
        <w:rPr>
          <w:rFonts w:ascii="宋体" w:eastAsia="宋体" w:hAnsi="宋体" w:hint="eastAsia"/>
          <w:sz w:val="24"/>
          <w:szCs w:val="24"/>
        </w:rPr>
        <w:t>，</w:t>
      </w:r>
      <w:r>
        <w:rPr>
          <w:rFonts w:ascii="宋体" w:eastAsia="宋体" w:hAnsi="宋体"/>
          <w:sz w:val="24"/>
          <w:szCs w:val="24"/>
        </w:rPr>
        <w:t>在响应文件中响应方应提供制造商的《中小企业声明函》。</w:t>
      </w:r>
    </w:p>
    <w:p w14:paraId="098EDF78"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特别说明：本款适用于所投的所有产品的制造商均为中小企业（所投产品中有大型企业提供的不适用于本款）。</w:t>
      </w:r>
    </w:p>
    <w:p w14:paraId="03055BEE"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9.3监狱企业参与政府采购活动</w:t>
      </w:r>
    </w:p>
    <w:p w14:paraId="2B56F12B"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符合财政部</w:t>
      </w:r>
      <w:r>
        <w:rPr>
          <w:rFonts w:ascii="宋体" w:eastAsia="宋体" w:hAnsi="宋体"/>
          <w:sz w:val="24"/>
          <w:szCs w:val="24"/>
        </w:rPr>
        <w:t xml:space="preserve"> 司法部《关于政府采购支持监狱企业发展有关问题的通知》（财库〔2014〕68号）规定。</w:t>
      </w:r>
    </w:p>
    <w:p w14:paraId="540D093C"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监狱企业是指由司法部认定的为罪犯、戒毒人员提供生产项目和劳动对象，且全部产权属于司法部监狱管理局、戒毒管理局、直属煤矿管理局，各省、自治区、直辖市监狱管理局、戒毒管理局，各地</w:t>
      </w:r>
      <w:r>
        <w:rPr>
          <w:rFonts w:ascii="宋体" w:eastAsia="宋体" w:hAnsi="宋体"/>
          <w:sz w:val="24"/>
          <w:szCs w:val="24"/>
        </w:rPr>
        <w:t>(设区的市)监狱、强制隔离戒毒所、戒毒康复所</w:t>
      </w:r>
      <w:r>
        <w:rPr>
          <w:rFonts w:ascii="宋体" w:eastAsia="宋体" w:hAnsi="宋体" w:hint="eastAsia"/>
          <w:sz w:val="24"/>
          <w:szCs w:val="24"/>
        </w:rPr>
        <w:t>，</w:t>
      </w:r>
      <w:r>
        <w:rPr>
          <w:rFonts w:ascii="宋体" w:eastAsia="宋体" w:hAnsi="宋体"/>
          <w:sz w:val="24"/>
          <w:szCs w:val="24"/>
        </w:rPr>
        <w:t>以及新疆生产建设兵团监狱管理局、戒毒管理局的企业。监狱企业参加政府采购活动时</w:t>
      </w:r>
      <w:r>
        <w:rPr>
          <w:rFonts w:ascii="宋体" w:eastAsia="宋体" w:hAnsi="宋体" w:hint="eastAsia"/>
          <w:sz w:val="24"/>
          <w:szCs w:val="24"/>
        </w:rPr>
        <w:t>，</w:t>
      </w:r>
      <w:r>
        <w:rPr>
          <w:rFonts w:ascii="宋体" w:eastAsia="宋体" w:hAnsi="宋体"/>
          <w:sz w:val="24"/>
          <w:szCs w:val="24"/>
        </w:rPr>
        <w:t>应当提供由省级以上监狱管理局、戒毒管理局(含新疆生产建设兵团)出具的属于监狱企业的证明文件。</w:t>
      </w:r>
    </w:p>
    <w:p w14:paraId="2CE86D49"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9.4残疾人福利性单位参与政府采购活动</w:t>
      </w:r>
    </w:p>
    <w:p w14:paraId="7909C346"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符合财政部</w:t>
      </w:r>
      <w:r>
        <w:rPr>
          <w:rFonts w:ascii="宋体" w:eastAsia="宋体" w:hAnsi="宋体"/>
          <w:sz w:val="24"/>
          <w:szCs w:val="24"/>
        </w:rPr>
        <w:t xml:space="preserve"> 民政部 中国残疾人联合会《关于促进残疾人就业政府采购政策的通知》（财库〔2017〕141号）规定的单位。</w:t>
      </w:r>
    </w:p>
    <w:p w14:paraId="78606033"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享受政府采购支持政策的残疾人福利性单位应当同时满足以下条件：</w:t>
      </w:r>
    </w:p>
    <w:p w14:paraId="3FAAE110"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lastRenderedPageBreak/>
        <w:t>（一）安置的残疾人占本单位在职职工人数的比例不低于</w:t>
      </w:r>
      <w:r>
        <w:rPr>
          <w:rFonts w:ascii="宋体" w:eastAsia="宋体" w:hAnsi="宋体"/>
          <w:sz w:val="24"/>
          <w:szCs w:val="24"/>
        </w:rPr>
        <w:t>25%（含25%）</w:t>
      </w:r>
      <w:r>
        <w:rPr>
          <w:rFonts w:ascii="宋体" w:eastAsia="宋体" w:hAnsi="宋体" w:hint="eastAsia"/>
          <w:sz w:val="24"/>
          <w:szCs w:val="24"/>
        </w:rPr>
        <w:t>，</w:t>
      </w:r>
      <w:r>
        <w:rPr>
          <w:rFonts w:ascii="宋体" w:eastAsia="宋体" w:hAnsi="宋体"/>
          <w:sz w:val="24"/>
          <w:szCs w:val="24"/>
        </w:rPr>
        <w:t>并且安置的残疾人人数不少于10人（含10人）；</w:t>
      </w:r>
    </w:p>
    <w:p w14:paraId="3049E706"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（二）依法与安置的每位残疾人签订了一年以上（含一年）的劳动合同或服务协议；</w:t>
      </w:r>
    </w:p>
    <w:p w14:paraId="5B3324CC"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（三）为安置的每位残疾人按月足额缴纳了基本养老保险、基本医疗保险、失业保险、工伤保险和生育保险等社会保险费；</w:t>
      </w:r>
    </w:p>
    <w:p w14:paraId="6078AA33"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（四）通过银行等金融机构向安置的每位残疾人，按月支付了不低于单位所在区县适用的经省级人民政府批准的月最低工资标准的工资；</w:t>
      </w:r>
    </w:p>
    <w:p w14:paraId="4EC35044"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（五）提供本单位制造的货物、承担的工程或者服务（以下简称产品），或者提供其他残疾人福利性单位制造的货物（不包括使用非残疾人福利性单位注册商标的货物）。</w:t>
      </w:r>
    </w:p>
    <w:p w14:paraId="155B86B5" w14:textId="77777777" w:rsidR="00AB78D1" w:rsidRDefault="00AE10F6">
      <w:pPr>
        <w:adjustRightInd w:val="0"/>
        <w:snapToGrid w:val="0"/>
        <w:spacing w:line="300" w:lineRule="auto"/>
        <w:ind w:firstLineChars="200" w:firstLine="472"/>
        <w:rPr>
          <w:rFonts w:ascii="宋体" w:eastAsia="宋体" w:hAnsi="宋体"/>
          <w:spacing w:val="-2"/>
          <w:sz w:val="24"/>
          <w:szCs w:val="24"/>
        </w:rPr>
      </w:pPr>
      <w:r>
        <w:rPr>
          <w:rFonts w:ascii="宋体" w:eastAsia="宋体" w:hAnsi="宋体" w:hint="eastAsia"/>
          <w:spacing w:val="-2"/>
          <w:sz w:val="24"/>
          <w:szCs w:val="24"/>
        </w:rPr>
        <w:t>残疾人福利性单位属于中小型企业的，不重复享受政策。供应商提供的《残疾人福利性单位声明函》与事实不符的，依照《政府采购法》第七十七条第一款的规定追究法律责任。</w:t>
      </w:r>
    </w:p>
    <w:p w14:paraId="7B0EB3A1" w14:textId="77777777" w:rsidR="00AB78D1" w:rsidRDefault="00AE10F6">
      <w:pPr>
        <w:adjustRightInd w:val="0"/>
        <w:snapToGrid w:val="0"/>
        <w:spacing w:line="300" w:lineRule="auto"/>
        <w:ind w:firstLineChars="200" w:firstLine="480"/>
      </w:pPr>
      <w:r>
        <w:rPr>
          <w:rFonts w:ascii="宋体" w:eastAsia="宋体" w:hAnsi="宋体" w:hint="eastAsia"/>
          <w:sz w:val="24"/>
          <w:szCs w:val="24"/>
        </w:rPr>
        <w:t>中标人为残疾人福利性单位的，应当随成交结果同时公告其《残疾人福利性单位声明函》，接受社会监督。</w:t>
      </w:r>
    </w:p>
    <w:p w14:paraId="70138775" w14:textId="77777777" w:rsidR="00AB78D1" w:rsidRDefault="00AE10F6">
      <w:pPr>
        <w:adjustRightInd w:val="0"/>
        <w:snapToGrid w:val="0"/>
        <w:spacing w:line="300" w:lineRule="auto"/>
        <w:ind w:firstLineChars="200" w:firstLine="480"/>
        <w:rPr>
          <w:rFonts w:ascii="宋体" w:hAnsi="宋体"/>
          <w:color w:val="FF0000"/>
          <w:sz w:val="24"/>
        </w:rPr>
      </w:pPr>
      <w:r>
        <w:rPr>
          <w:rFonts w:ascii="宋体" w:hAnsi="宋体"/>
          <w:sz w:val="24"/>
        </w:rPr>
        <w:t>9.5</w:t>
      </w:r>
      <w:r>
        <w:rPr>
          <w:rFonts w:ascii="宋体" w:hAnsi="宋体"/>
          <w:sz w:val="24"/>
        </w:rPr>
        <w:t>说明：</w:t>
      </w:r>
      <w:r>
        <w:rPr>
          <w:rFonts w:ascii="宋体" w:hAnsi="宋体" w:hint="eastAsia"/>
          <w:color w:val="FF0000"/>
          <w:sz w:val="24"/>
        </w:rPr>
        <w:t>本项目为中小企业预留项目，各投标单位报价不作优惠扣除计算。</w:t>
      </w:r>
    </w:p>
    <w:p w14:paraId="7E90FB3B" w14:textId="77777777" w:rsidR="00AB78D1" w:rsidRDefault="00AE10F6">
      <w:pPr>
        <w:adjustRightInd w:val="0"/>
        <w:snapToGrid w:val="0"/>
        <w:spacing w:line="300" w:lineRule="auto"/>
        <w:ind w:firstLineChars="200" w:firstLine="482"/>
        <w:rPr>
          <w:rFonts w:ascii="宋体" w:eastAsia="宋体" w:hAnsi="宋体"/>
          <w:b/>
          <w:sz w:val="24"/>
          <w:szCs w:val="24"/>
        </w:rPr>
      </w:pPr>
      <w:r>
        <w:rPr>
          <w:rFonts w:ascii="宋体" w:eastAsia="宋体" w:hAnsi="宋体" w:hint="eastAsia"/>
          <w:b/>
          <w:sz w:val="24"/>
          <w:szCs w:val="24"/>
        </w:rPr>
        <w:t>三、招标文件说明</w:t>
      </w:r>
    </w:p>
    <w:p w14:paraId="5FA3FD0C"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10.招标文件的组成</w:t>
      </w:r>
    </w:p>
    <w:p w14:paraId="3FAF40D4"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10.1招标公告；</w:t>
      </w:r>
    </w:p>
    <w:p w14:paraId="7C0009E7"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10.2投标须知前附表及投标须知；</w:t>
      </w:r>
    </w:p>
    <w:p w14:paraId="6DEB25FE"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10.3采购内容及要求；</w:t>
      </w:r>
    </w:p>
    <w:p w14:paraId="38BD3AA1"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10.4合同文本；</w:t>
      </w:r>
    </w:p>
    <w:p w14:paraId="27F48B59"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10.5应提交的有关格式范例；</w:t>
      </w:r>
    </w:p>
    <w:p w14:paraId="20AC07F9"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10.6评标办法及开评标程序。</w:t>
      </w:r>
    </w:p>
    <w:p w14:paraId="6581A11F"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11.招标文件的澄清及修改</w:t>
      </w:r>
      <w:r>
        <w:rPr>
          <w:rFonts w:ascii="宋体" w:eastAsia="宋体" w:hAnsi="宋体" w:hint="eastAsia"/>
          <w:sz w:val="24"/>
          <w:szCs w:val="24"/>
        </w:rPr>
        <w:t>。</w:t>
      </w:r>
    </w:p>
    <w:p w14:paraId="0EB82679"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11.1招标人可对已发出的招标文件进行必要的澄清或修改</w:t>
      </w:r>
      <w:r>
        <w:rPr>
          <w:rFonts w:ascii="宋体" w:eastAsia="宋体" w:hAnsi="宋体" w:hint="eastAsia"/>
          <w:sz w:val="24"/>
          <w:szCs w:val="24"/>
        </w:rPr>
        <w:t>，</w:t>
      </w:r>
      <w:r>
        <w:rPr>
          <w:rFonts w:ascii="宋体" w:eastAsia="宋体" w:hAnsi="宋体"/>
          <w:sz w:val="24"/>
          <w:szCs w:val="24"/>
        </w:rPr>
        <w:t>如澄清或修改的内容可能影响投标文件编制的</w:t>
      </w:r>
      <w:r>
        <w:rPr>
          <w:rFonts w:ascii="宋体" w:eastAsia="宋体" w:hAnsi="宋体" w:hint="eastAsia"/>
          <w:sz w:val="24"/>
          <w:szCs w:val="24"/>
        </w:rPr>
        <w:t>，</w:t>
      </w:r>
      <w:r>
        <w:rPr>
          <w:rFonts w:ascii="宋体" w:eastAsia="宋体" w:hAnsi="宋体"/>
          <w:sz w:val="24"/>
          <w:szCs w:val="24"/>
        </w:rPr>
        <w:t>招标人应当在投标截止时间至少15日前</w:t>
      </w:r>
      <w:r>
        <w:rPr>
          <w:rFonts w:ascii="宋体" w:eastAsia="宋体" w:hAnsi="宋体" w:hint="eastAsia"/>
          <w:sz w:val="24"/>
          <w:szCs w:val="24"/>
        </w:rPr>
        <w:t>，</w:t>
      </w:r>
      <w:r>
        <w:rPr>
          <w:rFonts w:ascii="宋体" w:eastAsia="宋体" w:hAnsi="宋体"/>
          <w:sz w:val="24"/>
          <w:szCs w:val="24"/>
        </w:rPr>
        <w:t>在采购公告原发布媒体上发布更正公告</w:t>
      </w:r>
      <w:r>
        <w:rPr>
          <w:rFonts w:ascii="宋体" w:eastAsia="宋体" w:hAnsi="宋体" w:hint="eastAsia"/>
          <w:sz w:val="24"/>
          <w:szCs w:val="24"/>
        </w:rPr>
        <w:t>，</w:t>
      </w:r>
      <w:r>
        <w:rPr>
          <w:rFonts w:ascii="宋体" w:eastAsia="宋体" w:hAnsi="宋体"/>
          <w:sz w:val="24"/>
          <w:szCs w:val="24"/>
        </w:rPr>
        <w:t>更正内容作为招标文件的组成部分；不足15日的</w:t>
      </w:r>
      <w:r>
        <w:rPr>
          <w:rFonts w:ascii="宋体" w:eastAsia="宋体" w:hAnsi="宋体" w:hint="eastAsia"/>
          <w:sz w:val="24"/>
          <w:szCs w:val="24"/>
        </w:rPr>
        <w:t>，</w:t>
      </w:r>
      <w:r>
        <w:rPr>
          <w:rFonts w:ascii="宋体" w:eastAsia="宋体" w:hAnsi="宋体"/>
          <w:sz w:val="24"/>
          <w:szCs w:val="24"/>
        </w:rPr>
        <w:t>招标人将顺延提交投标文件的截止时间。如澄清或修改的内容不影响投标文件编制的</w:t>
      </w:r>
      <w:r>
        <w:rPr>
          <w:rFonts w:ascii="宋体" w:eastAsia="宋体" w:hAnsi="宋体" w:hint="eastAsia"/>
          <w:sz w:val="24"/>
          <w:szCs w:val="24"/>
        </w:rPr>
        <w:t>，</w:t>
      </w:r>
      <w:r>
        <w:rPr>
          <w:rFonts w:ascii="宋体" w:eastAsia="宋体" w:hAnsi="宋体"/>
          <w:sz w:val="24"/>
          <w:szCs w:val="24"/>
        </w:rPr>
        <w:t>招标人将不延长提交投标文件的截止时间。</w:t>
      </w:r>
    </w:p>
    <w:p w14:paraId="16627031"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11.2投标人对招标文件有异议的</w:t>
      </w:r>
      <w:r>
        <w:rPr>
          <w:rFonts w:ascii="宋体" w:eastAsia="宋体" w:hAnsi="宋体" w:hint="eastAsia"/>
          <w:sz w:val="24"/>
          <w:szCs w:val="24"/>
        </w:rPr>
        <w:t>，</w:t>
      </w:r>
      <w:r>
        <w:rPr>
          <w:rFonts w:ascii="宋体" w:eastAsia="宋体" w:hAnsi="宋体"/>
          <w:sz w:val="24"/>
          <w:szCs w:val="24"/>
        </w:rPr>
        <w:t>公告期限内获取采购文件的供应商应在自收到采购文件之日（获取采购文件之日）起7个工作日内</w:t>
      </w:r>
      <w:r>
        <w:rPr>
          <w:rFonts w:ascii="宋体" w:eastAsia="宋体" w:hAnsi="宋体" w:hint="eastAsia"/>
          <w:sz w:val="24"/>
          <w:szCs w:val="24"/>
        </w:rPr>
        <w:t>，</w:t>
      </w:r>
      <w:r>
        <w:rPr>
          <w:rFonts w:ascii="宋体" w:eastAsia="宋体" w:hAnsi="宋体"/>
          <w:sz w:val="24"/>
          <w:szCs w:val="24"/>
        </w:rPr>
        <w:t>公告期限外获取采购文件的供应商应在公告期限届满之日起7个工作日内</w:t>
      </w:r>
      <w:r>
        <w:rPr>
          <w:rFonts w:ascii="宋体" w:eastAsia="宋体" w:hAnsi="宋体" w:hint="eastAsia"/>
          <w:sz w:val="24"/>
          <w:szCs w:val="24"/>
        </w:rPr>
        <w:t>，</w:t>
      </w:r>
      <w:r>
        <w:rPr>
          <w:rFonts w:ascii="宋体" w:eastAsia="宋体" w:hAnsi="宋体"/>
          <w:sz w:val="24"/>
          <w:szCs w:val="24"/>
        </w:rPr>
        <w:t>以书面形式向衢州市公共资源交易龙游县分中心提出质疑</w:t>
      </w:r>
      <w:r>
        <w:rPr>
          <w:rFonts w:ascii="宋体" w:eastAsia="宋体" w:hAnsi="宋体" w:hint="eastAsia"/>
          <w:sz w:val="24"/>
          <w:szCs w:val="24"/>
        </w:rPr>
        <w:t>，</w:t>
      </w:r>
      <w:r>
        <w:rPr>
          <w:rFonts w:ascii="宋体" w:eastAsia="宋体" w:hAnsi="宋体"/>
          <w:sz w:val="24"/>
          <w:szCs w:val="24"/>
        </w:rPr>
        <w:t>逾期将不予受理。招标人将在收到异议之日起7个工作日内作出答复</w:t>
      </w:r>
      <w:r>
        <w:rPr>
          <w:rFonts w:ascii="宋体" w:eastAsia="宋体" w:hAnsi="宋体" w:hint="eastAsia"/>
          <w:sz w:val="24"/>
          <w:szCs w:val="24"/>
        </w:rPr>
        <w:t>，</w:t>
      </w:r>
      <w:r>
        <w:rPr>
          <w:rFonts w:ascii="宋体" w:eastAsia="宋体" w:hAnsi="宋体"/>
          <w:sz w:val="24"/>
          <w:szCs w:val="24"/>
        </w:rPr>
        <w:t>有变更的在本采购信息发布媒体上发布变更公告</w:t>
      </w:r>
      <w:r>
        <w:rPr>
          <w:rFonts w:ascii="宋体" w:eastAsia="宋体" w:hAnsi="宋体" w:hint="eastAsia"/>
          <w:sz w:val="24"/>
          <w:szCs w:val="24"/>
        </w:rPr>
        <w:t>，</w:t>
      </w:r>
      <w:r>
        <w:rPr>
          <w:rFonts w:ascii="宋体" w:eastAsia="宋体" w:hAnsi="宋体"/>
          <w:sz w:val="24"/>
          <w:szCs w:val="24"/>
        </w:rPr>
        <w:t>公告内容作为招标文件的构成部分。</w:t>
      </w:r>
    </w:p>
    <w:p w14:paraId="1C87DF25"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11.3没有通过本招标文件规定的办法获取采购文件的供应商</w:t>
      </w:r>
      <w:r>
        <w:rPr>
          <w:rFonts w:ascii="宋体" w:eastAsia="宋体" w:hAnsi="宋体" w:hint="eastAsia"/>
          <w:sz w:val="24"/>
          <w:szCs w:val="24"/>
        </w:rPr>
        <w:t>，</w:t>
      </w:r>
      <w:r>
        <w:rPr>
          <w:rFonts w:ascii="宋体" w:eastAsia="宋体" w:hAnsi="宋体"/>
          <w:sz w:val="24"/>
          <w:szCs w:val="24"/>
        </w:rPr>
        <w:t>衢州市公共资源交易龙游县分中心不受理其质疑。</w:t>
      </w:r>
    </w:p>
    <w:p w14:paraId="239F446C"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11.4招标文件澄清、答复、修改或补充的内容为招标文件的组成部分。当招标文件与</w:t>
      </w:r>
      <w:r>
        <w:rPr>
          <w:rFonts w:ascii="宋体" w:eastAsia="宋体" w:hAnsi="宋体"/>
          <w:sz w:val="24"/>
          <w:szCs w:val="24"/>
        </w:rPr>
        <w:lastRenderedPageBreak/>
        <w:t>招标文件的澄清、答复、修改或补充等通知就同一内容的表述不一致时</w:t>
      </w:r>
      <w:r>
        <w:rPr>
          <w:rFonts w:ascii="宋体" w:eastAsia="宋体" w:hAnsi="宋体" w:hint="eastAsia"/>
          <w:sz w:val="24"/>
          <w:szCs w:val="24"/>
        </w:rPr>
        <w:t>，</w:t>
      </w:r>
      <w:r>
        <w:rPr>
          <w:rFonts w:ascii="宋体" w:eastAsia="宋体" w:hAnsi="宋体"/>
          <w:sz w:val="24"/>
          <w:szCs w:val="24"/>
        </w:rPr>
        <w:t>以最后发出的书面文件为准。</w:t>
      </w:r>
    </w:p>
    <w:p w14:paraId="0E4F15A5"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11.5招标文件的澄清、答复、修改或补充</w:t>
      </w:r>
      <w:r>
        <w:rPr>
          <w:rFonts w:ascii="宋体" w:eastAsia="宋体" w:hAnsi="宋体" w:hint="eastAsia"/>
          <w:sz w:val="24"/>
          <w:szCs w:val="24"/>
        </w:rPr>
        <w:t>，</w:t>
      </w:r>
      <w:r>
        <w:rPr>
          <w:rFonts w:ascii="宋体" w:eastAsia="宋体" w:hAnsi="宋体"/>
          <w:sz w:val="24"/>
          <w:szCs w:val="24"/>
        </w:rPr>
        <w:t>一经采购公告原发布媒体发布</w:t>
      </w:r>
      <w:r>
        <w:rPr>
          <w:rFonts w:ascii="宋体" w:eastAsia="宋体" w:hAnsi="宋体" w:hint="eastAsia"/>
          <w:sz w:val="24"/>
          <w:szCs w:val="24"/>
        </w:rPr>
        <w:t>，</w:t>
      </w:r>
      <w:r>
        <w:rPr>
          <w:rFonts w:ascii="宋体" w:eastAsia="宋体" w:hAnsi="宋体"/>
          <w:sz w:val="24"/>
          <w:szCs w:val="24"/>
        </w:rPr>
        <w:t>即视所有投标人都已经收到相关文件。投标人应及时关注采购公告原发布媒体上针对本项目的澄清、答复、修改或补充等通知</w:t>
      </w:r>
      <w:r>
        <w:rPr>
          <w:rFonts w:ascii="宋体" w:eastAsia="宋体" w:hAnsi="宋体" w:hint="eastAsia"/>
          <w:sz w:val="24"/>
          <w:szCs w:val="24"/>
        </w:rPr>
        <w:t>，</w:t>
      </w:r>
      <w:r>
        <w:rPr>
          <w:rFonts w:ascii="宋体" w:eastAsia="宋体" w:hAnsi="宋体"/>
          <w:sz w:val="24"/>
          <w:szCs w:val="24"/>
        </w:rPr>
        <w:t>投标人因自身疏忽而导致投标文件不能实质响应或其他损失</w:t>
      </w:r>
      <w:r>
        <w:rPr>
          <w:rFonts w:ascii="宋体" w:eastAsia="宋体" w:hAnsi="宋体" w:hint="eastAsia"/>
          <w:sz w:val="24"/>
          <w:szCs w:val="24"/>
        </w:rPr>
        <w:t>，</w:t>
      </w:r>
      <w:r>
        <w:rPr>
          <w:rFonts w:ascii="宋体" w:eastAsia="宋体" w:hAnsi="宋体"/>
          <w:sz w:val="24"/>
          <w:szCs w:val="24"/>
        </w:rPr>
        <w:t>其产生的后果由供应商自身承担。</w:t>
      </w:r>
    </w:p>
    <w:p w14:paraId="18FA6F90" w14:textId="77777777" w:rsidR="00AB78D1" w:rsidRDefault="00AE10F6">
      <w:pPr>
        <w:adjustRightInd w:val="0"/>
        <w:snapToGrid w:val="0"/>
        <w:spacing w:line="300" w:lineRule="auto"/>
        <w:ind w:firstLineChars="200" w:firstLine="482"/>
        <w:rPr>
          <w:rFonts w:ascii="宋体" w:eastAsia="宋体" w:hAnsi="宋体"/>
          <w:b/>
          <w:sz w:val="24"/>
          <w:szCs w:val="24"/>
        </w:rPr>
      </w:pPr>
      <w:r>
        <w:rPr>
          <w:rFonts w:ascii="宋体" w:eastAsia="宋体" w:hAnsi="宋体" w:hint="eastAsia"/>
          <w:b/>
          <w:sz w:val="24"/>
          <w:szCs w:val="24"/>
        </w:rPr>
        <w:t>四、投标文件的编制</w:t>
      </w:r>
    </w:p>
    <w:p w14:paraId="2828D311"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12.总体要求</w:t>
      </w:r>
    </w:p>
    <w:p w14:paraId="745CAB36"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12.1投标人应仔细阅读招标文件的所有内容</w:t>
      </w:r>
      <w:r>
        <w:rPr>
          <w:rFonts w:ascii="宋体" w:eastAsia="宋体" w:hAnsi="宋体" w:hint="eastAsia"/>
          <w:sz w:val="24"/>
          <w:szCs w:val="24"/>
        </w:rPr>
        <w:t>，</w:t>
      </w:r>
      <w:r>
        <w:rPr>
          <w:rFonts w:ascii="宋体" w:eastAsia="宋体" w:hAnsi="宋体"/>
          <w:sz w:val="24"/>
          <w:szCs w:val="24"/>
        </w:rPr>
        <w:t>按本文件的要求提供投标文件</w:t>
      </w:r>
      <w:r>
        <w:rPr>
          <w:rFonts w:ascii="宋体" w:eastAsia="宋体" w:hAnsi="宋体" w:hint="eastAsia"/>
          <w:sz w:val="24"/>
          <w:szCs w:val="24"/>
        </w:rPr>
        <w:t>，</w:t>
      </w:r>
      <w:r>
        <w:rPr>
          <w:rFonts w:ascii="宋体" w:eastAsia="宋体" w:hAnsi="宋体"/>
          <w:sz w:val="24"/>
          <w:szCs w:val="24"/>
        </w:rPr>
        <w:t>并保证所提供的全部资料的真实性</w:t>
      </w:r>
      <w:r>
        <w:rPr>
          <w:rFonts w:ascii="宋体" w:eastAsia="宋体" w:hAnsi="宋体" w:hint="eastAsia"/>
          <w:sz w:val="24"/>
          <w:szCs w:val="24"/>
        </w:rPr>
        <w:t>，</w:t>
      </w:r>
      <w:r>
        <w:rPr>
          <w:rFonts w:ascii="宋体" w:eastAsia="宋体" w:hAnsi="宋体"/>
          <w:sz w:val="24"/>
          <w:szCs w:val="24"/>
        </w:rPr>
        <w:t>以使其投标文件对招标文件作出实质性响应</w:t>
      </w:r>
      <w:r>
        <w:rPr>
          <w:rFonts w:ascii="宋体" w:eastAsia="宋体" w:hAnsi="宋体" w:hint="eastAsia"/>
          <w:sz w:val="24"/>
          <w:szCs w:val="24"/>
        </w:rPr>
        <w:t>，</w:t>
      </w:r>
      <w:r>
        <w:rPr>
          <w:rFonts w:ascii="宋体" w:eastAsia="宋体" w:hAnsi="宋体"/>
          <w:sz w:val="24"/>
          <w:szCs w:val="24"/>
        </w:rPr>
        <w:t>否则</w:t>
      </w:r>
      <w:r>
        <w:rPr>
          <w:rFonts w:ascii="宋体" w:eastAsia="宋体" w:hAnsi="宋体" w:hint="eastAsia"/>
          <w:sz w:val="24"/>
          <w:szCs w:val="24"/>
        </w:rPr>
        <w:t>，</w:t>
      </w:r>
      <w:r>
        <w:rPr>
          <w:rFonts w:ascii="宋体" w:eastAsia="宋体" w:hAnsi="宋体"/>
          <w:sz w:val="24"/>
          <w:szCs w:val="24"/>
        </w:rPr>
        <w:t>投标文件可能视为无效投标文件。</w:t>
      </w:r>
    </w:p>
    <w:p w14:paraId="360A7CA8"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12.2投标文件及投标人与采购有关的来往通知</w:t>
      </w:r>
      <w:r>
        <w:rPr>
          <w:rFonts w:ascii="宋体" w:eastAsia="宋体" w:hAnsi="宋体" w:hint="eastAsia"/>
          <w:sz w:val="24"/>
          <w:szCs w:val="24"/>
        </w:rPr>
        <w:t>，</w:t>
      </w:r>
      <w:r>
        <w:rPr>
          <w:rFonts w:ascii="宋体" w:eastAsia="宋体" w:hAnsi="宋体"/>
          <w:sz w:val="24"/>
          <w:szCs w:val="24"/>
        </w:rPr>
        <w:t>函件和文件均应使用中文。</w:t>
      </w:r>
    </w:p>
    <w:p w14:paraId="3D346BEA"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12.3投标人应按本文件中提供的文件格式、内容和要求制作投标文件。</w:t>
      </w:r>
    </w:p>
    <w:p w14:paraId="216704C4"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12.4投标文件的形式</w:t>
      </w:r>
    </w:p>
    <w:p w14:paraId="3A23C928"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投标文件为电子投标文件。电子投标文件按政采云平台《政府采购项目电子交易管理操作指南</w:t>
      </w:r>
      <w:r>
        <w:rPr>
          <w:rFonts w:ascii="宋体" w:eastAsia="宋体" w:hAnsi="宋体"/>
          <w:sz w:val="24"/>
          <w:szCs w:val="24"/>
        </w:rPr>
        <w:t>-供应商</w:t>
      </w:r>
      <w:r>
        <w:rPr>
          <w:rFonts w:ascii="宋体" w:eastAsia="宋体" w:hAnsi="宋体" w:hint="eastAsia"/>
          <w:sz w:val="24"/>
          <w:szCs w:val="24"/>
        </w:rPr>
        <w:t>》“</w:t>
      </w:r>
      <w:r>
        <w:rPr>
          <w:rFonts w:ascii="宋体" w:eastAsia="宋体" w:hAnsi="宋体"/>
          <w:sz w:val="24"/>
          <w:szCs w:val="24"/>
        </w:rPr>
        <w:t>2.3投标文件制作、上传</w:t>
      </w:r>
      <w:r>
        <w:rPr>
          <w:rFonts w:ascii="宋体" w:eastAsia="宋体" w:hAnsi="宋体" w:hint="eastAsia"/>
          <w:sz w:val="24"/>
          <w:szCs w:val="24"/>
        </w:rPr>
        <w:t>”</w:t>
      </w:r>
      <w:r>
        <w:rPr>
          <w:rFonts w:ascii="宋体" w:eastAsia="宋体" w:hAnsi="宋体"/>
          <w:sz w:val="24"/>
          <w:szCs w:val="24"/>
        </w:rPr>
        <w:t>及本招标文件要求制作并递交。网址：</w:t>
      </w:r>
    </w:p>
    <w:p w14:paraId="16D2380A" w14:textId="77777777" w:rsidR="00AB78D1" w:rsidRDefault="00AE10F6">
      <w:pPr>
        <w:adjustRightInd w:val="0"/>
        <w:snapToGrid w:val="0"/>
        <w:spacing w:line="300" w:lineRule="auto"/>
        <w:rPr>
          <w:rFonts w:ascii="宋体" w:eastAsia="宋体" w:hAnsi="宋体"/>
          <w:spacing w:val="-6"/>
          <w:sz w:val="24"/>
          <w:szCs w:val="24"/>
        </w:rPr>
      </w:pPr>
      <w:r>
        <w:rPr>
          <w:rFonts w:ascii="宋体" w:eastAsia="宋体" w:hAnsi="宋体"/>
          <w:spacing w:val="-6"/>
          <w:sz w:val="24"/>
          <w:szCs w:val="24"/>
        </w:rPr>
        <w:t>https://service.zcygov.cn/#/knowledges/CW1EtGwBFdiHxlNd6I3m/6IMVAG0BFdiHxlNdQ8Na</w:t>
      </w:r>
    </w:p>
    <w:p w14:paraId="41CFA7C8"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13.投标文件的组成及份数</w:t>
      </w:r>
    </w:p>
    <w:p w14:paraId="12C98698"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▲投标文件（电子投标文件）应分为【资格审查文件】、【商务技术文件】和【报价文件】。电子投标文件中须加盖公章部分均采用</w:t>
      </w:r>
      <w:r>
        <w:rPr>
          <w:rFonts w:ascii="宋体" w:eastAsia="宋体" w:hAnsi="宋体"/>
          <w:sz w:val="24"/>
          <w:szCs w:val="24"/>
        </w:rPr>
        <w:t>CA签章。</w:t>
      </w:r>
    </w:p>
    <w:p w14:paraId="462AD034" w14:textId="77777777" w:rsidR="00AB78D1" w:rsidRDefault="00AB78D1">
      <w:pPr>
        <w:adjustRightInd w:val="0"/>
        <w:snapToGrid w:val="0"/>
        <w:spacing w:line="300" w:lineRule="auto"/>
        <w:ind w:firstLineChars="200" w:firstLine="480"/>
        <w:rPr>
          <w:rFonts w:ascii="宋体" w:eastAsia="宋体" w:hAnsi="宋体"/>
          <w:sz w:val="24"/>
          <w:szCs w:val="24"/>
        </w:rPr>
      </w:pPr>
    </w:p>
    <w:p w14:paraId="36A2CC06"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13.1【</w:t>
      </w:r>
      <w:r>
        <w:rPr>
          <w:rFonts w:ascii="宋体" w:eastAsia="宋体" w:hAnsi="宋体"/>
          <w:b/>
          <w:sz w:val="24"/>
          <w:szCs w:val="24"/>
        </w:rPr>
        <w:t>资格审查文件</w:t>
      </w:r>
      <w:r>
        <w:rPr>
          <w:rFonts w:ascii="宋体" w:eastAsia="宋体" w:hAnsi="宋体"/>
          <w:sz w:val="24"/>
          <w:szCs w:val="24"/>
        </w:rPr>
        <w:t>】</w:t>
      </w:r>
    </w:p>
    <w:p w14:paraId="3D287B38" w14:textId="77777777" w:rsidR="00AB78D1" w:rsidRDefault="00AE10F6">
      <w:pPr>
        <w:adjustRightInd w:val="0"/>
        <w:snapToGrid w:val="0"/>
        <w:spacing w:line="300" w:lineRule="auto"/>
        <w:ind w:firstLineChars="200" w:firstLine="480"/>
        <w:rPr>
          <w:rFonts w:ascii="宋体" w:hAnsi="宋体"/>
          <w:sz w:val="24"/>
        </w:rPr>
      </w:pPr>
      <w:r>
        <w:rPr>
          <w:rFonts w:ascii="宋体" w:hAnsi="宋体" w:hint="eastAsia"/>
          <w:sz w:val="24"/>
        </w:rPr>
        <w:t>▲</w:t>
      </w:r>
      <w:r>
        <w:rPr>
          <w:rFonts w:ascii="宋体" w:hAnsi="宋体" w:hint="eastAsia"/>
          <w:sz w:val="24"/>
        </w:rPr>
        <w:t>13.1.1</w:t>
      </w:r>
      <w:r>
        <w:rPr>
          <w:rFonts w:ascii="宋体" w:hAnsi="宋体" w:hint="eastAsia"/>
          <w:sz w:val="24"/>
        </w:rPr>
        <w:t>投标函（格式附件）；</w:t>
      </w:r>
    </w:p>
    <w:p w14:paraId="376C6449" w14:textId="77777777" w:rsidR="00AB78D1" w:rsidRDefault="00AE10F6">
      <w:pPr>
        <w:adjustRightInd w:val="0"/>
        <w:snapToGrid w:val="0"/>
        <w:spacing w:line="300" w:lineRule="auto"/>
        <w:ind w:firstLineChars="200" w:firstLine="480"/>
        <w:rPr>
          <w:rFonts w:ascii="宋体" w:hAnsi="宋体"/>
          <w:sz w:val="24"/>
        </w:rPr>
      </w:pPr>
      <w:r>
        <w:rPr>
          <w:rFonts w:ascii="宋体" w:hAnsi="宋体" w:hint="eastAsia"/>
          <w:sz w:val="24"/>
        </w:rPr>
        <w:t>▲</w:t>
      </w:r>
      <w:r>
        <w:rPr>
          <w:rFonts w:ascii="宋体" w:hAnsi="宋体" w:hint="eastAsia"/>
          <w:sz w:val="24"/>
        </w:rPr>
        <w:t>13.1.2</w:t>
      </w:r>
      <w:r>
        <w:rPr>
          <w:rFonts w:ascii="宋体" w:hAnsi="宋体" w:hint="eastAsia"/>
          <w:sz w:val="24"/>
        </w:rPr>
        <w:t>供应商资格声明（格式附件）；</w:t>
      </w:r>
    </w:p>
    <w:p w14:paraId="703DE3DB" w14:textId="77777777" w:rsidR="00AB78D1" w:rsidRDefault="00AE10F6">
      <w:pPr>
        <w:adjustRightInd w:val="0"/>
        <w:snapToGrid w:val="0"/>
        <w:spacing w:line="300" w:lineRule="auto"/>
        <w:ind w:firstLineChars="200" w:firstLine="480"/>
        <w:rPr>
          <w:rFonts w:ascii="宋体" w:hAnsi="宋体"/>
          <w:sz w:val="24"/>
        </w:rPr>
      </w:pPr>
      <w:r>
        <w:rPr>
          <w:rFonts w:ascii="宋体" w:hAnsi="宋体" w:hint="eastAsia"/>
          <w:sz w:val="24"/>
        </w:rPr>
        <w:t>▲</w:t>
      </w:r>
      <w:r>
        <w:rPr>
          <w:rFonts w:ascii="宋体" w:hAnsi="宋体" w:hint="eastAsia"/>
          <w:sz w:val="24"/>
        </w:rPr>
        <w:t>13.1.3</w:t>
      </w:r>
      <w:r>
        <w:rPr>
          <w:rFonts w:ascii="宋体" w:hAnsi="宋体" w:hint="eastAsia"/>
          <w:sz w:val="24"/>
        </w:rPr>
        <w:t>投标人有效的电子营业执照或营业执照扫描件；</w:t>
      </w:r>
    </w:p>
    <w:p w14:paraId="257FE341" w14:textId="77777777" w:rsidR="00AB78D1" w:rsidRDefault="00AE10F6">
      <w:pPr>
        <w:adjustRightInd w:val="0"/>
        <w:snapToGrid w:val="0"/>
        <w:spacing w:line="300" w:lineRule="auto"/>
        <w:ind w:firstLineChars="200" w:firstLine="480"/>
        <w:rPr>
          <w:rFonts w:ascii="宋体" w:hAnsi="宋体"/>
          <w:sz w:val="24"/>
        </w:rPr>
      </w:pPr>
      <w:r>
        <w:rPr>
          <w:rFonts w:ascii="宋体" w:hAnsi="宋体" w:hint="eastAsia"/>
          <w:sz w:val="24"/>
        </w:rPr>
        <w:t>▲</w:t>
      </w:r>
      <w:r>
        <w:rPr>
          <w:rFonts w:ascii="宋体" w:hAnsi="宋体" w:hint="eastAsia"/>
          <w:sz w:val="24"/>
        </w:rPr>
        <w:t>13.1.4</w:t>
      </w:r>
      <w:r>
        <w:rPr>
          <w:rFonts w:ascii="宋体" w:hAnsi="宋体" w:hint="eastAsia"/>
          <w:sz w:val="24"/>
        </w:rPr>
        <w:t>法定代表人授权书（格式附件）；</w:t>
      </w:r>
    </w:p>
    <w:p w14:paraId="564DD75A" w14:textId="77777777" w:rsidR="00AB78D1" w:rsidRDefault="00AE10F6">
      <w:pPr>
        <w:adjustRightInd w:val="0"/>
        <w:snapToGrid w:val="0"/>
        <w:spacing w:line="300" w:lineRule="auto"/>
        <w:ind w:firstLineChars="200" w:firstLine="480"/>
        <w:rPr>
          <w:rFonts w:ascii="宋体" w:hAnsi="宋体"/>
          <w:sz w:val="24"/>
        </w:rPr>
      </w:pPr>
      <w:r>
        <w:rPr>
          <w:rFonts w:ascii="宋体" w:hAnsi="宋体" w:hint="eastAsia"/>
          <w:sz w:val="24"/>
        </w:rPr>
        <w:t>▲</w:t>
      </w:r>
      <w:r>
        <w:rPr>
          <w:rFonts w:ascii="宋体" w:hAnsi="宋体" w:hint="eastAsia"/>
          <w:sz w:val="24"/>
        </w:rPr>
        <w:t>13.1.5</w:t>
      </w:r>
      <w:r>
        <w:rPr>
          <w:rFonts w:ascii="宋体" w:hAnsi="宋体"/>
          <w:sz w:val="24"/>
        </w:rPr>
        <w:t>资格承诺书：承诺符合参与政府采购活动资格条件（</w:t>
      </w:r>
      <w:r>
        <w:rPr>
          <w:rFonts w:ascii="宋体" w:hAnsi="宋体" w:hint="eastAsia"/>
          <w:sz w:val="24"/>
        </w:rPr>
        <w:t>包括：</w:t>
      </w:r>
      <w:r>
        <w:rPr>
          <w:rFonts w:ascii="楷体" w:eastAsia="楷体" w:hAnsi="楷体" w:hint="eastAsia"/>
          <w:sz w:val="24"/>
        </w:rPr>
        <w:t>投标人财务状况，依法缴纳税收、社会保障资金等3项内容</w:t>
      </w:r>
      <w:r>
        <w:rPr>
          <w:rFonts w:ascii="宋体" w:hAnsi="宋体" w:hint="eastAsia"/>
          <w:sz w:val="24"/>
        </w:rPr>
        <w:t>，</w:t>
      </w:r>
      <w:r>
        <w:rPr>
          <w:rFonts w:ascii="宋体" w:hAnsi="宋体"/>
          <w:sz w:val="24"/>
        </w:rPr>
        <w:t>格式自拟。</w:t>
      </w:r>
      <w:r>
        <w:rPr>
          <w:rFonts w:ascii="宋体" w:hAnsi="宋体" w:hint="eastAsia"/>
          <w:sz w:val="24"/>
        </w:rPr>
        <w:t>）</w:t>
      </w:r>
    </w:p>
    <w:p w14:paraId="18EE3B49" w14:textId="77777777" w:rsidR="00AB78D1" w:rsidRDefault="00AE10F6">
      <w:pPr>
        <w:adjustRightInd w:val="0"/>
        <w:snapToGrid w:val="0"/>
        <w:spacing w:line="300" w:lineRule="auto"/>
        <w:ind w:firstLineChars="200" w:firstLine="480"/>
        <w:rPr>
          <w:rFonts w:ascii="新宋体" w:eastAsia="新宋体" w:hAnsi="新宋体"/>
          <w:sz w:val="24"/>
          <w:szCs w:val="24"/>
        </w:rPr>
      </w:pPr>
      <w:r>
        <w:rPr>
          <w:rFonts w:ascii="新宋体" w:eastAsia="新宋体" w:hAnsi="新宋体" w:hint="eastAsia"/>
          <w:sz w:val="24"/>
          <w:szCs w:val="24"/>
        </w:rPr>
        <w:t>▲13.1.6分公司投标的，提供总公司（总机构）授权或能够提供房产权证或其他有效财产证明材料。</w:t>
      </w:r>
    </w:p>
    <w:p w14:paraId="5E0C3AE6" w14:textId="77777777" w:rsidR="00AB78D1" w:rsidRDefault="00AE10F6">
      <w:pPr>
        <w:adjustRightInd w:val="0"/>
        <w:snapToGrid w:val="0"/>
        <w:spacing w:line="300" w:lineRule="auto"/>
        <w:ind w:firstLineChars="200" w:firstLine="480"/>
        <w:rPr>
          <w:rFonts w:ascii="新宋体" w:eastAsia="新宋体" w:hAnsi="新宋体"/>
          <w:sz w:val="24"/>
          <w:szCs w:val="24"/>
        </w:rPr>
      </w:pPr>
      <w:r>
        <w:rPr>
          <w:rFonts w:ascii="新宋体" w:eastAsia="新宋体" w:hAnsi="新宋体" w:hint="eastAsia"/>
          <w:sz w:val="24"/>
          <w:szCs w:val="24"/>
        </w:rPr>
        <w:t>▲13.1.7投标方</w:t>
      </w:r>
      <w:r>
        <w:rPr>
          <w:rFonts w:ascii="新宋体" w:eastAsia="新宋体" w:hAnsi="新宋体"/>
          <w:sz w:val="24"/>
          <w:szCs w:val="24"/>
        </w:rPr>
        <w:t>符合中小企业相关政策的，提供《中小企业声明函》（格式附件）；</w:t>
      </w:r>
    </w:p>
    <w:p w14:paraId="2101BC11" w14:textId="77777777" w:rsidR="00AB78D1" w:rsidRDefault="00AB78D1">
      <w:pPr>
        <w:adjustRightInd w:val="0"/>
        <w:snapToGrid w:val="0"/>
        <w:spacing w:line="300" w:lineRule="auto"/>
        <w:ind w:firstLineChars="200" w:firstLine="480"/>
        <w:rPr>
          <w:rFonts w:ascii="新宋体" w:eastAsia="新宋体" w:hAnsi="新宋体"/>
          <w:sz w:val="24"/>
          <w:szCs w:val="24"/>
        </w:rPr>
      </w:pPr>
    </w:p>
    <w:p w14:paraId="5620D20F"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13.2【</w:t>
      </w:r>
      <w:r>
        <w:rPr>
          <w:rFonts w:ascii="宋体" w:eastAsia="宋体" w:hAnsi="宋体"/>
          <w:b/>
          <w:sz w:val="24"/>
          <w:szCs w:val="24"/>
        </w:rPr>
        <w:t>商务技术文件</w:t>
      </w:r>
      <w:r>
        <w:rPr>
          <w:rFonts w:ascii="宋体" w:eastAsia="宋体" w:hAnsi="宋体"/>
          <w:sz w:val="24"/>
          <w:szCs w:val="24"/>
        </w:rPr>
        <w:t>】</w:t>
      </w:r>
    </w:p>
    <w:p w14:paraId="6D44BC9E"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13.2.0评分索引表（自制）；</w:t>
      </w:r>
    </w:p>
    <w:p w14:paraId="1F9BAB03" w14:textId="77777777" w:rsidR="00AB78D1" w:rsidRDefault="00AE10F6">
      <w:pPr>
        <w:adjustRightInd w:val="0"/>
        <w:snapToGrid w:val="0"/>
        <w:spacing w:line="300" w:lineRule="auto"/>
        <w:ind w:firstLineChars="200" w:firstLine="480"/>
        <w:rPr>
          <w:rFonts w:ascii="宋体" w:hAnsi="宋体"/>
          <w:sz w:val="24"/>
        </w:rPr>
      </w:pPr>
      <w:r>
        <w:rPr>
          <w:rFonts w:ascii="宋体" w:hAnsi="宋体" w:hint="eastAsia"/>
          <w:sz w:val="24"/>
        </w:rPr>
        <w:t>1</w:t>
      </w:r>
      <w:r>
        <w:rPr>
          <w:rFonts w:ascii="宋体" w:hAnsi="宋体"/>
          <w:sz w:val="24"/>
        </w:rPr>
        <w:t>3.2.1</w:t>
      </w:r>
      <w:r>
        <w:rPr>
          <w:rFonts w:ascii="宋体" w:hAnsi="宋体"/>
          <w:sz w:val="24"/>
        </w:rPr>
        <w:t>投标人综合情况；</w:t>
      </w:r>
    </w:p>
    <w:p w14:paraId="10789286" w14:textId="77777777" w:rsidR="00AB78D1" w:rsidRDefault="00AE10F6">
      <w:pPr>
        <w:adjustRightInd w:val="0"/>
        <w:snapToGrid w:val="0"/>
        <w:spacing w:line="300" w:lineRule="auto"/>
        <w:ind w:firstLineChars="200" w:firstLine="480"/>
        <w:rPr>
          <w:rFonts w:ascii="宋体" w:hAnsi="宋体"/>
          <w:sz w:val="24"/>
        </w:rPr>
      </w:pPr>
      <w:r>
        <w:rPr>
          <w:rFonts w:ascii="宋体" w:hAnsi="宋体" w:hint="eastAsia"/>
          <w:sz w:val="24"/>
        </w:rPr>
        <w:lastRenderedPageBreak/>
        <w:t>1</w:t>
      </w:r>
      <w:r>
        <w:rPr>
          <w:rFonts w:ascii="宋体" w:hAnsi="宋体"/>
          <w:sz w:val="24"/>
        </w:rPr>
        <w:t>3.2.2</w:t>
      </w:r>
      <w:r>
        <w:rPr>
          <w:rFonts w:ascii="宋体" w:hAnsi="宋体"/>
          <w:sz w:val="24"/>
        </w:rPr>
        <w:t>投标人类似项目业绩一览表（格式附件）；</w:t>
      </w:r>
    </w:p>
    <w:p w14:paraId="5DD99C2A" w14:textId="77777777" w:rsidR="00AB78D1" w:rsidRDefault="00AE10F6">
      <w:pPr>
        <w:adjustRightInd w:val="0"/>
        <w:snapToGrid w:val="0"/>
        <w:spacing w:line="300" w:lineRule="auto"/>
        <w:ind w:firstLineChars="200" w:firstLine="480"/>
        <w:rPr>
          <w:rFonts w:ascii="宋体" w:hAnsi="宋体"/>
          <w:sz w:val="24"/>
        </w:rPr>
      </w:pPr>
      <w:r>
        <w:rPr>
          <w:rFonts w:ascii="宋体" w:hAnsi="宋体" w:hint="eastAsia"/>
          <w:sz w:val="24"/>
        </w:rPr>
        <w:t>1</w:t>
      </w:r>
      <w:r>
        <w:rPr>
          <w:rFonts w:ascii="宋体" w:hAnsi="宋体"/>
          <w:sz w:val="24"/>
        </w:rPr>
        <w:t>3.2.3</w:t>
      </w:r>
      <w:r>
        <w:rPr>
          <w:rFonts w:ascii="宋体" w:hAnsi="宋体" w:hint="eastAsia"/>
          <w:sz w:val="24"/>
        </w:rPr>
        <w:t>评分细则涉及的相关资质证书、合同、中标通知书、检测报告等扫描件</w:t>
      </w:r>
      <w:r>
        <w:rPr>
          <w:rFonts w:ascii="宋体" w:hAnsi="宋体" w:hint="eastAsia"/>
          <w:sz w:val="24"/>
        </w:rPr>
        <w:t>(</w:t>
      </w:r>
      <w:r>
        <w:rPr>
          <w:rFonts w:ascii="宋体" w:hAnsi="宋体" w:hint="eastAsia"/>
          <w:sz w:val="24"/>
        </w:rPr>
        <w:t>售后服务内容、措施，包括浙江地区售后服务网点介绍，网点营业执照副本及授权书扫描件；</w:t>
      </w:r>
      <w:r>
        <w:rPr>
          <w:rFonts w:ascii="宋体" w:hAnsi="宋体" w:hint="eastAsia"/>
          <w:sz w:val="24"/>
        </w:rPr>
        <w:t>)</w:t>
      </w:r>
    </w:p>
    <w:p w14:paraId="31CD7C28" w14:textId="77777777" w:rsidR="00AB78D1" w:rsidRDefault="00AE10F6">
      <w:pPr>
        <w:adjustRightInd w:val="0"/>
        <w:snapToGrid w:val="0"/>
        <w:spacing w:line="300" w:lineRule="auto"/>
        <w:ind w:firstLineChars="200" w:firstLine="480"/>
        <w:rPr>
          <w:rFonts w:ascii="宋体" w:hAnsi="宋体"/>
          <w:sz w:val="24"/>
        </w:rPr>
      </w:pPr>
      <w:r>
        <w:rPr>
          <w:rFonts w:ascii="宋体" w:hAnsi="宋体" w:hint="eastAsia"/>
          <w:sz w:val="24"/>
        </w:rPr>
        <w:t>1</w:t>
      </w:r>
      <w:r>
        <w:rPr>
          <w:rFonts w:ascii="宋体" w:hAnsi="宋体"/>
          <w:sz w:val="24"/>
        </w:rPr>
        <w:t>3.2.4</w:t>
      </w:r>
      <w:r>
        <w:rPr>
          <w:rFonts w:ascii="宋体" w:hAnsi="宋体" w:hint="eastAsia"/>
          <w:sz w:val="24"/>
        </w:rPr>
        <w:t>备品备件耗材及专用工具清单及价格；</w:t>
      </w:r>
    </w:p>
    <w:p w14:paraId="7D6AD4C4" w14:textId="77777777" w:rsidR="00AB78D1" w:rsidRDefault="00AE10F6">
      <w:pPr>
        <w:adjustRightInd w:val="0"/>
        <w:snapToGrid w:val="0"/>
        <w:spacing w:line="300" w:lineRule="auto"/>
        <w:ind w:firstLineChars="200" w:firstLine="480"/>
        <w:rPr>
          <w:rFonts w:ascii="宋体" w:hAnsi="宋体"/>
          <w:sz w:val="24"/>
        </w:rPr>
      </w:pPr>
      <w:r>
        <w:rPr>
          <w:rFonts w:ascii="宋体" w:hAnsi="宋体" w:hint="eastAsia"/>
          <w:sz w:val="24"/>
        </w:rPr>
        <w:t>1</w:t>
      </w:r>
      <w:r>
        <w:rPr>
          <w:rFonts w:ascii="宋体" w:hAnsi="宋体"/>
          <w:sz w:val="24"/>
        </w:rPr>
        <w:t>3.2.5</w:t>
      </w:r>
      <w:r>
        <w:rPr>
          <w:rFonts w:ascii="宋体" w:hAnsi="宋体" w:hint="eastAsia"/>
          <w:sz w:val="24"/>
        </w:rPr>
        <w:t>项目负责人简历表（格式附件）；</w:t>
      </w:r>
    </w:p>
    <w:p w14:paraId="6E9189B9" w14:textId="77777777" w:rsidR="00AB78D1" w:rsidRDefault="00AE10F6">
      <w:pPr>
        <w:adjustRightInd w:val="0"/>
        <w:snapToGrid w:val="0"/>
        <w:spacing w:line="300" w:lineRule="auto"/>
        <w:ind w:firstLineChars="200" w:firstLine="480"/>
        <w:rPr>
          <w:rFonts w:ascii="宋体" w:hAnsi="宋体"/>
          <w:sz w:val="24"/>
        </w:rPr>
      </w:pPr>
      <w:r>
        <w:rPr>
          <w:rFonts w:ascii="宋体" w:hAnsi="宋体" w:hint="eastAsia"/>
          <w:sz w:val="24"/>
        </w:rPr>
        <w:t>1</w:t>
      </w:r>
      <w:r>
        <w:rPr>
          <w:rFonts w:ascii="宋体" w:hAnsi="宋体"/>
          <w:sz w:val="24"/>
        </w:rPr>
        <w:t>3.2.6</w:t>
      </w:r>
      <w:r>
        <w:rPr>
          <w:rFonts w:ascii="宋体" w:hAnsi="宋体" w:hint="eastAsia"/>
          <w:sz w:val="24"/>
        </w:rPr>
        <w:t>投入本项目物业管理人员情况表</w:t>
      </w:r>
      <w:r>
        <w:rPr>
          <w:rFonts w:ascii="宋体" w:hAnsi="宋体"/>
          <w:sz w:val="24"/>
        </w:rPr>
        <w:t>(</w:t>
      </w:r>
      <w:r>
        <w:rPr>
          <w:rFonts w:ascii="宋体" w:hAnsi="宋体"/>
          <w:sz w:val="24"/>
        </w:rPr>
        <w:t>格式附件</w:t>
      </w:r>
      <w:r>
        <w:rPr>
          <w:rFonts w:ascii="宋体" w:hAnsi="宋体"/>
          <w:sz w:val="24"/>
        </w:rPr>
        <w:t>)</w:t>
      </w:r>
      <w:r>
        <w:rPr>
          <w:rFonts w:ascii="宋体" w:hAnsi="宋体" w:hint="eastAsia"/>
          <w:sz w:val="24"/>
        </w:rPr>
        <w:t>；</w:t>
      </w:r>
    </w:p>
    <w:p w14:paraId="1196F0F9" w14:textId="77777777" w:rsidR="00AB78D1" w:rsidRDefault="00AE10F6">
      <w:pPr>
        <w:adjustRightInd w:val="0"/>
        <w:snapToGrid w:val="0"/>
        <w:spacing w:line="30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sz w:val="24"/>
        </w:rPr>
        <w:t>3.2.7</w:t>
      </w:r>
      <w:r>
        <w:rPr>
          <w:rFonts w:ascii="宋体" w:hAnsi="宋体"/>
          <w:sz w:val="24"/>
        </w:rPr>
        <w:t>《商务要求偏离表》（格式附件）</w:t>
      </w:r>
    </w:p>
    <w:p w14:paraId="0F710F89" w14:textId="77777777" w:rsidR="00AB78D1" w:rsidRDefault="00AE10F6">
      <w:pPr>
        <w:adjustRightInd w:val="0"/>
        <w:snapToGrid w:val="0"/>
        <w:spacing w:line="300" w:lineRule="auto"/>
        <w:ind w:firstLineChars="200" w:firstLine="480"/>
        <w:rPr>
          <w:rFonts w:ascii="宋体" w:hAnsi="宋体"/>
          <w:sz w:val="24"/>
        </w:rPr>
      </w:pPr>
      <w:r>
        <w:rPr>
          <w:rFonts w:ascii="宋体" w:hAnsi="宋体" w:hint="eastAsia"/>
          <w:sz w:val="24"/>
        </w:rPr>
        <w:t>1</w:t>
      </w:r>
      <w:r>
        <w:rPr>
          <w:rFonts w:ascii="宋体" w:hAnsi="宋体"/>
          <w:sz w:val="24"/>
        </w:rPr>
        <w:t>3.2.8</w:t>
      </w:r>
      <w:r>
        <w:rPr>
          <w:rFonts w:ascii="宋体" w:hAnsi="宋体"/>
          <w:sz w:val="24"/>
        </w:rPr>
        <w:t>项目详细的实施方案；</w:t>
      </w:r>
    </w:p>
    <w:p w14:paraId="18D82AD4" w14:textId="77777777" w:rsidR="00AB78D1" w:rsidRDefault="00AE10F6">
      <w:pPr>
        <w:adjustRightInd w:val="0"/>
        <w:snapToGrid w:val="0"/>
        <w:spacing w:line="300" w:lineRule="auto"/>
        <w:ind w:firstLineChars="200" w:firstLine="480"/>
        <w:rPr>
          <w:rFonts w:ascii="宋体" w:hAnsi="宋体"/>
          <w:sz w:val="24"/>
        </w:rPr>
      </w:pPr>
      <w:r>
        <w:rPr>
          <w:rFonts w:ascii="宋体" w:hAnsi="宋体" w:hint="eastAsia"/>
          <w:sz w:val="24"/>
        </w:rPr>
        <w:t>1</w:t>
      </w:r>
      <w:r>
        <w:rPr>
          <w:rFonts w:ascii="宋体" w:hAnsi="宋体"/>
          <w:sz w:val="24"/>
        </w:rPr>
        <w:t>3.2.9</w:t>
      </w:r>
      <w:r>
        <w:rPr>
          <w:rFonts w:ascii="宋体" w:hAnsi="宋体" w:hint="eastAsia"/>
          <w:sz w:val="24"/>
        </w:rPr>
        <w:t>针对本项目的合理化建议或优化措施；</w:t>
      </w:r>
    </w:p>
    <w:p w14:paraId="302C2FDA" w14:textId="77777777" w:rsidR="00AB78D1" w:rsidRDefault="00AE10F6">
      <w:pPr>
        <w:adjustRightInd w:val="0"/>
        <w:snapToGrid w:val="0"/>
        <w:spacing w:line="300" w:lineRule="auto"/>
        <w:ind w:firstLineChars="200" w:firstLine="480"/>
        <w:rPr>
          <w:rFonts w:ascii="宋体" w:hAnsi="宋体"/>
          <w:sz w:val="24"/>
        </w:rPr>
      </w:pPr>
      <w:r>
        <w:rPr>
          <w:rFonts w:ascii="宋体" w:hAnsi="宋体" w:hint="eastAsia"/>
          <w:sz w:val="24"/>
        </w:rPr>
        <w:t>1</w:t>
      </w:r>
      <w:r>
        <w:rPr>
          <w:rFonts w:ascii="宋体" w:hAnsi="宋体"/>
          <w:sz w:val="24"/>
        </w:rPr>
        <w:t>3.2.10</w:t>
      </w:r>
      <w:r>
        <w:rPr>
          <w:rFonts w:ascii="宋体" w:hAnsi="宋体"/>
          <w:sz w:val="24"/>
        </w:rPr>
        <w:t>供应商认为需要的其他文件和说明。</w:t>
      </w:r>
    </w:p>
    <w:p w14:paraId="057B12DC" w14:textId="77777777" w:rsidR="00AB78D1" w:rsidRDefault="00AB78D1">
      <w:pPr>
        <w:adjustRightInd w:val="0"/>
        <w:snapToGrid w:val="0"/>
        <w:spacing w:line="300" w:lineRule="auto"/>
        <w:ind w:firstLineChars="200" w:firstLine="480"/>
        <w:rPr>
          <w:rFonts w:ascii="宋体" w:eastAsia="宋体" w:hAnsi="宋体"/>
          <w:sz w:val="24"/>
          <w:szCs w:val="24"/>
        </w:rPr>
      </w:pPr>
    </w:p>
    <w:p w14:paraId="2CFC8236"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13.3【</w:t>
      </w:r>
      <w:r>
        <w:rPr>
          <w:rFonts w:ascii="宋体" w:eastAsia="宋体" w:hAnsi="宋体"/>
          <w:b/>
          <w:sz w:val="24"/>
          <w:szCs w:val="24"/>
        </w:rPr>
        <w:t>报价文件</w:t>
      </w:r>
      <w:r>
        <w:rPr>
          <w:rFonts w:ascii="宋体" w:eastAsia="宋体" w:hAnsi="宋体"/>
          <w:sz w:val="24"/>
          <w:szCs w:val="24"/>
        </w:rPr>
        <w:t>】</w:t>
      </w:r>
    </w:p>
    <w:p w14:paraId="21EB529B"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13.3.1▲开标一览表（格式附件）。</w:t>
      </w:r>
    </w:p>
    <w:p w14:paraId="65D8DD13"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13.3.2《</w:t>
      </w:r>
      <w:r>
        <w:rPr>
          <w:rFonts w:ascii="宋体" w:eastAsia="宋体" w:hAnsi="宋体" w:hint="eastAsia"/>
          <w:sz w:val="24"/>
          <w:szCs w:val="24"/>
        </w:rPr>
        <w:t>中小</w:t>
      </w:r>
      <w:r>
        <w:rPr>
          <w:rFonts w:ascii="宋体" w:eastAsia="宋体" w:hAnsi="宋体"/>
          <w:sz w:val="24"/>
          <w:szCs w:val="24"/>
        </w:rPr>
        <w:t>企业声明函》(格式附件)；</w:t>
      </w:r>
    </w:p>
    <w:p w14:paraId="5227F7C6"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13.3.3监狱企业声明函（格式附件</w:t>
      </w:r>
      <w:r>
        <w:rPr>
          <w:rFonts w:ascii="宋体" w:eastAsia="宋体" w:hAnsi="宋体" w:hint="eastAsia"/>
          <w:sz w:val="24"/>
          <w:szCs w:val="24"/>
        </w:rPr>
        <w:t>）</w:t>
      </w:r>
      <w:r>
        <w:rPr>
          <w:rFonts w:ascii="宋体" w:eastAsia="宋体" w:hAnsi="宋体"/>
          <w:sz w:val="24"/>
          <w:szCs w:val="24"/>
        </w:rPr>
        <w:t>（监狱企业须提供）；</w:t>
      </w:r>
    </w:p>
    <w:p w14:paraId="27591850"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13.3.4 残疾人福利性单位声明函（格式附件）（残疾人福利性单位须提供）。</w:t>
      </w:r>
    </w:p>
    <w:p w14:paraId="39E1A527" w14:textId="77777777" w:rsidR="00AB78D1" w:rsidRDefault="00AB78D1">
      <w:pPr>
        <w:adjustRightInd w:val="0"/>
        <w:snapToGrid w:val="0"/>
        <w:spacing w:line="300" w:lineRule="auto"/>
        <w:ind w:firstLineChars="200" w:firstLine="480"/>
        <w:rPr>
          <w:rFonts w:ascii="宋体" w:eastAsia="宋体" w:hAnsi="宋体"/>
          <w:sz w:val="24"/>
          <w:szCs w:val="24"/>
        </w:rPr>
      </w:pPr>
    </w:p>
    <w:p w14:paraId="66159641"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14.投标文件内容填写说明</w:t>
      </w:r>
    </w:p>
    <w:p w14:paraId="0BE39644"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14.1投标人应在认真阅读招标文件所有内容的基础上，按照招标文件的要求编制完整的投标文件。投标文件应按照招标文件中规定的统一格式填写：电子投标文件按政采云平台《政府采购项目电子交易管理操作指南—供应商》“2.3投标文件制作、上传”及本招标文件要求制作并递交。网址：</w:t>
      </w:r>
    </w:p>
    <w:p w14:paraId="2462A59C" w14:textId="77777777" w:rsidR="00AB78D1" w:rsidRDefault="00AE10F6">
      <w:pPr>
        <w:adjustRightInd w:val="0"/>
        <w:snapToGrid w:val="0"/>
        <w:spacing w:line="300" w:lineRule="auto"/>
        <w:ind w:leftChars="-67" w:left="-141" w:rightChars="-108" w:right="-227"/>
        <w:rPr>
          <w:rFonts w:ascii="宋体" w:eastAsia="宋体" w:hAnsi="宋体"/>
          <w:sz w:val="24"/>
          <w:szCs w:val="24"/>
        </w:rPr>
      </w:pPr>
      <w:r>
        <w:rPr>
          <w:rFonts w:ascii="宋体" w:eastAsia="宋体" w:hAnsi="宋体"/>
          <w:sz w:val="24"/>
          <w:szCs w:val="24"/>
        </w:rPr>
        <w:t>https://service.zcygov.cn/#/knowledges/CW1EtGwBFdiHxlNd6I3m/6IMVAG0BFdiHxlNdQ8Na</w:t>
      </w:r>
    </w:p>
    <w:p w14:paraId="67005E4B"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14.2投标人必须保证投标文件所提供的全部资料真实可靠，并接受招标人对其中任何资料进一步审查的要求。</w:t>
      </w:r>
    </w:p>
    <w:p w14:paraId="5EA2E0C9"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14.3《开标一览表》为在开标仪式上唱标的内容</w:t>
      </w:r>
      <w:r>
        <w:rPr>
          <w:rFonts w:ascii="宋体" w:eastAsia="宋体" w:hAnsi="宋体" w:hint="eastAsia"/>
          <w:sz w:val="24"/>
          <w:szCs w:val="24"/>
        </w:rPr>
        <w:t>，</w:t>
      </w:r>
      <w:r>
        <w:rPr>
          <w:rFonts w:ascii="宋体" w:eastAsia="宋体" w:hAnsi="宋体"/>
          <w:sz w:val="24"/>
          <w:szCs w:val="24"/>
        </w:rPr>
        <w:t>要求按格式填写、统一规范</w:t>
      </w:r>
      <w:r>
        <w:rPr>
          <w:rFonts w:ascii="宋体" w:eastAsia="宋体" w:hAnsi="宋体" w:hint="eastAsia"/>
          <w:sz w:val="24"/>
          <w:szCs w:val="24"/>
        </w:rPr>
        <w:t>，</w:t>
      </w:r>
      <w:r>
        <w:rPr>
          <w:rFonts w:ascii="宋体" w:eastAsia="宋体" w:hAnsi="宋体"/>
          <w:sz w:val="24"/>
          <w:szCs w:val="24"/>
        </w:rPr>
        <w:t>不得自行增减内容。</w:t>
      </w:r>
    </w:p>
    <w:p w14:paraId="59033A11"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14.4投标文件须对招标文件中的内容做出实质性的和完整的响应</w:t>
      </w:r>
      <w:r>
        <w:rPr>
          <w:rFonts w:ascii="宋体" w:eastAsia="宋体" w:hAnsi="宋体" w:hint="eastAsia"/>
          <w:sz w:val="24"/>
          <w:szCs w:val="24"/>
        </w:rPr>
        <w:t>，</w:t>
      </w:r>
      <w:r>
        <w:rPr>
          <w:rFonts w:ascii="宋体" w:eastAsia="宋体" w:hAnsi="宋体"/>
          <w:sz w:val="24"/>
          <w:szCs w:val="24"/>
        </w:rPr>
        <w:t>否则其投标将被拒绝。如果投标文件填报的内容资料不详</w:t>
      </w:r>
      <w:r>
        <w:rPr>
          <w:rFonts w:ascii="宋体" w:eastAsia="宋体" w:hAnsi="宋体" w:hint="eastAsia"/>
          <w:sz w:val="24"/>
          <w:szCs w:val="24"/>
        </w:rPr>
        <w:t>，</w:t>
      </w:r>
      <w:r>
        <w:rPr>
          <w:rFonts w:ascii="宋体" w:eastAsia="宋体" w:hAnsi="宋体"/>
          <w:sz w:val="24"/>
          <w:szCs w:val="24"/>
        </w:rPr>
        <w:t>或没有提供招标文件中所要求的全部资料及数据</w:t>
      </w:r>
      <w:r>
        <w:rPr>
          <w:rFonts w:ascii="宋体" w:eastAsia="宋体" w:hAnsi="宋体" w:hint="eastAsia"/>
          <w:sz w:val="24"/>
          <w:szCs w:val="24"/>
        </w:rPr>
        <w:t>，</w:t>
      </w:r>
      <w:r>
        <w:rPr>
          <w:rFonts w:ascii="宋体" w:eastAsia="宋体" w:hAnsi="宋体"/>
          <w:sz w:val="24"/>
          <w:szCs w:val="24"/>
        </w:rPr>
        <w:t>将会导致投标被拒绝。</w:t>
      </w:r>
    </w:p>
    <w:p w14:paraId="0B92B949"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14.5投标人已明知采购期间或之后企业将发生兼并改制</w:t>
      </w:r>
      <w:r>
        <w:rPr>
          <w:rFonts w:ascii="宋体" w:eastAsia="宋体" w:hAnsi="宋体" w:hint="eastAsia"/>
          <w:sz w:val="24"/>
          <w:szCs w:val="24"/>
        </w:rPr>
        <w:t>，</w:t>
      </w:r>
      <w:r>
        <w:rPr>
          <w:rFonts w:ascii="宋体" w:eastAsia="宋体" w:hAnsi="宋体"/>
          <w:sz w:val="24"/>
          <w:szCs w:val="24"/>
        </w:rPr>
        <w:t>或提供的产品将停产、淘汰</w:t>
      </w:r>
      <w:r>
        <w:rPr>
          <w:rFonts w:ascii="宋体" w:eastAsia="宋体" w:hAnsi="宋体" w:hint="eastAsia"/>
          <w:sz w:val="24"/>
          <w:szCs w:val="24"/>
        </w:rPr>
        <w:t>，</w:t>
      </w:r>
      <w:r>
        <w:rPr>
          <w:rFonts w:ascii="宋体" w:eastAsia="宋体" w:hAnsi="宋体"/>
          <w:sz w:val="24"/>
          <w:szCs w:val="24"/>
        </w:rPr>
        <w:t>或必须有偿使用指定的第三方中间件和插件的</w:t>
      </w:r>
      <w:r>
        <w:rPr>
          <w:rFonts w:ascii="宋体" w:eastAsia="宋体" w:hAnsi="宋体" w:hint="eastAsia"/>
          <w:sz w:val="24"/>
          <w:szCs w:val="24"/>
        </w:rPr>
        <w:t>，</w:t>
      </w:r>
      <w:r>
        <w:rPr>
          <w:rFonts w:ascii="宋体" w:eastAsia="宋体" w:hAnsi="宋体"/>
          <w:sz w:val="24"/>
          <w:szCs w:val="24"/>
        </w:rPr>
        <w:t>及其他应当告知采购人可能影响采购项目实施或损害采购人利益的信息</w:t>
      </w:r>
      <w:r>
        <w:rPr>
          <w:rFonts w:ascii="宋体" w:eastAsia="宋体" w:hAnsi="宋体" w:hint="eastAsia"/>
          <w:sz w:val="24"/>
          <w:szCs w:val="24"/>
        </w:rPr>
        <w:t>，</w:t>
      </w:r>
      <w:r>
        <w:rPr>
          <w:rFonts w:ascii="宋体" w:eastAsia="宋体" w:hAnsi="宋体"/>
          <w:sz w:val="24"/>
          <w:szCs w:val="24"/>
        </w:rPr>
        <w:t>必须在投标文件中予以特别说明</w:t>
      </w:r>
      <w:r>
        <w:rPr>
          <w:rFonts w:ascii="宋体" w:eastAsia="宋体" w:hAnsi="宋体" w:hint="eastAsia"/>
          <w:sz w:val="24"/>
          <w:szCs w:val="24"/>
        </w:rPr>
        <w:t>，</w:t>
      </w:r>
      <w:r>
        <w:rPr>
          <w:rFonts w:ascii="宋体" w:eastAsia="宋体" w:hAnsi="宋体"/>
          <w:sz w:val="24"/>
          <w:szCs w:val="24"/>
        </w:rPr>
        <w:t>否则</w:t>
      </w:r>
      <w:r>
        <w:rPr>
          <w:rFonts w:ascii="宋体" w:eastAsia="宋体" w:hAnsi="宋体" w:hint="eastAsia"/>
          <w:sz w:val="24"/>
          <w:szCs w:val="24"/>
        </w:rPr>
        <w:t>，</w:t>
      </w:r>
      <w:r>
        <w:rPr>
          <w:rFonts w:ascii="宋体" w:eastAsia="宋体" w:hAnsi="宋体"/>
          <w:sz w:val="24"/>
          <w:szCs w:val="24"/>
        </w:rPr>
        <w:t>招标人可以拒绝其投标文件。</w:t>
      </w:r>
    </w:p>
    <w:p w14:paraId="3D5FF7A7"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14.6投标文件不得涂改和增删</w:t>
      </w:r>
      <w:r>
        <w:rPr>
          <w:rFonts w:ascii="宋体" w:eastAsia="宋体" w:hAnsi="宋体" w:hint="eastAsia"/>
          <w:sz w:val="24"/>
          <w:szCs w:val="24"/>
        </w:rPr>
        <w:t>，</w:t>
      </w:r>
      <w:r>
        <w:rPr>
          <w:rFonts w:ascii="宋体" w:eastAsia="宋体" w:hAnsi="宋体"/>
          <w:sz w:val="24"/>
          <w:szCs w:val="24"/>
        </w:rPr>
        <w:t>如有错漏必须修改</w:t>
      </w:r>
      <w:r>
        <w:rPr>
          <w:rFonts w:ascii="宋体" w:eastAsia="宋体" w:hAnsi="宋体" w:hint="eastAsia"/>
          <w:sz w:val="24"/>
          <w:szCs w:val="24"/>
        </w:rPr>
        <w:t>，</w:t>
      </w:r>
      <w:r>
        <w:rPr>
          <w:rFonts w:ascii="宋体" w:eastAsia="宋体" w:hAnsi="宋体"/>
          <w:sz w:val="24"/>
          <w:szCs w:val="24"/>
        </w:rPr>
        <w:t>修改处须由授权代表签字或盖章。</w:t>
      </w:r>
    </w:p>
    <w:p w14:paraId="0F9EC26F"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lastRenderedPageBreak/>
        <w:t>14.7由于字迹模糊或表达不清引起的后果由投标人负责。</w:t>
      </w:r>
    </w:p>
    <w:p w14:paraId="6B09CA44"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14.8技术偏离表：</w:t>
      </w:r>
      <w:r>
        <w:rPr>
          <w:rFonts w:ascii="宋体" w:eastAsia="宋体" w:hAnsi="宋体" w:hint="eastAsia"/>
          <w:sz w:val="24"/>
          <w:szCs w:val="24"/>
        </w:rPr>
        <w:t>投标人提供的服务与采购要求</w:t>
      </w:r>
      <w:r>
        <w:rPr>
          <w:rFonts w:ascii="宋体" w:eastAsia="宋体" w:hAnsi="宋体"/>
          <w:sz w:val="24"/>
          <w:szCs w:val="24"/>
        </w:rPr>
        <w:t>有偏离或对</w:t>
      </w:r>
      <w:r>
        <w:rPr>
          <w:rFonts w:ascii="宋体" w:eastAsia="宋体" w:hAnsi="宋体" w:hint="eastAsia"/>
          <w:sz w:val="24"/>
          <w:szCs w:val="24"/>
        </w:rPr>
        <w:t>服务水平提升</w:t>
      </w:r>
      <w:r>
        <w:rPr>
          <w:rFonts w:ascii="宋体" w:eastAsia="宋体" w:hAnsi="宋体"/>
          <w:sz w:val="24"/>
          <w:szCs w:val="24"/>
        </w:rPr>
        <w:t>有好的建议</w:t>
      </w:r>
      <w:r>
        <w:rPr>
          <w:rFonts w:ascii="宋体" w:eastAsia="宋体" w:hAnsi="宋体" w:hint="eastAsia"/>
          <w:sz w:val="24"/>
          <w:szCs w:val="24"/>
        </w:rPr>
        <w:t>，</w:t>
      </w:r>
      <w:r>
        <w:rPr>
          <w:rFonts w:ascii="宋体" w:eastAsia="宋体" w:hAnsi="宋体"/>
          <w:sz w:val="24"/>
          <w:szCs w:val="24"/>
        </w:rPr>
        <w:t>应填写《技术</w:t>
      </w:r>
      <w:r>
        <w:rPr>
          <w:rFonts w:ascii="宋体" w:eastAsia="宋体" w:hAnsi="宋体" w:hint="eastAsia"/>
          <w:sz w:val="24"/>
          <w:szCs w:val="24"/>
        </w:rPr>
        <w:t>要求</w:t>
      </w:r>
      <w:r>
        <w:rPr>
          <w:rFonts w:ascii="宋体" w:eastAsia="宋体" w:hAnsi="宋体"/>
          <w:sz w:val="24"/>
          <w:szCs w:val="24"/>
        </w:rPr>
        <w:t>偏离表》</w:t>
      </w:r>
      <w:r>
        <w:rPr>
          <w:rFonts w:ascii="宋体" w:eastAsia="宋体" w:hAnsi="宋体" w:hint="eastAsia"/>
          <w:sz w:val="24"/>
          <w:szCs w:val="24"/>
        </w:rPr>
        <w:t>（格式附件），</w:t>
      </w:r>
      <w:r>
        <w:rPr>
          <w:rFonts w:ascii="宋体" w:eastAsia="宋体" w:hAnsi="宋体"/>
          <w:sz w:val="24"/>
          <w:szCs w:val="24"/>
        </w:rPr>
        <w:t>否则认为响应招标文件要求。</w:t>
      </w:r>
    </w:p>
    <w:p w14:paraId="2C922074" w14:textId="77777777" w:rsidR="00AB78D1" w:rsidRDefault="00AE10F6">
      <w:pPr>
        <w:adjustRightInd w:val="0"/>
        <w:snapToGrid w:val="0"/>
        <w:spacing w:line="300" w:lineRule="auto"/>
        <w:ind w:firstLineChars="200" w:firstLine="480"/>
        <w:rPr>
          <w:rFonts w:ascii="宋体" w:eastAsia="宋体" w:hAnsi="宋体"/>
          <w:szCs w:val="21"/>
        </w:rPr>
      </w:pPr>
      <w:r>
        <w:rPr>
          <w:rFonts w:ascii="宋体" w:eastAsia="宋体" w:hAnsi="宋体" w:hint="eastAsia"/>
          <w:sz w:val="24"/>
          <w:szCs w:val="24"/>
        </w:rPr>
        <w:t>1</w:t>
      </w:r>
      <w:r>
        <w:rPr>
          <w:rFonts w:ascii="宋体" w:eastAsia="宋体" w:hAnsi="宋体"/>
          <w:sz w:val="24"/>
          <w:szCs w:val="24"/>
        </w:rPr>
        <w:t>4.9</w:t>
      </w:r>
      <w:r>
        <w:rPr>
          <w:rFonts w:ascii="宋体" w:eastAsia="宋体" w:hAnsi="宋体" w:hint="eastAsia"/>
          <w:sz w:val="24"/>
          <w:szCs w:val="24"/>
        </w:rPr>
        <w:t>无相应内容可填的项应填写“无”、“未测试”、“没有相应指标”等明确的回答文字。</w:t>
      </w:r>
    </w:p>
    <w:p w14:paraId="7E8DB3CF"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15.投标报价</w:t>
      </w:r>
    </w:p>
    <w:p w14:paraId="5BED85DD"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15.1投标报价应按招标文件中相关附表格式填写。</w:t>
      </w:r>
    </w:p>
    <w:p w14:paraId="1D3D4BC7"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15.2</w:t>
      </w:r>
      <w:r>
        <w:rPr>
          <w:rFonts w:ascii="宋体" w:eastAsia="宋体" w:hAnsi="宋体" w:hint="eastAsia"/>
          <w:sz w:val="24"/>
          <w:szCs w:val="24"/>
        </w:rPr>
        <w:t>投标报价是指投标人在正确地完全履行合同义务后采购人应支付的服务价款。如有漏项，视同已包含在其它项目中，价格不作调整，中标后不允许擅自改变服务内容、质量标准、期限和追加项目费用。</w:t>
      </w:r>
    </w:p>
    <w:p w14:paraId="65A4EC14"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15.3投标文件只允许有一个报价</w:t>
      </w:r>
      <w:r>
        <w:rPr>
          <w:rFonts w:ascii="宋体" w:eastAsia="宋体" w:hAnsi="宋体" w:hint="eastAsia"/>
          <w:sz w:val="24"/>
          <w:szCs w:val="24"/>
        </w:rPr>
        <w:t>，</w:t>
      </w:r>
      <w:r>
        <w:rPr>
          <w:rFonts w:ascii="宋体" w:eastAsia="宋体" w:hAnsi="宋体"/>
          <w:sz w:val="24"/>
          <w:szCs w:val="24"/>
        </w:rPr>
        <w:t>有选择的或有条件的报价将不予接受。</w:t>
      </w:r>
    </w:p>
    <w:p w14:paraId="6E600282"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5.4</w:t>
      </w:r>
      <w:r>
        <w:rPr>
          <w:rFonts w:ascii="宋体" w:eastAsia="宋体" w:hAnsi="宋体" w:hint="eastAsia"/>
          <w:sz w:val="24"/>
          <w:szCs w:val="24"/>
        </w:rPr>
        <w:t>《</w:t>
      </w:r>
      <w:r>
        <w:rPr>
          <w:rFonts w:ascii="宋体" w:eastAsia="宋体" w:hAnsi="宋体" w:hint="eastAsia"/>
          <w:b/>
          <w:sz w:val="24"/>
          <w:szCs w:val="24"/>
        </w:rPr>
        <w:t>技术商务评分汇总表》得分低于商务技术总分</w:t>
      </w:r>
      <w:r>
        <w:rPr>
          <w:rFonts w:ascii="宋体" w:eastAsia="宋体" w:hAnsi="宋体"/>
          <w:b/>
          <w:sz w:val="24"/>
          <w:szCs w:val="24"/>
        </w:rPr>
        <w:t>60%</w:t>
      </w:r>
      <w:r>
        <w:rPr>
          <w:rFonts w:ascii="宋体" w:eastAsia="宋体" w:hAnsi="宋体" w:hint="eastAsia"/>
          <w:b/>
          <w:sz w:val="24"/>
          <w:szCs w:val="24"/>
        </w:rPr>
        <w:t>的供应商的报价将被拒绝，“报价符合性审查”为不合格</w:t>
      </w:r>
      <w:r>
        <w:rPr>
          <w:rFonts w:ascii="宋体" w:eastAsia="宋体" w:hAnsi="宋体"/>
          <w:sz w:val="24"/>
          <w:szCs w:val="24"/>
        </w:rPr>
        <w:t>。</w:t>
      </w:r>
    </w:p>
    <w:p w14:paraId="50FE511C"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16.投标有效期</w:t>
      </w:r>
    </w:p>
    <w:p w14:paraId="6E93E928"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16.1▲投标文件从投标文件递交截止之日起</w:t>
      </w:r>
      <w:r>
        <w:rPr>
          <w:rFonts w:ascii="宋体" w:eastAsia="宋体" w:hAnsi="宋体" w:hint="eastAsia"/>
          <w:sz w:val="24"/>
          <w:szCs w:val="24"/>
        </w:rPr>
        <w:t>，</w:t>
      </w:r>
      <w:r>
        <w:rPr>
          <w:rFonts w:ascii="宋体" w:eastAsia="宋体" w:hAnsi="宋体"/>
          <w:sz w:val="24"/>
          <w:szCs w:val="24"/>
        </w:rPr>
        <w:t>有效期为90天；</w:t>
      </w:r>
    </w:p>
    <w:p w14:paraId="52C05C41"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16.2特殊情况下</w:t>
      </w:r>
      <w:r>
        <w:rPr>
          <w:rFonts w:ascii="宋体" w:eastAsia="宋体" w:hAnsi="宋体" w:hint="eastAsia"/>
          <w:sz w:val="24"/>
          <w:szCs w:val="24"/>
        </w:rPr>
        <w:t>，</w:t>
      </w:r>
      <w:r>
        <w:rPr>
          <w:rFonts w:ascii="宋体" w:eastAsia="宋体" w:hAnsi="宋体"/>
          <w:sz w:val="24"/>
          <w:szCs w:val="24"/>
        </w:rPr>
        <w:t>在原投标文件有效期截止之前</w:t>
      </w:r>
      <w:r>
        <w:rPr>
          <w:rFonts w:ascii="宋体" w:eastAsia="宋体" w:hAnsi="宋体" w:hint="eastAsia"/>
          <w:sz w:val="24"/>
          <w:szCs w:val="24"/>
        </w:rPr>
        <w:t>，</w:t>
      </w:r>
      <w:r>
        <w:rPr>
          <w:rFonts w:ascii="宋体" w:eastAsia="宋体" w:hAnsi="宋体"/>
          <w:sz w:val="24"/>
          <w:szCs w:val="24"/>
        </w:rPr>
        <w:t>招标人可要求投标人同意延长投标文件有效期。这种要求与答复均应以书面形式提交。投标人可拒绝招标人的这种要求。接受延长投标文件有效期的投标人将不会被要求和允许修正投标文件。</w:t>
      </w:r>
    </w:p>
    <w:p w14:paraId="5F7CCEF0" w14:textId="77777777" w:rsidR="00AB78D1" w:rsidRDefault="00AE10F6">
      <w:pPr>
        <w:adjustRightInd w:val="0"/>
        <w:snapToGrid w:val="0"/>
        <w:spacing w:line="300" w:lineRule="auto"/>
        <w:ind w:firstLineChars="200" w:firstLine="482"/>
        <w:rPr>
          <w:rFonts w:ascii="宋体" w:eastAsia="宋体" w:hAnsi="宋体"/>
          <w:b/>
          <w:sz w:val="24"/>
          <w:szCs w:val="24"/>
        </w:rPr>
      </w:pPr>
      <w:r>
        <w:rPr>
          <w:rFonts w:ascii="宋体" w:eastAsia="宋体" w:hAnsi="宋体" w:hint="eastAsia"/>
          <w:b/>
          <w:sz w:val="24"/>
          <w:szCs w:val="24"/>
        </w:rPr>
        <w:t>五、投标保证金</w:t>
      </w:r>
    </w:p>
    <w:p w14:paraId="70DD3663"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本项目不收取投标保证金</w:t>
      </w:r>
    </w:p>
    <w:p w14:paraId="33CB7842" w14:textId="77777777" w:rsidR="00AB78D1" w:rsidRDefault="00AE10F6">
      <w:pPr>
        <w:adjustRightInd w:val="0"/>
        <w:snapToGrid w:val="0"/>
        <w:spacing w:line="300" w:lineRule="auto"/>
        <w:ind w:firstLineChars="200" w:firstLine="482"/>
        <w:rPr>
          <w:rFonts w:ascii="宋体" w:eastAsia="宋体" w:hAnsi="宋体"/>
          <w:b/>
          <w:sz w:val="24"/>
          <w:szCs w:val="24"/>
        </w:rPr>
      </w:pPr>
      <w:r>
        <w:rPr>
          <w:rFonts w:ascii="宋体" w:eastAsia="宋体" w:hAnsi="宋体" w:hint="eastAsia"/>
          <w:b/>
          <w:sz w:val="24"/>
          <w:szCs w:val="24"/>
        </w:rPr>
        <w:t>六、投标文件的签署及规定</w:t>
      </w:r>
    </w:p>
    <w:p w14:paraId="510CA626"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电子投标文件按政采云平台《政府采购项目电子交易管理操作指南</w:t>
      </w:r>
      <w:r>
        <w:rPr>
          <w:rFonts w:ascii="宋体" w:eastAsia="宋体" w:hAnsi="宋体"/>
          <w:sz w:val="24"/>
          <w:szCs w:val="24"/>
        </w:rPr>
        <w:t>-供应商》及本招标文件规定的格式和顺序编制电子投标文件并进行关联定位。</w:t>
      </w:r>
    </w:p>
    <w:p w14:paraId="219FE088" w14:textId="77777777" w:rsidR="00AB78D1" w:rsidRDefault="00AE10F6">
      <w:pPr>
        <w:adjustRightInd w:val="0"/>
        <w:snapToGrid w:val="0"/>
        <w:spacing w:line="300" w:lineRule="auto"/>
        <w:ind w:firstLineChars="200" w:firstLine="482"/>
        <w:rPr>
          <w:rFonts w:ascii="宋体" w:eastAsia="宋体" w:hAnsi="宋体"/>
          <w:b/>
          <w:sz w:val="24"/>
          <w:szCs w:val="24"/>
        </w:rPr>
      </w:pPr>
      <w:r>
        <w:rPr>
          <w:rFonts w:ascii="宋体" w:eastAsia="宋体" w:hAnsi="宋体" w:hint="eastAsia"/>
          <w:b/>
          <w:sz w:val="24"/>
          <w:szCs w:val="24"/>
        </w:rPr>
        <w:t>七、投标文件的递交</w:t>
      </w:r>
    </w:p>
    <w:p w14:paraId="54F34CFA"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17递交投标文件截止期</w:t>
      </w:r>
    </w:p>
    <w:p w14:paraId="46F8F7D3"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1）投标人应当在投标截止时间前完成电子投标文件的传输递交</w:t>
      </w:r>
      <w:r>
        <w:rPr>
          <w:rFonts w:ascii="宋体" w:eastAsia="宋体" w:hAnsi="宋体" w:hint="eastAsia"/>
          <w:sz w:val="24"/>
          <w:szCs w:val="24"/>
        </w:rPr>
        <w:t>，</w:t>
      </w:r>
      <w:r>
        <w:rPr>
          <w:rFonts w:ascii="宋体" w:eastAsia="宋体" w:hAnsi="宋体"/>
          <w:sz w:val="24"/>
          <w:szCs w:val="24"/>
        </w:rPr>
        <w:t>投标截止时间前可以补充、修改或者撤回电子投标文件。补充或者修改电子投标文件的</w:t>
      </w:r>
      <w:r>
        <w:rPr>
          <w:rFonts w:ascii="宋体" w:eastAsia="宋体" w:hAnsi="宋体" w:hint="eastAsia"/>
          <w:sz w:val="24"/>
          <w:szCs w:val="24"/>
        </w:rPr>
        <w:t>，</w:t>
      </w:r>
      <w:r>
        <w:rPr>
          <w:rFonts w:ascii="宋体" w:eastAsia="宋体" w:hAnsi="宋体"/>
          <w:sz w:val="24"/>
          <w:szCs w:val="24"/>
        </w:rPr>
        <w:t>应当先行撤回原文件</w:t>
      </w:r>
      <w:r>
        <w:rPr>
          <w:rFonts w:ascii="宋体" w:eastAsia="宋体" w:hAnsi="宋体" w:hint="eastAsia"/>
          <w:sz w:val="24"/>
          <w:szCs w:val="24"/>
        </w:rPr>
        <w:t>，</w:t>
      </w:r>
      <w:r>
        <w:rPr>
          <w:rFonts w:ascii="宋体" w:eastAsia="宋体" w:hAnsi="宋体"/>
          <w:sz w:val="24"/>
          <w:szCs w:val="24"/>
        </w:rPr>
        <w:t>补充、修改后重新传输递交。投标截止时间前未完成传输的</w:t>
      </w:r>
      <w:r>
        <w:rPr>
          <w:rFonts w:ascii="宋体" w:eastAsia="宋体" w:hAnsi="宋体" w:hint="eastAsia"/>
          <w:sz w:val="24"/>
          <w:szCs w:val="24"/>
        </w:rPr>
        <w:t>，</w:t>
      </w:r>
      <w:r>
        <w:rPr>
          <w:rFonts w:ascii="宋体" w:eastAsia="宋体" w:hAnsi="宋体"/>
          <w:sz w:val="24"/>
          <w:szCs w:val="24"/>
        </w:rPr>
        <w:t>视为撤回投标文件。投标截止时间后送达的投标文件</w:t>
      </w:r>
      <w:r>
        <w:rPr>
          <w:rFonts w:ascii="宋体" w:eastAsia="宋体" w:hAnsi="宋体" w:hint="eastAsia"/>
          <w:sz w:val="24"/>
          <w:szCs w:val="24"/>
        </w:rPr>
        <w:t>，</w:t>
      </w:r>
      <w:r>
        <w:rPr>
          <w:rFonts w:ascii="宋体" w:eastAsia="宋体" w:hAnsi="宋体"/>
          <w:sz w:val="24"/>
          <w:szCs w:val="24"/>
        </w:rPr>
        <w:t>将被拒收。</w:t>
      </w:r>
    </w:p>
    <w:p w14:paraId="136FCACD"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本项目采用实行政采云电子交易系统全流程电子交易，</w:t>
      </w:r>
      <w:r>
        <w:rPr>
          <w:rFonts w:ascii="宋体" w:eastAsia="宋体" w:hAnsi="宋体"/>
          <w:sz w:val="24"/>
          <w:szCs w:val="24"/>
        </w:rPr>
        <w:t>投标人无需到开标现场。</w:t>
      </w:r>
    </w:p>
    <w:p w14:paraId="57FFE2BB"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18投标文件的修改和撤销</w:t>
      </w:r>
    </w:p>
    <w:p w14:paraId="4B2B8414"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18.1投标人在递交投标文件后</w:t>
      </w:r>
      <w:r>
        <w:rPr>
          <w:rFonts w:ascii="宋体" w:eastAsia="宋体" w:hAnsi="宋体" w:hint="eastAsia"/>
          <w:sz w:val="24"/>
          <w:szCs w:val="24"/>
        </w:rPr>
        <w:t>，</w:t>
      </w:r>
      <w:r>
        <w:rPr>
          <w:rFonts w:ascii="宋体" w:eastAsia="宋体" w:hAnsi="宋体"/>
          <w:sz w:val="24"/>
          <w:szCs w:val="24"/>
        </w:rPr>
        <w:t>可以修改或撤回其投标文件：递交投标文件截止时间之前补充或者修改电子投标文件的</w:t>
      </w:r>
      <w:r>
        <w:rPr>
          <w:rFonts w:ascii="宋体" w:eastAsia="宋体" w:hAnsi="宋体" w:hint="eastAsia"/>
          <w:sz w:val="24"/>
          <w:szCs w:val="24"/>
        </w:rPr>
        <w:t>，</w:t>
      </w:r>
      <w:r>
        <w:rPr>
          <w:rFonts w:ascii="宋体" w:eastAsia="宋体" w:hAnsi="宋体"/>
          <w:sz w:val="24"/>
          <w:szCs w:val="24"/>
        </w:rPr>
        <w:t>应当先行撤回原文件</w:t>
      </w:r>
      <w:r>
        <w:rPr>
          <w:rFonts w:ascii="宋体" w:eastAsia="宋体" w:hAnsi="宋体" w:hint="eastAsia"/>
          <w:sz w:val="24"/>
          <w:szCs w:val="24"/>
        </w:rPr>
        <w:t>，</w:t>
      </w:r>
      <w:r>
        <w:rPr>
          <w:rFonts w:ascii="宋体" w:eastAsia="宋体" w:hAnsi="宋体"/>
          <w:sz w:val="24"/>
          <w:szCs w:val="24"/>
        </w:rPr>
        <w:t>补充、修改后重新传输递交。</w:t>
      </w:r>
    </w:p>
    <w:p w14:paraId="2DBF8409"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18.2投标人修改后的投标文件应按原来的规定编制、密封、标记和递交。</w:t>
      </w:r>
    </w:p>
    <w:p w14:paraId="78A34604"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18.3在递交投标文件截止期之后</w:t>
      </w:r>
      <w:r>
        <w:rPr>
          <w:rFonts w:ascii="宋体" w:eastAsia="宋体" w:hAnsi="宋体" w:hint="eastAsia"/>
          <w:sz w:val="24"/>
          <w:szCs w:val="24"/>
        </w:rPr>
        <w:t>，</w:t>
      </w:r>
      <w:r>
        <w:rPr>
          <w:rFonts w:ascii="宋体" w:eastAsia="宋体" w:hAnsi="宋体"/>
          <w:sz w:val="24"/>
          <w:szCs w:val="24"/>
        </w:rPr>
        <w:t>投标人不得对其投标文件做任何修改。</w:t>
      </w:r>
    </w:p>
    <w:p w14:paraId="7D9A5D6D"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18.4递交投标文件截止期后</w:t>
      </w:r>
      <w:r>
        <w:rPr>
          <w:rFonts w:ascii="宋体" w:eastAsia="宋体" w:hAnsi="宋体" w:hint="eastAsia"/>
          <w:sz w:val="24"/>
          <w:szCs w:val="24"/>
        </w:rPr>
        <w:t>，</w:t>
      </w:r>
      <w:r>
        <w:rPr>
          <w:rFonts w:ascii="宋体" w:eastAsia="宋体" w:hAnsi="宋体"/>
          <w:sz w:val="24"/>
          <w:szCs w:val="24"/>
        </w:rPr>
        <w:t>投标人不得撤回其投标文件。</w:t>
      </w:r>
    </w:p>
    <w:p w14:paraId="5629627C"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lastRenderedPageBreak/>
        <w:t>18.5实质上没有响应本文件要求的投标文件将被拒绝。投标人不得通过修正或撤销不合要求的偏离或保留从而使其投标文件成为实质上响应的文件。</w:t>
      </w:r>
    </w:p>
    <w:p w14:paraId="1F5B0D0D" w14:textId="77777777" w:rsidR="00AB78D1" w:rsidRDefault="00AE10F6">
      <w:pPr>
        <w:adjustRightInd w:val="0"/>
        <w:snapToGrid w:val="0"/>
        <w:spacing w:line="300" w:lineRule="auto"/>
        <w:ind w:firstLineChars="200" w:firstLine="482"/>
        <w:rPr>
          <w:rFonts w:ascii="宋体" w:eastAsia="宋体" w:hAnsi="宋体"/>
          <w:b/>
          <w:sz w:val="24"/>
          <w:szCs w:val="24"/>
        </w:rPr>
      </w:pPr>
      <w:r>
        <w:rPr>
          <w:rFonts w:ascii="宋体" w:eastAsia="宋体" w:hAnsi="宋体" w:hint="eastAsia"/>
          <w:b/>
          <w:sz w:val="24"/>
          <w:szCs w:val="24"/>
        </w:rPr>
        <w:t>八、投标无效的情形</w:t>
      </w:r>
    </w:p>
    <w:p w14:paraId="629B8EED"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19实质上没有响应招标文件要求的投标将被视为无效投标。投标人不得通过修正或撤消不合要求的偏离或保留从而使其投标成为实质上响应的投标。如发生下列情况之一的</w:t>
      </w:r>
      <w:r>
        <w:rPr>
          <w:rFonts w:ascii="宋体" w:eastAsia="宋体" w:hAnsi="宋体" w:hint="eastAsia"/>
          <w:sz w:val="24"/>
          <w:szCs w:val="24"/>
        </w:rPr>
        <w:t>，</w:t>
      </w:r>
      <w:r>
        <w:rPr>
          <w:rFonts w:ascii="宋体" w:eastAsia="宋体" w:hAnsi="宋体"/>
          <w:sz w:val="24"/>
          <w:szCs w:val="24"/>
        </w:rPr>
        <w:t>其投标视为无效：</w:t>
      </w:r>
    </w:p>
    <w:p w14:paraId="19CBE20C"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19.1不具备招标文件规定资格要求；</w:t>
      </w:r>
    </w:p>
    <w:p w14:paraId="5283A40A"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19.2投标文件未有效授权的;</w:t>
      </w:r>
    </w:p>
    <w:p w14:paraId="11B4E091"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19.3招标文件中有▲处条款投标人未作实质性响应的</w:t>
      </w:r>
      <w:r>
        <w:rPr>
          <w:rFonts w:ascii="宋体" w:eastAsia="宋体" w:hAnsi="宋体" w:hint="eastAsia"/>
          <w:sz w:val="24"/>
          <w:szCs w:val="24"/>
        </w:rPr>
        <w:t>：</w:t>
      </w:r>
    </w:p>
    <w:p w14:paraId="42AC8057"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19.4资格审查或商务技术文件中包含投标报价的；</w:t>
      </w:r>
    </w:p>
    <w:p w14:paraId="52B2398A"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19.5投标文件关键内容字迹模糊、无法辨认的；</w:t>
      </w:r>
    </w:p>
    <w:p w14:paraId="53F742EB"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19.6投标文件含有采购人不能接受的附件条件的；</w:t>
      </w:r>
    </w:p>
    <w:p w14:paraId="313E27C9"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19.7报价超出招标文件中规定的预算金额或者最高限价的；</w:t>
      </w:r>
    </w:p>
    <w:p w14:paraId="7DA87E1C"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19.8提供虚假材料谋取中标的；</w:t>
      </w:r>
    </w:p>
    <w:p w14:paraId="424AC0D6"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19.9投标人串通投标的；</w:t>
      </w:r>
    </w:p>
    <w:p w14:paraId="0433426E"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19.10不符合法律、法规和招标文件规定的其他实质性要求的。</w:t>
      </w:r>
    </w:p>
    <w:p w14:paraId="38F3EB19"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19.11电子投标文件解密失败</w:t>
      </w:r>
      <w:r>
        <w:rPr>
          <w:rFonts w:ascii="宋体" w:eastAsia="宋体" w:hAnsi="宋体" w:hint="eastAsia"/>
          <w:sz w:val="24"/>
          <w:szCs w:val="24"/>
        </w:rPr>
        <w:t>、且未提供电子备份文件的</w:t>
      </w:r>
      <w:r>
        <w:rPr>
          <w:rFonts w:ascii="宋体" w:eastAsia="宋体" w:hAnsi="宋体"/>
          <w:sz w:val="24"/>
          <w:szCs w:val="24"/>
        </w:rPr>
        <w:t>；</w:t>
      </w:r>
    </w:p>
    <w:p w14:paraId="51762960"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19.12电子投标文件未按规定要求提供电子签章的</w:t>
      </w:r>
      <w:r>
        <w:rPr>
          <w:rFonts w:ascii="宋体" w:eastAsia="宋体" w:hAnsi="宋体" w:hint="eastAsia"/>
          <w:sz w:val="24"/>
          <w:szCs w:val="24"/>
        </w:rPr>
        <w:t>。</w:t>
      </w:r>
    </w:p>
    <w:p w14:paraId="55F38600" w14:textId="77777777" w:rsidR="00AB78D1" w:rsidRDefault="00AE10F6">
      <w:pPr>
        <w:adjustRightInd w:val="0"/>
        <w:snapToGrid w:val="0"/>
        <w:spacing w:line="300" w:lineRule="auto"/>
        <w:ind w:firstLineChars="200" w:firstLine="480"/>
        <w:rPr>
          <w:rFonts w:ascii="宋体" w:eastAsia="宋体" w:hAnsi="宋体"/>
          <w:b/>
          <w:sz w:val="24"/>
          <w:szCs w:val="24"/>
        </w:rPr>
      </w:pPr>
      <w:r>
        <w:rPr>
          <w:rFonts w:ascii="宋体" w:eastAsia="宋体" w:hAnsi="宋体" w:hint="eastAsia"/>
          <w:sz w:val="24"/>
          <w:szCs w:val="24"/>
        </w:rPr>
        <w:t>1</w:t>
      </w:r>
      <w:r>
        <w:rPr>
          <w:rFonts w:ascii="宋体" w:eastAsia="宋体" w:hAnsi="宋体"/>
          <w:sz w:val="24"/>
          <w:szCs w:val="24"/>
        </w:rPr>
        <w:t>9.13</w:t>
      </w:r>
      <w:r>
        <w:rPr>
          <w:rFonts w:ascii="宋体" w:eastAsia="宋体" w:hAnsi="宋体" w:hint="eastAsia"/>
          <w:b/>
          <w:sz w:val="24"/>
          <w:szCs w:val="24"/>
        </w:rPr>
        <w:t>《技术商务评分汇总表》得分低于商务技术总分</w:t>
      </w:r>
      <w:r>
        <w:rPr>
          <w:rFonts w:ascii="宋体" w:eastAsia="宋体" w:hAnsi="宋体"/>
          <w:b/>
          <w:sz w:val="24"/>
          <w:szCs w:val="24"/>
        </w:rPr>
        <w:t>60%</w:t>
      </w:r>
      <w:r>
        <w:rPr>
          <w:rFonts w:ascii="宋体" w:eastAsia="宋体" w:hAnsi="宋体" w:hint="eastAsia"/>
          <w:b/>
          <w:sz w:val="24"/>
          <w:szCs w:val="24"/>
        </w:rPr>
        <w:t>。</w:t>
      </w:r>
    </w:p>
    <w:p w14:paraId="0B6AA031"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 xml:space="preserve">9.14 </w:t>
      </w:r>
      <w:r>
        <w:rPr>
          <w:rFonts w:ascii="宋体" w:eastAsia="宋体" w:hAnsi="宋体" w:hint="eastAsia"/>
          <w:b/>
          <w:sz w:val="24"/>
          <w:szCs w:val="24"/>
        </w:rPr>
        <w:t>政采云系统显示</w:t>
      </w:r>
      <w:r>
        <w:rPr>
          <w:rFonts w:ascii="宋体" w:eastAsia="宋体" w:hAnsi="宋体"/>
          <w:b/>
          <w:sz w:val="24"/>
          <w:szCs w:val="24"/>
        </w:rPr>
        <w:t>MAC地址相同</w:t>
      </w:r>
      <w:r>
        <w:rPr>
          <w:rFonts w:ascii="宋体" w:eastAsia="宋体" w:hAnsi="宋体" w:hint="eastAsia"/>
          <w:b/>
          <w:sz w:val="24"/>
          <w:szCs w:val="24"/>
        </w:rPr>
        <w:t>、</w:t>
      </w:r>
      <w:r>
        <w:rPr>
          <w:rFonts w:ascii="宋体" w:eastAsia="宋体" w:hAnsi="宋体"/>
          <w:b/>
          <w:sz w:val="24"/>
          <w:szCs w:val="24"/>
        </w:rPr>
        <w:t>计算机硬盘序列号相同</w:t>
      </w:r>
      <w:r>
        <w:rPr>
          <w:rFonts w:ascii="宋体" w:eastAsia="宋体" w:hAnsi="宋体" w:hint="eastAsia"/>
          <w:b/>
          <w:sz w:val="24"/>
          <w:szCs w:val="24"/>
        </w:rPr>
        <w:t>、IP地址相同等异常情形；</w:t>
      </w:r>
      <w:r>
        <w:rPr>
          <w:rFonts w:ascii="宋体" w:eastAsia="宋体" w:hAnsi="宋体"/>
          <w:b/>
          <w:sz w:val="24"/>
          <w:szCs w:val="24"/>
        </w:rPr>
        <w:t>投标文件细节错误一致且无合理解释的</w:t>
      </w:r>
      <w:r>
        <w:rPr>
          <w:rFonts w:ascii="宋体" w:eastAsia="宋体" w:hAnsi="宋体" w:hint="eastAsia"/>
          <w:sz w:val="24"/>
          <w:szCs w:val="24"/>
        </w:rPr>
        <w:t>。</w:t>
      </w:r>
    </w:p>
    <w:p w14:paraId="072ACDAA" w14:textId="77777777" w:rsidR="00AB78D1" w:rsidRDefault="00AE10F6">
      <w:pPr>
        <w:adjustRightInd w:val="0"/>
        <w:snapToGrid w:val="0"/>
        <w:spacing w:line="300" w:lineRule="auto"/>
        <w:ind w:firstLineChars="200" w:firstLine="482"/>
        <w:rPr>
          <w:rFonts w:ascii="宋体" w:eastAsia="宋体" w:hAnsi="宋体"/>
          <w:b/>
          <w:sz w:val="24"/>
          <w:szCs w:val="24"/>
        </w:rPr>
      </w:pPr>
      <w:r>
        <w:rPr>
          <w:rFonts w:ascii="宋体" w:eastAsia="宋体" w:hAnsi="宋体" w:hint="eastAsia"/>
          <w:b/>
          <w:sz w:val="24"/>
          <w:szCs w:val="24"/>
        </w:rPr>
        <w:t>九、串通投标的情形</w:t>
      </w:r>
    </w:p>
    <w:p w14:paraId="490D77EA"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20.1不同投标人的投标文件由同一单位或者个人编制；</w:t>
      </w:r>
    </w:p>
    <w:p w14:paraId="531E0009"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20.2不同投标人委托同一单位或者个人办理投标事宜；</w:t>
      </w:r>
    </w:p>
    <w:p w14:paraId="4082A846"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20.3不同投标人的投标文件载明的项目管理成员或者联系人员为同一人；</w:t>
      </w:r>
    </w:p>
    <w:p w14:paraId="6DD96334"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20.4不同投标人的投标文件异常一致或者投标报价呈规律性差异；</w:t>
      </w:r>
    </w:p>
    <w:p w14:paraId="28D5E0DF" w14:textId="77777777" w:rsidR="00AB78D1" w:rsidRDefault="00AE10F6">
      <w:pPr>
        <w:adjustRightInd w:val="0"/>
        <w:snapToGrid w:val="0"/>
        <w:spacing w:line="300" w:lineRule="auto"/>
        <w:ind w:firstLineChars="200" w:firstLine="482"/>
        <w:rPr>
          <w:rFonts w:ascii="宋体" w:eastAsia="宋体" w:hAnsi="宋体"/>
          <w:b/>
          <w:sz w:val="24"/>
          <w:szCs w:val="24"/>
        </w:rPr>
      </w:pPr>
      <w:r>
        <w:rPr>
          <w:rFonts w:ascii="宋体" w:eastAsia="宋体" w:hAnsi="宋体" w:hint="eastAsia"/>
          <w:b/>
          <w:sz w:val="24"/>
          <w:szCs w:val="24"/>
        </w:rPr>
        <w:t>十、废标的情形</w:t>
      </w:r>
    </w:p>
    <w:p w14:paraId="215DDBE7"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1.采购中</w:t>
      </w:r>
      <w:r>
        <w:rPr>
          <w:rFonts w:ascii="宋体" w:eastAsia="宋体" w:hAnsi="宋体" w:hint="eastAsia"/>
          <w:sz w:val="24"/>
          <w:szCs w:val="24"/>
        </w:rPr>
        <w:t>，</w:t>
      </w:r>
      <w:r>
        <w:rPr>
          <w:rFonts w:ascii="宋体" w:eastAsia="宋体" w:hAnsi="宋体"/>
          <w:sz w:val="24"/>
          <w:szCs w:val="24"/>
        </w:rPr>
        <w:t>出现下列情形之一的</w:t>
      </w:r>
      <w:r>
        <w:rPr>
          <w:rFonts w:ascii="宋体" w:eastAsia="宋体" w:hAnsi="宋体" w:hint="eastAsia"/>
          <w:sz w:val="24"/>
          <w:szCs w:val="24"/>
        </w:rPr>
        <w:t>，</w:t>
      </w:r>
      <w:r>
        <w:rPr>
          <w:rFonts w:ascii="宋体" w:eastAsia="宋体" w:hAnsi="宋体"/>
          <w:sz w:val="24"/>
          <w:szCs w:val="24"/>
        </w:rPr>
        <w:t>应予废标</w:t>
      </w:r>
      <w:r>
        <w:rPr>
          <w:rFonts w:ascii="宋体" w:eastAsia="宋体" w:hAnsi="宋体" w:hint="eastAsia"/>
          <w:sz w:val="24"/>
          <w:szCs w:val="24"/>
        </w:rPr>
        <w:t>，</w:t>
      </w:r>
      <w:r>
        <w:rPr>
          <w:rFonts w:ascii="宋体" w:eastAsia="宋体" w:hAnsi="宋体"/>
          <w:sz w:val="24"/>
          <w:szCs w:val="24"/>
        </w:rPr>
        <w:t>废标后</w:t>
      </w:r>
      <w:r>
        <w:rPr>
          <w:rFonts w:ascii="宋体" w:eastAsia="宋体" w:hAnsi="宋体" w:hint="eastAsia"/>
          <w:sz w:val="24"/>
          <w:szCs w:val="24"/>
        </w:rPr>
        <w:t>，</w:t>
      </w:r>
      <w:r>
        <w:rPr>
          <w:rFonts w:ascii="宋体" w:eastAsia="宋体" w:hAnsi="宋体"/>
          <w:sz w:val="24"/>
          <w:szCs w:val="24"/>
        </w:rPr>
        <w:t>采购人将废标理由通知所有投标人：</w:t>
      </w:r>
    </w:p>
    <w:p w14:paraId="6952F098"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21.1符合专业条件的投标人或对招标文件作实质性响应的投标人不足三家的；</w:t>
      </w:r>
    </w:p>
    <w:p w14:paraId="6BFCB63B"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21.2出现影响采购公正的违法、违规行为的；</w:t>
      </w:r>
    </w:p>
    <w:p w14:paraId="63A46FC8"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21.3投标人的报价均超过了采购预算（最高限价）</w:t>
      </w:r>
      <w:r>
        <w:rPr>
          <w:rFonts w:ascii="宋体" w:eastAsia="宋体" w:hAnsi="宋体" w:hint="eastAsia"/>
          <w:sz w:val="24"/>
          <w:szCs w:val="24"/>
        </w:rPr>
        <w:t>，</w:t>
      </w:r>
      <w:r>
        <w:rPr>
          <w:rFonts w:ascii="宋体" w:eastAsia="宋体" w:hAnsi="宋体"/>
          <w:sz w:val="24"/>
          <w:szCs w:val="24"/>
        </w:rPr>
        <w:t>采购人不能支付的；</w:t>
      </w:r>
    </w:p>
    <w:p w14:paraId="5EFBE04C"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21.4因重大变故</w:t>
      </w:r>
      <w:r>
        <w:rPr>
          <w:rFonts w:ascii="宋体" w:eastAsia="宋体" w:hAnsi="宋体" w:hint="eastAsia"/>
          <w:sz w:val="24"/>
          <w:szCs w:val="24"/>
        </w:rPr>
        <w:t>，</w:t>
      </w:r>
      <w:r>
        <w:rPr>
          <w:rFonts w:ascii="宋体" w:eastAsia="宋体" w:hAnsi="宋体"/>
          <w:sz w:val="24"/>
          <w:szCs w:val="24"/>
        </w:rPr>
        <w:t>采购任务取消的；</w:t>
      </w:r>
    </w:p>
    <w:p w14:paraId="57EFB401" w14:textId="77777777" w:rsidR="00AB78D1" w:rsidRDefault="00AE10F6">
      <w:pPr>
        <w:adjustRightInd w:val="0"/>
        <w:snapToGrid w:val="0"/>
        <w:spacing w:line="300" w:lineRule="auto"/>
        <w:ind w:firstLineChars="200" w:firstLine="482"/>
        <w:rPr>
          <w:rFonts w:ascii="宋体" w:eastAsia="宋体" w:hAnsi="宋体"/>
          <w:b/>
          <w:sz w:val="24"/>
          <w:szCs w:val="24"/>
        </w:rPr>
      </w:pPr>
      <w:r>
        <w:rPr>
          <w:rFonts w:ascii="宋体" w:eastAsia="宋体" w:hAnsi="宋体" w:hint="eastAsia"/>
          <w:b/>
          <w:sz w:val="24"/>
          <w:szCs w:val="24"/>
        </w:rPr>
        <w:t>十一、开标和评标</w:t>
      </w:r>
    </w:p>
    <w:p w14:paraId="454BB9F8"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22.开标</w:t>
      </w:r>
    </w:p>
    <w:p w14:paraId="674DCE09"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22.1招标人在规定的日期、时间和地点组织招标会。</w:t>
      </w:r>
    </w:p>
    <w:p w14:paraId="0BEB9353"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lastRenderedPageBreak/>
        <w:t>22.2电子投标文件开标</w:t>
      </w:r>
    </w:p>
    <w:p w14:paraId="49AC5693"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1）投标截止时间后</w:t>
      </w:r>
      <w:r>
        <w:rPr>
          <w:rFonts w:ascii="宋体" w:eastAsia="宋体" w:hAnsi="宋体" w:hint="eastAsia"/>
          <w:sz w:val="24"/>
          <w:szCs w:val="24"/>
        </w:rPr>
        <w:t>，</w:t>
      </w:r>
      <w:r>
        <w:rPr>
          <w:rFonts w:ascii="宋体" w:eastAsia="宋体" w:hAnsi="宋体"/>
          <w:sz w:val="24"/>
          <w:szCs w:val="24"/>
        </w:rPr>
        <w:t>投标人登录政采云平台</w:t>
      </w:r>
      <w:r>
        <w:rPr>
          <w:rFonts w:ascii="宋体" w:eastAsia="宋体" w:hAnsi="宋体" w:hint="eastAsia"/>
          <w:sz w:val="24"/>
          <w:szCs w:val="24"/>
        </w:rPr>
        <w:t>，</w:t>
      </w:r>
      <w:r>
        <w:rPr>
          <w:rFonts w:ascii="宋体" w:eastAsia="宋体" w:hAnsi="宋体"/>
          <w:sz w:val="24"/>
          <w:szCs w:val="24"/>
        </w:rPr>
        <w:t>用“项目采购-开标评标”功能对电子投标文件进行在线解密。在线解密电子投标文件时间为</w:t>
      </w:r>
      <w:r>
        <w:rPr>
          <w:rFonts w:ascii="宋体" w:eastAsia="宋体" w:hAnsi="宋体" w:hint="eastAsia"/>
          <w:sz w:val="24"/>
          <w:szCs w:val="24"/>
        </w:rPr>
        <w:t>投标截止</w:t>
      </w:r>
      <w:r>
        <w:rPr>
          <w:rFonts w:ascii="宋体" w:eastAsia="宋体" w:hAnsi="宋体"/>
          <w:sz w:val="24"/>
          <w:szCs w:val="24"/>
        </w:rPr>
        <w:t>起</w:t>
      </w:r>
      <w:r>
        <w:rPr>
          <w:rFonts w:ascii="宋体" w:eastAsia="宋体" w:hAnsi="宋体" w:hint="eastAsia"/>
          <w:sz w:val="24"/>
          <w:szCs w:val="24"/>
        </w:rPr>
        <w:t>限定时间</w:t>
      </w:r>
      <w:r>
        <w:rPr>
          <w:rFonts w:ascii="宋体" w:eastAsia="宋体" w:hAnsi="宋体"/>
          <w:sz w:val="24"/>
          <w:szCs w:val="24"/>
        </w:rPr>
        <w:t>内。</w:t>
      </w:r>
    </w:p>
    <w:p w14:paraId="28508391"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2）由采购人代表评审资格审查文件</w:t>
      </w:r>
      <w:r>
        <w:rPr>
          <w:rFonts w:ascii="宋体" w:eastAsia="宋体" w:hAnsi="宋体" w:hint="eastAsia"/>
          <w:sz w:val="24"/>
          <w:szCs w:val="24"/>
        </w:rPr>
        <w:t>，</w:t>
      </w:r>
      <w:r>
        <w:rPr>
          <w:rFonts w:ascii="宋体" w:eastAsia="宋体" w:hAnsi="宋体"/>
          <w:sz w:val="24"/>
          <w:szCs w:val="24"/>
        </w:rPr>
        <w:t>若资格审查不符合招标文件要求</w:t>
      </w:r>
      <w:r>
        <w:rPr>
          <w:rFonts w:ascii="宋体" w:eastAsia="宋体" w:hAnsi="宋体" w:hint="eastAsia"/>
          <w:sz w:val="24"/>
          <w:szCs w:val="24"/>
        </w:rPr>
        <w:t>，</w:t>
      </w:r>
      <w:r>
        <w:rPr>
          <w:rFonts w:ascii="宋体" w:eastAsia="宋体" w:hAnsi="宋体"/>
          <w:sz w:val="24"/>
          <w:szCs w:val="24"/>
        </w:rPr>
        <w:t>即终止其参与投标资格。</w:t>
      </w:r>
    </w:p>
    <w:p w14:paraId="5E06C7A7"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23.评标委员会</w:t>
      </w:r>
    </w:p>
    <w:p w14:paraId="60664902"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23.1采购代理机构和采购人将根据采购</w:t>
      </w:r>
      <w:r>
        <w:rPr>
          <w:rFonts w:ascii="宋体" w:eastAsia="宋体" w:hAnsi="宋体" w:hint="eastAsia"/>
          <w:sz w:val="24"/>
          <w:szCs w:val="24"/>
        </w:rPr>
        <w:t>项目</w:t>
      </w:r>
      <w:r>
        <w:rPr>
          <w:rFonts w:ascii="宋体" w:eastAsia="宋体" w:hAnsi="宋体"/>
          <w:sz w:val="24"/>
          <w:szCs w:val="24"/>
        </w:rPr>
        <w:t>的特点组建评标委员会,其成员由技术、经济等方面的专家和采购人代表组成。评标委员会对投标文件进行审查、询标、评议和推荐中标候选人。</w:t>
      </w:r>
      <w:r>
        <w:rPr>
          <w:rFonts w:ascii="宋体" w:eastAsia="宋体" w:hAnsi="宋体" w:hint="eastAsia"/>
          <w:sz w:val="24"/>
          <w:szCs w:val="24"/>
        </w:rPr>
        <w:t>评标委员会判断投标文件的响应性，仅基于投标文件本身而不靠外部证据。</w:t>
      </w:r>
    </w:p>
    <w:p w14:paraId="4665F37F"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23.2在评标期间,若有需要投标人应派代表参加询标。</w:t>
      </w:r>
    </w:p>
    <w:p w14:paraId="6DF2BD39"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24.对投标文件的审查和响应性的确定</w:t>
      </w:r>
    </w:p>
    <w:p w14:paraId="136C4990"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24.1评标委员会将审查投标文件是否真实、完整,总体编排是否有序,文件签署是否正确,有无计算上的错误等。</w:t>
      </w:r>
    </w:p>
    <w:p w14:paraId="34A9A575"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24.2算术错误将按以下方法更正</w:t>
      </w:r>
      <w:r>
        <w:rPr>
          <w:rFonts w:ascii="宋体" w:eastAsia="宋体" w:hAnsi="宋体" w:hint="eastAsia"/>
          <w:sz w:val="24"/>
          <w:szCs w:val="24"/>
        </w:rPr>
        <w:t>：</w:t>
      </w:r>
    </w:p>
    <w:p w14:paraId="3B7A4CA7"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1）开标时</w:t>
      </w:r>
      <w:r>
        <w:rPr>
          <w:rFonts w:ascii="宋体" w:eastAsia="宋体" w:hAnsi="宋体" w:hint="eastAsia"/>
          <w:sz w:val="24"/>
          <w:szCs w:val="24"/>
        </w:rPr>
        <w:t>，</w:t>
      </w:r>
      <w:r>
        <w:rPr>
          <w:rFonts w:ascii="宋体" w:eastAsia="宋体" w:hAnsi="宋体"/>
          <w:sz w:val="24"/>
          <w:szCs w:val="24"/>
        </w:rPr>
        <w:t>投标文件中开标一览表（报价表）内容与投标文件中明细表内容不一致的</w:t>
      </w:r>
      <w:r>
        <w:rPr>
          <w:rFonts w:ascii="宋体" w:eastAsia="宋体" w:hAnsi="宋体" w:hint="eastAsia"/>
          <w:sz w:val="24"/>
          <w:szCs w:val="24"/>
        </w:rPr>
        <w:t>，</w:t>
      </w:r>
      <w:r>
        <w:rPr>
          <w:rFonts w:ascii="宋体" w:eastAsia="宋体" w:hAnsi="宋体"/>
          <w:sz w:val="24"/>
          <w:szCs w:val="24"/>
        </w:rPr>
        <w:t>以开标一览表（报价表）为准；</w:t>
      </w:r>
    </w:p>
    <w:p w14:paraId="44735A69"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2）投标文件的大写金额和小写金额不一致的</w:t>
      </w:r>
      <w:r>
        <w:rPr>
          <w:rFonts w:ascii="宋体" w:eastAsia="宋体" w:hAnsi="宋体" w:hint="eastAsia"/>
          <w:sz w:val="24"/>
          <w:szCs w:val="24"/>
        </w:rPr>
        <w:t>，</w:t>
      </w:r>
      <w:r>
        <w:rPr>
          <w:rFonts w:ascii="宋体" w:eastAsia="宋体" w:hAnsi="宋体"/>
          <w:sz w:val="24"/>
          <w:szCs w:val="24"/>
        </w:rPr>
        <w:t>以大写金额为准；</w:t>
      </w:r>
    </w:p>
    <w:p w14:paraId="5E896704"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3）单价金额小数点或百分比有明显错位的</w:t>
      </w:r>
      <w:r>
        <w:rPr>
          <w:rFonts w:ascii="宋体" w:eastAsia="宋体" w:hAnsi="宋体" w:hint="eastAsia"/>
          <w:sz w:val="24"/>
          <w:szCs w:val="24"/>
        </w:rPr>
        <w:t>，</w:t>
      </w:r>
      <w:r>
        <w:rPr>
          <w:rFonts w:ascii="宋体" w:eastAsia="宋体" w:hAnsi="宋体"/>
          <w:sz w:val="24"/>
          <w:szCs w:val="24"/>
        </w:rPr>
        <w:t>以开标一览表的总价为准</w:t>
      </w:r>
      <w:r>
        <w:rPr>
          <w:rFonts w:ascii="宋体" w:eastAsia="宋体" w:hAnsi="宋体" w:hint="eastAsia"/>
          <w:sz w:val="24"/>
          <w:szCs w:val="24"/>
        </w:rPr>
        <w:t>，</w:t>
      </w:r>
      <w:r>
        <w:rPr>
          <w:rFonts w:ascii="宋体" w:eastAsia="宋体" w:hAnsi="宋体"/>
          <w:sz w:val="24"/>
          <w:szCs w:val="24"/>
        </w:rPr>
        <w:t>并修改单价；</w:t>
      </w:r>
    </w:p>
    <w:p w14:paraId="3BB44638"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4）总价金额与按单价汇总金额不一致的</w:t>
      </w:r>
      <w:r>
        <w:rPr>
          <w:rFonts w:ascii="宋体" w:eastAsia="宋体" w:hAnsi="宋体" w:hint="eastAsia"/>
          <w:sz w:val="24"/>
          <w:szCs w:val="24"/>
        </w:rPr>
        <w:t>，</w:t>
      </w:r>
      <w:r>
        <w:rPr>
          <w:rFonts w:ascii="宋体" w:eastAsia="宋体" w:hAnsi="宋体"/>
          <w:sz w:val="24"/>
          <w:szCs w:val="24"/>
        </w:rPr>
        <w:t>以单价金额计算结果为准；同时出现两种以上不一致的</w:t>
      </w:r>
      <w:r>
        <w:rPr>
          <w:rFonts w:ascii="宋体" w:eastAsia="宋体" w:hAnsi="宋体" w:hint="eastAsia"/>
          <w:sz w:val="24"/>
          <w:szCs w:val="24"/>
        </w:rPr>
        <w:t>，</w:t>
      </w:r>
      <w:r>
        <w:rPr>
          <w:rFonts w:ascii="宋体" w:eastAsia="宋体" w:hAnsi="宋体"/>
          <w:sz w:val="24"/>
          <w:szCs w:val="24"/>
        </w:rPr>
        <w:t>按照前款规定的顺序修正</w:t>
      </w:r>
      <w:r>
        <w:rPr>
          <w:rFonts w:ascii="宋体" w:eastAsia="宋体" w:hAnsi="宋体" w:hint="eastAsia"/>
          <w:sz w:val="24"/>
          <w:szCs w:val="24"/>
        </w:rPr>
        <w:t>，</w:t>
      </w:r>
      <w:r>
        <w:rPr>
          <w:rFonts w:ascii="宋体" w:eastAsia="宋体" w:hAnsi="宋体"/>
          <w:sz w:val="24"/>
          <w:szCs w:val="24"/>
        </w:rPr>
        <w:t>修正后的报价应经投标人书面确认</w:t>
      </w:r>
      <w:r>
        <w:rPr>
          <w:rFonts w:ascii="宋体" w:eastAsia="宋体" w:hAnsi="宋体" w:hint="eastAsia"/>
          <w:sz w:val="24"/>
          <w:szCs w:val="24"/>
        </w:rPr>
        <w:t>，</w:t>
      </w:r>
      <w:r>
        <w:rPr>
          <w:rFonts w:ascii="宋体" w:eastAsia="宋体" w:hAnsi="宋体"/>
          <w:sz w:val="24"/>
          <w:szCs w:val="24"/>
        </w:rPr>
        <w:t>投标人不予确认的</w:t>
      </w:r>
      <w:r>
        <w:rPr>
          <w:rFonts w:ascii="宋体" w:eastAsia="宋体" w:hAnsi="宋体" w:hint="eastAsia"/>
          <w:sz w:val="24"/>
          <w:szCs w:val="24"/>
        </w:rPr>
        <w:t>，</w:t>
      </w:r>
      <w:r>
        <w:rPr>
          <w:rFonts w:ascii="宋体" w:eastAsia="宋体" w:hAnsi="宋体"/>
          <w:sz w:val="24"/>
          <w:szCs w:val="24"/>
        </w:rPr>
        <w:t>其投标无效。</w:t>
      </w:r>
    </w:p>
    <w:p w14:paraId="7F2955C5"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25.评标</w:t>
      </w:r>
    </w:p>
    <w:p w14:paraId="6422A7A3"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25.1评定原则：根据符合采购需求、质量和服务等要求</w:t>
      </w:r>
      <w:r>
        <w:rPr>
          <w:rFonts w:ascii="宋体" w:eastAsia="宋体" w:hAnsi="宋体" w:hint="eastAsia"/>
          <w:sz w:val="24"/>
          <w:szCs w:val="24"/>
        </w:rPr>
        <w:t>，</w:t>
      </w:r>
      <w:r>
        <w:rPr>
          <w:rFonts w:ascii="宋体" w:eastAsia="宋体" w:hAnsi="宋体"/>
          <w:sz w:val="24"/>
          <w:szCs w:val="24"/>
        </w:rPr>
        <w:t>综合评分确定中标人。</w:t>
      </w:r>
    </w:p>
    <w:p w14:paraId="0B729B57"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25.2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14:paraId="1B110547"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25.3评标报告：评标委员会完成评定后</w:t>
      </w:r>
      <w:r>
        <w:rPr>
          <w:rFonts w:ascii="宋体" w:eastAsia="宋体" w:hAnsi="宋体" w:hint="eastAsia"/>
          <w:sz w:val="24"/>
          <w:szCs w:val="24"/>
        </w:rPr>
        <w:t>，</w:t>
      </w:r>
      <w:r>
        <w:rPr>
          <w:rFonts w:ascii="宋体" w:eastAsia="宋体" w:hAnsi="宋体"/>
          <w:sz w:val="24"/>
          <w:szCs w:val="24"/>
        </w:rPr>
        <w:t>向招标人提交经各评标委员会成员签字的评定结果报告</w:t>
      </w:r>
      <w:r>
        <w:rPr>
          <w:rFonts w:ascii="宋体" w:eastAsia="宋体" w:hAnsi="宋体" w:hint="eastAsia"/>
          <w:sz w:val="24"/>
          <w:szCs w:val="24"/>
        </w:rPr>
        <w:t>，</w:t>
      </w:r>
      <w:r>
        <w:rPr>
          <w:rFonts w:ascii="宋体" w:eastAsia="宋体" w:hAnsi="宋体"/>
          <w:sz w:val="24"/>
          <w:szCs w:val="24"/>
        </w:rPr>
        <w:t>并按评定办法推荐中标候选人。</w:t>
      </w:r>
    </w:p>
    <w:p w14:paraId="2C219CFA"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26.保密</w:t>
      </w:r>
    </w:p>
    <w:p w14:paraId="239358BF"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26.1开标后直到宣布授予中标人合同为止,凡属于审查、澄清、评估和比较投标的有关资料且与授予合同有关的信息都不得向任何投标人或与上述评标过程无关的人员透露。</w:t>
      </w:r>
    </w:p>
    <w:p w14:paraId="3672C6F2"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26.2投标人对评标、比较或授予合同决定的过程施加影响的企图和行为,都可能导致其投标被拒绝。</w:t>
      </w:r>
    </w:p>
    <w:p w14:paraId="061AE8AE" w14:textId="77777777" w:rsidR="00AB78D1" w:rsidRDefault="00AE10F6">
      <w:pPr>
        <w:adjustRightInd w:val="0"/>
        <w:snapToGrid w:val="0"/>
        <w:spacing w:line="300" w:lineRule="auto"/>
        <w:ind w:firstLineChars="200" w:firstLine="482"/>
        <w:rPr>
          <w:rFonts w:ascii="宋体" w:eastAsia="宋体" w:hAnsi="宋体"/>
          <w:b/>
          <w:bCs/>
          <w:sz w:val="24"/>
          <w:szCs w:val="24"/>
        </w:rPr>
      </w:pPr>
      <w:r>
        <w:rPr>
          <w:rFonts w:ascii="宋体" w:eastAsia="宋体" w:hAnsi="宋体" w:hint="eastAsia"/>
          <w:b/>
          <w:bCs/>
          <w:sz w:val="24"/>
          <w:szCs w:val="24"/>
        </w:rPr>
        <w:t>十二、授予合同</w:t>
      </w:r>
    </w:p>
    <w:p w14:paraId="544C6F69"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27.中标通知和合同授予</w:t>
      </w:r>
    </w:p>
    <w:p w14:paraId="632D24A0"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27.1</w:t>
      </w:r>
      <w:r>
        <w:rPr>
          <w:rFonts w:ascii="宋体" w:eastAsia="宋体" w:hAnsi="宋体" w:hint="eastAsia"/>
          <w:sz w:val="24"/>
          <w:szCs w:val="24"/>
        </w:rPr>
        <w:t>中标通知书：采购人按评标报告确定的中标候选人名单顺序确定中标人，衢州市</w:t>
      </w:r>
      <w:r>
        <w:rPr>
          <w:rFonts w:ascii="宋体" w:eastAsia="宋体" w:hAnsi="宋体" w:hint="eastAsia"/>
          <w:sz w:val="24"/>
          <w:szCs w:val="24"/>
        </w:rPr>
        <w:lastRenderedPageBreak/>
        <w:t>公共资源交易龙游县分中心将以书面形式发出《中标通知书》。《中标通知书》一经发出即发生法律效力。招标人无义务向未中标供应商解释落选原因，不退回投标文件。《中标通知书》将作为签订合同的依据。若有异议且成立，采购人可以按照综合得分由高到低排序另行确定中标供应商，也可以重新开展政府采购活动</w:t>
      </w:r>
      <w:r>
        <w:rPr>
          <w:rFonts w:ascii="宋体" w:eastAsia="宋体" w:hAnsi="宋体"/>
          <w:sz w:val="24"/>
          <w:szCs w:val="24"/>
        </w:rPr>
        <w:t>。</w:t>
      </w:r>
    </w:p>
    <w:p w14:paraId="5D9367D5"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27.2履约保证金：</w:t>
      </w:r>
    </w:p>
    <w:p w14:paraId="3957516A"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本项目不收取履约保证金。</w:t>
      </w:r>
    </w:p>
    <w:p w14:paraId="4B6542C3"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27.3签订合同：</w:t>
      </w:r>
      <w:r>
        <w:rPr>
          <w:rFonts w:ascii="宋体" w:eastAsia="宋体" w:hAnsi="宋体" w:hint="eastAsia"/>
          <w:sz w:val="24"/>
          <w:szCs w:val="24"/>
        </w:rPr>
        <w:t>中标人按《中标通知书》指定的时间、地点与甲方直接签订合同,并经衢州市公共资源交易龙游县分中心签证后生效。在有合理证据证明供应商在投标过程中承诺的内容不能实质响应的，采购人有权拒签合同。</w:t>
      </w:r>
    </w:p>
    <w:p w14:paraId="746B838A"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27.4</w:t>
      </w:r>
      <w:r>
        <w:rPr>
          <w:rFonts w:ascii="宋体" w:eastAsia="宋体" w:hAnsi="宋体" w:hint="eastAsia"/>
          <w:sz w:val="24"/>
          <w:szCs w:val="24"/>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2E159143"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27.5招标文件、澄清文件、投标文件等，均为签订合同的依据。中标人接到中标通知书后在规定的时间内与采购人签定合同，并交衢州市公共资源交易龙游县分中心签证。</w:t>
      </w:r>
    </w:p>
    <w:p w14:paraId="69C93FE6"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27.6中标人不遵守投标文件的要约、承诺，擅自修改投标文件的内容或在接到中标通知书规定的时间内，借故拖延、拒签合同者，依法追究法律责任，同时，采购人将取消该供应商的中标资格。</w:t>
      </w:r>
    </w:p>
    <w:p w14:paraId="705D71A3"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27.7签约后即为招标结束。投标文件一律不退。</w:t>
      </w:r>
    </w:p>
    <w:p w14:paraId="24147EF4" w14:textId="77777777" w:rsidR="00AB78D1" w:rsidRDefault="00AE10F6">
      <w:pPr>
        <w:adjustRightInd w:val="0"/>
        <w:snapToGrid w:val="0"/>
        <w:spacing w:line="300" w:lineRule="auto"/>
        <w:ind w:firstLineChars="200" w:firstLine="482"/>
        <w:rPr>
          <w:rFonts w:ascii="宋体" w:eastAsia="宋体" w:hAnsi="宋体"/>
          <w:b/>
          <w:sz w:val="24"/>
          <w:szCs w:val="24"/>
        </w:rPr>
      </w:pPr>
      <w:r>
        <w:rPr>
          <w:rFonts w:ascii="宋体" w:eastAsia="宋体" w:hAnsi="宋体" w:hint="eastAsia"/>
          <w:b/>
          <w:sz w:val="24"/>
          <w:szCs w:val="24"/>
        </w:rPr>
        <w:t>十三、质疑与投诉</w:t>
      </w:r>
    </w:p>
    <w:p w14:paraId="3CB74005" w14:textId="77777777" w:rsidR="00AB78D1" w:rsidRDefault="00AE10F6">
      <w:pPr>
        <w:adjustRightInd w:val="0"/>
        <w:snapToGrid w:val="0"/>
        <w:spacing w:line="300" w:lineRule="auto"/>
        <w:ind w:firstLineChars="200" w:firstLine="464"/>
        <w:rPr>
          <w:rFonts w:ascii="宋体" w:eastAsia="宋体" w:hAnsi="宋体"/>
          <w:sz w:val="24"/>
          <w:szCs w:val="24"/>
        </w:rPr>
      </w:pPr>
      <w:r>
        <w:rPr>
          <w:rFonts w:ascii="宋体" w:eastAsia="宋体" w:hAnsi="宋体" w:hint="eastAsia"/>
          <w:spacing w:val="-4"/>
          <w:sz w:val="24"/>
          <w:szCs w:val="24"/>
        </w:rPr>
        <w:t>2</w:t>
      </w:r>
      <w:r>
        <w:rPr>
          <w:rFonts w:ascii="宋体" w:eastAsia="宋体" w:hAnsi="宋体"/>
          <w:spacing w:val="-4"/>
          <w:sz w:val="24"/>
          <w:szCs w:val="24"/>
        </w:rPr>
        <w:t>8.1</w:t>
      </w:r>
      <w:r>
        <w:rPr>
          <w:rFonts w:ascii="宋体" w:eastAsia="宋体" w:hAnsi="宋体" w:hint="eastAsia"/>
          <w:sz w:val="24"/>
          <w:szCs w:val="24"/>
        </w:rPr>
        <w:t>根据《中华人民共和国政府采购法》《中华人民共和国政府采购法实施条例》《政府采购质疑和投诉办法》</w:t>
      </w:r>
      <w:r>
        <w:rPr>
          <w:rFonts w:ascii="宋体" w:eastAsia="宋体" w:hAnsi="宋体"/>
          <w:sz w:val="24"/>
          <w:szCs w:val="24"/>
        </w:rPr>
        <w:t>(财政部令第94号)</w:t>
      </w:r>
      <w:r>
        <w:rPr>
          <w:rFonts w:ascii="宋体" w:eastAsia="宋体" w:hAnsi="宋体" w:hint="eastAsia"/>
          <w:sz w:val="24"/>
          <w:szCs w:val="24"/>
        </w:rPr>
        <w:t>，</w:t>
      </w:r>
      <w:r>
        <w:rPr>
          <w:rFonts w:ascii="宋体" w:eastAsia="宋体" w:hAnsi="宋体"/>
          <w:sz w:val="24"/>
          <w:szCs w:val="24"/>
        </w:rPr>
        <w:t>政府采购供应商可以依法提起质疑和投诉。</w:t>
      </w:r>
    </w:p>
    <w:p w14:paraId="60F129CF"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28.2</w:t>
      </w:r>
      <w:r>
        <w:rPr>
          <w:rFonts w:ascii="宋体" w:eastAsia="宋体" w:hAnsi="宋体" w:hint="eastAsia"/>
          <w:sz w:val="24"/>
          <w:szCs w:val="24"/>
        </w:rPr>
        <w:t>供应商提交的质疑函应符合财政部《政府采购供应商质疑函范本》要求。</w:t>
      </w:r>
    </w:p>
    <w:p w14:paraId="62369D25"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8.3投标人认为招标文件、招标过程或中标结果使自己的合法权益受到损害的</w:t>
      </w:r>
      <w:r>
        <w:rPr>
          <w:rFonts w:ascii="宋体" w:eastAsia="宋体" w:hAnsi="宋体" w:hint="eastAsia"/>
          <w:sz w:val="24"/>
          <w:szCs w:val="24"/>
        </w:rPr>
        <w:t>，</w:t>
      </w:r>
      <w:r>
        <w:rPr>
          <w:rFonts w:ascii="宋体" w:eastAsia="宋体" w:hAnsi="宋体"/>
          <w:sz w:val="24"/>
          <w:szCs w:val="24"/>
        </w:rPr>
        <w:t>应当在知道或者应知其权益受到损害之日起七个工作日内</w:t>
      </w:r>
      <w:r>
        <w:rPr>
          <w:rFonts w:ascii="宋体" w:eastAsia="宋体" w:hAnsi="宋体" w:hint="eastAsia"/>
          <w:sz w:val="24"/>
          <w:szCs w:val="24"/>
        </w:rPr>
        <w:t>，</w:t>
      </w:r>
      <w:r>
        <w:rPr>
          <w:rFonts w:ascii="宋体" w:eastAsia="宋体" w:hAnsi="宋体"/>
          <w:sz w:val="24"/>
          <w:szCs w:val="24"/>
        </w:rPr>
        <w:t>以书面形式向采购人、采购代理机构提出质疑。投标人对招标采购单位的质疑答复不满意或者招标采购单位未在规定时间内作出答复的</w:t>
      </w:r>
      <w:r>
        <w:rPr>
          <w:rFonts w:ascii="宋体" w:eastAsia="宋体" w:hAnsi="宋体" w:hint="eastAsia"/>
          <w:sz w:val="24"/>
          <w:szCs w:val="24"/>
        </w:rPr>
        <w:t>，</w:t>
      </w:r>
      <w:r>
        <w:rPr>
          <w:rFonts w:ascii="宋体" w:eastAsia="宋体" w:hAnsi="宋体"/>
          <w:sz w:val="24"/>
          <w:szCs w:val="24"/>
        </w:rPr>
        <w:t>可以在答复期满后十五个工作日内向同级采购监管部门投诉。</w:t>
      </w:r>
    </w:p>
    <w:p w14:paraId="5BE51426"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8.4质疑、投诉应当采用书面形式</w:t>
      </w:r>
      <w:r>
        <w:rPr>
          <w:rFonts w:ascii="宋体" w:eastAsia="宋体" w:hAnsi="宋体" w:hint="eastAsia"/>
          <w:sz w:val="24"/>
          <w:szCs w:val="24"/>
        </w:rPr>
        <w:t>，</w:t>
      </w:r>
      <w:r>
        <w:rPr>
          <w:rFonts w:ascii="宋体" w:eastAsia="宋体" w:hAnsi="宋体"/>
          <w:sz w:val="24"/>
          <w:szCs w:val="24"/>
        </w:rPr>
        <w:t>质疑书、投诉书均应明确阐述招标文件、招标过程或中标结果中使自己合法权益受到损害的实质性内容</w:t>
      </w:r>
      <w:r>
        <w:rPr>
          <w:rFonts w:ascii="宋体" w:eastAsia="宋体" w:hAnsi="宋体" w:hint="eastAsia"/>
          <w:sz w:val="24"/>
          <w:szCs w:val="24"/>
        </w:rPr>
        <w:t>，</w:t>
      </w:r>
      <w:r>
        <w:rPr>
          <w:rFonts w:ascii="宋体" w:eastAsia="宋体" w:hAnsi="宋体"/>
          <w:sz w:val="24"/>
          <w:szCs w:val="24"/>
        </w:rPr>
        <w:t>提供相关事实、依据和证据及其来源或线索</w:t>
      </w:r>
      <w:r>
        <w:rPr>
          <w:rFonts w:ascii="宋体" w:eastAsia="宋体" w:hAnsi="宋体" w:hint="eastAsia"/>
          <w:sz w:val="24"/>
          <w:szCs w:val="24"/>
        </w:rPr>
        <w:t>，</w:t>
      </w:r>
      <w:r>
        <w:rPr>
          <w:rFonts w:ascii="宋体" w:eastAsia="宋体" w:hAnsi="宋体"/>
          <w:sz w:val="24"/>
          <w:szCs w:val="24"/>
        </w:rPr>
        <w:t>便于有关单位调查、答复和处理。</w:t>
      </w:r>
    </w:p>
    <w:p w14:paraId="2564A6EB"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28.5如质疑、投诉不成立且恶意诽谤的</w:t>
      </w:r>
      <w:r>
        <w:rPr>
          <w:rFonts w:ascii="宋体" w:eastAsia="宋体" w:hAnsi="宋体" w:hint="eastAsia"/>
          <w:sz w:val="24"/>
          <w:szCs w:val="24"/>
        </w:rPr>
        <w:t>，</w:t>
      </w:r>
      <w:r>
        <w:rPr>
          <w:rFonts w:ascii="宋体" w:eastAsia="宋体" w:hAnsi="宋体"/>
          <w:sz w:val="24"/>
          <w:szCs w:val="24"/>
        </w:rPr>
        <w:t>同时由相关部门根据规定进行必要的处罚。</w:t>
      </w:r>
    </w:p>
    <w:p w14:paraId="14527F64"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29</w:t>
      </w:r>
      <w:r>
        <w:rPr>
          <w:rFonts w:ascii="宋体" w:eastAsia="宋体" w:hAnsi="宋体" w:hint="eastAsia"/>
          <w:sz w:val="24"/>
          <w:szCs w:val="24"/>
        </w:rPr>
        <w:t>、</w:t>
      </w:r>
      <w:r>
        <w:rPr>
          <w:rFonts w:ascii="宋体" w:eastAsia="宋体" w:hAnsi="宋体"/>
          <w:sz w:val="24"/>
          <w:szCs w:val="24"/>
        </w:rPr>
        <w:t>中标人确定</w:t>
      </w:r>
    </w:p>
    <w:p w14:paraId="71E8AAFC"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29.1投标人对评标结果无异议的</w:t>
      </w:r>
      <w:r>
        <w:rPr>
          <w:rFonts w:ascii="宋体" w:eastAsia="宋体" w:hAnsi="宋体" w:hint="eastAsia"/>
          <w:sz w:val="24"/>
          <w:szCs w:val="24"/>
        </w:rPr>
        <w:t>，</w:t>
      </w:r>
      <w:r>
        <w:rPr>
          <w:rFonts w:ascii="宋体" w:eastAsia="宋体" w:hAnsi="宋体"/>
          <w:sz w:val="24"/>
          <w:szCs w:val="24"/>
        </w:rPr>
        <w:t>采购人应在收到评标报告后5个工作日内按推荐排名顺序由高到低对评标结果进行确认。如有投标人对评标结果提出质疑的</w:t>
      </w:r>
      <w:r>
        <w:rPr>
          <w:rFonts w:ascii="宋体" w:eastAsia="宋体" w:hAnsi="宋体" w:hint="eastAsia"/>
          <w:sz w:val="24"/>
          <w:szCs w:val="24"/>
        </w:rPr>
        <w:t>，</w:t>
      </w:r>
      <w:r>
        <w:rPr>
          <w:rFonts w:ascii="宋体" w:eastAsia="宋体" w:hAnsi="宋体"/>
          <w:sz w:val="24"/>
          <w:szCs w:val="24"/>
        </w:rPr>
        <w:t>采购人可在质疑处理完毕后确定中标人。</w:t>
      </w:r>
    </w:p>
    <w:p w14:paraId="0A56F9D6"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29.2采购人依法确定中标人后2个工作日内</w:t>
      </w:r>
      <w:r>
        <w:rPr>
          <w:rFonts w:ascii="宋体" w:eastAsia="宋体" w:hAnsi="宋体" w:hint="eastAsia"/>
          <w:sz w:val="24"/>
          <w:szCs w:val="24"/>
        </w:rPr>
        <w:t>，</w:t>
      </w:r>
      <w:r>
        <w:rPr>
          <w:rFonts w:ascii="宋体" w:eastAsia="宋体" w:hAnsi="宋体"/>
          <w:sz w:val="24"/>
          <w:szCs w:val="24"/>
        </w:rPr>
        <w:t>集中采购机构以书面形式发出《中标通知书》,并同时在相关网站上发布中标公告。</w:t>
      </w:r>
    </w:p>
    <w:p w14:paraId="6FF9A9A3" w14:textId="77777777" w:rsidR="00AB78D1" w:rsidRDefault="00AE10F6">
      <w:pPr>
        <w:adjustRightInd w:val="0"/>
        <w:snapToGrid w:val="0"/>
        <w:spacing w:line="300" w:lineRule="auto"/>
        <w:ind w:firstLineChars="200" w:firstLine="482"/>
        <w:rPr>
          <w:rFonts w:ascii="宋体" w:eastAsia="宋体" w:hAnsi="宋体"/>
          <w:b/>
          <w:sz w:val="24"/>
          <w:szCs w:val="24"/>
        </w:rPr>
      </w:pPr>
      <w:r>
        <w:rPr>
          <w:rFonts w:ascii="宋体" w:eastAsia="宋体" w:hAnsi="宋体" w:hint="eastAsia"/>
          <w:b/>
          <w:sz w:val="24"/>
          <w:szCs w:val="24"/>
        </w:rPr>
        <w:lastRenderedPageBreak/>
        <w:t>十四、法律责任</w:t>
      </w:r>
    </w:p>
    <w:p w14:paraId="656E0DBD"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0</w:t>
      </w:r>
      <w:r>
        <w:rPr>
          <w:rFonts w:ascii="宋体" w:eastAsia="宋体" w:hAnsi="宋体"/>
          <w:sz w:val="24"/>
          <w:szCs w:val="24"/>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0CA43ACE"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30</w:t>
      </w:r>
      <w:r>
        <w:rPr>
          <w:rFonts w:ascii="宋体" w:eastAsia="宋体" w:hAnsi="宋体"/>
          <w:sz w:val="24"/>
          <w:szCs w:val="24"/>
        </w:rPr>
        <w:t>.1提供虚假材料谋取中标的;</w:t>
      </w:r>
    </w:p>
    <w:p w14:paraId="2594215B"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30</w:t>
      </w:r>
      <w:r>
        <w:rPr>
          <w:rFonts w:ascii="宋体" w:eastAsia="宋体" w:hAnsi="宋体"/>
          <w:sz w:val="24"/>
          <w:szCs w:val="24"/>
        </w:rPr>
        <w:t>.2采取不正当手段诋毁、排挤其他投标人的;</w:t>
      </w:r>
    </w:p>
    <w:p w14:paraId="5FC40190"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30</w:t>
      </w:r>
      <w:r>
        <w:rPr>
          <w:rFonts w:ascii="宋体" w:eastAsia="宋体" w:hAnsi="宋体"/>
          <w:sz w:val="24"/>
          <w:szCs w:val="24"/>
        </w:rPr>
        <w:t>.3与采购人、采购代理机构、其他投标人恶意串通的;</w:t>
      </w:r>
    </w:p>
    <w:p w14:paraId="4422E7EB"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30</w:t>
      </w:r>
      <w:r>
        <w:rPr>
          <w:rFonts w:ascii="宋体" w:eastAsia="宋体" w:hAnsi="宋体"/>
          <w:sz w:val="24"/>
          <w:szCs w:val="24"/>
        </w:rPr>
        <w:t>.4向采购人、采购代理机构行贿或者提供其他不正当利益的;</w:t>
      </w:r>
    </w:p>
    <w:p w14:paraId="3C93BD37"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30</w:t>
      </w:r>
      <w:r>
        <w:rPr>
          <w:rFonts w:ascii="宋体" w:eastAsia="宋体" w:hAnsi="宋体"/>
          <w:sz w:val="24"/>
          <w:szCs w:val="24"/>
        </w:rPr>
        <w:t>.5在招标过程中与采购人进行协商谈判、不按照招标文件和中标人的投标文件订立合同,或者与采购人另行订立背离合同实质性内容的协议的;</w:t>
      </w:r>
    </w:p>
    <w:p w14:paraId="47A38DF3"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0</w:t>
      </w:r>
      <w:r>
        <w:rPr>
          <w:rFonts w:ascii="宋体" w:eastAsia="宋体" w:hAnsi="宋体"/>
          <w:sz w:val="24"/>
          <w:szCs w:val="24"/>
        </w:rPr>
        <w:t>.6拒绝有关部门监督检查或者提供虚假情况的</w:t>
      </w:r>
    </w:p>
    <w:p w14:paraId="51494FAB" w14:textId="77777777" w:rsidR="00AB78D1" w:rsidRDefault="00AE10F6">
      <w:pPr>
        <w:adjustRightInd w:val="0"/>
        <w:snapToGrid w:val="0"/>
        <w:spacing w:line="300" w:lineRule="auto"/>
        <w:ind w:firstLineChars="200" w:firstLine="482"/>
        <w:rPr>
          <w:rFonts w:ascii="宋体" w:eastAsia="宋体" w:hAnsi="宋体"/>
          <w:b/>
          <w:sz w:val="24"/>
          <w:szCs w:val="24"/>
        </w:rPr>
      </w:pPr>
      <w:r>
        <w:rPr>
          <w:rFonts w:ascii="宋体" w:eastAsia="宋体" w:hAnsi="宋体" w:hint="eastAsia"/>
          <w:b/>
          <w:sz w:val="24"/>
          <w:szCs w:val="24"/>
        </w:rPr>
        <w:t>十五、其他</w:t>
      </w:r>
    </w:p>
    <w:p w14:paraId="31D12F8A"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1</w:t>
      </w:r>
      <w:r>
        <w:rPr>
          <w:rFonts w:ascii="宋体" w:eastAsia="宋体" w:hAnsi="宋体"/>
          <w:sz w:val="24"/>
          <w:szCs w:val="24"/>
        </w:rPr>
        <w:t>.解释权：本招标文件是依据《政府采购法》及有关规定编制的</w:t>
      </w:r>
      <w:r>
        <w:rPr>
          <w:rFonts w:ascii="宋体" w:eastAsia="宋体" w:hAnsi="宋体" w:hint="eastAsia"/>
          <w:sz w:val="24"/>
          <w:szCs w:val="24"/>
        </w:rPr>
        <w:t>，</w:t>
      </w:r>
      <w:r>
        <w:rPr>
          <w:rFonts w:ascii="宋体" w:eastAsia="宋体" w:hAnsi="宋体"/>
          <w:sz w:val="24"/>
          <w:szCs w:val="24"/>
        </w:rPr>
        <w:t>解释权属招标人。</w:t>
      </w:r>
    </w:p>
    <w:p w14:paraId="3708C6F3"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sz w:val="24"/>
          <w:szCs w:val="24"/>
        </w:rPr>
        <w:t>32．联系方式：与招标有关的函电请按下面联系</w:t>
      </w:r>
      <w:r>
        <w:rPr>
          <w:rFonts w:ascii="宋体" w:eastAsia="宋体" w:hAnsi="宋体" w:hint="eastAsia"/>
          <w:sz w:val="24"/>
          <w:szCs w:val="24"/>
        </w:rPr>
        <w:t>，</w:t>
      </w:r>
      <w:r>
        <w:rPr>
          <w:rFonts w:ascii="宋体" w:eastAsia="宋体" w:hAnsi="宋体"/>
          <w:sz w:val="24"/>
          <w:szCs w:val="24"/>
        </w:rPr>
        <w:t>其他任何方式或信息来源均无效。</w:t>
      </w:r>
    </w:p>
    <w:p w14:paraId="0BBE244C"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通讯地址：衢州市公共资源交易龙游县分中心</w:t>
      </w:r>
      <w:r>
        <w:rPr>
          <w:rFonts w:ascii="宋体" w:eastAsia="宋体" w:hAnsi="宋体"/>
          <w:sz w:val="24"/>
          <w:szCs w:val="24"/>
        </w:rPr>
        <w:t>3楼318室政府采购科（龙游县龙翔路378号</w:t>
      </w:r>
      <w:r>
        <w:rPr>
          <w:rFonts w:ascii="宋体" w:eastAsia="宋体" w:hAnsi="宋体" w:hint="eastAsia"/>
          <w:sz w:val="24"/>
          <w:szCs w:val="24"/>
        </w:rPr>
        <w:t>，</w:t>
      </w:r>
      <w:r>
        <w:rPr>
          <w:rFonts w:ascii="宋体" w:eastAsia="宋体" w:hAnsi="宋体"/>
          <w:sz w:val="24"/>
          <w:szCs w:val="24"/>
        </w:rPr>
        <w:t>原香溢市场西侧）</w:t>
      </w:r>
    </w:p>
    <w:p w14:paraId="67AA7E62"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项目联系人：余先生</w:t>
      </w:r>
    </w:p>
    <w:p w14:paraId="64791C58"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答疑咨询电话：</w:t>
      </w:r>
      <w:r>
        <w:rPr>
          <w:rFonts w:ascii="宋体" w:eastAsia="宋体" w:hAnsi="宋体"/>
          <w:sz w:val="24"/>
          <w:szCs w:val="24"/>
        </w:rPr>
        <w:t>0570-7261771</w:t>
      </w:r>
    </w:p>
    <w:p w14:paraId="32B1D5C6" w14:textId="77777777" w:rsidR="00AB78D1" w:rsidRDefault="00AE10F6">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公告网址：</w:t>
      </w:r>
      <w:r>
        <w:rPr>
          <w:rFonts w:ascii="宋体" w:eastAsia="宋体" w:hAnsi="宋体"/>
          <w:sz w:val="24"/>
          <w:szCs w:val="24"/>
        </w:rPr>
        <w:t>www.zjzfcg.gov.cn（浙江政府采购网）</w:t>
      </w:r>
    </w:p>
    <w:p w14:paraId="24DE4B03" w14:textId="77777777" w:rsidR="00AB78D1" w:rsidRDefault="00AE10F6">
      <w:pPr>
        <w:adjustRightInd w:val="0"/>
        <w:snapToGrid w:val="0"/>
        <w:spacing w:line="300" w:lineRule="auto"/>
        <w:ind w:firstLineChars="531" w:firstLine="1274"/>
        <w:jc w:val="left"/>
        <w:rPr>
          <w:rFonts w:ascii="宋体" w:eastAsia="宋体" w:hAnsi="宋体"/>
          <w:sz w:val="24"/>
          <w:szCs w:val="24"/>
        </w:rPr>
      </w:pPr>
      <w:r>
        <w:rPr>
          <w:rFonts w:ascii="宋体" w:eastAsia="宋体" w:hAnsi="宋体"/>
          <w:sz w:val="24"/>
          <w:szCs w:val="24"/>
        </w:rPr>
        <w:t xml:space="preserve">   z</w:t>
      </w:r>
      <w:r>
        <w:rPr>
          <w:rFonts w:ascii="宋体" w:eastAsia="宋体" w:hAnsi="宋体" w:hint="eastAsia"/>
          <w:sz w:val="24"/>
          <w:szCs w:val="24"/>
        </w:rPr>
        <w:t>tb.longyou.gov.cn</w:t>
      </w:r>
      <w:r>
        <w:rPr>
          <w:rFonts w:ascii="宋体" w:eastAsia="宋体" w:hAnsi="宋体"/>
          <w:sz w:val="24"/>
          <w:szCs w:val="24"/>
        </w:rPr>
        <w:t>（龙游县公共资源交易网）</w:t>
      </w:r>
      <w:r>
        <w:rPr>
          <w:rFonts w:ascii="宋体" w:eastAsia="宋体" w:hAnsi="宋体"/>
          <w:sz w:val="24"/>
          <w:szCs w:val="24"/>
        </w:rPr>
        <w:br w:type="page"/>
      </w:r>
    </w:p>
    <w:p w14:paraId="4857944C" w14:textId="77777777" w:rsidR="00AB78D1" w:rsidRDefault="00AB78D1">
      <w:pPr>
        <w:adjustRightInd w:val="0"/>
        <w:snapToGrid w:val="0"/>
        <w:spacing w:line="312" w:lineRule="auto"/>
        <w:jc w:val="center"/>
        <w:rPr>
          <w:rFonts w:ascii="宋体" w:eastAsia="宋体" w:hAnsi="宋体"/>
          <w:sz w:val="24"/>
          <w:szCs w:val="24"/>
        </w:rPr>
        <w:sectPr w:rsidR="00AB78D1">
          <w:headerReference w:type="default" r:id="rId6"/>
          <w:footerReference w:type="default" r:id="rId7"/>
          <w:pgSz w:w="11906" w:h="16838"/>
          <w:pgMar w:top="1389" w:right="1247" w:bottom="1389" w:left="1247" w:header="720" w:footer="720" w:gutter="0"/>
          <w:pgNumType w:start="0"/>
          <w:cols w:space="720"/>
          <w:titlePg/>
          <w:docGrid w:type="lines" w:linePitch="312"/>
        </w:sectPr>
      </w:pPr>
    </w:p>
    <w:p w14:paraId="30485653" w14:textId="77777777" w:rsidR="00AB78D1" w:rsidRPr="001E4F24" w:rsidRDefault="00AE10F6">
      <w:pPr>
        <w:adjustRightInd w:val="0"/>
        <w:snapToGrid w:val="0"/>
        <w:spacing w:line="312" w:lineRule="auto"/>
        <w:jc w:val="center"/>
        <w:rPr>
          <w:rFonts w:ascii="宋体" w:eastAsia="宋体" w:hAnsi="宋体" w:cs="宋体"/>
          <w:szCs w:val="21"/>
        </w:rPr>
      </w:pPr>
      <w:r w:rsidRPr="001E4F24">
        <w:rPr>
          <w:rFonts w:ascii="宋体" w:eastAsia="宋体" w:hAnsi="宋体" w:cs="宋体" w:hint="eastAsia"/>
          <w:b/>
          <w:bCs/>
          <w:sz w:val="32"/>
          <w:szCs w:val="32"/>
        </w:rPr>
        <w:lastRenderedPageBreak/>
        <w:t>第三章  采购内容及要求</w:t>
      </w:r>
    </w:p>
    <w:p w14:paraId="276E5770" w14:textId="77777777" w:rsidR="00AB78D1" w:rsidRPr="001E4F24" w:rsidRDefault="00AB78D1" w:rsidP="002C38A0">
      <w:pPr>
        <w:adjustRightInd w:val="0"/>
        <w:snapToGrid w:val="0"/>
        <w:spacing w:line="312" w:lineRule="auto"/>
        <w:ind w:firstLineChars="200" w:firstLine="480"/>
        <w:rPr>
          <w:rFonts w:ascii="宋体" w:eastAsia="宋体" w:hAnsi="宋体"/>
          <w:kern w:val="0"/>
          <w:sz w:val="24"/>
        </w:rPr>
      </w:pPr>
    </w:p>
    <w:p w14:paraId="7509B79C" w14:textId="77777777" w:rsidR="00AB78D1" w:rsidRPr="001E4F24" w:rsidRDefault="00AE10F6" w:rsidP="002C38A0">
      <w:pPr>
        <w:adjustRightInd w:val="0"/>
        <w:snapToGrid w:val="0"/>
        <w:spacing w:line="312" w:lineRule="auto"/>
        <w:ind w:firstLineChars="200" w:firstLine="482"/>
        <w:rPr>
          <w:rFonts w:ascii="宋体" w:eastAsia="宋体" w:hAnsi="宋体"/>
          <w:b/>
          <w:sz w:val="24"/>
        </w:rPr>
      </w:pPr>
      <w:r w:rsidRPr="001E4F24">
        <w:rPr>
          <w:rFonts w:ascii="宋体" w:eastAsia="宋体" w:hAnsi="宋体" w:hint="eastAsia"/>
          <w:b/>
          <w:sz w:val="24"/>
        </w:rPr>
        <w:t>一、项目基本情况：</w:t>
      </w:r>
    </w:p>
    <w:p w14:paraId="2A14442C" w14:textId="77777777" w:rsidR="00AB78D1" w:rsidRPr="001E4F24" w:rsidRDefault="00AE10F6" w:rsidP="002C38A0">
      <w:pPr>
        <w:adjustRightInd w:val="0"/>
        <w:snapToGrid w:val="0"/>
        <w:spacing w:line="312" w:lineRule="auto"/>
        <w:ind w:firstLineChars="200" w:firstLine="480"/>
        <w:rPr>
          <w:rFonts w:ascii="宋体" w:eastAsia="宋体" w:hAnsi="宋体"/>
          <w:kern w:val="0"/>
          <w:sz w:val="24"/>
        </w:rPr>
      </w:pPr>
      <w:r w:rsidRPr="001E4F24">
        <w:rPr>
          <w:rFonts w:ascii="宋体" w:eastAsia="宋体" w:hAnsi="宋体" w:hint="eastAsia"/>
          <w:kern w:val="0"/>
          <w:sz w:val="24"/>
        </w:rPr>
        <w:t>物业管理服务，招聘人数：1</w:t>
      </w:r>
      <w:r w:rsidRPr="001E4F24">
        <w:rPr>
          <w:rFonts w:ascii="宋体" w:eastAsia="宋体" w:hAnsi="宋体"/>
          <w:kern w:val="0"/>
          <w:sz w:val="24"/>
        </w:rPr>
        <w:t>4</w:t>
      </w:r>
      <w:r w:rsidRPr="001E4F24">
        <w:rPr>
          <w:rFonts w:ascii="宋体" w:eastAsia="宋体" w:hAnsi="宋体" w:hint="eastAsia"/>
          <w:kern w:val="0"/>
          <w:sz w:val="24"/>
        </w:rPr>
        <w:t>人。</w:t>
      </w:r>
    </w:p>
    <w:p w14:paraId="64C189DF" w14:textId="77777777" w:rsidR="00E64825" w:rsidRPr="001E4F24" w:rsidRDefault="00AE10F6" w:rsidP="002C38A0">
      <w:pPr>
        <w:tabs>
          <w:tab w:val="left" w:pos="3066"/>
        </w:tabs>
        <w:adjustRightInd w:val="0"/>
        <w:snapToGrid w:val="0"/>
        <w:spacing w:line="312" w:lineRule="auto"/>
        <w:ind w:firstLineChars="200" w:firstLine="480"/>
        <w:rPr>
          <w:rFonts w:ascii="宋体" w:eastAsia="宋体" w:hAnsi="宋体"/>
          <w:kern w:val="0"/>
          <w:sz w:val="24"/>
        </w:rPr>
      </w:pPr>
      <w:r w:rsidRPr="001E4F24">
        <w:rPr>
          <w:rFonts w:ascii="宋体" w:eastAsia="宋体" w:hAnsi="宋体" w:hint="eastAsia"/>
          <w:kern w:val="0"/>
          <w:sz w:val="24"/>
        </w:rPr>
        <w:t>预算50万元。</w:t>
      </w:r>
    </w:p>
    <w:p w14:paraId="25680B55" w14:textId="77777777" w:rsidR="00AB78D1" w:rsidRPr="001E4F24" w:rsidRDefault="00AE10F6" w:rsidP="002C38A0">
      <w:pPr>
        <w:adjustRightInd w:val="0"/>
        <w:snapToGrid w:val="0"/>
        <w:spacing w:line="312" w:lineRule="auto"/>
        <w:ind w:firstLineChars="200" w:firstLine="482"/>
        <w:rPr>
          <w:rFonts w:ascii="宋体" w:eastAsia="宋体" w:hAnsi="宋体"/>
          <w:b/>
          <w:sz w:val="24"/>
        </w:rPr>
      </w:pPr>
      <w:r w:rsidRPr="001E4F24">
        <w:rPr>
          <w:rFonts w:ascii="宋体" w:eastAsia="宋体" w:hAnsi="宋体" w:hint="eastAsia"/>
          <w:b/>
          <w:sz w:val="24"/>
        </w:rPr>
        <w:t>二、服务期限：</w:t>
      </w:r>
    </w:p>
    <w:p w14:paraId="602B32CE" w14:textId="77777777" w:rsidR="00AB78D1" w:rsidRPr="001E4F24" w:rsidRDefault="00AE10F6" w:rsidP="002C38A0">
      <w:pPr>
        <w:adjustRightInd w:val="0"/>
        <w:snapToGrid w:val="0"/>
        <w:spacing w:line="312" w:lineRule="auto"/>
        <w:ind w:firstLineChars="200" w:firstLine="480"/>
        <w:rPr>
          <w:rFonts w:ascii="宋体" w:eastAsia="宋体" w:hAnsi="宋体"/>
          <w:color w:val="000000"/>
          <w:sz w:val="24"/>
        </w:rPr>
      </w:pPr>
      <w:r w:rsidRPr="001E4F24">
        <w:rPr>
          <w:rFonts w:ascii="宋体" w:eastAsia="宋体" w:hAnsi="宋体" w:hint="eastAsia"/>
          <w:color w:val="000000"/>
          <w:sz w:val="24"/>
        </w:rPr>
        <w:t>1.</w:t>
      </w:r>
      <w:r w:rsidRPr="001E4F24">
        <w:rPr>
          <w:rFonts w:ascii="宋体" w:eastAsia="宋体" w:hAnsi="宋体" w:hint="eastAsia"/>
        </w:rPr>
        <w:t xml:space="preserve"> </w:t>
      </w:r>
      <w:r w:rsidRPr="001E4F24">
        <w:rPr>
          <w:rFonts w:ascii="宋体" w:eastAsia="宋体" w:hAnsi="宋体" w:hint="eastAsia"/>
          <w:color w:val="000000"/>
          <w:sz w:val="24"/>
        </w:rPr>
        <w:t>自合同生效起至2025年12月31日。</w:t>
      </w:r>
    </w:p>
    <w:p w14:paraId="1D86F276" w14:textId="77777777" w:rsidR="00AB78D1" w:rsidRPr="001E4F24" w:rsidRDefault="00AE10F6" w:rsidP="002C38A0">
      <w:pPr>
        <w:adjustRightInd w:val="0"/>
        <w:snapToGrid w:val="0"/>
        <w:spacing w:line="312" w:lineRule="auto"/>
        <w:ind w:firstLineChars="200" w:firstLine="480"/>
        <w:rPr>
          <w:rFonts w:ascii="宋体" w:eastAsia="宋体" w:hAnsi="宋体"/>
          <w:color w:val="000000"/>
          <w:sz w:val="24"/>
        </w:rPr>
      </w:pPr>
      <w:r w:rsidRPr="001E4F24">
        <w:rPr>
          <w:rFonts w:ascii="宋体" w:eastAsia="宋体" w:hAnsi="宋体" w:hint="eastAsia"/>
          <w:color w:val="000000"/>
          <w:sz w:val="24"/>
        </w:rPr>
        <w:t>如合同到期时，甲方因故未能签订新的物业服务公司时，乙方必须按照投标时的服务标准、服务内容继续做好管理服务工作（时间不超过二个月），直至甲方签订新的物业公司，发生费用按照投标时的标准计算。</w:t>
      </w:r>
    </w:p>
    <w:p w14:paraId="608F0C9A" w14:textId="77777777" w:rsidR="00AB78D1" w:rsidRPr="001E4F24" w:rsidRDefault="00AE10F6" w:rsidP="002C38A0">
      <w:pPr>
        <w:adjustRightInd w:val="0"/>
        <w:snapToGrid w:val="0"/>
        <w:spacing w:line="312" w:lineRule="auto"/>
        <w:ind w:firstLineChars="200" w:firstLine="482"/>
        <w:rPr>
          <w:rFonts w:ascii="宋体" w:eastAsia="宋体" w:hAnsi="宋体"/>
          <w:b/>
          <w:sz w:val="24"/>
        </w:rPr>
      </w:pPr>
      <w:r w:rsidRPr="001E4F24">
        <w:rPr>
          <w:rFonts w:ascii="宋体" w:eastAsia="宋体" w:hAnsi="宋体" w:hint="eastAsia"/>
          <w:b/>
          <w:sz w:val="24"/>
        </w:rPr>
        <w:t>三、岗位设置、服务范围和工作时间</w:t>
      </w:r>
    </w:p>
    <w:p w14:paraId="3E423AE5" w14:textId="77777777" w:rsidR="00AB78D1" w:rsidRPr="001E4F24" w:rsidRDefault="00AE10F6" w:rsidP="002C38A0">
      <w:pPr>
        <w:adjustRightInd w:val="0"/>
        <w:snapToGrid w:val="0"/>
        <w:spacing w:line="312" w:lineRule="auto"/>
        <w:ind w:firstLineChars="200" w:firstLine="480"/>
        <w:rPr>
          <w:rFonts w:ascii="宋体" w:eastAsia="宋体" w:hAnsi="宋体"/>
          <w:color w:val="000000"/>
          <w:sz w:val="24"/>
        </w:rPr>
      </w:pPr>
      <w:r w:rsidRPr="001E4F24">
        <w:rPr>
          <w:rFonts w:ascii="宋体" w:eastAsia="宋体" w:hAnsi="宋体" w:hint="eastAsia"/>
          <w:color w:val="000000"/>
          <w:sz w:val="24"/>
        </w:rPr>
        <w:t>（一）岗位设置</w:t>
      </w:r>
    </w:p>
    <w:p w14:paraId="175F0FEF" w14:textId="77777777" w:rsidR="00AB78D1" w:rsidRPr="001E4F24" w:rsidRDefault="00AE10F6" w:rsidP="002C38A0">
      <w:pPr>
        <w:adjustRightInd w:val="0"/>
        <w:snapToGrid w:val="0"/>
        <w:spacing w:line="312" w:lineRule="auto"/>
        <w:ind w:firstLineChars="200" w:firstLine="480"/>
        <w:rPr>
          <w:rFonts w:ascii="宋体" w:eastAsia="宋体" w:hAnsi="宋体"/>
          <w:color w:val="000000"/>
          <w:sz w:val="24"/>
        </w:rPr>
      </w:pPr>
      <w:r w:rsidRPr="001E4F24">
        <w:rPr>
          <w:rFonts w:ascii="宋体" w:eastAsia="宋体" w:hAnsi="宋体" w:hint="eastAsia"/>
          <w:color w:val="000000"/>
          <w:sz w:val="24"/>
        </w:rPr>
        <w:t>1、寝管6人：</w:t>
      </w:r>
    </w:p>
    <w:p w14:paraId="75F589EE" w14:textId="77777777" w:rsidR="00AB78D1" w:rsidRPr="001E4F24" w:rsidRDefault="00AE10F6" w:rsidP="002C38A0">
      <w:pPr>
        <w:adjustRightInd w:val="0"/>
        <w:snapToGrid w:val="0"/>
        <w:spacing w:line="312" w:lineRule="auto"/>
        <w:ind w:firstLineChars="200" w:firstLine="480"/>
        <w:rPr>
          <w:rFonts w:ascii="宋体" w:eastAsia="宋体" w:hAnsi="宋体"/>
          <w:color w:val="000000"/>
          <w:sz w:val="24"/>
        </w:rPr>
      </w:pPr>
      <w:r w:rsidRPr="001E4F24">
        <w:rPr>
          <w:rFonts w:ascii="宋体" w:eastAsia="宋体" w:hAnsi="宋体" w:hint="eastAsia"/>
          <w:color w:val="000000"/>
          <w:sz w:val="24"/>
        </w:rPr>
        <w:t>2、仓库、绿化</w:t>
      </w:r>
      <w:r w:rsidRPr="001E4F24">
        <w:rPr>
          <w:rFonts w:ascii="宋体" w:eastAsia="宋体" w:hAnsi="宋体"/>
          <w:color w:val="000000"/>
          <w:sz w:val="24"/>
        </w:rPr>
        <w:t>2</w:t>
      </w:r>
      <w:r w:rsidRPr="001E4F24">
        <w:rPr>
          <w:rFonts w:ascii="宋体" w:eastAsia="宋体" w:hAnsi="宋体" w:hint="eastAsia"/>
          <w:color w:val="000000"/>
          <w:sz w:val="24"/>
        </w:rPr>
        <w:t>人：</w:t>
      </w:r>
    </w:p>
    <w:p w14:paraId="563D33C5" w14:textId="77777777" w:rsidR="00AB78D1" w:rsidRPr="001E4F24" w:rsidRDefault="00AE10F6" w:rsidP="002C38A0">
      <w:pPr>
        <w:adjustRightInd w:val="0"/>
        <w:snapToGrid w:val="0"/>
        <w:spacing w:line="312" w:lineRule="auto"/>
        <w:ind w:firstLineChars="200" w:firstLine="480"/>
        <w:rPr>
          <w:rFonts w:ascii="宋体" w:eastAsia="宋体" w:hAnsi="宋体"/>
          <w:color w:val="000000"/>
          <w:sz w:val="24"/>
        </w:rPr>
      </w:pPr>
      <w:r w:rsidRPr="001E4F24">
        <w:rPr>
          <w:rFonts w:ascii="宋体" w:eastAsia="宋体" w:hAnsi="宋体" w:hint="eastAsia"/>
          <w:color w:val="000000"/>
          <w:sz w:val="24"/>
        </w:rPr>
        <w:t>3、水电工1人：</w:t>
      </w:r>
    </w:p>
    <w:p w14:paraId="3D00B15F" w14:textId="291D0184" w:rsidR="00A70F7D" w:rsidRDefault="00AE10F6" w:rsidP="002C38A0">
      <w:pPr>
        <w:adjustRightInd w:val="0"/>
        <w:snapToGrid w:val="0"/>
        <w:spacing w:line="312" w:lineRule="auto"/>
        <w:ind w:firstLineChars="200" w:firstLine="480"/>
        <w:rPr>
          <w:rFonts w:ascii="宋体" w:eastAsia="宋体" w:hAnsi="宋体"/>
          <w:color w:val="000000"/>
          <w:sz w:val="24"/>
        </w:rPr>
      </w:pPr>
      <w:r w:rsidRPr="001E4F24">
        <w:rPr>
          <w:rFonts w:ascii="宋体" w:eastAsia="宋体" w:hAnsi="宋体" w:hint="eastAsia"/>
          <w:color w:val="000000"/>
          <w:sz w:val="24"/>
        </w:rPr>
        <w:t>4、</w:t>
      </w:r>
      <w:r w:rsidR="00A70F7D" w:rsidRPr="001E4F24">
        <w:rPr>
          <w:rFonts w:ascii="宋体" w:eastAsia="宋体" w:hAnsi="宋体" w:hint="eastAsia"/>
          <w:color w:val="000000"/>
          <w:sz w:val="24"/>
        </w:rPr>
        <w:t>图书整理员1人：</w:t>
      </w:r>
    </w:p>
    <w:p w14:paraId="059513C2" w14:textId="605EB2EA" w:rsidR="00AB78D1" w:rsidRPr="001E4F24" w:rsidRDefault="00AE10F6" w:rsidP="002C38A0">
      <w:pPr>
        <w:adjustRightInd w:val="0"/>
        <w:snapToGrid w:val="0"/>
        <w:spacing w:line="312" w:lineRule="auto"/>
        <w:ind w:firstLineChars="200" w:firstLine="480"/>
        <w:rPr>
          <w:rFonts w:ascii="宋体" w:eastAsia="宋体" w:hAnsi="宋体"/>
          <w:color w:val="000000"/>
          <w:sz w:val="24"/>
        </w:rPr>
      </w:pPr>
      <w:r w:rsidRPr="001E4F24">
        <w:rPr>
          <w:rFonts w:ascii="宋体" w:eastAsia="宋体" w:hAnsi="宋体" w:hint="eastAsia"/>
          <w:color w:val="000000"/>
          <w:sz w:val="24"/>
        </w:rPr>
        <w:t>5、</w:t>
      </w:r>
      <w:r w:rsidR="00A70F7D" w:rsidRPr="001E4F24">
        <w:rPr>
          <w:rFonts w:ascii="宋体" w:eastAsia="宋体" w:hAnsi="宋体" w:hint="eastAsia"/>
          <w:color w:val="000000"/>
          <w:sz w:val="24"/>
        </w:rPr>
        <w:t>公共区域保洁4人：</w:t>
      </w:r>
    </w:p>
    <w:p w14:paraId="0C12AA98" w14:textId="77777777" w:rsidR="00AB78D1" w:rsidRPr="001E4F24" w:rsidRDefault="00AE10F6" w:rsidP="002C38A0">
      <w:pPr>
        <w:adjustRightInd w:val="0"/>
        <w:snapToGrid w:val="0"/>
        <w:spacing w:line="312" w:lineRule="auto"/>
        <w:ind w:firstLineChars="200" w:firstLine="480"/>
        <w:rPr>
          <w:rFonts w:ascii="宋体" w:eastAsia="宋体" w:hAnsi="宋体"/>
          <w:color w:val="000000"/>
          <w:sz w:val="24"/>
        </w:rPr>
      </w:pPr>
      <w:r w:rsidRPr="001E4F24">
        <w:rPr>
          <w:rFonts w:ascii="宋体" w:eastAsia="宋体" w:hAnsi="宋体" w:hint="eastAsia"/>
          <w:color w:val="000000"/>
          <w:sz w:val="24"/>
        </w:rPr>
        <w:t>（二）服务范围：</w:t>
      </w:r>
    </w:p>
    <w:p w14:paraId="2D174E1B" w14:textId="77777777" w:rsidR="00AB78D1" w:rsidRPr="001E4F24" w:rsidRDefault="00AE10F6" w:rsidP="002C38A0">
      <w:pPr>
        <w:adjustRightInd w:val="0"/>
        <w:snapToGrid w:val="0"/>
        <w:spacing w:line="312" w:lineRule="auto"/>
        <w:ind w:firstLineChars="200" w:firstLine="480"/>
        <w:rPr>
          <w:rFonts w:ascii="宋体" w:eastAsia="宋体" w:hAnsi="宋体"/>
          <w:color w:val="000000"/>
          <w:sz w:val="24"/>
        </w:rPr>
      </w:pPr>
      <w:r w:rsidRPr="001E4F24">
        <w:rPr>
          <w:rFonts w:ascii="宋体" w:eastAsia="宋体" w:hAnsi="宋体" w:hint="eastAsia"/>
          <w:color w:val="000000"/>
          <w:sz w:val="24"/>
        </w:rPr>
        <w:t>1、卫生保洁；</w:t>
      </w:r>
    </w:p>
    <w:p w14:paraId="423EDC2A" w14:textId="77777777" w:rsidR="00AB78D1" w:rsidRPr="001E4F24" w:rsidRDefault="00AE10F6" w:rsidP="002C38A0">
      <w:pPr>
        <w:adjustRightInd w:val="0"/>
        <w:snapToGrid w:val="0"/>
        <w:spacing w:line="312" w:lineRule="auto"/>
        <w:ind w:firstLineChars="200" w:firstLine="480"/>
        <w:rPr>
          <w:rFonts w:ascii="宋体" w:eastAsia="宋体" w:hAnsi="宋体"/>
          <w:color w:val="000000"/>
          <w:sz w:val="24"/>
        </w:rPr>
      </w:pPr>
      <w:r w:rsidRPr="001E4F24">
        <w:rPr>
          <w:rFonts w:ascii="宋体" w:eastAsia="宋体" w:hAnsi="宋体" w:hint="eastAsia"/>
          <w:color w:val="000000"/>
          <w:sz w:val="24"/>
        </w:rPr>
        <w:t>2、绿化仓库管理</w:t>
      </w:r>
    </w:p>
    <w:p w14:paraId="497B7CF6" w14:textId="77777777" w:rsidR="00AB78D1" w:rsidRPr="001E4F24" w:rsidRDefault="00AE10F6" w:rsidP="002C38A0">
      <w:pPr>
        <w:adjustRightInd w:val="0"/>
        <w:snapToGrid w:val="0"/>
        <w:spacing w:line="312" w:lineRule="auto"/>
        <w:ind w:firstLineChars="200" w:firstLine="480"/>
        <w:rPr>
          <w:rFonts w:ascii="宋体" w:eastAsia="宋体" w:hAnsi="宋体"/>
          <w:color w:val="000000"/>
          <w:sz w:val="24"/>
        </w:rPr>
      </w:pPr>
      <w:r w:rsidRPr="001E4F24">
        <w:rPr>
          <w:rFonts w:ascii="宋体" w:eastAsia="宋体" w:hAnsi="宋体" w:hint="eastAsia"/>
          <w:color w:val="000000"/>
          <w:sz w:val="24"/>
        </w:rPr>
        <w:t>3、专项保洁服务;</w:t>
      </w:r>
    </w:p>
    <w:p w14:paraId="2AB0A488" w14:textId="77777777" w:rsidR="00AB78D1" w:rsidRPr="001E4F24" w:rsidRDefault="00AE10F6" w:rsidP="002C38A0">
      <w:pPr>
        <w:adjustRightInd w:val="0"/>
        <w:snapToGrid w:val="0"/>
        <w:spacing w:line="312" w:lineRule="auto"/>
        <w:ind w:firstLineChars="200" w:firstLine="480"/>
        <w:rPr>
          <w:rFonts w:ascii="宋体" w:eastAsia="宋体" w:hAnsi="宋体"/>
          <w:color w:val="000000"/>
          <w:sz w:val="24"/>
        </w:rPr>
      </w:pPr>
      <w:r w:rsidRPr="001E4F24">
        <w:rPr>
          <w:rFonts w:ascii="宋体" w:eastAsia="宋体" w:hAnsi="宋体" w:hint="eastAsia"/>
          <w:color w:val="000000"/>
          <w:sz w:val="24"/>
        </w:rPr>
        <w:t>4、会务接待服务；</w:t>
      </w:r>
    </w:p>
    <w:p w14:paraId="59D02154" w14:textId="77777777" w:rsidR="00AB78D1" w:rsidRPr="001E4F24" w:rsidRDefault="00AE10F6" w:rsidP="002C38A0">
      <w:pPr>
        <w:adjustRightInd w:val="0"/>
        <w:snapToGrid w:val="0"/>
        <w:spacing w:line="312" w:lineRule="auto"/>
        <w:ind w:firstLineChars="200" w:firstLine="480"/>
        <w:rPr>
          <w:rFonts w:ascii="宋体" w:eastAsia="宋体" w:hAnsi="宋体"/>
          <w:color w:val="000000"/>
          <w:sz w:val="24"/>
        </w:rPr>
      </w:pPr>
      <w:r w:rsidRPr="001E4F24">
        <w:rPr>
          <w:rFonts w:ascii="宋体" w:eastAsia="宋体" w:hAnsi="宋体" w:hint="eastAsia"/>
          <w:color w:val="000000"/>
          <w:sz w:val="24"/>
        </w:rPr>
        <w:t>5、寝室管理</w:t>
      </w:r>
    </w:p>
    <w:p w14:paraId="725920AA" w14:textId="77777777" w:rsidR="00AB78D1" w:rsidRPr="001E4F24" w:rsidRDefault="00AE10F6" w:rsidP="002C38A0">
      <w:pPr>
        <w:adjustRightInd w:val="0"/>
        <w:snapToGrid w:val="0"/>
        <w:spacing w:line="312" w:lineRule="auto"/>
        <w:ind w:firstLineChars="200" w:firstLine="480"/>
        <w:rPr>
          <w:rFonts w:ascii="宋体" w:eastAsia="宋体" w:hAnsi="宋体"/>
          <w:color w:val="000000"/>
          <w:sz w:val="24"/>
        </w:rPr>
      </w:pPr>
      <w:r w:rsidRPr="001E4F24">
        <w:rPr>
          <w:rFonts w:ascii="宋体" w:eastAsia="宋体" w:hAnsi="宋体" w:hint="eastAsia"/>
          <w:color w:val="000000"/>
          <w:sz w:val="24"/>
        </w:rPr>
        <w:t>6、图书整理管理</w:t>
      </w:r>
    </w:p>
    <w:p w14:paraId="1C8290C7" w14:textId="77777777" w:rsidR="00AB78D1" w:rsidRPr="001E4F24" w:rsidRDefault="00AE10F6" w:rsidP="002C38A0">
      <w:pPr>
        <w:adjustRightInd w:val="0"/>
        <w:snapToGrid w:val="0"/>
        <w:spacing w:line="312" w:lineRule="auto"/>
        <w:ind w:firstLineChars="200" w:firstLine="480"/>
        <w:rPr>
          <w:rFonts w:ascii="宋体" w:eastAsia="宋体" w:hAnsi="宋体"/>
          <w:color w:val="000000"/>
          <w:sz w:val="24"/>
        </w:rPr>
      </w:pPr>
      <w:r w:rsidRPr="001E4F24">
        <w:rPr>
          <w:rFonts w:ascii="宋体" w:eastAsia="宋体" w:hAnsi="宋体" w:hint="eastAsia"/>
          <w:color w:val="000000"/>
          <w:sz w:val="24"/>
        </w:rPr>
        <w:t>7、延伸服务和业主交办的紧急任务。</w:t>
      </w:r>
    </w:p>
    <w:p w14:paraId="515187A8" w14:textId="77777777" w:rsidR="00AB78D1" w:rsidRPr="001E4F24" w:rsidRDefault="00AE10F6" w:rsidP="002C38A0">
      <w:pPr>
        <w:adjustRightInd w:val="0"/>
        <w:snapToGrid w:val="0"/>
        <w:spacing w:line="312" w:lineRule="auto"/>
        <w:ind w:firstLineChars="200" w:firstLine="480"/>
        <w:rPr>
          <w:rFonts w:ascii="宋体" w:eastAsia="宋体" w:hAnsi="宋体"/>
          <w:color w:val="000000"/>
          <w:sz w:val="24"/>
        </w:rPr>
      </w:pPr>
      <w:r w:rsidRPr="001E4F24">
        <w:rPr>
          <w:rFonts w:ascii="宋体" w:eastAsia="宋体" w:hAnsi="宋体" w:hint="eastAsia"/>
          <w:color w:val="000000"/>
          <w:sz w:val="24"/>
        </w:rPr>
        <w:t>8、水电维护</w:t>
      </w:r>
    </w:p>
    <w:p w14:paraId="40923E6C" w14:textId="77777777" w:rsidR="00AB78D1" w:rsidRPr="001E4F24" w:rsidRDefault="00AE10F6" w:rsidP="002C38A0">
      <w:pPr>
        <w:adjustRightInd w:val="0"/>
        <w:snapToGrid w:val="0"/>
        <w:spacing w:line="312" w:lineRule="auto"/>
        <w:ind w:firstLineChars="200" w:firstLine="480"/>
        <w:rPr>
          <w:rFonts w:ascii="宋体" w:eastAsia="宋体" w:hAnsi="宋体"/>
          <w:color w:val="000000"/>
          <w:sz w:val="24"/>
        </w:rPr>
      </w:pPr>
      <w:r w:rsidRPr="001E4F24">
        <w:rPr>
          <w:rFonts w:ascii="宋体" w:eastAsia="宋体" w:hAnsi="宋体" w:hint="eastAsia"/>
          <w:color w:val="000000"/>
          <w:sz w:val="24"/>
        </w:rPr>
        <w:t>（三）工作时间</w:t>
      </w:r>
    </w:p>
    <w:p w14:paraId="2943285A" w14:textId="77777777" w:rsidR="00AB78D1" w:rsidRPr="001E4F24" w:rsidRDefault="00AE10F6" w:rsidP="002C38A0">
      <w:pPr>
        <w:adjustRightInd w:val="0"/>
        <w:snapToGrid w:val="0"/>
        <w:spacing w:line="312" w:lineRule="auto"/>
        <w:ind w:firstLineChars="200" w:firstLine="480"/>
        <w:rPr>
          <w:rFonts w:ascii="宋体" w:eastAsia="宋体" w:hAnsi="宋体"/>
          <w:color w:val="000000"/>
          <w:sz w:val="24"/>
        </w:rPr>
      </w:pPr>
      <w:r w:rsidRPr="001E4F24">
        <w:rPr>
          <w:rFonts w:ascii="宋体" w:eastAsia="宋体" w:hAnsi="宋体" w:hint="eastAsia"/>
          <w:color w:val="000000"/>
          <w:sz w:val="24"/>
        </w:rPr>
        <w:t>寝室管理员上班时间为24小时制，其他人员上班时间是一般教师上班前半小时，下班为行政班下班时间，如遇当地政府临时调整工作时间，需服从业主单位安排。</w:t>
      </w:r>
    </w:p>
    <w:p w14:paraId="52D21F7D" w14:textId="77777777" w:rsidR="00AB78D1" w:rsidRPr="001E4F24" w:rsidRDefault="00AE10F6" w:rsidP="002C38A0">
      <w:pPr>
        <w:adjustRightInd w:val="0"/>
        <w:snapToGrid w:val="0"/>
        <w:spacing w:line="312" w:lineRule="auto"/>
        <w:ind w:firstLineChars="200" w:firstLine="482"/>
        <w:rPr>
          <w:rFonts w:ascii="宋体" w:eastAsia="宋体" w:hAnsi="宋体"/>
          <w:b/>
          <w:bCs/>
          <w:color w:val="000000"/>
          <w:sz w:val="24"/>
        </w:rPr>
      </w:pPr>
      <w:r w:rsidRPr="001E4F24">
        <w:rPr>
          <w:rFonts w:ascii="宋体" w:eastAsia="宋体" w:hAnsi="宋体" w:hint="eastAsia"/>
          <w:b/>
          <w:bCs/>
          <w:color w:val="000000"/>
          <w:sz w:val="24"/>
        </w:rPr>
        <w:t>四、主要服务内容及要求：</w:t>
      </w:r>
    </w:p>
    <w:p w14:paraId="1EBCC9B8" w14:textId="77777777" w:rsidR="00AB78D1" w:rsidRPr="001E4F24" w:rsidRDefault="00AE10F6" w:rsidP="002C38A0">
      <w:pPr>
        <w:adjustRightInd w:val="0"/>
        <w:snapToGrid w:val="0"/>
        <w:spacing w:line="312" w:lineRule="auto"/>
        <w:ind w:firstLineChars="200" w:firstLine="482"/>
        <w:rPr>
          <w:rFonts w:ascii="宋体" w:eastAsia="宋体" w:hAnsi="宋体"/>
          <w:b/>
          <w:color w:val="000000"/>
          <w:sz w:val="24"/>
        </w:rPr>
      </w:pPr>
      <w:r w:rsidRPr="001E4F24">
        <w:rPr>
          <w:rFonts w:ascii="宋体" w:eastAsia="宋体" w:hAnsi="宋体" w:hint="eastAsia"/>
          <w:b/>
          <w:color w:val="000000"/>
          <w:sz w:val="24"/>
        </w:rPr>
        <w:t>1.保洁内容及要求</w:t>
      </w:r>
    </w:p>
    <w:p w14:paraId="5CDCA33A" w14:textId="77777777" w:rsidR="00AB78D1" w:rsidRPr="001E4F24" w:rsidRDefault="00AE10F6" w:rsidP="002C38A0">
      <w:pPr>
        <w:adjustRightInd w:val="0"/>
        <w:snapToGrid w:val="0"/>
        <w:spacing w:line="312" w:lineRule="auto"/>
        <w:ind w:firstLineChars="200" w:firstLine="480"/>
        <w:rPr>
          <w:rFonts w:ascii="宋体" w:eastAsia="宋体" w:hAnsi="宋体"/>
        </w:rPr>
      </w:pPr>
      <w:r w:rsidRPr="001E4F24">
        <w:rPr>
          <w:rFonts w:ascii="宋体" w:eastAsia="宋体" w:hAnsi="宋体" w:hint="eastAsia"/>
          <w:sz w:val="24"/>
        </w:rPr>
        <w:t>要求五官端正、身体健康、仪容仪表良好，无传染病和精神疾病史，无违规违纪和犯罪记录。</w:t>
      </w:r>
    </w:p>
    <w:p w14:paraId="7FBFED14" w14:textId="77777777" w:rsidR="00AB78D1" w:rsidRPr="001E4F24" w:rsidRDefault="00AE10F6" w:rsidP="002C38A0">
      <w:pPr>
        <w:adjustRightInd w:val="0"/>
        <w:snapToGrid w:val="0"/>
        <w:spacing w:line="312" w:lineRule="auto"/>
        <w:ind w:firstLineChars="200" w:firstLine="480"/>
        <w:rPr>
          <w:rFonts w:ascii="宋体" w:eastAsia="宋体" w:hAnsi="宋体"/>
          <w:color w:val="000000"/>
          <w:sz w:val="24"/>
        </w:rPr>
      </w:pPr>
      <w:r w:rsidRPr="001E4F24">
        <w:rPr>
          <w:rFonts w:ascii="宋体" w:eastAsia="宋体" w:hAnsi="宋体" w:hint="eastAsia"/>
          <w:color w:val="000000"/>
          <w:sz w:val="24"/>
        </w:rPr>
        <w:t>1.1.负责龙游县第三中学所属办公楼的楼层大厅地面、墙体、厕所、饮水机、垃圾箱、</w:t>
      </w:r>
      <w:r w:rsidRPr="001E4F24">
        <w:rPr>
          <w:rFonts w:ascii="宋体" w:eastAsia="宋体" w:hAnsi="宋体" w:hint="eastAsia"/>
          <w:color w:val="000000"/>
          <w:sz w:val="24"/>
        </w:rPr>
        <w:lastRenderedPageBreak/>
        <w:t>下水道等各功能区域的卫生清洁。</w:t>
      </w:r>
    </w:p>
    <w:p w14:paraId="6BF0CCFE" w14:textId="77777777" w:rsidR="00AB78D1" w:rsidRPr="001E4F24" w:rsidRDefault="00AE10F6" w:rsidP="002C38A0">
      <w:pPr>
        <w:adjustRightInd w:val="0"/>
        <w:snapToGrid w:val="0"/>
        <w:spacing w:line="312" w:lineRule="auto"/>
        <w:ind w:firstLineChars="200" w:firstLine="480"/>
        <w:rPr>
          <w:rFonts w:ascii="宋体" w:eastAsia="宋体" w:hAnsi="宋体"/>
          <w:color w:val="000000"/>
          <w:sz w:val="24"/>
        </w:rPr>
      </w:pPr>
      <w:r w:rsidRPr="001E4F24">
        <w:rPr>
          <w:rFonts w:ascii="宋体" w:eastAsia="宋体" w:hAnsi="宋体" w:hint="eastAsia"/>
          <w:color w:val="000000"/>
          <w:sz w:val="24"/>
        </w:rPr>
        <w:t>1.2.保持龙游县第三中学所属办公楼地面无烟头、纸屑等杂物，墙面无污渍、灰尘，楼梯扶手、大门等无灰尘、干净、明亮。</w:t>
      </w:r>
    </w:p>
    <w:p w14:paraId="0F038A52" w14:textId="77777777" w:rsidR="00AB78D1" w:rsidRPr="001E4F24" w:rsidRDefault="00AE10F6" w:rsidP="002C38A0">
      <w:pPr>
        <w:adjustRightInd w:val="0"/>
        <w:snapToGrid w:val="0"/>
        <w:spacing w:line="312" w:lineRule="auto"/>
        <w:ind w:firstLineChars="200" w:firstLine="480"/>
        <w:rPr>
          <w:rFonts w:ascii="宋体" w:eastAsia="宋体" w:hAnsi="宋体"/>
          <w:color w:val="000000"/>
          <w:sz w:val="24"/>
        </w:rPr>
      </w:pPr>
      <w:r w:rsidRPr="001E4F24">
        <w:rPr>
          <w:rFonts w:ascii="宋体" w:eastAsia="宋体" w:hAnsi="宋体" w:hint="eastAsia"/>
          <w:color w:val="000000"/>
          <w:sz w:val="24"/>
        </w:rPr>
        <w:t>1.3.负责龙游县第三中学办公楼外公共设施场地的清洁。</w:t>
      </w:r>
    </w:p>
    <w:p w14:paraId="04BCCF2C" w14:textId="77777777" w:rsidR="00AB78D1" w:rsidRPr="001E4F24" w:rsidRDefault="00AE10F6" w:rsidP="002C38A0">
      <w:pPr>
        <w:adjustRightInd w:val="0"/>
        <w:snapToGrid w:val="0"/>
        <w:spacing w:line="312" w:lineRule="auto"/>
        <w:ind w:firstLineChars="200" w:firstLine="480"/>
        <w:rPr>
          <w:rFonts w:ascii="宋体" w:eastAsia="宋体" w:hAnsi="宋体"/>
          <w:color w:val="000000"/>
          <w:sz w:val="24"/>
        </w:rPr>
      </w:pPr>
      <w:r w:rsidRPr="001E4F24">
        <w:rPr>
          <w:rFonts w:ascii="宋体" w:eastAsia="宋体" w:hAnsi="宋体" w:hint="eastAsia"/>
          <w:color w:val="000000"/>
          <w:sz w:val="24"/>
        </w:rPr>
        <w:t>1.4.对公共卫生间勤检查、勤冲洗。适时安放清洁空气物品，做到无污渍、泥沙，无异味等。</w:t>
      </w:r>
    </w:p>
    <w:p w14:paraId="47FD420C" w14:textId="77777777" w:rsidR="00AB78D1" w:rsidRPr="001E4F24" w:rsidRDefault="00AE10F6" w:rsidP="002C38A0">
      <w:pPr>
        <w:adjustRightInd w:val="0"/>
        <w:snapToGrid w:val="0"/>
        <w:spacing w:line="312" w:lineRule="auto"/>
        <w:ind w:firstLineChars="200" w:firstLine="480"/>
        <w:rPr>
          <w:rFonts w:ascii="宋体" w:eastAsia="宋体" w:hAnsi="宋体"/>
          <w:color w:val="000000"/>
          <w:sz w:val="24"/>
        </w:rPr>
      </w:pPr>
      <w:r w:rsidRPr="001E4F24">
        <w:rPr>
          <w:rFonts w:ascii="宋体" w:eastAsia="宋体" w:hAnsi="宋体" w:hint="eastAsia"/>
          <w:color w:val="000000"/>
          <w:sz w:val="24"/>
        </w:rPr>
        <w:t>1.5.在上班时间内，对保洁工作区域内的地面进行随时保洁，发现垃圾、污物及时清除。对清除部位随时擦拭，发现灰尘、污渍及时清除。</w:t>
      </w:r>
    </w:p>
    <w:p w14:paraId="46C5FE33" w14:textId="77777777" w:rsidR="00AB78D1" w:rsidRPr="001E4F24" w:rsidRDefault="00AE10F6" w:rsidP="002C38A0">
      <w:pPr>
        <w:adjustRightInd w:val="0"/>
        <w:snapToGrid w:val="0"/>
        <w:spacing w:line="312" w:lineRule="auto"/>
        <w:ind w:firstLineChars="200" w:firstLine="480"/>
        <w:rPr>
          <w:rFonts w:ascii="宋体" w:eastAsia="宋体" w:hAnsi="宋体"/>
          <w:color w:val="000000"/>
          <w:sz w:val="24"/>
        </w:rPr>
      </w:pPr>
      <w:r w:rsidRPr="001E4F24">
        <w:rPr>
          <w:rFonts w:ascii="宋体" w:eastAsia="宋体" w:hAnsi="宋体" w:hint="eastAsia"/>
          <w:color w:val="000000"/>
          <w:sz w:val="24"/>
        </w:rPr>
        <w:t>1.6.每天下班后，需及时清空冲洗公共区域内的垃圾桶（篓）、垃圾袋。</w:t>
      </w:r>
    </w:p>
    <w:p w14:paraId="59D323AE" w14:textId="77777777" w:rsidR="00AB78D1" w:rsidRPr="001E4F24" w:rsidRDefault="00AE10F6" w:rsidP="002C38A0">
      <w:pPr>
        <w:adjustRightInd w:val="0"/>
        <w:snapToGrid w:val="0"/>
        <w:spacing w:line="312" w:lineRule="auto"/>
        <w:ind w:firstLineChars="200" w:firstLine="480"/>
        <w:rPr>
          <w:rFonts w:ascii="宋体" w:eastAsia="宋体" w:hAnsi="宋体"/>
          <w:color w:val="000000"/>
          <w:sz w:val="24"/>
        </w:rPr>
      </w:pPr>
      <w:r w:rsidRPr="001E4F24">
        <w:rPr>
          <w:rFonts w:ascii="宋体" w:eastAsia="宋体" w:hAnsi="宋体" w:hint="eastAsia"/>
          <w:color w:val="000000"/>
          <w:sz w:val="24"/>
        </w:rPr>
        <w:t>1.7.保洁操作过程中如损坏业主单位物品，则应照价赔偿。</w:t>
      </w:r>
    </w:p>
    <w:p w14:paraId="00C6CBB9" w14:textId="77777777" w:rsidR="00AB78D1" w:rsidRPr="001E4F24" w:rsidRDefault="00AE10F6" w:rsidP="002C38A0">
      <w:pPr>
        <w:adjustRightInd w:val="0"/>
        <w:snapToGrid w:val="0"/>
        <w:spacing w:line="312" w:lineRule="auto"/>
        <w:ind w:firstLineChars="200" w:firstLine="480"/>
        <w:rPr>
          <w:rFonts w:ascii="宋体" w:eastAsia="宋体" w:hAnsi="宋体"/>
          <w:color w:val="000000"/>
          <w:sz w:val="24"/>
        </w:rPr>
      </w:pPr>
      <w:r w:rsidRPr="001E4F24">
        <w:rPr>
          <w:rFonts w:ascii="宋体" w:eastAsia="宋体" w:hAnsi="宋体" w:hint="eastAsia"/>
          <w:color w:val="000000"/>
          <w:sz w:val="24"/>
        </w:rPr>
        <w:t>1.8.清洁工作不能影响正常工作。</w:t>
      </w:r>
    </w:p>
    <w:p w14:paraId="1D80853A" w14:textId="77777777" w:rsidR="00AB78D1" w:rsidRPr="001E4F24" w:rsidRDefault="00AE10F6" w:rsidP="002C38A0">
      <w:pPr>
        <w:adjustRightInd w:val="0"/>
        <w:snapToGrid w:val="0"/>
        <w:spacing w:line="312" w:lineRule="auto"/>
        <w:ind w:firstLineChars="200" w:firstLine="480"/>
        <w:rPr>
          <w:rFonts w:ascii="宋体" w:eastAsia="宋体" w:hAnsi="宋体"/>
          <w:color w:val="000000"/>
          <w:sz w:val="24"/>
        </w:rPr>
      </w:pPr>
      <w:r w:rsidRPr="001E4F24">
        <w:rPr>
          <w:rFonts w:ascii="宋体" w:eastAsia="宋体" w:hAnsi="宋体" w:hint="eastAsia"/>
          <w:color w:val="000000"/>
          <w:sz w:val="24"/>
        </w:rPr>
        <w:t>1.9.保洁员统一着装上岗，佩带工牌，使用文明语言，执行行为规范。</w:t>
      </w:r>
    </w:p>
    <w:p w14:paraId="3D69D293" w14:textId="77777777" w:rsidR="00AB78D1" w:rsidRPr="001E4F24" w:rsidRDefault="00AE10F6" w:rsidP="002C38A0">
      <w:pPr>
        <w:adjustRightInd w:val="0"/>
        <w:snapToGrid w:val="0"/>
        <w:spacing w:line="312" w:lineRule="auto"/>
        <w:ind w:firstLineChars="200" w:firstLine="480"/>
        <w:rPr>
          <w:rFonts w:ascii="宋体" w:eastAsia="宋体" w:hAnsi="宋体"/>
          <w:color w:val="000000"/>
          <w:sz w:val="24"/>
        </w:rPr>
      </w:pPr>
      <w:r w:rsidRPr="001E4F24">
        <w:rPr>
          <w:rFonts w:ascii="宋体" w:eastAsia="宋体" w:hAnsi="宋体" w:hint="eastAsia"/>
          <w:color w:val="000000"/>
          <w:sz w:val="24"/>
        </w:rPr>
        <w:t>1.10.消杀工作：按照国家卫生城市管理的有关标准和爱国卫生等有关规定，做好预防和灭治白蚁、定期消毒、消杀老鼠、蟑螂、蚊子、苍蝇等“四害”，并做好相关档案台账。</w:t>
      </w:r>
      <w:r w:rsidRPr="001E4F24">
        <w:rPr>
          <w:rFonts w:ascii="宋体" w:eastAsia="宋体" w:hAnsi="宋体"/>
          <w:color w:val="000000"/>
          <w:sz w:val="24"/>
        </w:rPr>
        <w:t xml:space="preserve"> </w:t>
      </w:r>
    </w:p>
    <w:p w14:paraId="7E78CA4C" w14:textId="77777777" w:rsidR="00AB78D1" w:rsidRPr="001E4F24" w:rsidRDefault="00AE10F6" w:rsidP="002C38A0">
      <w:pPr>
        <w:adjustRightInd w:val="0"/>
        <w:snapToGrid w:val="0"/>
        <w:spacing w:line="312" w:lineRule="auto"/>
        <w:ind w:firstLineChars="200" w:firstLine="480"/>
        <w:rPr>
          <w:rFonts w:ascii="宋体" w:eastAsia="宋体" w:hAnsi="宋体"/>
          <w:color w:val="000000"/>
          <w:sz w:val="24"/>
        </w:rPr>
      </w:pPr>
      <w:r w:rsidRPr="001E4F24">
        <w:rPr>
          <w:rFonts w:ascii="宋体" w:eastAsia="宋体" w:hAnsi="宋体" w:hint="eastAsia"/>
          <w:color w:val="000000"/>
          <w:sz w:val="24"/>
        </w:rPr>
        <w:t xml:space="preserve">1.11.临时保洁：各项工程结束后的卫生保洁工作；新启用场所启用前的保洁工作；其他突发性清理保洁工作； </w:t>
      </w:r>
    </w:p>
    <w:p w14:paraId="4E3E6899" w14:textId="77777777" w:rsidR="00AB78D1" w:rsidRPr="001E4F24" w:rsidRDefault="00AE10F6" w:rsidP="00FE4B0C">
      <w:pPr>
        <w:adjustRightInd w:val="0"/>
        <w:snapToGrid w:val="0"/>
        <w:spacing w:line="312" w:lineRule="auto"/>
        <w:ind w:firstLineChars="200" w:firstLine="482"/>
        <w:rPr>
          <w:rFonts w:ascii="宋体" w:eastAsia="宋体" w:hAnsi="宋体"/>
          <w:b/>
          <w:color w:val="000000"/>
          <w:sz w:val="24"/>
        </w:rPr>
      </w:pPr>
      <w:r w:rsidRPr="001E4F24">
        <w:rPr>
          <w:rFonts w:ascii="宋体" w:eastAsia="宋体" w:hAnsi="宋体" w:hint="eastAsia"/>
          <w:b/>
          <w:color w:val="000000"/>
          <w:sz w:val="24"/>
        </w:rPr>
        <w:t>保洁频率及标准：（最低标准）</w:t>
      </w:r>
    </w:p>
    <w:p w14:paraId="46AFA677" w14:textId="77777777" w:rsidR="00AB78D1" w:rsidRPr="00AE10F6" w:rsidRDefault="00AE10F6" w:rsidP="00AE10F6">
      <w:pPr>
        <w:adjustRightInd w:val="0"/>
        <w:snapToGrid w:val="0"/>
        <w:spacing w:line="312" w:lineRule="auto"/>
        <w:jc w:val="center"/>
        <w:rPr>
          <w:rFonts w:ascii="宋体" w:eastAsia="宋体" w:hAnsi="宋体"/>
          <w:b/>
          <w:color w:val="000000"/>
          <w:sz w:val="24"/>
        </w:rPr>
      </w:pPr>
      <w:r w:rsidRPr="00AE10F6">
        <w:rPr>
          <w:rFonts w:ascii="宋体" w:eastAsia="宋体" w:hAnsi="宋体" w:hint="eastAsia"/>
          <w:b/>
          <w:color w:val="000000"/>
          <w:sz w:val="24"/>
        </w:rPr>
        <w:t>公共区域设施、地面等</w:t>
      </w:r>
    </w:p>
    <w:tbl>
      <w:tblPr>
        <w:tblW w:w="10065" w:type="dxa"/>
        <w:tblInd w:w="-176" w:type="dxa"/>
        <w:tblLayout w:type="fixed"/>
        <w:tblLook w:val="04A0" w:firstRow="1" w:lastRow="0" w:firstColumn="1" w:lastColumn="0" w:noHBand="0" w:noVBand="1"/>
      </w:tblPr>
      <w:tblGrid>
        <w:gridCol w:w="710"/>
        <w:gridCol w:w="1275"/>
        <w:gridCol w:w="3828"/>
        <w:gridCol w:w="1559"/>
        <w:gridCol w:w="2693"/>
      </w:tblGrid>
      <w:tr w:rsidR="00AB78D1" w:rsidRPr="001E4F24" w14:paraId="390D2108" w14:textId="77777777" w:rsidTr="00841DB6">
        <w:trPr>
          <w:trHeight w:val="20"/>
        </w:trPr>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14:paraId="508ACB3F"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szCs w:val="21"/>
              </w:rPr>
            </w:pPr>
            <w:r w:rsidRPr="001E4F24">
              <w:rPr>
                <w:rFonts w:ascii="宋体" w:eastAsia="宋体" w:hAnsi="宋体" w:hint="eastAsia"/>
              </w:rPr>
              <w:t>清洁项目</w:t>
            </w:r>
          </w:p>
        </w:tc>
        <w:tc>
          <w:tcPr>
            <w:tcW w:w="5387" w:type="dxa"/>
            <w:gridSpan w:val="2"/>
            <w:tcBorders>
              <w:top w:val="single" w:sz="4" w:space="0" w:color="auto"/>
              <w:left w:val="nil"/>
              <w:bottom w:val="single" w:sz="4" w:space="0" w:color="auto"/>
              <w:right w:val="single" w:sz="4" w:space="0" w:color="auto"/>
            </w:tcBorders>
            <w:vAlign w:val="center"/>
          </w:tcPr>
          <w:p w14:paraId="70067D28"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清洁工作内容</w:t>
            </w:r>
          </w:p>
        </w:tc>
        <w:tc>
          <w:tcPr>
            <w:tcW w:w="2693" w:type="dxa"/>
            <w:vMerge w:val="restart"/>
            <w:tcBorders>
              <w:top w:val="single" w:sz="4" w:space="0" w:color="auto"/>
              <w:left w:val="nil"/>
              <w:bottom w:val="single" w:sz="4" w:space="0" w:color="auto"/>
              <w:right w:val="single" w:sz="4" w:space="0" w:color="auto"/>
            </w:tcBorders>
            <w:vAlign w:val="center"/>
          </w:tcPr>
          <w:p w14:paraId="7146F8B9"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清洁标准</w:t>
            </w:r>
          </w:p>
        </w:tc>
      </w:tr>
      <w:tr w:rsidR="00AB78D1" w:rsidRPr="001E4F24" w14:paraId="61405C72" w14:textId="77777777" w:rsidTr="00075142">
        <w:trPr>
          <w:trHeight w:val="20"/>
        </w:trPr>
        <w:tc>
          <w:tcPr>
            <w:tcW w:w="1985" w:type="dxa"/>
            <w:gridSpan w:val="2"/>
            <w:vMerge/>
            <w:tcBorders>
              <w:top w:val="single" w:sz="4" w:space="0" w:color="auto"/>
              <w:left w:val="single" w:sz="4" w:space="0" w:color="auto"/>
              <w:bottom w:val="single" w:sz="4" w:space="0" w:color="auto"/>
              <w:right w:val="single" w:sz="4" w:space="0" w:color="auto"/>
            </w:tcBorders>
            <w:vAlign w:val="center"/>
          </w:tcPr>
          <w:p w14:paraId="1D22CAB8" w14:textId="77777777" w:rsidR="00AB78D1" w:rsidRPr="001E4F24" w:rsidRDefault="00AB78D1" w:rsidP="00841DB6">
            <w:pPr>
              <w:widowControl/>
              <w:adjustRightInd w:val="0"/>
              <w:snapToGrid w:val="0"/>
              <w:spacing w:line="288" w:lineRule="auto"/>
              <w:ind w:leftChars="-25" w:left="-53" w:rightChars="-25" w:right="-53"/>
              <w:jc w:val="center"/>
              <w:rPr>
                <w:rFonts w:ascii="宋体" w:eastAsia="宋体" w:hAnsi="宋体"/>
                <w:szCs w:val="21"/>
              </w:rPr>
            </w:pPr>
          </w:p>
        </w:tc>
        <w:tc>
          <w:tcPr>
            <w:tcW w:w="3828" w:type="dxa"/>
            <w:tcBorders>
              <w:top w:val="single" w:sz="4" w:space="0" w:color="auto"/>
              <w:left w:val="nil"/>
              <w:bottom w:val="single" w:sz="4" w:space="0" w:color="auto"/>
              <w:right w:val="single" w:sz="4" w:space="0" w:color="auto"/>
            </w:tcBorders>
            <w:vAlign w:val="center"/>
          </w:tcPr>
          <w:p w14:paraId="0108E5FC"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每天（晚）</w:t>
            </w:r>
          </w:p>
        </w:tc>
        <w:tc>
          <w:tcPr>
            <w:tcW w:w="1559" w:type="dxa"/>
            <w:tcBorders>
              <w:top w:val="single" w:sz="4" w:space="0" w:color="auto"/>
              <w:left w:val="nil"/>
              <w:bottom w:val="single" w:sz="4" w:space="0" w:color="auto"/>
              <w:right w:val="single" w:sz="4" w:space="0" w:color="auto"/>
            </w:tcBorders>
            <w:vAlign w:val="center"/>
          </w:tcPr>
          <w:p w14:paraId="46A0A7BB"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备注</w:t>
            </w:r>
          </w:p>
        </w:tc>
        <w:tc>
          <w:tcPr>
            <w:tcW w:w="2693" w:type="dxa"/>
            <w:vMerge/>
            <w:tcBorders>
              <w:top w:val="single" w:sz="4" w:space="0" w:color="auto"/>
              <w:left w:val="nil"/>
              <w:bottom w:val="single" w:sz="4" w:space="0" w:color="auto"/>
              <w:right w:val="single" w:sz="4" w:space="0" w:color="auto"/>
            </w:tcBorders>
            <w:vAlign w:val="center"/>
          </w:tcPr>
          <w:p w14:paraId="44614B17" w14:textId="77777777" w:rsidR="00AB78D1" w:rsidRPr="001E4F24" w:rsidRDefault="00AB78D1" w:rsidP="00841DB6">
            <w:pPr>
              <w:widowControl/>
              <w:adjustRightInd w:val="0"/>
              <w:snapToGrid w:val="0"/>
              <w:spacing w:line="288" w:lineRule="auto"/>
              <w:ind w:leftChars="-25" w:left="-53" w:rightChars="-25" w:right="-53"/>
              <w:jc w:val="center"/>
              <w:rPr>
                <w:rFonts w:ascii="宋体" w:eastAsia="宋体" w:hAnsi="宋体"/>
                <w:szCs w:val="21"/>
              </w:rPr>
            </w:pPr>
          </w:p>
        </w:tc>
      </w:tr>
      <w:tr w:rsidR="00AB78D1" w:rsidRPr="001E4F24" w14:paraId="2FA4C009" w14:textId="77777777" w:rsidTr="00075142">
        <w:trPr>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14:paraId="7E99015D"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指示牌、悬挂牌</w:t>
            </w:r>
          </w:p>
        </w:tc>
        <w:tc>
          <w:tcPr>
            <w:tcW w:w="3828" w:type="dxa"/>
            <w:tcBorders>
              <w:top w:val="single" w:sz="4" w:space="0" w:color="auto"/>
              <w:left w:val="nil"/>
              <w:bottom w:val="single" w:sz="4" w:space="0" w:color="auto"/>
              <w:right w:val="single" w:sz="4" w:space="0" w:color="auto"/>
            </w:tcBorders>
            <w:vAlign w:val="center"/>
          </w:tcPr>
          <w:p w14:paraId="25E47BB1"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清抹一次</w:t>
            </w:r>
          </w:p>
        </w:tc>
        <w:tc>
          <w:tcPr>
            <w:tcW w:w="1559" w:type="dxa"/>
            <w:tcBorders>
              <w:top w:val="single" w:sz="4" w:space="0" w:color="auto"/>
              <w:left w:val="nil"/>
              <w:bottom w:val="single" w:sz="4" w:space="0" w:color="auto"/>
              <w:right w:val="single" w:sz="4" w:space="0" w:color="auto"/>
            </w:tcBorders>
            <w:vAlign w:val="center"/>
          </w:tcPr>
          <w:p w14:paraId="26FD3EE5" w14:textId="77777777" w:rsidR="00AB78D1" w:rsidRPr="001E4F24" w:rsidRDefault="00AB78D1" w:rsidP="00841DB6">
            <w:pPr>
              <w:adjustRightInd w:val="0"/>
              <w:snapToGrid w:val="0"/>
              <w:spacing w:line="288" w:lineRule="auto"/>
              <w:ind w:leftChars="-25" w:left="-53" w:rightChars="-25" w:right="-53"/>
              <w:jc w:val="center"/>
              <w:rPr>
                <w:rFonts w:ascii="宋体" w:eastAsia="宋体" w:hAnsi="宋体"/>
              </w:rPr>
            </w:pPr>
          </w:p>
        </w:tc>
        <w:tc>
          <w:tcPr>
            <w:tcW w:w="2693" w:type="dxa"/>
            <w:tcBorders>
              <w:top w:val="single" w:sz="4" w:space="0" w:color="auto"/>
              <w:left w:val="nil"/>
              <w:bottom w:val="single" w:sz="4" w:space="0" w:color="auto"/>
              <w:right w:val="single" w:sz="4" w:space="0" w:color="auto"/>
            </w:tcBorders>
            <w:vAlign w:val="center"/>
          </w:tcPr>
          <w:p w14:paraId="0C39621E"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无尘、无蜘蛛网</w:t>
            </w:r>
          </w:p>
        </w:tc>
      </w:tr>
      <w:tr w:rsidR="00AB78D1" w:rsidRPr="001E4F24" w14:paraId="4C8C7EFC" w14:textId="77777777" w:rsidTr="00075142">
        <w:trPr>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14:paraId="723C1FE7"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花盆、花槽</w:t>
            </w:r>
          </w:p>
        </w:tc>
        <w:tc>
          <w:tcPr>
            <w:tcW w:w="3828" w:type="dxa"/>
            <w:tcBorders>
              <w:top w:val="single" w:sz="4" w:space="0" w:color="auto"/>
              <w:left w:val="nil"/>
              <w:bottom w:val="single" w:sz="4" w:space="0" w:color="auto"/>
              <w:right w:val="single" w:sz="4" w:space="0" w:color="auto"/>
            </w:tcBorders>
            <w:vAlign w:val="center"/>
          </w:tcPr>
          <w:p w14:paraId="3C4DDB03"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清抹一次</w:t>
            </w:r>
          </w:p>
        </w:tc>
        <w:tc>
          <w:tcPr>
            <w:tcW w:w="1559" w:type="dxa"/>
            <w:tcBorders>
              <w:top w:val="single" w:sz="4" w:space="0" w:color="auto"/>
              <w:left w:val="nil"/>
              <w:bottom w:val="single" w:sz="4" w:space="0" w:color="auto"/>
              <w:right w:val="single" w:sz="4" w:space="0" w:color="auto"/>
            </w:tcBorders>
            <w:vAlign w:val="center"/>
          </w:tcPr>
          <w:p w14:paraId="1D456912" w14:textId="77777777" w:rsidR="00AB78D1" w:rsidRPr="001E4F24" w:rsidRDefault="00AB78D1" w:rsidP="00841DB6">
            <w:pPr>
              <w:adjustRightInd w:val="0"/>
              <w:snapToGrid w:val="0"/>
              <w:spacing w:line="288" w:lineRule="auto"/>
              <w:ind w:leftChars="-25" w:left="-53" w:rightChars="-25" w:right="-53"/>
              <w:jc w:val="center"/>
              <w:rPr>
                <w:rFonts w:ascii="宋体" w:eastAsia="宋体" w:hAnsi="宋体"/>
              </w:rPr>
            </w:pPr>
          </w:p>
        </w:tc>
        <w:tc>
          <w:tcPr>
            <w:tcW w:w="2693" w:type="dxa"/>
            <w:tcBorders>
              <w:top w:val="single" w:sz="4" w:space="0" w:color="auto"/>
              <w:left w:val="nil"/>
              <w:bottom w:val="single" w:sz="4" w:space="0" w:color="auto"/>
              <w:right w:val="single" w:sz="4" w:space="0" w:color="auto"/>
            </w:tcBorders>
            <w:vAlign w:val="center"/>
          </w:tcPr>
          <w:p w14:paraId="15F79AB2"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无尘渍、无杂物</w:t>
            </w:r>
          </w:p>
        </w:tc>
      </w:tr>
      <w:tr w:rsidR="00AB78D1" w:rsidRPr="001E4F24" w14:paraId="1C81EC1B" w14:textId="77777777" w:rsidTr="00075142">
        <w:trPr>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14:paraId="292D0EF5"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烟灰筒、废纸筒</w:t>
            </w:r>
          </w:p>
        </w:tc>
        <w:tc>
          <w:tcPr>
            <w:tcW w:w="3828" w:type="dxa"/>
            <w:tcBorders>
              <w:top w:val="single" w:sz="4" w:space="0" w:color="auto"/>
              <w:left w:val="nil"/>
              <w:bottom w:val="single" w:sz="4" w:space="0" w:color="auto"/>
              <w:right w:val="single" w:sz="4" w:space="0" w:color="auto"/>
            </w:tcBorders>
            <w:vAlign w:val="center"/>
          </w:tcPr>
          <w:p w14:paraId="66EA874A"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清抹筒盖、筒身一次</w:t>
            </w:r>
          </w:p>
        </w:tc>
        <w:tc>
          <w:tcPr>
            <w:tcW w:w="1559" w:type="dxa"/>
            <w:tcBorders>
              <w:top w:val="single" w:sz="4" w:space="0" w:color="auto"/>
              <w:left w:val="nil"/>
              <w:bottom w:val="single" w:sz="4" w:space="0" w:color="auto"/>
              <w:right w:val="single" w:sz="4" w:space="0" w:color="auto"/>
            </w:tcBorders>
            <w:vAlign w:val="center"/>
          </w:tcPr>
          <w:p w14:paraId="21450236"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清倒垃圾二次</w:t>
            </w:r>
          </w:p>
        </w:tc>
        <w:tc>
          <w:tcPr>
            <w:tcW w:w="2693" w:type="dxa"/>
            <w:tcBorders>
              <w:top w:val="single" w:sz="4" w:space="0" w:color="auto"/>
              <w:left w:val="nil"/>
              <w:bottom w:val="single" w:sz="4" w:space="0" w:color="auto"/>
              <w:right w:val="single" w:sz="4" w:space="0" w:color="auto"/>
            </w:tcBorders>
            <w:vAlign w:val="center"/>
          </w:tcPr>
          <w:p w14:paraId="3504427A"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无污渍、痰渍</w:t>
            </w:r>
          </w:p>
        </w:tc>
      </w:tr>
      <w:tr w:rsidR="00AB78D1" w:rsidRPr="001E4F24" w14:paraId="6988A3DA" w14:textId="77777777" w:rsidTr="00075142">
        <w:trPr>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14:paraId="332401A7"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垃圾筒</w:t>
            </w:r>
          </w:p>
        </w:tc>
        <w:tc>
          <w:tcPr>
            <w:tcW w:w="3828" w:type="dxa"/>
            <w:tcBorders>
              <w:top w:val="single" w:sz="4" w:space="0" w:color="auto"/>
              <w:left w:val="nil"/>
              <w:bottom w:val="single" w:sz="4" w:space="0" w:color="auto"/>
              <w:right w:val="single" w:sz="4" w:space="0" w:color="auto"/>
            </w:tcBorders>
            <w:vAlign w:val="center"/>
          </w:tcPr>
          <w:p w14:paraId="3CA89254"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每日清倒垃圾二次，并更换垃圾袋</w:t>
            </w:r>
          </w:p>
        </w:tc>
        <w:tc>
          <w:tcPr>
            <w:tcW w:w="1559" w:type="dxa"/>
            <w:tcBorders>
              <w:top w:val="single" w:sz="4" w:space="0" w:color="auto"/>
              <w:left w:val="nil"/>
              <w:bottom w:val="single" w:sz="4" w:space="0" w:color="auto"/>
              <w:right w:val="single" w:sz="4" w:space="0" w:color="auto"/>
            </w:tcBorders>
            <w:vAlign w:val="center"/>
          </w:tcPr>
          <w:p w14:paraId="6E102F4E" w14:textId="77777777" w:rsidR="00AB78D1" w:rsidRPr="001E4F24" w:rsidRDefault="00AB78D1" w:rsidP="00841DB6">
            <w:pPr>
              <w:adjustRightInd w:val="0"/>
              <w:snapToGrid w:val="0"/>
              <w:spacing w:line="288" w:lineRule="auto"/>
              <w:ind w:leftChars="-25" w:left="-53" w:rightChars="-25" w:right="-53"/>
              <w:jc w:val="center"/>
              <w:rPr>
                <w:rFonts w:ascii="宋体" w:eastAsia="宋体" w:hAnsi="宋体"/>
              </w:rPr>
            </w:pPr>
          </w:p>
        </w:tc>
        <w:tc>
          <w:tcPr>
            <w:tcW w:w="2693" w:type="dxa"/>
            <w:tcBorders>
              <w:top w:val="single" w:sz="4" w:space="0" w:color="auto"/>
              <w:left w:val="nil"/>
              <w:bottom w:val="single" w:sz="4" w:space="0" w:color="auto"/>
              <w:right w:val="single" w:sz="4" w:space="0" w:color="auto"/>
            </w:tcBorders>
            <w:vAlign w:val="center"/>
          </w:tcPr>
          <w:p w14:paraId="76979A06"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干净、光洁、无污渍，及时清理烟头</w:t>
            </w:r>
          </w:p>
        </w:tc>
      </w:tr>
      <w:tr w:rsidR="00AB78D1" w:rsidRPr="001E4F24" w14:paraId="1830B022" w14:textId="77777777" w:rsidTr="00075142">
        <w:trPr>
          <w:trHeight w:val="20"/>
        </w:trPr>
        <w:tc>
          <w:tcPr>
            <w:tcW w:w="710" w:type="dxa"/>
            <w:vMerge w:val="restart"/>
            <w:tcBorders>
              <w:top w:val="nil"/>
              <w:left w:val="single" w:sz="4" w:space="0" w:color="auto"/>
              <w:bottom w:val="single" w:sz="4" w:space="0" w:color="auto"/>
              <w:right w:val="single" w:sz="4" w:space="0" w:color="auto"/>
            </w:tcBorders>
            <w:vAlign w:val="center"/>
          </w:tcPr>
          <w:p w14:paraId="7BED47B3"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地面</w:t>
            </w:r>
          </w:p>
        </w:tc>
        <w:tc>
          <w:tcPr>
            <w:tcW w:w="1275" w:type="dxa"/>
            <w:tcBorders>
              <w:top w:val="single" w:sz="4" w:space="0" w:color="auto"/>
              <w:left w:val="nil"/>
              <w:bottom w:val="single" w:sz="4" w:space="0" w:color="auto"/>
              <w:right w:val="single" w:sz="4" w:space="0" w:color="auto"/>
            </w:tcBorders>
            <w:vAlign w:val="center"/>
          </w:tcPr>
          <w:p w14:paraId="25F69579"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瓷砖地面</w:t>
            </w:r>
          </w:p>
        </w:tc>
        <w:tc>
          <w:tcPr>
            <w:tcW w:w="3828" w:type="dxa"/>
            <w:tcBorders>
              <w:top w:val="single" w:sz="4" w:space="0" w:color="auto"/>
              <w:left w:val="nil"/>
              <w:bottom w:val="single" w:sz="4" w:space="0" w:color="auto"/>
              <w:right w:val="single" w:sz="4" w:space="0" w:color="auto"/>
            </w:tcBorders>
            <w:vAlign w:val="center"/>
          </w:tcPr>
          <w:p w14:paraId="295C49E0"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先清扫地面杂物、污泥、纸屑等。然后拖把清洗一遍</w:t>
            </w:r>
          </w:p>
        </w:tc>
        <w:tc>
          <w:tcPr>
            <w:tcW w:w="1559" w:type="dxa"/>
            <w:tcBorders>
              <w:top w:val="single" w:sz="4" w:space="0" w:color="auto"/>
              <w:left w:val="nil"/>
              <w:bottom w:val="single" w:sz="4" w:space="0" w:color="auto"/>
              <w:right w:val="single" w:sz="4" w:space="0" w:color="auto"/>
            </w:tcBorders>
            <w:vAlign w:val="center"/>
          </w:tcPr>
          <w:p w14:paraId="6800B5F1" w14:textId="77777777" w:rsidR="00AB78D1" w:rsidRPr="001E4F24" w:rsidRDefault="00AB78D1" w:rsidP="00841DB6">
            <w:pPr>
              <w:adjustRightInd w:val="0"/>
              <w:snapToGrid w:val="0"/>
              <w:spacing w:line="288" w:lineRule="auto"/>
              <w:ind w:leftChars="-25" w:left="-53" w:rightChars="-25" w:right="-53"/>
              <w:jc w:val="center"/>
              <w:rPr>
                <w:rFonts w:ascii="宋体" w:eastAsia="宋体" w:hAnsi="宋体"/>
              </w:rPr>
            </w:pPr>
          </w:p>
        </w:tc>
        <w:tc>
          <w:tcPr>
            <w:tcW w:w="2693" w:type="dxa"/>
            <w:tcBorders>
              <w:top w:val="single" w:sz="4" w:space="0" w:color="auto"/>
              <w:left w:val="nil"/>
              <w:bottom w:val="single" w:sz="4" w:space="0" w:color="auto"/>
              <w:right w:val="single" w:sz="4" w:space="0" w:color="auto"/>
            </w:tcBorders>
            <w:vAlign w:val="center"/>
          </w:tcPr>
          <w:p w14:paraId="11906E63"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保持干净，无污渍、水渍、尘渍、痰渍、杂物、纸屑、烟蒂、保持光洁、明亮</w:t>
            </w:r>
          </w:p>
        </w:tc>
      </w:tr>
      <w:tr w:rsidR="00AB78D1" w:rsidRPr="001E4F24" w14:paraId="1B5CB784" w14:textId="77777777" w:rsidTr="00075142">
        <w:trPr>
          <w:trHeight w:val="20"/>
        </w:trPr>
        <w:tc>
          <w:tcPr>
            <w:tcW w:w="710" w:type="dxa"/>
            <w:vMerge/>
            <w:tcBorders>
              <w:top w:val="nil"/>
              <w:left w:val="single" w:sz="4" w:space="0" w:color="auto"/>
              <w:bottom w:val="single" w:sz="4" w:space="0" w:color="auto"/>
              <w:right w:val="single" w:sz="4" w:space="0" w:color="auto"/>
            </w:tcBorders>
            <w:vAlign w:val="center"/>
          </w:tcPr>
          <w:p w14:paraId="0BAFD9B8" w14:textId="77777777" w:rsidR="00AB78D1" w:rsidRPr="001E4F24" w:rsidRDefault="00AB78D1" w:rsidP="00841DB6">
            <w:pPr>
              <w:widowControl/>
              <w:adjustRightInd w:val="0"/>
              <w:snapToGrid w:val="0"/>
              <w:spacing w:line="288" w:lineRule="auto"/>
              <w:ind w:leftChars="-25" w:left="-53" w:rightChars="-25" w:right="-53"/>
              <w:jc w:val="center"/>
              <w:rPr>
                <w:rFonts w:ascii="宋体" w:eastAsia="宋体" w:hAnsi="宋体"/>
                <w:szCs w:val="21"/>
              </w:rPr>
            </w:pPr>
          </w:p>
        </w:tc>
        <w:tc>
          <w:tcPr>
            <w:tcW w:w="1275" w:type="dxa"/>
            <w:tcBorders>
              <w:top w:val="single" w:sz="4" w:space="0" w:color="auto"/>
              <w:left w:val="nil"/>
              <w:bottom w:val="single" w:sz="4" w:space="0" w:color="auto"/>
              <w:right w:val="single" w:sz="4" w:space="0" w:color="auto"/>
            </w:tcBorders>
            <w:vAlign w:val="center"/>
          </w:tcPr>
          <w:p w14:paraId="147837D3"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石材地面</w:t>
            </w:r>
          </w:p>
        </w:tc>
        <w:tc>
          <w:tcPr>
            <w:tcW w:w="3828" w:type="dxa"/>
            <w:tcBorders>
              <w:top w:val="single" w:sz="4" w:space="0" w:color="auto"/>
              <w:left w:val="nil"/>
              <w:bottom w:val="single" w:sz="4" w:space="0" w:color="auto"/>
              <w:right w:val="single" w:sz="4" w:space="0" w:color="auto"/>
            </w:tcBorders>
            <w:vAlign w:val="center"/>
          </w:tcPr>
          <w:p w14:paraId="1FD0422B"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定期维护</w:t>
            </w:r>
          </w:p>
        </w:tc>
        <w:tc>
          <w:tcPr>
            <w:tcW w:w="1559" w:type="dxa"/>
            <w:tcBorders>
              <w:top w:val="single" w:sz="4" w:space="0" w:color="auto"/>
              <w:left w:val="nil"/>
              <w:bottom w:val="single" w:sz="4" w:space="0" w:color="auto"/>
              <w:right w:val="single" w:sz="4" w:space="0" w:color="auto"/>
            </w:tcBorders>
            <w:vAlign w:val="center"/>
          </w:tcPr>
          <w:p w14:paraId="4A93CCA5" w14:textId="77777777" w:rsidR="00AB78D1" w:rsidRPr="001E4F24" w:rsidRDefault="00AB78D1" w:rsidP="00841DB6">
            <w:pPr>
              <w:adjustRightInd w:val="0"/>
              <w:snapToGrid w:val="0"/>
              <w:spacing w:line="288" w:lineRule="auto"/>
              <w:ind w:leftChars="-25" w:left="-53" w:rightChars="-25" w:right="-53"/>
              <w:jc w:val="center"/>
              <w:rPr>
                <w:rFonts w:ascii="宋体" w:eastAsia="宋体" w:hAnsi="宋体"/>
              </w:rPr>
            </w:pPr>
          </w:p>
        </w:tc>
        <w:tc>
          <w:tcPr>
            <w:tcW w:w="2693" w:type="dxa"/>
            <w:tcBorders>
              <w:top w:val="single" w:sz="4" w:space="0" w:color="auto"/>
              <w:left w:val="nil"/>
              <w:bottom w:val="single" w:sz="4" w:space="0" w:color="auto"/>
              <w:right w:val="single" w:sz="4" w:space="0" w:color="auto"/>
            </w:tcBorders>
            <w:vAlign w:val="center"/>
          </w:tcPr>
          <w:p w14:paraId="5B4203DF"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干净、光洁、无污渍</w:t>
            </w:r>
          </w:p>
        </w:tc>
      </w:tr>
      <w:tr w:rsidR="00AB78D1" w:rsidRPr="001E4F24" w14:paraId="5BD4D78F" w14:textId="77777777" w:rsidTr="00075142">
        <w:trPr>
          <w:trHeight w:val="20"/>
        </w:trPr>
        <w:tc>
          <w:tcPr>
            <w:tcW w:w="710" w:type="dxa"/>
            <w:vMerge/>
            <w:tcBorders>
              <w:top w:val="nil"/>
              <w:left w:val="single" w:sz="4" w:space="0" w:color="auto"/>
              <w:bottom w:val="single" w:sz="4" w:space="0" w:color="auto"/>
              <w:right w:val="single" w:sz="4" w:space="0" w:color="auto"/>
            </w:tcBorders>
            <w:vAlign w:val="center"/>
          </w:tcPr>
          <w:p w14:paraId="5408575B" w14:textId="77777777" w:rsidR="00AB78D1" w:rsidRPr="001E4F24" w:rsidRDefault="00AB78D1" w:rsidP="00841DB6">
            <w:pPr>
              <w:widowControl/>
              <w:adjustRightInd w:val="0"/>
              <w:snapToGrid w:val="0"/>
              <w:spacing w:line="288" w:lineRule="auto"/>
              <w:ind w:leftChars="-25" w:left="-53" w:rightChars="-25" w:right="-53"/>
              <w:jc w:val="center"/>
              <w:rPr>
                <w:rFonts w:ascii="宋体" w:eastAsia="宋体" w:hAnsi="宋体"/>
                <w:szCs w:val="21"/>
              </w:rPr>
            </w:pPr>
          </w:p>
        </w:tc>
        <w:tc>
          <w:tcPr>
            <w:tcW w:w="1275" w:type="dxa"/>
            <w:tcBorders>
              <w:top w:val="single" w:sz="4" w:space="0" w:color="auto"/>
              <w:left w:val="nil"/>
              <w:bottom w:val="single" w:sz="4" w:space="0" w:color="auto"/>
              <w:right w:val="single" w:sz="4" w:space="0" w:color="auto"/>
            </w:tcBorders>
            <w:vAlign w:val="center"/>
          </w:tcPr>
          <w:p w14:paraId="12B09860"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干挂墙面</w:t>
            </w:r>
          </w:p>
        </w:tc>
        <w:tc>
          <w:tcPr>
            <w:tcW w:w="3828" w:type="dxa"/>
            <w:tcBorders>
              <w:top w:val="single" w:sz="4" w:space="0" w:color="auto"/>
              <w:left w:val="nil"/>
              <w:bottom w:val="single" w:sz="4" w:space="0" w:color="auto"/>
              <w:right w:val="single" w:sz="4" w:space="0" w:color="auto"/>
            </w:tcBorders>
            <w:vAlign w:val="center"/>
          </w:tcPr>
          <w:p w14:paraId="6AB8BF97"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定期维护</w:t>
            </w:r>
          </w:p>
        </w:tc>
        <w:tc>
          <w:tcPr>
            <w:tcW w:w="1559" w:type="dxa"/>
            <w:tcBorders>
              <w:top w:val="single" w:sz="4" w:space="0" w:color="auto"/>
              <w:left w:val="nil"/>
              <w:bottom w:val="single" w:sz="4" w:space="0" w:color="auto"/>
              <w:right w:val="single" w:sz="4" w:space="0" w:color="auto"/>
            </w:tcBorders>
            <w:vAlign w:val="center"/>
          </w:tcPr>
          <w:p w14:paraId="76801EB3" w14:textId="77777777" w:rsidR="00AB78D1" w:rsidRPr="001E4F24" w:rsidRDefault="00AB78D1" w:rsidP="00841DB6">
            <w:pPr>
              <w:adjustRightInd w:val="0"/>
              <w:snapToGrid w:val="0"/>
              <w:spacing w:line="288" w:lineRule="auto"/>
              <w:ind w:leftChars="-25" w:left="-53" w:rightChars="-25" w:right="-53"/>
              <w:jc w:val="center"/>
              <w:rPr>
                <w:rFonts w:ascii="宋体" w:eastAsia="宋体" w:hAnsi="宋体"/>
              </w:rPr>
            </w:pPr>
          </w:p>
        </w:tc>
        <w:tc>
          <w:tcPr>
            <w:tcW w:w="2693" w:type="dxa"/>
            <w:tcBorders>
              <w:top w:val="single" w:sz="4" w:space="0" w:color="auto"/>
              <w:left w:val="nil"/>
              <w:bottom w:val="single" w:sz="4" w:space="0" w:color="auto"/>
              <w:right w:val="single" w:sz="4" w:space="0" w:color="auto"/>
            </w:tcBorders>
            <w:vAlign w:val="center"/>
          </w:tcPr>
          <w:p w14:paraId="5C545E47"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干净、光洁、无污渍</w:t>
            </w:r>
          </w:p>
        </w:tc>
      </w:tr>
      <w:tr w:rsidR="00AB78D1" w:rsidRPr="001E4F24" w14:paraId="757B8A81" w14:textId="77777777" w:rsidTr="00075142">
        <w:trPr>
          <w:trHeight w:val="20"/>
        </w:trPr>
        <w:tc>
          <w:tcPr>
            <w:tcW w:w="710" w:type="dxa"/>
            <w:vMerge w:val="restart"/>
            <w:tcBorders>
              <w:top w:val="nil"/>
              <w:left w:val="single" w:sz="4" w:space="0" w:color="auto"/>
              <w:bottom w:val="single" w:sz="4" w:space="0" w:color="auto"/>
              <w:right w:val="single" w:sz="4" w:space="0" w:color="auto"/>
            </w:tcBorders>
            <w:vAlign w:val="center"/>
          </w:tcPr>
          <w:p w14:paraId="31DE0B60"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门</w:t>
            </w:r>
          </w:p>
        </w:tc>
        <w:tc>
          <w:tcPr>
            <w:tcW w:w="1275" w:type="dxa"/>
            <w:tcBorders>
              <w:top w:val="single" w:sz="4" w:space="0" w:color="auto"/>
              <w:left w:val="nil"/>
              <w:bottom w:val="single" w:sz="4" w:space="0" w:color="auto"/>
              <w:right w:val="single" w:sz="4" w:space="0" w:color="auto"/>
            </w:tcBorders>
            <w:vAlign w:val="center"/>
          </w:tcPr>
          <w:p w14:paraId="43CDEFB4"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玻璃</w:t>
            </w:r>
          </w:p>
        </w:tc>
        <w:tc>
          <w:tcPr>
            <w:tcW w:w="3828" w:type="dxa"/>
            <w:tcBorders>
              <w:top w:val="single" w:sz="4" w:space="0" w:color="auto"/>
              <w:left w:val="nil"/>
              <w:bottom w:val="single" w:sz="4" w:space="0" w:color="auto"/>
              <w:right w:val="single" w:sz="4" w:space="0" w:color="auto"/>
            </w:tcBorders>
            <w:vAlign w:val="center"/>
          </w:tcPr>
          <w:p w14:paraId="62833887"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清抹手印、污渍、用玻璃清洁剂轻刮二次</w:t>
            </w:r>
          </w:p>
        </w:tc>
        <w:tc>
          <w:tcPr>
            <w:tcW w:w="1559" w:type="dxa"/>
            <w:tcBorders>
              <w:top w:val="single" w:sz="4" w:space="0" w:color="auto"/>
              <w:left w:val="nil"/>
              <w:bottom w:val="single" w:sz="4" w:space="0" w:color="auto"/>
              <w:right w:val="single" w:sz="4" w:space="0" w:color="auto"/>
            </w:tcBorders>
            <w:vAlign w:val="center"/>
          </w:tcPr>
          <w:p w14:paraId="7A7A948C" w14:textId="77777777" w:rsidR="00AB78D1" w:rsidRPr="001E4F24" w:rsidRDefault="00AB78D1" w:rsidP="00841DB6">
            <w:pPr>
              <w:adjustRightInd w:val="0"/>
              <w:snapToGrid w:val="0"/>
              <w:spacing w:line="288" w:lineRule="auto"/>
              <w:ind w:leftChars="-25" w:left="-53" w:rightChars="-25" w:right="-53"/>
              <w:jc w:val="center"/>
              <w:rPr>
                <w:rFonts w:ascii="宋体" w:eastAsia="宋体" w:hAnsi="宋体"/>
              </w:rPr>
            </w:pPr>
          </w:p>
        </w:tc>
        <w:tc>
          <w:tcPr>
            <w:tcW w:w="2693" w:type="dxa"/>
            <w:tcBorders>
              <w:top w:val="single" w:sz="4" w:space="0" w:color="auto"/>
              <w:left w:val="nil"/>
              <w:bottom w:val="single" w:sz="4" w:space="0" w:color="auto"/>
              <w:right w:val="single" w:sz="4" w:space="0" w:color="auto"/>
            </w:tcBorders>
            <w:vAlign w:val="center"/>
          </w:tcPr>
          <w:p w14:paraId="42CC34F3"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无手印、污渍</w:t>
            </w:r>
          </w:p>
        </w:tc>
      </w:tr>
      <w:tr w:rsidR="00AB78D1" w:rsidRPr="001E4F24" w14:paraId="694629C5" w14:textId="77777777" w:rsidTr="00075142">
        <w:trPr>
          <w:trHeight w:val="20"/>
        </w:trPr>
        <w:tc>
          <w:tcPr>
            <w:tcW w:w="710" w:type="dxa"/>
            <w:vMerge/>
            <w:tcBorders>
              <w:top w:val="nil"/>
              <w:left w:val="single" w:sz="4" w:space="0" w:color="auto"/>
              <w:bottom w:val="single" w:sz="4" w:space="0" w:color="auto"/>
              <w:right w:val="single" w:sz="4" w:space="0" w:color="auto"/>
            </w:tcBorders>
            <w:vAlign w:val="center"/>
          </w:tcPr>
          <w:p w14:paraId="25F4FA48" w14:textId="77777777" w:rsidR="00AB78D1" w:rsidRPr="001E4F24" w:rsidRDefault="00AB78D1" w:rsidP="00841DB6">
            <w:pPr>
              <w:widowControl/>
              <w:adjustRightInd w:val="0"/>
              <w:snapToGrid w:val="0"/>
              <w:spacing w:line="288" w:lineRule="auto"/>
              <w:ind w:leftChars="-25" w:left="-53" w:rightChars="-25" w:right="-53"/>
              <w:jc w:val="center"/>
              <w:rPr>
                <w:rFonts w:ascii="宋体" w:eastAsia="宋体" w:hAnsi="宋体"/>
                <w:szCs w:val="21"/>
              </w:rPr>
            </w:pPr>
          </w:p>
        </w:tc>
        <w:tc>
          <w:tcPr>
            <w:tcW w:w="1275" w:type="dxa"/>
            <w:tcBorders>
              <w:top w:val="single" w:sz="4" w:space="0" w:color="auto"/>
              <w:left w:val="nil"/>
              <w:bottom w:val="single" w:sz="4" w:space="0" w:color="auto"/>
              <w:right w:val="single" w:sz="4" w:space="0" w:color="auto"/>
            </w:tcBorders>
            <w:vAlign w:val="center"/>
          </w:tcPr>
          <w:p w14:paraId="3154FF72"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不锈钢框</w:t>
            </w:r>
          </w:p>
        </w:tc>
        <w:tc>
          <w:tcPr>
            <w:tcW w:w="3828" w:type="dxa"/>
            <w:tcBorders>
              <w:top w:val="single" w:sz="4" w:space="0" w:color="auto"/>
              <w:left w:val="nil"/>
              <w:bottom w:val="single" w:sz="4" w:space="0" w:color="auto"/>
              <w:right w:val="single" w:sz="4" w:space="0" w:color="auto"/>
            </w:tcBorders>
            <w:vAlign w:val="center"/>
          </w:tcPr>
          <w:p w14:paraId="31D516E8"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用毛巾配合不锈钢光亮剂清抹一次</w:t>
            </w:r>
          </w:p>
        </w:tc>
        <w:tc>
          <w:tcPr>
            <w:tcW w:w="1559" w:type="dxa"/>
            <w:tcBorders>
              <w:top w:val="single" w:sz="4" w:space="0" w:color="auto"/>
              <w:left w:val="nil"/>
              <w:bottom w:val="single" w:sz="4" w:space="0" w:color="auto"/>
              <w:right w:val="single" w:sz="4" w:space="0" w:color="auto"/>
            </w:tcBorders>
            <w:vAlign w:val="center"/>
          </w:tcPr>
          <w:p w14:paraId="5A32ED67" w14:textId="77777777" w:rsidR="00AB78D1" w:rsidRPr="001E4F24" w:rsidRDefault="00AB78D1" w:rsidP="00841DB6">
            <w:pPr>
              <w:adjustRightInd w:val="0"/>
              <w:snapToGrid w:val="0"/>
              <w:spacing w:line="288" w:lineRule="auto"/>
              <w:ind w:leftChars="-25" w:left="-53" w:rightChars="-25" w:right="-53"/>
              <w:jc w:val="center"/>
              <w:rPr>
                <w:rFonts w:ascii="宋体" w:eastAsia="宋体" w:hAnsi="宋体"/>
              </w:rPr>
            </w:pPr>
          </w:p>
        </w:tc>
        <w:tc>
          <w:tcPr>
            <w:tcW w:w="2693" w:type="dxa"/>
            <w:tcBorders>
              <w:top w:val="single" w:sz="4" w:space="0" w:color="auto"/>
              <w:left w:val="nil"/>
              <w:bottom w:val="single" w:sz="4" w:space="0" w:color="auto"/>
              <w:right w:val="single" w:sz="4" w:space="0" w:color="auto"/>
            </w:tcBorders>
            <w:vAlign w:val="center"/>
          </w:tcPr>
          <w:p w14:paraId="40A982A1"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无手印、污渍</w:t>
            </w:r>
          </w:p>
        </w:tc>
      </w:tr>
      <w:tr w:rsidR="00AB78D1" w:rsidRPr="001E4F24" w14:paraId="26DBFFFC" w14:textId="77777777" w:rsidTr="00075142">
        <w:trPr>
          <w:trHeight w:val="20"/>
        </w:trPr>
        <w:tc>
          <w:tcPr>
            <w:tcW w:w="710" w:type="dxa"/>
            <w:vMerge/>
            <w:tcBorders>
              <w:top w:val="nil"/>
              <w:left w:val="single" w:sz="4" w:space="0" w:color="auto"/>
              <w:bottom w:val="single" w:sz="4" w:space="0" w:color="auto"/>
              <w:right w:val="single" w:sz="4" w:space="0" w:color="auto"/>
            </w:tcBorders>
            <w:vAlign w:val="center"/>
          </w:tcPr>
          <w:p w14:paraId="0744C4D4" w14:textId="77777777" w:rsidR="00AB78D1" w:rsidRPr="001E4F24" w:rsidRDefault="00AB78D1" w:rsidP="00841DB6">
            <w:pPr>
              <w:widowControl/>
              <w:adjustRightInd w:val="0"/>
              <w:snapToGrid w:val="0"/>
              <w:spacing w:line="288" w:lineRule="auto"/>
              <w:ind w:leftChars="-25" w:left="-53" w:rightChars="-25" w:right="-53"/>
              <w:jc w:val="center"/>
              <w:rPr>
                <w:rFonts w:ascii="宋体" w:eastAsia="宋体" w:hAnsi="宋体"/>
                <w:szCs w:val="21"/>
              </w:rPr>
            </w:pPr>
          </w:p>
        </w:tc>
        <w:tc>
          <w:tcPr>
            <w:tcW w:w="1275" w:type="dxa"/>
            <w:tcBorders>
              <w:top w:val="single" w:sz="4" w:space="0" w:color="auto"/>
              <w:left w:val="nil"/>
              <w:bottom w:val="single" w:sz="4" w:space="0" w:color="auto"/>
              <w:right w:val="single" w:sz="4" w:space="0" w:color="auto"/>
            </w:tcBorders>
            <w:vAlign w:val="center"/>
          </w:tcPr>
          <w:p w14:paraId="717C59DE"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木</w:t>
            </w:r>
          </w:p>
        </w:tc>
        <w:tc>
          <w:tcPr>
            <w:tcW w:w="3828" w:type="dxa"/>
            <w:tcBorders>
              <w:top w:val="single" w:sz="4" w:space="0" w:color="auto"/>
              <w:left w:val="nil"/>
              <w:bottom w:val="single" w:sz="4" w:space="0" w:color="auto"/>
              <w:right w:val="single" w:sz="4" w:space="0" w:color="auto"/>
            </w:tcBorders>
            <w:vAlign w:val="center"/>
          </w:tcPr>
          <w:p w14:paraId="25CA7B89"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清抹、保持干净</w:t>
            </w:r>
          </w:p>
        </w:tc>
        <w:tc>
          <w:tcPr>
            <w:tcW w:w="1559" w:type="dxa"/>
            <w:tcBorders>
              <w:top w:val="single" w:sz="4" w:space="0" w:color="auto"/>
              <w:left w:val="nil"/>
              <w:bottom w:val="single" w:sz="4" w:space="0" w:color="auto"/>
              <w:right w:val="single" w:sz="4" w:space="0" w:color="auto"/>
            </w:tcBorders>
            <w:vAlign w:val="center"/>
          </w:tcPr>
          <w:p w14:paraId="189805EF" w14:textId="77777777" w:rsidR="00AB78D1" w:rsidRPr="001E4F24" w:rsidRDefault="00AB78D1" w:rsidP="00841DB6">
            <w:pPr>
              <w:adjustRightInd w:val="0"/>
              <w:snapToGrid w:val="0"/>
              <w:spacing w:line="288" w:lineRule="auto"/>
              <w:ind w:leftChars="-25" w:left="-53" w:rightChars="-25" w:right="-53"/>
              <w:jc w:val="center"/>
              <w:rPr>
                <w:rFonts w:ascii="宋体" w:eastAsia="宋体" w:hAnsi="宋体"/>
              </w:rPr>
            </w:pPr>
          </w:p>
        </w:tc>
        <w:tc>
          <w:tcPr>
            <w:tcW w:w="2693" w:type="dxa"/>
            <w:tcBorders>
              <w:top w:val="single" w:sz="4" w:space="0" w:color="auto"/>
              <w:left w:val="nil"/>
              <w:bottom w:val="single" w:sz="4" w:space="0" w:color="auto"/>
              <w:right w:val="single" w:sz="4" w:space="0" w:color="auto"/>
            </w:tcBorders>
            <w:vAlign w:val="center"/>
          </w:tcPr>
          <w:p w14:paraId="19EF7E27"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无手印、污渍</w:t>
            </w:r>
          </w:p>
        </w:tc>
      </w:tr>
      <w:tr w:rsidR="00AB78D1" w:rsidRPr="001E4F24" w14:paraId="7843326C" w14:textId="77777777" w:rsidTr="00075142">
        <w:trPr>
          <w:trHeight w:val="20"/>
        </w:trPr>
        <w:tc>
          <w:tcPr>
            <w:tcW w:w="710" w:type="dxa"/>
            <w:vMerge/>
            <w:tcBorders>
              <w:top w:val="nil"/>
              <w:left w:val="single" w:sz="4" w:space="0" w:color="auto"/>
              <w:bottom w:val="single" w:sz="4" w:space="0" w:color="auto"/>
              <w:right w:val="single" w:sz="4" w:space="0" w:color="auto"/>
            </w:tcBorders>
            <w:vAlign w:val="center"/>
          </w:tcPr>
          <w:p w14:paraId="443F5490" w14:textId="77777777" w:rsidR="00AB78D1" w:rsidRPr="001E4F24" w:rsidRDefault="00AB78D1" w:rsidP="00841DB6">
            <w:pPr>
              <w:widowControl/>
              <w:adjustRightInd w:val="0"/>
              <w:snapToGrid w:val="0"/>
              <w:spacing w:line="288" w:lineRule="auto"/>
              <w:ind w:leftChars="-25" w:left="-53" w:rightChars="-25" w:right="-53"/>
              <w:jc w:val="center"/>
              <w:rPr>
                <w:rFonts w:ascii="宋体" w:eastAsia="宋体" w:hAnsi="宋体"/>
                <w:szCs w:val="21"/>
              </w:rPr>
            </w:pPr>
          </w:p>
        </w:tc>
        <w:tc>
          <w:tcPr>
            <w:tcW w:w="1275" w:type="dxa"/>
            <w:tcBorders>
              <w:top w:val="single" w:sz="4" w:space="0" w:color="auto"/>
              <w:left w:val="nil"/>
              <w:bottom w:val="single" w:sz="4" w:space="0" w:color="auto"/>
              <w:right w:val="single" w:sz="4" w:space="0" w:color="auto"/>
            </w:tcBorders>
            <w:vAlign w:val="center"/>
          </w:tcPr>
          <w:p w14:paraId="568C2A4F"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铝合金</w:t>
            </w:r>
          </w:p>
        </w:tc>
        <w:tc>
          <w:tcPr>
            <w:tcW w:w="3828" w:type="dxa"/>
            <w:tcBorders>
              <w:top w:val="single" w:sz="4" w:space="0" w:color="auto"/>
              <w:left w:val="nil"/>
              <w:bottom w:val="single" w:sz="4" w:space="0" w:color="auto"/>
              <w:right w:val="single" w:sz="4" w:space="0" w:color="auto"/>
            </w:tcBorders>
            <w:vAlign w:val="center"/>
          </w:tcPr>
          <w:p w14:paraId="76166071"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清抹、保持干净</w:t>
            </w:r>
          </w:p>
        </w:tc>
        <w:tc>
          <w:tcPr>
            <w:tcW w:w="1559" w:type="dxa"/>
            <w:tcBorders>
              <w:top w:val="single" w:sz="4" w:space="0" w:color="auto"/>
              <w:left w:val="nil"/>
              <w:bottom w:val="single" w:sz="4" w:space="0" w:color="auto"/>
              <w:right w:val="single" w:sz="4" w:space="0" w:color="auto"/>
            </w:tcBorders>
            <w:vAlign w:val="center"/>
          </w:tcPr>
          <w:p w14:paraId="0D16236C" w14:textId="77777777" w:rsidR="00AB78D1" w:rsidRPr="001E4F24" w:rsidRDefault="00AB78D1" w:rsidP="00841DB6">
            <w:pPr>
              <w:adjustRightInd w:val="0"/>
              <w:snapToGrid w:val="0"/>
              <w:spacing w:line="288" w:lineRule="auto"/>
              <w:ind w:leftChars="-25" w:left="-53" w:rightChars="-25" w:right="-53"/>
              <w:jc w:val="center"/>
              <w:rPr>
                <w:rFonts w:ascii="宋体" w:eastAsia="宋体" w:hAnsi="宋体"/>
              </w:rPr>
            </w:pPr>
          </w:p>
        </w:tc>
        <w:tc>
          <w:tcPr>
            <w:tcW w:w="2693" w:type="dxa"/>
            <w:tcBorders>
              <w:top w:val="single" w:sz="4" w:space="0" w:color="auto"/>
              <w:left w:val="nil"/>
              <w:bottom w:val="single" w:sz="4" w:space="0" w:color="auto"/>
              <w:right w:val="single" w:sz="4" w:space="0" w:color="auto"/>
            </w:tcBorders>
            <w:vAlign w:val="center"/>
          </w:tcPr>
          <w:p w14:paraId="040F2BA8"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无尘、无渍</w:t>
            </w:r>
          </w:p>
        </w:tc>
      </w:tr>
      <w:tr w:rsidR="00AB78D1" w:rsidRPr="001E4F24" w14:paraId="1B4DFCAA" w14:textId="77777777" w:rsidTr="00075142">
        <w:trPr>
          <w:trHeight w:val="20"/>
        </w:trPr>
        <w:tc>
          <w:tcPr>
            <w:tcW w:w="710" w:type="dxa"/>
            <w:vMerge/>
            <w:tcBorders>
              <w:top w:val="nil"/>
              <w:left w:val="single" w:sz="4" w:space="0" w:color="auto"/>
              <w:bottom w:val="single" w:sz="4" w:space="0" w:color="auto"/>
              <w:right w:val="single" w:sz="4" w:space="0" w:color="auto"/>
            </w:tcBorders>
            <w:vAlign w:val="center"/>
          </w:tcPr>
          <w:p w14:paraId="20DC2587" w14:textId="77777777" w:rsidR="00AB78D1" w:rsidRPr="001E4F24" w:rsidRDefault="00AB78D1" w:rsidP="00841DB6">
            <w:pPr>
              <w:widowControl/>
              <w:adjustRightInd w:val="0"/>
              <w:snapToGrid w:val="0"/>
              <w:spacing w:line="288" w:lineRule="auto"/>
              <w:ind w:leftChars="-25" w:left="-53" w:rightChars="-25" w:right="-53"/>
              <w:jc w:val="center"/>
              <w:rPr>
                <w:rFonts w:ascii="宋体" w:eastAsia="宋体" w:hAnsi="宋体"/>
                <w:szCs w:val="21"/>
              </w:rPr>
            </w:pPr>
          </w:p>
        </w:tc>
        <w:tc>
          <w:tcPr>
            <w:tcW w:w="1275" w:type="dxa"/>
            <w:tcBorders>
              <w:top w:val="single" w:sz="4" w:space="0" w:color="auto"/>
              <w:left w:val="nil"/>
              <w:bottom w:val="single" w:sz="4" w:space="0" w:color="auto"/>
              <w:right w:val="single" w:sz="4" w:space="0" w:color="auto"/>
            </w:tcBorders>
            <w:vAlign w:val="center"/>
          </w:tcPr>
          <w:p w14:paraId="7C5348BD"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拉手</w:t>
            </w:r>
          </w:p>
        </w:tc>
        <w:tc>
          <w:tcPr>
            <w:tcW w:w="3828" w:type="dxa"/>
            <w:tcBorders>
              <w:top w:val="single" w:sz="4" w:space="0" w:color="auto"/>
              <w:left w:val="nil"/>
              <w:bottom w:val="single" w:sz="4" w:space="0" w:color="auto"/>
              <w:right w:val="single" w:sz="4" w:space="0" w:color="auto"/>
            </w:tcBorders>
            <w:vAlign w:val="center"/>
          </w:tcPr>
          <w:p w14:paraId="720640CD"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用清洁剂配合毛巾清抹</w:t>
            </w:r>
          </w:p>
        </w:tc>
        <w:tc>
          <w:tcPr>
            <w:tcW w:w="1559" w:type="dxa"/>
            <w:tcBorders>
              <w:top w:val="single" w:sz="4" w:space="0" w:color="auto"/>
              <w:left w:val="nil"/>
              <w:bottom w:val="single" w:sz="4" w:space="0" w:color="auto"/>
              <w:right w:val="single" w:sz="4" w:space="0" w:color="auto"/>
            </w:tcBorders>
            <w:vAlign w:val="center"/>
          </w:tcPr>
          <w:p w14:paraId="561FF6AE" w14:textId="77777777" w:rsidR="00AB78D1" w:rsidRPr="001E4F24" w:rsidRDefault="00AB78D1" w:rsidP="00841DB6">
            <w:pPr>
              <w:adjustRightInd w:val="0"/>
              <w:snapToGrid w:val="0"/>
              <w:spacing w:line="288" w:lineRule="auto"/>
              <w:ind w:leftChars="-25" w:left="-53" w:rightChars="-25" w:right="-53"/>
              <w:jc w:val="center"/>
              <w:rPr>
                <w:rFonts w:ascii="宋体" w:eastAsia="宋体" w:hAnsi="宋体"/>
              </w:rPr>
            </w:pPr>
          </w:p>
        </w:tc>
        <w:tc>
          <w:tcPr>
            <w:tcW w:w="2693" w:type="dxa"/>
            <w:tcBorders>
              <w:top w:val="single" w:sz="4" w:space="0" w:color="auto"/>
              <w:left w:val="nil"/>
              <w:bottom w:val="single" w:sz="4" w:space="0" w:color="auto"/>
              <w:right w:val="single" w:sz="4" w:space="0" w:color="auto"/>
            </w:tcBorders>
            <w:vAlign w:val="center"/>
          </w:tcPr>
          <w:p w14:paraId="58E4C50F"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无尘、无渍</w:t>
            </w:r>
          </w:p>
        </w:tc>
      </w:tr>
      <w:tr w:rsidR="00AB78D1" w:rsidRPr="001E4F24" w14:paraId="2BA7D426" w14:textId="77777777" w:rsidTr="00075142">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10AF054E" w14:textId="77777777" w:rsidR="00AB78D1" w:rsidRPr="001E4F24" w:rsidRDefault="00AE10F6" w:rsidP="00841DB6">
            <w:pPr>
              <w:widowControl/>
              <w:adjustRightInd w:val="0"/>
              <w:snapToGrid w:val="0"/>
              <w:spacing w:line="288" w:lineRule="auto"/>
              <w:ind w:leftChars="-25" w:left="-53" w:rightChars="-25" w:right="-53"/>
              <w:jc w:val="center"/>
              <w:rPr>
                <w:rFonts w:ascii="宋体" w:eastAsia="宋体" w:hAnsi="宋体"/>
                <w:szCs w:val="21"/>
              </w:rPr>
            </w:pPr>
            <w:r w:rsidRPr="001E4F24">
              <w:rPr>
                <w:rFonts w:ascii="宋体" w:eastAsia="宋体" w:hAnsi="宋体" w:hint="eastAsia"/>
                <w:szCs w:val="21"/>
              </w:rPr>
              <w:t>办公区外</w:t>
            </w:r>
          </w:p>
        </w:tc>
        <w:tc>
          <w:tcPr>
            <w:tcW w:w="1275" w:type="dxa"/>
            <w:tcBorders>
              <w:top w:val="single" w:sz="4" w:space="0" w:color="auto"/>
              <w:left w:val="nil"/>
              <w:bottom w:val="single" w:sz="4" w:space="0" w:color="auto"/>
              <w:right w:val="single" w:sz="4" w:space="0" w:color="auto"/>
            </w:tcBorders>
            <w:vAlign w:val="center"/>
          </w:tcPr>
          <w:p w14:paraId="611ED29E"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地面</w:t>
            </w:r>
          </w:p>
        </w:tc>
        <w:tc>
          <w:tcPr>
            <w:tcW w:w="3828" w:type="dxa"/>
            <w:tcBorders>
              <w:top w:val="single" w:sz="4" w:space="0" w:color="auto"/>
              <w:left w:val="nil"/>
              <w:bottom w:val="single" w:sz="4" w:space="0" w:color="auto"/>
              <w:right w:val="single" w:sz="4" w:space="0" w:color="auto"/>
            </w:tcBorders>
            <w:vAlign w:val="center"/>
          </w:tcPr>
          <w:p w14:paraId="041A422A"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每天早上、下午13:30对公共区域进行打扫，下班前对包干区进行维护</w:t>
            </w:r>
          </w:p>
        </w:tc>
        <w:tc>
          <w:tcPr>
            <w:tcW w:w="1559" w:type="dxa"/>
            <w:tcBorders>
              <w:top w:val="single" w:sz="4" w:space="0" w:color="auto"/>
              <w:left w:val="nil"/>
              <w:bottom w:val="single" w:sz="4" w:space="0" w:color="auto"/>
              <w:right w:val="single" w:sz="4" w:space="0" w:color="auto"/>
            </w:tcBorders>
            <w:vAlign w:val="center"/>
          </w:tcPr>
          <w:p w14:paraId="02BF1B40"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落叶时段</w:t>
            </w:r>
          </w:p>
          <w:p w14:paraId="6E5B9413"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常打扫</w:t>
            </w:r>
          </w:p>
        </w:tc>
        <w:tc>
          <w:tcPr>
            <w:tcW w:w="2693" w:type="dxa"/>
            <w:tcBorders>
              <w:top w:val="single" w:sz="4" w:space="0" w:color="auto"/>
              <w:left w:val="nil"/>
              <w:bottom w:val="single" w:sz="4" w:space="0" w:color="auto"/>
              <w:right w:val="single" w:sz="4" w:space="0" w:color="auto"/>
            </w:tcBorders>
            <w:vAlign w:val="center"/>
          </w:tcPr>
          <w:p w14:paraId="3E469491"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干净、无纸屑、无垃圾</w:t>
            </w:r>
          </w:p>
        </w:tc>
      </w:tr>
      <w:tr w:rsidR="00AB78D1" w:rsidRPr="001E4F24" w14:paraId="2397A371" w14:textId="77777777" w:rsidTr="00075142">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6B11EFED" w14:textId="77777777" w:rsidR="00AB78D1" w:rsidRPr="001E4F24" w:rsidRDefault="00AE10F6" w:rsidP="00841DB6">
            <w:pPr>
              <w:widowControl/>
              <w:adjustRightInd w:val="0"/>
              <w:snapToGrid w:val="0"/>
              <w:spacing w:line="288" w:lineRule="auto"/>
              <w:ind w:leftChars="-25" w:left="-53" w:rightChars="-25" w:right="-53"/>
              <w:jc w:val="center"/>
              <w:rPr>
                <w:rFonts w:ascii="宋体" w:eastAsia="宋体" w:hAnsi="宋体"/>
                <w:szCs w:val="21"/>
              </w:rPr>
            </w:pPr>
            <w:r w:rsidRPr="001E4F24">
              <w:rPr>
                <w:rFonts w:ascii="宋体" w:eastAsia="宋体" w:hAnsi="宋体" w:hint="eastAsia"/>
                <w:szCs w:val="21"/>
              </w:rPr>
              <w:t>操场</w:t>
            </w:r>
          </w:p>
        </w:tc>
        <w:tc>
          <w:tcPr>
            <w:tcW w:w="1275" w:type="dxa"/>
            <w:tcBorders>
              <w:top w:val="single" w:sz="4" w:space="0" w:color="auto"/>
              <w:left w:val="nil"/>
              <w:bottom w:val="single" w:sz="4" w:space="0" w:color="auto"/>
              <w:right w:val="single" w:sz="4" w:space="0" w:color="auto"/>
            </w:tcBorders>
            <w:vAlign w:val="center"/>
          </w:tcPr>
          <w:p w14:paraId="5BF43B31"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跑道，草坪</w:t>
            </w:r>
          </w:p>
        </w:tc>
        <w:tc>
          <w:tcPr>
            <w:tcW w:w="3828" w:type="dxa"/>
            <w:tcBorders>
              <w:top w:val="single" w:sz="4" w:space="0" w:color="auto"/>
              <w:left w:val="nil"/>
              <w:bottom w:val="single" w:sz="4" w:space="0" w:color="auto"/>
              <w:right w:val="single" w:sz="4" w:space="0" w:color="auto"/>
            </w:tcBorders>
            <w:vAlign w:val="center"/>
          </w:tcPr>
          <w:p w14:paraId="39260065"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每天早上与下午进行打扫</w:t>
            </w:r>
          </w:p>
        </w:tc>
        <w:tc>
          <w:tcPr>
            <w:tcW w:w="1559" w:type="dxa"/>
            <w:tcBorders>
              <w:top w:val="single" w:sz="4" w:space="0" w:color="auto"/>
              <w:left w:val="nil"/>
              <w:bottom w:val="single" w:sz="4" w:space="0" w:color="auto"/>
              <w:right w:val="single" w:sz="4" w:space="0" w:color="auto"/>
            </w:tcBorders>
            <w:vAlign w:val="center"/>
          </w:tcPr>
          <w:p w14:paraId="4E24E07F" w14:textId="77777777" w:rsidR="00AB78D1" w:rsidRPr="001E4F24" w:rsidRDefault="00AB78D1" w:rsidP="00841DB6">
            <w:pPr>
              <w:adjustRightInd w:val="0"/>
              <w:snapToGrid w:val="0"/>
              <w:spacing w:line="288" w:lineRule="auto"/>
              <w:ind w:leftChars="-25" w:left="-53" w:rightChars="-25" w:right="-53"/>
              <w:jc w:val="center"/>
              <w:rPr>
                <w:rFonts w:ascii="宋体" w:eastAsia="宋体" w:hAnsi="宋体"/>
              </w:rPr>
            </w:pPr>
          </w:p>
        </w:tc>
        <w:tc>
          <w:tcPr>
            <w:tcW w:w="2693" w:type="dxa"/>
            <w:tcBorders>
              <w:top w:val="single" w:sz="4" w:space="0" w:color="auto"/>
              <w:left w:val="nil"/>
              <w:bottom w:val="single" w:sz="4" w:space="0" w:color="auto"/>
              <w:right w:val="single" w:sz="4" w:space="0" w:color="auto"/>
            </w:tcBorders>
            <w:vAlign w:val="center"/>
          </w:tcPr>
          <w:p w14:paraId="68793FD7" w14:textId="77777777" w:rsidR="00AB78D1" w:rsidRPr="001E4F24" w:rsidRDefault="00AE10F6" w:rsidP="00841DB6">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无纸屑、无垃圾</w:t>
            </w:r>
          </w:p>
        </w:tc>
      </w:tr>
    </w:tbl>
    <w:p w14:paraId="549B165C" w14:textId="77777777" w:rsidR="00AB78D1" w:rsidRPr="00AE10F6" w:rsidRDefault="00AE10F6" w:rsidP="00DF7F50">
      <w:pPr>
        <w:adjustRightInd w:val="0"/>
        <w:snapToGrid w:val="0"/>
        <w:spacing w:beforeLines="35" w:before="109" w:line="288" w:lineRule="auto"/>
        <w:jc w:val="center"/>
        <w:rPr>
          <w:rFonts w:ascii="宋体" w:eastAsia="宋体" w:hAnsi="宋体"/>
          <w:b/>
          <w:color w:val="000000"/>
          <w:sz w:val="24"/>
        </w:rPr>
      </w:pPr>
      <w:r w:rsidRPr="00AE10F6">
        <w:rPr>
          <w:rFonts w:ascii="宋体" w:eastAsia="宋体" w:hAnsi="宋体" w:hint="eastAsia"/>
          <w:b/>
          <w:color w:val="000000"/>
          <w:sz w:val="24"/>
        </w:rPr>
        <w:lastRenderedPageBreak/>
        <w:t>会议室、文印室、值班室等</w:t>
      </w:r>
    </w:p>
    <w:tbl>
      <w:tblPr>
        <w:tblW w:w="10065" w:type="dxa"/>
        <w:tblInd w:w="-176" w:type="dxa"/>
        <w:tblLayout w:type="fixed"/>
        <w:tblLook w:val="04A0" w:firstRow="1" w:lastRow="0" w:firstColumn="1" w:lastColumn="0" w:noHBand="0" w:noVBand="1"/>
      </w:tblPr>
      <w:tblGrid>
        <w:gridCol w:w="710"/>
        <w:gridCol w:w="1701"/>
        <w:gridCol w:w="3402"/>
        <w:gridCol w:w="992"/>
        <w:gridCol w:w="3260"/>
      </w:tblGrid>
      <w:tr w:rsidR="00AB78D1" w:rsidRPr="001E4F24" w14:paraId="34369AFA" w14:textId="77777777" w:rsidTr="0070254C">
        <w:trPr>
          <w:trHeight w:val="20"/>
        </w:trPr>
        <w:tc>
          <w:tcPr>
            <w:tcW w:w="2411" w:type="dxa"/>
            <w:gridSpan w:val="2"/>
            <w:vMerge w:val="restart"/>
            <w:tcBorders>
              <w:top w:val="single" w:sz="4" w:space="0" w:color="auto"/>
              <w:left w:val="single" w:sz="4" w:space="0" w:color="auto"/>
              <w:bottom w:val="single" w:sz="4" w:space="0" w:color="auto"/>
              <w:right w:val="single" w:sz="4" w:space="0" w:color="auto"/>
            </w:tcBorders>
            <w:vAlign w:val="center"/>
          </w:tcPr>
          <w:p w14:paraId="0A0575FB"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szCs w:val="21"/>
              </w:rPr>
            </w:pPr>
            <w:r w:rsidRPr="001E4F24">
              <w:rPr>
                <w:rFonts w:ascii="宋体" w:eastAsia="宋体" w:hAnsi="宋体" w:hint="eastAsia"/>
              </w:rPr>
              <w:t>清洁项目</w:t>
            </w:r>
          </w:p>
        </w:tc>
        <w:tc>
          <w:tcPr>
            <w:tcW w:w="4394" w:type="dxa"/>
            <w:gridSpan w:val="2"/>
            <w:tcBorders>
              <w:top w:val="single" w:sz="4" w:space="0" w:color="auto"/>
              <w:left w:val="nil"/>
              <w:bottom w:val="single" w:sz="4" w:space="0" w:color="auto"/>
              <w:right w:val="single" w:sz="4" w:space="0" w:color="auto"/>
            </w:tcBorders>
            <w:vAlign w:val="center"/>
          </w:tcPr>
          <w:p w14:paraId="26ED3F74"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清洁工作内容</w:t>
            </w:r>
          </w:p>
        </w:tc>
        <w:tc>
          <w:tcPr>
            <w:tcW w:w="3260" w:type="dxa"/>
            <w:vMerge w:val="restart"/>
            <w:tcBorders>
              <w:top w:val="single" w:sz="4" w:space="0" w:color="auto"/>
              <w:left w:val="nil"/>
              <w:bottom w:val="single" w:sz="4" w:space="0" w:color="auto"/>
              <w:right w:val="single" w:sz="4" w:space="0" w:color="auto"/>
            </w:tcBorders>
            <w:vAlign w:val="center"/>
          </w:tcPr>
          <w:p w14:paraId="74B81F8E"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清洁标准</w:t>
            </w:r>
          </w:p>
        </w:tc>
      </w:tr>
      <w:tr w:rsidR="00AB78D1" w:rsidRPr="001E4F24" w14:paraId="373F3C28" w14:textId="77777777" w:rsidTr="0070254C">
        <w:trPr>
          <w:trHeight w:val="20"/>
        </w:trPr>
        <w:tc>
          <w:tcPr>
            <w:tcW w:w="2411" w:type="dxa"/>
            <w:gridSpan w:val="2"/>
            <w:vMerge/>
            <w:tcBorders>
              <w:top w:val="single" w:sz="4" w:space="0" w:color="auto"/>
              <w:left w:val="single" w:sz="4" w:space="0" w:color="auto"/>
              <w:bottom w:val="single" w:sz="4" w:space="0" w:color="auto"/>
              <w:right w:val="single" w:sz="4" w:space="0" w:color="auto"/>
            </w:tcBorders>
            <w:vAlign w:val="center"/>
          </w:tcPr>
          <w:p w14:paraId="03D06493" w14:textId="77777777" w:rsidR="00AB78D1" w:rsidRPr="001E4F24" w:rsidRDefault="00AB78D1" w:rsidP="0070254C">
            <w:pPr>
              <w:widowControl/>
              <w:adjustRightInd w:val="0"/>
              <w:snapToGrid w:val="0"/>
              <w:spacing w:line="288" w:lineRule="auto"/>
              <w:ind w:leftChars="-25" w:left="-53" w:rightChars="-25" w:right="-53"/>
              <w:jc w:val="center"/>
              <w:rPr>
                <w:rFonts w:ascii="宋体" w:eastAsia="宋体" w:hAnsi="宋体"/>
                <w:szCs w:val="21"/>
              </w:rPr>
            </w:pPr>
          </w:p>
        </w:tc>
        <w:tc>
          <w:tcPr>
            <w:tcW w:w="3402" w:type="dxa"/>
            <w:tcBorders>
              <w:top w:val="single" w:sz="4" w:space="0" w:color="auto"/>
              <w:left w:val="nil"/>
              <w:bottom w:val="single" w:sz="4" w:space="0" w:color="auto"/>
              <w:right w:val="single" w:sz="4" w:space="0" w:color="auto"/>
            </w:tcBorders>
            <w:vAlign w:val="center"/>
          </w:tcPr>
          <w:p w14:paraId="3687082A"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每天（晚）</w:t>
            </w:r>
          </w:p>
        </w:tc>
        <w:tc>
          <w:tcPr>
            <w:tcW w:w="992" w:type="dxa"/>
            <w:tcBorders>
              <w:top w:val="single" w:sz="4" w:space="0" w:color="auto"/>
              <w:left w:val="nil"/>
              <w:bottom w:val="single" w:sz="4" w:space="0" w:color="auto"/>
              <w:right w:val="single" w:sz="4" w:space="0" w:color="auto"/>
            </w:tcBorders>
            <w:vAlign w:val="center"/>
          </w:tcPr>
          <w:p w14:paraId="2BD33260"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备注</w:t>
            </w:r>
          </w:p>
        </w:tc>
        <w:tc>
          <w:tcPr>
            <w:tcW w:w="3260" w:type="dxa"/>
            <w:vMerge/>
            <w:tcBorders>
              <w:top w:val="single" w:sz="4" w:space="0" w:color="auto"/>
              <w:left w:val="nil"/>
              <w:bottom w:val="single" w:sz="4" w:space="0" w:color="auto"/>
              <w:right w:val="single" w:sz="4" w:space="0" w:color="auto"/>
            </w:tcBorders>
            <w:vAlign w:val="center"/>
          </w:tcPr>
          <w:p w14:paraId="5F82ACB5" w14:textId="77777777" w:rsidR="00AB78D1" w:rsidRPr="001E4F24" w:rsidRDefault="00AB78D1" w:rsidP="0070254C">
            <w:pPr>
              <w:widowControl/>
              <w:adjustRightInd w:val="0"/>
              <w:snapToGrid w:val="0"/>
              <w:spacing w:line="288" w:lineRule="auto"/>
              <w:ind w:leftChars="-25" w:left="-53" w:rightChars="-25" w:right="-53"/>
              <w:jc w:val="center"/>
              <w:rPr>
                <w:rFonts w:ascii="宋体" w:eastAsia="宋体" w:hAnsi="宋体"/>
                <w:szCs w:val="21"/>
              </w:rPr>
            </w:pPr>
          </w:p>
        </w:tc>
      </w:tr>
      <w:tr w:rsidR="00AB78D1" w:rsidRPr="001E4F24" w14:paraId="60184FB0" w14:textId="77777777" w:rsidTr="0070254C">
        <w:trPr>
          <w:trHeight w:val="20"/>
        </w:trPr>
        <w:tc>
          <w:tcPr>
            <w:tcW w:w="710" w:type="dxa"/>
            <w:vMerge w:val="restart"/>
            <w:tcBorders>
              <w:top w:val="nil"/>
              <w:left w:val="single" w:sz="4" w:space="0" w:color="auto"/>
              <w:bottom w:val="single" w:sz="4" w:space="0" w:color="auto"/>
              <w:right w:val="single" w:sz="4" w:space="0" w:color="auto"/>
            </w:tcBorders>
            <w:vAlign w:val="center"/>
          </w:tcPr>
          <w:p w14:paraId="2DBA853A"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地面</w:t>
            </w:r>
          </w:p>
        </w:tc>
        <w:tc>
          <w:tcPr>
            <w:tcW w:w="1701" w:type="dxa"/>
            <w:tcBorders>
              <w:top w:val="single" w:sz="4" w:space="0" w:color="auto"/>
              <w:left w:val="nil"/>
              <w:bottom w:val="single" w:sz="4" w:space="0" w:color="auto"/>
              <w:right w:val="single" w:sz="4" w:space="0" w:color="auto"/>
            </w:tcBorders>
            <w:vAlign w:val="center"/>
          </w:tcPr>
          <w:p w14:paraId="0A1FC03B"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瓷砖</w:t>
            </w:r>
          </w:p>
        </w:tc>
        <w:tc>
          <w:tcPr>
            <w:tcW w:w="3402" w:type="dxa"/>
            <w:tcBorders>
              <w:top w:val="single" w:sz="4" w:space="0" w:color="auto"/>
              <w:left w:val="nil"/>
              <w:bottom w:val="single" w:sz="4" w:space="0" w:color="auto"/>
              <w:right w:val="single" w:sz="4" w:space="0" w:color="auto"/>
            </w:tcBorders>
            <w:vAlign w:val="center"/>
          </w:tcPr>
          <w:p w14:paraId="79F0A6C0"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先清扫地面杂物、污泥、纸屑等。然后用90cm豪华尘推喷洒油性静电吸尘剂“之”字型拖净地面</w:t>
            </w:r>
          </w:p>
        </w:tc>
        <w:tc>
          <w:tcPr>
            <w:tcW w:w="992" w:type="dxa"/>
            <w:tcBorders>
              <w:top w:val="single" w:sz="4" w:space="0" w:color="auto"/>
              <w:left w:val="nil"/>
              <w:bottom w:val="single" w:sz="4" w:space="0" w:color="auto"/>
              <w:right w:val="single" w:sz="4" w:space="0" w:color="auto"/>
            </w:tcBorders>
            <w:vAlign w:val="center"/>
          </w:tcPr>
          <w:p w14:paraId="48CCCFD3"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二次</w:t>
            </w:r>
          </w:p>
        </w:tc>
        <w:tc>
          <w:tcPr>
            <w:tcW w:w="3260" w:type="dxa"/>
            <w:vMerge w:val="restart"/>
            <w:tcBorders>
              <w:top w:val="single" w:sz="4" w:space="0" w:color="auto"/>
              <w:left w:val="nil"/>
              <w:bottom w:val="single" w:sz="4" w:space="0" w:color="auto"/>
              <w:right w:val="single" w:sz="4" w:space="0" w:color="auto"/>
            </w:tcBorders>
            <w:vAlign w:val="center"/>
          </w:tcPr>
          <w:p w14:paraId="0781B3F0"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无尘渍、无纸屑、无污渍、无痰渍、保持光洁、明亮</w:t>
            </w:r>
          </w:p>
        </w:tc>
      </w:tr>
      <w:tr w:rsidR="00AB78D1" w:rsidRPr="001E4F24" w14:paraId="514B23BE" w14:textId="77777777" w:rsidTr="0070254C">
        <w:trPr>
          <w:trHeight w:val="20"/>
        </w:trPr>
        <w:tc>
          <w:tcPr>
            <w:tcW w:w="710" w:type="dxa"/>
            <w:vMerge/>
            <w:tcBorders>
              <w:top w:val="nil"/>
              <w:left w:val="single" w:sz="4" w:space="0" w:color="auto"/>
              <w:bottom w:val="single" w:sz="4" w:space="0" w:color="auto"/>
              <w:right w:val="single" w:sz="4" w:space="0" w:color="auto"/>
            </w:tcBorders>
            <w:vAlign w:val="center"/>
          </w:tcPr>
          <w:p w14:paraId="31ACED02" w14:textId="77777777" w:rsidR="00AB78D1" w:rsidRPr="001E4F24" w:rsidRDefault="00AB78D1" w:rsidP="0070254C">
            <w:pPr>
              <w:widowControl/>
              <w:adjustRightInd w:val="0"/>
              <w:snapToGrid w:val="0"/>
              <w:spacing w:line="288" w:lineRule="auto"/>
              <w:ind w:leftChars="-25" w:left="-53" w:rightChars="-25" w:right="-53"/>
              <w:jc w:val="center"/>
              <w:rPr>
                <w:rFonts w:ascii="宋体" w:eastAsia="宋体" w:hAnsi="宋体"/>
                <w:szCs w:val="21"/>
              </w:rPr>
            </w:pPr>
          </w:p>
        </w:tc>
        <w:tc>
          <w:tcPr>
            <w:tcW w:w="1701" w:type="dxa"/>
            <w:tcBorders>
              <w:top w:val="single" w:sz="4" w:space="0" w:color="auto"/>
              <w:left w:val="nil"/>
              <w:bottom w:val="single" w:sz="4" w:space="0" w:color="auto"/>
              <w:right w:val="single" w:sz="4" w:space="0" w:color="auto"/>
            </w:tcBorders>
            <w:vAlign w:val="center"/>
          </w:tcPr>
          <w:p w14:paraId="12062ED3"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走廊地面</w:t>
            </w:r>
          </w:p>
        </w:tc>
        <w:tc>
          <w:tcPr>
            <w:tcW w:w="3402" w:type="dxa"/>
            <w:tcBorders>
              <w:top w:val="single" w:sz="4" w:space="0" w:color="auto"/>
              <w:left w:val="nil"/>
              <w:bottom w:val="single" w:sz="4" w:space="0" w:color="auto"/>
              <w:right w:val="single" w:sz="4" w:space="0" w:color="auto"/>
            </w:tcBorders>
            <w:vAlign w:val="center"/>
          </w:tcPr>
          <w:p w14:paraId="30275D43"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先清扫地面杂物、污泥、纸屑等</w:t>
            </w:r>
          </w:p>
        </w:tc>
        <w:tc>
          <w:tcPr>
            <w:tcW w:w="992" w:type="dxa"/>
            <w:tcBorders>
              <w:top w:val="single" w:sz="4" w:space="0" w:color="auto"/>
              <w:left w:val="nil"/>
              <w:bottom w:val="single" w:sz="4" w:space="0" w:color="auto"/>
              <w:right w:val="single" w:sz="4" w:space="0" w:color="auto"/>
            </w:tcBorders>
            <w:vAlign w:val="center"/>
          </w:tcPr>
          <w:p w14:paraId="0D28C0F0"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定期打蜡</w:t>
            </w:r>
          </w:p>
        </w:tc>
        <w:tc>
          <w:tcPr>
            <w:tcW w:w="3260" w:type="dxa"/>
            <w:vMerge/>
            <w:tcBorders>
              <w:top w:val="single" w:sz="4" w:space="0" w:color="auto"/>
              <w:left w:val="nil"/>
              <w:bottom w:val="single" w:sz="4" w:space="0" w:color="auto"/>
              <w:right w:val="single" w:sz="4" w:space="0" w:color="auto"/>
            </w:tcBorders>
            <w:vAlign w:val="center"/>
          </w:tcPr>
          <w:p w14:paraId="43FA2156" w14:textId="77777777" w:rsidR="00AB78D1" w:rsidRPr="001E4F24" w:rsidRDefault="00AB78D1" w:rsidP="0070254C">
            <w:pPr>
              <w:widowControl/>
              <w:adjustRightInd w:val="0"/>
              <w:snapToGrid w:val="0"/>
              <w:spacing w:line="288" w:lineRule="auto"/>
              <w:ind w:leftChars="-25" w:left="-53" w:rightChars="-25" w:right="-53"/>
              <w:jc w:val="center"/>
              <w:rPr>
                <w:rFonts w:ascii="宋体" w:eastAsia="宋体" w:hAnsi="宋体"/>
                <w:szCs w:val="21"/>
              </w:rPr>
            </w:pPr>
          </w:p>
        </w:tc>
      </w:tr>
      <w:tr w:rsidR="00AB78D1" w:rsidRPr="001E4F24" w14:paraId="3A1F3AC7" w14:textId="77777777" w:rsidTr="0070254C">
        <w:trPr>
          <w:trHeight w:val="20"/>
        </w:trPr>
        <w:tc>
          <w:tcPr>
            <w:tcW w:w="2411" w:type="dxa"/>
            <w:gridSpan w:val="2"/>
            <w:tcBorders>
              <w:top w:val="single" w:sz="4" w:space="0" w:color="auto"/>
              <w:left w:val="single" w:sz="4" w:space="0" w:color="auto"/>
              <w:bottom w:val="single" w:sz="4" w:space="0" w:color="auto"/>
              <w:right w:val="single" w:sz="4" w:space="0" w:color="auto"/>
            </w:tcBorders>
            <w:vAlign w:val="center"/>
          </w:tcPr>
          <w:p w14:paraId="5C2679BD"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内墙</w:t>
            </w:r>
          </w:p>
        </w:tc>
        <w:tc>
          <w:tcPr>
            <w:tcW w:w="3402" w:type="dxa"/>
            <w:tcBorders>
              <w:top w:val="single" w:sz="4" w:space="0" w:color="auto"/>
              <w:left w:val="nil"/>
              <w:bottom w:val="single" w:sz="4" w:space="0" w:color="auto"/>
              <w:right w:val="single" w:sz="4" w:space="0" w:color="auto"/>
            </w:tcBorders>
            <w:vAlign w:val="center"/>
          </w:tcPr>
          <w:p w14:paraId="502BC177"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擦洗保洁</w:t>
            </w:r>
          </w:p>
        </w:tc>
        <w:tc>
          <w:tcPr>
            <w:tcW w:w="992" w:type="dxa"/>
            <w:tcBorders>
              <w:top w:val="single" w:sz="4" w:space="0" w:color="auto"/>
              <w:left w:val="nil"/>
              <w:bottom w:val="single" w:sz="4" w:space="0" w:color="auto"/>
              <w:right w:val="single" w:sz="4" w:space="0" w:color="auto"/>
            </w:tcBorders>
            <w:vAlign w:val="center"/>
          </w:tcPr>
          <w:p w14:paraId="3C97D21C" w14:textId="77777777" w:rsidR="00AB78D1" w:rsidRPr="001E4F24" w:rsidRDefault="00AB78D1" w:rsidP="0070254C">
            <w:pPr>
              <w:adjustRightInd w:val="0"/>
              <w:snapToGrid w:val="0"/>
              <w:spacing w:line="288" w:lineRule="auto"/>
              <w:ind w:leftChars="-25" w:left="-53" w:rightChars="-25" w:right="-53"/>
              <w:jc w:val="center"/>
              <w:rPr>
                <w:rFonts w:ascii="宋体" w:eastAsia="宋体" w:hAnsi="宋体"/>
              </w:rPr>
            </w:pPr>
          </w:p>
        </w:tc>
        <w:tc>
          <w:tcPr>
            <w:tcW w:w="3260" w:type="dxa"/>
            <w:tcBorders>
              <w:top w:val="single" w:sz="4" w:space="0" w:color="auto"/>
              <w:left w:val="nil"/>
              <w:bottom w:val="single" w:sz="4" w:space="0" w:color="auto"/>
              <w:right w:val="single" w:sz="4" w:space="0" w:color="auto"/>
            </w:tcBorders>
            <w:vAlign w:val="center"/>
          </w:tcPr>
          <w:p w14:paraId="41934EFC" w14:textId="77777777" w:rsidR="00AB78D1" w:rsidRPr="001E4F24" w:rsidRDefault="00AB78D1" w:rsidP="0070254C">
            <w:pPr>
              <w:adjustRightInd w:val="0"/>
              <w:snapToGrid w:val="0"/>
              <w:spacing w:line="288" w:lineRule="auto"/>
              <w:ind w:leftChars="-25" w:left="-53" w:rightChars="-25" w:right="-53"/>
              <w:jc w:val="center"/>
              <w:rPr>
                <w:rFonts w:ascii="宋体" w:eastAsia="宋体" w:hAnsi="宋体"/>
              </w:rPr>
            </w:pPr>
          </w:p>
        </w:tc>
      </w:tr>
      <w:tr w:rsidR="00AB78D1" w:rsidRPr="001E4F24" w14:paraId="04FA97C0" w14:textId="77777777" w:rsidTr="0070254C">
        <w:trPr>
          <w:trHeight w:val="20"/>
        </w:trPr>
        <w:tc>
          <w:tcPr>
            <w:tcW w:w="710" w:type="dxa"/>
            <w:vMerge w:val="restart"/>
            <w:tcBorders>
              <w:top w:val="nil"/>
              <w:left w:val="single" w:sz="4" w:space="0" w:color="auto"/>
              <w:bottom w:val="single" w:sz="4" w:space="0" w:color="auto"/>
              <w:right w:val="single" w:sz="4" w:space="0" w:color="auto"/>
            </w:tcBorders>
            <w:vAlign w:val="center"/>
          </w:tcPr>
          <w:p w14:paraId="2940097A"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门</w:t>
            </w:r>
          </w:p>
        </w:tc>
        <w:tc>
          <w:tcPr>
            <w:tcW w:w="1701" w:type="dxa"/>
            <w:tcBorders>
              <w:top w:val="single" w:sz="4" w:space="0" w:color="auto"/>
              <w:left w:val="nil"/>
              <w:bottom w:val="single" w:sz="4" w:space="0" w:color="auto"/>
              <w:right w:val="single" w:sz="4" w:space="0" w:color="auto"/>
            </w:tcBorders>
            <w:vAlign w:val="center"/>
          </w:tcPr>
          <w:p w14:paraId="4AFD1335"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玻璃</w:t>
            </w:r>
          </w:p>
        </w:tc>
        <w:tc>
          <w:tcPr>
            <w:tcW w:w="3402" w:type="dxa"/>
            <w:tcBorders>
              <w:top w:val="single" w:sz="4" w:space="0" w:color="auto"/>
              <w:left w:val="nil"/>
              <w:bottom w:val="single" w:sz="4" w:space="0" w:color="auto"/>
              <w:right w:val="single" w:sz="4" w:space="0" w:color="auto"/>
            </w:tcBorders>
            <w:vAlign w:val="center"/>
          </w:tcPr>
          <w:p w14:paraId="19DD31CE"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用玻璃清洁剂清抹一次，保持干净</w:t>
            </w:r>
          </w:p>
        </w:tc>
        <w:tc>
          <w:tcPr>
            <w:tcW w:w="992" w:type="dxa"/>
            <w:tcBorders>
              <w:top w:val="single" w:sz="4" w:space="0" w:color="auto"/>
              <w:left w:val="nil"/>
              <w:bottom w:val="single" w:sz="4" w:space="0" w:color="auto"/>
              <w:right w:val="single" w:sz="4" w:space="0" w:color="auto"/>
            </w:tcBorders>
            <w:vAlign w:val="center"/>
          </w:tcPr>
          <w:p w14:paraId="05D0BB1B" w14:textId="77777777" w:rsidR="00AB78D1" w:rsidRPr="001E4F24" w:rsidRDefault="00AB78D1" w:rsidP="0070254C">
            <w:pPr>
              <w:adjustRightInd w:val="0"/>
              <w:snapToGrid w:val="0"/>
              <w:spacing w:line="288" w:lineRule="auto"/>
              <w:ind w:leftChars="-25" w:left="-53" w:rightChars="-25" w:right="-53"/>
              <w:jc w:val="center"/>
              <w:rPr>
                <w:rFonts w:ascii="宋体" w:eastAsia="宋体" w:hAnsi="宋体"/>
              </w:rPr>
            </w:pPr>
          </w:p>
        </w:tc>
        <w:tc>
          <w:tcPr>
            <w:tcW w:w="3260" w:type="dxa"/>
            <w:tcBorders>
              <w:top w:val="single" w:sz="4" w:space="0" w:color="auto"/>
              <w:left w:val="nil"/>
              <w:bottom w:val="single" w:sz="4" w:space="0" w:color="auto"/>
              <w:right w:val="single" w:sz="4" w:space="0" w:color="auto"/>
            </w:tcBorders>
            <w:vAlign w:val="center"/>
          </w:tcPr>
          <w:p w14:paraId="61B5E366"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无手印、无灰尘、无污渍、保持光洁、明亮</w:t>
            </w:r>
          </w:p>
        </w:tc>
      </w:tr>
      <w:tr w:rsidR="00AB78D1" w:rsidRPr="001E4F24" w14:paraId="197B4BA7" w14:textId="77777777" w:rsidTr="0070254C">
        <w:trPr>
          <w:trHeight w:val="20"/>
        </w:trPr>
        <w:tc>
          <w:tcPr>
            <w:tcW w:w="710" w:type="dxa"/>
            <w:vMerge/>
            <w:tcBorders>
              <w:top w:val="nil"/>
              <w:left w:val="single" w:sz="4" w:space="0" w:color="auto"/>
              <w:bottom w:val="single" w:sz="4" w:space="0" w:color="auto"/>
              <w:right w:val="single" w:sz="4" w:space="0" w:color="auto"/>
            </w:tcBorders>
            <w:vAlign w:val="center"/>
          </w:tcPr>
          <w:p w14:paraId="7563552C" w14:textId="77777777" w:rsidR="00AB78D1" w:rsidRPr="001E4F24" w:rsidRDefault="00AB78D1" w:rsidP="0070254C">
            <w:pPr>
              <w:widowControl/>
              <w:adjustRightInd w:val="0"/>
              <w:snapToGrid w:val="0"/>
              <w:spacing w:line="288" w:lineRule="auto"/>
              <w:ind w:leftChars="-25" w:left="-53" w:rightChars="-25" w:right="-53"/>
              <w:jc w:val="center"/>
              <w:rPr>
                <w:rFonts w:ascii="宋体" w:eastAsia="宋体" w:hAnsi="宋体"/>
                <w:szCs w:val="21"/>
              </w:rPr>
            </w:pPr>
          </w:p>
        </w:tc>
        <w:tc>
          <w:tcPr>
            <w:tcW w:w="1701" w:type="dxa"/>
            <w:tcBorders>
              <w:top w:val="single" w:sz="4" w:space="0" w:color="auto"/>
              <w:left w:val="nil"/>
              <w:bottom w:val="single" w:sz="4" w:space="0" w:color="auto"/>
              <w:right w:val="single" w:sz="4" w:space="0" w:color="auto"/>
            </w:tcBorders>
            <w:vAlign w:val="center"/>
          </w:tcPr>
          <w:p w14:paraId="0C16BFC1"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木</w:t>
            </w:r>
          </w:p>
        </w:tc>
        <w:tc>
          <w:tcPr>
            <w:tcW w:w="3402" w:type="dxa"/>
            <w:tcBorders>
              <w:top w:val="single" w:sz="4" w:space="0" w:color="auto"/>
              <w:left w:val="nil"/>
              <w:bottom w:val="single" w:sz="4" w:space="0" w:color="auto"/>
              <w:right w:val="single" w:sz="4" w:space="0" w:color="auto"/>
            </w:tcBorders>
            <w:vAlign w:val="center"/>
          </w:tcPr>
          <w:p w14:paraId="567EC333"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用清洁剂清抹一次，保持干净</w:t>
            </w:r>
          </w:p>
        </w:tc>
        <w:tc>
          <w:tcPr>
            <w:tcW w:w="992" w:type="dxa"/>
            <w:tcBorders>
              <w:top w:val="single" w:sz="4" w:space="0" w:color="auto"/>
              <w:left w:val="nil"/>
              <w:bottom w:val="single" w:sz="4" w:space="0" w:color="auto"/>
              <w:right w:val="single" w:sz="4" w:space="0" w:color="auto"/>
            </w:tcBorders>
            <w:vAlign w:val="center"/>
          </w:tcPr>
          <w:p w14:paraId="13E783D5" w14:textId="77777777" w:rsidR="00AB78D1" w:rsidRPr="001E4F24" w:rsidRDefault="00AB78D1" w:rsidP="0070254C">
            <w:pPr>
              <w:adjustRightInd w:val="0"/>
              <w:snapToGrid w:val="0"/>
              <w:spacing w:line="288" w:lineRule="auto"/>
              <w:ind w:leftChars="-25" w:left="-53" w:rightChars="-25" w:right="-53"/>
              <w:jc w:val="center"/>
              <w:rPr>
                <w:rFonts w:ascii="宋体" w:eastAsia="宋体" w:hAnsi="宋体"/>
              </w:rPr>
            </w:pPr>
          </w:p>
        </w:tc>
        <w:tc>
          <w:tcPr>
            <w:tcW w:w="3260" w:type="dxa"/>
            <w:tcBorders>
              <w:top w:val="single" w:sz="4" w:space="0" w:color="auto"/>
              <w:left w:val="nil"/>
              <w:bottom w:val="single" w:sz="4" w:space="0" w:color="auto"/>
              <w:right w:val="single" w:sz="4" w:space="0" w:color="auto"/>
            </w:tcBorders>
            <w:vAlign w:val="center"/>
          </w:tcPr>
          <w:p w14:paraId="0193A37A"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无尘渍、无污渍</w:t>
            </w:r>
          </w:p>
        </w:tc>
      </w:tr>
      <w:tr w:rsidR="00AB78D1" w:rsidRPr="001E4F24" w14:paraId="405D6BEE" w14:textId="77777777" w:rsidTr="0070254C">
        <w:trPr>
          <w:trHeight w:val="20"/>
        </w:trPr>
        <w:tc>
          <w:tcPr>
            <w:tcW w:w="710" w:type="dxa"/>
            <w:vMerge/>
            <w:tcBorders>
              <w:top w:val="nil"/>
              <w:left w:val="single" w:sz="4" w:space="0" w:color="auto"/>
              <w:bottom w:val="single" w:sz="4" w:space="0" w:color="auto"/>
              <w:right w:val="single" w:sz="4" w:space="0" w:color="auto"/>
            </w:tcBorders>
            <w:vAlign w:val="center"/>
          </w:tcPr>
          <w:p w14:paraId="13516A1F" w14:textId="77777777" w:rsidR="00AB78D1" w:rsidRPr="001E4F24" w:rsidRDefault="00AB78D1" w:rsidP="0070254C">
            <w:pPr>
              <w:widowControl/>
              <w:adjustRightInd w:val="0"/>
              <w:snapToGrid w:val="0"/>
              <w:spacing w:line="288" w:lineRule="auto"/>
              <w:ind w:leftChars="-25" w:left="-53" w:rightChars="-25" w:right="-53"/>
              <w:jc w:val="center"/>
              <w:rPr>
                <w:rFonts w:ascii="宋体" w:eastAsia="宋体" w:hAnsi="宋体"/>
                <w:szCs w:val="21"/>
              </w:rPr>
            </w:pPr>
          </w:p>
        </w:tc>
        <w:tc>
          <w:tcPr>
            <w:tcW w:w="1701" w:type="dxa"/>
            <w:tcBorders>
              <w:top w:val="single" w:sz="4" w:space="0" w:color="auto"/>
              <w:left w:val="nil"/>
              <w:bottom w:val="single" w:sz="4" w:space="0" w:color="auto"/>
              <w:right w:val="single" w:sz="4" w:space="0" w:color="auto"/>
            </w:tcBorders>
            <w:vAlign w:val="center"/>
          </w:tcPr>
          <w:p w14:paraId="72521A73"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铝合金</w:t>
            </w:r>
          </w:p>
        </w:tc>
        <w:tc>
          <w:tcPr>
            <w:tcW w:w="3402" w:type="dxa"/>
            <w:tcBorders>
              <w:top w:val="single" w:sz="4" w:space="0" w:color="auto"/>
              <w:left w:val="nil"/>
              <w:bottom w:val="single" w:sz="4" w:space="0" w:color="auto"/>
              <w:right w:val="single" w:sz="4" w:space="0" w:color="auto"/>
            </w:tcBorders>
            <w:vAlign w:val="center"/>
          </w:tcPr>
          <w:p w14:paraId="21A83DA3"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用清洁剂清抹一次，保持干净</w:t>
            </w:r>
          </w:p>
        </w:tc>
        <w:tc>
          <w:tcPr>
            <w:tcW w:w="992" w:type="dxa"/>
            <w:tcBorders>
              <w:top w:val="single" w:sz="4" w:space="0" w:color="auto"/>
              <w:left w:val="nil"/>
              <w:bottom w:val="single" w:sz="4" w:space="0" w:color="auto"/>
              <w:right w:val="single" w:sz="4" w:space="0" w:color="auto"/>
            </w:tcBorders>
            <w:vAlign w:val="center"/>
          </w:tcPr>
          <w:p w14:paraId="2E57166E" w14:textId="77777777" w:rsidR="00AB78D1" w:rsidRPr="001E4F24" w:rsidRDefault="00AB78D1" w:rsidP="0070254C">
            <w:pPr>
              <w:adjustRightInd w:val="0"/>
              <w:snapToGrid w:val="0"/>
              <w:spacing w:line="288" w:lineRule="auto"/>
              <w:ind w:leftChars="-25" w:left="-53" w:rightChars="-25" w:right="-53"/>
              <w:jc w:val="center"/>
              <w:rPr>
                <w:rFonts w:ascii="宋体" w:eastAsia="宋体" w:hAnsi="宋体"/>
              </w:rPr>
            </w:pPr>
          </w:p>
        </w:tc>
        <w:tc>
          <w:tcPr>
            <w:tcW w:w="3260" w:type="dxa"/>
            <w:tcBorders>
              <w:top w:val="single" w:sz="4" w:space="0" w:color="auto"/>
              <w:left w:val="nil"/>
              <w:bottom w:val="single" w:sz="4" w:space="0" w:color="auto"/>
              <w:right w:val="single" w:sz="4" w:space="0" w:color="auto"/>
            </w:tcBorders>
            <w:vAlign w:val="center"/>
          </w:tcPr>
          <w:p w14:paraId="4F1D4D79"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无手印、无尘渍</w:t>
            </w:r>
          </w:p>
        </w:tc>
      </w:tr>
      <w:tr w:rsidR="00AB78D1" w:rsidRPr="001E4F24" w14:paraId="75F59D51" w14:textId="77777777" w:rsidTr="0070254C">
        <w:trPr>
          <w:trHeight w:val="20"/>
        </w:trPr>
        <w:tc>
          <w:tcPr>
            <w:tcW w:w="2411" w:type="dxa"/>
            <w:gridSpan w:val="2"/>
            <w:tcBorders>
              <w:top w:val="single" w:sz="4" w:space="0" w:color="auto"/>
              <w:left w:val="single" w:sz="4" w:space="0" w:color="auto"/>
              <w:bottom w:val="single" w:sz="4" w:space="0" w:color="auto"/>
              <w:right w:val="single" w:sz="4" w:space="0" w:color="auto"/>
            </w:tcBorders>
            <w:vAlign w:val="center"/>
          </w:tcPr>
          <w:p w14:paraId="7EC1989E"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办公桌、会议桌等</w:t>
            </w:r>
          </w:p>
        </w:tc>
        <w:tc>
          <w:tcPr>
            <w:tcW w:w="3402" w:type="dxa"/>
            <w:tcBorders>
              <w:top w:val="single" w:sz="4" w:space="0" w:color="auto"/>
              <w:left w:val="nil"/>
              <w:bottom w:val="single" w:sz="4" w:space="0" w:color="auto"/>
              <w:right w:val="single" w:sz="4" w:space="0" w:color="auto"/>
            </w:tcBorders>
            <w:vAlign w:val="center"/>
          </w:tcPr>
          <w:p w14:paraId="1FF8B529"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用清洁剂清抹污渍二次</w:t>
            </w:r>
          </w:p>
        </w:tc>
        <w:tc>
          <w:tcPr>
            <w:tcW w:w="992" w:type="dxa"/>
            <w:tcBorders>
              <w:top w:val="single" w:sz="4" w:space="0" w:color="auto"/>
              <w:left w:val="nil"/>
              <w:bottom w:val="single" w:sz="4" w:space="0" w:color="auto"/>
              <w:right w:val="single" w:sz="4" w:space="0" w:color="auto"/>
            </w:tcBorders>
            <w:vAlign w:val="center"/>
          </w:tcPr>
          <w:p w14:paraId="60574EDC" w14:textId="77777777" w:rsidR="00AB78D1" w:rsidRPr="001E4F24" w:rsidRDefault="00AB78D1" w:rsidP="0070254C">
            <w:pPr>
              <w:adjustRightInd w:val="0"/>
              <w:snapToGrid w:val="0"/>
              <w:spacing w:line="288" w:lineRule="auto"/>
              <w:ind w:leftChars="-25" w:left="-53" w:rightChars="-25" w:right="-53"/>
              <w:jc w:val="center"/>
              <w:rPr>
                <w:rFonts w:ascii="宋体" w:eastAsia="宋体" w:hAnsi="宋体"/>
              </w:rPr>
            </w:pPr>
          </w:p>
        </w:tc>
        <w:tc>
          <w:tcPr>
            <w:tcW w:w="3260" w:type="dxa"/>
            <w:tcBorders>
              <w:top w:val="single" w:sz="4" w:space="0" w:color="auto"/>
              <w:left w:val="nil"/>
              <w:bottom w:val="single" w:sz="4" w:space="0" w:color="auto"/>
              <w:right w:val="single" w:sz="4" w:space="0" w:color="auto"/>
            </w:tcBorders>
            <w:vAlign w:val="center"/>
          </w:tcPr>
          <w:p w14:paraId="6751F60E"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无尘渍、无污渍</w:t>
            </w:r>
          </w:p>
        </w:tc>
      </w:tr>
      <w:tr w:rsidR="00AB78D1" w:rsidRPr="001E4F24" w14:paraId="616707CA" w14:textId="77777777" w:rsidTr="0070254C">
        <w:trPr>
          <w:trHeight w:val="20"/>
        </w:trPr>
        <w:tc>
          <w:tcPr>
            <w:tcW w:w="2411" w:type="dxa"/>
            <w:gridSpan w:val="2"/>
            <w:tcBorders>
              <w:top w:val="single" w:sz="4" w:space="0" w:color="auto"/>
              <w:left w:val="single" w:sz="4" w:space="0" w:color="auto"/>
              <w:bottom w:val="single" w:sz="4" w:space="0" w:color="auto"/>
              <w:right w:val="single" w:sz="4" w:space="0" w:color="auto"/>
            </w:tcBorders>
            <w:vAlign w:val="center"/>
          </w:tcPr>
          <w:p w14:paraId="19698FD8"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坐椅、沙发</w:t>
            </w:r>
          </w:p>
        </w:tc>
        <w:tc>
          <w:tcPr>
            <w:tcW w:w="3402" w:type="dxa"/>
            <w:tcBorders>
              <w:top w:val="single" w:sz="4" w:space="0" w:color="auto"/>
              <w:left w:val="nil"/>
              <w:bottom w:val="single" w:sz="4" w:space="0" w:color="auto"/>
              <w:right w:val="single" w:sz="4" w:space="0" w:color="auto"/>
            </w:tcBorders>
            <w:vAlign w:val="center"/>
          </w:tcPr>
          <w:p w14:paraId="7C8AC2D9"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用吸尘机吸尘一次并清抹干净</w:t>
            </w:r>
          </w:p>
        </w:tc>
        <w:tc>
          <w:tcPr>
            <w:tcW w:w="992" w:type="dxa"/>
            <w:tcBorders>
              <w:top w:val="single" w:sz="4" w:space="0" w:color="auto"/>
              <w:left w:val="nil"/>
              <w:bottom w:val="single" w:sz="4" w:space="0" w:color="auto"/>
              <w:right w:val="single" w:sz="4" w:space="0" w:color="auto"/>
            </w:tcBorders>
            <w:vAlign w:val="center"/>
          </w:tcPr>
          <w:p w14:paraId="751AC385" w14:textId="77777777" w:rsidR="00AB78D1" w:rsidRPr="001E4F24" w:rsidRDefault="00AB78D1" w:rsidP="0070254C">
            <w:pPr>
              <w:adjustRightInd w:val="0"/>
              <w:snapToGrid w:val="0"/>
              <w:spacing w:line="288" w:lineRule="auto"/>
              <w:ind w:leftChars="-25" w:left="-53" w:rightChars="-25" w:right="-53"/>
              <w:jc w:val="center"/>
              <w:rPr>
                <w:rFonts w:ascii="宋体" w:eastAsia="宋体" w:hAnsi="宋体"/>
              </w:rPr>
            </w:pPr>
          </w:p>
        </w:tc>
        <w:tc>
          <w:tcPr>
            <w:tcW w:w="3260" w:type="dxa"/>
            <w:tcBorders>
              <w:top w:val="single" w:sz="4" w:space="0" w:color="auto"/>
              <w:left w:val="nil"/>
              <w:bottom w:val="single" w:sz="4" w:space="0" w:color="auto"/>
              <w:right w:val="single" w:sz="4" w:space="0" w:color="auto"/>
            </w:tcBorders>
            <w:vAlign w:val="center"/>
          </w:tcPr>
          <w:p w14:paraId="2CF27DB8"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保持干净、无尘</w:t>
            </w:r>
          </w:p>
        </w:tc>
      </w:tr>
      <w:tr w:rsidR="00AB78D1" w:rsidRPr="001E4F24" w14:paraId="23BFD034" w14:textId="77777777" w:rsidTr="0070254C">
        <w:trPr>
          <w:trHeight w:val="20"/>
        </w:trPr>
        <w:tc>
          <w:tcPr>
            <w:tcW w:w="710" w:type="dxa"/>
            <w:vMerge w:val="restart"/>
            <w:tcBorders>
              <w:top w:val="nil"/>
              <w:left w:val="single" w:sz="4" w:space="0" w:color="auto"/>
              <w:bottom w:val="single" w:sz="4" w:space="0" w:color="auto"/>
              <w:right w:val="single" w:sz="4" w:space="0" w:color="auto"/>
            </w:tcBorders>
            <w:vAlign w:val="center"/>
          </w:tcPr>
          <w:p w14:paraId="36B7BAC9"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窗</w:t>
            </w:r>
          </w:p>
        </w:tc>
        <w:tc>
          <w:tcPr>
            <w:tcW w:w="1701" w:type="dxa"/>
            <w:tcBorders>
              <w:top w:val="single" w:sz="4" w:space="0" w:color="auto"/>
              <w:left w:val="nil"/>
              <w:bottom w:val="single" w:sz="4" w:space="0" w:color="auto"/>
              <w:right w:val="single" w:sz="4" w:space="0" w:color="auto"/>
            </w:tcBorders>
            <w:vAlign w:val="center"/>
          </w:tcPr>
          <w:p w14:paraId="6EBFC7FA"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玻璃</w:t>
            </w:r>
          </w:p>
        </w:tc>
        <w:tc>
          <w:tcPr>
            <w:tcW w:w="3402" w:type="dxa"/>
            <w:tcBorders>
              <w:top w:val="single" w:sz="4" w:space="0" w:color="auto"/>
              <w:left w:val="nil"/>
              <w:bottom w:val="single" w:sz="4" w:space="0" w:color="auto"/>
              <w:right w:val="single" w:sz="4" w:space="0" w:color="auto"/>
            </w:tcBorders>
            <w:vAlign w:val="center"/>
          </w:tcPr>
          <w:p w14:paraId="51113326"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清抹一次</w:t>
            </w:r>
          </w:p>
        </w:tc>
        <w:tc>
          <w:tcPr>
            <w:tcW w:w="992" w:type="dxa"/>
            <w:tcBorders>
              <w:top w:val="single" w:sz="4" w:space="0" w:color="auto"/>
              <w:left w:val="nil"/>
              <w:bottom w:val="single" w:sz="4" w:space="0" w:color="auto"/>
              <w:right w:val="single" w:sz="4" w:space="0" w:color="auto"/>
            </w:tcBorders>
            <w:vAlign w:val="center"/>
          </w:tcPr>
          <w:p w14:paraId="4FB06F14" w14:textId="77777777" w:rsidR="00AB78D1" w:rsidRPr="001E4F24" w:rsidRDefault="00AB78D1" w:rsidP="0070254C">
            <w:pPr>
              <w:adjustRightInd w:val="0"/>
              <w:snapToGrid w:val="0"/>
              <w:spacing w:line="288" w:lineRule="auto"/>
              <w:ind w:leftChars="-25" w:left="-53" w:rightChars="-25" w:right="-53"/>
              <w:jc w:val="center"/>
              <w:rPr>
                <w:rFonts w:ascii="宋体" w:eastAsia="宋体" w:hAnsi="宋体"/>
              </w:rPr>
            </w:pPr>
          </w:p>
        </w:tc>
        <w:tc>
          <w:tcPr>
            <w:tcW w:w="3260" w:type="dxa"/>
            <w:tcBorders>
              <w:top w:val="single" w:sz="4" w:space="0" w:color="auto"/>
              <w:left w:val="nil"/>
              <w:bottom w:val="single" w:sz="4" w:space="0" w:color="auto"/>
              <w:right w:val="single" w:sz="4" w:space="0" w:color="auto"/>
            </w:tcBorders>
            <w:vAlign w:val="center"/>
          </w:tcPr>
          <w:p w14:paraId="05D90A91"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无手印、无污渍、保持光洁、明亮</w:t>
            </w:r>
          </w:p>
        </w:tc>
      </w:tr>
      <w:tr w:rsidR="00AB78D1" w:rsidRPr="001E4F24" w14:paraId="4C3B8A0B" w14:textId="77777777" w:rsidTr="0070254C">
        <w:trPr>
          <w:trHeight w:val="20"/>
        </w:trPr>
        <w:tc>
          <w:tcPr>
            <w:tcW w:w="710" w:type="dxa"/>
            <w:vMerge/>
            <w:tcBorders>
              <w:top w:val="nil"/>
              <w:left w:val="single" w:sz="4" w:space="0" w:color="auto"/>
              <w:bottom w:val="single" w:sz="4" w:space="0" w:color="auto"/>
              <w:right w:val="single" w:sz="4" w:space="0" w:color="auto"/>
            </w:tcBorders>
            <w:vAlign w:val="center"/>
          </w:tcPr>
          <w:p w14:paraId="47AE4E82" w14:textId="77777777" w:rsidR="00AB78D1" w:rsidRPr="001E4F24" w:rsidRDefault="00AB78D1" w:rsidP="0070254C">
            <w:pPr>
              <w:widowControl/>
              <w:adjustRightInd w:val="0"/>
              <w:snapToGrid w:val="0"/>
              <w:spacing w:line="288" w:lineRule="auto"/>
              <w:ind w:leftChars="-25" w:left="-53" w:rightChars="-25" w:right="-53"/>
              <w:jc w:val="center"/>
              <w:rPr>
                <w:rFonts w:ascii="宋体" w:eastAsia="宋体" w:hAnsi="宋体"/>
                <w:szCs w:val="21"/>
              </w:rPr>
            </w:pPr>
          </w:p>
        </w:tc>
        <w:tc>
          <w:tcPr>
            <w:tcW w:w="1701" w:type="dxa"/>
            <w:tcBorders>
              <w:top w:val="single" w:sz="4" w:space="0" w:color="auto"/>
              <w:left w:val="nil"/>
              <w:bottom w:val="single" w:sz="4" w:space="0" w:color="auto"/>
              <w:right w:val="single" w:sz="4" w:space="0" w:color="auto"/>
            </w:tcBorders>
            <w:vAlign w:val="center"/>
          </w:tcPr>
          <w:p w14:paraId="105B5536"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窗台</w:t>
            </w:r>
          </w:p>
        </w:tc>
        <w:tc>
          <w:tcPr>
            <w:tcW w:w="3402" w:type="dxa"/>
            <w:tcBorders>
              <w:top w:val="single" w:sz="4" w:space="0" w:color="auto"/>
              <w:left w:val="nil"/>
              <w:bottom w:val="single" w:sz="4" w:space="0" w:color="auto"/>
              <w:right w:val="single" w:sz="4" w:space="0" w:color="auto"/>
            </w:tcBorders>
            <w:vAlign w:val="center"/>
          </w:tcPr>
          <w:p w14:paraId="1FC4B5FD"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清抹一次</w:t>
            </w:r>
          </w:p>
        </w:tc>
        <w:tc>
          <w:tcPr>
            <w:tcW w:w="992" w:type="dxa"/>
            <w:tcBorders>
              <w:top w:val="single" w:sz="4" w:space="0" w:color="auto"/>
              <w:left w:val="nil"/>
              <w:bottom w:val="single" w:sz="4" w:space="0" w:color="auto"/>
              <w:right w:val="single" w:sz="4" w:space="0" w:color="auto"/>
            </w:tcBorders>
            <w:vAlign w:val="center"/>
          </w:tcPr>
          <w:p w14:paraId="7CDEF985" w14:textId="77777777" w:rsidR="00AB78D1" w:rsidRPr="001E4F24" w:rsidRDefault="00AB78D1" w:rsidP="0070254C">
            <w:pPr>
              <w:adjustRightInd w:val="0"/>
              <w:snapToGrid w:val="0"/>
              <w:spacing w:line="288" w:lineRule="auto"/>
              <w:ind w:leftChars="-25" w:left="-53" w:rightChars="-25" w:right="-53"/>
              <w:jc w:val="center"/>
              <w:rPr>
                <w:rFonts w:ascii="宋体" w:eastAsia="宋体" w:hAnsi="宋体"/>
              </w:rPr>
            </w:pPr>
          </w:p>
        </w:tc>
        <w:tc>
          <w:tcPr>
            <w:tcW w:w="3260" w:type="dxa"/>
            <w:tcBorders>
              <w:top w:val="single" w:sz="4" w:space="0" w:color="auto"/>
              <w:left w:val="nil"/>
              <w:bottom w:val="single" w:sz="4" w:space="0" w:color="auto"/>
              <w:right w:val="single" w:sz="4" w:space="0" w:color="auto"/>
            </w:tcBorders>
            <w:vAlign w:val="center"/>
          </w:tcPr>
          <w:p w14:paraId="4BC08F5C"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无污渍、无尘渍</w:t>
            </w:r>
          </w:p>
        </w:tc>
      </w:tr>
      <w:tr w:rsidR="00AB78D1" w:rsidRPr="001E4F24" w14:paraId="00B999D0" w14:textId="77777777" w:rsidTr="0070254C">
        <w:trPr>
          <w:trHeight w:val="20"/>
        </w:trPr>
        <w:tc>
          <w:tcPr>
            <w:tcW w:w="2411" w:type="dxa"/>
            <w:gridSpan w:val="2"/>
            <w:tcBorders>
              <w:top w:val="single" w:sz="4" w:space="0" w:color="auto"/>
              <w:left w:val="single" w:sz="4" w:space="0" w:color="auto"/>
              <w:bottom w:val="single" w:sz="4" w:space="0" w:color="auto"/>
              <w:right w:val="single" w:sz="4" w:space="0" w:color="auto"/>
            </w:tcBorders>
            <w:vAlign w:val="center"/>
          </w:tcPr>
          <w:p w14:paraId="162682AB"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地脚线</w:t>
            </w:r>
          </w:p>
        </w:tc>
        <w:tc>
          <w:tcPr>
            <w:tcW w:w="3402" w:type="dxa"/>
            <w:tcBorders>
              <w:top w:val="single" w:sz="4" w:space="0" w:color="auto"/>
              <w:left w:val="nil"/>
              <w:bottom w:val="single" w:sz="4" w:space="0" w:color="auto"/>
              <w:right w:val="single" w:sz="4" w:space="0" w:color="auto"/>
            </w:tcBorders>
            <w:vAlign w:val="center"/>
          </w:tcPr>
          <w:p w14:paraId="61EB08CA"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清抹一次</w:t>
            </w:r>
          </w:p>
        </w:tc>
        <w:tc>
          <w:tcPr>
            <w:tcW w:w="992" w:type="dxa"/>
            <w:tcBorders>
              <w:top w:val="single" w:sz="4" w:space="0" w:color="auto"/>
              <w:left w:val="nil"/>
              <w:bottom w:val="single" w:sz="4" w:space="0" w:color="auto"/>
              <w:right w:val="single" w:sz="4" w:space="0" w:color="auto"/>
            </w:tcBorders>
            <w:vAlign w:val="center"/>
          </w:tcPr>
          <w:p w14:paraId="6E67C81F" w14:textId="77777777" w:rsidR="00AB78D1" w:rsidRPr="001E4F24" w:rsidRDefault="00AB78D1" w:rsidP="0070254C">
            <w:pPr>
              <w:adjustRightInd w:val="0"/>
              <w:snapToGrid w:val="0"/>
              <w:spacing w:line="288" w:lineRule="auto"/>
              <w:ind w:leftChars="-25" w:left="-53" w:rightChars="-25" w:right="-53"/>
              <w:jc w:val="center"/>
              <w:rPr>
                <w:rFonts w:ascii="宋体" w:eastAsia="宋体" w:hAnsi="宋体"/>
              </w:rPr>
            </w:pPr>
          </w:p>
        </w:tc>
        <w:tc>
          <w:tcPr>
            <w:tcW w:w="3260" w:type="dxa"/>
            <w:tcBorders>
              <w:top w:val="single" w:sz="4" w:space="0" w:color="auto"/>
              <w:left w:val="nil"/>
              <w:bottom w:val="single" w:sz="4" w:space="0" w:color="auto"/>
              <w:right w:val="single" w:sz="4" w:space="0" w:color="auto"/>
            </w:tcBorders>
            <w:vAlign w:val="center"/>
          </w:tcPr>
          <w:p w14:paraId="47763459"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无污渍、无尘渍</w:t>
            </w:r>
          </w:p>
        </w:tc>
      </w:tr>
      <w:tr w:rsidR="00AB78D1" w:rsidRPr="001E4F24" w14:paraId="523A1C35" w14:textId="77777777" w:rsidTr="0070254C">
        <w:trPr>
          <w:trHeight w:val="20"/>
        </w:trPr>
        <w:tc>
          <w:tcPr>
            <w:tcW w:w="2411" w:type="dxa"/>
            <w:gridSpan w:val="2"/>
            <w:tcBorders>
              <w:top w:val="single" w:sz="4" w:space="0" w:color="auto"/>
              <w:left w:val="single" w:sz="4" w:space="0" w:color="auto"/>
              <w:bottom w:val="single" w:sz="4" w:space="0" w:color="auto"/>
              <w:right w:val="single" w:sz="4" w:space="0" w:color="auto"/>
            </w:tcBorders>
            <w:vAlign w:val="center"/>
          </w:tcPr>
          <w:p w14:paraId="0798FB23"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花盆</w:t>
            </w:r>
          </w:p>
        </w:tc>
        <w:tc>
          <w:tcPr>
            <w:tcW w:w="3402" w:type="dxa"/>
            <w:tcBorders>
              <w:top w:val="single" w:sz="4" w:space="0" w:color="auto"/>
              <w:left w:val="nil"/>
              <w:bottom w:val="single" w:sz="4" w:space="0" w:color="auto"/>
              <w:right w:val="single" w:sz="4" w:space="0" w:color="auto"/>
            </w:tcBorders>
            <w:vAlign w:val="center"/>
          </w:tcPr>
          <w:p w14:paraId="371DE90E"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清抹一次，保持干净</w:t>
            </w:r>
          </w:p>
        </w:tc>
        <w:tc>
          <w:tcPr>
            <w:tcW w:w="992" w:type="dxa"/>
            <w:tcBorders>
              <w:top w:val="single" w:sz="4" w:space="0" w:color="auto"/>
              <w:left w:val="nil"/>
              <w:bottom w:val="single" w:sz="4" w:space="0" w:color="auto"/>
              <w:right w:val="single" w:sz="4" w:space="0" w:color="auto"/>
            </w:tcBorders>
            <w:vAlign w:val="center"/>
          </w:tcPr>
          <w:p w14:paraId="528ECAC4" w14:textId="77777777" w:rsidR="00AB78D1" w:rsidRPr="001E4F24" w:rsidRDefault="00AB78D1" w:rsidP="0070254C">
            <w:pPr>
              <w:adjustRightInd w:val="0"/>
              <w:snapToGrid w:val="0"/>
              <w:spacing w:line="288" w:lineRule="auto"/>
              <w:ind w:leftChars="-25" w:left="-53" w:rightChars="-25" w:right="-53"/>
              <w:jc w:val="center"/>
              <w:rPr>
                <w:rFonts w:ascii="宋体" w:eastAsia="宋体" w:hAnsi="宋体"/>
              </w:rPr>
            </w:pPr>
          </w:p>
        </w:tc>
        <w:tc>
          <w:tcPr>
            <w:tcW w:w="3260" w:type="dxa"/>
            <w:tcBorders>
              <w:top w:val="single" w:sz="4" w:space="0" w:color="auto"/>
              <w:left w:val="nil"/>
              <w:bottom w:val="single" w:sz="4" w:space="0" w:color="auto"/>
              <w:right w:val="single" w:sz="4" w:space="0" w:color="auto"/>
            </w:tcBorders>
            <w:vAlign w:val="center"/>
          </w:tcPr>
          <w:p w14:paraId="2D840523"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无污渍</w:t>
            </w:r>
          </w:p>
        </w:tc>
      </w:tr>
      <w:tr w:rsidR="00AB78D1" w:rsidRPr="001E4F24" w14:paraId="5185CA0D" w14:textId="77777777" w:rsidTr="0070254C">
        <w:trPr>
          <w:trHeight w:val="20"/>
        </w:trPr>
        <w:tc>
          <w:tcPr>
            <w:tcW w:w="2411" w:type="dxa"/>
            <w:gridSpan w:val="2"/>
            <w:tcBorders>
              <w:top w:val="single" w:sz="4" w:space="0" w:color="auto"/>
              <w:left w:val="single" w:sz="4" w:space="0" w:color="auto"/>
              <w:bottom w:val="single" w:sz="4" w:space="0" w:color="auto"/>
              <w:right w:val="single" w:sz="4" w:space="0" w:color="auto"/>
            </w:tcBorders>
            <w:vAlign w:val="center"/>
          </w:tcPr>
          <w:p w14:paraId="41CBA38A"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茶几</w:t>
            </w:r>
          </w:p>
        </w:tc>
        <w:tc>
          <w:tcPr>
            <w:tcW w:w="3402" w:type="dxa"/>
            <w:tcBorders>
              <w:top w:val="single" w:sz="4" w:space="0" w:color="auto"/>
              <w:left w:val="nil"/>
              <w:bottom w:val="single" w:sz="4" w:space="0" w:color="auto"/>
              <w:right w:val="single" w:sz="4" w:space="0" w:color="auto"/>
            </w:tcBorders>
            <w:vAlign w:val="center"/>
          </w:tcPr>
          <w:p w14:paraId="76075616"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用清洁剂清抹一次，保持干净</w:t>
            </w:r>
          </w:p>
        </w:tc>
        <w:tc>
          <w:tcPr>
            <w:tcW w:w="992" w:type="dxa"/>
            <w:tcBorders>
              <w:top w:val="single" w:sz="4" w:space="0" w:color="auto"/>
              <w:left w:val="nil"/>
              <w:bottom w:val="single" w:sz="4" w:space="0" w:color="auto"/>
              <w:right w:val="single" w:sz="4" w:space="0" w:color="auto"/>
            </w:tcBorders>
            <w:vAlign w:val="center"/>
          </w:tcPr>
          <w:p w14:paraId="55788A8A" w14:textId="77777777" w:rsidR="00AB78D1" w:rsidRPr="001E4F24" w:rsidRDefault="00AB78D1" w:rsidP="0070254C">
            <w:pPr>
              <w:adjustRightInd w:val="0"/>
              <w:snapToGrid w:val="0"/>
              <w:spacing w:line="288" w:lineRule="auto"/>
              <w:ind w:leftChars="-25" w:left="-53" w:rightChars="-25" w:right="-53"/>
              <w:jc w:val="center"/>
              <w:rPr>
                <w:rFonts w:ascii="宋体" w:eastAsia="宋体" w:hAnsi="宋体"/>
              </w:rPr>
            </w:pPr>
          </w:p>
        </w:tc>
        <w:tc>
          <w:tcPr>
            <w:tcW w:w="3260" w:type="dxa"/>
            <w:tcBorders>
              <w:top w:val="single" w:sz="4" w:space="0" w:color="auto"/>
              <w:left w:val="nil"/>
              <w:bottom w:val="single" w:sz="4" w:space="0" w:color="auto"/>
              <w:right w:val="single" w:sz="4" w:space="0" w:color="auto"/>
            </w:tcBorders>
            <w:vAlign w:val="center"/>
          </w:tcPr>
          <w:p w14:paraId="70459E1A"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无尘渍、无纸屑、无污渍</w:t>
            </w:r>
          </w:p>
        </w:tc>
      </w:tr>
      <w:tr w:rsidR="00AB78D1" w:rsidRPr="001E4F24" w14:paraId="36DF07BC" w14:textId="77777777" w:rsidTr="0070254C">
        <w:trPr>
          <w:trHeight w:val="20"/>
        </w:trPr>
        <w:tc>
          <w:tcPr>
            <w:tcW w:w="2411" w:type="dxa"/>
            <w:gridSpan w:val="2"/>
            <w:tcBorders>
              <w:top w:val="single" w:sz="4" w:space="0" w:color="auto"/>
              <w:left w:val="single" w:sz="4" w:space="0" w:color="auto"/>
              <w:bottom w:val="single" w:sz="4" w:space="0" w:color="auto"/>
              <w:right w:val="single" w:sz="4" w:space="0" w:color="auto"/>
            </w:tcBorders>
            <w:vAlign w:val="center"/>
          </w:tcPr>
          <w:p w14:paraId="2C60E0E3"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废纸篓、垃圾桶、烟灰缸</w:t>
            </w:r>
          </w:p>
        </w:tc>
        <w:tc>
          <w:tcPr>
            <w:tcW w:w="3402" w:type="dxa"/>
            <w:tcBorders>
              <w:top w:val="single" w:sz="4" w:space="0" w:color="auto"/>
              <w:left w:val="nil"/>
              <w:bottom w:val="single" w:sz="4" w:space="0" w:color="auto"/>
              <w:right w:val="single" w:sz="4" w:space="0" w:color="auto"/>
            </w:tcBorders>
            <w:vAlign w:val="center"/>
          </w:tcPr>
          <w:p w14:paraId="4813716F"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清倒垃圾一次并更换垃圾袋</w:t>
            </w:r>
          </w:p>
        </w:tc>
        <w:tc>
          <w:tcPr>
            <w:tcW w:w="992" w:type="dxa"/>
            <w:tcBorders>
              <w:top w:val="single" w:sz="4" w:space="0" w:color="auto"/>
              <w:left w:val="nil"/>
              <w:bottom w:val="single" w:sz="4" w:space="0" w:color="auto"/>
              <w:right w:val="single" w:sz="4" w:space="0" w:color="auto"/>
            </w:tcBorders>
            <w:vAlign w:val="center"/>
          </w:tcPr>
          <w:p w14:paraId="51303906" w14:textId="77777777" w:rsidR="00AB78D1" w:rsidRPr="001E4F24" w:rsidRDefault="00AB78D1" w:rsidP="0070254C">
            <w:pPr>
              <w:adjustRightInd w:val="0"/>
              <w:snapToGrid w:val="0"/>
              <w:spacing w:line="288" w:lineRule="auto"/>
              <w:ind w:leftChars="-25" w:left="-53" w:rightChars="-25" w:right="-53"/>
              <w:jc w:val="center"/>
              <w:rPr>
                <w:rFonts w:ascii="宋体" w:eastAsia="宋体" w:hAnsi="宋体"/>
              </w:rPr>
            </w:pPr>
          </w:p>
        </w:tc>
        <w:tc>
          <w:tcPr>
            <w:tcW w:w="3260" w:type="dxa"/>
            <w:tcBorders>
              <w:top w:val="single" w:sz="4" w:space="0" w:color="auto"/>
              <w:left w:val="nil"/>
              <w:bottom w:val="single" w:sz="4" w:space="0" w:color="auto"/>
              <w:right w:val="single" w:sz="4" w:space="0" w:color="auto"/>
            </w:tcBorders>
            <w:vAlign w:val="center"/>
          </w:tcPr>
          <w:p w14:paraId="1881FF33"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无污渍</w:t>
            </w:r>
          </w:p>
        </w:tc>
      </w:tr>
      <w:tr w:rsidR="00AB78D1" w:rsidRPr="001E4F24" w14:paraId="34F22612" w14:textId="77777777" w:rsidTr="0070254C">
        <w:trPr>
          <w:trHeight w:val="20"/>
        </w:trPr>
        <w:tc>
          <w:tcPr>
            <w:tcW w:w="2411" w:type="dxa"/>
            <w:gridSpan w:val="2"/>
            <w:tcBorders>
              <w:top w:val="single" w:sz="4" w:space="0" w:color="auto"/>
              <w:left w:val="single" w:sz="4" w:space="0" w:color="auto"/>
              <w:bottom w:val="single" w:sz="4" w:space="0" w:color="auto"/>
              <w:right w:val="single" w:sz="4" w:space="0" w:color="auto"/>
            </w:tcBorders>
            <w:vAlign w:val="center"/>
          </w:tcPr>
          <w:p w14:paraId="7F637C0B"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灯饰、空调风口</w:t>
            </w:r>
          </w:p>
        </w:tc>
        <w:tc>
          <w:tcPr>
            <w:tcW w:w="3402" w:type="dxa"/>
            <w:tcBorders>
              <w:top w:val="single" w:sz="4" w:space="0" w:color="auto"/>
              <w:left w:val="nil"/>
              <w:bottom w:val="single" w:sz="4" w:space="0" w:color="auto"/>
              <w:right w:val="single" w:sz="4" w:space="0" w:color="auto"/>
            </w:tcBorders>
            <w:vAlign w:val="center"/>
          </w:tcPr>
          <w:p w14:paraId="0D1EF1E0" w14:textId="77777777" w:rsidR="00AB78D1" w:rsidRPr="001E4F24" w:rsidRDefault="00AB78D1" w:rsidP="0070254C">
            <w:pPr>
              <w:adjustRightInd w:val="0"/>
              <w:snapToGrid w:val="0"/>
              <w:spacing w:line="288" w:lineRule="auto"/>
              <w:ind w:leftChars="-25" w:left="-53" w:rightChars="-25" w:right="-53"/>
              <w:jc w:val="center"/>
              <w:rPr>
                <w:rFonts w:ascii="宋体" w:eastAsia="宋体" w:hAnsi="宋体"/>
              </w:rPr>
            </w:pPr>
          </w:p>
        </w:tc>
        <w:tc>
          <w:tcPr>
            <w:tcW w:w="992" w:type="dxa"/>
            <w:tcBorders>
              <w:top w:val="single" w:sz="4" w:space="0" w:color="auto"/>
              <w:left w:val="nil"/>
              <w:bottom w:val="single" w:sz="4" w:space="0" w:color="auto"/>
              <w:right w:val="single" w:sz="4" w:space="0" w:color="auto"/>
            </w:tcBorders>
            <w:vAlign w:val="center"/>
          </w:tcPr>
          <w:p w14:paraId="773219F0" w14:textId="77777777" w:rsidR="00AB78D1" w:rsidRPr="001E4F24" w:rsidRDefault="00AB78D1" w:rsidP="0070254C">
            <w:pPr>
              <w:adjustRightInd w:val="0"/>
              <w:snapToGrid w:val="0"/>
              <w:spacing w:line="288" w:lineRule="auto"/>
              <w:ind w:leftChars="-25" w:left="-53" w:rightChars="-25" w:right="-53"/>
              <w:jc w:val="center"/>
              <w:rPr>
                <w:rFonts w:ascii="宋体" w:eastAsia="宋体" w:hAnsi="宋体"/>
              </w:rPr>
            </w:pPr>
          </w:p>
        </w:tc>
        <w:tc>
          <w:tcPr>
            <w:tcW w:w="3260" w:type="dxa"/>
            <w:tcBorders>
              <w:top w:val="single" w:sz="4" w:space="0" w:color="auto"/>
              <w:left w:val="nil"/>
              <w:bottom w:val="single" w:sz="4" w:space="0" w:color="auto"/>
              <w:right w:val="single" w:sz="4" w:space="0" w:color="auto"/>
            </w:tcBorders>
            <w:vAlign w:val="center"/>
          </w:tcPr>
          <w:p w14:paraId="78683AD9"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无尘渍</w:t>
            </w:r>
          </w:p>
        </w:tc>
      </w:tr>
      <w:tr w:rsidR="00AB78D1" w:rsidRPr="001E4F24" w14:paraId="7B91D9A3" w14:textId="77777777" w:rsidTr="0070254C">
        <w:trPr>
          <w:trHeight w:val="20"/>
        </w:trPr>
        <w:tc>
          <w:tcPr>
            <w:tcW w:w="2411" w:type="dxa"/>
            <w:gridSpan w:val="2"/>
            <w:tcBorders>
              <w:top w:val="single" w:sz="4" w:space="0" w:color="auto"/>
              <w:left w:val="single" w:sz="4" w:space="0" w:color="auto"/>
              <w:bottom w:val="single" w:sz="4" w:space="0" w:color="auto"/>
              <w:right w:val="single" w:sz="4" w:space="0" w:color="auto"/>
            </w:tcBorders>
            <w:vAlign w:val="center"/>
          </w:tcPr>
          <w:p w14:paraId="433C4973"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指示牌和悬挂牌</w:t>
            </w:r>
          </w:p>
        </w:tc>
        <w:tc>
          <w:tcPr>
            <w:tcW w:w="3402" w:type="dxa"/>
            <w:tcBorders>
              <w:top w:val="single" w:sz="4" w:space="0" w:color="auto"/>
              <w:left w:val="nil"/>
              <w:bottom w:val="single" w:sz="4" w:space="0" w:color="auto"/>
              <w:right w:val="single" w:sz="4" w:space="0" w:color="auto"/>
            </w:tcBorders>
            <w:vAlign w:val="center"/>
          </w:tcPr>
          <w:p w14:paraId="0E6C12E8"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清抹一次</w:t>
            </w:r>
          </w:p>
        </w:tc>
        <w:tc>
          <w:tcPr>
            <w:tcW w:w="992" w:type="dxa"/>
            <w:tcBorders>
              <w:top w:val="single" w:sz="4" w:space="0" w:color="auto"/>
              <w:left w:val="nil"/>
              <w:bottom w:val="single" w:sz="4" w:space="0" w:color="auto"/>
              <w:right w:val="single" w:sz="4" w:space="0" w:color="auto"/>
            </w:tcBorders>
            <w:vAlign w:val="center"/>
          </w:tcPr>
          <w:p w14:paraId="77228B6E" w14:textId="77777777" w:rsidR="00AB78D1" w:rsidRPr="001E4F24" w:rsidRDefault="00AB78D1" w:rsidP="0070254C">
            <w:pPr>
              <w:adjustRightInd w:val="0"/>
              <w:snapToGrid w:val="0"/>
              <w:spacing w:line="288" w:lineRule="auto"/>
              <w:ind w:leftChars="-25" w:left="-53" w:rightChars="-25" w:right="-53"/>
              <w:jc w:val="center"/>
              <w:rPr>
                <w:rFonts w:ascii="宋体" w:eastAsia="宋体" w:hAnsi="宋体"/>
              </w:rPr>
            </w:pPr>
          </w:p>
        </w:tc>
        <w:tc>
          <w:tcPr>
            <w:tcW w:w="3260" w:type="dxa"/>
            <w:tcBorders>
              <w:top w:val="single" w:sz="4" w:space="0" w:color="auto"/>
              <w:left w:val="nil"/>
              <w:bottom w:val="single" w:sz="4" w:space="0" w:color="auto"/>
              <w:right w:val="single" w:sz="4" w:space="0" w:color="auto"/>
            </w:tcBorders>
            <w:vAlign w:val="center"/>
          </w:tcPr>
          <w:p w14:paraId="5ACE6089" w14:textId="77777777" w:rsidR="00AB78D1" w:rsidRPr="001E4F24" w:rsidRDefault="00AE10F6" w:rsidP="0070254C">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无尘渍</w:t>
            </w:r>
          </w:p>
        </w:tc>
      </w:tr>
    </w:tbl>
    <w:p w14:paraId="24FD9CE1" w14:textId="77777777" w:rsidR="00AB78D1" w:rsidRPr="00AE10F6" w:rsidRDefault="00AE10F6" w:rsidP="00DF7F50">
      <w:pPr>
        <w:adjustRightInd w:val="0"/>
        <w:snapToGrid w:val="0"/>
        <w:spacing w:beforeLines="35" w:before="109" w:line="288" w:lineRule="auto"/>
        <w:jc w:val="center"/>
        <w:rPr>
          <w:rFonts w:ascii="宋体" w:eastAsia="宋体" w:hAnsi="宋体"/>
          <w:b/>
          <w:color w:val="000000"/>
          <w:sz w:val="24"/>
        </w:rPr>
      </w:pPr>
      <w:r w:rsidRPr="00AE10F6">
        <w:rPr>
          <w:rFonts w:ascii="宋体" w:eastAsia="宋体" w:hAnsi="宋体" w:hint="eastAsia"/>
          <w:b/>
          <w:color w:val="000000"/>
          <w:sz w:val="24"/>
        </w:rPr>
        <w:t>男女洗手间</w:t>
      </w:r>
    </w:p>
    <w:tbl>
      <w:tblPr>
        <w:tblW w:w="10065" w:type="dxa"/>
        <w:tblInd w:w="-176" w:type="dxa"/>
        <w:tblLayout w:type="fixed"/>
        <w:tblLook w:val="04A0" w:firstRow="1" w:lastRow="0" w:firstColumn="1" w:lastColumn="0" w:noHBand="0" w:noVBand="1"/>
      </w:tblPr>
      <w:tblGrid>
        <w:gridCol w:w="1418"/>
        <w:gridCol w:w="3686"/>
        <w:gridCol w:w="1300"/>
        <w:gridCol w:w="3661"/>
      </w:tblGrid>
      <w:tr w:rsidR="00AB78D1" w:rsidRPr="001E4F24" w14:paraId="586C5D93" w14:textId="77777777" w:rsidTr="00D21273">
        <w:trPr>
          <w:trHeight w:val="20"/>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11F0BC56" w14:textId="77777777" w:rsidR="00AB78D1" w:rsidRPr="001E4F24" w:rsidRDefault="00AE10F6" w:rsidP="00D21273">
            <w:pPr>
              <w:adjustRightInd w:val="0"/>
              <w:snapToGrid w:val="0"/>
              <w:spacing w:line="288" w:lineRule="auto"/>
              <w:ind w:leftChars="-25" w:left="-53" w:rightChars="-25" w:right="-53"/>
              <w:jc w:val="center"/>
              <w:rPr>
                <w:rFonts w:ascii="宋体" w:eastAsia="宋体" w:hAnsi="宋体"/>
                <w:szCs w:val="21"/>
              </w:rPr>
            </w:pPr>
            <w:r w:rsidRPr="001E4F24">
              <w:rPr>
                <w:rFonts w:ascii="宋体" w:eastAsia="宋体" w:hAnsi="宋体" w:hint="eastAsia"/>
              </w:rPr>
              <w:t>清洁项目</w:t>
            </w:r>
          </w:p>
        </w:tc>
        <w:tc>
          <w:tcPr>
            <w:tcW w:w="4986" w:type="dxa"/>
            <w:gridSpan w:val="2"/>
            <w:tcBorders>
              <w:top w:val="single" w:sz="4" w:space="0" w:color="auto"/>
              <w:left w:val="nil"/>
              <w:bottom w:val="single" w:sz="4" w:space="0" w:color="auto"/>
              <w:right w:val="single" w:sz="4" w:space="0" w:color="auto"/>
            </w:tcBorders>
            <w:vAlign w:val="center"/>
          </w:tcPr>
          <w:p w14:paraId="6E31CC3F" w14:textId="77777777" w:rsidR="00AB78D1" w:rsidRPr="001E4F24" w:rsidRDefault="00AE10F6" w:rsidP="00D21273">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清洁工作内容</w:t>
            </w:r>
          </w:p>
        </w:tc>
        <w:tc>
          <w:tcPr>
            <w:tcW w:w="3661" w:type="dxa"/>
            <w:vMerge w:val="restart"/>
            <w:tcBorders>
              <w:top w:val="single" w:sz="4" w:space="0" w:color="auto"/>
              <w:left w:val="nil"/>
              <w:bottom w:val="single" w:sz="4" w:space="0" w:color="auto"/>
              <w:right w:val="single" w:sz="4" w:space="0" w:color="auto"/>
            </w:tcBorders>
            <w:vAlign w:val="center"/>
          </w:tcPr>
          <w:p w14:paraId="70BBC20F" w14:textId="77777777" w:rsidR="00AB78D1" w:rsidRPr="001E4F24" w:rsidRDefault="00AE10F6" w:rsidP="00D21273">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清洁标准</w:t>
            </w:r>
          </w:p>
        </w:tc>
      </w:tr>
      <w:tr w:rsidR="00AB78D1" w:rsidRPr="001E4F24" w14:paraId="11FD7202" w14:textId="77777777" w:rsidTr="00D21273">
        <w:trPr>
          <w:trHeight w:val="20"/>
        </w:trPr>
        <w:tc>
          <w:tcPr>
            <w:tcW w:w="1418" w:type="dxa"/>
            <w:vMerge/>
            <w:tcBorders>
              <w:top w:val="single" w:sz="4" w:space="0" w:color="auto"/>
              <w:left w:val="single" w:sz="4" w:space="0" w:color="auto"/>
              <w:bottom w:val="single" w:sz="4" w:space="0" w:color="auto"/>
              <w:right w:val="single" w:sz="4" w:space="0" w:color="auto"/>
            </w:tcBorders>
            <w:vAlign w:val="center"/>
          </w:tcPr>
          <w:p w14:paraId="1A8716FC" w14:textId="77777777" w:rsidR="00AB78D1" w:rsidRPr="001E4F24" w:rsidRDefault="00AB78D1" w:rsidP="00D21273">
            <w:pPr>
              <w:widowControl/>
              <w:adjustRightInd w:val="0"/>
              <w:snapToGrid w:val="0"/>
              <w:spacing w:line="288" w:lineRule="auto"/>
              <w:ind w:leftChars="-25" w:left="-53" w:rightChars="-25" w:right="-53"/>
              <w:jc w:val="left"/>
              <w:rPr>
                <w:rFonts w:ascii="宋体" w:eastAsia="宋体" w:hAnsi="宋体"/>
                <w:szCs w:val="21"/>
              </w:rPr>
            </w:pPr>
          </w:p>
        </w:tc>
        <w:tc>
          <w:tcPr>
            <w:tcW w:w="3686" w:type="dxa"/>
            <w:tcBorders>
              <w:top w:val="single" w:sz="4" w:space="0" w:color="auto"/>
              <w:left w:val="nil"/>
              <w:bottom w:val="single" w:sz="4" w:space="0" w:color="auto"/>
              <w:right w:val="single" w:sz="4" w:space="0" w:color="auto"/>
            </w:tcBorders>
            <w:vAlign w:val="center"/>
          </w:tcPr>
          <w:p w14:paraId="115C3667" w14:textId="77777777" w:rsidR="00AB78D1" w:rsidRPr="001E4F24" w:rsidRDefault="00AE10F6" w:rsidP="00D21273">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每天（晚）</w:t>
            </w:r>
          </w:p>
        </w:tc>
        <w:tc>
          <w:tcPr>
            <w:tcW w:w="1300" w:type="dxa"/>
            <w:tcBorders>
              <w:top w:val="single" w:sz="4" w:space="0" w:color="auto"/>
              <w:left w:val="nil"/>
              <w:bottom w:val="single" w:sz="4" w:space="0" w:color="auto"/>
              <w:right w:val="single" w:sz="4" w:space="0" w:color="auto"/>
            </w:tcBorders>
            <w:vAlign w:val="center"/>
          </w:tcPr>
          <w:p w14:paraId="25DFFBBE" w14:textId="77777777" w:rsidR="00AB78D1" w:rsidRPr="001E4F24" w:rsidRDefault="00AE10F6" w:rsidP="00D21273">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备注</w:t>
            </w:r>
          </w:p>
        </w:tc>
        <w:tc>
          <w:tcPr>
            <w:tcW w:w="3661" w:type="dxa"/>
            <w:vMerge/>
            <w:tcBorders>
              <w:top w:val="single" w:sz="4" w:space="0" w:color="auto"/>
              <w:left w:val="nil"/>
              <w:bottom w:val="single" w:sz="4" w:space="0" w:color="auto"/>
              <w:right w:val="single" w:sz="4" w:space="0" w:color="auto"/>
            </w:tcBorders>
            <w:vAlign w:val="center"/>
          </w:tcPr>
          <w:p w14:paraId="334AE392" w14:textId="77777777" w:rsidR="00AB78D1" w:rsidRPr="001E4F24" w:rsidRDefault="00AB78D1" w:rsidP="00D21273">
            <w:pPr>
              <w:widowControl/>
              <w:adjustRightInd w:val="0"/>
              <w:snapToGrid w:val="0"/>
              <w:spacing w:line="288" w:lineRule="auto"/>
              <w:ind w:leftChars="-25" w:left="-53" w:rightChars="-25" w:right="-53"/>
              <w:jc w:val="left"/>
              <w:rPr>
                <w:rFonts w:ascii="宋体" w:eastAsia="宋体" w:hAnsi="宋体"/>
                <w:szCs w:val="21"/>
              </w:rPr>
            </w:pPr>
          </w:p>
        </w:tc>
      </w:tr>
      <w:tr w:rsidR="00AB78D1" w:rsidRPr="001E4F24" w14:paraId="0799B4A2" w14:textId="77777777" w:rsidTr="00D21273">
        <w:trPr>
          <w:trHeight w:val="20"/>
        </w:trPr>
        <w:tc>
          <w:tcPr>
            <w:tcW w:w="1418" w:type="dxa"/>
            <w:tcBorders>
              <w:top w:val="single" w:sz="4" w:space="0" w:color="auto"/>
              <w:left w:val="single" w:sz="4" w:space="0" w:color="auto"/>
              <w:bottom w:val="single" w:sz="4" w:space="0" w:color="auto"/>
              <w:right w:val="single" w:sz="4" w:space="0" w:color="auto"/>
            </w:tcBorders>
            <w:vAlign w:val="center"/>
          </w:tcPr>
          <w:p w14:paraId="6E1D9154" w14:textId="77777777" w:rsidR="00AB78D1" w:rsidRPr="001E4F24" w:rsidRDefault="00AE10F6" w:rsidP="00D21273">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瓷砖墙身</w:t>
            </w:r>
          </w:p>
        </w:tc>
        <w:tc>
          <w:tcPr>
            <w:tcW w:w="3686" w:type="dxa"/>
            <w:tcBorders>
              <w:top w:val="single" w:sz="4" w:space="0" w:color="auto"/>
              <w:left w:val="nil"/>
              <w:bottom w:val="single" w:sz="4" w:space="0" w:color="auto"/>
              <w:right w:val="single" w:sz="4" w:space="0" w:color="auto"/>
            </w:tcBorders>
            <w:vAlign w:val="center"/>
          </w:tcPr>
          <w:p w14:paraId="0AF4FD3C" w14:textId="77777777" w:rsidR="00AB78D1" w:rsidRPr="001E4F24" w:rsidRDefault="00AE10F6" w:rsidP="00D21273">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用清洁剂消毒水洗擦三次，保持干净，并喷洒空气清新剂</w:t>
            </w:r>
          </w:p>
        </w:tc>
        <w:tc>
          <w:tcPr>
            <w:tcW w:w="1300" w:type="dxa"/>
            <w:tcBorders>
              <w:top w:val="single" w:sz="4" w:space="0" w:color="auto"/>
              <w:left w:val="nil"/>
              <w:bottom w:val="single" w:sz="4" w:space="0" w:color="auto"/>
              <w:right w:val="single" w:sz="4" w:space="0" w:color="auto"/>
            </w:tcBorders>
            <w:vAlign w:val="center"/>
          </w:tcPr>
          <w:p w14:paraId="71FE3867" w14:textId="77777777" w:rsidR="00AB78D1" w:rsidRPr="001E4F24" w:rsidRDefault="00AE10F6" w:rsidP="00D21273">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每隔二小时检查一次</w:t>
            </w:r>
          </w:p>
        </w:tc>
        <w:tc>
          <w:tcPr>
            <w:tcW w:w="3661" w:type="dxa"/>
            <w:tcBorders>
              <w:top w:val="single" w:sz="4" w:space="0" w:color="auto"/>
              <w:left w:val="nil"/>
              <w:bottom w:val="single" w:sz="4" w:space="0" w:color="auto"/>
              <w:right w:val="single" w:sz="4" w:space="0" w:color="auto"/>
            </w:tcBorders>
            <w:vAlign w:val="center"/>
          </w:tcPr>
          <w:p w14:paraId="1364BA6F" w14:textId="77777777" w:rsidR="00AB78D1" w:rsidRPr="001E4F24" w:rsidRDefault="00AE10F6" w:rsidP="00D21273">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无尘、无污渍、保持瓷砖明亮如新</w:t>
            </w:r>
          </w:p>
        </w:tc>
      </w:tr>
      <w:tr w:rsidR="00AB78D1" w:rsidRPr="001E4F24" w14:paraId="3F7E23FD" w14:textId="77777777" w:rsidTr="00D21273">
        <w:trPr>
          <w:trHeight w:val="20"/>
        </w:trPr>
        <w:tc>
          <w:tcPr>
            <w:tcW w:w="1418" w:type="dxa"/>
            <w:tcBorders>
              <w:top w:val="single" w:sz="4" w:space="0" w:color="auto"/>
              <w:left w:val="single" w:sz="4" w:space="0" w:color="auto"/>
              <w:bottom w:val="single" w:sz="4" w:space="0" w:color="auto"/>
              <w:right w:val="single" w:sz="4" w:space="0" w:color="auto"/>
            </w:tcBorders>
            <w:vAlign w:val="center"/>
          </w:tcPr>
          <w:p w14:paraId="651AF3C0" w14:textId="77777777" w:rsidR="00AB78D1" w:rsidRPr="001E4F24" w:rsidRDefault="00AE10F6" w:rsidP="00D21273">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防滑瓷砖地面</w:t>
            </w:r>
          </w:p>
        </w:tc>
        <w:tc>
          <w:tcPr>
            <w:tcW w:w="3686" w:type="dxa"/>
            <w:tcBorders>
              <w:top w:val="single" w:sz="4" w:space="0" w:color="auto"/>
              <w:left w:val="nil"/>
              <w:bottom w:val="single" w:sz="4" w:space="0" w:color="auto"/>
              <w:right w:val="single" w:sz="4" w:space="0" w:color="auto"/>
            </w:tcBorders>
            <w:vAlign w:val="center"/>
          </w:tcPr>
          <w:p w14:paraId="3E5E2433" w14:textId="77777777" w:rsidR="00AB78D1" w:rsidRPr="001E4F24" w:rsidRDefault="00AE10F6" w:rsidP="00D21273">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用清洁剂配合消毒氯水拖抹</w:t>
            </w:r>
          </w:p>
        </w:tc>
        <w:tc>
          <w:tcPr>
            <w:tcW w:w="1300" w:type="dxa"/>
            <w:tcBorders>
              <w:top w:val="single" w:sz="4" w:space="0" w:color="auto"/>
              <w:left w:val="nil"/>
              <w:bottom w:val="single" w:sz="4" w:space="0" w:color="auto"/>
              <w:right w:val="single" w:sz="4" w:space="0" w:color="auto"/>
            </w:tcBorders>
            <w:vAlign w:val="center"/>
          </w:tcPr>
          <w:p w14:paraId="13800E3B" w14:textId="77777777" w:rsidR="00AB78D1" w:rsidRPr="001E4F24" w:rsidRDefault="00AE10F6" w:rsidP="00D21273">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每隔二小时检查一次</w:t>
            </w:r>
          </w:p>
        </w:tc>
        <w:tc>
          <w:tcPr>
            <w:tcW w:w="3661" w:type="dxa"/>
            <w:tcBorders>
              <w:top w:val="single" w:sz="4" w:space="0" w:color="auto"/>
              <w:left w:val="nil"/>
              <w:bottom w:val="single" w:sz="4" w:space="0" w:color="auto"/>
              <w:right w:val="single" w:sz="4" w:space="0" w:color="auto"/>
            </w:tcBorders>
            <w:vAlign w:val="center"/>
          </w:tcPr>
          <w:p w14:paraId="0FFDA43E" w14:textId="77777777" w:rsidR="00AB78D1" w:rsidRPr="001E4F24" w:rsidRDefault="00AE10F6" w:rsidP="00D21273">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无尘、无污渍、无纸屑、无水渍、保持瓷砖光亮洁净</w:t>
            </w:r>
          </w:p>
        </w:tc>
      </w:tr>
      <w:tr w:rsidR="00AB78D1" w:rsidRPr="001E4F24" w14:paraId="6DCA7AF8" w14:textId="77777777" w:rsidTr="00D21273">
        <w:trPr>
          <w:trHeight w:val="20"/>
        </w:trPr>
        <w:tc>
          <w:tcPr>
            <w:tcW w:w="1418" w:type="dxa"/>
            <w:tcBorders>
              <w:top w:val="single" w:sz="4" w:space="0" w:color="auto"/>
              <w:left w:val="single" w:sz="4" w:space="0" w:color="auto"/>
              <w:bottom w:val="single" w:sz="4" w:space="0" w:color="auto"/>
              <w:right w:val="single" w:sz="4" w:space="0" w:color="auto"/>
            </w:tcBorders>
            <w:vAlign w:val="center"/>
          </w:tcPr>
          <w:p w14:paraId="3E18F808" w14:textId="77777777" w:rsidR="00AB78D1" w:rsidRPr="001E4F24" w:rsidRDefault="00AE10F6" w:rsidP="00D21273">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洗手间大门</w:t>
            </w:r>
          </w:p>
        </w:tc>
        <w:tc>
          <w:tcPr>
            <w:tcW w:w="3686" w:type="dxa"/>
            <w:tcBorders>
              <w:top w:val="single" w:sz="4" w:space="0" w:color="auto"/>
              <w:left w:val="nil"/>
              <w:bottom w:val="single" w:sz="4" w:space="0" w:color="auto"/>
              <w:right w:val="single" w:sz="4" w:space="0" w:color="auto"/>
            </w:tcBorders>
            <w:vAlign w:val="center"/>
          </w:tcPr>
          <w:p w14:paraId="5D26D660" w14:textId="77777777" w:rsidR="00AB78D1" w:rsidRPr="001E4F24" w:rsidRDefault="00AE10F6" w:rsidP="00D21273">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用清洁剂清抹，保持干净</w:t>
            </w:r>
          </w:p>
        </w:tc>
        <w:tc>
          <w:tcPr>
            <w:tcW w:w="1300" w:type="dxa"/>
            <w:tcBorders>
              <w:top w:val="single" w:sz="4" w:space="0" w:color="auto"/>
              <w:left w:val="nil"/>
              <w:bottom w:val="single" w:sz="4" w:space="0" w:color="auto"/>
              <w:right w:val="single" w:sz="4" w:space="0" w:color="auto"/>
            </w:tcBorders>
            <w:vAlign w:val="center"/>
          </w:tcPr>
          <w:p w14:paraId="51E4085A" w14:textId="77777777" w:rsidR="00AB78D1" w:rsidRPr="001E4F24" w:rsidRDefault="00AE10F6" w:rsidP="00D21273">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每隔二小时检查一次</w:t>
            </w:r>
          </w:p>
        </w:tc>
        <w:tc>
          <w:tcPr>
            <w:tcW w:w="3661" w:type="dxa"/>
            <w:tcBorders>
              <w:top w:val="single" w:sz="4" w:space="0" w:color="auto"/>
              <w:left w:val="nil"/>
              <w:bottom w:val="single" w:sz="4" w:space="0" w:color="auto"/>
              <w:right w:val="single" w:sz="4" w:space="0" w:color="auto"/>
            </w:tcBorders>
            <w:vAlign w:val="center"/>
          </w:tcPr>
          <w:p w14:paraId="20D3C75B" w14:textId="77777777" w:rsidR="00AB78D1" w:rsidRPr="001E4F24" w:rsidRDefault="00AE10F6" w:rsidP="00D21273">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无手印、无污渍</w:t>
            </w:r>
          </w:p>
        </w:tc>
      </w:tr>
      <w:tr w:rsidR="00AB78D1" w:rsidRPr="001E4F24" w14:paraId="469D162C" w14:textId="77777777" w:rsidTr="00D21273">
        <w:trPr>
          <w:trHeight w:val="20"/>
        </w:trPr>
        <w:tc>
          <w:tcPr>
            <w:tcW w:w="1418" w:type="dxa"/>
            <w:tcBorders>
              <w:top w:val="single" w:sz="4" w:space="0" w:color="auto"/>
              <w:left w:val="single" w:sz="4" w:space="0" w:color="auto"/>
              <w:bottom w:val="single" w:sz="4" w:space="0" w:color="auto"/>
              <w:right w:val="single" w:sz="4" w:space="0" w:color="auto"/>
            </w:tcBorders>
            <w:vAlign w:val="center"/>
          </w:tcPr>
          <w:p w14:paraId="15755FE4" w14:textId="77777777" w:rsidR="00C85868" w:rsidRDefault="00AE10F6" w:rsidP="00D21273">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洗手间玻璃</w:t>
            </w:r>
          </w:p>
          <w:p w14:paraId="61865479" w14:textId="2F6D76DA" w:rsidR="00AB78D1" w:rsidRPr="001E4F24" w:rsidRDefault="00AE10F6" w:rsidP="00D21273">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镜面</w:t>
            </w:r>
          </w:p>
        </w:tc>
        <w:tc>
          <w:tcPr>
            <w:tcW w:w="3686" w:type="dxa"/>
            <w:tcBorders>
              <w:top w:val="single" w:sz="4" w:space="0" w:color="auto"/>
              <w:left w:val="nil"/>
              <w:bottom w:val="single" w:sz="4" w:space="0" w:color="auto"/>
              <w:right w:val="single" w:sz="4" w:space="0" w:color="auto"/>
            </w:tcBorders>
            <w:vAlign w:val="center"/>
          </w:tcPr>
          <w:p w14:paraId="1933B496" w14:textId="77777777" w:rsidR="00AB78D1" w:rsidRPr="001E4F24" w:rsidRDefault="00AE10F6" w:rsidP="00D21273">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用玻璃保养清洁剂清刮保持干净</w:t>
            </w:r>
          </w:p>
        </w:tc>
        <w:tc>
          <w:tcPr>
            <w:tcW w:w="1300" w:type="dxa"/>
            <w:tcBorders>
              <w:top w:val="single" w:sz="4" w:space="0" w:color="auto"/>
              <w:left w:val="nil"/>
              <w:bottom w:val="single" w:sz="4" w:space="0" w:color="auto"/>
              <w:right w:val="single" w:sz="4" w:space="0" w:color="auto"/>
            </w:tcBorders>
            <w:vAlign w:val="center"/>
          </w:tcPr>
          <w:p w14:paraId="6D7ABB8F" w14:textId="77777777" w:rsidR="00AB78D1" w:rsidRPr="001E4F24" w:rsidRDefault="00AE10F6" w:rsidP="00D21273">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每隔二小时检查一次</w:t>
            </w:r>
          </w:p>
        </w:tc>
        <w:tc>
          <w:tcPr>
            <w:tcW w:w="3661" w:type="dxa"/>
            <w:tcBorders>
              <w:top w:val="single" w:sz="4" w:space="0" w:color="auto"/>
              <w:left w:val="nil"/>
              <w:bottom w:val="single" w:sz="4" w:space="0" w:color="auto"/>
              <w:right w:val="single" w:sz="4" w:space="0" w:color="auto"/>
            </w:tcBorders>
            <w:vAlign w:val="center"/>
          </w:tcPr>
          <w:p w14:paraId="7E483C1C" w14:textId="77777777" w:rsidR="00AB78D1" w:rsidRPr="001E4F24" w:rsidRDefault="00AE10F6" w:rsidP="00D21273">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无尘、无污渍、无水渍、无手印、无皂液保持镜面明净</w:t>
            </w:r>
          </w:p>
        </w:tc>
      </w:tr>
      <w:tr w:rsidR="00AB78D1" w:rsidRPr="001E4F24" w14:paraId="022EE1F6" w14:textId="77777777" w:rsidTr="00D21273">
        <w:trPr>
          <w:trHeight w:val="20"/>
        </w:trPr>
        <w:tc>
          <w:tcPr>
            <w:tcW w:w="1418" w:type="dxa"/>
            <w:tcBorders>
              <w:top w:val="single" w:sz="4" w:space="0" w:color="auto"/>
              <w:left w:val="single" w:sz="4" w:space="0" w:color="auto"/>
              <w:bottom w:val="single" w:sz="4" w:space="0" w:color="auto"/>
              <w:right w:val="single" w:sz="4" w:space="0" w:color="auto"/>
            </w:tcBorders>
            <w:vAlign w:val="center"/>
          </w:tcPr>
          <w:p w14:paraId="463FA20F" w14:textId="77777777" w:rsidR="00AB78D1" w:rsidRPr="001E4F24" w:rsidRDefault="00AE10F6" w:rsidP="00D21273">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小便器、坐厕、洗手盆</w:t>
            </w:r>
          </w:p>
        </w:tc>
        <w:tc>
          <w:tcPr>
            <w:tcW w:w="3686" w:type="dxa"/>
            <w:tcBorders>
              <w:top w:val="single" w:sz="4" w:space="0" w:color="auto"/>
              <w:left w:val="nil"/>
              <w:bottom w:val="single" w:sz="4" w:space="0" w:color="auto"/>
              <w:right w:val="single" w:sz="4" w:space="0" w:color="auto"/>
            </w:tcBorders>
            <w:vAlign w:val="center"/>
          </w:tcPr>
          <w:p w14:paraId="395D77D9" w14:textId="77777777" w:rsidR="00AB78D1" w:rsidRPr="001E4F24" w:rsidRDefault="00AE10F6" w:rsidP="00D21273">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用洁厕剂数次清洗，喷洒空气清新剂，保持无臭味并更换补充厕纸、洗手液等用品，并保持小便器内有香球</w:t>
            </w:r>
          </w:p>
        </w:tc>
        <w:tc>
          <w:tcPr>
            <w:tcW w:w="1300" w:type="dxa"/>
            <w:tcBorders>
              <w:top w:val="single" w:sz="4" w:space="0" w:color="auto"/>
              <w:left w:val="nil"/>
              <w:bottom w:val="single" w:sz="4" w:space="0" w:color="auto"/>
              <w:right w:val="single" w:sz="4" w:space="0" w:color="auto"/>
            </w:tcBorders>
            <w:vAlign w:val="center"/>
          </w:tcPr>
          <w:p w14:paraId="2B061A9C" w14:textId="77777777" w:rsidR="00AB78D1" w:rsidRPr="001E4F24" w:rsidRDefault="00AE10F6" w:rsidP="00D21273">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动态保持</w:t>
            </w:r>
          </w:p>
        </w:tc>
        <w:tc>
          <w:tcPr>
            <w:tcW w:w="3661" w:type="dxa"/>
            <w:tcBorders>
              <w:top w:val="single" w:sz="4" w:space="0" w:color="auto"/>
              <w:left w:val="nil"/>
              <w:bottom w:val="single" w:sz="4" w:space="0" w:color="auto"/>
              <w:right w:val="single" w:sz="4" w:space="0" w:color="auto"/>
            </w:tcBorders>
            <w:vAlign w:val="center"/>
          </w:tcPr>
          <w:p w14:paraId="14946915" w14:textId="77777777" w:rsidR="00AB78D1" w:rsidRPr="001E4F24" w:rsidRDefault="00AE10F6" w:rsidP="00D21273">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保持无渍、无垢、无臭，并保持水流通畅无阻，瓷器明洁如新</w:t>
            </w:r>
          </w:p>
        </w:tc>
      </w:tr>
      <w:tr w:rsidR="00AB78D1" w:rsidRPr="001E4F24" w14:paraId="15E486BB" w14:textId="77777777" w:rsidTr="00D21273">
        <w:trPr>
          <w:trHeight w:val="20"/>
        </w:trPr>
        <w:tc>
          <w:tcPr>
            <w:tcW w:w="1418" w:type="dxa"/>
            <w:tcBorders>
              <w:top w:val="single" w:sz="4" w:space="0" w:color="auto"/>
              <w:left w:val="single" w:sz="4" w:space="0" w:color="auto"/>
              <w:bottom w:val="single" w:sz="4" w:space="0" w:color="auto"/>
              <w:right w:val="single" w:sz="4" w:space="0" w:color="auto"/>
            </w:tcBorders>
            <w:vAlign w:val="center"/>
          </w:tcPr>
          <w:p w14:paraId="2DDBC170" w14:textId="77777777" w:rsidR="00AB78D1" w:rsidRPr="001E4F24" w:rsidRDefault="00AE10F6" w:rsidP="00D21273">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洗手间隔板</w:t>
            </w:r>
          </w:p>
        </w:tc>
        <w:tc>
          <w:tcPr>
            <w:tcW w:w="3686" w:type="dxa"/>
            <w:tcBorders>
              <w:top w:val="single" w:sz="4" w:space="0" w:color="auto"/>
              <w:left w:val="nil"/>
              <w:bottom w:val="single" w:sz="4" w:space="0" w:color="auto"/>
              <w:right w:val="single" w:sz="4" w:space="0" w:color="auto"/>
            </w:tcBorders>
            <w:vAlign w:val="center"/>
          </w:tcPr>
          <w:p w14:paraId="0EDA939C" w14:textId="77777777" w:rsidR="00AB78D1" w:rsidRPr="001E4F24" w:rsidRDefault="00AE10F6" w:rsidP="00D21273">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用清洁剂配合消毒氯水洗擦数次</w:t>
            </w:r>
          </w:p>
        </w:tc>
        <w:tc>
          <w:tcPr>
            <w:tcW w:w="1300" w:type="dxa"/>
            <w:tcBorders>
              <w:top w:val="single" w:sz="4" w:space="0" w:color="auto"/>
              <w:left w:val="nil"/>
              <w:bottom w:val="single" w:sz="4" w:space="0" w:color="auto"/>
              <w:right w:val="single" w:sz="4" w:space="0" w:color="auto"/>
            </w:tcBorders>
            <w:vAlign w:val="center"/>
          </w:tcPr>
          <w:p w14:paraId="59CD15BC" w14:textId="77777777" w:rsidR="00AB78D1" w:rsidRPr="001E4F24" w:rsidRDefault="00AB78D1" w:rsidP="00D21273">
            <w:pPr>
              <w:adjustRightInd w:val="0"/>
              <w:snapToGrid w:val="0"/>
              <w:spacing w:line="288" w:lineRule="auto"/>
              <w:ind w:leftChars="-25" w:left="-53" w:rightChars="-25" w:right="-53"/>
              <w:jc w:val="center"/>
              <w:rPr>
                <w:rFonts w:ascii="宋体" w:eastAsia="宋体" w:hAnsi="宋体"/>
              </w:rPr>
            </w:pPr>
          </w:p>
        </w:tc>
        <w:tc>
          <w:tcPr>
            <w:tcW w:w="3661" w:type="dxa"/>
            <w:tcBorders>
              <w:top w:val="single" w:sz="4" w:space="0" w:color="auto"/>
              <w:left w:val="nil"/>
              <w:bottom w:val="single" w:sz="4" w:space="0" w:color="auto"/>
              <w:right w:val="single" w:sz="4" w:space="0" w:color="auto"/>
            </w:tcBorders>
            <w:vAlign w:val="center"/>
          </w:tcPr>
          <w:p w14:paraId="782DDE55" w14:textId="77777777" w:rsidR="00AB78D1" w:rsidRPr="001E4F24" w:rsidRDefault="00AE10F6" w:rsidP="00D21273">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无污渍、无痰渍、保持洁净</w:t>
            </w:r>
          </w:p>
        </w:tc>
      </w:tr>
      <w:tr w:rsidR="00AB78D1" w:rsidRPr="001E4F24" w14:paraId="72AEAC06" w14:textId="77777777" w:rsidTr="00D21273">
        <w:trPr>
          <w:trHeight w:val="20"/>
        </w:trPr>
        <w:tc>
          <w:tcPr>
            <w:tcW w:w="1418" w:type="dxa"/>
            <w:tcBorders>
              <w:top w:val="single" w:sz="4" w:space="0" w:color="auto"/>
              <w:left w:val="single" w:sz="4" w:space="0" w:color="auto"/>
              <w:bottom w:val="single" w:sz="4" w:space="0" w:color="auto"/>
              <w:right w:val="single" w:sz="4" w:space="0" w:color="auto"/>
            </w:tcBorders>
            <w:vAlign w:val="center"/>
          </w:tcPr>
          <w:p w14:paraId="31D585A0" w14:textId="77777777" w:rsidR="00AB78D1" w:rsidRPr="001E4F24" w:rsidRDefault="00AE10F6" w:rsidP="00D21273">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洗手间灯饰</w:t>
            </w:r>
          </w:p>
        </w:tc>
        <w:tc>
          <w:tcPr>
            <w:tcW w:w="3686" w:type="dxa"/>
            <w:tcBorders>
              <w:top w:val="single" w:sz="4" w:space="0" w:color="auto"/>
              <w:left w:val="nil"/>
              <w:bottom w:val="single" w:sz="4" w:space="0" w:color="auto"/>
              <w:right w:val="single" w:sz="4" w:space="0" w:color="auto"/>
            </w:tcBorders>
            <w:vAlign w:val="center"/>
          </w:tcPr>
          <w:p w14:paraId="43A49E0D" w14:textId="77777777" w:rsidR="00AB78D1" w:rsidRPr="001E4F24" w:rsidRDefault="00AE10F6" w:rsidP="00D21273">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用干毛巾抹擦灯饰一次</w:t>
            </w:r>
          </w:p>
        </w:tc>
        <w:tc>
          <w:tcPr>
            <w:tcW w:w="1300" w:type="dxa"/>
            <w:tcBorders>
              <w:top w:val="single" w:sz="4" w:space="0" w:color="auto"/>
              <w:left w:val="nil"/>
              <w:bottom w:val="single" w:sz="4" w:space="0" w:color="auto"/>
              <w:right w:val="single" w:sz="4" w:space="0" w:color="auto"/>
            </w:tcBorders>
            <w:vAlign w:val="center"/>
          </w:tcPr>
          <w:p w14:paraId="50AD9016" w14:textId="77777777" w:rsidR="00AB78D1" w:rsidRPr="001E4F24" w:rsidRDefault="00AB78D1" w:rsidP="00D21273">
            <w:pPr>
              <w:adjustRightInd w:val="0"/>
              <w:snapToGrid w:val="0"/>
              <w:spacing w:line="288" w:lineRule="auto"/>
              <w:ind w:leftChars="-25" w:left="-53" w:rightChars="-25" w:right="-53"/>
              <w:jc w:val="center"/>
              <w:rPr>
                <w:rFonts w:ascii="宋体" w:eastAsia="宋体" w:hAnsi="宋体"/>
              </w:rPr>
            </w:pPr>
          </w:p>
        </w:tc>
        <w:tc>
          <w:tcPr>
            <w:tcW w:w="3661" w:type="dxa"/>
            <w:tcBorders>
              <w:top w:val="single" w:sz="4" w:space="0" w:color="auto"/>
              <w:left w:val="nil"/>
              <w:bottom w:val="single" w:sz="4" w:space="0" w:color="auto"/>
              <w:right w:val="single" w:sz="4" w:space="0" w:color="auto"/>
            </w:tcBorders>
            <w:vAlign w:val="center"/>
          </w:tcPr>
          <w:p w14:paraId="2EB0A58A" w14:textId="77777777" w:rsidR="00AB78D1" w:rsidRPr="001E4F24" w:rsidRDefault="00AE10F6" w:rsidP="00D21273">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无蜘蛛网</w:t>
            </w:r>
          </w:p>
        </w:tc>
      </w:tr>
    </w:tbl>
    <w:p w14:paraId="55562544" w14:textId="77777777" w:rsidR="00AB78D1" w:rsidRPr="00C44A34" w:rsidRDefault="00AE10F6" w:rsidP="00DF7F50">
      <w:pPr>
        <w:adjustRightInd w:val="0"/>
        <w:snapToGrid w:val="0"/>
        <w:spacing w:beforeLines="35" w:before="109" w:line="288" w:lineRule="auto"/>
        <w:jc w:val="center"/>
        <w:rPr>
          <w:rFonts w:ascii="宋体" w:eastAsia="宋体" w:hAnsi="宋体"/>
          <w:b/>
          <w:color w:val="000000"/>
          <w:sz w:val="24"/>
        </w:rPr>
      </w:pPr>
      <w:r w:rsidRPr="00C44A34">
        <w:rPr>
          <w:rFonts w:ascii="宋体" w:eastAsia="宋体" w:hAnsi="宋体" w:hint="eastAsia"/>
          <w:b/>
          <w:color w:val="000000"/>
          <w:sz w:val="24"/>
        </w:rPr>
        <w:t>通道、楼梯</w:t>
      </w:r>
    </w:p>
    <w:tbl>
      <w:tblPr>
        <w:tblW w:w="10065" w:type="dxa"/>
        <w:tblInd w:w="-176" w:type="dxa"/>
        <w:tblLayout w:type="fixed"/>
        <w:tblLook w:val="04A0" w:firstRow="1" w:lastRow="0" w:firstColumn="1" w:lastColumn="0" w:noHBand="0" w:noVBand="1"/>
      </w:tblPr>
      <w:tblGrid>
        <w:gridCol w:w="1418"/>
        <w:gridCol w:w="3289"/>
        <w:gridCol w:w="2665"/>
        <w:gridCol w:w="2693"/>
      </w:tblGrid>
      <w:tr w:rsidR="00AB78D1" w:rsidRPr="001E4F24" w14:paraId="1E6329DD" w14:textId="77777777" w:rsidTr="00F73D1A">
        <w:trPr>
          <w:trHeight w:val="20"/>
        </w:trPr>
        <w:tc>
          <w:tcPr>
            <w:tcW w:w="1418" w:type="dxa"/>
            <w:tcBorders>
              <w:top w:val="single" w:sz="4" w:space="0" w:color="auto"/>
              <w:left w:val="single" w:sz="4" w:space="0" w:color="auto"/>
              <w:bottom w:val="single" w:sz="4" w:space="0" w:color="auto"/>
              <w:right w:val="single" w:sz="4" w:space="0" w:color="auto"/>
            </w:tcBorders>
            <w:vAlign w:val="center"/>
          </w:tcPr>
          <w:p w14:paraId="20AE1272" w14:textId="77777777" w:rsidR="00AB78D1" w:rsidRPr="001E4F24" w:rsidRDefault="00AE10F6" w:rsidP="00F73D1A">
            <w:pPr>
              <w:adjustRightInd w:val="0"/>
              <w:snapToGrid w:val="0"/>
              <w:spacing w:line="288" w:lineRule="auto"/>
              <w:ind w:leftChars="-25" w:left="-53" w:rightChars="-25" w:right="-53"/>
              <w:jc w:val="center"/>
              <w:rPr>
                <w:rFonts w:ascii="宋体" w:eastAsia="宋体" w:hAnsi="宋体"/>
                <w:szCs w:val="21"/>
              </w:rPr>
            </w:pPr>
            <w:r w:rsidRPr="001E4F24">
              <w:rPr>
                <w:rFonts w:ascii="宋体" w:eastAsia="宋体" w:hAnsi="宋体" w:hint="eastAsia"/>
              </w:rPr>
              <w:t>清洁项目</w:t>
            </w:r>
          </w:p>
        </w:tc>
        <w:tc>
          <w:tcPr>
            <w:tcW w:w="3289" w:type="dxa"/>
            <w:tcBorders>
              <w:top w:val="single" w:sz="4" w:space="0" w:color="auto"/>
              <w:left w:val="nil"/>
              <w:bottom w:val="single" w:sz="4" w:space="0" w:color="auto"/>
              <w:right w:val="single" w:sz="4" w:space="0" w:color="auto"/>
            </w:tcBorders>
            <w:vAlign w:val="center"/>
          </w:tcPr>
          <w:p w14:paraId="09311D99" w14:textId="77777777" w:rsidR="00AB78D1" w:rsidRPr="001E4F24" w:rsidRDefault="00AE10F6" w:rsidP="00F73D1A">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清洁工作内容</w:t>
            </w:r>
          </w:p>
        </w:tc>
        <w:tc>
          <w:tcPr>
            <w:tcW w:w="2665" w:type="dxa"/>
            <w:tcBorders>
              <w:top w:val="single" w:sz="4" w:space="0" w:color="auto"/>
              <w:left w:val="nil"/>
              <w:bottom w:val="single" w:sz="4" w:space="0" w:color="auto"/>
              <w:right w:val="single" w:sz="4" w:space="0" w:color="auto"/>
            </w:tcBorders>
            <w:vAlign w:val="center"/>
          </w:tcPr>
          <w:p w14:paraId="4084497E" w14:textId="77777777" w:rsidR="00AB78D1" w:rsidRPr="001E4F24" w:rsidRDefault="00AE10F6" w:rsidP="00F73D1A">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备注</w:t>
            </w:r>
          </w:p>
        </w:tc>
        <w:tc>
          <w:tcPr>
            <w:tcW w:w="2693" w:type="dxa"/>
            <w:tcBorders>
              <w:top w:val="single" w:sz="4" w:space="0" w:color="auto"/>
              <w:left w:val="nil"/>
              <w:bottom w:val="single" w:sz="4" w:space="0" w:color="auto"/>
              <w:right w:val="single" w:sz="4" w:space="0" w:color="auto"/>
            </w:tcBorders>
            <w:vAlign w:val="center"/>
          </w:tcPr>
          <w:p w14:paraId="0B8E09A9" w14:textId="77777777" w:rsidR="00AB78D1" w:rsidRPr="001E4F24" w:rsidRDefault="00AE10F6" w:rsidP="00F73D1A">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清洁标准</w:t>
            </w:r>
          </w:p>
        </w:tc>
      </w:tr>
      <w:tr w:rsidR="00AB78D1" w:rsidRPr="001E4F24" w14:paraId="59EED5A3" w14:textId="77777777" w:rsidTr="00F73D1A">
        <w:trPr>
          <w:trHeight w:val="20"/>
        </w:trPr>
        <w:tc>
          <w:tcPr>
            <w:tcW w:w="1418" w:type="dxa"/>
            <w:tcBorders>
              <w:top w:val="single" w:sz="4" w:space="0" w:color="auto"/>
              <w:left w:val="single" w:sz="4" w:space="0" w:color="auto"/>
              <w:bottom w:val="single" w:sz="4" w:space="0" w:color="auto"/>
              <w:right w:val="single" w:sz="4" w:space="0" w:color="auto"/>
            </w:tcBorders>
            <w:vAlign w:val="center"/>
          </w:tcPr>
          <w:p w14:paraId="1001CEDC" w14:textId="77777777" w:rsidR="00AB78D1" w:rsidRPr="001E4F24" w:rsidRDefault="00AE10F6" w:rsidP="00F73D1A">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lastRenderedPageBreak/>
              <w:t>楼梯花岗岩</w:t>
            </w:r>
          </w:p>
        </w:tc>
        <w:tc>
          <w:tcPr>
            <w:tcW w:w="3289" w:type="dxa"/>
            <w:tcBorders>
              <w:top w:val="single" w:sz="4" w:space="0" w:color="auto"/>
              <w:left w:val="nil"/>
              <w:bottom w:val="single" w:sz="4" w:space="0" w:color="auto"/>
              <w:right w:val="single" w:sz="4" w:space="0" w:color="auto"/>
            </w:tcBorders>
            <w:vAlign w:val="center"/>
          </w:tcPr>
          <w:p w14:paraId="0DD468C4" w14:textId="77777777" w:rsidR="00AB78D1" w:rsidRPr="001E4F24" w:rsidRDefault="00AE10F6" w:rsidP="00F73D1A">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清扫地面杂物、污泥、纸屑等</w:t>
            </w:r>
          </w:p>
        </w:tc>
        <w:tc>
          <w:tcPr>
            <w:tcW w:w="2665" w:type="dxa"/>
            <w:tcBorders>
              <w:top w:val="single" w:sz="4" w:space="0" w:color="auto"/>
              <w:left w:val="nil"/>
              <w:bottom w:val="single" w:sz="4" w:space="0" w:color="auto"/>
              <w:right w:val="single" w:sz="4" w:space="0" w:color="auto"/>
            </w:tcBorders>
            <w:vAlign w:val="center"/>
          </w:tcPr>
          <w:p w14:paraId="3B2B7619" w14:textId="77777777" w:rsidR="00AB78D1" w:rsidRPr="001E4F24" w:rsidRDefault="00AE10F6" w:rsidP="00F73D1A">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定期晶面养护</w:t>
            </w:r>
          </w:p>
        </w:tc>
        <w:tc>
          <w:tcPr>
            <w:tcW w:w="2693" w:type="dxa"/>
            <w:tcBorders>
              <w:top w:val="single" w:sz="4" w:space="0" w:color="auto"/>
              <w:left w:val="nil"/>
              <w:bottom w:val="single" w:sz="4" w:space="0" w:color="auto"/>
              <w:right w:val="single" w:sz="4" w:space="0" w:color="auto"/>
            </w:tcBorders>
            <w:vAlign w:val="center"/>
          </w:tcPr>
          <w:p w14:paraId="62A743E2" w14:textId="77777777" w:rsidR="00AB78D1" w:rsidRPr="001E4F24" w:rsidRDefault="00AE10F6" w:rsidP="00F73D1A">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无尘渍、无纸屑、无痰渍</w:t>
            </w:r>
          </w:p>
        </w:tc>
      </w:tr>
      <w:tr w:rsidR="00AB78D1" w:rsidRPr="001E4F24" w14:paraId="0793413C" w14:textId="77777777" w:rsidTr="00F73D1A">
        <w:trPr>
          <w:trHeight w:val="20"/>
        </w:trPr>
        <w:tc>
          <w:tcPr>
            <w:tcW w:w="1418" w:type="dxa"/>
            <w:tcBorders>
              <w:top w:val="single" w:sz="4" w:space="0" w:color="auto"/>
              <w:left w:val="single" w:sz="4" w:space="0" w:color="auto"/>
              <w:bottom w:val="single" w:sz="4" w:space="0" w:color="auto"/>
              <w:right w:val="single" w:sz="4" w:space="0" w:color="auto"/>
            </w:tcBorders>
            <w:vAlign w:val="center"/>
          </w:tcPr>
          <w:p w14:paraId="78247526" w14:textId="77777777" w:rsidR="00AB78D1" w:rsidRPr="001E4F24" w:rsidRDefault="00AE10F6" w:rsidP="00F73D1A">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楼梯扶手</w:t>
            </w:r>
          </w:p>
        </w:tc>
        <w:tc>
          <w:tcPr>
            <w:tcW w:w="3289" w:type="dxa"/>
            <w:tcBorders>
              <w:top w:val="single" w:sz="4" w:space="0" w:color="auto"/>
              <w:left w:val="nil"/>
              <w:bottom w:val="single" w:sz="4" w:space="0" w:color="auto"/>
              <w:right w:val="single" w:sz="4" w:space="0" w:color="auto"/>
            </w:tcBorders>
            <w:vAlign w:val="center"/>
          </w:tcPr>
          <w:p w14:paraId="448C8942" w14:textId="77777777" w:rsidR="00AB78D1" w:rsidRPr="001E4F24" w:rsidRDefault="00AE10F6" w:rsidP="00F73D1A">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用毛巾清抹手印、污渍、尘渍</w:t>
            </w:r>
          </w:p>
        </w:tc>
        <w:tc>
          <w:tcPr>
            <w:tcW w:w="2665" w:type="dxa"/>
            <w:tcBorders>
              <w:top w:val="single" w:sz="4" w:space="0" w:color="auto"/>
              <w:left w:val="nil"/>
              <w:bottom w:val="single" w:sz="4" w:space="0" w:color="auto"/>
              <w:right w:val="single" w:sz="4" w:space="0" w:color="auto"/>
            </w:tcBorders>
            <w:vAlign w:val="center"/>
          </w:tcPr>
          <w:p w14:paraId="7CDB91C5" w14:textId="77777777" w:rsidR="00AB78D1" w:rsidRPr="001E4F24" w:rsidRDefault="00AE10F6" w:rsidP="00F73D1A">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对栏杆、扶手进行清洗，隔日一次</w:t>
            </w:r>
          </w:p>
        </w:tc>
        <w:tc>
          <w:tcPr>
            <w:tcW w:w="2693" w:type="dxa"/>
            <w:tcBorders>
              <w:top w:val="single" w:sz="4" w:space="0" w:color="auto"/>
              <w:left w:val="nil"/>
              <w:bottom w:val="single" w:sz="4" w:space="0" w:color="auto"/>
              <w:right w:val="single" w:sz="4" w:space="0" w:color="auto"/>
            </w:tcBorders>
            <w:vAlign w:val="center"/>
          </w:tcPr>
          <w:p w14:paraId="1ABA39C4" w14:textId="77777777" w:rsidR="00AB78D1" w:rsidRPr="001E4F24" w:rsidRDefault="00AE10F6" w:rsidP="00F73D1A">
            <w:pPr>
              <w:adjustRightInd w:val="0"/>
              <w:snapToGrid w:val="0"/>
              <w:spacing w:line="288" w:lineRule="auto"/>
              <w:ind w:leftChars="-25" w:left="-53" w:rightChars="-25" w:right="-53"/>
              <w:jc w:val="center"/>
              <w:rPr>
                <w:rFonts w:ascii="宋体" w:eastAsia="宋体" w:hAnsi="宋体"/>
              </w:rPr>
            </w:pPr>
            <w:r w:rsidRPr="001E4F24">
              <w:rPr>
                <w:rFonts w:ascii="宋体" w:eastAsia="宋体" w:hAnsi="宋体" w:hint="eastAsia"/>
              </w:rPr>
              <w:t>干净、明亮、无污渍</w:t>
            </w:r>
          </w:p>
        </w:tc>
      </w:tr>
    </w:tbl>
    <w:p w14:paraId="6E1C4169" w14:textId="77777777" w:rsidR="00AB78D1" w:rsidRPr="001E4F24" w:rsidRDefault="00AE10F6" w:rsidP="004A4552">
      <w:pPr>
        <w:adjustRightInd w:val="0"/>
        <w:snapToGrid w:val="0"/>
        <w:spacing w:beforeLines="30" w:before="93" w:line="300" w:lineRule="auto"/>
        <w:ind w:firstLineChars="200" w:firstLine="482"/>
        <w:rPr>
          <w:rFonts w:ascii="宋体" w:eastAsia="宋体" w:hAnsi="宋体"/>
          <w:b/>
          <w:bCs/>
          <w:color w:val="000000"/>
          <w:sz w:val="24"/>
        </w:rPr>
      </w:pPr>
      <w:r w:rsidRPr="001E4F24">
        <w:rPr>
          <w:rFonts w:ascii="宋体" w:eastAsia="宋体" w:hAnsi="宋体" w:hint="eastAsia"/>
          <w:b/>
          <w:bCs/>
          <w:color w:val="000000"/>
          <w:sz w:val="24"/>
        </w:rPr>
        <w:t>2.仓库绿化管理内容及要求</w:t>
      </w:r>
    </w:p>
    <w:p w14:paraId="67888120" w14:textId="77777777" w:rsidR="00AB78D1" w:rsidRPr="001E4F24" w:rsidRDefault="00AE10F6" w:rsidP="00C85868">
      <w:pPr>
        <w:adjustRightInd w:val="0"/>
        <w:snapToGrid w:val="0"/>
        <w:spacing w:line="324" w:lineRule="auto"/>
        <w:ind w:firstLineChars="200" w:firstLine="480"/>
        <w:rPr>
          <w:rFonts w:ascii="宋体" w:eastAsia="宋体" w:hAnsi="宋体"/>
          <w:sz w:val="24"/>
        </w:rPr>
      </w:pPr>
      <w:r w:rsidRPr="001E4F24">
        <w:rPr>
          <w:rFonts w:ascii="宋体" w:eastAsia="宋体" w:hAnsi="宋体" w:hint="eastAsia"/>
          <w:sz w:val="24"/>
        </w:rPr>
        <w:t>要求五官端正、身体健康、仪容仪表良好，无传染病和精神疾病史，无违规违纪和犯罪记录。</w:t>
      </w:r>
    </w:p>
    <w:p w14:paraId="1A9AA674" w14:textId="77777777" w:rsidR="00AB78D1" w:rsidRPr="001E4F24" w:rsidRDefault="00AE10F6" w:rsidP="00C85868">
      <w:pPr>
        <w:adjustRightInd w:val="0"/>
        <w:snapToGrid w:val="0"/>
        <w:spacing w:line="324" w:lineRule="auto"/>
        <w:ind w:firstLineChars="200" w:firstLine="480"/>
        <w:rPr>
          <w:rFonts w:ascii="宋体" w:eastAsia="宋体" w:hAnsi="宋体"/>
          <w:color w:val="000000"/>
          <w:sz w:val="24"/>
        </w:rPr>
      </w:pPr>
      <w:r w:rsidRPr="001E4F24">
        <w:rPr>
          <w:rFonts w:ascii="宋体" w:eastAsia="宋体" w:hAnsi="宋体" w:hint="eastAsia"/>
          <w:color w:val="000000"/>
          <w:sz w:val="24"/>
        </w:rPr>
        <w:t>2.1负责仓库管理，小维修，简单的绿化维护工作。</w:t>
      </w:r>
    </w:p>
    <w:p w14:paraId="00A406F7" w14:textId="77777777" w:rsidR="00AB78D1" w:rsidRPr="001E4F24" w:rsidRDefault="00AE10F6" w:rsidP="00C85868">
      <w:pPr>
        <w:adjustRightInd w:val="0"/>
        <w:snapToGrid w:val="0"/>
        <w:spacing w:line="324" w:lineRule="auto"/>
        <w:ind w:firstLineChars="200" w:firstLine="482"/>
        <w:rPr>
          <w:rFonts w:ascii="宋体" w:eastAsia="宋体" w:hAnsi="宋体"/>
          <w:b/>
          <w:color w:val="000000"/>
          <w:sz w:val="24"/>
        </w:rPr>
      </w:pPr>
      <w:r w:rsidRPr="001E4F24">
        <w:rPr>
          <w:rFonts w:ascii="宋体" w:eastAsia="宋体" w:hAnsi="宋体" w:hint="eastAsia"/>
          <w:b/>
          <w:color w:val="000000"/>
          <w:sz w:val="24"/>
        </w:rPr>
        <w:t>3.会务工作内容及要求</w:t>
      </w:r>
    </w:p>
    <w:p w14:paraId="39E30D58" w14:textId="77777777" w:rsidR="00AB78D1" w:rsidRPr="001E4F24" w:rsidRDefault="00AE10F6" w:rsidP="00C85868">
      <w:pPr>
        <w:adjustRightInd w:val="0"/>
        <w:snapToGrid w:val="0"/>
        <w:spacing w:line="324" w:lineRule="auto"/>
        <w:ind w:firstLineChars="200" w:firstLine="480"/>
        <w:rPr>
          <w:rFonts w:ascii="宋体" w:eastAsia="宋体" w:hAnsi="宋体"/>
          <w:sz w:val="24"/>
        </w:rPr>
      </w:pPr>
      <w:r w:rsidRPr="001E4F24">
        <w:rPr>
          <w:rFonts w:ascii="宋体" w:eastAsia="宋体" w:hAnsi="宋体" w:hint="eastAsia"/>
          <w:sz w:val="24"/>
        </w:rPr>
        <w:t>要求五官端正、身体健康、仪容仪表良好，无传染病和精神疾病史，无违规违纪和犯罪记录。</w:t>
      </w:r>
    </w:p>
    <w:p w14:paraId="3425682B" w14:textId="77777777" w:rsidR="00AB78D1" w:rsidRPr="001E4F24" w:rsidRDefault="00AE10F6" w:rsidP="00C85868">
      <w:pPr>
        <w:adjustRightInd w:val="0"/>
        <w:snapToGrid w:val="0"/>
        <w:spacing w:line="324" w:lineRule="auto"/>
        <w:ind w:firstLineChars="200" w:firstLine="480"/>
        <w:rPr>
          <w:rFonts w:ascii="宋体" w:eastAsia="宋体" w:hAnsi="宋体"/>
          <w:color w:val="000000"/>
          <w:sz w:val="24"/>
        </w:rPr>
      </w:pPr>
      <w:r w:rsidRPr="001E4F24">
        <w:rPr>
          <w:rFonts w:ascii="宋体" w:eastAsia="宋体" w:hAnsi="宋体" w:hint="eastAsia"/>
          <w:color w:val="000000"/>
          <w:sz w:val="24"/>
        </w:rPr>
        <w:t>3.1.服务区域包括各会议室；</w:t>
      </w:r>
    </w:p>
    <w:p w14:paraId="722F26B5" w14:textId="77777777" w:rsidR="00AB78D1" w:rsidRPr="001E4F24" w:rsidRDefault="00AE10F6" w:rsidP="00C85868">
      <w:pPr>
        <w:adjustRightInd w:val="0"/>
        <w:snapToGrid w:val="0"/>
        <w:spacing w:line="324" w:lineRule="auto"/>
        <w:ind w:firstLineChars="200" w:firstLine="480"/>
        <w:rPr>
          <w:rFonts w:ascii="宋体" w:eastAsia="宋体" w:hAnsi="宋体"/>
          <w:color w:val="000000"/>
          <w:sz w:val="24"/>
        </w:rPr>
      </w:pPr>
      <w:r w:rsidRPr="001E4F24">
        <w:rPr>
          <w:rFonts w:ascii="宋体" w:eastAsia="宋体" w:hAnsi="宋体" w:hint="eastAsia"/>
          <w:color w:val="000000"/>
          <w:sz w:val="24"/>
        </w:rPr>
        <w:t>3.2.负责每天各会议室的开水保障；</w:t>
      </w:r>
    </w:p>
    <w:p w14:paraId="1783841A" w14:textId="77777777" w:rsidR="00AB78D1" w:rsidRPr="001E4F24" w:rsidRDefault="00AE10F6" w:rsidP="00C85868">
      <w:pPr>
        <w:adjustRightInd w:val="0"/>
        <w:snapToGrid w:val="0"/>
        <w:spacing w:line="324" w:lineRule="auto"/>
        <w:ind w:firstLineChars="200" w:firstLine="480"/>
        <w:rPr>
          <w:rFonts w:ascii="宋体" w:eastAsia="宋体" w:hAnsi="宋体"/>
          <w:color w:val="000000"/>
          <w:sz w:val="24"/>
        </w:rPr>
      </w:pPr>
      <w:r w:rsidRPr="001E4F24">
        <w:rPr>
          <w:rFonts w:ascii="宋体" w:eastAsia="宋体" w:hAnsi="宋体" w:hint="eastAsia"/>
          <w:color w:val="000000"/>
          <w:sz w:val="24"/>
        </w:rPr>
        <w:t>3.3.清洁会议室桌面，保持干净、无污迹、无灰尘、无手印；</w:t>
      </w:r>
    </w:p>
    <w:p w14:paraId="3F752E10" w14:textId="77777777" w:rsidR="00AB78D1" w:rsidRPr="001E4F24" w:rsidRDefault="00AE10F6" w:rsidP="00C85868">
      <w:pPr>
        <w:adjustRightInd w:val="0"/>
        <w:snapToGrid w:val="0"/>
        <w:spacing w:line="324" w:lineRule="auto"/>
        <w:ind w:firstLineChars="200" w:firstLine="480"/>
        <w:rPr>
          <w:rFonts w:ascii="宋体" w:eastAsia="宋体" w:hAnsi="宋体"/>
          <w:color w:val="000000"/>
          <w:sz w:val="24"/>
        </w:rPr>
      </w:pPr>
      <w:r w:rsidRPr="001E4F24">
        <w:rPr>
          <w:rFonts w:ascii="宋体" w:eastAsia="宋体" w:hAnsi="宋体" w:hint="eastAsia"/>
          <w:color w:val="000000"/>
          <w:sz w:val="24"/>
        </w:rPr>
        <w:t>3.4.会议结束后完成会场清洁服务，擦桌、椅子归位、茶水杯清洗、关闭空调、灯、门窗等。</w:t>
      </w:r>
    </w:p>
    <w:p w14:paraId="6A5EF088" w14:textId="77777777" w:rsidR="00AB78D1" w:rsidRPr="001E4F24" w:rsidRDefault="00AE10F6" w:rsidP="00C85868">
      <w:pPr>
        <w:adjustRightInd w:val="0"/>
        <w:snapToGrid w:val="0"/>
        <w:spacing w:line="324" w:lineRule="auto"/>
        <w:ind w:firstLineChars="200" w:firstLine="482"/>
        <w:rPr>
          <w:rFonts w:ascii="宋体" w:eastAsia="宋体" w:hAnsi="宋体"/>
          <w:b/>
          <w:color w:val="000000"/>
          <w:sz w:val="24"/>
        </w:rPr>
      </w:pPr>
      <w:r w:rsidRPr="001E4F24">
        <w:rPr>
          <w:rFonts w:ascii="宋体" w:eastAsia="宋体" w:hAnsi="宋体" w:hint="eastAsia"/>
          <w:b/>
          <w:color w:val="000000"/>
          <w:sz w:val="24"/>
        </w:rPr>
        <w:t>4.寝室管理员内容及要求</w:t>
      </w:r>
    </w:p>
    <w:p w14:paraId="4096C95D" w14:textId="77777777" w:rsidR="00AB78D1" w:rsidRPr="001E4F24" w:rsidRDefault="00AE10F6" w:rsidP="00C85868">
      <w:pPr>
        <w:adjustRightInd w:val="0"/>
        <w:snapToGrid w:val="0"/>
        <w:spacing w:line="324" w:lineRule="auto"/>
        <w:ind w:firstLineChars="200" w:firstLine="480"/>
        <w:rPr>
          <w:rFonts w:ascii="宋体" w:eastAsia="宋体" w:hAnsi="宋体"/>
          <w:sz w:val="24"/>
        </w:rPr>
      </w:pPr>
      <w:r w:rsidRPr="001E4F24">
        <w:rPr>
          <w:rFonts w:ascii="宋体" w:eastAsia="宋体" w:hAnsi="宋体" w:hint="eastAsia"/>
          <w:sz w:val="24"/>
        </w:rPr>
        <w:t>要求五官端正、身体健康、仪容仪表良好，无传染病和精神疾病史，无违规违纪和犯罪记录。</w:t>
      </w:r>
    </w:p>
    <w:p w14:paraId="13CF1C52" w14:textId="77777777" w:rsidR="00AB78D1" w:rsidRPr="001E4F24" w:rsidRDefault="00AE10F6" w:rsidP="00C85868">
      <w:pPr>
        <w:adjustRightInd w:val="0"/>
        <w:snapToGrid w:val="0"/>
        <w:spacing w:line="324" w:lineRule="auto"/>
        <w:ind w:firstLineChars="200" w:firstLine="480"/>
        <w:rPr>
          <w:rFonts w:ascii="宋体" w:eastAsia="宋体" w:hAnsi="宋体"/>
          <w:color w:val="000000"/>
          <w:sz w:val="24"/>
        </w:rPr>
      </w:pPr>
      <w:r w:rsidRPr="001E4F24">
        <w:rPr>
          <w:rFonts w:ascii="宋体" w:eastAsia="宋体" w:hAnsi="宋体" w:hint="eastAsia"/>
          <w:color w:val="000000"/>
          <w:sz w:val="24"/>
        </w:rPr>
        <w:t>4.1、树立“安全第一，预防为主”的安全观念，强化为学生平安生活服务的职责意识。</w:t>
      </w:r>
    </w:p>
    <w:p w14:paraId="7CCE1C62" w14:textId="77777777" w:rsidR="00AB78D1" w:rsidRPr="001E4F24" w:rsidRDefault="00AE10F6" w:rsidP="00C85868">
      <w:pPr>
        <w:adjustRightInd w:val="0"/>
        <w:snapToGrid w:val="0"/>
        <w:spacing w:line="324" w:lineRule="auto"/>
        <w:ind w:firstLineChars="200" w:firstLine="480"/>
        <w:rPr>
          <w:rFonts w:ascii="宋体" w:eastAsia="宋体" w:hAnsi="宋体"/>
          <w:color w:val="000000"/>
          <w:sz w:val="24"/>
        </w:rPr>
      </w:pPr>
      <w:r w:rsidRPr="001E4F24">
        <w:rPr>
          <w:rFonts w:ascii="宋体" w:eastAsia="宋体" w:hAnsi="宋体" w:hint="eastAsia"/>
          <w:color w:val="000000"/>
          <w:sz w:val="24"/>
        </w:rPr>
        <w:t>4.2、每天按规定及时做好公寓大门的开关工作，严禁校外人员留宿和校内同学窜宿。</w:t>
      </w:r>
    </w:p>
    <w:p w14:paraId="3602BDA9" w14:textId="77777777" w:rsidR="00AB78D1" w:rsidRPr="001E4F24" w:rsidRDefault="00AE10F6" w:rsidP="00C85868">
      <w:pPr>
        <w:adjustRightInd w:val="0"/>
        <w:snapToGrid w:val="0"/>
        <w:spacing w:line="324" w:lineRule="auto"/>
        <w:ind w:firstLineChars="200" w:firstLine="480"/>
        <w:rPr>
          <w:rFonts w:ascii="宋体" w:eastAsia="宋体" w:hAnsi="宋体"/>
          <w:color w:val="000000"/>
          <w:sz w:val="24"/>
        </w:rPr>
      </w:pPr>
      <w:r w:rsidRPr="001E4F24">
        <w:rPr>
          <w:rFonts w:ascii="宋体" w:eastAsia="宋体" w:hAnsi="宋体" w:hint="eastAsia"/>
          <w:color w:val="000000"/>
          <w:sz w:val="24"/>
        </w:rPr>
        <w:t>4.3、协助值周老师做好学生管理工作，做好熄灯就寝后的学生管理工作，夜间定时查铺并作记录，次日报告值周老师和有关班主任，就寝熄灯后保持寝室安静，关心学生的身体和生活，保证学生的人身及财物安全。</w:t>
      </w:r>
    </w:p>
    <w:p w14:paraId="13DEF75B" w14:textId="77777777" w:rsidR="00AB78D1" w:rsidRPr="001E4F24" w:rsidRDefault="00AE10F6" w:rsidP="00C85868">
      <w:pPr>
        <w:adjustRightInd w:val="0"/>
        <w:snapToGrid w:val="0"/>
        <w:spacing w:line="324" w:lineRule="auto"/>
        <w:ind w:firstLineChars="200" w:firstLine="480"/>
        <w:rPr>
          <w:rFonts w:ascii="宋体" w:eastAsia="宋体" w:hAnsi="宋体"/>
          <w:color w:val="000000"/>
          <w:sz w:val="24"/>
        </w:rPr>
      </w:pPr>
      <w:r w:rsidRPr="001E4F24">
        <w:rPr>
          <w:rFonts w:ascii="宋体" w:eastAsia="宋体" w:hAnsi="宋体" w:hint="eastAsia"/>
          <w:color w:val="000000"/>
          <w:sz w:val="24"/>
        </w:rPr>
        <w:t>4.4、学生在校期间必须坚守岗位，发现突发事件及时处置并报告。</w:t>
      </w:r>
    </w:p>
    <w:p w14:paraId="6B256A15" w14:textId="77777777" w:rsidR="00AB78D1" w:rsidRPr="001E4F24" w:rsidRDefault="00AE10F6" w:rsidP="00C85868">
      <w:pPr>
        <w:adjustRightInd w:val="0"/>
        <w:snapToGrid w:val="0"/>
        <w:spacing w:line="324" w:lineRule="auto"/>
        <w:ind w:firstLineChars="200" w:firstLine="480"/>
        <w:rPr>
          <w:rFonts w:ascii="宋体" w:eastAsia="宋体" w:hAnsi="宋体"/>
          <w:color w:val="000000"/>
          <w:sz w:val="24"/>
        </w:rPr>
      </w:pPr>
      <w:r w:rsidRPr="001E4F24">
        <w:rPr>
          <w:rFonts w:ascii="宋体" w:eastAsia="宋体" w:hAnsi="宋体" w:hint="eastAsia"/>
          <w:color w:val="000000"/>
          <w:sz w:val="24"/>
        </w:rPr>
        <w:t>4.5、保持责任区的内楼梯、公共走廊通道的地面洁净，每天清洁一次，随脏随扫，全天保洁。</w:t>
      </w:r>
    </w:p>
    <w:p w14:paraId="0719899F" w14:textId="77777777" w:rsidR="00AB78D1" w:rsidRPr="001E4F24" w:rsidRDefault="00AE10F6" w:rsidP="00C85868">
      <w:pPr>
        <w:adjustRightInd w:val="0"/>
        <w:snapToGrid w:val="0"/>
        <w:spacing w:line="324" w:lineRule="auto"/>
        <w:ind w:firstLineChars="200" w:firstLine="480"/>
        <w:rPr>
          <w:rFonts w:ascii="宋体" w:eastAsia="宋体" w:hAnsi="宋体"/>
          <w:color w:val="000000"/>
          <w:sz w:val="24"/>
        </w:rPr>
      </w:pPr>
      <w:r w:rsidRPr="001E4F24">
        <w:rPr>
          <w:rFonts w:ascii="宋体" w:eastAsia="宋体" w:hAnsi="宋体" w:hint="eastAsia"/>
          <w:color w:val="000000"/>
          <w:sz w:val="24"/>
        </w:rPr>
        <w:t>4.6、学生家长在周末放学、周日学生回校时方可进入寝室，杜绝外来无关人员混入寝室。</w:t>
      </w:r>
    </w:p>
    <w:p w14:paraId="7568B348" w14:textId="77777777" w:rsidR="00AB78D1" w:rsidRPr="001E4F24" w:rsidRDefault="00AE10F6" w:rsidP="00C85868">
      <w:pPr>
        <w:adjustRightInd w:val="0"/>
        <w:snapToGrid w:val="0"/>
        <w:spacing w:line="324" w:lineRule="auto"/>
        <w:ind w:firstLineChars="200" w:firstLine="480"/>
        <w:rPr>
          <w:rFonts w:ascii="宋体" w:eastAsia="宋体" w:hAnsi="宋体"/>
          <w:color w:val="000000"/>
          <w:sz w:val="24"/>
        </w:rPr>
      </w:pPr>
      <w:r w:rsidRPr="001E4F24">
        <w:rPr>
          <w:rFonts w:ascii="宋体" w:eastAsia="宋体" w:hAnsi="宋体" w:hint="eastAsia"/>
          <w:color w:val="000000"/>
          <w:sz w:val="24"/>
        </w:rPr>
        <w:t>4.7、学生在公寓规定开放时段内可自由出入，开放时段外因特殊原因出入寝室要进行登记。</w:t>
      </w:r>
    </w:p>
    <w:p w14:paraId="3BB425F9" w14:textId="77777777" w:rsidR="00AB78D1" w:rsidRPr="001E4F24" w:rsidRDefault="00AE10F6" w:rsidP="00C85868">
      <w:pPr>
        <w:adjustRightInd w:val="0"/>
        <w:snapToGrid w:val="0"/>
        <w:spacing w:line="324" w:lineRule="auto"/>
        <w:ind w:firstLineChars="200" w:firstLine="480"/>
        <w:rPr>
          <w:rFonts w:ascii="宋体" w:eastAsia="宋体" w:hAnsi="宋体"/>
          <w:color w:val="000000"/>
          <w:sz w:val="24"/>
        </w:rPr>
      </w:pPr>
      <w:r w:rsidRPr="001E4F24">
        <w:rPr>
          <w:rFonts w:ascii="宋体" w:eastAsia="宋体" w:hAnsi="宋体" w:hint="eastAsia"/>
          <w:color w:val="000000"/>
          <w:sz w:val="24"/>
        </w:rPr>
        <w:t>4.8、每周对所管公寓内学生寝室进行全面彻底的安全检查（包括床铺、门窗锁扣、柜门、电扇、空调、开关、调速器、水笼头、水阀等），发现问题书面（自存一份）向总务处报告。总务处接到报告后在两个工作日内予以解决。</w:t>
      </w:r>
    </w:p>
    <w:p w14:paraId="12025F5E" w14:textId="77777777" w:rsidR="00AB78D1" w:rsidRPr="001E4F24" w:rsidRDefault="00AE10F6" w:rsidP="00C85868">
      <w:pPr>
        <w:adjustRightInd w:val="0"/>
        <w:snapToGrid w:val="0"/>
        <w:spacing w:line="324" w:lineRule="auto"/>
        <w:ind w:firstLineChars="200" w:firstLine="480"/>
        <w:rPr>
          <w:rFonts w:ascii="宋体" w:eastAsia="宋体" w:hAnsi="宋体"/>
          <w:color w:val="000000"/>
          <w:sz w:val="24"/>
        </w:rPr>
      </w:pPr>
      <w:r w:rsidRPr="001E4F24">
        <w:rPr>
          <w:rFonts w:ascii="宋体" w:eastAsia="宋体" w:hAnsi="宋体" w:hint="eastAsia"/>
          <w:color w:val="000000"/>
          <w:sz w:val="24"/>
        </w:rPr>
        <w:t>4.9、晚上值周教师离校后，要再一次检查公寓通道窗是否关好上锁（第二天打开通道</w:t>
      </w:r>
      <w:r w:rsidRPr="001E4F24">
        <w:rPr>
          <w:rFonts w:ascii="宋体" w:eastAsia="宋体" w:hAnsi="宋体" w:hint="eastAsia"/>
          <w:color w:val="000000"/>
          <w:sz w:val="24"/>
        </w:rPr>
        <w:lastRenderedPageBreak/>
        <w:t>窗通风）。</w:t>
      </w:r>
    </w:p>
    <w:p w14:paraId="2DF32917" w14:textId="77777777" w:rsidR="00AB78D1" w:rsidRPr="001E4F24" w:rsidRDefault="00AE10F6" w:rsidP="00C85868">
      <w:pPr>
        <w:adjustRightInd w:val="0"/>
        <w:snapToGrid w:val="0"/>
        <w:spacing w:line="324" w:lineRule="auto"/>
        <w:ind w:firstLineChars="200" w:firstLine="480"/>
        <w:rPr>
          <w:rFonts w:ascii="宋体" w:eastAsia="宋体" w:hAnsi="宋体"/>
          <w:color w:val="000000"/>
          <w:sz w:val="24"/>
        </w:rPr>
      </w:pPr>
      <w:r w:rsidRPr="001E4F24">
        <w:rPr>
          <w:rFonts w:ascii="宋体" w:eastAsia="宋体" w:hAnsi="宋体" w:hint="eastAsia"/>
          <w:color w:val="000000"/>
          <w:sz w:val="24"/>
        </w:rPr>
        <w:t>4.10、晚上发现异常声音要立即起床进行巡查，查明原因。</w:t>
      </w:r>
    </w:p>
    <w:p w14:paraId="6D808C54" w14:textId="77777777" w:rsidR="00AB78D1" w:rsidRPr="001E4F24" w:rsidRDefault="00AE10F6" w:rsidP="00C85868">
      <w:pPr>
        <w:adjustRightInd w:val="0"/>
        <w:snapToGrid w:val="0"/>
        <w:spacing w:line="324" w:lineRule="auto"/>
        <w:ind w:firstLineChars="200" w:firstLine="480"/>
        <w:rPr>
          <w:rFonts w:ascii="宋体" w:eastAsia="宋体" w:hAnsi="宋体"/>
          <w:color w:val="000000"/>
          <w:sz w:val="24"/>
        </w:rPr>
      </w:pPr>
      <w:r w:rsidRPr="001E4F24">
        <w:rPr>
          <w:rFonts w:ascii="宋体" w:eastAsia="宋体" w:hAnsi="宋体" w:hint="eastAsia"/>
          <w:color w:val="000000"/>
          <w:sz w:val="24"/>
        </w:rPr>
        <w:t>4.11、晚上学生发生突发性事件要按应急预案要求进行及时处理。</w:t>
      </w:r>
    </w:p>
    <w:p w14:paraId="377DD124" w14:textId="77777777" w:rsidR="00AB78D1" w:rsidRPr="001E4F24" w:rsidRDefault="00AE10F6" w:rsidP="00C85868">
      <w:pPr>
        <w:adjustRightInd w:val="0"/>
        <w:snapToGrid w:val="0"/>
        <w:spacing w:line="324" w:lineRule="auto"/>
        <w:ind w:firstLineChars="200" w:firstLine="480"/>
        <w:rPr>
          <w:rFonts w:ascii="宋体" w:eastAsia="宋体" w:hAnsi="宋体"/>
          <w:color w:val="000000"/>
          <w:sz w:val="24"/>
        </w:rPr>
      </w:pPr>
      <w:r w:rsidRPr="001E4F24">
        <w:rPr>
          <w:rFonts w:ascii="宋体" w:eastAsia="宋体" w:hAnsi="宋体" w:hint="eastAsia"/>
          <w:color w:val="000000"/>
          <w:sz w:val="24"/>
        </w:rPr>
        <w:t>4.12、有高度的警觉性，杜绝学生晚上爬阳台外出的事件发生。</w:t>
      </w:r>
    </w:p>
    <w:p w14:paraId="5A4DBA6C" w14:textId="77777777" w:rsidR="00AB78D1" w:rsidRPr="001E4F24" w:rsidRDefault="00AE10F6" w:rsidP="00C85868">
      <w:pPr>
        <w:adjustRightInd w:val="0"/>
        <w:snapToGrid w:val="0"/>
        <w:spacing w:line="324" w:lineRule="auto"/>
        <w:ind w:firstLineChars="200" w:firstLine="480"/>
        <w:rPr>
          <w:rFonts w:ascii="宋体" w:eastAsia="宋体" w:hAnsi="宋体"/>
          <w:color w:val="000000"/>
          <w:sz w:val="24"/>
        </w:rPr>
      </w:pPr>
      <w:r w:rsidRPr="001E4F24">
        <w:rPr>
          <w:rFonts w:ascii="宋体" w:eastAsia="宋体" w:hAnsi="宋体" w:hint="eastAsia"/>
          <w:color w:val="000000"/>
          <w:sz w:val="24"/>
        </w:rPr>
        <w:t>4.13、每天检查学生寝室开窗通风、内务整理等情况。</w:t>
      </w:r>
    </w:p>
    <w:p w14:paraId="00739910" w14:textId="77777777" w:rsidR="00AB78D1" w:rsidRPr="001E4F24" w:rsidRDefault="00AE10F6" w:rsidP="00C85868">
      <w:pPr>
        <w:adjustRightInd w:val="0"/>
        <w:snapToGrid w:val="0"/>
        <w:spacing w:line="324" w:lineRule="auto"/>
        <w:ind w:firstLineChars="200" w:firstLine="480"/>
        <w:rPr>
          <w:rFonts w:ascii="宋体" w:eastAsia="宋体" w:hAnsi="宋体"/>
          <w:color w:val="000000"/>
          <w:sz w:val="24"/>
        </w:rPr>
      </w:pPr>
      <w:r w:rsidRPr="001E4F24">
        <w:rPr>
          <w:rFonts w:ascii="宋体" w:eastAsia="宋体" w:hAnsi="宋体" w:hint="eastAsia"/>
          <w:color w:val="000000"/>
          <w:sz w:val="24"/>
        </w:rPr>
        <w:t>4.14、定期检查学生寝室，严禁学生将刀具、火种等器物带进宿舍，严禁学生在宿舍内点蚊香、私接电线等。</w:t>
      </w:r>
    </w:p>
    <w:p w14:paraId="5171298E" w14:textId="77777777" w:rsidR="00AB78D1" w:rsidRPr="001E4F24" w:rsidRDefault="00AE10F6" w:rsidP="00C85868">
      <w:pPr>
        <w:adjustRightInd w:val="0"/>
        <w:snapToGrid w:val="0"/>
        <w:spacing w:line="324" w:lineRule="auto"/>
        <w:ind w:firstLineChars="200" w:firstLine="482"/>
        <w:rPr>
          <w:rFonts w:ascii="宋体" w:eastAsia="宋体" w:hAnsi="宋体"/>
          <w:b/>
          <w:color w:val="000000"/>
          <w:sz w:val="24"/>
        </w:rPr>
      </w:pPr>
      <w:r w:rsidRPr="001E4F24">
        <w:rPr>
          <w:rFonts w:ascii="宋体" w:eastAsia="宋体" w:hAnsi="宋体" w:hint="eastAsia"/>
          <w:b/>
          <w:color w:val="000000"/>
          <w:sz w:val="24"/>
        </w:rPr>
        <w:t>5、图书管理整理员内容及要求</w:t>
      </w:r>
    </w:p>
    <w:p w14:paraId="29B33178" w14:textId="77777777" w:rsidR="00AB78D1" w:rsidRPr="001E4F24" w:rsidRDefault="00AE10F6" w:rsidP="00C85868">
      <w:pPr>
        <w:adjustRightInd w:val="0"/>
        <w:snapToGrid w:val="0"/>
        <w:spacing w:line="324" w:lineRule="auto"/>
        <w:ind w:firstLineChars="200" w:firstLine="480"/>
        <w:rPr>
          <w:rFonts w:ascii="宋体" w:eastAsia="宋体" w:hAnsi="宋体"/>
          <w:sz w:val="24"/>
        </w:rPr>
      </w:pPr>
      <w:r w:rsidRPr="001E4F24">
        <w:rPr>
          <w:rFonts w:ascii="宋体" w:eastAsia="宋体" w:hAnsi="宋体" w:hint="eastAsia"/>
          <w:sz w:val="24"/>
        </w:rPr>
        <w:t>要求五官端正、身体健康、仪容仪表良好，无传染病和精神疾病史，无违规违纪和犯罪记录。</w:t>
      </w:r>
    </w:p>
    <w:p w14:paraId="6385EFAE" w14:textId="77777777" w:rsidR="00AB78D1" w:rsidRPr="001E4F24" w:rsidRDefault="00AE10F6" w:rsidP="00C85868">
      <w:pPr>
        <w:adjustRightInd w:val="0"/>
        <w:snapToGrid w:val="0"/>
        <w:spacing w:line="324" w:lineRule="auto"/>
        <w:ind w:firstLineChars="200" w:firstLine="480"/>
        <w:rPr>
          <w:rFonts w:ascii="宋体" w:eastAsia="宋体" w:hAnsi="宋体"/>
          <w:color w:val="000000"/>
          <w:sz w:val="24"/>
        </w:rPr>
      </w:pPr>
      <w:r w:rsidRPr="001E4F24">
        <w:rPr>
          <w:rFonts w:ascii="宋体" w:eastAsia="宋体" w:hAnsi="宋体" w:hint="eastAsia"/>
          <w:color w:val="000000"/>
          <w:sz w:val="24"/>
        </w:rPr>
        <w:t>5.1做好图书馆的卫生和摆放。</w:t>
      </w:r>
    </w:p>
    <w:p w14:paraId="035367C3" w14:textId="77777777" w:rsidR="00AB78D1" w:rsidRPr="001E4F24" w:rsidRDefault="00AE10F6" w:rsidP="00C85868">
      <w:pPr>
        <w:adjustRightInd w:val="0"/>
        <w:snapToGrid w:val="0"/>
        <w:spacing w:line="324" w:lineRule="auto"/>
        <w:ind w:firstLineChars="200" w:firstLine="482"/>
        <w:rPr>
          <w:rFonts w:ascii="宋体" w:eastAsia="宋体" w:hAnsi="宋体"/>
          <w:b/>
          <w:color w:val="000000"/>
          <w:sz w:val="24"/>
        </w:rPr>
      </w:pPr>
      <w:r w:rsidRPr="001E4F24">
        <w:rPr>
          <w:rFonts w:ascii="宋体" w:eastAsia="宋体" w:hAnsi="宋体" w:hint="eastAsia"/>
          <w:b/>
          <w:color w:val="000000"/>
          <w:sz w:val="24"/>
        </w:rPr>
        <w:t>6.水电管理维护内容及要求</w:t>
      </w:r>
    </w:p>
    <w:p w14:paraId="68CD4E60" w14:textId="77777777" w:rsidR="00AB78D1" w:rsidRPr="001E4F24" w:rsidRDefault="00AE10F6" w:rsidP="00C85868">
      <w:pPr>
        <w:adjustRightInd w:val="0"/>
        <w:snapToGrid w:val="0"/>
        <w:spacing w:line="324" w:lineRule="auto"/>
        <w:ind w:firstLineChars="200" w:firstLine="480"/>
        <w:rPr>
          <w:rFonts w:ascii="宋体" w:eastAsia="宋体" w:hAnsi="宋体"/>
          <w:sz w:val="24"/>
        </w:rPr>
      </w:pPr>
      <w:r w:rsidRPr="001E4F24">
        <w:rPr>
          <w:rFonts w:ascii="宋体" w:eastAsia="宋体" w:hAnsi="宋体" w:hint="eastAsia"/>
          <w:sz w:val="24"/>
        </w:rPr>
        <w:t>要求五官端正、身体健康、仪容仪表良好，无传染病和精神疾病史，无违规违纪和犯罪记录。</w:t>
      </w:r>
    </w:p>
    <w:p w14:paraId="3454C755" w14:textId="6CE9D24C" w:rsidR="00C00EF0" w:rsidRDefault="00AE10F6" w:rsidP="00C85868">
      <w:pPr>
        <w:adjustRightInd w:val="0"/>
        <w:snapToGrid w:val="0"/>
        <w:spacing w:line="324" w:lineRule="auto"/>
        <w:ind w:firstLineChars="200" w:firstLine="480"/>
        <w:rPr>
          <w:rFonts w:ascii="宋体" w:eastAsia="宋体" w:hAnsi="宋体"/>
          <w:color w:val="000000"/>
          <w:sz w:val="24"/>
        </w:rPr>
      </w:pPr>
      <w:r w:rsidRPr="001E4F24">
        <w:rPr>
          <w:rFonts w:ascii="宋体" w:eastAsia="宋体" w:hAnsi="宋体" w:hint="eastAsia"/>
          <w:color w:val="000000"/>
          <w:sz w:val="24"/>
        </w:rPr>
        <w:t>6.1、保证学校网络和水电的正常运行并对其进行维护保养。</w:t>
      </w:r>
    </w:p>
    <w:p w14:paraId="788D69E1" w14:textId="3A4BD8D6" w:rsidR="00645991" w:rsidRPr="00634671" w:rsidRDefault="00634671" w:rsidP="00C85868">
      <w:pPr>
        <w:adjustRightInd w:val="0"/>
        <w:snapToGrid w:val="0"/>
        <w:spacing w:line="324" w:lineRule="auto"/>
        <w:ind w:firstLineChars="200" w:firstLine="482"/>
        <w:rPr>
          <w:rFonts w:ascii="宋体" w:eastAsia="宋体" w:hAnsi="宋体"/>
          <w:b/>
          <w:bCs/>
          <w:color w:val="000000"/>
          <w:sz w:val="24"/>
        </w:rPr>
      </w:pPr>
      <w:r w:rsidRPr="00711F52">
        <w:rPr>
          <w:rFonts w:ascii="宋体" w:eastAsia="宋体" w:hAnsi="宋体" w:hint="eastAsia"/>
          <w:b/>
          <w:bCs/>
          <w:color w:val="000000"/>
          <w:sz w:val="24"/>
        </w:rPr>
        <w:t>▲</w:t>
      </w:r>
      <w:r w:rsidR="00BA069D" w:rsidRPr="00711F52">
        <w:rPr>
          <w:rFonts w:ascii="宋体" w:eastAsia="宋体" w:hAnsi="宋体" w:hint="eastAsia"/>
          <w:b/>
          <w:bCs/>
          <w:color w:val="000000"/>
          <w:sz w:val="24"/>
        </w:rPr>
        <w:t>五、</w:t>
      </w:r>
      <w:r w:rsidR="00645991" w:rsidRPr="00634671">
        <w:rPr>
          <w:rFonts w:ascii="宋体" w:eastAsia="宋体" w:hAnsi="宋体" w:hint="eastAsia"/>
          <w:b/>
          <w:bCs/>
          <w:color w:val="000000"/>
          <w:sz w:val="24"/>
        </w:rPr>
        <w:t>商务要求</w:t>
      </w:r>
    </w:p>
    <w:p w14:paraId="6423C782" w14:textId="77777777" w:rsidR="00645991" w:rsidRPr="00634671" w:rsidRDefault="00645991" w:rsidP="00C85868">
      <w:pPr>
        <w:adjustRightInd w:val="0"/>
        <w:snapToGrid w:val="0"/>
        <w:spacing w:line="324" w:lineRule="auto"/>
        <w:ind w:firstLineChars="200" w:firstLine="480"/>
        <w:rPr>
          <w:rFonts w:ascii="宋体" w:eastAsia="宋体" w:hAnsi="宋体"/>
          <w:color w:val="000000"/>
          <w:sz w:val="24"/>
        </w:rPr>
      </w:pPr>
      <w:r w:rsidRPr="00634671">
        <w:rPr>
          <w:rFonts w:ascii="宋体" w:eastAsia="宋体" w:hAnsi="宋体" w:hint="eastAsia"/>
          <w:color w:val="000000"/>
          <w:sz w:val="24"/>
        </w:rPr>
        <w:t>以下仅为采购方最低要求，供应商必须实质响应，并欢迎投标方更优越、更详细的商务承诺。以下商务条款请在格式附件《商务要求偏离表》中填写，否则作响应无效处理。</w:t>
      </w:r>
    </w:p>
    <w:p w14:paraId="4BA9C049" w14:textId="032C559D" w:rsidR="00645991" w:rsidRPr="00634671" w:rsidRDefault="00645991" w:rsidP="00C85868">
      <w:pPr>
        <w:adjustRightInd w:val="0"/>
        <w:snapToGrid w:val="0"/>
        <w:spacing w:line="324" w:lineRule="auto"/>
        <w:ind w:firstLineChars="200" w:firstLine="480"/>
        <w:rPr>
          <w:rFonts w:ascii="宋体" w:eastAsia="宋体" w:hAnsi="宋体"/>
          <w:color w:val="000000"/>
          <w:sz w:val="24"/>
        </w:rPr>
      </w:pPr>
      <w:r w:rsidRPr="00634671">
        <w:rPr>
          <w:rFonts w:ascii="宋体" w:eastAsia="宋体" w:hAnsi="宋体"/>
          <w:color w:val="000000"/>
          <w:sz w:val="24"/>
        </w:rPr>
        <w:t>1</w:t>
      </w:r>
      <w:r w:rsidRPr="00634671">
        <w:rPr>
          <w:rFonts w:ascii="宋体" w:eastAsia="宋体" w:hAnsi="宋体" w:hint="eastAsia"/>
          <w:color w:val="000000"/>
          <w:sz w:val="24"/>
        </w:rPr>
        <w:t>、本次招聘人数：1</w:t>
      </w:r>
      <w:r w:rsidR="008B700E">
        <w:rPr>
          <w:rFonts w:ascii="宋体" w:eastAsia="宋体" w:hAnsi="宋体"/>
          <w:color w:val="000000"/>
          <w:sz w:val="24"/>
        </w:rPr>
        <w:t>4</w:t>
      </w:r>
      <w:r w:rsidRPr="00634671">
        <w:rPr>
          <w:rFonts w:ascii="宋体" w:eastAsia="宋体" w:hAnsi="宋体" w:hint="eastAsia"/>
          <w:color w:val="000000"/>
          <w:sz w:val="24"/>
        </w:rPr>
        <w:t>人</w:t>
      </w:r>
    </w:p>
    <w:p w14:paraId="4A42863D" w14:textId="77777777" w:rsidR="00645991" w:rsidRPr="00634671" w:rsidRDefault="00645991" w:rsidP="00C85868">
      <w:pPr>
        <w:adjustRightInd w:val="0"/>
        <w:snapToGrid w:val="0"/>
        <w:spacing w:line="324" w:lineRule="auto"/>
        <w:ind w:firstLineChars="200" w:firstLine="480"/>
        <w:rPr>
          <w:rFonts w:ascii="宋体" w:eastAsia="宋体" w:hAnsi="宋体"/>
          <w:color w:val="000000"/>
          <w:sz w:val="24"/>
        </w:rPr>
      </w:pPr>
      <w:r w:rsidRPr="00634671">
        <w:rPr>
          <w:rFonts w:ascii="宋体" w:eastAsia="宋体" w:hAnsi="宋体" w:hint="eastAsia"/>
          <w:color w:val="000000"/>
          <w:sz w:val="24"/>
        </w:rPr>
        <w:t>2、付款方式：每季度支付一次，采用后付原则。如遇财政拨款延迟，待拨款到位后付款。</w:t>
      </w:r>
    </w:p>
    <w:p w14:paraId="7524A434" w14:textId="77777777" w:rsidR="00645991" w:rsidRPr="00634671" w:rsidRDefault="00645991" w:rsidP="00C85868">
      <w:pPr>
        <w:adjustRightInd w:val="0"/>
        <w:snapToGrid w:val="0"/>
        <w:spacing w:line="324" w:lineRule="auto"/>
        <w:ind w:firstLineChars="200" w:firstLine="480"/>
        <w:rPr>
          <w:rFonts w:ascii="宋体" w:eastAsia="宋体" w:hAnsi="宋体"/>
          <w:color w:val="000000"/>
          <w:sz w:val="24"/>
        </w:rPr>
      </w:pPr>
      <w:r w:rsidRPr="00634671">
        <w:rPr>
          <w:rFonts w:ascii="宋体" w:eastAsia="宋体" w:hAnsi="宋体" w:hint="eastAsia"/>
          <w:color w:val="000000"/>
          <w:sz w:val="24"/>
        </w:rPr>
        <w:t>因本服务为延续性服务，服务不能中断，所以202</w:t>
      </w:r>
      <w:r w:rsidRPr="00634671">
        <w:rPr>
          <w:rFonts w:ascii="宋体" w:eastAsia="宋体" w:hAnsi="宋体"/>
          <w:color w:val="000000"/>
          <w:sz w:val="24"/>
        </w:rPr>
        <w:t>5</w:t>
      </w:r>
      <w:r w:rsidRPr="00634671">
        <w:rPr>
          <w:rFonts w:ascii="宋体" w:eastAsia="宋体" w:hAnsi="宋体" w:hint="eastAsia"/>
          <w:color w:val="000000"/>
          <w:sz w:val="24"/>
        </w:rPr>
        <w:t>年1月1日开始采购单位委托原服务供应商先提供延续服务，</w:t>
      </w:r>
      <w:r w:rsidRPr="00634671">
        <w:rPr>
          <w:rFonts w:ascii="宋体" w:eastAsia="宋体" w:hAnsi="宋体" w:hint="eastAsia"/>
          <w:color w:val="000000"/>
          <w:sz w:val="24"/>
          <w:highlight w:val="yellow"/>
        </w:rPr>
        <w:t>费用按照本次成交价以延续服务时间的比率结算</w:t>
      </w:r>
      <w:r w:rsidRPr="00634671">
        <w:rPr>
          <w:rFonts w:ascii="宋体" w:eastAsia="宋体" w:hAnsi="宋体" w:hint="eastAsia"/>
          <w:color w:val="000000"/>
          <w:sz w:val="24"/>
        </w:rPr>
        <w:t>。202</w:t>
      </w:r>
      <w:r w:rsidRPr="00634671">
        <w:rPr>
          <w:rFonts w:ascii="宋体" w:eastAsia="宋体" w:hAnsi="宋体"/>
          <w:color w:val="000000"/>
          <w:sz w:val="24"/>
        </w:rPr>
        <w:t>5</w:t>
      </w:r>
      <w:r w:rsidRPr="00634671">
        <w:rPr>
          <w:rFonts w:ascii="宋体" w:eastAsia="宋体" w:hAnsi="宋体" w:hint="eastAsia"/>
          <w:color w:val="000000"/>
          <w:sz w:val="24"/>
        </w:rPr>
        <w:t>年1月1日至本项目完成合同签订之日前的服务费含在本项目预算内。202</w:t>
      </w:r>
      <w:r w:rsidRPr="00634671">
        <w:rPr>
          <w:rFonts w:ascii="宋体" w:eastAsia="宋体" w:hAnsi="宋体"/>
          <w:color w:val="000000"/>
          <w:sz w:val="24"/>
        </w:rPr>
        <w:t>5</w:t>
      </w:r>
      <w:r w:rsidRPr="00634671">
        <w:rPr>
          <w:rFonts w:ascii="宋体" w:eastAsia="宋体" w:hAnsi="宋体" w:hint="eastAsia"/>
          <w:color w:val="000000"/>
          <w:sz w:val="24"/>
        </w:rPr>
        <w:t>年1月1日至本项目完成合同签订之日前的服务费按本次成交单价结算，经采购单位确认后，由成交供应商支付给采购人原服务供应商。</w:t>
      </w:r>
    </w:p>
    <w:p w14:paraId="19BC5B20" w14:textId="77777777" w:rsidR="00645991" w:rsidRPr="00634671" w:rsidRDefault="00645991" w:rsidP="00C85868">
      <w:pPr>
        <w:adjustRightInd w:val="0"/>
        <w:snapToGrid w:val="0"/>
        <w:spacing w:line="324" w:lineRule="auto"/>
        <w:ind w:firstLineChars="200" w:firstLine="480"/>
        <w:rPr>
          <w:rFonts w:ascii="宋体" w:eastAsia="宋体" w:hAnsi="宋体"/>
          <w:color w:val="000000"/>
          <w:sz w:val="24"/>
        </w:rPr>
      </w:pPr>
      <w:r w:rsidRPr="00634671">
        <w:rPr>
          <w:rFonts w:ascii="宋体" w:eastAsia="宋体" w:hAnsi="宋体"/>
          <w:color w:val="000000"/>
          <w:sz w:val="24"/>
        </w:rPr>
        <w:t>3</w:t>
      </w:r>
      <w:r w:rsidRPr="00634671">
        <w:rPr>
          <w:rFonts w:ascii="宋体" w:eastAsia="宋体" w:hAnsi="宋体" w:hint="eastAsia"/>
          <w:color w:val="000000"/>
          <w:sz w:val="24"/>
        </w:rPr>
        <w:t>、服务期限：自合同生效起至2025年12月31日。</w:t>
      </w:r>
    </w:p>
    <w:p w14:paraId="6A009464" w14:textId="49B020B9" w:rsidR="00645991" w:rsidRDefault="00645991" w:rsidP="00C85868">
      <w:pPr>
        <w:adjustRightInd w:val="0"/>
        <w:snapToGrid w:val="0"/>
        <w:spacing w:line="324" w:lineRule="auto"/>
        <w:ind w:firstLineChars="200" w:firstLine="480"/>
        <w:rPr>
          <w:rFonts w:ascii="宋体" w:eastAsia="宋体" w:hAnsi="宋体"/>
          <w:color w:val="000000"/>
          <w:sz w:val="24"/>
        </w:rPr>
      </w:pPr>
      <w:r w:rsidRPr="00634671">
        <w:rPr>
          <w:rFonts w:ascii="宋体" w:eastAsia="宋体" w:hAnsi="宋体" w:hint="eastAsia"/>
          <w:color w:val="000000"/>
          <w:sz w:val="24"/>
        </w:rPr>
        <w:t>4、本项目采取统一包干制（总价包干），合同款包含采购文件中包括的全部服务款项。</w:t>
      </w:r>
    </w:p>
    <w:p w14:paraId="04E42BEF" w14:textId="77777777" w:rsidR="00C80870" w:rsidRPr="00823B35" w:rsidRDefault="00C80870" w:rsidP="00823B35">
      <w:pPr>
        <w:adjustRightInd w:val="0"/>
        <w:snapToGrid w:val="0"/>
        <w:spacing w:line="324" w:lineRule="auto"/>
        <w:ind w:firstLineChars="200" w:firstLine="480"/>
        <w:rPr>
          <w:rFonts w:ascii="宋体" w:eastAsia="宋体" w:hAnsi="宋体"/>
          <w:color w:val="000000"/>
          <w:sz w:val="24"/>
        </w:rPr>
      </w:pPr>
    </w:p>
    <w:p w14:paraId="75538C97" w14:textId="77777777" w:rsidR="00C00EF0" w:rsidRPr="00A64C44" w:rsidRDefault="00C00EF0" w:rsidP="00A64C44">
      <w:pPr>
        <w:adjustRightInd w:val="0"/>
        <w:snapToGrid w:val="0"/>
        <w:spacing w:line="324" w:lineRule="auto"/>
        <w:ind w:firstLineChars="200" w:firstLine="480"/>
        <w:rPr>
          <w:rFonts w:ascii="宋体" w:eastAsia="宋体" w:hAnsi="宋体"/>
          <w:color w:val="000000"/>
          <w:sz w:val="24"/>
        </w:rPr>
      </w:pPr>
      <w:r w:rsidRPr="00A64C44">
        <w:rPr>
          <w:rFonts w:ascii="宋体" w:eastAsia="宋体" w:hAnsi="宋体"/>
          <w:color w:val="000000"/>
          <w:sz w:val="24"/>
        </w:rPr>
        <w:br w:type="page"/>
      </w:r>
    </w:p>
    <w:p w14:paraId="30C06D12" w14:textId="77777777" w:rsidR="00AB78D1" w:rsidRPr="001E4F24" w:rsidRDefault="00AE10F6">
      <w:pPr>
        <w:adjustRightInd w:val="0"/>
        <w:snapToGrid w:val="0"/>
        <w:spacing w:line="324" w:lineRule="auto"/>
        <w:jc w:val="center"/>
        <w:rPr>
          <w:rFonts w:ascii="宋体" w:eastAsia="宋体" w:hAnsi="宋体"/>
          <w:b/>
          <w:bCs/>
          <w:sz w:val="32"/>
          <w:szCs w:val="32"/>
        </w:rPr>
      </w:pPr>
      <w:r w:rsidRPr="001E4F24">
        <w:rPr>
          <w:rFonts w:ascii="宋体" w:eastAsia="宋体" w:hAnsi="宋体" w:hint="eastAsia"/>
          <w:b/>
          <w:bCs/>
          <w:sz w:val="32"/>
          <w:szCs w:val="32"/>
        </w:rPr>
        <w:lastRenderedPageBreak/>
        <w:t>第四章 合同的通用和专用条款</w:t>
      </w:r>
    </w:p>
    <w:p w14:paraId="351A9DD6" w14:textId="77777777" w:rsidR="00AB78D1" w:rsidRPr="001E4F24" w:rsidRDefault="00AB78D1">
      <w:pPr>
        <w:adjustRightInd w:val="0"/>
        <w:snapToGrid w:val="0"/>
        <w:spacing w:line="360" w:lineRule="auto"/>
        <w:ind w:firstLineChars="200" w:firstLine="420"/>
        <w:rPr>
          <w:rFonts w:ascii="宋体" w:eastAsia="宋体" w:hAnsi="宋体"/>
          <w:szCs w:val="21"/>
        </w:rPr>
      </w:pPr>
    </w:p>
    <w:p w14:paraId="1DE89309" w14:textId="77777777" w:rsidR="00AB78D1" w:rsidRPr="001E4F24" w:rsidRDefault="00AE10F6">
      <w:pPr>
        <w:adjustRightInd w:val="0"/>
        <w:snapToGrid w:val="0"/>
        <w:spacing w:line="360" w:lineRule="auto"/>
        <w:ind w:firstLineChars="200" w:firstLine="422"/>
        <w:rPr>
          <w:rFonts w:ascii="宋体" w:eastAsia="宋体" w:hAnsi="宋体"/>
          <w:b/>
          <w:szCs w:val="21"/>
        </w:rPr>
      </w:pPr>
      <w:r w:rsidRPr="001E4F24">
        <w:rPr>
          <w:rFonts w:ascii="宋体" w:eastAsia="宋体" w:hAnsi="宋体" w:hint="eastAsia"/>
          <w:b/>
          <w:szCs w:val="21"/>
        </w:rPr>
        <w:t>本合同签订后须上网公示。甲乙双方按以下要求签订，如投标文件有更优条款则按更优条款执行。范本仅供参考，甲乙双方添加的条款不得超出招标文件规定的范围。</w:t>
      </w:r>
    </w:p>
    <w:p w14:paraId="6EE05489" w14:textId="77777777" w:rsidR="00AB78D1" w:rsidRPr="001E4F24" w:rsidRDefault="00AB78D1">
      <w:pPr>
        <w:adjustRightInd w:val="0"/>
        <w:snapToGrid w:val="0"/>
        <w:spacing w:line="360" w:lineRule="auto"/>
        <w:jc w:val="center"/>
        <w:rPr>
          <w:rFonts w:ascii="宋体" w:eastAsia="宋体" w:hAnsi="宋体"/>
          <w:b/>
          <w:sz w:val="24"/>
          <w:szCs w:val="24"/>
        </w:rPr>
      </w:pPr>
    </w:p>
    <w:p w14:paraId="561B1DC5" w14:textId="77777777" w:rsidR="00AB78D1" w:rsidRPr="001E4F24" w:rsidRDefault="00AE10F6">
      <w:pPr>
        <w:adjustRightInd w:val="0"/>
        <w:snapToGrid w:val="0"/>
        <w:spacing w:line="360" w:lineRule="auto"/>
        <w:rPr>
          <w:rFonts w:ascii="宋体" w:eastAsia="宋体" w:hAnsi="宋体"/>
          <w:sz w:val="24"/>
          <w:szCs w:val="24"/>
        </w:rPr>
      </w:pPr>
      <w:r w:rsidRPr="001E4F24">
        <w:rPr>
          <w:rFonts w:ascii="宋体" w:eastAsia="宋体" w:hAnsi="宋体" w:hint="eastAsia"/>
          <w:sz w:val="24"/>
          <w:szCs w:val="24"/>
        </w:rPr>
        <w:t>项目名称：202</w:t>
      </w:r>
      <w:r w:rsidRPr="001E4F24">
        <w:rPr>
          <w:rFonts w:ascii="宋体" w:eastAsia="宋体" w:hAnsi="宋体"/>
          <w:sz w:val="24"/>
          <w:szCs w:val="24"/>
        </w:rPr>
        <w:t>5</w:t>
      </w:r>
      <w:r w:rsidRPr="001E4F24">
        <w:rPr>
          <w:rFonts w:ascii="宋体" w:eastAsia="宋体" w:hAnsi="宋体" w:hint="eastAsia"/>
          <w:sz w:val="24"/>
          <w:szCs w:val="24"/>
        </w:rPr>
        <w:t>年度龙游县第三中学物业</w:t>
      </w:r>
      <w:r w:rsidRPr="001E4F24">
        <w:rPr>
          <w:rFonts w:ascii="宋体" w:eastAsia="宋体" w:hAnsi="宋体"/>
          <w:sz w:val="24"/>
          <w:szCs w:val="24"/>
        </w:rPr>
        <w:t>管理</w:t>
      </w:r>
      <w:r w:rsidRPr="001E4F24">
        <w:rPr>
          <w:rFonts w:ascii="宋体" w:eastAsia="宋体" w:hAnsi="宋体" w:hint="eastAsia"/>
          <w:sz w:val="24"/>
          <w:szCs w:val="24"/>
        </w:rPr>
        <w:t>服务采购项目</w:t>
      </w:r>
    </w:p>
    <w:p w14:paraId="62300619" w14:textId="77777777" w:rsidR="00AB78D1" w:rsidRPr="001E4F24" w:rsidRDefault="00AE10F6">
      <w:pPr>
        <w:adjustRightInd w:val="0"/>
        <w:snapToGrid w:val="0"/>
        <w:spacing w:line="360" w:lineRule="auto"/>
        <w:rPr>
          <w:rFonts w:ascii="宋体" w:eastAsia="宋体" w:hAnsi="宋体"/>
          <w:b/>
          <w:sz w:val="24"/>
          <w:szCs w:val="24"/>
        </w:rPr>
      </w:pPr>
      <w:r w:rsidRPr="001E4F24">
        <w:rPr>
          <w:rFonts w:ascii="宋体" w:eastAsia="宋体" w:hAnsi="宋体" w:hint="eastAsia"/>
          <w:sz w:val="24"/>
          <w:szCs w:val="24"/>
        </w:rPr>
        <w:t>合同编号：</w:t>
      </w:r>
      <w:r w:rsidRPr="001E4F24">
        <w:rPr>
          <w:rFonts w:ascii="宋体" w:eastAsia="宋体" w:hAnsi="宋体" w:hint="eastAsia"/>
          <w:b/>
          <w:sz w:val="24"/>
          <w:szCs w:val="24"/>
        </w:rPr>
        <w:t>LYCG2025GK009</w:t>
      </w:r>
    </w:p>
    <w:p w14:paraId="7EF79D82" w14:textId="77777777" w:rsidR="00AB78D1" w:rsidRPr="001E4F24" w:rsidRDefault="00AE10F6">
      <w:pPr>
        <w:adjustRightInd w:val="0"/>
        <w:snapToGrid w:val="0"/>
        <w:spacing w:line="360" w:lineRule="auto"/>
        <w:rPr>
          <w:rFonts w:ascii="宋体" w:eastAsia="宋体" w:hAnsi="宋体"/>
          <w:sz w:val="24"/>
          <w:szCs w:val="24"/>
        </w:rPr>
      </w:pPr>
      <w:r w:rsidRPr="001E4F24">
        <w:rPr>
          <w:rFonts w:ascii="宋体" w:eastAsia="宋体" w:hAnsi="宋体" w:hint="eastAsia"/>
          <w:sz w:val="24"/>
          <w:szCs w:val="24"/>
        </w:rPr>
        <w:t>甲方（服务购买方）：龙游县第三中学</w:t>
      </w:r>
    </w:p>
    <w:p w14:paraId="593F6FD3" w14:textId="77777777" w:rsidR="00AB78D1" w:rsidRPr="001E4F24" w:rsidRDefault="00AE10F6">
      <w:pPr>
        <w:adjustRightInd w:val="0"/>
        <w:snapToGrid w:val="0"/>
        <w:spacing w:line="360" w:lineRule="auto"/>
        <w:rPr>
          <w:rFonts w:ascii="宋体" w:eastAsia="宋体" w:hAnsi="宋体"/>
          <w:sz w:val="24"/>
        </w:rPr>
      </w:pPr>
      <w:r w:rsidRPr="001E4F24">
        <w:rPr>
          <w:rFonts w:ascii="宋体" w:eastAsia="宋体" w:hAnsi="宋体" w:hint="eastAsia"/>
          <w:sz w:val="24"/>
        </w:rPr>
        <w:t>乙方（服务提供方）：</w:t>
      </w:r>
    </w:p>
    <w:p w14:paraId="12A1408A" w14:textId="77777777" w:rsidR="00AB78D1" w:rsidRPr="001E4F24" w:rsidRDefault="00AB78D1">
      <w:pPr>
        <w:adjustRightInd w:val="0"/>
        <w:snapToGrid w:val="0"/>
        <w:spacing w:line="324" w:lineRule="auto"/>
        <w:ind w:firstLineChars="200" w:firstLine="480"/>
        <w:rPr>
          <w:rFonts w:ascii="宋体" w:eastAsia="宋体" w:hAnsi="宋体"/>
          <w:sz w:val="24"/>
        </w:rPr>
      </w:pPr>
    </w:p>
    <w:p w14:paraId="3E94BD88" w14:textId="77777777" w:rsidR="00AB78D1" w:rsidRPr="001E4F24" w:rsidRDefault="00AE10F6">
      <w:pPr>
        <w:adjustRightInd w:val="0"/>
        <w:snapToGrid w:val="0"/>
        <w:spacing w:line="324" w:lineRule="auto"/>
        <w:ind w:firstLineChars="200" w:firstLine="480"/>
        <w:rPr>
          <w:rFonts w:ascii="宋体" w:eastAsia="宋体" w:hAnsi="宋体" w:cs="宋体"/>
          <w:sz w:val="24"/>
        </w:rPr>
      </w:pPr>
      <w:r w:rsidRPr="001E4F24">
        <w:rPr>
          <w:rFonts w:ascii="宋体" w:eastAsia="宋体" w:hAnsi="宋体" w:hint="eastAsia"/>
          <w:sz w:val="24"/>
        </w:rPr>
        <w:t>经公开招标，依据《中华人民共和国民法典》《中华人民共和国政府采购法》《物业管理服务管理条例》等有关法律法规，本着诚实守信、平等互利的原则，就甲方（龙游县华茂初级中学）委托乙方（经评审最终确定的成交供应商）对龙游县华茂初级中学</w:t>
      </w:r>
      <w:r w:rsidRPr="001E4F24">
        <w:rPr>
          <w:rFonts w:ascii="宋体" w:eastAsia="宋体" w:hAnsi="宋体" w:cs="宋体" w:hint="eastAsia"/>
          <w:sz w:val="24"/>
        </w:rPr>
        <w:t>实行专业化、一体化的物业管理</w:t>
      </w:r>
      <w:r w:rsidRPr="001E4F24">
        <w:rPr>
          <w:rFonts w:ascii="宋体" w:eastAsia="宋体" w:hAnsi="宋体" w:cs="宋体" w:hint="eastAsia"/>
          <w:sz w:val="24"/>
          <w:lang w:val="zh-CN"/>
        </w:rPr>
        <w:t>服务</w:t>
      </w:r>
      <w:r w:rsidRPr="001E4F24">
        <w:rPr>
          <w:rFonts w:ascii="宋体" w:eastAsia="宋体" w:hAnsi="宋体" w:cs="宋体" w:hint="eastAsia"/>
          <w:sz w:val="24"/>
        </w:rPr>
        <w:t>订立本合同。</w:t>
      </w:r>
    </w:p>
    <w:p w14:paraId="4DD06A10" w14:textId="77777777" w:rsidR="00AB78D1" w:rsidRPr="001E4F24" w:rsidRDefault="00AE10F6">
      <w:pPr>
        <w:adjustRightInd w:val="0"/>
        <w:snapToGrid w:val="0"/>
        <w:spacing w:line="324" w:lineRule="auto"/>
        <w:ind w:firstLineChars="200" w:firstLine="480"/>
        <w:jc w:val="left"/>
        <w:rPr>
          <w:rFonts w:ascii="宋体" w:eastAsia="宋体" w:hAnsi="宋体" w:cs="宋体"/>
          <w:sz w:val="24"/>
        </w:rPr>
      </w:pPr>
      <w:r w:rsidRPr="001E4F24">
        <w:rPr>
          <w:rFonts w:ascii="宋体" w:eastAsia="宋体" w:hAnsi="宋体" w:cs="宋体" w:hint="eastAsia"/>
          <w:sz w:val="24"/>
        </w:rPr>
        <w:t>第一条  定义</w:t>
      </w:r>
    </w:p>
    <w:p w14:paraId="7FE108F0" w14:textId="77777777" w:rsidR="00AB78D1" w:rsidRPr="001E4F24" w:rsidRDefault="00AE10F6">
      <w:pPr>
        <w:adjustRightInd w:val="0"/>
        <w:snapToGrid w:val="0"/>
        <w:spacing w:line="324" w:lineRule="auto"/>
        <w:ind w:firstLineChars="200" w:firstLine="480"/>
        <w:jc w:val="left"/>
        <w:rPr>
          <w:rFonts w:ascii="宋体" w:eastAsia="宋体" w:hAnsi="宋体" w:cs="宋体"/>
          <w:sz w:val="24"/>
        </w:rPr>
      </w:pPr>
      <w:r w:rsidRPr="001E4F24">
        <w:rPr>
          <w:rFonts w:ascii="宋体" w:eastAsia="宋体" w:hAnsi="宋体" w:cs="宋体" w:hint="eastAsia"/>
          <w:sz w:val="24"/>
        </w:rPr>
        <w:t>1.“合同”即由甲乙双方签订的合同格式中的文件，包括所有的附件、附录和组成合同部分的所有其他文件。</w:t>
      </w:r>
    </w:p>
    <w:p w14:paraId="10F9C093" w14:textId="77777777" w:rsidR="00AB78D1" w:rsidRPr="001E4F24" w:rsidRDefault="00AE10F6">
      <w:pPr>
        <w:adjustRightInd w:val="0"/>
        <w:snapToGrid w:val="0"/>
        <w:spacing w:line="324" w:lineRule="auto"/>
        <w:ind w:firstLineChars="200" w:firstLine="480"/>
        <w:jc w:val="left"/>
        <w:rPr>
          <w:rFonts w:ascii="宋体" w:eastAsia="宋体" w:hAnsi="宋体" w:cs="宋体"/>
          <w:sz w:val="24"/>
        </w:rPr>
      </w:pPr>
      <w:r w:rsidRPr="001E4F24">
        <w:rPr>
          <w:rFonts w:ascii="宋体" w:eastAsia="宋体" w:hAnsi="宋体" w:cs="宋体" w:hint="eastAsia"/>
          <w:sz w:val="24"/>
        </w:rPr>
        <w:t>合同将由龙游县华茂初级中学（以下简称甲方）与经评审最终确定的成交供应商（以下简称乙方）结合本项目具体情况协商后签订。以下为采购单位提出涉及乙方的主要条款，投标人在投标文件中应对其进行确认或拒绝。如投标人在其投标文件中未做拒绝或提出修改要求的，采购单位将视作认同。</w:t>
      </w:r>
    </w:p>
    <w:p w14:paraId="1B8B6E63" w14:textId="77777777" w:rsidR="00AB78D1" w:rsidRPr="001E4F24" w:rsidRDefault="00AE10F6">
      <w:pPr>
        <w:adjustRightInd w:val="0"/>
        <w:snapToGrid w:val="0"/>
        <w:spacing w:line="324" w:lineRule="auto"/>
        <w:ind w:firstLineChars="200" w:firstLine="480"/>
        <w:jc w:val="left"/>
        <w:rPr>
          <w:rFonts w:ascii="宋体" w:eastAsia="宋体" w:hAnsi="宋体" w:cs="宋体"/>
          <w:sz w:val="24"/>
        </w:rPr>
      </w:pPr>
      <w:r w:rsidRPr="001E4F24">
        <w:rPr>
          <w:rFonts w:ascii="宋体" w:eastAsia="宋体" w:hAnsi="宋体" w:cs="宋体" w:hint="eastAsia"/>
          <w:sz w:val="24"/>
        </w:rPr>
        <w:t>2.“合同价格”系指根据合同规定，在乙方全面正确地履行合同义务时，甲方应支付给乙方的款项。</w:t>
      </w:r>
    </w:p>
    <w:p w14:paraId="5CFF2C60" w14:textId="77777777" w:rsidR="00AB78D1" w:rsidRPr="001E4F24" w:rsidRDefault="00AE10F6">
      <w:pPr>
        <w:adjustRightInd w:val="0"/>
        <w:snapToGrid w:val="0"/>
        <w:spacing w:line="324" w:lineRule="auto"/>
        <w:ind w:firstLineChars="200" w:firstLine="480"/>
        <w:jc w:val="left"/>
        <w:rPr>
          <w:rFonts w:ascii="宋体" w:eastAsia="宋体" w:hAnsi="宋体" w:cs="宋体"/>
          <w:sz w:val="24"/>
        </w:rPr>
      </w:pPr>
      <w:r w:rsidRPr="001E4F24">
        <w:rPr>
          <w:rFonts w:ascii="宋体" w:eastAsia="宋体" w:hAnsi="宋体" w:cs="宋体" w:hint="eastAsia"/>
          <w:sz w:val="24"/>
        </w:rPr>
        <w:t>3.“管理服务”系指投标人按投标文件规定，结合本项目物业服务的设施配置及本项目使用性质特点，提出物业管理服务定位、目标为龙游县华茂初级中学提供后勤服务保障</w:t>
      </w:r>
      <w:r w:rsidRPr="001E4F24">
        <w:rPr>
          <w:rFonts w:ascii="宋体" w:eastAsia="宋体" w:hAnsi="宋体" w:cs="宋体" w:hint="eastAsia"/>
          <w:sz w:val="24"/>
          <w:lang w:val="zh-CN"/>
        </w:rPr>
        <w:t>服务</w:t>
      </w:r>
      <w:r w:rsidRPr="001E4F24">
        <w:rPr>
          <w:rFonts w:ascii="宋体" w:eastAsia="宋体" w:hAnsi="宋体" w:cs="宋体" w:hint="eastAsia"/>
          <w:sz w:val="24"/>
        </w:rPr>
        <w:t>。</w:t>
      </w:r>
    </w:p>
    <w:p w14:paraId="6D48F940" w14:textId="77777777" w:rsidR="00AB78D1" w:rsidRPr="001E4F24" w:rsidRDefault="00AE10F6">
      <w:pPr>
        <w:adjustRightInd w:val="0"/>
        <w:snapToGrid w:val="0"/>
        <w:spacing w:line="324" w:lineRule="auto"/>
        <w:ind w:firstLineChars="200" w:firstLine="480"/>
        <w:jc w:val="left"/>
        <w:rPr>
          <w:rFonts w:ascii="宋体" w:eastAsia="宋体" w:hAnsi="宋体" w:cs="宋体"/>
          <w:sz w:val="24"/>
        </w:rPr>
      </w:pPr>
      <w:r w:rsidRPr="001E4F24">
        <w:rPr>
          <w:rFonts w:ascii="宋体" w:eastAsia="宋体" w:hAnsi="宋体" w:cs="宋体" w:hint="eastAsia"/>
          <w:sz w:val="24"/>
        </w:rPr>
        <w:t>4.“甲方”系指通过采购接受合同及服务的龙游县华茂初级中学。</w:t>
      </w:r>
    </w:p>
    <w:p w14:paraId="0BDFB8FF" w14:textId="77777777" w:rsidR="00AB78D1" w:rsidRPr="001E4F24" w:rsidRDefault="00AE10F6">
      <w:pPr>
        <w:adjustRightInd w:val="0"/>
        <w:snapToGrid w:val="0"/>
        <w:spacing w:line="324" w:lineRule="auto"/>
        <w:ind w:firstLineChars="200" w:firstLine="480"/>
        <w:jc w:val="left"/>
        <w:rPr>
          <w:rFonts w:ascii="宋体" w:eastAsia="宋体" w:hAnsi="宋体" w:cs="宋体"/>
          <w:sz w:val="24"/>
        </w:rPr>
      </w:pPr>
      <w:r w:rsidRPr="001E4F24">
        <w:rPr>
          <w:rFonts w:ascii="宋体" w:eastAsia="宋体" w:hAnsi="宋体" w:cs="宋体" w:hint="eastAsia"/>
          <w:sz w:val="24"/>
        </w:rPr>
        <w:t>5.“乙方”系指经评审最终确定的成交供应商。</w:t>
      </w:r>
    </w:p>
    <w:p w14:paraId="228A2BAB" w14:textId="77777777" w:rsidR="00AB78D1" w:rsidRPr="001E4F24" w:rsidRDefault="00AE10F6">
      <w:pPr>
        <w:adjustRightInd w:val="0"/>
        <w:snapToGrid w:val="0"/>
        <w:spacing w:line="324" w:lineRule="auto"/>
        <w:ind w:firstLineChars="200" w:firstLine="480"/>
        <w:jc w:val="left"/>
        <w:rPr>
          <w:rFonts w:ascii="宋体" w:eastAsia="宋体" w:hAnsi="宋体" w:cs="宋体"/>
          <w:sz w:val="24"/>
        </w:rPr>
      </w:pPr>
      <w:r w:rsidRPr="001E4F24">
        <w:rPr>
          <w:rFonts w:ascii="宋体" w:eastAsia="宋体" w:hAnsi="宋体" w:cs="宋体" w:hint="eastAsia"/>
          <w:sz w:val="24"/>
        </w:rPr>
        <w:t>6.“现场”系指将要提供物业管理与服务的地点。</w:t>
      </w:r>
    </w:p>
    <w:p w14:paraId="7979E62F" w14:textId="77777777" w:rsidR="00AB78D1" w:rsidRPr="001E4F24" w:rsidRDefault="00AE10F6">
      <w:pPr>
        <w:adjustRightInd w:val="0"/>
        <w:snapToGrid w:val="0"/>
        <w:spacing w:line="324" w:lineRule="auto"/>
        <w:ind w:firstLineChars="200" w:firstLine="480"/>
        <w:jc w:val="left"/>
        <w:rPr>
          <w:rFonts w:ascii="宋体" w:eastAsia="宋体" w:hAnsi="宋体" w:cs="宋体"/>
          <w:sz w:val="24"/>
        </w:rPr>
      </w:pPr>
      <w:r w:rsidRPr="001E4F24">
        <w:rPr>
          <w:rFonts w:ascii="宋体" w:eastAsia="宋体" w:hAnsi="宋体" w:cs="宋体" w:hint="eastAsia"/>
          <w:sz w:val="24"/>
        </w:rPr>
        <w:t>7.“验收”系指采购人依据国家有关规定接受合同所依据的程序和条件。</w:t>
      </w:r>
    </w:p>
    <w:p w14:paraId="4C23FAED" w14:textId="77777777" w:rsidR="00AB78D1" w:rsidRPr="001E4F24" w:rsidRDefault="00AE10F6">
      <w:pPr>
        <w:adjustRightInd w:val="0"/>
        <w:snapToGrid w:val="0"/>
        <w:spacing w:line="324" w:lineRule="auto"/>
        <w:ind w:firstLineChars="200" w:firstLine="480"/>
        <w:jc w:val="left"/>
        <w:rPr>
          <w:rFonts w:ascii="宋体" w:eastAsia="宋体" w:hAnsi="宋体" w:cs="宋体"/>
          <w:sz w:val="24"/>
        </w:rPr>
      </w:pPr>
      <w:r w:rsidRPr="001E4F24">
        <w:rPr>
          <w:rFonts w:ascii="宋体" w:eastAsia="宋体" w:hAnsi="宋体" w:cs="宋体" w:hint="eastAsia"/>
          <w:sz w:val="24"/>
        </w:rPr>
        <w:t>8.“项目”系指龙游县华茂初级中学后勤保障服务采购。</w:t>
      </w:r>
    </w:p>
    <w:p w14:paraId="69B63439" w14:textId="77777777" w:rsidR="00AB78D1" w:rsidRPr="001E4F24" w:rsidRDefault="00AE10F6">
      <w:pPr>
        <w:adjustRightInd w:val="0"/>
        <w:snapToGrid w:val="0"/>
        <w:spacing w:line="324" w:lineRule="auto"/>
        <w:ind w:firstLineChars="200" w:firstLine="480"/>
        <w:jc w:val="left"/>
        <w:rPr>
          <w:rFonts w:ascii="宋体" w:eastAsia="宋体" w:hAnsi="宋体" w:cs="宋体"/>
          <w:sz w:val="24"/>
        </w:rPr>
      </w:pPr>
      <w:r w:rsidRPr="001E4F24">
        <w:rPr>
          <w:rFonts w:ascii="宋体" w:eastAsia="宋体" w:hAnsi="宋体" w:cs="宋体" w:hint="eastAsia"/>
          <w:sz w:val="24"/>
        </w:rPr>
        <w:t>第二条  适用范围</w:t>
      </w:r>
    </w:p>
    <w:p w14:paraId="0D956FFF" w14:textId="77777777" w:rsidR="00AB78D1" w:rsidRPr="001E4F24" w:rsidRDefault="00AE10F6">
      <w:pPr>
        <w:adjustRightInd w:val="0"/>
        <w:snapToGrid w:val="0"/>
        <w:spacing w:line="324" w:lineRule="auto"/>
        <w:ind w:firstLineChars="200" w:firstLine="480"/>
        <w:jc w:val="left"/>
        <w:rPr>
          <w:rFonts w:ascii="宋体" w:eastAsia="宋体" w:hAnsi="宋体" w:cs="宋体"/>
          <w:sz w:val="24"/>
        </w:rPr>
      </w:pPr>
      <w:r w:rsidRPr="001E4F24">
        <w:rPr>
          <w:rFonts w:ascii="宋体" w:eastAsia="宋体" w:hAnsi="宋体" w:cs="宋体" w:hint="eastAsia"/>
          <w:sz w:val="24"/>
        </w:rPr>
        <w:lastRenderedPageBreak/>
        <w:t>本合同条款适用与本次采购活动。项目实施范围详见附件——采购文件和投标文件及补充文件、承诺书等。</w:t>
      </w:r>
    </w:p>
    <w:p w14:paraId="146A0C45" w14:textId="77777777" w:rsidR="00AB78D1" w:rsidRPr="001E4F24" w:rsidRDefault="00AE10F6">
      <w:pPr>
        <w:adjustRightInd w:val="0"/>
        <w:snapToGrid w:val="0"/>
        <w:spacing w:line="360" w:lineRule="auto"/>
        <w:ind w:firstLineChars="200" w:firstLine="480"/>
        <w:rPr>
          <w:rFonts w:ascii="宋体" w:eastAsia="宋体" w:hAnsi="宋体"/>
          <w:color w:val="000000"/>
          <w:sz w:val="24"/>
        </w:rPr>
      </w:pPr>
      <w:r w:rsidRPr="001E4F24">
        <w:rPr>
          <w:rFonts w:ascii="宋体" w:eastAsia="宋体" w:hAnsi="宋体" w:hint="eastAsia"/>
          <w:color w:val="000000"/>
          <w:sz w:val="24"/>
        </w:rPr>
        <w:t>三、服务要求等有关指标见招标文件要求及中标人的投标文件响应内容。</w:t>
      </w:r>
    </w:p>
    <w:p w14:paraId="5373F6C9" w14:textId="77777777" w:rsidR="00AB78D1" w:rsidRPr="001E4F24" w:rsidRDefault="00AE10F6">
      <w:pPr>
        <w:adjustRightInd w:val="0"/>
        <w:snapToGrid w:val="0"/>
        <w:spacing w:line="360" w:lineRule="auto"/>
        <w:ind w:firstLineChars="200" w:firstLine="480"/>
        <w:rPr>
          <w:rFonts w:ascii="宋体" w:eastAsia="宋体" w:hAnsi="宋体"/>
          <w:color w:val="000000"/>
          <w:sz w:val="24"/>
        </w:rPr>
      </w:pPr>
      <w:r w:rsidRPr="001E4F24">
        <w:rPr>
          <w:rFonts w:ascii="宋体" w:eastAsia="宋体" w:hAnsi="宋体" w:hint="eastAsia"/>
          <w:color w:val="000000"/>
          <w:sz w:val="24"/>
        </w:rPr>
        <w:t xml:space="preserve">四、服务期： </w:t>
      </w:r>
    </w:p>
    <w:p w14:paraId="3BC77DBB" w14:textId="77777777" w:rsidR="00AB78D1" w:rsidRPr="001E4F24" w:rsidRDefault="00AE10F6">
      <w:pPr>
        <w:adjustRightInd w:val="0"/>
        <w:snapToGrid w:val="0"/>
        <w:spacing w:line="360" w:lineRule="auto"/>
        <w:ind w:firstLineChars="200" w:firstLine="480"/>
        <w:rPr>
          <w:rFonts w:ascii="宋体" w:eastAsia="宋体" w:hAnsi="宋体"/>
          <w:color w:val="000000"/>
          <w:sz w:val="24"/>
        </w:rPr>
      </w:pPr>
      <w:r w:rsidRPr="001E4F24">
        <w:rPr>
          <w:rFonts w:ascii="宋体" w:eastAsia="宋体" w:hAnsi="宋体" w:hint="eastAsia"/>
          <w:color w:val="000000"/>
          <w:sz w:val="24"/>
        </w:rPr>
        <w:t>五、本次项目合同价为</w:t>
      </w:r>
      <w:r w:rsidRPr="001E4F24">
        <w:rPr>
          <w:rFonts w:ascii="宋体" w:eastAsia="宋体" w:hAnsi="宋体" w:hint="eastAsia"/>
          <w:color w:val="000000"/>
          <w:sz w:val="24"/>
          <w:u w:val="single"/>
        </w:rPr>
        <w:t xml:space="preserve">       </w:t>
      </w:r>
      <w:r w:rsidRPr="001E4F24">
        <w:rPr>
          <w:rFonts w:ascii="宋体" w:eastAsia="宋体" w:hAnsi="宋体" w:hint="eastAsia"/>
          <w:color w:val="000000"/>
          <w:sz w:val="24"/>
        </w:rPr>
        <w:t>元。</w:t>
      </w:r>
    </w:p>
    <w:p w14:paraId="04DF9F48" w14:textId="77777777" w:rsidR="00AB78D1" w:rsidRPr="001E4F24" w:rsidRDefault="00AE10F6">
      <w:pPr>
        <w:adjustRightInd w:val="0"/>
        <w:snapToGrid w:val="0"/>
        <w:spacing w:line="360" w:lineRule="auto"/>
        <w:ind w:firstLineChars="200" w:firstLine="480"/>
        <w:rPr>
          <w:rFonts w:ascii="宋体" w:eastAsia="宋体" w:hAnsi="宋体"/>
          <w:color w:val="000000"/>
          <w:sz w:val="24"/>
        </w:rPr>
      </w:pPr>
      <w:r w:rsidRPr="001E4F24">
        <w:rPr>
          <w:rFonts w:ascii="宋体" w:eastAsia="宋体" w:hAnsi="宋体" w:hint="eastAsia"/>
          <w:color w:val="000000"/>
          <w:sz w:val="24"/>
        </w:rPr>
        <w:t>付款方式：</w:t>
      </w:r>
    </w:p>
    <w:p w14:paraId="24E37A41" w14:textId="77777777" w:rsidR="00AB78D1" w:rsidRPr="001E4F24" w:rsidRDefault="00AE10F6">
      <w:pPr>
        <w:adjustRightInd w:val="0"/>
        <w:snapToGrid w:val="0"/>
        <w:spacing w:line="360" w:lineRule="auto"/>
        <w:ind w:firstLineChars="200" w:firstLine="480"/>
        <w:rPr>
          <w:rFonts w:ascii="宋体" w:eastAsia="宋体" w:hAnsi="宋体"/>
          <w:color w:val="000000"/>
          <w:sz w:val="24"/>
        </w:rPr>
      </w:pPr>
      <w:r w:rsidRPr="001E4F24">
        <w:rPr>
          <w:rFonts w:ascii="宋体" w:eastAsia="宋体" w:hAnsi="宋体" w:hint="eastAsia"/>
          <w:color w:val="000000"/>
          <w:sz w:val="24"/>
        </w:rPr>
        <w:t>5.1 采用固定总价包干制，如遇甲方当地最低工资标准调整、社保等待遇政策的变化，除合同明确约定外，所有物业管理及服务费均包含在中标价内，中标方不得另行向采购方收取任何费用。</w:t>
      </w:r>
    </w:p>
    <w:p w14:paraId="7AA01591" w14:textId="77777777" w:rsidR="00AB78D1" w:rsidRPr="001E4F24" w:rsidRDefault="00AE10F6">
      <w:pPr>
        <w:adjustRightInd w:val="0"/>
        <w:snapToGrid w:val="0"/>
        <w:spacing w:line="360" w:lineRule="auto"/>
        <w:ind w:firstLineChars="200" w:firstLine="480"/>
        <w:rPr>
          <w:rFonts w:ascii="宋体" w:eastAsia="宋体" w:hAnsi="宋体"/>
          <w:color w:val="000000"/>
          <w:sz w:val="24"/>
        </w:rPr>
      </w:pPr>
      <w:r w:rsidRPr="001E4F24">
        <w:rPr>
          <w:rFonts w:ascii="宋体" w:eastAsia="宋体" w:hAnsi="宋体"/>
          <w:color w:val="000000"/>
          <w:sz w:val="24"/>
        </w:rPr>
        <w:t>5</w:t>
      </w:r>
      <w:r w:rsidRPr="001E4F24">
        <w:rPr>
          <w:rFonts w:ascii="宋体" w:eastAsia="宋体" w:hAnsi="宋体" w:hint="eastAsia"/>
          <w:color w:val="000000"/>
          <w:sz w:val="24"/>
        </w:rPr>
        <w:t>.2 合同签订后，支付当年合同款的60%，剩余40%在合同结束时支付。</w:t>
      </w:r>
    </w:p>
    <w:p w14:paraId="6CB5C753" w14:textId="77777777" w:rsidR="00AB78D1" w:rsidRPr="001E4F24" w:rsidRDefault="00AE10F6">
      <w:pPr>
        <w:adjustRightInd w:val="0"/>
        <w:snapToGrid w:val="0"/>
        <w:spacing w:line="324" w:lineRule="auto"/>
        <w:ind w:firstLineChars="200" w:firstLine="480"/>
        <w:jc w:val="left"/>
        <w:rPr>
          <w:rFonts w:ascii="宋体" w:eastAsia="宋体" w:hAnsi="宋体" w:cs="宋体"/>
          <w:sz w:val="24"/>
        </w:rPr>
      </w:pPr>
      <w:r w:rsidRPr="001E4F24">
        <w:rPr>
          <w:rFonts w:ascii="宋体" w:eastAsia="宋体" w:hAnsi="宋体" w:cs="宋体" w:hint="eastAsia"/>
          <w:sz w:val="24"/>
        </w:rPr>
        <w:t>六、委托管理事项</w:t>
      </w:r>
    </w:p>
    <w:p w14:paraId="2E8FB6EC" w14:textId="77777777" w:rsidR="00AB78D1" w:rsidRPr="001E4F24" w:rsidRDefault="00AE10F6">
      <w:pPr>
        <w:adjustRightInd w:val="0"/>
        <w:snapToGrid w:val="0"/>
        <w:spacing w:line="324" w:lineRule="auto"/>
        <w:ind w:firstLineChars="200" w:firstLine="480"/>
        <w:jc w:val="left"/>
        <w:rPr>
          <w:rFonts w:ascii="宋体" w:eastAsia="宋体" w:hAnsi="宋体" w:cs="宋体"/>
          <w:sz w:val="24"/>
        </w:rPr>
      </w:pPr>
      <w:r w:rsidRPr="001E4F24">
        <w:rPr>
          <w:rFonts w:ascii="宋体" w:eastAsia="宋体" w:hAnsi="宋体" w:cs="宋体" w:hint="eastAsia"/>
          <w:sz w:val="24"/>
        </w:rPr>
        <w:t>本物业管理服务项目为招标文件第三章所约定内容。</w:t>
      </w:r>
    </w:p>
    <w:p w14:paraId="5C27FBBF" w14:textId="77777777" w:rsidR="00AB78D1" w:rsidRPr="001E4F24" w:rsidRDefault="00AE10F6">
      <w:pPr>
        <w:adjustRightInd w:val="0"/>
        <w:snapToGrid w:val="0"/>
        <w:spacing w:line="360" w:lineRule="auto"/>
        <w:ind w:firstLineChars="200" w:firstLine="480"/>
        <w:rPr>
          <w:rFonts w:ascii="宋体" w:eastAsia="宋体" w:hAnsi="宋体"/>
          <w:color w:val="000000"/>
          <w:sz w:val="24"/>
        </w:rPr>
      </w:pPr>
      <w:r w:rsidRPr="001E4F24">
        <w:rPr>
          <w:rFonts w:ascii="宋体" w:eastAsia="宋体" w:hAnsi="宋体" w:hint="eastAsia"/>
          <w:color w:val="000000"/>
          <w:sz w:val="24"/>
        </w:rPr>
        <w:t>七、甲方责任条款</w:t>
      </w:r>
    </w:p>
    <w:p w14:paraId="45281366" w14:textId="77777777" w:rsidR="00AB78D1" w:rsidRPr="001E4F24" w:rsidRDefault="00AE10F6">
      <w:pPr>
        <w:adjustRightInd w:val="0"/>
        <w:snapToGrid w:val="0"/>
        <w:spacing w:line="360" w:lineRule="auto"/>
        <w:ind w:firstLineChars="200" w:firstLine="480"/>
        <w:rPr>
          <w:rFonts w:ascii="宋体" w:eastAsia="宋体" w:hAnsi="宋体"/>
          <w:color w:val="000000"/>
          <w:sz w:val="24"/>
        </w:rPr>
      </w:pPr>
      <w:r w:rsidRPr="001E4F24">
        <w:rPr>
          <w:rFonts w:ascii="宋体" w:eastAsia="宋体" w:hAnsi="宋体" w:hint="eastAsia"/>
          <w:color w:val="000000"/>
          <w:sz w:val="24"/>
        </w:rPr>
        <w:t>1、提供服务质量标准、作业规范</w:t>
      </w:r>
    </w:p>
    <w:p w14:paraId="52DAE073" w14:textId="77777777" w:rsidR="00AB78D1" w:rsidRPr="001E4F24" w:rsidRDefault="00AE10F6">
      <w:pPr>
        <w:adjustRightInd w:val="0"/>
        <w:snapToGrid w:val="0"/>
        <w:spacing w:line="360" w:lineRule="auto"/>
        <w:ind w:firstLineChars="200" w:firstLine="480"/>
        <w:rPr>
          <w:rFonts w:ascii="宋体" w:eastAsia="宋体" w:hAnsi="宋体"/>
          <w:color w:val="000000"/>
          <w:sz w:val="24"/>
        </w:rPr>
      </w:pPr>
      <w:r w:rsidRPr="001E4F24">
        <w:rPr>
          <w:rFonts w:ascii="宋体" w:eastAsia="宋体" w:hAnsi="宋体" w:hint="eastAsia"/>
          <w:color w:val="000000"/>
          <w:sz w:val="24"/>
        </w:rPr>
        <w:t>2、按约定拨付费用。</w:t>
      </w:r>
    </w:p>
    <w:p w14:paraId="4AAF645B" w14:textId="77777777" w:rsidR="00AB78D1" w:rsidRPr="001E4F24" w:rsidRDefault="00AE10F6">
      <w:pPr>
        <w:adjustRightInd w:val="0"/>
        <w:snapToGrid w:val="0"/>
        <w:spacing w:line="360" w:lineRule="auto"/>
        <w:ind w:firstLineChars="200" w:firstLine="480"/>
        <w:rPr>
          <w:rFonts w:ascii="宋体" w:eastAsia="宋体" w:hAnsi="宋体"/>
          <w:color w:val="000000"/>
          <w:sz w:val="24"/>
        </w:rPr>
      </w:pPr>
      <w:r w:rsidRPr="001E4F24">
        <w:rPr>
          <w:rFonts w:ascii="宋体" w:eastAsia="宋体" w:hAnsi="宋体" w:hint="eastAsia"/>
          <w:color w:val="000000"/>
          <w:sz w:val="24"/>
        </w:rPr>
        <w:t>3、如遇突发事件，协调乙方在作业过程中同其他部门的关系。</w:t>
      </w:r>
    </w:p>
    <w:p w14:paraId="7608F8C8" w14:textId="77777777" w:rsidR="00AB78D1" w:rsidRPr="001E4F24" w:rsidRDefault="00AE10F6">
      <w:pPr>
        <w:adjustRightInd w:val="0"/>
        <w:snapToGrid w:val="0"/>
        <w:spacing w:line="360" w:lineRule="auto"/>
        <w:ind w:firstLineChars="200" w:firstLine="480"/>
        <w:rPr>
          <w:rFonts w:ascii="宋体" w:eastAsia="宋体" w:hAnsi="宋体"/>
          <w:color w:val="000000"/>
          <w:sz w:val="24"/>
        </w:rPr>
      </w:pPr>
      <w:r w:rsidRPr="001E4F24">
        <w:rPr>
          <w:rFonts w:ascii="宋体" w:eastAsia="宋体" w:hAnsi="宋体" w:hint="eastAsia"/>
          <w:color w:val="000000"/>
          <w:sz w:val="24"/>
        </w:rPr>
        <w:t>4、乙方在服务过程中达不到甲方的要求和标准（见磋商文件规定），甲方有权根据规定进行经济处罚，直至终止乙方的承包资格。</w:t>
      </w:r>
    </w:p>
    <w:p w14:paraId="2F3B37D5" w14:textId="77777777" w:rsidR="00AB78D1" w:rsidRPr="001E4F24" w:rsidRDefault="00AE10F6">
      <w:pPr>
        <w:adjustRightInd w:val="0"/>
        <w:snapToGrid w:val="0"/>
        <w:spacing w:line="360" w:lineRule="auto"/>
        <w:ind w:firstLineChars="200" w:firstLine="480"/>
        <w:rPr>
          <w:rFonts w:ascii="宋体" w:eastAsia="宋体" w:hAnsi="宋体"/>
          <w:color w:val="000000"/>
          <w:sz w:val="24"/>
        </w:rPr>
      </w:pPr>
      <w:r w:rsidRPr="001E4F24">
        <w:rPr>
          <w:rFonts w:ascii="宋体" w:eastAsia="宋体" w:hAnsi="宋体" w:hint="eastAsia"/>
          <w:color w:val="000000"/>
          <w:sz w:val="24"/>
        </w:rPr>
        <w:t>八、乙方责任条款</w:t>
      </w:r>
    </w:p>
    <w:p w14:paraId="2C3F810B" w14:textId="77777777" w:rsidR="00AB78D1" w:rsidRPr="001E4F24" w:rsidRDefault="00AE10F6">
      <w:pPr>
        <w:adjustRightInd w:val="0"/>
        <w:snapToGrid w:val="0"/>
        <w:spacing w:line="360" w:lineRule="auto"/>
        <w:ind w:firstLineChars="200" w:firstLine="480"/>
        <w:rPr>
          <w:rFonts w:ascii="宋体" w:eastAsia="宋体" w:hAnsi="宋体"/>
          <w:color w:val="000000"/>
          <w:sz w:val="24"/>
        </w:rPr>
      </w:pPr>
      <w:r w:rsidRPr="001E4F24">
        <w:rPr>
          <w:rFonts w:ascii="宋体" w:eastAsia="宋体" w:hAnsi="宋体" w:hint="eastAsia"/>
          <w:color w:val="000000"/>
          <w:sz w:val="24"/>
        </w:rPr>
        <w:t>1、服务质量标准和作业规范应符合《磋商文件》的各项规定。</w:t>
      </w:r>
    </w:p>
    <w:p w14:paraId="1E059DE3" w14:textId="77777777" w:rsidR="00AB78D1" w:rsidRPr="001E4F24" w:rsidRDefault="00AE10F6">
      <w:pPr>
        <w:adjustRightInd w:val="0"/>
        <w:snapToGrid w:val="0"/>
        <w:spacing w:line="360" w:lineRule="auto"/>
        <w:ind w:firstLineChars="200" w:firstLine="480"/>
        <w:rPr>
          <w:rFonts w:ascii="宋体" w:eastAsia="宋体" w:hAnsi="宋体"/>
          <w:color w:val="000000"/>
          <w:sz w:val="24"/>
        </w:rPr>
      </w:pPr>
      <w:r w:rsidRPr="001E4F24">
        <w:rPr>
          <w:rFonts w:ascii="宋体" w:eastAsia="宋体" w:hAnsi="宋体" w:hint="eastAsia"/>
          <w:color w:val="000000"/>
          <w:sz w:val="24"/>
        </w:rPr>
        <w:t>2、人员配置、班次安排等作业方案应与响应文件一致。</w:t>
      </w:r>
    </w:p>
    <w:p w14:paraId="05ACB431" w14:textId="77777777" w:rsidR="00AB78D1" w:rsidRPr="001E4F24" w:rsidRDefault="00AE10F6">
      <w:pPr>
        <w:adjustRightInd w:val="0"/>
        <w:snapToGrid w:val="0"/>
        <w:spacing w:line="360" w:lineRule="auto"/>
        <w:ind w:firstLineChars="200" w:firstLine="480"/>
        <w:rPr>
          <w:rFonts w:ascii="宋体" w:eastAsia="宋体" w:hAnsi="宋体"/>
          <w:color w:val="000000"/>
          <w:sz w:val="24"/>
        </w:rPr>
      </w:pPr>
      <w:r w:rsidRPr="001E4F24">
        <w:rPr>
          <w:rFonts w:ascii="宋体" w:eastAsia="宋体" w:hAnsi="宋体" w:hint="eastAsia"/>
          <w:color w:val="000000"/>
          <w:sz w:val="24"/>
        </w:rPr>
        <w:t>3、遇到突发事件或自然灾害，服从甲方指挥和安排。</w:t>
      </w:r>
    </w:p>
    <w:p w14:paraId="001D9614" w14:textId="77777777" w:rsidR="00AB78D1" w:rsidRPr="001E4F24" w:rsidRDefault="00AE10F6">
      <w:pPr>
        <w:adjustRightInd w:val="0"/>
        <w:snapToGrid w:val="0"/>
        <w:spacing w:line="360" w:lineRule="auto"/>
        <w:ind w:firstLineChars="200" w:firstLine="480"/>
        <w:rPr>
          <w:rFonts w:ascii="宋体" w:eastAsia="宋体" w:hAnsi="宋体"/>
          <w:color w:val="000000"/>
          <w:sz w:val="24"/>
        </w:rPr>
      </w:pPr>
      <w:r w:rsidRPr="001E4F24">
        <w:rPr>
          <w:rFonts w:ascii="宋体" w:eastAsia="宋体" w:hAnsi="宋体" w:hint="eastAsia"/>
          <w:color w:val="000000"/>
          <w:sz w:val="24"/>
        </w:rPr>
        <w:t>4、乙方加强安全工作，发生任何事故（包括给第三方造成的伤害），均由乙方负责处理。</w:t>
      </w:r>
    </w:p>
    <w:p w14:paraId="397A7452" w14:textId="77777777" w:rsidR="00AB78D1" w:rsidRPr="001E4F24" w:rsidRDefault="00AE10F6">
      <w:pPr>
        <w:adjustRightInd w:val="0"/>
        <w:snapToGrid w:val="0"/>
        <w:spacing w:line="360" w:lineRule="auto"/>
        <w:ind w:firstLineChars="200" w:firstLine="480"/>
        <w:rPr>
          <w:rFonts w:ascii="宋体" w:eastAsia="宋体" w:hAnsi="宋体"/>
          <w:color w:val="000000"/>
          <w:sz w:val="24"/>
        </w:rPr>
      </w:pPr>
      <w:r w:rsidRPr="001E4F24">
        <w:rPr>
          <w:rFonts w:ascii="宋体" w:eastAsia="宋体" w:hAnsi="宋体" w:hint="eastAsia"/>
          <w:color w:val="000000"/>
          <w:sz w:val="24"/>
        </w:rPr>
        <w:t>5、《采购文件》中注明和各项条款适用本合同，具有本合同同等效力。</w:t>
      </w:r>
    </w:p>
    <w:p w14:paraId="6B14E7AD" w14:textId="77777777" w:rsidR="00AB78D1" w:rsidRPr="001E4F24" w:rsidRDefault="00AE10F6">
      <w:pPr>
        <w:adjustRightInd w:val="0"/>
        <w:snapToGrid w:val="0"/>
        <w:spacing w:line="360" w:lineRule="auto"/>
        <w:ind w:firstLineChars="200" w:firstLine="480"/>
        <w:rPr>
          <w:rFonts w:ascii="宋体" w:eastAsia="宋体" w:hAnsi="宋体"/>
          <w:color w:val="000000"/>
          <w:sz w:val="24"/>
        </w:rPr>
      </w:pPr>
      <w:r w:rsidRPr="001E4F24">
        <w:rPr>
          <w:rFonts w:ascii="宋体" w:eastAsia="宋体" w:hAnsi="宋体" w:hint="eastAsia"/>
          <w:color w:val="000000"/>
          <w:sz w:val="24"/>
        </w:rPr>
        <w:t>6、本合同如遇不可抗拒的原因无法履行合时，即自然终止，双方自行承担各自损失。如因乙方自身原因导致合同无法继续履行，甲方有权罚没乙方交纳的履约保证金，以补偿由此对甲方造成的损失。</w:t>
      </w:r>
    </w:p>
    <w:p w14:paraId="0F9C7CF5" w14:textId="77777777" w:rsidR="00AB78D1" w:rsidRPr="001E4F24" w:rsidRDefault="00AE10F6">
      <w:pPr>
        <w:adjustRightInd w:val="0"/>
        <w:snapToGrid w:val="0"/>
        <w:spacing w:line="360" w:lineRule="auto"/>
        <w:ind w:firstLineChars="200" w:firstLine="480"/>
        <w:rPr>
          <w:rFonts w:ascii="宋体" w:eastAsia="宋体" w:hAnsi="宋体"/>
          <w:color w:val="000000"/>
          <w:sz w:val="24"/>
        </w:rPr>
      </w:pPr>
      <w:r w:rsidRPr="001E4F24">
        <w:rPr>
          <w:rFonts w:ascii="宋体" w:eastAsia="宋体" w:hAnsi="宋体" w:hint="eastAsia"/>
          <w:color w:val="000000"/>
          <w:sz w:val="24"/>
        </w:rPr>
        <w:t>7、其他事项：</w:t>
      </w:r>
    </w:p>
    <w:p w14:paraId="5849A3C8" w14:textId="77777777" w:rsidR="00AB78D1" w:rsidRPr="001E4F24" w:rsidRDefault="00AE10F6">
      <w:pPr>
        <w:adjustRightInd w:val="0"/>
        <w:snapToGrid w:val="0"/>
        <w:spacing w:line="360" w:lineRule="auto"/>
        <w:ind w:firstLineChars="200" w:firstLine="480"/>
        <w:rPr>
          <w:rFonts w:ascii="宋体" w:eastAsia="宋体" w:hAnsi="宋体"/>
          <w:color w:val="000000"/>
          <w:sz w:val="24"/>
        </w:rPr>
      </w:pPr>
      <w:r w:rsidRPr="001E4F24">
        <w:rPr>
          <w:rFonts w:ascii="宋体" w:eastAsia="宋体" w:hAnsi="宋体" w:hint="eastAsia"/>
          <w:color w:val="000000"/>
          <w:sz w:val="24"/>
        </w:rPr>
        <w:t>8、本合同如有未尽事宜，双方可通过协商后签订补充协议。</w:t>
      </w:r>
    </w:p>
    <w:p w14:paraId="053B05CE" w14:textId="77777777" w:rsidR="00AB78D1" w:rsidRPr="001E4F24" w:rsidRDefault="00AE10F6">
      <w:pPr>
        <w:adjustRightInd w:val="0"/>
        <w:snapToGrid w:val="0"/>
        <w:spacing w:line="360" w:lineRule="auto"/>
        <w:ind w:firstLineChars="200" w:firstLine="480"/>
        <w:rPr>
          <w:rFonts w:ascii="宋体" w:eastAsia="宋体" w:hAnsi="宋体"/>
          <w:color w:val="000000"/>
          <w:sz w:val="24"/>
        </w:rPr>
      </w:pPr>
      <w:r w:rsidRPr="001E4F24">
        <w:rPr>
          <w:rFonts w:ascii="宋体" w:eastAsia="宋体" w:hAnsi="宋体" w:hint="eastAsia"/>
          <w:color w:val="000000"/>
          <w:sz w:val="24"/>
        </w:rPr>
        <w:lastRenderedPageBreak/>
        <w:t>9、本合同一式叁份，甲、乙双方各执壹份，龙游县公共资源交易中心壹份。</w:t>
      </w:r>
    </w:p>
    <w:p w14:paraId="5F291E47" w14:textId="77777777" w:rsidR="00AB78D1" w:rsidRPr="001E4F24" w:rsidRDefault="00AB78D1">
      <w:pPr>
        <w:adjustRightInd w:val="0"/>
        <w:snapToGrid w:val="0"/>
        <w:spacing w:line="360" w:lineRule="auto"/>
        <w:ind w:firstLineChars="200" w:firstLine="480"/>
        <w:rPr>
          <w:rFonts w:ascii="宋体" w:eastAsia="宋体" w:hAnsi="宋体"/>
          <w:color w:val="000000"/>
          <w:sz w:val="24"/>
        </w:rPr>
      </w:pPr>
    </w:p>
    <w:p w14:paraId="59FA1C18" w14:textId="77777777" w:rsidR="00AB78D1" w:rsidRPr="001E4F24" w:rsidRDefault="00AB78D1">
      <w:pPr>
        <w:adjustRightInd w:val="0"/>
        <w:snapToGrid w:val="0"/>
        <w:spacing w:line="360" w:lineRule="auto"/>
        <w:ind w:firstLineChars="200" w:firstLine="480"/>
        <w:rPr>
          <w:rFonts w:ascii="宋体" w:eastAsia="宋体" w:hAnsi="宋体"/>
          <w:color w:val="000000"/>
          <w:sz w:val="24"/>
        </w:rPr>
      </w:pPr>
    </w:p>
    <w:p w14:paraId="2A0C4E51" w14:textId="77777777" w:rsidR="00AB78D1" w:rsidRPr="001E4F24" w:rsidRDefault="00AE10F6">
      <w:pPr>
        <w:adjustRightInd w:val="0"/>
        <w:snapToGrid w:val="0"/>
        <w:spacing w:line="360" w:lineRule="auto"/>
        <w:ind w:firstLineChars="200" w:firstLine="480"/>
        <w:rPr>
          <w:rFonts w:ascii="宋体" w:eastAsia="宋体" w:hAnsi="宋体"/>
          <w:color w:val="000000"/>
          <w:sz w:val="24"/>
        </w:rPr>
      </w:pPr>
      <w:r w:rsidRPr="001E4F24">
        <w:rPr>
          <w:rFonts w:ascii="宋体" w:eastAsia="宋体" w:hAnsi="宋体" w:hint="eastAsia"/>
          <w:color w:val="000000"/>
          <w:sz w:val="24"/>
        </w:rPr>
        <w:t>甲方（盖章）：                        乙方（盖章）：</w:t>
      </w:r>
    </w:p>
    <w:p w14:paraId="67B6985C" w14:textId="77777777" w:rsidR="00AB78D1" w:rsidRPr="001E4F24" w:rsidRDefault="00AE10F6">
      <w:pPr>
        <w:adjustRightInd w:val="0"/>
        <w:snapToGrid w:val="0"/>
        <w:spacing w:line="360" w:lineRule="auto"/>
        <w:ind w:firstLineChars="200" w:firstLine="480"/>
        <w:rPr>
          <w:rFonts w:ascii="宋体" w:eastAsia="宋体" w:hAnsi="宋体"/>
          <w:color w:val="000000"/>
          <w:sz w:val="24"/>
        </w:rPr>
      </w:pPr>
      <w:r w:rsidRPr="001E4F24">
        <w:rPr>
          <w:rFonts w:ascii="宋体" w:eastAsia="宋体" w:hAnsi="宋体" w:hint="eastAsia"/>
          <w:color w:val="000000"/>
          <w:sz w:val="24"/>
        </w:rPr>
        <w:t>法定代表人：                          法定代表人：</w:t>
      </w:r>
    </w:p>
    <w:p w14:paraId="4BC0E5EF" w14:textId="77777777" w:rsidR="00AB78D1" w:rsidRPr="001E4F24" w:rsidRDefault="00AE10F6">
      <w:pPr>
        <w:adjustRightInd w:val="0"/>
        <w:snapToGrid w:val="0"/>
        <w:spacing w:line="360" w:lineRule="auto"/>
        <w:ind w:firstLineChars="200" w:firstLine="480"/>
        <w:rPr>
          <w:rFonts w:ascii="宋体" w:eastAsia="宋体" w:hAnsi="宋体"/>
          <w:color w:val="000000"/>
          <w:sz w:val="24"/>
        </w:rPr>
      </w:pPr>
      <w:r w:rsidRPr="001E4F24">
        <w:rPr>
          <w:rFonts w:ascii="宋体" w:eastAsia="宋体" w:hAnsi="宋体" w:hint="eastAsia"/>
          <w:color w:val="000000"/>
          <w:sz w:val="24"/>
        </w:rPr>
        <w:t>委托代理人：                          委托代理人：</w:t>
      </w:r>
    </w:p>
    <w:p w14:paraId="164C912B" w14:textId="77777777" w:rsidR="00AB78D1" w:rsidRPr="001E4F24" w:rsidRDefault="00AE10F6">
      <w:pPr>
        <w:adjustRightInd w:val="0"/>
        <w:snapToGrid w:val="0"/>
        <w:spacing w:line="360" w:lineRule="auto"/>
        <w:ind w:firstLineChars="200" w:firstLine="480"/>
        <w:rPr>
          <w:rFonts w:ascii="宋体" w:eastAsia="宋体" w:hAnsi="宋体"/>
          <w:color w:val="000000"/>
          <w:sz w:val="24"/>
        </w:rPr>
      </w:pPr>
      <w:r w:rsidRPr="001E4F24">
        <w:rPr>
          <w:rFonts w:ascii="宋体" w:eastAsia="宋体" w:hAnsi="宋体" w:hint="eastAsia"/>
          <w:color w:val="000000"/>
          <w:sz w:val="24"/>
        </w:rPr>
        <w:t>银行账号：                            银行账号：</w:t>
      </w:r>
    </w:p>
    <w:p w14:paraId="2111D6B1" w14:textId="77777777" w:rsidR="00AB78D1" w:rsidRPr="001E4F24" w:rsidRDefault="00AE10F6">
      <w:pPr>
        <w:adjustRightInd w:val="0"/>
        <w:snapToGrid w:val="0"/>
        <w:spacing w:line="360" w:lineRule="auto"/>
        <w:ind w:firstLineChars="200" w:firstLine="480"/>
        <w:rPr>
          <w:rFonts w:ascii="宋体" w:eastAsia="宋体" w:hAnsi="宋体"/>
          <w:color w:val="000000"/>
          <w:sz w:val="24"/>
        </w:rPr>
      </w:pPr>
      <w:r w:rsidRPr="001E4F24">
        <w:rPr>
          <w:rFonts w:ascii="宋体" w:eastAsia="宋体" w:hAnsi="宋体" w:hint="eastAsia"/>
          <w:color w:val="000000"/>
          <w:sz w:val="24"/>
        </w:rPr>
        <w:t>开户行：                              开户行：</w:t>
      </w:r>
    </w:p>
    <w:p w14:paraId="65382A39" w14:textId="77777777" w:rsidR="00AB78D1" w:rsidRPr="001E4F24" w:rsidRDefault="00AE10F6">
      <w:pPr>
        <w:adjustRightInd w:val="0"/>
        <w:snapToGrid w:val="0"/>
        <w:spacing w:line="360" w:lineRule="auto"/>
        <w:ind w:firstLineChars="200" w:firstLine="480"/>
        <w:rPr>
          <w:rFonts w:ascii="宋体" w:eastAsia="宋体" w:hAnsi="宋体"/>
          <w:color w:val="000000"/>
          <w:sz w:val="24"/>
        </w:rPr>
      </w:pPr>
      <w:r w:rsidRPr="001E4F24">
        <w:rPr>
          <w:rFonts w:ascii="宋体" w:eastAsia="宋体" w:hAnsi="宋体" w:hint="eastAsia"/>
          <w:color w:val="000000"/>
          <w:sz w:val="24"/>
        </w:rPr>
        <w:t>时间：    年  月  日                  时间：    年  月  日</w:t>
      </w:r>
    </w:p>
    <w:p w14:paraId="100D445E" w14:textId="77777777" w:rsidR="00AB78D1" w:rsidRPr="001E4F24" w:rsidRDefault="00AB78D1">
      <w:pPr>
        <w:adjustRightInd w:val="0"/>
        <w:snapToGrid w:val="0"/>
        <w:spacing w:line="360" w:lineRule="auto"/>
        <w:ind w:firstLineChars="200" w:firstLine="480"/>
        <w:rPr>
          <w:rFonts w:ascii="宋体" w:eastAsia="宋体" w:hAnsi="宋体"/>
          <w:color w:val="000000"/>
          <w:sz w:val="24"/>
        </w:rPr>
      </w:pPr>
    </w:p>
    <w:p w14:paraId="4D0BACD6" w14:textId="77777777" w:rsidR="00AB78D1" w:rsidRPr="001E4F24" w:rsidRDefault="00AB78D1">
      <w:pPr>
        <w:adjustRightInd w:val="0"/>
        <w:snapToGrid w:val="0"/>
        <w:spacing w:line="360" w:lineRule="auto"/>
        <w:ind w:firstLineChars="200" w:firstLine="480"/>
        <w:rPr>
          <w:rFonts w:ascii="宋体" w:eastAsia="宋体" w:hAnsi="宋体"/>
          <w:color w:val="000000"/>
          <w:sz w:val="24"/>
        </w:rPr>
      </w:pPr>
    </w:p>
    <w:p w14:paraId="4F11B3AB" w14:textId="77777777" w:rsidR="00AB78D1" w:rsidRPr="001E4F24" w:rsidRDefault="00AE10F6">
      <w:pPr>
        <w:adjustRightInd w:val="0"/>
        <w:snapToGrid w:val="0"/>
        <w:spacing w:line="360" w:lineRule="auto"/>
        <w:ind w:firstLineChars="200" w:firstLine="480"/>
        <w:rPr>
          <w:rFonts w:ascii="宋体" w:eastAsia="宋体" w:hAnsi="宋体"/>
          <w:color w:val="000000"/>
          <w:sz w:val="24"/>
        </w:rPr>
      </w:pPr>
      <w:r w:rsidRPr="001E4F24">
        <w:rPr>
          <w:rFonts w:ascii="宋体" w:eastAsia="宋体" w:hAnsi="宋体" w:hint="eastAsia"/>
          <w:color w:val="000000"/>
          <w:sz w:val="24"/>
        </w:rPr>
        <w:t>鉴证方: （盖章）龙游县公共资源交易中心</w:t>
      </w:r>
    </w:p>
    <w:p w14:paraId="0DA17239" w14:textId="77777777" w:rsidR="00AB78D1" w:rsidRPr="001E4F24" w:rsidRDefault="00AE10F6">
      <w:pPr>
        <w:adjustRightInd w:val="0"/>
        <w:snapToGrid w:val="0"/>
        <w:spacing w:line="360" w:lineRule="auto"/>
        <w:ind w:firstLineChars="200" w:firstLine="480"/>
        <w:rPr>
          <w:rFonts w:ascii="宋体" w:eastAsia="宋体" w:hAnsi="宋体"/>
          <w:color w:val="000000"/>
          <w:sz w:val="24"/>
        </w:rPr>
      </w:pPr>
      <w:r w:rsidRPr="001E4F24">
        <w:rPr>
          <w:rFonts w:ascii="宋体" w:eastAsia="宋体" w:hAnsi="宋体" w:hint="eastAsia"/>
          <w:color w:val="000000"/>
          <w:sz w:val="24"/>
        </w:rPr>
        <w:t>经办人：</w:t>
      </w:r>
    </w:p>
    <w:p w14:paraId="444CBF32" w14:textId="77777777" w:rsidR="00AB78D1" w:rsidRPr="001E4F24" w:rsidRDefault="00AE10F6">
      <w:pPr>
        <w:adjustRightInd w:val="0"/>
        <w:snapToGrid w:val="0"/>
        <w:spacing w:line="360" w:lineRule="auto"/>
        <w:ind w:firstLineChars="200" w:firstLine="480"/>
        <w:rPr>
          <w:rFonts w:ascii="宋体" w:eastAsia="宋体" w:hAnsi="宋体"/>
          <w:color w:val="000000"/>
          <w:sz w:val="24"/>
        </w:rPr>
      </w:pPr>
      <w:r w:rsidRPr="001E4F24">
        <w:rPr>
          <w:rFonts w:ascii="宋体" w:eastAsia="宋体" w:hAnsi="宋体" w:hint="eastAsia"/>
          <w:color w:val="000000"/>
          <w:sz w:val="24"/>
        </w:rPr>
        <w:t>联系电话:</w:t>
      </w:r>
    </w:p>
    <w:p w14:paraId="02C3834C" w14:textId="77777777" w:rsidR="00AB78D1" w:rsidRPr="001E4F24" w:rsidRDefault="00AE10F6">
      <w:pPr>
        <w:adjustRightInd w:val="0"/>
        <w:snapToGrid w:val="0"/>
        <w:spacing w:line="360" w:lineRule="auto"/>
        <w:ind w:firstLineChars="200" w:firstLine="480"/>
        <w:rPr>
          <w:rFonts w:ascii="宋体" w:eastAsia="宋体" w:hAnsi="宋体"/>
          <w:color w:val="000000"/>
          <w:sz w:val="24"/>
        </w:rPr>
      </w:pPr>
      <w:r w:rsidRPr="001E4F24">
        <w:rPr>
          <w:rFonts w:ascii="宋体" w:eastAsia="宋体" w:hAnsi="宋体" w:hint="eastAsia"/>
          <w:color w:val="000000"/>
          <w:sz w:val="24"/>
        </w:rPr>
        <w:t>时间：    年  月  日</w:t>
      </w:r>
    </w:p>
    <w:p w14:paraId="3909B37D" w14:textId="77777777" w:rsidR="00AB78D1" w:rsidRPr="001E4F24" w:rsidRDefault="00AB78D1">
      <w:pPr>
        <w:adjustRightInd w:val="0"/>
        <w:snapToGrid w:val="0"/>
        <w:spacing w:line="360" w:lineRule="auto"/>
        <w:ind w:firstLineChars="200" w:firstLine="480"/>
        <w:rPr>
          <w:rFonts w:ascii="宋体" w:eastAsia="宋体" w:hAnsi="宋体"/>
          <w:color w:val="000000"/>
          <w:sz w:val="24"/>
        </w:rPr>
      </w:pPr>
    </w:p>
    <w:p w14:paraId="27219230" w14:textId="77777777" w:rsidR="00AB78D1" w:rsidRDefault="00AB78D1">
      <w:pPr>
        <w:adjustRightInd w:val="0"/>
        <w:snapToGrid w:val="0"/>
        <w:spacing w:line="360" w:lineRule="auto"/>
        <w:ind w:firstLineChars="200" w:firstLine="480"/>
        <w:rPr>
          <w:rFonts w:ascii="宋体" w:hAnsi="宋体"/>
          <w:color w:val="000000"/>
          <w:sz w:val="24"/>
        </w:rPr>
      </w:pPr>
    </w:p>
    <w:p w14:paraId="29DCEFC2" w14:textId="77777777" w:rsidR="00AB78D1" w:rsidRDefault="00AB78D1">
      <w:pPr>
        <w:adjustRightInd w:val="0"/>
        <w:snapToGrid w:val="0"/>
        <w:spacing w:line="360" w:lineRule="auto"/>
        <w:rPr>
          <w:rFonts w:ascii="宋体" w:eastAsia="宋体" w:hAnsi="宋体"/>
          <w:szCs w:val="21"/>
        </w:rPr>
      </w:pPr>
    </w:p>
    <w:p w14:paraId="1C8652C4" w14:textId="77777777" w:rsidR="00AB78D1" w:rsidRDefault="00AB78D1">
      <w:pPr>
        <w:pStyle w:val="af"/>
        <w:ind w:firstLine="210"/>
      </w:pPr>
    </w:p>
    <w:p w14:paraId="3594F1AB" w14:textId="77777777" w:rsidR="00AB78D1" w:rsidRDefault="00AE10F6">
      <w:pPr>
        <w:widowControl/>
        <w:jc w:val="left"/>
        <w:rPr>
          <w:rFonts w:ascii="宋体" w:eastAsia="宋体" w:hAnsi="宋体"/>
          <w:szCs w:val="21"/>
        </w:rPr>
      </w:pPr>
      <w:r>
        <w:rPr>
          <w:rFonts w:ascii="宋体" w:eastAsia="宋体" w:hAnsi="宋体"/>
          <w:szCs w:val="21"/>
        </w:rPr>
        <w:br w:type="page"/>
      </w:r>
    </w:p>
    <w:p w14:paraId="4580D60F" w14:textId="77777777" w:rsidR="00AB78D1" w:rsidRDefault="00AE10F6">
      <w:pPr>
        <w:adjustRightInd w:val="0"/>
        <w:snapToGrid w:val="0"/>
        <w:spacing w:line="360" w:lineRule="auto"/>
        <w:jc w:val="center"/>
        <w:rPr>
          <w:rFonts w:ascii="宋体" w:eastAsia="宋体" w:hAnsi="宋体" w:cs="宋体"/>
          <w:szCs w:val="21"/>
        </w:rPr>
      </w:pPr>
      <w:r>
        <w:rPr>
          <w:rFonts w:ascii="宋体" w:eastAsia="宋体" w:hAnsi="宋体" w:cs="宋体" w:hint="eastAsia"/>
          <w:b/>
          <w:bCs/>
          <w:sz w:val="32"/>
          <w:szCs w:val="32"/>
        </w:rPr>
        <w:lastRenderedPageBreak/>
        <w:t>第五章  应提交的有关格式范例</w:t>
      </w:r>
    </w:p>
    <w:p w14:paraId="50EB0FD1" w14:textId="77777777" w:rsidR="00AB78D1" w:rsidRDefault="00AB78D1">
      <w:pPr>
        <w:adjustRightInd w:val="0"/>
        <w:snapToGrid w:val="0"/>
        <w:spacing w:line="312" w:lineRule="auto"/>
        <w:ind w:firstLineChars="200" w:firstLine="480"/>
        <w:rPr>
          <w:rFonts w:ascii="宋体" w:eastAsia="宋体" w:hAnsi="宋体"/>
          <w:sz w:val="24"/>
          <w:szCs w:val="24"/>
        </w:rPr>
      </w:pPr>
    </w:p>
    <w:p w14:paraId="453C4975" w14:textId="77777777" w:rsidR="00AB78D1" w:rsidRDefault="00AE10F6">
      <w:pPr>
        <w:adjustRightInd w:val="0"/>
        <w:snapToGrid w:val="0"/>
        <w:spacing w:line="312" w:lineRule="auto"/>
        <w:rPr>
          <w:rFonts w:ascii="宋体" w:eastAsia="宋体" w:hAnsi="宋体"/>
          <w:sz w:val="28"/>
          <w:szCs w:val="28"/>
        </w:rPr>
      </w:pPr>
      <w:r>
        <w:rPr>
          <w:rFonts w:ascii="宋体" w:eastAsia="宋体" w:hAnsi="宋体" w:hint="eastAsia"/>
          <w:sz w:val="28"/>
          <w:szCs w:val="28"/>
        </w:rPr>
        <w:t>注：</w:t>
      </w:r>
    </w:p>
    <w:p w14:paraId="671BBB5C" w14:textId="77777777" w:rsidR="00AB78D1" w:rsidRDefault="00AE10F6">
      <w:pPr>
        <w:adjustRightInd w:val="0"/>
        <w:snapToGrid w:val="0"/>
        <w:spacing w:line="312" w:lineRule="auto"/>
        <w:ind w:firstLineChars="200" w:firstLine="560"/>
        <w:rPr>
          <w:rFonts w:ascii="宋体" w:eastAsia="宋体" w:hAnsi="宋体"/>
          <w:sz w:val="28"/>
          <w:szCs w:val="28"/>
        </w:rPr>
      </w:pPr>
      <w:r>
        <w:rPr>
          <w:rFonts w:ascii="宋体" w:eastAsia="宋体" w:hAnsi="宋体" w:hint="eastAsia"/>
          <w:sz w:val="28"/>
          <w:szCs w:val="28"/>
        </w:rPr>
        <w:t>投标文件组成部分有格式要求的按格式提供，无格式要求的内容请自行提供。</w:t>
      </w:r>
    </w:p>
    <w:p w14:paraId="3822ECE1" w14:textId="77777777" w:rsidR="00AB78D1" w:rsidRDefault="00AB78D1">
      <w:pPr>
        <w:adjustRightInd w:val="0"/>
        <w:snapToGrid w:val="0"/>
        <w:spacing w:line="360" w:lineRule="auto"/>
        <w:rPr>
          <w:rFonts w:ascii="宋体" w:eastAsia="宋体" w:hAnsi="宋体"/>
          <w:szCs w:val="21"/>
        </w:rPr>
      </w:pPr>
    </w:p>
    <w:p w14:paraId="7E21471E" w14:textId="77777777" w:rsidR="00AB78D1" w:rsidRDefault="00AB78D1">
      <w:pPr>
        <w:adjustRightInd w:val="0"/>
        <w:snapToGrid w:val="0"/>
        <w:spacing w:line="360" w:lineRule="auto"/>
        <w:rPr>
          <w:rFonts w:ascii="宋体" w:eastAsia="宋体" w:hAnsi="宋体"/>
          <w:szCs w:val="21"/>
        </w:rPr>
      </w:pPr>
    </w:p>
    <w:p w14:paraId="51FDA781" w14:textId="77777777" w:rsidR="00AB78D1" w:rsidRDefault="00AB78D1">
      <w:pPr>
        <w:snapToGrid w:val="0"/>
        <w:spacing w:beforeLines="50" w:before="156" w:after="50"/>
        <w:jc w:val="center"/>
        <w:outlineLvl w:val="1"/>
        <w:rPr>
          <w:rFonts w:ascii="宋体" w:eastAsia="宋体" w:hAnsi="宋体"/>
          <w:b/>
          <w:bCs/>
          <w:sz w:val="32"/>
          <w:szCs w:val="32"/>
        </w:rPr>
      </w:pPr>
    </w:p>
    <w:p w14:paraId="032220B7" w14:textId="77777777" w:rsidR="00AB78D1" w:rsidRDefault="00AB78D1">
      <w:pPr>
        <w:snapToGrid w:val="0"/>
        <w:spacing w:beforeLines="50" w:before="156" w:after="50"/>
        <w:jc w:val="center"/>
        <w:outlineLvl w:val="1"/>
        <w:rPr>
          <w:rFonts w:ascii="宋体" w:eastAsia="宋体" w:hAnsi="宋体"/>
          <w:b/>
          <w:bCs/>
          <w:sz w:val="32"/>
          <w:szCs w:val="32"/>
        </w:rPr>
      </w:pPr>
    </w:p>
    <w:p w14:paraId="2C78F78B" w14:textId="77777777" w:rsidR="00AB78D1" w:rsidRDefault="00AE10F6">
      <w:pPr>
        <w:adjustRightInd w:val="0"/>
        <w:snapToGrid w:val="0"/>
        <w:spacing w:beforeLines="50" w:before="156" w:after="50"/>
        <w:jc w:val="center"/>
        <w:outlineLvl w:val="1"/>
        <w:rPr>
          <w:rFonts w:ascii="宋体" w:eastAsia="宋体" w:hAnsi="宋体"/>
          <w:b/>
          <w:bCs/>
          <w:sz w:val="24"/>
          <w:szCs w:val="24"/>
        </w:rPr>
      </w:pPr>
      <w:r>
        <w:rPr>
          <w:rFonts w:ascii="宋体" w:eastAsia="宋体" w:hAnsi="宋体" w:hint="eastAsia"/>
          <w:b/>
          <w:bCs/>
          <w:sz w:val="32"/>
          <w:szCs w:val="32"/>
        </w:rPr>
        <w:t>一 、投标文件封面格式</w:t>
      </w:r>
    </w:p>
    <w:p w14:paraId="11C0CED3" w14:textId="77777777" w:rsidR="00AB78D1" w:rsidRDefault="00AB78D1">
      <w:pPr>
        <w:snapToGrid w:val="0"/>
        <w:spacing w:beforeLines="50" w:before="156" w:after="50"/>
        <w:outlineLvl w:val="1"/>
        <w:rPr>
          <w:rFonts w:ascii="宋体" w:eastAsia="宋体" w:hAnsi="宋体"/>
          <w:b/>
          <w:bCs/>
          <w:sz w:val="24"/>
          <w:szCs w:val="24"/>
        </w:rPr>
      </w:pPr>
    </w:p>
    <w:p w14:paraId="6CAFA627" w14:textId="77777777" w:rsidR="00AB78D1" w:rsidRDefault="00AB78D1">
      <w:pPr>
        <w:snapToGrid w:val="0"/>
        <w:spacing w:line="520" w:lineRule="exact"/>
        <w:ind w:firstLineChars="600" w:firstLine="1680"/>
        <w:rPr>
          <w:rFonts w:ascii="宋体" w:eastAsia="宋体" w:hAnsi="宋体"/>
          <w:sz w:val="28"/>
          <w:szCs w:val="28"/>
        </w:rPr>
      </w:pPr>
    </w:p>
    <w:p w14:paraId="37F7D777" w14:textId="77777777" w:rsidR="00AB78D1" w:rsidRDefault="00AE10F6">
      <w:pPr>
        <w:adjustRightInd w:val="0"/>
        <w:snapToGrid w:val="0"/>
        <w:spacing w:line="520" w:lineRule="exact"/>
        <w:jc w:val="center"/>
        <w:rPr>
          <w:rFonts w:ascii="宋体" w:eastAsia="宋体" w:hAnsi="宋体"/>
          <w:sz w:val="28"/>
          <w:szCs w:val="28"/>
        </w:rPr>
      </w:pPr>
      <w:r>
        <w:rPr>
          <w:rFonts w:ascii="宋体" w:eastAsia="宋体" w:hAnsi="宋体" w:hint="eastAsia"/>
          <w:sz w:val="28"/>
          <w:szCs w:val="28"/>
        </w:rPr>
        <w:t>资格审查文件</w:t>
      </w:r>
    </w:p>
    <w:p w14:paraId="5D2884C6" w14:textId="77777777" w:rsidR="00AB78D1" w:rsidRDefault="00AE10F6">
      <w:pPr>
        <w:adjustRightInd w:val="0"/>
        <w:snapToGrid w:val="0"/>
        <w:spacing w:line="520" w:lineRule="exact"/>
        <w:jc w:val="center"/>
        <w:rPr>
          <w:rFonts w:ascii="宋体" w:eastAsia="宋体" w:hAnsi="宋体"/>
          <w:sz w:val="28"/>
          <w:szCs w:val="28"/>
        </w:rPr>
      </w:pPr>
      <w:r>
        <w:rPr>
          <w:rFonts w:ascii="宋体" w:eastAsia="宋体" w:hAnsi="宋体" w:hint="eastAsia"/>
          <w:sz w:val="28"/>
          <w:szCs w:val="28"/>
        </w:rPr>
        <w:t>（商务技术文件、报价文件）</w:t>
      </w:r>
    </w:p>
    <w:p w14:paraId="1B03D0A5" w14:textId="77777777" w:rsidR="00AB78D1" w:rsidRDefault="00AB78D1">
      <w:pPr>
        <w:snapToGrid w:val="0"/>
        <w:spacing w:line="520" w:lineRule="exact"/>
        <w:ind w:firstLineChars="698" w:firstLine="1962"/>
        <w:rPr>
          <w:rFonts w:ascii="宋体" w:eastAsia="宋体" w:hAnsi="宋体"/>
          <w:b/>
          <w:bCs/>
          <w:sz w:val="28"/>
          <w:szCs w:val="28"/>
        </w:rPr>
      </w:pPr>
    </w:p>
    <w:p w14:paraId="399DA624" w14:textId="77777777" w:rsidR="00AB78D1" w:rsidRDefault="00AE10F6">
      <w:pPr>
        <w:adjustRightInd w:val="0"/>
        <w:snapToGrid w:val="0"/>
        <w:spacing w:line="360" w:lineRule="auto"/>
        <w:rPr>
          <w:rFonts w:ascii="宋体" w:eastAsia="宋体" w:hAnsi="宋体"/>
          <w:sz w:val="28"/>
          <w:szCs w:val="28"/>
          <w:u w:val="single"/>
        </w:rPr>
      </w:pPr>
      <w:r>
        <w:rPr>
          <w:rFonts w:ascii="宋体" w:eastAsia="宋体" w:hAnsi="宋体" w:hint="eastAsia"/>
          <w:sz w:val="28"/>
          <w:szCs w:val="28"/>
        </w:rPr>
        <w:t>项目名称：</w:t>
      </w:r>
      <w:r>
        <w:rPr>
          <w:rFonts w:ascii="宋体" w:eastAsia="宋体" w:hAnsi="宋体" w:hint="eastAsia"/>
          <w:b/>
          <w:sz w:val="28"/>
          <w:szCs w:val="28"/>
        </w:rPr>
        <w:t>202</w:t>
      </w:r>
      <w:r>
        <w:rPr>
          <w:rFonts w:ascii="宋体" w:eastAsia="宋体" w:hAnsi="宋体"/>
          <w:b/>
          <w:sz w:val="28"/>
          <w:szCs w:val="28"/>
        </w:rPr>
        <w:t>5</w:t>
      </w:r>
      <w:r>
        <w:rPr>
          <w:rFonts w:ascii="宋体" w:eastAsia="宋体" w:hAnsi="宋体" w:hint="eastAsia"/>
          <w:b/>
          <w:sz w:val="28"/>
          <w:szCs w:val="28"/>
        </w:rPr>
        <w:t>年度龙游县第三中学物业</w:t>
      </w:r>
      <w:r>
        <w:rPr>
          <w:rFonts w:ascii="宋体" w:eastAsia="宋体" w:hAnsi="宋体"/>
          <w:b/>
          <w:sz w:val="28"/>
          <w:szCs w:val="28"/>
        </w:rPr>
        <w:t>管理</w:t>
      </w:r>
      <w:r>
        <w:rPr>
          <w:rFonts w:ascii="宋体" w:eastAsia="宋体" w:hAnsi="宋体" w:hint="eastAsia"/>
          <w:b/>
          <w:sz w:val="28"/>
          <w:szCs w:val="28"/>
        </w:rPr>
        <w:t>服务采购</w:t>
      </w:r>
    </w:p>
    <w:p w14:paraId="2240B582" w14:textId="77777777" w:rsidR="00AB78D1" w:rsidRDefault="00AE10F6">
      <w:pPr>
        <w:adjustRightInd w:val="0"/>
        <w:snapToGrid w:val="0"/>
        <w:spacing w:line="360" w:lineRule="auto"/>
        <w:rPr>
          <w:rFonts w:ascii="宋体" w:eastAsia="宋体" w:hAnsi="宋体"/>
          <w:b/>
          <w:sz w:val="28"/>
          <w:szCs w:val="28"/>
        </w:rPr>
      </w:pPr>
      <w:r>
        <w:rPr>
          <w:rFonts w:ascii="宋体" w:eastAsia="宋体" w:hAnsi="宋体" w:hint="eastAsia"/>
          <w:sz w:val="28"/>
          <w:szCs w:val="28"/>
        </w:rPr>
        <w:t>项目编号：</w:t>
      </w:r>
      <w:r>
        <w:rPr>
          <w:rFonts w:ascii="宋体" w:eastAsia="宋体" w:hAnsi="宋体" w:hint="eastAsia"/>
          <w:b/>
          <w:sz w:val="28"/>
          <w:szCs w:val="28"/>
        </w:rPr>
        <w:t>LYCG2025GK009</w:t>
      </w:r>
    </w:p>
    <w:p w14:paraId="79156B06" w14:textId="77777777" w:rsidR="00AB78D1" w:rsidRDefault="00AE10F6">
      <w:pPr>
        <w:adjustRightInd w:val="0"/>
        <w:snapToGrid w:val="0"/>
        <w:spacing w:line="360" w:lineRule="auto"/>
        <w:rPr>
          <w:rFonts w:ascii="宋体" w:eastAsia="宋体" w:hAnsi="宋体"/>
          <w:sz w:val="28"/>
          <w:szCs w:val="28"/>
        </w:rPr>
      </w:pPr>
      <w:r>
        <w:rPr>
          <w:rFonts w:ascii="宋体" w:eastAsia="宋体" w:hAnsi="宋体" w:hint="eastAsia"/>
          <w:sz w:val="28"/>
          <w:szCs w:val="28"/>
        </w:rPr>
        <w:t>投标人单位名称：</w:t>
      </w:r>
      <w:r>
        <w:rPr>
          <w:rFonts w:ascii="宋体" w:eastAsia="宋体" w:hAnsi="宋体" w:hint="eastAsia"/>
          <w:sz w:val="28"/>
          <w:szCs w:val="28"/>
          <w:u w:val="single"/>
        </w:rPr>
        <w:t xml:space="preserve">                （盖单位公章）</w:t>
      </w:r>
    </w:p>
    <w:p w14:paraId="566AC77E" w14:textId="77777777" w:rsidR="00AB78D1" w:rsidRDefault="00AE10F6">
      <w:pPr>
        <w:adjustRightInd w:val="0"/>
        <w:snapToGrid w:val="0"/>
        <w:spacing w:line="360" w:lineRule="auto"/>
        <w:rPr>
          <w:rFonts w:ascii="宋体" w:eastAsia="宋体" w:hAnsi="宋体"/>
          <w:sz w:val="28"/>
          <w:szCs w:val="28"/>
        </w:rPr>
      </w:pPr>
      <w:r>
        <w:rPr>
          <w:rFonts w:ascii="宋体" w:eastAsia="宋体" w:hAnsi="宋体" w:hint="eastAsia"/>
          <w:sz w:val="28"/>
          <w:szCs w:val="28"/>
        </w:rPr>
        <w:t>日期： 年  月  日</w:t>
      </w:r>
    </w:p>
    <w:p w14:paraId="3931DAB0" w14:textId="77777777" w:rsidR="00AB78D1" w:rsidRDefault="00AB78D1">
      <w:pPr>
        <w:snapToGrid w:val="0"/>
        <w:spacing w:line="360" w:lineRule="auto"/>
        <w:rPr>
          <w:rFonts w:ascii="宋体" w:eastAsia="宋体" w:hAnsi="宋体"/>
          <w:sz w:val="28"/>
          <w:szCs w:val="28"/>
        </w:rPr>
      </w:pPr>
    </w:p>
    <w:p w14:paraId="01113DE2" w14:textId="77777777" w:rsidR="00AB78D1" w:rsidRDefault="00AE10F6">
      <w:pPr>
        <w:widowControl/>
        <w:adjustRightInd w:val="0"/>
        <w:snapToGrid w:val="0"/>
        <w:spacing w:line="440" w:lineRule="exact"/>
        <w:jc w:val="center"/>
        <w:rPr>
          <w:rFonts w:ascii="宋体" w:eastAsia="宋体" w:hAnsi="宋体"/>
          <w:kern w:val="28"/>
          <w:sz w:val="24"/>
          <w:szCs w:val="24"/>
        </w:rPr>
      </w:pPr>
      <w:r>
        <w:rPr>
          <w:rFonts w:ascii="宋体" w:eastAsia="宋体" w:hAnsi="宋体" w:hint="eastAsia"/>
          <w:kern w:val="28"/>
          <w:sz w:val="24"/>
          <w:szCs w:val="24"/>
        </w:rPr>
        <w:t>在    年   月   日    时   分之前不得启封</w:t>
      </w:r>
    </w:p>
    <w:p w14:paraId="113CE7C2" w14:textId="77777777" w:rsidR="00AB78D1" w:rsidRDefault="00AB78D1">
      <w:pPr>
        <w:ind w:firstLine="2800"/>
        <w:outlineLvl w:val="1"/>
        <w:rPr>
          <w:rFonts w:ascii="宋体" w:eastAsia="宋体" w:hAnsi="宋体"/>
          <w:szCs w:val="21"/>
        </w:rPr>
      </w:pPr>
    </w:p>
    <w:p w14:paraId="54F21830" w14:textId="77777777" w:rsidR="00AB78D1" w:rsidRDefault="00AB78D1">
      <w:pPr>
        <w:ind w:firstLine="2800"/>
        <w:outlineLvl w:val="1"/>
        <w:rPr>
          <w:rFonts w:ascii="宋体" w:eastAsia="宋体" w:hAnsi="宋体"/>
          <w:szCs w:val="21"/>
        </w:rPr>
      </w:pPr>
    </w:p>
    <w:p w14:paraId="3EF5A6DA" w14:textId="77777777" w:rsidR="00AB78D1" w:rsidRDefault="00AB78D1">
      <w:pPr>
        <w:ind w:firstLine="2800"/>
        <w:outlineLvl w:val="1"/>
        <w:rPr>
          <w:rFonts w:ascii="宋体" w:eastAsia="宋体" w:hAnsi="宋体"/>
          <w:szCs w:val="21"/>
        </w:rPr>
      </w:pPr>
    </w:p>
    <w:p w14:paraId="10C7845A" w14:textId="77777777" w:rsidR="00AB78D1" w:rsidRDefault="00AB78D1">
      <w:pPr>
        <w:ind w:firstLine="2800"/>
        <w:outlineLvl w:val="1"/>
        <w:rPr>
          <w:rFonts w:ascii="宋体" w:eastAsia="宋体" w:hAnsi="宋体"/>
          <w:szCs w:val="21"/>
        </w:rPr>
      </w:pPr>
    </w:p>
    <w:p w14:paraId="01CCE1B3" w14:textId="77777777" w:rsidR="00AB78D1" w:rsidRDefault="00AB78D1">
      <w:pPr>
        <w:ind w:firstLine="2800"/>
        <w:outlineLvl w:val="1"/>
        <w:rPr>
          <w:rFonts w:ascii="宋体" w:eastAsia="宋体" w:hAnsi="宋体"/>
          <w:szCs w:val="21"/>
        </w:rPr>
      </w:pPr>
    </w:p>
    <w:p w14:paraId="2F5ACF6C" w14:textId="77777777" w:rsidR="00AB78D1" w:rsidRDefault="00AB78D1">
      <w:pPr>
        <w:ind w:firstLine="2800"/>
        <w:outlineLvl w:val="1"/>
        <w:rPr>
          <w:rFonts w:ascii="宋体" w:eastAsia="宋体" w:hAnsi="宋体"/>
          <w:szCs w:val="21"/>
        </w:rPr>
      </w:pPr>
    </w:p>
    <w:p w14:paraId="6EFA439D" w14:textId="77777777" w:rsidR="00AB78D1" w:rsidRDefault="00AB78D1">
      <w:pPr>
        <w:ind w:firstLine="2800"/>
        <w:outlineLvl w:val="1"/>
        <w:rPr>
          <w:rFonts w:ascii="宋体" w:eastAsia="宋体" w:hAnsi="宋体"/>
          <w:szCs w:val="21"/>
        </w:rPr>
      </w:pPr>
    </w:p>
    <w:p w14:paraId="3317F896" w14:textId="77777777" w:rsidR="00AB78D1" w:rsidRDefault="00AB78D1">
      <w:pPr>
        <w:ind w:firstLine="2800"/>
        <w:outlineLvl w:val="1"/>
        <w:rPr>
          <w:rFonts w:ascii="宋体" w:eastAsia="宋体" w:hAnsi="宋体"/>
          <w:szCs w:val="21"/>
        </w:rPr>
      </w:pPr>
    </w:p>
    <w:p w14:paraId="19FB3582" w14:textId="77777777" w:rsidR="00AB78D1" w:rsidRDefault="00AE10F6">
      <w:pPr>
        <w:outlineLvl w:val="1"/>
        <w:rPr>
          <w:rFonts w:ascii="宋体" w:eastAsia="宋体" w:hAnsi="宋体"/>
          <w:szCs w:val="21"/>
        </w:rPr>
      </w:pPr>
      <w:r>
        <w:rPr>
          <w:rFonts w:ascii="宋体" w:eastAsia="宋体" w:hAnsi="宋体" w:hint="eastAsia"/>
          <w:szCs w:val="21"/>
        </w:rPr>
        <w:t>注：投标文件组成部分有格式要求的按格式提供，无格式要求的内容请自行提供。</w:t>
      </w:r>
    </w:p>
    <w:p w14:paraId="7591985D" w14:textId="77777777" w:rsidR="00AB78D1" w:rsidRDefault="00AE10F6">
      <w:pPr>
        <w:widowControl/>
        <w:jc w:val="left"/>
        <w:rPr>
          <w:rFonts w:ascii="宋体" w:eastAsia="宋体" w:hAnsi="宋体"/>
          <w:szCs w:val="21"/>
        </w:rPr>
      </w:pPr>
      <w:r>
        <w:rPr>
          <w:rFonts w:ascii="宋体" w:eastAsia="宋体" w:hAnsi="宋体"/>
          <w:szCs w:val="21"/>
        </w:rPr>
        <w:br w:type="page"/>
      </w:r>
    </w:p>
    <w:p w14:paraId="395CF2F1" w14:textId="77777777" w:rsidR="00AB78D1" w:rsidRDefault="00AB78D1">
      <w:pPr>
        <w:outlineLvl w:val="1"/>
        <w:rPr>
          <w:rFonts w:ascii="宋体" w:eastAsia="宋体" w:hAnsi="宋体"/>
          <w:szCs w:val="21"/>
        </w:rPr>
      </w:pPr>
    </w:p>
    <w:p w14:paraId="1C8A67F2" w14:textId="77777777" w:rsidR="00AB78D1" w:rsidRDefault="00AB78D1">
      <w:pPr>
        <w:outlineLvl w:val="1"/>
        <w:rPr>
          <w:rFonts w:ascii="宋体" w:eastAsia="宋体" w:hAnsi="宋体"/>
          <w:szCs w:val="21"/>
        </w:rPr>
      </w:pPr>
    </w:p>
    <w:p w14:paraId="1B3756ED" w14:textId="77777777" w:rsidR="00AB78D1" w:rsidRDefault="00AB78D1">
      <w:pPr>
        <w:outlineLvl w:val="1"/>
        <w:rPr>
          <w:rFonts w:ascii="宋体" w:eastAsia="宋体" w:hAnsi="宋体"/>
          <w:szCs w:val="21"/>
        </w:rPr>
      </w:pPr>
    </w:p>
    <w:p w14:paraId="2C5224D4" w14:textId="77777777" w:rsidR="00AB78D1" w:rsidRDefault="00AB78D1">
      <w:pPr>
        <w:outlineLvl w:val="1"/>
        <w:rPr>
          <w:rFonts w:ascii="宋体" w:eastAsia="宋体" w:hAnsi="宋体"/>
          <w:szCs w:val="21"/>
        </w:rPr>
      </w:pPr>
    </w:p>
    <w:p w14:paraId="076FF225" w14:textId="77777777" w:rsidR="00AB78D1" w:rsidRDefault="00AE10F6">
      <w:pPr>
        <w:adjustRightInd w:val="0"/>
        <w:snapToGrid w:val="0"/>
        <w:spacing w:beforeLines="50" w:before="156" w:after="50"/>
        <w:jc w:val="center"/>
        <w:outlineLvl w:val="1"/>
        <w:rPr>
          <w:rFonts w:ascii="宋体" w:eastAsia="宋体" w:hAnsi="宋体"/>
          <w:b/>
          <w:bCs/>
          <w:sz w:val="32"/>
          <w:szCs w:val="32"/>
        </w:rPr>
      </w:pPr>
      <w:r>
        <w:rPr>
          <w:rFonts w:ascii="宋体" w:eastAsia="宋体" w:hAnsi="宋体"/>
          <w:b/>
          <w:bCs/>
          <w:sz w:val="32"/>
          <w:szCs w:val="32"/>
        </w:rPr>
        <w:t>二、</w:t>
      </w:r>
      <w:r>
        <w:rPr>
          <w:rFonts w:ascii="宋体" w:eastAsia="宋体" w:hAnsi="宋体" w:hint="eastAsia"/>
          <w:b/>
          <w:bCs/>
          <w:sz w:val="32"/>
          <w:szCs w:val="32"/>
        </w:rPr>
        <w:t>投标文件封面格式</w:t>
      </w:r>
    </w:p>
    <w:p w14:paraId="73BC98C8" w14:textId="77777777" w:rsidR="00AB78D1" w:rsidRDefault="00AB78D1">
      <w:pPr>
        <w:ind w:leftChars="857" w:left="1800"/>
        <w:jc w:val="right"/>
        <w:rPr>
          <w:rFonts w:ascii="宋体" w:eastAsia="宋体" w:hAnsi="宋体"/>
          <w:szCs w:val="21"/>
        </w:rPr>
      </w:pPr>
    </w:p>
    <w:p w14:paraId="140C9EC8" w14:textId="77777777" w:rsidR="00AB78D1" w:rsidRDefault="00AB78D1">
      <w:pPr>
        <w:rPr>
          <w:rFonts w:ascii="宋体" w:eastAsia="宋体" w:hAnsi="宋体"/>
          <w:sz w:val="28"/>
          <w:szCs w:val="28"/>
        </w:rPr>
      </w:pPr>
    </w:p>
    <w:p w14:paraId="3F56557C" w14:textId="77777777" w:rsidR="00AB78D1" w:rsidRDefault="00AB78D1">
      <w:pPr>
        <w:rPr>
          <w:rFonts w:ascii="宋体" w:eastAsia="宋体" w:hAnsi="宋体"/>
          <w:sz w:val="28"/>
          <w:szCs w:val="28"/>
        </w:rPr>
      </w:pPr>
    </w:p>
    <w:p w14:paraId="446321AC" w14:textId="77777777" w:rsidR="00AB78D1" w:rsidRDefault="00AB78D1">
      <w:pPr>
        <w:rPr>
          <w:rFonts w:ascii="宋体" w:eastAsia="宋体" w:hAnsi="宋体"/>
          <w:szCs w:val="21"/>
        </w:rPr>
      </w:pPr>
    </w:p>
    <w:p w14:paraId="4FC1087D" w14:textId="77777777" w:rsidR="00AB78D1" w:rsidRDefault="00AB78D1">
      <w:pPr>
        <w:rPr>
          <w:rFonts w:ascii="宋体" w:eastAsia="宋体" w:hAnsi="宋体"/>
          <w:szCs w:val="21"/>
        </w:rPr>
      </w:pPr>
    </w:p>
    <w:p w14:paraId="6C2AAB64" w14:textId="77777777" w:rsidR="00AB78D1" w:rsidRDefault="00AB78D1">
      <w:pPr>
        <w:rPr>
          <w:rFonts w:ascii="宋体" w:eastAsia="宋体" w:hAnsi="宋体"/>
          <w:szCs w:val="21"/>
        </w:rPr>
      </w:pPr>
    </w:p>
    <w:p w14:paraId="4DE0D3FC" w14:textId="77777777" w:rsidR="00AB78D1" w:rsidRDefault="00AB78D1">
      <w:pPr>
        <w:rPr>
          <w:rFonts w:ascii="宋体" w:eastAsia="宋体" w:hAnsi="宋体"/>
          <w:szCs w:val="21"/>
        </w:rPr>
      </w:pPr>
    </w:p>
    <w:p w14:paraId="3ACC25B7" w14:textId="77777777" w:rsidR="00AB78D1" w:rsidRDefault="00AB78D1">
      <w:pPr>
        <w:rPr>
          <w:rFonts w:ascii="宋体" w:eastAsia="宋体" w:hAnsi="宋体"/>
          <w:sz w:val="28"/>
          <w:szCs w:val="28"/>
        </w:rPr>
      </w:pPr>
    </w:p>
    <w:p w14:paraId="02F89AE9" w14:textId="77777777" w:rsidR="00AB78D1" w:rsidRDefault="00AE10F6">
      <w:pPr>
        <w:adjustRightInd w:val="0"/>
        <w:snapToGrid w:val="0"/>
        <w:spacing w:line="520" w:lineRule="exact"/>
        <w:jc w:val="center"/>
        <w:rPr>
          <w:rFonts w:ascii="宋体" w:eastAsia="宋体" w:hAnsi="宋体"/>
          <w:sz w:val="28"/>
          <w:szCs w:val="28"/>
        </w:rPr>
      </w:pPr>
      <w:r>
        <w:rPr>
          <w:rFonts w:ascii="宋体" w:eastAsia="宋体" w:hAnsi="宋体" w:hint="eastAsia"/>
          <w:sz w:val="28"/>
          <w:szCs w:val="28"/>
        </w:rPr>
        <w:t>资格审查文件</w:t>
      </w:r>
    </w:p>
    <w:p w14:paraId="23F61E48" w14:textId="77777777" w:rsidR="00AB78D1" w:rsidRDefault="00AE10F6">
      <w:pPr>
        <w:adjustRightInd w:val="0"/>
        <w:snapToGrid w:val="0"/>
        <w:spacing w:line="520" w:lineRule="exact"/>
        <w:jc w:val="center"/>
        <w:rPr>
          <w:rFonts w:ascii="宋体" w:eastAsia="宋体" w:hAnsi="宋体"/>
          <w:sz w:val="28"/>
          <w:szCs w:val="28"/>
        </w:rPr>
      </w:pPr>
      <w:r>
        <w:rPr>
          <w:rFonts w:ascii="宋体" w:eastAsia="宋体" w:hAnsi="宋体" w:hint="eastAsia"/>
          <w:sz w:val="28"/>
          <w:szCs w:val="28"/>
        </w:rPr>
        <w:t>（商务技术文件、报价文件）</w:t>
      </w:r>
    </w:p>
    <w:p w14:paraId="3B34D270" w14:textId="77777777" w:rsidR="00AB78D1" w:rsidRDefault="00AB78D1">
      <w:pPr>
        <w:snapToGrid w:val="0"/>
        <w:spacing w:line="520" w:lineRule="exact"/>
        <w:ind w:firstLineChars="698" w:firstLine="1962"/>
        <w:rPr>
          <w:rFonts w:ascii="宋体" w:eastAsia="宋体" w:hAnsi="宋体"/>
          <w:b/>
          <w:bCs/>
          <w:sz w:val="28"/>
          <w:szCs w:val="28"/>
        </w:rPr>
      </w:pPr>
    </w:p>
    <w:p w14:paraId="45795B0C" w14:textId="77777777" w:rsidR="00AB78D1" w:rsidRDefault="00AE10F6">
      <w:pPr>
        <w:snapToGrid w:val="0"/>
        <w:spacing w:line="360" w:lineRule="auto"/>
        <w:rPr>
          <w:rFonts w:ascii="宋体" w:eastAsia="宋体" w:hAnsi="宋体"/>
          <w:sz w:val="28"/>
          <w:szCs w:val="28"/>
          <w:u w:val="single"/>
        </w:rPr>
      </w:pPr>
      <w:r>
        <w:rPr>
          <w:rFonts w:ascii="宋体" w:eastAsia="宋体" w:hAnsi="宋体" w:hint="eastAsia"/>
          <w:sz w:val="28"/>
          <w:szCs w:val="28"/>
        </w:rPr>
        <w:t>项目名称：</w:t>
      </w:r>
      <w:r>
        <w:rPr>
          <w:rFonts w:ascii="宋体" w:eastAsia="宋体" w:hAnsi="宋体" w:hint="eastAsia"/>
          <w:b/>
          <w:sz w:val="28"/>
          <w:szCs w:val="28"/>
        </w:rPr>
        <w:t>202</w:t>
      </w:r>
      <w:r>
        <w:rPr>
          <w:rFonts w:ascii="宋体" w:eastAsia="宋体" w:hAnsi="宋体"/>
          <w:b/>
          <w:sz w:val="28"/>
          <w:szCs w:val="28"/>
        </w:rPr>
        <w:t>5</w:t>
      </w:r>
      <w:r>
        <w:rPr>
          <w:rFonts w:ascii="宋体" w:eastAsia="宋体" w:hAnsi="宋体" w:hint="eastAsia"/>
          <w:b/>
          <w:sz w:val="28"/>
          <w:szCs w:val="28"/>
        </w:rPr>
        <w:t>年度龙游县第三中学物业</w:t>
      </w:r>
      <w:r>
        <w:rPr>
          <w:rFonts w:ascii="宋体" w:eastAsia="宋体" w:hAnsi="宋体"/>
          <w:b/>
          <w:sz w:val="28"/>
          <w:szCs w:val="28"/>
        </w:rPr>
        <w:t>管理</w:t>
      </w:r>
      <w:r>
        <w:rPr>
          <w:rFonts w:ascii="宋体" w:eastAsia="宋体" w:hAnsi="宋体" w:hint="eastAsia"/>
          <w:b/>
          <w:sz w:val="28"/>
          <w:szCs w:val="28"/>
        </w:rPr>
        <w:t>服务采购</w:t>
      </w:r>
    </w:p>
    <w:p w14:paraId="7D05A781" w14:textId="77777777" w:rsidR="00AB78D1" w:rsidRDefault="00AE10F6">
      <w:pPr>
        <w:snapToGrid w:val="0"/>
        <w:spacing w:line="360" w:lineRule="auto"/>
        <w:rPr>
          <w:rFonts w:ascii="宋体" w:eastAsia="宋体" w:hAnsi="宋体"/>
          <w:b/>
          <w:sz w:val="28"/>
          <w:szCs w:val="28"/>
        </w:rPr>
      </w:pPr>
      <w:r>
        <w:rPr>
          <w:rFonts w:ascii="宋体" w:eastAsia="宋体" w:hAnsi="宋体" w:hint="eastAsia"/>
          <w:sz w:val="28"/>
          <w:szCs w:val="28"/>
        </w:rPr>
        <w:t>项目编号：</w:t>
      </w:r>
      <w:r>
        <w:rPr>
          <w:rFonts w:ascii="宋体" w:eastAsia="宋体" w:hAnsi="宋体" w:hint="eastAsia"/>
          <w:b/>
          <w:sz w:val="28"/>
          <w:szCs w:val="28"/>
        </w:rPr>
        <w:t>LYCG2025GK009</w:t>
      </w:r>
    </w:p>
    <w:p w14:paraId="2E4B0C70" w14:textId="77777777" w:rsidR="00AB78D1" w:rsidRDefault="00AE10F6">
      <w:pPr>
        <w:snapToGrid w:val="0"/>
        <w:spacing w:line="360" w:lineRule="auto"/>
        <w:rPr>
          <w:rFonts w:ascii="宋体" w:eastAsia="宋体" w:hAnsi="宋体"/>
          <w:sz w:val="28"/>
          <w:szCs w:val="28"/>
        </w:rPr>
      </w:pPr>
      <w:r>
        <w:rPr>
          <w:rFonts w:ascii="宋体" w:eastAsia="宋体" w:hAnsi="宋体" w:hint="eastAsia"/>
          <w:sz w:val="28"/>
          <w:szCs w:val="28"/>
        </w:rPr>
        <w:t>投标人单位名称：</w:t>
      </w:r>
      <w:r>
        <w:rPr>
          <w:rFonts w:ascii="宋体" w:eastAsia="宋体" w:hAnsi="宋体" w:hint="eastAsia"/>
          <w:sz w:val="28"/>
          <w:szCs w:val="28"/>
          <w:u w:val="single"/>
        </w:rPr>
        <w:t xml:space="preserve">                （盖单位公章）</w:t>
      </w:r>
    </w:p>
    <w:p w14:paraId="2566D66F" w14:textId="77777777" w:rsidR="00AB78D1" w:rsidRDefault="00AE10F6">
      <w:pPr>
        <w:snapToGrid w:val="0"/>
        <w:spacing w:line="360" w:lineRule="auto"/>
        <w:rPr>
          <w:rFonts w:ascii="宋体" w:eastAsia="宋体" w:hAnsi="宋体"/>
          <w:sz w:val="28"/>
          <w:szCs w:val="28"/>
        </w:rPr>
      </w:pPr>
      <w:r>
        <w:rPr>
          <w:rFonts w:ascii="宋体" w:eastAsia="宋体" w:hAnsi="宋体" w:hint="eastAsia"/>
          <w:sz w:val="28"/>
          <w:szCs w:val="28"/>
        </w:rPr>
        <w:t>日期： 年  月  日</w:t>
      </w:r>
    </w:p>
    <w:p w14:paraId="0C9A3FDD" w14:textId="77777777" w:rsidR="00AB78D1" w:rsidRDefault="00AB78D1">
      <w:pPr>
        <w:snapToGrid w:val="0"/>
        <w:spacing w:line="520" w:lineRule="exact"/>
        <w:rPr>
          <w:rFonts w:ascii="宋体" w:eastAsia="宋体" w:hAnsi="宋体"/>
          <w:sz w:val="28"/>
          <w:szCs w:val="28"/>
        </w:rPr>
      </w:pPr>
    </w:p>
    <w:p w14:paraId="589E8684" w14:textId="77777777" w:rsidR="00AB78D1" w:rsidRDefault="00AB78D1">
      <w:pPr>
        <w:snapToGrid w:val="0"/>
        <w:spacing w:line="520" w:lineRule="exact"/>
        <w:rPr>
          <w:rFonts w:ascii="宋体" w:eastAsia="宋体" w:hAnsi="宋体"/>
          <w:szCs w:val="21"/>
        </w:rPr>
      </w:pPr>
    </w:p>
    <w:p w14:paraId="57751306" w14:textId="77777777" w:rsidR="00AB78D1" w:rsidRDefault="00AE10F6">
      <w:pPr>
        <w:widowControl/>
        <w:jc w:val="left"/>
        <w:rPr>
          <w:rFonts w:ascii="宋体" w:eastAsia="宋体" w:hAnsi="宋体"/>
          <w:szCs w:val="21"/>
        </w:rPr>
      </w:pPr>
      <w:r>
        <w:rPr>
          <w:rFonts w:ascii="宋体" w:eastAsia="宋体" w:hAnsi="宋体"/>
          <w:szCs w:val="21"/>
        </w:rPr>
        <w:br w:type="page"/>
      </w:r>
    </w:p>
    <w:p w14:paraId="00D1650F" w14:textId="77777777" w:rsidR="00AB78D1" w:rsidRDefault="00AE10F6">
      <w:pPr>
        <w:outlineLvl w:val="1"/>
        <w:rPr>
          <w:rFonts w:ascii="宋体" w:eastAsia="宋体" w:hAnsi="宋体"/>
          <w:b/>
          <w:bCs/>
          <w:sz w:val="24"/>
          <w:szCs w:val="24"/>
        </w:rPr>
      </w:pPr>
      <w:r>
        <w:rPr>
          <w:rFonts w:ascii="宋体" w:eastAsia="宋体" w:hAnsi="宋体" w:hint="eastAsia"/>
          <w:b/>
          <w:bCs/>
          <w:sz w:val="24"/>
          <w:szCs w:val="24"/>
        </w:rPr>
        <w:lastRenderedPageBreak/>
        <w:t>格式附件</w:t>
      </w:r>
    </w:p>
    <w:p w14:paraId="14CFB50E" w14:textId="77777777" w:rsidR="00AB78D1" w:rsidRDefault="00AE10F6">
      <w:pPr>
        <w:jc w:val="center"/>
        <w:outlineLvl w:val="1"/>
        <w:rPr>
          <w:rFonts w:ascii="宋体" w:eastAsia="宋体" w:hAnsi="宋体"/>
          <w:b/>
          <w:bCs/>
          <w:sz w:val="32"/>
          <w:szCs w:val="32"/>
        </w:rPr>
      </w:pPr>
      <w:r>
        <w:rPr>
          <w:rFonts w:ascii="宋体" w:eastAsia="宋体" w:hAnsi="宋体"/>
          <w:b/>
          <w:bCs/>
          <w:sz w:val="28"/>
          <w:szCs w:val="28"/>
        </w:rPr>
        <w:t>三、资格审查文件格式</w:t>
      </w:r>
    </w:p>
    <w:p w14:paraId="16C81961" w14:textId="77777777" w:rsidR="00AB78D1" w:rsidRDefault="00AB78D1">
      <w:pPr>
        <w:outlineLvl w:val="1"/>
        <w:rPr>
          <w:rFonts w:ascii="宋体" w:eastAsia="宋体" w:hAnsi="宋体"/>
          <w:b/>
          <w:bCs/>
          <w:sz w:val="24"/>
          <w:szCs w:val="24"/>
        </w:rPr>
      </w:pPr>
    </w:p>
    <w:p w14:paraId="2D4E885D" w14:textId="77777777" w:rsidR="00AB78D1" w:rsidRDefault="00AE10F6">
      <w:pPr>
        <w:jc w:val="center"/>
        <w:outlineLvl w:val="1"/>
        <w:rPr>
          <w:rFonts w:ascii="宋体" w:eastAsia="宋体" w:hAnsi="宋体"/>
          <w:b/>
          <w:bCs/>
          <w:sz w:val="24"/>
          <w:szCs w:val="24"/>
        </w:rPr>
      </w:pPr>
      <w:r>
        <w:rPr>
          <w:rFonts w:ascii="宋体" w:eastAsia="宋体" w:hAnsi="宋体"/>
          <w:b/>
          <w:bCs/>
          <w:sz w:val="28"/>
          <w:szCs w:val="28"/>
        </w:rPr>
        <w:t>投标函</w:t>
      </w:r>
    </w:p>
    <w:p w14:paraId="41F69178" w14:textId="77777777" w:rsidR="00AB78D1" w:rsidRDefault="00AB78D1">
      <w:pPr>
        <w:jc w:val="center"/>
        <w:rPr>
          <w:rFonts w:ascii="宋体" w:eastAsia="宋体" w:hAnsi="宋体"/>
          <w:szCs w:val="21"/>
        </w:rPr>
      </w:pPr>
    </w:p>
    <w:p w14:paraId="1A2C180B" w14:textId="77777777" w:rsidR="00AB78D1" w:rsidRDefault="00AE10F6">
      <w:pPr>
        <w:snapToGrid w:val="0"/>
        <w:spacing w:line="500" w:lineRule="exact"/>
        <w:rPr>
          <w:rFonts w:ascii="宋体" w:eastAsia="宋体" w:hAnsi="宋体"/>
          <w:szCs w:val="21"/>
        </w:rPr>
      </w:pPr>
      <w:r>
        <w:rPr>
          <w:rFonts w:ascii="宋体" w:eastAsia="宋体" w:hAnsi="宋体" w:hint="eastAsia"/>
          <w:szCs w:val="21"/>
        </w:rPr>
        <w:t>致：龙游县第三中学、衢州市公共资源交易龙游县分中心：</w:t>
      </w:r>
    </w:p>
    <w:p w14:paraId="7EF9AF40" w14:textId="77777777" w:rsidR="00AB78D1" w:rsidRDefault="00AE10F6">
      <w:pPr>
        <w:snapToGrid w:val="0"/>
        <w:spacing w:line="500" w:lineRule="exact"/>
        <w:ind w:firstLine="480"/>
        <w:rPr>
          <w:rFonts w:ascii="宋体" w:eastAsia="宋体" w:hAnsi="宋体"/>
          <w:szCs w:val="21"/>
        </w:rPr>
      </w:pPr>
      <w:r>
        <w:rPr>
          <w:rFonts w:ascii="宋体" w:eastAsia="宋体" w:hAnsi="宋体" w:hint="eastAsia"/>
          <w:szCs w:val="21"/>
        </w:rPr>
        <w:t>根据贵方</w:t>
      </w:r>
      <w:r>
        <w:rPr>
          <w:rFonts w:ascii="宋体" w:eastAsia="宋体" w:hAnsi="宋体" w:hint="eastAsia"/>
          <w:b/>
          <w:szCs w:val="21"/>
          <w:u w:val="single"/>
        </w:rPr>
        <w:t>202</w:t>
      </w:r>
      <w:r>
        <w:rPr>
          <w:rFonts w:ascii="宋体" w:eastAsia="宋体" w:hAnsi="宋体"/>
          <w:b/>
          <w:szCs w:val="21"/>
          <w:u w:val="single"/>
        </w:rPr>
        <w:t>5</w:t>
      </w:r>
      <w:r>
        <w:rPr>
          <w:rFonts w:ascii="宋体" w:eastAsia="宋体" w:hAnsi="宋体" w:hint="eastAsia"/>
          <w:b/>
          <w:szCs w:val="21"/>
          <w:u w:val="single"/>
        </w:rPr>
        <w:t>年度龙游县第三中学物业</w:t>
      </w:r>
      <w:r>
        <w:rPr>
          <w:rFonts w:ascii="宋体" w:eastAsia="宋体" w:hAnsi="宋体"/>
          <w:b/>
          <w:szCs w:val="21"/>
          <w:u w:val="single"/>
        </w:rPr>
        <w:t>管理</w:t>
      </w:r>
      <w:r>
        <w:rPr>
          <w:rFonts w:ascii="宋体" w:eastAsia="宋体" w:hAnsi="宋体" w:hint="eastAsia"/>
          <w:b/>
          <w:szCs w:val="21"/>
          <w:u w:val="single"/>
        </w:rPr>
        <w:t>服务采购</w:t>
      </w:r>
      <w:r>
        <w:rPr>
          <w:rFonts w:ascii="宋体" w:eastAsia="宋体" w:hAnsi="宋体" w:hint="eastAsia"/>
          <w:szCs w:val="21"/>
          <w:u w:val="single"/>
        </w:rPr>
        <w:t>（项目编号：</w:t>
      </w:r>
      <w:r>
        <w:rPr>
          <w:rFonts w:ascii="宋体" w:eastAsia="宋体" w:hAnsi="宋体" w:hint="eastAsia"/>
          <w:b/>
          <w:szCs w:val="21"/>
          <w:u w:val="single"/>
        </w:rPr>
        <w:t>LYCG2025GK009）</w:t>
      </w:r>
      <w:r>
        <w:rPr>
          <w:rFonts w:ascii="宋体" w:eastAsia="宋体" w:hAnsi="宋体" w:hint="eastAsia"/>
          <w:szCs w:val="21"/>
        </w:rPr>
        <w:t>的招标公告，签字代表_______（全名）经正式授权并代表投标人_________（投标人名称）提交资格审查文件、商务技术文件、报价文件正本各一份。</w:t>
      </w:r>
    </w:p>
    <w:p w14:paraId="516A1280" w14:textId="77777777" w:rsidR="00AB78D1" w:rsidRDefault="00AE10F6">
      <w:pPr>
        <w:snapToGrid w:val="0"/>
        <w:spacing w:line="500" w:lineRule="exact"/>
        <w:ind w:firstLineChars="200" w:firstLine="420"/>
        <w:rPr>
          <w:rFonts w:ascii="宋体" w:eastAsia="宋体" w:hAnsi="宋体"/>
          <w:szCs w:val="21"/>
        </w:rPr>
      </w:pPr>
      <w:r>
        <w:rPr>
          <w:rFonts w:ascii="宋体" w:eastAsia="宋体" w:hAnsi="宋体" w:hint="eastAsia"/>
          <w:szCs w:val="21"/>
        </w:rPr>
        <w:t>据此函，签字代表宣布同意如下：</w:t>
      </w:r>
    </w:p>
    <w:p w14:paraId="59B77A13" w14:textId="77777777" w:rsidR="00AB78D1" w:rsidRDefault="00AE10F6">
      <w:pPr>
        <w:spacing w:line="500" w:lineRule="exact"/>
        <w:ind w:firstLineChars="200" w:firstLine="420"/>
        <w:rPr>
          <w:rFonts w:ascii="宋体" w:eastAsia="宋体" w:hAnsi="宋体"/>
          <w:szCs w:val="21"/>
        </w:rPr>
      </w:pPr>
      <w:r>
        <w:rPr>
          <w:rFonts w:ascii="宋体" w:eastAsia="宋体" w:hAnsi="宋体" w:hint="eastAsia"/>
          <w:szCs w:val="21"/>
        </w:rPr>
        <w:t>1.我方向贵方提交的所有投标文件、资料都是准确的和真实的。</w:t>
      </w:r>
    </w:p>
    <w:p w14:paraId="1F5A8808" w14:textId="77777777" w:rsidR="00AB78D1" w:rsidRDefault="00AE10F6">
      <w:pPr>
        <w:snapToGrid w:val="0"/>
        <w:spacing w:line="500" w:lineRule="exact"/>
        <w:ind w:firstLineChars="200" w:firstLine="420"/>
        <w:rPr>
          <w:rFonts w:ascii="宋体" w:eastAsia="宋体" w:hAnsi="宋体"/>
          <w:szCs w:val="21"/>
        </w:rPr>
      </w:pPr>
      <w:r>
        <w:rPr>
          <w:rFonts w:ascii="宋体" w:eastAsia="宋体" w:hAnsi="宋体" w:hint="eastAsia"/>
          <w:szCs w:val="21"/>
        </w:rPr>
        <w:t>2.我方已详细审查全部“招标文件”，包括修改文件（如有的话）以及全部参考资料和有关附件，已经了解我方对于招标文件、采购过程、采购结果有依法进行询问、质疑、投诉的权利及相关渠道和要求。</w:t>
      </w:r>
    </w:p>
    <w:p w14:paraId="72AB1797" w14:textId="77777777" w:rsidR="00AB78D1" w:rsidRDefault="00AE10F6">
      <w:pPr>
        <w:snapToGrid w:val="0"/>
        <w:spacing w:line="500" w:lineRule="exact"/>
        <w:ind w:firstLineChars="200" w:firstLine="420"/>
        <w:rPr>
          <w:rFonts w:ascii="宋体" w:eastAsia="宋体" w:hAnsi="宋体"/>
          <w:szCs w:val="21"/>
        </w:rPr>
      </w:pPr>
      <w:r>
        <w:rPr>
          <w:rFonts w:ascii="宋体" w:eastAsia="宋体" w:hAnsi="宋体" w:hint="eastAsia"/>
          <w:szCs w:val="21"/>
        </w:rPr>
        <w:t>3.我方在投标之前已经与贵方进行了充分的沟通，完全理解并接受招标文件的各项规定和要求，对招标文件的合理性、合法性不再有异议。</w:t>
      </w:r>
    </w:p>
    <w:p w14:paraId="16793EF8" w14:textId="77777777" w:rsidR="00AB78D1" w:rsidRDefault="00AE10F6">
      <w:pPr>
        <w:snapToGrid w:val="0"/>
        <w:spacing w:line="500" w:lineRule="exact"/>
        <w:ind w:firstLineChars="200" w:firstLine="420"/>
        <w:rPr>
          <w:rFonts w:ascii="宋体" w:eastAsia="宋体" w:hAnsi="宋体"/>
          <w:szCs w:val="21"/>
        </w:rPr>
      </w:pPr>
      <w:r>
        <w:rPr>
          <w:rFonts w:ascii="宋体" w:eastAsia="宋体" w:hAnsi="宋体" w:hint="eastAsia"/>
          <w:szCs w:val="21"/>
        </w:rPr>
        <w:t>4.本投标有效期自开标日起90日。</w:t>
      </w:r>
    </w:p>
    <w:p w14:paraId="7617E8E0" w14:textId="77777777" w:rsidR="00AB78D1" w:rsidRDefault="00AE10F6">
      <w:pPr>
        <w:snapToGrid w:val="0"/>
        <w:spacing w:line="500" w:lineRule="exact"/>
        <w:ind w:firstLineChars="200" w:firstLine="420"/>
        <w:rPr>
          <w:rFonts w:ascii="宋体" w:eastAsia="宋体" w:hAnsi="宋体"/>
          <w:szCs w:val="21"/>
        </w:rPr>
      </w:pPr>
      <w:r>
        <w:rPr>
          <w:rFonts w:ascii="宋体" w:eastAsia="宋体" w:hAnsi="宋体" w:hint="eastAsia"/>
          <w:szCs w:val="21"/>
        </w:rPr>
        <w:t>5.如中标，本投标文件至本项目合同履行完毕止均保持有效，本投标人将按“招标文件”及政府采购法律、法规的规定履行合同责任和义务。</w:t>
      </w:r>
    </w:p>
    <w:p w14:paraId="4C38852C" w14:textId="77777777" w:rsidR="00AB78D1" w:rsidRDefault="00AE10F6">
      <w:pPr>
        <w:snapToGrid w:val="0"/>
        <w:spacing w:line="500" w:lineRule="exact"/>
        <w:ind w:firstLineChars="200" w:firstLine="420"/>
        <w:rPr>
          <w:rFonts w:ascii="宋体" w:eastAsia="宋体" w:hAnsi="宋体"/>
          <w:szCs w:val="21"/>
        </w:rPr>
      </w:pPr>
      <w:r>
        <w:rPr>
          <w:rFonts w:ascii="宋体" w:eastAsia="宋体" w:hAnsi="宋体" w:hint="eastAsia"/>
          <w:szCs w:val="21"/>
        </w:rPr>
        <w:t>6.我方同意按照贵方要求提供与投标有关的一切数据或资料。</w:t>
      </w:r>
    </w:p>
    <w:p w14:paraId="517BD25F" w14:textId="77777777" w:rsidR="00AB78D1" w:rsidRDefault="00AE10F6">
      <w:pPr>
        <w:snapToGrid w:val="0"/>
        <w:spacing w:line="500" w:lineRule="exact"/>
        <w:ind w:firstLineChars="200" w:firstLine="420"/>
        <w:rPr>
          <w:rFonts w:ascii="宋体" w:eastAsia="宋体" w:hAnsi="宋体"/>
          <w:szCs w:val="21"/>
        </w:rPr>
      </w:pPr>
      <w:r>
        <w:rPr>
          <w:rFonts w:ascii="宋体" w:eastAsia="宋体" w:hAnsi="宋体" w:hint="eastAsia"/>
          <w:szCs w:val="21"/>
        </w:rPr>
        <w:t>7.与本投标有关的一切正式往来信函请寄：</w:t>
      </w:r>
    </w:p>
    <w:p w14:paraId="352A0EFA" w14:textId="77777777" w:rsidR="00AB78D1" w:rsidRDefault="00AE10F6">
      <w:pPr>
        <w:snapToGrid w:val="0"/>
        <w:spacing w:line="500" w:lineRule="exact"/>
        <w:rPr>
          <w:rFonts w:ascii="宋体" w:eastAsia="宋体" w:hAnsi="宋体"/>
          <w:szCs w:val="21"/>
        </w:rPr>
      </w:pPr>
      <w:r>
        <w:rPr>
          <w:rFonts w:ascii="宋体" w:eastAsia="宋体" w:hAnsi="宋体" w:hint="eastAsia"/>
          <w:szCs w:val="21"/>
        </w:rPr>
        <w:t>地址：__________邮编：__________电话：______________</w:t>
      </w:r>
    </w:p>
    <w:p w14:paraId="74CCFA48" w14:textId="77777777" w:rsidR="00AB78D1" w:rsidRDefault="00AE10F6">
      <w:pPr>
        <w:snapToGrid w:val="0"/>
        <w:spacing w:line="500" w:lineRule="exact"/>
        <w:rPr>
          <w:rFonts w:ascii="宋体" w:eastAsia="宋体" w:hAnsi="宋体"/>
          <w:szCs w:val="21"/>
        </w:rPr>
      </w:pPr>
      <w:r>
        <w:rPr>
          <w:rFonts w:ascii="宋体" w:eastAsia="宋体" w:hAnsi="宋体" w:hint="eastAsia"/>
          <w:szCs w:val="21"/>
        </w:rPr>
        <w:t>传真：______________投标人代表姓名_______职务：_____________</w:t>
      </w:r>
    </w:p>
    <w:p w14:paraId="49C9B124" w14:textId="77777777" w:rsidR="00AB78D1" w:rsidRDefault="00AE10F6">
      <w:pPr>
        <w:snapToGrid w:val="0"/>
        <w:spacing w:line="500" w:lineRule="exact"/>
        <w:rPr>
          <w:rFonts w:ascii="宋体" w:eastAsia="宋体" w:hAnsi="宋体"/>
          <w:szCs w:val="21"/>
        </w:rPr>
      </w:pPr>
      <w:r>
        <w:rPr>
          <w:rFonts w:ascii="宋体" w:eastAsia="宋体" w:hAnsi="宋体" w:hint="eastAsia"/>
          <w:szCs w:val="21"/>
        </w:rPr>
        <w:t>投标人名称(公章):___________________</w:t>
      </w:r>
    </w:p>
    <w:p w14:paraId="02BACC3C" w14:textId="77777777" w:rsidR="00AB78D1" w:rsidRDefault="00AE10F6">
      <w:pPr>
        <w:snapToGrid w:val="0"/>
        <w:spacing w:line="500" w:lineRule="exact"/>
        <w:rPr>
          <w:rFonts w:ascii="宋体" w:eastAsia="宋体" w:hAnsi="宋体"/>
          <w:szCs w:val="21"/>
        </w:rPr>
      </w:pPr>
      <w:r>
        <w:rPr>
          <w:rFonts w:ascii="宋体" w:eastAsia="宋体" w:hAnsi="宋体" w:hint="eastAsia"/>
          <w:szCs w:val="21"/>
        </w:rPr>
        <w:t>开户银行：             银行帐号：</w:t>
      </w:r>
    </w:p>
    <w:p w14:paraId="141ED34D" w14:textId="77777777" w:rsidR="00AB78D1" w:rsidRDefault="00AE10F6">
      <w:pPr>
        <w:snapToGrid w:val="0"/>
        <w:spacing w:line="500" w:lineRule="exact"/>
        <w:rPr>
          <w:rFonts w:ascii="宋体" w:eastAsia="宋体" w:hAnsi="宋体"/>
          <w:szCs w:val="21"/>
        </w:rPr>
      </w:pPr>
      <w:r>
        <w:rPr>
          <w:rFonts w:ascii="宋体" w:eastAsia="宋体" w:hAnsi="宋体" w:hint="eastAsia"/>
          <w:szCs w:val="21"/>
        </w:rPr>
        <w:t>授权代表签字:___________</w:t>
      </w:r>
    </w:p>
    <w:p w14:paraId="6F5CC7C8" w14:textId="77777777" w:rsidR="00AB78D1" w:rsidRDefault="00AE10F6">
      <w:pPr>
        <w:snapToGrid w:val="0"/>
        <w:spacing w:line="500" w:lineRule="exact"/>
        <w:rPr>
          <w:rFonts w:ascii="宋体" w:eastAsia="宋体" w:hAnsi="宋体"/>
          <w:szCs w:val="21"/>
        </w:rPr>
      </w:pPr>
      <w:r>
        <w:rPr>
          <w:rFonts w:ascii="宋体" w:eastAsia="宋体" w:hAnsi="宋体" w:hint="eastAsia"/>
          <w:szCs w:val="21"/>
        </w:rPr>
        <w:t>日期:_____年___月___日</w:t>
      </w:r>
    </w:p>
    <w:p w14:paraId="05794998" w14:textId="77777777" w:rsidR="00AB78D1" w:rsidRDefault="00AB78D1">
      <w:pPr>
        <w:snapToGrid w:val="0"/>
        <w:spacing w:line="500" w:lineRule="exact"/>
        <w:rPr>
          <w:rFonts w:ascii="宋体" w:eastAsia="宋体" w:hAnsi="宋体"/>
          <w:szCs w:val="21"/>
        </w:rPr>
      </w:pPr>
    </w:p>
    <w:p w14:paraId="166ECF3B" w14:textId="77777777" w:rsidR="00AB78D1" w:rsidRDefault="00AE10F6">
      <w:pPr>
        <w:widowControl/>
        <w:jc w:val="left"/>
        <w:rPr>
          <w:rFonts w:ascii="宋体" w:eastAsia="宋体" w:hAnsi="宋体"/>
          <w:szCs w:val="21"/>
        </w:rPr>
      </w:pPr>
      <w:r>
        <w:rPr>
          <w:rFonts w:ascii="宋体" w:eastAsia="宋体" w:hAnsi="宋体"/>
          <w:szCs w:val="21"/>
        </w:rPr>
        <w:br w:type="page"/>
      </w:r>
    </w:p>
    <w:p w14:paraId="4E1BD822" w14:textId="77777777" w:rsidR="00AB78D1" w:rsidRDefault="00AE10F6">
      <w:pPr>
        <w:spacing w:line="500" w:lineRule="exact"/>
        <w:jc w:val="left"/>
        <w:rPr>
          <w:rFonts w:ascii="宋体" w:eastAsia="宋体" w:hAnsi="宋体"/>
          <w:b/>
          <w:bCs/>
          <w:sz w:val="24"/>
          <w:szCs w:val="24"/>
        </w:rPr>
      </w:pPr>
      <w:r>
        <w:rPr>
          <w:rFonts w:ascii="宋体" w:eastAsia="宋体" w:hAnsi="宋体" w:hint="eastAsia"/>
          <w:b/>
          <w:bCs/>
          <w:sz w:val="24"/>
          <w:szCs w:val="24"/>
        </w:rPr>
        <w:lastRenderedPageBreak/>
        <w:t>格式附件</w:t>
      </w:r>
    </w:p>
    <w:p w14:paraId="26D8FBD8" w14:textId="77777777" w:rsidR="00AB78D1" w:rsidRDefault="00AE10F6">
      <w:pPr>
        <w:spacing w:line="500" w:lineRule="exact"/>
        <w:jc w:val="center"/>
        <w:rPr>
          <w:rFonts w:ascii="宋体" w:eastAsia="宋体" w:hAnsi="宋体"/>
          <w:b/>
          <w:bCs/>
          <w:sz w:val="28"/>
          <w:szCs w:val="28"/>
        </w:rPr>
      </w:pPr>
      <w:r>
        <w:rPr>
          <w:rFonts w:ascii="宋体" w:eastAsia="宋体" w:hAnsi="宋体" w:hint="eastAsia"/>
          <w:b/>
          <w:bCs/>
          <w:sz w:val="28"/>
          <w:szCs w:val="28"/>
        </w:rPr>
        <w:t>供应商资格声明</w:t>
      </w:r>
    </w:p>
    <w:p w14:paraId="288130D2" w14:textId="77777777" w:rsidR="00AB78D1" w:rsidRDefault="00AE10F6">
      <w:pPr>
        <w:autoSpaceDE w:val="0"/>
        <w:autoSpaceDN w:val="0"/>
        <w:adjustRightInd w:val="0"/>
        <w:spacing w:line="560" w:lineRule="exact"/>
        <w:ind w:left="1824" w:hanging="1824"/>
        <w:rPr>
          <w:rFonts w:ascii="宋体" w:eastAsia="宋体" w:hAnsi="宋体"/>
          <w:szCs w:val="21"/>
        </w:rPr>
      </w:pPr>
      <w:r>
        <w:rPr>
          <w:rFonts w:ascii="宋体" w:eastAsia="宋体" w:hAnsi="宋体" w:hint="eastAsia"/>
          <w:szCs w:val="21"/>
        </w:rPr>
        <w:t>1、基本情况</w:t>
      </w:r>
    </w:p>
    <w:p w14:paraId="098DEF07" w14:textId="77777777" w:rsidR="00AB78D1" w:rsidRDefault="00AE10F6">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供应商名称：</w:t>
      </w:r>
    </w:p>
    <w:p w14:paraId="71764E3F" w14:textId="77777777" w:rsidR="00AB78D1" w:rsidRDefault="00AE10F6">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地   址： 电  话：</w:t>
      </w:r>
    </w:p>
    <w:p w14:paraId="59051A8A" w14:textId="77777777" w:rsidR="00AB78D1" w:rsidRDefault="00AE10F6">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成立和注册日期：</w:t>
      </w:r>
    </w:p>
    <w:p w14:paraId="232D8735" w14:textId="77777777" w:rsidR="00AB78D1" w:rsidRDefault="00AE10F6">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主管部门：</w:t>
      </w:r>
    </w:p>
    <w:p w14:paraId="5A7AF804" w14:textId="77777777" w:rsidR="00AB78D1" w:rsidRDefault="00AE10F6">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公司性质：</w:t>
      </w:r>
    </w:p>
    <w:p w14:paraId="01ECD337" w14:textId="77777777" w:rsidR="00AB78D1" w:rsidRDefault="00AE10F6">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主要负责人：</w:t>
      </w:r>
    </w:p>
    <w:p w14:paraId="63FA4BFC" w14:textId="77777777" w:rsidR="00AB78D1" w:rsidRDefault="00AE10F6">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职工人数：(其中:技术人员)</w:t>
      </w:r>
    </w:p>
    <w:p w14:paraId="0B96D813" w14:textId="77777777" w:rsidR="00AB78D1" w:rsidRDefault="00AE10F6">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最近公司(企业)的主要财务情况（到</w:t>
      </w:r>
      <w:r>
        <w:rPr>
          <w:rFonts w:ascii="宋体" w:eastAsia="宋体" w:hAnsi="宋体" w:hint="eastAsia"/>
          <w:b/>
          <w:bCs/>
          <w:szCs w:val="21"/>
        </w:rPr>
        <w:t>20</w:t>
      </w:r>
      <w:r>
        <w:rPr>
          <w:rFonts w:ascii="宋体" w:eastAsia="宋体" w:hAnsi="宋体"/>
          <w:b/>
          <w:bCs/>
          <w:szCs w:val="21"/>
        </w:rPr>
        <w:t>24</w:t>
      </w:r>
      <w:r>
        <w:rPr>
          <w:rFonts w:ascii="宋体" w:eastAsia="宋体" w:hAnsi="宋体" w:hint="eastAsia"/>
          <w:b/>
          <w:bCs/>
          <w:szCs w:val="21"/>
        </w:rPr>
        <w:t>年12月3</w:t>
      </w:r>
      <w:r>
        <w:rPr>
          <w:rFonts w:ascii="宋体" w:eastAsia="宋体" w:hAnsi="宋体"/>
          <w:b/>
          <w:bCs/>
          <w:szCs w:val="21"/>
        </w:rPr>
        <w:t>1</w:t>
      </w:r>
      <w:r>
        <w:rPr>
          <w:rFonts w:ascii="宋体" w:eastAsia="宋体" w:hAnsi="宋体" w:hint="eastAsia"/>
          <w:b/>
          <w:bCs/>
          <w:szCs w:val="21"/>
        </w:rPr>
        <w:t>日</w:t>
      </w:r>
      <w:r>
        <w:rPr>
          <w:rFonts w:ascii="宋体" w:eastAsia="宋体" w:hAnsi="宋体" w:hint="eastAsia"/>
          <w:szCs w:val="21"/>
        </w:rPr>
        <w:t>止）</w:t>
      </w:r>
    </w:p>
    <w:p w14:paraId="5682C2C8" w14:textId="77777777" w:rsidR="00AB78D1" w:rsidRDefault="00AE10F6">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注册资金：</w:t>
      </w:r>
    </w:p>
    <w:p w14:paraId="3C875BB8" w14:textId="77777777" w:rsidR="00AB78D1" w:rsidRDefault="00AE10F6">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固定资产：</w:t>
      </w:r>
    </w:p>
    <w:p w14:paraId="6CD3715B" w14:textId="77777777" w:rsidR="00AB78D1" w:rsidRDefault="00AE10F6">
      <w:pPr>
        <w:autoSpaceDE w:val="0"/>
        <w:autoSpaceDN w:val="0"/>
        <w:adjustRightInd w:val="0"/>
        <w:spacing w:line="560" w:lineRule="exact"/>
        <w:ind w:left="480"/>
        <w:rPr>
          <w:rFonts w:ascii="宋体" w:eastAsia="宋体" w:hAnsi="宋体"/>
          <w:szCs w:val="21"/>
          <w:u w:val="single"/>
        </w:rPr>
      </w:pPr>
      <w:r>
        <w:rPr>
          <w:rFonts w:ascii="宋体" w:eastAsia="宋体" w:hAnsi="宋体" w:hint="eastAsia"/>
          <w:szCs w:val="21"/>
        </w:rPr>
        <w:t xml:space="preserve">   原值：</w:t>
      </w:r>
    </w:p>
    <w:p w14:paraId="7C28DD00" w14:textId="77777777" w:rsidR="00AB78D1" w:rsidRDefault="00AE10F6">
      <w:pPr>
        <w:autoSpaceDE w:val="0"/>
        <w:autoSpaceDN w:val="0"/>
        <w:adjustRightInd w:val="0"/>
        <w:spacing w:line="560" w:lineRule="exact"/>
        <w:ind w:left="480"/>
        <w:rPr>
          <w:rFonts w:ascii="宋体" w:eastAsia="宋体" w:hAnsi="宋体"/>
          <w:szCs w:val="21"/>
        </w:rPr>
      </w:pPr>
      <w:r>
        <w:rPr>
          <w:rFonts w:ascii="宋体" w:eastAsia="宋体" w:hAnsi="宋体" w:hint="eastAsia"/>
          <w:szCs w:val="21"/>
        </w:rPr>
        <w:t xml:space="preserve">   净值：</w:t>
      </w:r>
    </w:p>
    <w:p w14:paraId="71642CDA" w14:textId="77777777" w:rsidR="00AB78D1" w:rsidRDefault="00AE10F6">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流动资产：</w:t>
      </w:r>
    </w:p>
    <w:p w14:paraId="1792699B" w14:textId="77777777" w:rsidR="00AB78D1" w:rsidRDefault="00AE10F6">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长期负债：</w:t>
      </w:r>
    </w:p>
    <w:p w14:paraId="2F34C612" w14:textId="77777777" w:rsidR="00AB78D1" w:rsidRDefault="00AE10F6">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短期负债：</w:t>
      </w:r>
    </w:p>
    <w:p w14:paraId="7DA702F3" w14:textId="77777777" w:rsidR="00AB78D1" w:rsidRDefault="00AE10F6">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营业收入/主营业务收入：</w:t>
      </w:r>
    </w:p>
    <w:p w14:paraId="5DAAEA91" w14:textId="77777777" w:rsidR="00AB78D1" w:rsidRDefault="00AE10F6">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利润：</w:t>
      </w:r>
    </w:p>
    <w:p w14:paraId="18680A51" w14:textId="77777777" w:rsidR="00AB78D1" w:rsidRDefault="00AE10F6">
      <w:pPr>
        <w:autoSpaceDE w:val="0"/>
        <w:autoSpaceDN w:val="0"/>
        <w:adjustRightInd w:val="0"/>
        <w:spacing w:line="560" w:lineRule="exact"/>
        <w:rPr>
          <w:rFonts w:ascii="宋体" w:eastAsia="宋体" w:hAnsi="宋体"/>
          <w:szCs w:val="21"/>
        </w:rPr>
      </w:pPr>
      <w:r>
        <w:rPr>
          <w:rFonts w:ascii="宋体" w:eastAsia="宋体" w:hAnsi="宋体" w:hint="eastAsia"/>
          <w:szCs w:val="21"/>
        </w:rPr>
        <w:t xml:space="preserve">  2、最近二年的年度总营业额：</w:t>
      </w:r>
    </w:p>
    <w:p w14:paraId="3F18AA8B" w14:textId="77777777" w:rsidR="00AB78D1" w:rsidRDefault="00AE10F6">
      <w:pPr>
        <w:autoSpaceDE w:val="0"/>
        <w:autoSpaceDN w:val="0"/>
        <w:adjustRightInd w:val="0"/>
        <w:spacing w:line="560" w:lineRule="exact"/>
        <w:rPr>
          <w:rFonts w:ascii="宋体" w:eastAsia="宋体" w:hAnsi="宋体"/>
          <w:szCs w:val="21"/>
          <w:u w:val="single"/>
        </w:rPr>
      </w:pPr>
      <w:r>
        <w:rPr>
          <w:rFonts w:ascii="宋体" w:eastAsia="宋体" w:hAnsi="宋体" w:hint="eastAsia"/>
          <w:szCs w:val="21"/>
        </w:rPr>
        <w:t xml:space="preserve">    年   份    总  额</w:t>
      </w:r>
    </w:p>
    <w:p w14:paraId="19771ADE" w14:textId="77777777" w:rsidR="00AB78D1" w:rsidRDefault="00AE10F6">
      <w:pPr>
        <w:autoSpaceDE w:val="0"/>
        <w:autoSpaceDN w:val="0"/>
        <w:adjustRightInd w:val="0"/>
        <w:spacing w:line="560" w:lineRule="exact"/>
        <w:ind w:firstLine="480"/>
        <w:rPr>
          <w:rFonts w:ascii="宋体" w:eastAsia="宋体" w:hAnsi="宋体"/>
          <w:szCs w:val="21"/>
          <w:u w:val="single"/>
        </w:rPr>
      </w:pPr>
      <w:r>
        <w:rPr>
          <w:rFonts w:ascii="宋体" w:eastAsia="宋体" w:hAnsi="宋体" w:hint="eastAsia"/>
          <w:szCs w:val="21"/>
          <w:u w:val="single"/>
        </w:rPr>
        <w:t>20</w:t>
      </w:r>
      <w:r>
        <w:rPr>
          <w:rFonts w:ascii="宋体" w:eastAsia="宋体" w:hAnsi="宋体"/>
          <w:szCs w:val="21"/>
          <w:u w:val="single"/>
        </w:rPr>
        <w:t>23</w:t>
      </w:r>
      <w:r>
        <w:rPr>
          <w:rFonts w:ascii="宋体" w:eastAsia="宋体" w:hAnsi="宋体" w:hint="eastAsia"/>
          <w:szCs w:val="21"/>
          <w:u w:val="single"/>
        </w:rPr>
        <w:t>年</w:t>
      </w:r>
    </w:p>
    <w:p w14:paraId="123DFAB1" w14:textId="77777777" w:rsidR="00AB78D1" w:rsidRDefault="00AE10F6">
      <w:pPr>
        <w:autoSpaceDE w:val="0"/>
        <w:autoSpaceDN w:val="0"/>
        <w:adjustRightInd w:val="0"/>
        <w:spacing w:line="560" w:lineRule="exact"/>
        <w:ind w:firstLine="480"/>
        <w:rPr>
          <w:rFonts w:ascii="宋体" w:eastAsia="宋体" w:hAnsi="宋体"/>
          <w:szCs w:val="21"/>
          <w:u w:val="single"/>
        </w:rPr>
      </w:pPr>
      <w:r>
        <w:rPr>
          <w:rFonts w:ascii="宋体" w:eastAsia="宋体" w:hAnsi="宋体" w:hint="eastAsia"/>
          <w:szCs w:val="21"/>
          <w:u w:val="single"/>
        </w:rPr>
        <w:t>20</w:t>
      </w:r>
      <w:r>
        <w:rPr>
          <w:rFonts w:ascii="宋体" w:eastAsia="宋体" w:hAnsi="宋体"/>
          <w:szCs w:val="21"/>
          <w:u w:val="single"/>
        </w:rPr>
        <w:t>24</w:t>
      </w:r>
      <w:r>
        <w:rPr>
          <w:rFonts w:ascii="宋体" w:eastAsia="宋体" w:hAnsi="宋体" w:hint="eastAsia"/>
          <w:szCs w:val="21"/>
          <w:u w:val="single"/>
        </w:rPr>
        <w:t>年</w:t>
      </w:r>
    </w:p>
    <w:p w14:paraId="4C75C86A" w14:textId="77777777" w:rsidR="00AB78D1" w:rsidRDefault="00AE10F6">
      <w:pPr>
        <w:autoSpaceDE w:val="0"/>
        <w:autoSpaceDN w:val="0"/>
        <w:adjustRightInd w:val="0"/>
        <w:spacing w:line="560" w:lineRule="exact"/>
        <w:ind w:firstLine="240"/>
        <w:rPr>
          <w:rFonts w:ascii="宋体" w:eastAsia="宋体" w:hAnsi="宋体"/>
          <w:szCs w:val="21"/>
        </w:rPr>
      </w:pPr>
      <w:r>
        <w:rPr>
          <w:rFonts w:ascii="宋体" w:eastAsia="宋体" w:hAnsi="宋体" w:hint="eastAsia"/>
          <w:szCs w:val="21"/>
        </w:rPr>
        <w:t>3、最近二年与其他客户签订的较大项目合同：</w:t>
      </w:r>
    </w:p>
    <w:p w14:paraId="7BB36D0E" w14:textId="77777777" w:rsidR="00AB78D1" w:rsidRDefault="00AE10F6">
      <w:pPr>
        <w:autoSpaceDE w:val="0"/>
        <w:autoSpaceDN w:val="0"/>
        <w:adjustRightInd w:val="0"/>
        <w:spacing w:line="560" w:lineRule="exact"/>
        <w:rPr>
          <w:rFonts w:ascii="宋体" w:eastAsia="宋体" w:hAnsi="宋体"/>
          <w:szCs w:val="21"/>
        </w:rPr>
      </w:pPr>
      <w:r>
        <w:rPr>
          <w:rFonts w:ascii="宋体" w:eastAsia="宋体" w:hAnsi="宋体" w:hint="eastAsia"/>
          <w:szCs w:val="21"/>
        </w:rPr>
        <w:lastRenderedPageBreak/>
        <w:t>项目名称      地   址     时  间   金额(人民币元)</w:t>
      </w:r>
    </w:p>
    <w:p w14:paraId="08F492F9" w14:textId="77777777" w:rsidR="00AB78D1" w:rsidRDefault="00AB78D1">
      <w:pPr>
        <w:autoSpaceDE w:val="0"/>
        <w:autoSpaceDN w:val="0"/>
        <w:adjustRightInd w:val="0"/>
        <w:spacing w:line="560" w:lineRule="exact"/>
        <w:rPr>
          <w:rFonts w:ascii="宋体" w:eastAsia="宋体" w:hAnsi="宋体"/>
          <w:szCs w:val="21"/>
        </w:rPr>
      </w:pPr>
    </w:p>
    <w:p w14:paraId="0521B7AC" w14:textId="77777777" w:rsidR="00AB78D1" w:rsidRDefault="00AE10F6">
      <w:pPr>
        <w:autoSpaceDE w:val="0"/>
        <w:autoSpaceDN w:val="0"/>
        <w:adjustRightInd w:val="0"/>
        <w:spacing w:line="560" w:lineRule="exact"/>
        <w:ind w:firstLine="240"/>
        <w:rPr>
          <w:rFonts w:ascii="宋体" w:eastAsia="宋体" w:hAnsi="宋体"/>
          <w:szCs w:val="21"/>
        </w:rPr>
      </w:pPr>
      <w:r>
        <w:rPr>
          <w:rFonts w:ascii="宋体" w:eastAsia="宋体" w:hAnsi="宋体" w:hint="eastAsia"/>
          <w:szCs w:val="21"/>
        </w:rPr>
        <w:t>4、供应商最近二年法律纠纷情况</w:t>
      </w:r>
    </w:p>
    <w:p w14:paraId="30C1FB67" w14:textId="77777777" w:rsidR="00AB78D1" w:rsidRDefault="00AE10F6">
      <w:pPr>
        <w:autoSpaceDE w:val="0"/>
        <w:autoSpaceDN w:val="0"/>
        <w:adjustRightInd w:val="0"/>
        <w:spacing w:line="560" w:lineRule="exact"/>
        <w:ind w:firstLine="240"/>
        <w:rPr>
          <w:rFonts w:ascii="宋体" w:eastAsia="宋体" w:hAnsi="宋体"/>
          <w:szCs w:val="21"/>
        </w:rPr>
      </w:pPr>
      <w:r>
        <w:rPr>
          <w:rFonts w:ascii="宋体" w:eastAsia="宋体" w:hAnsi="宋体" w:hint="eastAsia"/>
          <w:szCs w:val="21"/>
        </w:rPr>
        <w:t>时间     案由    涉及金额     目前办理情况</w:t>
      </w:r>
    </w:p>
    <w:p w14:paraId="7B96F940" w14:textId="77777777" w:rsidR="00AB78D1" w:rsidRDefault="00AB78D1">
      <w:pPr>
        <w:autoSpaceDE w:val="0"/>
        <w:autoSpaceDN w:val="0"/>
        <w:adjustRightInd w:val="0"/>
        <w:spacing w:line="560" w:lineRule="exact"/>
        <w:rPr>
          <w:rFonts w:ascii="宋体" w:eastAsia="宋体" w:hAnsi="宋体"/>
          <w:szCs w:val="21"/>
          <w:u w:val="single"/>
        </w:rPr>
      </w:pPr>
    </w:p>
    <w:p w14:paraId="239B0A25" w14:textId="77777777" w:rsidR="00AB78D1" w:rsidRDefault="00AE10F6">
      <w:pPr>
        <w:autoSpaceDE w:val="0"/>
        <w:autoSpaceDN w:val="0"/>
        <w:adjustRightInd w:val="0"/>
        <w:spacing w:line="560" w:lineRule="exact"/>
        <w:ind w:firstLine="240"/>
        <w:rPr>
          <w:rFonts w:ascii="宋体" w:eastAsia="宋体" w:hAnsi="宋体"/>
          <w:szCs w:val="21"/>
        </w:rPr>
      </w:pPr>
      <w:r>
        <w:rPr>
          <w:rFonts w:ascii="宋体" w:eastAsia="宋体" w:hAnsi="宋体" w:hint="eastAsia"/>
          <w:szCs w:val="21"/>
        </w:rPr>
        <w:t>5、有关银行的名称和地址：</w:t>
      </w:r>
    </w:p>
    <w:p w14:paraId="46A21518" w14:textId="77777777" w:rsidR="00AB78D1" w:rsidRDefault="00AE10F6">
      <w:pPr>
        <w:autoSpaceDE w:val="0"/>
        <w:autoSpaceDN w:val="0"/>
        <w:adjustRightInd w:val="0"/>
        <w:spacing w:line="560" w:lineRule="exact"/>
        <w:ind w:firstLine="240"/>
        <w:rPr>
          <w:rFonts w:ascii="宋体" w:eastAsia="宋体" w:hAnsi="宋体"/>
          <w:szCs w:val="21"/>
        </w:rPr>
      </w:pPr>
      <w:r>
        <w:rPr>
          <w:rFonts w:ascii="宋体" w:eastAsia="宋体" w:hAnsi="宋体" w:hint="eastAsia"/>
          <w:szCs w:val="21"/>
        </w:rPr>
        <w:t>6、其他情况：</w:t>
      </w:r>
    </w:p>
    <w:p w14:paraId="6FE8C6BD" w14:textId="77777777" w:rsidR="00AB78D1" w:rsidRDefault="00AE10F6">
      <w:pPr>
        <w:autoSpaceDE w:val="0"/>
        <w:autoSpaceDN w:val="0"/>
        <w:adjustRightInd w:val="0"/>
        <w:spacing w:line="560" w:lineRule="exact"/>
        <w:ind w:firstLine="480"/>
        <w:rPr>
          <w:rFonts w:ascii="宋体" w:eastAsia="宋体" w:hAnsi="宋体"/>
          <w:szCs w:val="21"/>
        </w:rPr>
      </w:pPr>
      <w:r>
        <w:rPr>
          <w:rFonts w:ascii="宋体" w:eastAsia="宋体" w:hAnsi="宋体" w:hint="eastAsia"/>
          <w:szCs w:val="21"/>
        </w:rPr>
        <w:t>就我们所知，兹证明上述声明是真实的、正确的，并提供了全部能提供资料和数据，我们同意遵照贵方要求出示此证明文件。</w:t>
      </w:r>
    </w:p>
    <w:p w14:paraId="077A4402" w14:textId="77777777" w:rsidR="00AB78D1" w:rsidRDefault="00AB78D1">
      <w:pPr>
        <w:autoSpaceDE w:val="0"/>
        <w:autoSpaceDN w:val="0"/>
        <w:adjustRightInd w:val="0"/>
        <w:spacing w:line="560" w:lineRule="exact"/>
        <w:ind w:firstLine="480"/>
        <w:rPr>
          <w:rFonts w:ascii="宋体" w:eastAsia="宋体" w:hAnsi="宋体"/>
          <w:szCs w:val="21"/>
        </w:rPr>
      </w:pPr>
    </w:p>
    <w:p w14:paraId="7B5FFA75" w14:textId="77777777" w:rsidR="00AB78D1" w:rsidRDefault="00AB78D1">
      <w:pPr>
        <w:autoSpaceDE w:val="0"/>
        <w:autoSpaceDN w:val="0"/>
        <w:adjustRightInd w:val="0"/>
        <w:spacing w:line="560" w:lineRule="exact"/>
        <w:ind w:firstLine="480"/>
        <w:rPr>
          <w:rFonts w:ascii="宋体" w:eastAsia="宋体" w:hAnsi="宋体"/>
          <w:szCs w:val="21"/>
        </w:rPr>
      </w:pPr>
    </w:p>
    <w:p w14:paraId="478C7780" w14:textId="77777777" w:rsidR="00AB78D1" w:rsidRDefault="00AB78D1">
      <w:pPr>
        <w:autoSpaceDE w:val="0"/>
        <w:autoSpaceDN w:val="0"/>
        <w:adjustRightInd w:val="0"/>
        <w:spacing w:line="560" w:lineRule="exact"/>
        <w:ind w:firstLine="480"/>
        <w:rPr>
          <w:rFonts w:ascii="宋体" w:eastAsia="宋体" w:hAnsi="宋体"/>
          <w:szCs w:val="21"/>
        </w:rPr>
      </w:pPr>
    </w:p>
    <w:p w14:paraId="1F6CBE7B" w14:textId="77777777" w:rsidR="00AB78D1" w:rsidRDefault="00AE10F6">
      <w:pPr>
        <w:autoSpaceDE w:val="0"/>
        <w:autoSpaceDN w:val="0"/>
        <w:adjustRightInd w:val="0"/>
        <w:spacing w:line="560" w:lineRule="exact"/>
        <w:ind w:firstLine="480"/>
        <w:rPr>
          <w:rFonts w:ascii="宋体" w:eastAsia="宋体" w:hAnsi="宋体"/>
          <w:szCs w:val="21"/>
        </w:rPr>
      </w:pPr>
      <w:r>
        <w:rPr>
          <w:rFonts w:ascii="宋体" w:eastAsia="宋体" w:hAnsi="宋体" w:hint="eastAsia"/>
          <w:szCs w:val="21"/>
        </w:rPr>
        <w:t>日    期：</w:t>
      </w:r>
    </w:p>
    <w:p w14:paraId="197FC1DE" w14:textId="77777777" w:rsidR="00AB78D1" w:rsidRDefault="00AE10F6">
      <w:pPr>
        <w:autoSpaceDE w:val="0"/>
        <w:autoSpaceDN w:val="0"/>
        <w:adjustRightInd w:val="0"/>
        <w:spacing w:line="560" w:lineRule="exact"/>
        <w:ind w:firstLine="480"/>
        <w:rPr>
          <w:rFonts w:ascii="宋体" w:eastAsia="宋体" w:hAnsi="宋体"/>
          <w:szCs w:val="21"/>
        </w:rPr>
      </w:pPr>
      <w:r>
        <w:rPr>
          <w:rFonts w:ascii="宋体" w:eastAsia="宋体" w:hAnsi="宋体" w:hint="eastAsia"/>
          <w:szCs w:val="21"/>
        </w:rPr>
        <w:t>授权代表签字：</w:t>
      </w:r>
    </w:p>
    <w:p w14:paraId="0B4EA055" w14:textId="77777777" w:rsidR="00AB78D1" w:rsidRDefault="00AE10F6">
      <w:pPr>
        <w:autoSpaceDE w:val="0"/>
        <w:autoSpaceDN w:val="0"/>
        <w:adjustRightInd w:val="0"/>
        <w:spacing w:line="560" w:lineRule="exact"/>
        <w:ind w:firstLine="480"/>
        <w:rPr>
          <w:rFonts w:ascii="宋体" w:eastAsia="宋体" w:hAnsi="宋体"/>
          <w:szCs w:val="21"/>
        </w:rPr>
      </w:pPr>
      <w:r>
        <w:rPr>
          <w:rFonts w:ascii="宋体" w:eastAsia="宋体" w:hAnsi="宋体" w:hint="eastAsia"/>
          <w:szCs w:val="21"/>
        </w:rPr>
        <w:t>授权代表的印刷字体姓名：</w:t>
      </w:r>
    </w:p>
    <w:p w14:paraId="332A8374" w14:textId="77777777" w:rsidR="00AB78D1" w:rsidRDefault="00AE10F6">
      <w:pPr>
        <w:autoSpaceDE w:val="0"/>
        <w:autoSpaceDN w:val="0"/>
        <w:adjustRightInd w:val="0"/>
        <w:spacing w:line="560" w:lineRule="exact"/>
        <w:ind w:firstLine="480"/>
        <w:rPr>
          <w:rFonts w:ascii="宋体" w:eastAsia="宋体" w:hAnsi="宋体"/>
          <w:szCs w:val="21"/>
        </w:rPr>
      </w:pPr>
      <w:r>
        <w:rPr>
          <w:rFonts w:ascii="宋体" w:eastAsia="宋体" w:hAnsi="宋体" w:hint="eastAsia"/>
          <w:szCs w:val="21"/>
        </w:rPr>
        <w:t>授权代表的职务：</w:t>
      </w:r>
    </w:p>
    <w:p w14:paraId="511CA645" w14:textId="77777777" w:rsidR="00AB78D1" w:rsidRDefault="00AE10F6">
      <w:pPr>
        <w:autoSpaceDE w:val="0"/>
        <w:autoSpaceDN w:val="0"/>
        <w:adjustRightInd w:val="0"/>
        <w:spacing w:line="560" w:lineRule="exact"/>
        <w:ind w:firstLine="480"/>
        <w:rPr>
          <w:rFonts w:ascii="宋体" w:eastAsia="宋体" w:hAnsi="宋体"/>
          <w:szCs w:val="21"/>
        </w:rPr>
      </w:pPr>
      <w:r>
        <w:rPr>
          <w:rFonts w:ascii="宋体" w:eastAsia="宋体" w:hAnsi="宋体" w:hint="eastAsia"/>
          <w:szCs w:val="21"/>
        </w:rPr>
        <w:t>电话号和传真号：</w:t>
      </w:r>
    </w:p>
    <w:p w14:paraId="5143C372" w14:textId="77777777" w:rsidR="00AB78D1" w:rsidRDefault="00AE10F6">
      <w:pPr>
        <w:autoSpaceDE w:val="0"/>
        <w:autoSpaceDN w:val="0"/>
        <w:adjustRightInd w:val="0"/>
        <w:spacing w:line="560" w:lineRule="exact"/>
        <w:ind w:firstLine="480"/>
        <w:rPr>
          <w:rFonts w:ascii="宋体" w:eastAsia="宋体" w:hAnsi="宋体"/>
          <w:szCs w:val="21"/>
          <w:u w:val="single"/>
        </w:rPr>
      </w:pPr>
      <w:r>
        <w:rPr>
          <w:rFonts w:ascii="宋体" w:eastAsia="宋体" w:hAnsi="宋体" w:hint="eastAsia"/>
          <w:szCs w:val="21"/>
        </w:rPr>
        <w:t>公     章：</w:t>
      </w:r>
    </w:p>
    <w:p w14:paraId="7C24CA42" w14:textId="77777777" w:rsidR="00AB78D1" w:rsidRDefault="00AB78D1">
      <w:pPr>
        <w:autoSpaceDE w:val="0"/>
        <w:autoSpaceDN w:val="0"/>
        <w:adjustRightInd w:val="0"/>
        <w:spacing w:line="440" w:lineRule="exact"/>
        <w:rPr>
          <w:rFonts w:ascii="宋体" w:eastAsia="宋体" w:hAnsi="宋体"/>
          <w:szCs w:val="21"/>
          <w:u w:val="single"/>
        </w:rPr>
      </w:pPr>
    </w:p>
    <w:p w14:paraId="63EDC857" w14:textId="77777777" w:rsidR="00AB78D1" w:rsidRDefault="00AB78D1">
      <w:pPr>
        <w:widowControl/>
        <w:shd w:val="clear" w:color="auto" w:fill="FFFFFF"/>
        <w:spacing w:line="360" w:lineRule="auto"/>
        <w:ind w:firstLineChars="296" w:firstLine="622"/>
        <w:jc w:val="left"/>
        <w:rPr>
          <w:rFonts w:ascii="宋体" w:eastAsia="宋体" w:hAnsi="宋体" w:cs="宋体"/>
          <w:szCs w:val="21"/>
        </w:rPr>
      </w:pPr>
    </w:p>
    <w:p w14:paraId="68E781F1" w14:textId="77777777" w:rsidR="00AB78D1" w:rsidRDefault="00AE10F6">
      <w:pPr>
        <w:widowControl/>
        <w:jc w:val="left"/>
        <w:rPr>
          <w:rFonts w:ascii="宋体" w:eastAsia="宋体" w:hAnsi="宋体" w:cs="宋体"/>
          <w:szCs w:val="21"/>
        </w:rPr>
      </w:pPr>
      <w:r>
        <w:rPr>
          <w:rFonts w:ascii="宋体" w:eastAsia="宋体" w:hAnsi="宋体" w:cs="宋体"/>
          <w:szCs w:val="21"/>
        </w:rPr>
        <w:br w:type="page"/>
      </w:r>
    </w:p>
    <w:p w14:paraId="6860884E" w14:textId="77777777" w:rsidR="00AB78D1" w:rsidRDefault="00AE10F6">
      <w:pPr>
        <w:spacing w:line="600" w:lineRule="exact"/>
        <w:jc w:val="left"/>
        <w:rPr>
          <w:rFonts w:ascii="宋体" w:eastAsia="宋体" w:hAnsi="宋体"/>
          <w:b/>
          <w:bCs/>
          <w:sz w:val="24"/>
          <w:szCs w:val="24"/>
        </w:rPr>
      </w:pPr>
      <w:r>
        <w:rPr>
          <w:rFonts w:ascii="宋体" w:eastAsia="宋体" w:hAnsi="宋体" w:hint="eastAsia"/>
          <w:b/>
          <w:bCs/>
          <w:sz w:val="24"/>
          <w:szCs w:val="24"/>
        </w:rPr>
        <w:lastRenderedPageBreak/>
        <w:t xml:space="preserve">格式附件 </w:t>
      </w:r>
    </w:p>
    <w:p w14:paraId="66D889EF" w14:textId="77777777" w:rsidR="00AB78D1" w:rsidRDefault="00AE10F6">
      <w:pPr>
        <w:spacing w:line="600" w:lineRule="exact"/>
        <w:jc w:val="center"/>
        <w:rPr>
          <w:rFonts w:ascii="宋体" w:eastAsia="宋体" w:hAnsi="宋体"/>
          <w:b/>
          <w:bCs/>
          <w:sz w:val="28"/>
          <w:szCs w:val="28"/>
        </w:rPr>
      </w:pPr>
      <w:r>
        <w:rPr>
          <w:rFonts w:ascii="宋体" w:eastAsia="宋体" w:hAnsi="宋体" w:hint="eastAsia"/>
          <w:b/>
          <w:bCs/>
          <w:sz w:val="28"/>
          <w:szCs w:val="28"/>
        </w:rPr>
        <w:t>法定代表人授权书</w:t>
      </w:r>
    </w:p>
    <w:p w14:paraId="67F7AA21" w14:textId="77777777" w:rsidR="00AB78D1" w:rsidRDefault="00AB78D1">
      <w:pPr>
        <w:spacing w:line="360" w:lineRule="auto"/>
        <w:jc w:val="center"/>
        <w:rPr>
          <w:rFonts w:ascii="宋体" w:eastAsia="宋体" w:hAnsi="宋体"/>
          <w:szCs w:val="21"/>
        </w:rPr>
      </w:pPr>
    </w:p>
    <w:p w14:paraId="2B535FA1" w14:textId="114119A5" w:rsidR="00AB78D1" w:rsidRDefault="00AE10F6">
      <w:pPr>
        <w:widowControl/>
        <w:shd w:val="clear" w:color="auto" w:fill="FFFFFF"/>
        <w:jc w:val="left"/>
        <w:rPr>
          <w:rFonts w:ascii="宋体" w:eastAsia="宋体" w:hAnsi="宋体" w:cs="宋体"/>
          <w:kern w:val="0"/>
          <w:szCs w:val="21"/>
        </w:rPr>
      </w:pPr>
      <w:r>
        <w:rPr>
          <w:rFonts w:ascii="宋体" w:eastAsia="宋体" w:hAnsi="宋体" w:cs="宋体" w:hint="eastAsia"/>
          <w:kern w:val="0"/>
          <w:szCs w:val="21"/>
        </w:rPr>
        <w:t>致</w:t>
      </w:r>
      <w:r w:rsidR="00555649" w:rsidRPr="00555649">
        <w:rPr>
          <w:rFonts w:ascii="宋体" w:eastAsia="宋体" w:hAnsi="宋体" w:cs="宋体" w:hint="eastAsia"/>
          <w:kern w:val="0"/>
          <w:szCs w:val="21"/>
        </w:rPr>
        <w:t>龙游县第三中学</w:t>
      </w:r>
      <w:bookmarkStart w:id="3" w:name="_GoBack"/>
      <w:bookmarkEnd w:id="3"/>
      <w:r>
        <w:rPr>
          <w:rFonts w:ascii="宋体" w:eastAsia="宋体" w:hAnsi="宋体" w:cs="宋体" w:hint="eastAsia"/>
          <w:kern w:val="0"/>
          <w:szCs w:val="21"/>
        </w:rPr>
        <w:t>、衢州市公共资源交易龙游县分中心：</w:t>
      </w:r>
    </w:p>
    <w:p w14:paraId="3C4ED471" w14:textId="77777777" w:rsidR="00AB78D1" w:rsidRDefault="00AE10F6">
      <w:pPr>
        <w:spacing w:line="360" w:lineRule="auto"/>
        <w:ind w:firstLineChars="200" w:firstLine="420"/>
        <w:rPr>
          <w:rFonts w:ascii="宋体" w:eastAsia="宋体" w:hAnsi="宋体"/>
          <w:szCs w:val="21"/>
        </w:rPr>
      </w:pPr>
      <w:r>
        <w:rPr>
          <w:rFonts w:ascii="宋体" w:eastAsia="宋体" w:hAnsi="宋体" w:hint="eastAsia"/>
          <w:szCs w:val="21"/>
        </w:rPr>
        <w:t>（投标人全称）法定代表人授权（全权代表姓名）为全权代表，参加贵方组织的</w:t>
      </w:r>
      <w:r>
        <w:rPr>
          <w:rFonts w:ascii="宋体" w:eastAsia="宋体" w:hAnsi="宋体" w:hint="eastAsia"/>
          <w:b/>
          <w:szCs w:val="21"/>
          <w:u w:val="single"/>
        </w:rPr>
        <w:t>202</w:t>
      </w:r>
      <w:r>
        <w:rPr>
          <w:rFonts w:ascii="宋体" w:eastAsia="宋体" w:hAnsi="宋体"/>
          <w:b/>
          <w:szCs w:val="21"/>
          <w:u w:val="single"/>
        </w:rPr>
        <w:t>5</w:t>
      </w:r>
      <w:r>
        <w:rPr>
          <w:rFonts w:ascii="宋体" w:eastAsia="宋体" w:hAnsi="宋体" w:hint="eastAsia"/>
          <w:b/>
          <w:szCs w:val="21"/>
          <w:u w:val="single"/>
        </w:rPr>
        <w:t>年度龙游县第三中学物业</w:t>
      </w:r>
      <w:r>
        <w:rPr>
          <w:rFonts w:ascii="宋体" w:eastAsia="宋体" w:hAnsi="宋体"/>
          <w:b/>
          <w:szCs w:val="21"/>
          <w:u w:val="single"/>
        </w:rPr>
        <w:t>管理</w:t>
      </w:r>
      <w:r>
        <w:rPr>
          <w:rFonts w:ascii="宋体" w:eastAsia="宋体" w:hAnsi="宋体" w:hint="eastAsia"/>
          <w:b/>
          <w:szCs w:val="21"/>
          <w:u w:val="single"/>
        </w:rPr>
        <w:t>服务采购</w:t>
      </w:r>
      <w:r>
        <w:rPr>
          <w:rFonts w:ascii="宋体" w:eastAsia="宋体" w:hAnsi="宋体" w:hint="eastAsia"/>
          <w:szCs w:val="21"/>
          <w:u w:val="single"/>
        </w:rPr>
        <w:t>（项目编号：</w:t>
      </w:r>
      <w:r>
        <w:rPr>
          <w:rFonts w:ascii="宋体" w:eastAsia="宋体" w:hAnsi="宋体" w:hint="eastAsia"/>
          <w:b/>
          <w:szCs w:val="21"/>
          <w:u w:val="single"/>
        </w:rPr>
        <w:t>LYCG2025GK009</w:t>
      </w:r>
      <w:r>
        <w:rPr>
          <w:rFonts w:ascii="宋体" w:eastAsia="宋体" w:hAnsi="宋体" w:hint="eastAsia"/>
          <w:szCs w:val="21"/>
          <w:u w:val="single"/>
        </w:rPr>
        <w:t>）</w:t>
      </w:r>
      <w:r>
        <w:rPr>
          <w:rFonts w:ascii="宋体" w:eastAsia="宋体" w:hAnsi="宋体" w:hint="eastAsia"/>
          <w:szCs w:val="21"/>
        </w:rPr>
        <w:t>采购活动，并全权处理采购活动中的一切事宜。</w:t>
      </w:r>
    </w:p>
    <w:p w14:paraId="769297E6" w14:textId="77777777" w:rsidR="00AB78D1" w:rsidRDefault="00AE10F6">
      <w:pPr>
        <w:spacing w:beforeLines="50" w:before="156" w:afterLines="50" w:after="156" w:line="360" w:lineRule="auto"/>
        <w:rPr>
          <w:rFonts w:ascii="宋体" w:eastAsia="宋体" w:hAnsi="宋体"/>
          <w:szCs w:val="21"/>
        </w:rPr>
      </w:pPr>
      <w:r>
        <w:rPr>
          <w:rFonts w:ascii="宋体" w:eastAsia="宋体" w:hAnsi="宋体" w:hint="eastAsia"/>
          <w:szCs w:val="21"/>
        </w:rPr>
        <w:t>法定代表人签字或盖章：</w:t>
      </w:r>
    </w:p>
    <w:p w14:paraId="35B33E96" w14:textId="77777777" w:rsidR="00AB78D1" w:rsidRDefault="00AE10F6">
      <w:pPr>
        <w:spacing w:beforeLines="50" w:before="156" w:afterLines="50" w:after="156" w:line="360" w:lineRule="auto"/>
        <w:rPr>
          <w:rFonts w:ascii="宋体" w:eastAsia="宋体" w:hAnsi="宋体"/>
          <w:szCs w:val="21"/>
        </w:rPr>
      </w:pPr>
      <w:r>
        <w:rPr>
          <w:rFonts w:ascii="宋体" w:eastAsia="宋体" w:hAnsi="宋体" w:hint="eastAsia"/>
          <w:szCs w:val="21"/>
        </w:rPr>
        <w:t>投标人全称（公章）：</w:t>
      </w:r>
    </w:p>
    <w:p w14:paraId="05D1685A" w14:textId="77777777" w:rsidR="00AB78D1" w:rsidRDefault="00AE10F6">
      <w:pPr>
        <w:spacing w:beforeLines="50" w:before="156" w:afterLines="50" w:after="156" w:line="360" w:lineRule="auto"/>
        <w:rPr>
          <w:rFonts w:ascii="宋体" w:eastAsia="宋体" w:hAnsi="宋体"/>
          <w:szCs w:val="21"/>
        </w:rPr>
      </w:pPr>
      <w:r>
        <w:rPr>
          <w:rFonts w:ascii="宋体" w:eastAsia="宋体" w:hAnsi="宋体" w:hint="eastAsia"/>
          <w:szCs w:val="21"/>
        </w:rPr>
        <w:t>日  期：</w:t>
      </w:r>
    </w:p>
    <w:p w14:paraId="4D5DA4CF" w14:textId="77777777" w:rsidR="00AB78D1" w:rsidRDefault="00AE10F6">
      <w:pPr>
        <w:spacing w:line="360" w:lineRule="auto"/>
        <w:rPr>
          <w:rFonts w:ascii="宋体" w:eastAsia="宋体" w:hAnsi="宋体"/>
          <w:szCs w:val="21"/>
        </w:rPr>
      </w:pPr>
      <w:r>
        <w:rPr>
          <w:rFonts w:ascii="宋体" w:eastAsia="宋体" w:hAnsi="宋体" w:hint="eastAsia"/>
          <w:szCs w:val="21"/>
        </w:rPr>
        <w:t>附：</w:t>
      </w:r>
    </w:p>
    <w:p w14:paraId="3D8CE184" w14:textId="77777777" w:rsidR="00AB78D1" w:rsidRDefault="00AE10F6">
      <w:pPr>
        <w:spacing w:line="360" w:lineRule="auto"/>
        <w:rPr>
          <w:rFonts w:ascii="宋体" w:eastAsia="宋体" w:hAnsi="宋体"/>
          <w:szCs w:val="21"/>
        </w:rPr>
      </w:pPr>
      <w:r>
        <w:rPr>
          <w:rFonts w:ascii="宋体" w:eastAsia="宋体" w:hAnsi="宋体" w:hint="eastAsia"/>
          <w:szCs w:val="21"/>
        </w:rPr>
        <w:t>授权代表姓名：           性别：</w:t>
      </w:r>
    </w:p>
    <w:p w14:paraId="272985CF" w14:textId="77777777" w:rsidR="00AB78D1" w:rsidRDefault="00AE10F6">
      <w:pPr>
        <w:spacing w:line="360" w:lineRule="auto"/>
        <w:rPr>
          <w:rFonts w:ascii="宋体" w:eastAsia="宋体" w:hAnsi="宋体"/>
          <w:szCs w:val="21"/>
        </w:rPr>
      </w:pPr>
      <w:r>
        <w:rPr>
          <w:rFonts w:ascii="宋体" w:eastAsia="宋体" w:hAnsi="宋体" w:hint="eastAsia"/>
          <w:szCs w:val="21"/>
        </w:rPr>
        <w:t>职务：                   职称：</w:t>
      </w:r>
    </w:p>
    <w:p w14:paraId="06E4318A" w14:textId="77777777" w:rsidR="00AB78D1" w:rsidRDefault="00AE10F6">
      <w:pPr>
        <w:spacing w:line="360" w:lineRule="auto"/>
        <w:rPr>
          <w:rFonts w:ascii="宋体" w:eastAsia="宋体" w:hAnsi="宋体"/>
          <w:szCs w:val="21"/>
        </w:rPr>
      </w:pPr>
      <w:r>
        <w:rPr>
          <w:rFonts w:ascii="宋体" w:eastAsia="宋体" w:hAnsi="宋体" w:hint="eastAsia"/>
          <w:szCs w:val="21"/>
        </w:rPr>
        <w:t>详细通讯地址：</w:t>
      </w:r>
    </w:p>
    <w:p w14:paraId="4DF7BAB3" w14:textId="77777777" w:rsidR="00AB78D1" w:rsidRDefault="00AE10F6">
      <w:pPr>
        <w:spacing w:line="360" w:lineRule="auto"/>
        <w:rPr>
          <w:rFonts w:ascii="宋体" w:eastAsia="宋体" w:hAnsi="宋体"/>
          <w:szCs w:val="21"/>
        </w:rPr>
      </w:pPr>
      <w:r>
        <w:rPr>
          <w:rFonts w:ascii="宋体" w:eastAsia="宋体" w:hAnsi="宋体" w:hint="eastAsia"/>
          <w:szCs w:val="21"/>
        </w:rPr>
        <w:t>电话：                   传真：</w:t>
      </w:r>
    </w:p>
    <w:p w14:paraId="3EEAC0F7" w14:textId="77777777" w:rsidR="00AB78D1" w:rsidRDefault="00AE10F6">
      <w:pPr>
        <w:spacing w:line="360" w:lineRule="auto"/>
        <w:rPr>
          <w:rFonts w:ascii="宋体" w:eastAsia="宋体" w:hAnsi="宋体"/>
          <w:szCs w:val="21"/>
        </w:rPr>
      </w:pPr>
      <w:r>
        <w:rPr>
          <w:rFonts w:ascii="宋体" w:eastAsia="宋体" w:hAnsi="宋体" w:hint="eastAsia"/>
          <w:szCs w:val="21"/>
        </w:rPr>
        <w:t>移动电话：</w:t>
      </w:r>
    </w:p>
    <w:p w14:paraId="736564C0" w14:textId="77777777" w:rsidR="00AB78D1" w:rsidRDefault="00AE10F6">
      <w:pPr>
        <w:spacing w:line="360" w:lineRule="auto"/>
        <w:rPr>
          <w:rFonts w:ascii="宋体" w:eastAsia="宋体" w:hAnsi="宋体"/>
          <w:szCs w:val="21"/>
        </w:rPr>
      </w:pPr>
      <w:r>
        <w:rPr>
          <w:rFonts w:ascii="宋体" w:eastAsia="宋体" w:hAnsi="宋体" w:hint="eastAsia"/>
          <w:szCs w:val="21"/>
        </w:rPr>
        <w:t>邮政编码：</w:t>
      </w:r>
    </w:p>
    <w:p w14:paraId="7B44BD5A" w14:textId="77777777" w:rsidR="00AB78D1" w:rsidRDefault="00AB78D1">
      <w:pPr>
        <w:spacing w:line="360" w:lineRule="auto"/>
        <w:rPr>
          <w:rFonts w:ascii="宋体" w:eastAsia="宋体" w:hAnsi="宋体"/>
          <w:szCs w:val="21"/>
        </w:rPr>
      </w:pPr>
    </w:p>
    <w:p w14:paraId="3C05FBEE" w14:textId="77777777" w:rsidR="00AB78D1" w:rsidRDefault="00AE10F6">
      <w:pPr>
        <w:spacing w:line="440" w:lineRule="exact"/>
        <w:rPr>
          <w:rFonts w:ascii="宋体" w:eastAsia="宋体" w:hAnsi="宋体"/>
          <w:szCs w:val="21"/>
        </w:rPr>
      </w:pPr>
      <w:r>
        <w:rPr>
          <w:rFonts w:ascii="宋体" w:eastAsia="宋体" w:hAnsi="宋体" w:hint="eastAsia"/>
          <w:szCs w:val="21"/>
        </w:rPr>
        <w:t>法定代表人身份证件扫描件：</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5"/>
      </w:tblGrid>
      <w:tr w:rsidR="00AB78D1" w14:paraId="009C9354" w14:textId="77777777">
        <w:trPr>
          <w:trHeight w:val="1180"/>
        </w:trPr>
        <w:tc>
          <w:tcPr>
            <w:tcW w:w="8835" w:type="dxa"/>
            <w:tcBorders>
              <w:top w:val="single" w:sz="4" w:space="0" w:color="auto"/>
              <w:left w:val="single" w:sz="4" w:space="0" w:color="auto"/>
              <w:bottom w:val="single" w:sz="4" w:space="0" w:color="auto"/>
              <w:right w:val="single" w:sz="4" w:space="0" w:color="auto"/>
            </w:tcBorders>
            <w:shd w:val="clear" w:color="auto" w:fill="auto"/>
          </w:tcPr>
          <w:p w14:paraId="79358021" w14:textId="77777777" w:rsidR="00AB78D1" w:rsidRDefault="00AB78D1">
            <w:pPr>
              <w:spacing w:line="440" w:lineRule="exact"/>
              <w:rPr>
                <w:rFonts w:ascii="宋体" w:eastAsia="宋体" w:hAnsi="宋体"/>
                <w:szCs w:val="21"/>
              </w:rPr>
            </w:pPr>
          </w:p>
        </w:tc>
      </w:tr>
    </w:tbl>
    <w:p w14:paraId="79698324" w14:textId="77777777" w:rsidR="00AB78D1" w:rsidRDefault="00AB78D1">
      <w:pPr>
        <w:spacing w:line="440" w:lineRule="exact"/>
        <w:rPr>
          <w:rFonts w:ascii="宋体" w:eastAsia="宋体" w:hAnsi="宋体"/>
          <w:szCs w:val="21"/>
        </w:rPr>
      </w:pPr>
    </w:p>
    <w:p w14:paraId="189392D1" w14:textId="77777777" w:rsidR="00AB78D1" w:rsidRDefault="00AE10F6">
      <w:pPr>
        <w:spacing w:line="440" w:lineRule="exact"/>
        <w:rPr>
          <w:rFonts w:ascii="宋体" w:eastAsia="宋体" w:hAnsi="宋体"/>
          <w:szCs w:val="21"/>
        </w:rPr>
      </w:pPr>
      <w:r>
        <w:rPr>
          <w:rFonts w:ascii="宋体" w:eastAsia="宋体" w:hAnsi="宋体" w:hint="eastAsia"/>
          <w:szCs w:val="21"/>
        </w:rPr>
        <w:t>被委托人（授权代表)身份证扫描件：</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5"/>
      </w:tblGrid>
      <w:tr w:rsidR="00AB78D1" w14:paraId="547BF295" w14:textId="77777777">
        <w:trPr>
          <w:trHeight w:val="1097"/>
        </w:trPr>
        <w:tc>
          <w:tcPr>
            <w:tcW w:w="8835" w:type="dxa"/>
            <w:tcBorders>
              <w:top w:val="single" w:sz="4" w:space="0" w:color="auto"/>
              <w:left w:val="single" w:sz="4" w:space="0" w:color="auto"/>
              <w:bottom w:val="single" w:sz="4" w:space="0" w:color="auto"/>
              <w:right w:val="single" w:sz="4" w:space="0" w:color="auto"/>
            </w:tcBorders>
            <w:shd w:val="clear" w:color="auto" w:fill="auto"/>
          </w:tcPr>
          <w:p w14:paraId="4E2495ED" w14:textId="77777777" w:rsidR="00AB78D1" w:rsidRDefault="00AB78D1">
            <w:pPr>
              <w:spacing w:line="440" w:lineRule="exact"/>
              <w:rPr>
                <w:rFonts w:ascii="宋体" w:eastAsia="宋体" w:hAnsi="宋体"/>
                <w:szCs w:val="21"/>
              </w:rPr>
            </w:pPr>
          </w:p>
        </w:tc>
      </w:tr>
    </w:tbl>
    <w:p w14:paraId="653684BE" w14:textId="77777777" w:rsidR="00AB78D1" w:rsidRDefault="00AB78D1">
      <w:pPr>
        <w:spacing w:line="440" w:lineRule="exact"/>
        <w:rPr>
          <w:rFonts w:ascii="宋体" w:eastAsia="宋体" w:hAnsi="宋体"/>
          <w:szCs w:val="21"/>
        </w:rPr>
      </w:pPr>
    </w:p>
    <w:p w14:paraId="136C318F" w14:textId="77777777" w:rsidR="00AB78D1" w:rsidRDefault="00AE10F6">
      <w:pPr>
        <w:widowControl/>
        <w:jc w:val="left"/>
        <w:rPr>
          <w:rFonts w:ascii="宋体" w:eastAsia="宋体" w:hAnsi="宋体"/>
          <w:szCs w:val="21"/>
        </w:rPr>
      </w:pPr>
      <w:r>
        <w:rPr>
          <w:rFonts w:ascii="宋体" w:eastAsia="宋体" w:hAnsi="宋体"/>
          <w:szCs w:val="21"/>
        </w:rPr>
        <w:br w:type="page"/>
      </w:r>
    </w:p>
    <w:p w14:paraId="25096929" w14:textId="77777777" w:rsidR="00AB78D1" w:rsidRDefault="00AE10F6">
      <w:pPr>
        <w:jc w:val="center"/>
        <w:outlineLvl w:val="1"/>
        <w:rPr>
          <w:rFonts w:ascii="宋体" w:eastAsia="宋体" w:hAnsi="宋体"/>
          <w:b/>
          <w:bCs/>
          <w:sz w:val="32"/>
          <w:szCs w:val="32"/>
        </w:rPr>
      </w:pPr>
      <w:r>
        <w:rPr>
          <w:rFonts w:ascii="宋体" w:eastAsia="宋体" w:hAnsi="宋体"/>
          <w:b/>
          <w:bCs/>
          <w:sz w:val="32"/>
          <w:szCs w:val="32"/>
        </w:rPr>
        <w:lastRenderedPageBreak/>
        <w:t>四、商务技术文件格式</w:t>
      </w:r>
    </w:p>
    <w:p w14:paraId="59AF0F4A" w14:textId="77777777" w:rsidR="00AB78D1" w:rsidRDefault="00AE10F6">
      <w:pPr>
        <w:spacing w:line="600" w:lineRule="exact"/>
        <w:rPr>
          <w:rFonts w:ascii="宋体" w:eastAsia="宋体" w:hAnsi="宋体"/>
          <w:b/>
          <w:bCs/>
          <w:sz w:val="24"/>
          <w:szCs w:val="24"/>
        </w:rPr>
      </w:pPr>
      <w:r>
        <w:rPr>
          <w:rFonts w:ascii="宋体" w:eastAsia="宋体" w:hAnsi="宋体" w:hint="eastAsia"/>
          <w:b/>
          <w:bCs/>
          <w:sz w:val="24"/>
          <w:szCs w:val="24"/>
        </w:rPr>
        <w:t>格式附件</w:t>
      </w:r>
    </w:p>
    <w:p w14:paraId="6FDB19D8" w14:textId="77777777" w:rsidR="00AB78D1" w:rsidRDefault="00AE10F6">
      <w:pPr>
        <w:spacing w:line="600" w:lineRule="exact"/>
        <w:jc w:val="center"/>
        <w:rPr>
          <w:rFonts w:ascii="宋体" w:eastAsia="宋体" w:hAnsi="宋体"/>
          <w:b/>
          <w:bCs/>
          <w:sz w:val="28"/>
          <w:szCs w:val="28"/>
        </w:rPr>
      </w:pPr>
      <w:r>
        <w:rPr>
          <w:rFonts w:ascii="宋体" w:eastAsia="宋体" w:hAnsi="宋体" w:hint="eastAsia"/>
          <w:b/>
          <w:bCs/>
          <w:spacing w:val="-20"/>
          <w:sz w:val="28"/>
          <w:szCs w:val="28"/>
        </w:rPr>
        <w:t>投标人类似项目业绩一览表</w:t>
      </w:r>
    </w:p>
    <w:p w14:paraId="2344685B" w14:textId="77777777" w:rsidR="00AB78D1" w:rsidRDefault="00AB78D1">
      <w:pPr>
        <w:spacing w:line="540" w:lineRule="exact"/>
        <w:rPr>
          <w:rFonts w:ascii="宋体" w:eastAsia="宋体" w:hAnsi="宋体"/>
          <w:b/>
          <w:bCs/>
          <w:szCs w:val="21"/>
        </w:rPr>
      </w:pPr>
    </w:p>
    <w:p w14:paraId="712285FB" w14:textId="77777777" w:rsidR="00AB78D1" w:rsidRDefault="00AE10F6">
      <w:pPr>
        <w:spacing w:line="540" w:lineRule="exact"/>
        <w:rPr>
          <w:rFonts w:ascii="宋体" w:eastAsia="宋体" w:hAnsi="宋体"/>
          <w:szCs w:val="21"/>
        </w:rPr>
      </w:pPr>
      <w:r>
        <w:rPr>
          <w:rFonts w:ascii="宋体" w:eastAsia="宋体" w:hAnsi="宋体" w:hint="eastAsia"/>
          <w:b/>
          <w:bCs/>
          <w:szCs w:val="21"/>
        </w:rPr>
        <w:t>项目名称：202</w:t>
      </w:r>
      <w:r>
        <w:rPr>
          <w:rFonts w:ascii="宋体" w:eastAsia="宋体" w:hAnsi="宋体"/>
          <w:b/>
          <w:bCs/>
          <w:szCs w:val="21"/>
        </w:rPr>
        <w:t>5</w:t>
      </w:r>
      <w:r>
        <w:rPr>
          <w:rFonts w:ascii="宋体" w:eastAsia="宋体" w:hAnsi="宋体" w:hint="eastAsia"/>
          <w:b/>
          <w:bCs/>
          <w:szCs w:val="21"/>
        </w:rPr>
        <w:t>年度龙游县第三中学物业</w:t>
      </w:r>
      <w:r>
        <w:rPr>
          <w:rFonts w:ascii="宋体" w:eastAsia="宋体" w:hAnsi="宋体"/>
          <w:b/>
          <w:bCs/>
          <w:szCs w:val="21"/>
        </w:rPr>
        <w:t>管理</w:t>
      </w:r>
      <w:r>
        <w:rPr>
          <w:rFonts w:ascii="宋体" w:eastAsia="宋体" w:hAnsi="宋体" w:hint="eastAsia"/>
          <w:b/>
          <w:bCs/>
          <w:szCs w:val="21"/>
        </w:rPr>
        <w:t>服务采购</w:t>
      </w:r>
    </w:p>
    <w:p w14:paraId="172044F0" w14:textId="77777777" w:rsidR="00AB78D1" w:rsidRDefault="00AE10F6">
      <w:pPr>
        <w:keepNext/>
        <w:spacing w:beforeLines="50" w:before="156" w:afterLines="50" w:after="156" w:line="500" w:lineRule="exact"/>
        <w:outlineLvl w:val="1"/>
        <w:rPr>
          <w:rFonts w:ascii="宋体" w:eastAsia="宋体" w:hAnsi="宋体" w:cs="仿宋"/>
          <w:kern w:val="0"/>
          <w:sz w:val="24"/>
          <w:szCs w:val="24"/>
        </w:rPr>
      </w:pPr>
      <w:r>
        <w:rPr>
          <w:rFonts w:ascii="宋体" w:eastAsia="宋体" w:hAnsi="宋体" w:hint="eastAsia"/>
          <w:b/>
          <w:bCs/>
          <w:szCs w:val="21"/>
        </w:rPr>
        <w:t>项目编号：LYCG2025GK009</w:t>
      </w: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1569"/>
        <w:gridCol w:w="1570"/>
        <w:gridCol w:w="1570"/>
        <w:gridCol w:w="1570"/>
        <w:gridCol w:w="1570"/>
      </w:tblGrid>
      <w:tr w:rsidR="00AB78D1" w14:paraId="1D12524F" w14:textId="77777777">
        <w:trPr>
          <w:trHeight w:val="930"/>
        </w:trPr>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13302D61" w14:textId="77777777" w:rsidR="00AB78D1" w:rsidRDefault="00AE10F6">
            <w:pPr>
              <w:widowControl/>
              <w:spacing w:line="440" w:lineRule="exact"/>
              <w:jc w:val="center"/>
              <w:rPr>
                <w:rFonts w:ascii="宋体" w:eastAsia="宋体" w:hAnsi="宋体" w:cs="仿宋"/>
                <w:b/>
                <w:bCs/>
                <w:kern w:val="0"/>
                <w:szCs w:val="21"/>
              </w:rPr>
            </w:pPr>
            <w:bookmarkStart w:id="4" w:name="_Toc178646301"/>
            <w:r>
              <w:rPr>
                <w:rFonts w:ascii="宋体" w:eastAsia="宋体" w:hAnsi="宋体" w:cs="仿宋" w:hint="eastAsia"/>
                <w:b/>
                <w:bCs/>
                <w:kern w:val="0"/>
                <w:szCs w:val="21"/>
              </w:rPr>
              <w:t>项目名称</w:t>
            </w:r>
            <w:bookmarkEnd w:id="4"/>
          </w:p>
        </w:tc>
        <w:tc>
          <w:tcPr>
            <w:tcW w:w="1569" w:type="dxa"/>
            <w:tcBorders>
              <w:top w:val="single" w:sz="4" w:space="0" w:color="auto"/>
              <w:left w:val="nil"/>
              <w:bottom w:val="single" w:sz="4" w:space="0" w:color="auto"/>
              <w:right w:val="single" w:sz="4" w:space="0" w:color="auto"/>
            </w:tcBorders>
            <w:shd w:val="clear" w:color="auto" w:fill="auto"/>
            <w:vAlign w:val="center"/>
          </w:tcPr>
          <w:p w14:paraId="45C27C7E" w14:textId="77777777" w:rsidR="00AB78D1" w:rsidRDefault="00AE10F6">
            <w:pPr>
              <w:widowControl/>
              <w:spacing w:line="440" w:lineRule="exact"/>
              <w:jc w:val="center"/>
              <w:rPr>
                <w:rFonts w:ascii="宋体" w:eastAsia="宋体" w:hAnsi="宋体" w:cs="仿宋"/>
                <w:b/>
                <w:bCs/>
                <w:kern w:val="0"/>
                <w:szCs w:val="21"/>
              </w:rPr>
            </w:pPr>
            <w:bookmarkStart w:id="5" w:name="_Toc178646304"/>
            <w:r>
              <w:rPr>
                <w:rFonts w:ascii="宋体" w:eastAsia="宋体" w:hAnsi="宋体" w:cs="仿宋" w:hint="eastAsia"/>
                <w:b/>
                <w:bCs/>
                <w:kern w:val="0"/>
                <w:szCs w:val="21"/>
              </w:rPr>
              <w:t>简要描述</w:t>
            </w:r>
            <w:bookmarkEnd w:id="5"/>
          </w:p>
        </w:tc>
        <w:tc>
          <w:tcPr>
            <w:tcW w:w="1570" w:type="dxa"/>
            <w:tcBorders>
              <w:top w:val="single" w:sz="4" w:space="0" w:color="auto"/>
              <w:left w:val="nil"/>
              <w:bottom w:val="single" w:sz="4" w:space="0" w:color="auto"/>
              <w:right w:val="single" w:sz="4" w:space="0" w:color="auto"/>
            </w:tcBorders>
            <w:shd w:val="clear" w:color="auto" w:fill="auto"/>
            <w:vAlign w:val="center"/>
          </w:tcPr>
          <w:p w14:paraId="6B3588B3" w14:textId="77777777" w:rsidR="00AB78D1" w:rsidRDefault="00AE10F6">
            <w:pPr>
              <w:widowControl/>
              <w:spacing w:line="440" w:lineRule="exact"/>
              <w:jc w:val="center"/>
              <w:rPr>
                <w:rFonts w:ascii="宋体" w:eastAsia="宋体" w:hAnsi="宋体" w:cs="仿宋"/>
                <w:b/>
                <w:bCs/>
                <w:kern w:val="0"/>
                <w:szCs w:val="21"/>
              </w:rPr>
            </w:pPr>
            <w:bookmarkStart w:id="6" w:name="_Toc178646308"/>
            <w:r>
              <w:rPr>
                <w:rFonts w:ascii="宋体" w:eastAsia="宋体" w:hAnsi="宋体" w:cs="仿宋" w:hint="eastAsia"/>
                <w:b/>
                <w:bCs/>
                <w:kern w:val="0"/>
                <w:szCs w:val="21"/>
              </w:rPr>
              <w:t>实施时间</w:t>
            </w:r>
            <w:bookmarkEnd w:id="6"/>
          </w:p>
        </w:tc>
        <w:tc>
          <w:tcPr>
            <w:tcW w:w="1570" w:type="dxa"/>
            <w:tcBorders>
              <w:top w:val="single" w:sz="4" w:space="0" w:color="auto"/>
              <w:left w:val="nil"/>
              <w:bottom w:val="single" w:sz="4" w:space="0" w:color="auto"/>
              <w:right w:val="single" w:sz="4" w:space="0" w:color="auto"/>
            </w:tcBorders>
            <w:shd w:val="clear" w:color="auto" w:fill="auto"/>
            <w:vAlign w:val="center"/>
          </w:tcPr>
          <w:p w14:paraId="3A87FB35" w14:textId="77777777" w:rsidR="00AB78D1" w:rsidRDefault="00AE10F6">
            <w:pPr>
              <w:widowControl/>
              <w:spacing w:line="440" w:lineRule="exact"/>
              <w:jc w:val="center"/>
              <w:rPr>
                <w:rFonts w:ascii="宋体" w:eastAsia="宋体" w:hAnsi="宋体" w:cs="仿宋"/>
                <w:b/>
                <w:bCs/>
                <w:kern w:val="0"/>
                <w:szCs w:val="21"/>
              </w:rPr>
            </w:pPr>
            <w:bookmarkStart w:id="7" w:name="_Toc178646309"/>
            <w:r>
              <w:rPr>
                <w:rFonts w:ascii="宋体" w:eastAsia="宋体" w:hAnsi="宋体" w:cs="仿宋" w:hint="eastAsia"/>
                <w:b/>
                <w:bCs/>
                <w:kern w:val="0"/>
                <w:szCs w:val="21"/>
              </w:rPr>
              <w:t>项目单位</w:t>
            </w:r>
            <w:bookmarkEnd w:id="7"/>
          </w:p>
        </w:tc>
        <w:tc>
          <w:tcPr>
            <w:tcW w:w="1570" w:type="dxa"/>
            <w:tcBorders>
              <w:top w:val="single" w:sz="4" w:space="0" w:color="auto"/>
              <w:left w:val="nil"/>
              <w:bottom w:val="single" w:sz="4" w:space="0" w:color="auto"/>
              <w:right w:val="single" w:sz="4" w:space="0" w:color="auto"/>
            </w:tcBorders>
            <w:shd w:val="clear" w:color="auto" w:fill="auto"/>
            <w:vAlign w:val="center"/>
          </w:tcPr>
          <w:p w14:paraId="3B6FA967" w14:textId="77777777" w:rsidR="00AB78D1" w:rsidRDefault="00AE10F6">
            <w:pPr>
              <w:widowControl/>
              <w:spacing w:line="440" w:lineRule="exact"/>
              <w:jc w:val="center"/>
              <w:rPr>
                <w:rFonts w:ascii="宋体" w:eastAsia="宋体" w:hAnsi="宋体" w:cs="仿宋"/>
                <w:b/>
                <w:bCs/>
                <w:kern w:val="0"/>
                <w:szCs w:val="21"/>
              </w:rPr>
            </w:pPr>
            <w:bookmarkStart w:id="8" w:name="_Toc178646310"/>
            <w:r>
              <w:rPr>
                <w:rFonts w:ascii="宋体" w:eastAsia="宋体" w:hAnsi="宋体" w:cs="仿宋" w:hint="eastAsia"/>
                <w:b/>
                <w:bCs/>
                <w:kern w:val="0"/>
                <w:szCs w:val="21"/>
              </w:rPr>
              <w:t>联系人及</w:t>
            </w:r>
            <w:bookmarkEnd w:id="8"/>
          </w:p>
          <w:p w14:paraId="4D2B2244" w14:textId="77777777" w:rsidR="00AB78D1" w:rsidRDefault="00AE10F6">
            <w:pPr>
              <w:widowControl/>
              <w:spacing w:line="440" w:lineRule="exact"/>
              <w:jc w:val="center"/>
              <w:rPr>
                <w:rFonts w:ascii="宋体" w:eastAsia="宋体" w:hAnsi="宋体" w:cs="仿宋"/>
                <w:b/>
                <w:bCs/>
                <w:kern w:val="0"/>
                <w:szCs w:val="21"/>
              </w:rPr>
            </w:pPr>
            <w:r>
              <w:rPr>
                <w:rFonts w:ascii="宋体" w:eastAsia="宋体" w:hAnsi="宋体" w:cs="仿宋" w:hint="eastAsia"/>
                <w:b/>
                <w:bCs/>
                <w:kern w:val="0"/>
                <w:szCs w:val="21"/>
              </w:rPr>
              <w:t>电话</w:t>
            </w:r>
          </w:p>
        </w:tc>
        <w:tc>
          <w:tcPr>
            <w:tcW w:w="1570" w:type="dxa"/>
            <w:tcBorders>
              <w:top w:val="single" w:sz="4" w:space="0" w:color="auto"/>
              <w:left w:val="nil"/>
              <w:bottom w:val="single" w:sz="4" w:space="0" w:color="auto"/>
              <w:right w:val="single" w:sz="4" w:space="0" w:color="auto"/>
            </w:tcBorders>
            <w:shd w:val="clear" w:color="auto" w:fill="auto"/>
            <w:vAlign w:val="center"/>
          </w:tcPr>
          <w:p w14:paraId="7E04AB65" w14:textId="77777777" w:rsidR="00AB78D1" w:rsidRDefault="00AE10F6">
            <w:pPr>
              <w:widowControl/>
              <w:spacing w:line="440" w:lineRule="exact"/>
              <w:jc w:val="center"/>
              <w:rPr>
                <w:rFonts w:ascii="宋体" w:eastAsia="宋体" w:hAnsi="宋体" w:cs="仿宋"/>
                <w:b/>
                <w:bCs/>
                <w:kern w:val="0"/>
                <w:szCs w:val="21"/>
              </w:rPr>
            </w:pPr>
            <w:r>
              <w:rPr>
                <w:rFonts w:ascii="宋体" w:eastAsia="宋体" w:hAnsi="宋体" w:cs="仿宋" w:hint="eastAsia"/>
                <w:b/>
                <w:bCs/>
                <w:kern w:val="0"/>
                <w:szCs w:val="21"/>
              </w:rPr>
              <w:t>备注</w:t>
            </w:r>
          </w:p>
        </w:tc>
      </w:tr>
      <w:tr w:rsidR="00AB78D1" w14:paraId="6E2FE7B3" w14:textId="77777777">
        <w:trPr>
          <w:trHeight w:val="561"/>
        </w:trPr>
        <w:tc>
          <w:tcPr>
            <w:tcW w:w="1568" w:type="dxa"/>
            <w:tcBorders>
              <w:top w:val="single" w:sz="4" w:space="0" w:color="auto"/>
              <w:left w:val="single" w:sz="4" w:space="0" w:color="auto"/>
              <w:bottom w:val="single" w:sz="4" w:space="0" w:color="auto"/>
              <w:right w:val="single" w:sz="4" w:space="0" w:color="auto"/>
            </w:tcBorders>
            <w:shd w:val="clear" w:color="auto" w:fill="auto"/>
          </w:tcPr>
          <w:p w14:paraId="0FC8D7F9" w14:textId="77777777" w:rsidR="00AB78D1" w:rsidRDefault="00AB78D1">
            <w:pPr>
              <w:widowControl/>
              <w:spacing w:afterLines="30" w:after="93" w:line="440" w:lineRule="exact"/>
              <w:jc w:val="left"/>
              <w:rPr>
                <w:rFonts w:ascii="宋体" w:eastAsia="宋体" w:hAnsi="宋体" w:cs="仿宋"/>
                <w:kern w:val="0"/>
                <w:sz w:val="24"/>
                <w:szCs w:val="24"/>
              </w:rPr>
            </w:pPr>
          </w:p>
        </w:tc>
        <w:tc>
          <w:tcPr>
            <w:tcW w:w="1569" w:type="dxa"/>
            <w:tcBorders>
              <w:top w:val="single" w:sz="4" w:space="0" w:color="auto"/>
              <w:left w:val="nil"/>
              <w:bottom w:val="single" w:sz="4" w:space="0" w:color="auto"/>
              <w:right w:val="single" w:sz="4" w:space="0" w:color="auto"/>
            </w:tcBorders>
            <w:shd w:val="clear" w:color="auto" w:fill="auto"/>
          </w:tcPr>
          <w:p w14:paraId="0E0BDF60" w14:textId="77777777" w:rsidR="00AB78D1" w:rsidRDefault="00AB78D1">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4FC49DE4" w14:textId="77777777" w:rsidR="00AB78D1" w:rsidRDefault="00AB78D1">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6944C7CB" w14:textId="77777777" w:rsidR="00AB78D1" w:rsidRDefault="00AB78D1">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45D0962E" w14:textId="77777777" w:rsidR="00AB78D1" w:rsidRDefault="00AB78D1">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449994EC" w14:textId="77777777" w:rsidR="00AB78D1" w:rsidRDefault="00AB78D1">
            <w:pPr>
              <w:widowControl/>
              <w:spacing w:afterLines="30" w:after="93" w:line="440" w:lineRule="exact"/>
              <w:jc w:val="left"/>
              <w:rPr>
                <w:rFonts w:ascii="宋体" w:eastAsia="宋体" w:hAnsi="宋体" w:cs="仿宋"/>
                <w:kern w:val="0"/>
                <w:sz w:val="24"/>
                <w:szCs w:val="24"/>
              </w:rPr>
            </w:pPr>
          </w:p>
        </w:tc>
      </w:tr>
      <w:tr w:rsidR="00AB78D1" w14:paraId="2CE0C956" w14:textId="77777777">
        <w:trPr>
          <w:trHeight w:val="573"/>
        </w:trPr>
        <w:tc>
          <w:tcPr>
            <w:tcW w:w="1568" w:type="dxa"/>
            <w:tcBorders>
              <w:top w:val="single" w:sz="4" w:space="0" w:color="auto"/>
              <w:left w:val="single" w:sz="4" w:space="0" w:color="auto"/>
              <w:bottom w:val="single" w:sz="4" w:space="0" w:color="auto"/>
              <w:right w:val="single" w:sz="4" w:space="0" w:color="auto"/>
            </w:tcBorders>
            <w:shd w:val="clear" w:color="auto" w:fill="auto"/>
          </w:tcPr>
          <w:p w14:paraId="41A2802F" w14:textId="77777777" w:rsidR="00AB78D1" w:rsidRDefault="00AB78D1">
            <w:pPr>
              <w:widowControl/>
              <w:spacing w:afterLines="30" w:after="93" w:line="440" w:lineRule="exact"/>
              <w:jc w:val="left"/>
              <w:rPr>
                <w:rFonts w:ascii="宋体" w:eastAsia="宋体" w:hAnsi="宋体" w:cs="仿宋"/>
                <w:kern w:val="0"/>
                <w:sz w:val="24"/>
                <w:szCs w:val="24"/>
              </w:rPr>
            </w:pPr>
          </w:p>
        </w:tc>
        <w:tc>
          <w:tcPr>
            <w:tcW w:w="1569" w:type="dxa"/>
            <w:tcBorders>
              <w:top w:val="single" w:sz="4" w:space="0" w:color="auto"/>
              <w:left w:val="nil"/>
              <w:bottom w:val="single" w:sz="4" w:space="0" w:color="auto"/>
              <w:right w:val="single" w:sz="4" w:space="0" w:color="auto"/>
            </w:tcBorders>
            <w:shd w:val="clear" w:color="auto" w:fill="auto"/>
          </w:tcPr>
          <w:p w14:paraId="3AE25261" w14:textId="77777777" w:rsidR="00AB78D1" w:rsidRDefault="00AB78D1">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33A1CBE7" w14:textId="77777777" w:rsidR="00AB78D1" w:rsidRDefault="00AB78D1">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07143294" w14:textId="77777777" w:rsidR="00AB78D1" w:rsidRDefault="00AB78D1">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605B24E4" w14:textId="77777777" w:rsidR="00AB78D1" w:rsidRDefault="00AB78D1">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5B160EBB" w14:textId="77777777" w:rsidR="00AB78D1" w:rsidRDefault="00AB78D1">
            <w:pPr>
              <w:widowControl/>
              <w:spacing w:afterLines="30" w:after="93" w:line="440" w:lineRule="exact"/>
              <w:jc w:val="left"/>
              <w:rPr>
                <w:rFonts w:ascii="宋体" w:eastAsia="宋体" w:hAnsi="宋体" w:cs="仿宋"/>
                <w:kern w:val="0"/>
                <w:sz w:val="24"/>
                <w:szCs w:val="24"/>
              </w:rPr>
            </w:pPr>
          </w:p>
        </w:tc>
      </w:tr>
      <w:tr w:rsidR="00AB78D1" w14:paraId="42EB6276" w14:textId="77777777">
        <w:trPr>
          <w:trHeight w:val="561"/>
        </w:trPr>
        <w:tc>
          <w:tcPr>
            <w:tcW w:w="1568" w:type="dxa"/>
            <w:tcBorders>
              <w:top w:val="single" w:sz="4" w:space="0" w:color="auto"/>
              <w:left w:val="single" w:sz="4" w:space="0" w:color="auto"/>
              <w:bottom w:val="single" w:sz="4" w:space="0" w:color="auto"/>
              <w:right w:val="single" w:sz="4" w:space="0" w:color="auto"/>
            </w:tcBorders>
            <w:shd w:val="clear" w:color="auto" w:fill="auto"/>
          </w:tcPr>
          <w:p w14:paraId="1A077CE0" w14:textId="77777777" w:rsidR="00AB78D1" w:rsidRDefault="00AB78D1">
            <w:pPr>
              <w:widowControl/>
              <w:spacing w:afterLines="30" w:after="93" w:line="440" w:lineRule="exact"/>
              <w:jc w:val="left"/>
              <w:rPr>
                <w:rFonts w:ascii="宋体" w:eastAsia="宋体" w:hAnsi="宋体" w:cs="仿宋"/>
                <w:kern w:val="0"/>
                <w:sz w:val="24"/>
                <w:szCs w:val="24"/>
              </w:rPr>
            </w:pPr>
          </w:p>
        </w:tc>
        <w:tc>
          <w:tcPr>
            <w:tcW w:w="1569" w:type="dxa"/>
            <w:tcBorders>
              <w:top w:val="single" w:sz="4" w:space="0" w:color="auto"/>
              <w:left w:val="nil"/>
              <w:bottom w:val="single" w:sz="4" w:space="0" w:color="auto"/>
              <w:right w:val="single" w:sz="4" w:space="0" w:color="auto"/>
            </w:tcBorders>
            <w:shd w:val="clear" w:color="auto" w:fill="auto"/>
          </w:tcPr>
          <w:p w14:paraId="33B18BF3" w14:textId="77777777" w:rsidR="00AB78D1" w:rsidRDefault="00AB78D1">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357FA62D" w14:textId="77777777" w:rsidR="00AB78D1" w:rsidRDefault="00AB78D1">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434AD787" w14:textId="77777777" w:rsidR="00AB78D1" w:rsidRDefault="00AB78D1">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7707670C" w14:textId="77777777" w:rsidR="00AB78D1" w:rsidRDefault="00AB78D1">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20CB9D96" w14:textId="77777777" w:rsidR="00AB78D1" w:rsidRDefault="00AB78D1">
            <w:pPr>
              <w:widowControl/>
              <w:spacing w:afterLines="30" w:after="93" w:line="440" w:lineRule="exact"/>
              <w:jc w:val="left"/>
              <w:rPr>
                <w:rFonts w:ascii="宋体" w:eastAsia="宋体" w:hAnsi="宋体" w:cs="仿宋"/>
                <w:kern w:val="0"/>
                <w:sz w:val="24"/>
                <w:szCs w:val="24"/>
              </w:rPr>
            </w:pPr>
          </w:p>
        </w:tc>
      </w:tr>
      <w:tr w:rsidR="00AB78D1" w14:paraId="30B6E311" w14:textId="77777777">
        <w:trPr>
          <w:trHeight w:val="561"/>
        </w:trPr>
        <w:tc>
          <w:tcPr>
            <w:tcW w:w="1568" w:type="dxa"/>
            <w:tcBorders>
              <w:top w:val="single" w:sz="4" w:space="0" w:color="auto"/>
              <w:left w:val="single" w:sz="4" w:space="0" w:color="auto"/>
              <w:bottom w:val="single" w:sz="4" w:space="0" w:color="auto"/>
              <w:right w:val="single" w:sz="4" w:space="0" w:color="auto"/>
            </w:tcBorders>
            <w:shd w:val="clear" w:color="auto" w:fill="auto"/>
          </w:tcPr>
          <w:p w14:paraId="27760B94" w14:textId="77777777" w:rsidR="00AB78D1" w:rsidRDefault="00AB78D1">
            <w:pPr>
              <w:widowControl/>
              <w:spacing w:afterLines="30" w:after="93" w:line="440" w:lineRule="exact"/>
              <w:jc w:val="left"/>
              <w:rPr>
                <w:rFonts w:ascii="宋体" w:eastAsia="宋体" w:hAnsi="宋体" w:cs="仿宋"/>
                <w:kern w:val="0"/>
                <w:sz w:val="24"/>
                <w:szCs w:val="24"/>
              </w:rPr>
            </w:pPr>
          </w:p>
        </w:tc>
        <w:tc>
          <w:tcPr>
            <w:tcW w:w="1569" w:type="dxa"/>
            <w:tcBorders>
              <w:top w:val="single" w:sz="4" w:space="0" w:color="auto"/>
              <w:left w:val="nil"/>
              <w:bottom w:val="single" w:sz="4" w:space="0" w:color="auto"/>
              <w:right w:val="single" w:sz="4" w:space="0" w:color="auto"/>
            </w:tcBorders>
            <w:shd w:val="clear" w:color="auto" w:fill="auto"/>
          </w:tcPr>
          <w:p w14:paraId="41666A6E" w14:textId="77777777" w:rsidR="00AB78D1" w:rsidRDefault="00AB78D1">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3C616E4F" w14:textId="77777777" w:rsidR="00AB78D1" w:rsidRDefault="00AB78D1">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255CC6B4" w14:textId="77777777" w:rsidR="00AB78D1" w:rsidRDefault="00AB78D1">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6DC51F1F" w14:textId="77777777" w:rsidR="00AB78D1" w:rsidRDefault="00AB78D1">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231B6505" w14:textId="77777777" w:rsidR="00AB78D1" w:rsidRDefault="00AB78D1">
            <w:pPr>
              <w:widowControl/>
              <w:spacing w:afterLines="30" w:after="93" w:line="440" w:lineRule="exact"/>
              <w:jc w:val="left"/>
              <w:rPr>
                <w:rFonts w:ascii="宋体" w:eastAsia="宋体" w:hAnsi="宋体" w:cs="仿宋"/>
                <w:kern w:val="0"/>
                <w:sz w:val="24"/>
                <w:szCs w:val="24"/>
              </w:rPr>
            </w:pPr>
          </w:p>
        </w:tc>
      </w:tr>
    </w:tbl>
    <w:p w14:paraId="4CDDB4B6" w14:textId="77777777" w:rsidR="00AB78D1" w:rsidRDefault="00AB78D1">
      <w:pPr>
        <w:widowControl/>
        <w:spacing w:afterLines="30" w:after="93" w:line="440" w:lineRule="exact"/>
        <w:ind w:firstLineChars="200" w:firstLine="480"/>
        <w:jc w:val="left"/>
        <w:rPr>
          <w:rFonts w:ascii="宋体" w:eastAsia="宋体" w:hAnsi="宋体" w:cs="仿宋"/>
          <w:kern w:val="0"/>
          <w:sz w:val="24"/>
          <w:szCs w:val="24"/>
        </w:rPr>
      </w:pPr>
    </w:p>
    <w:p w14:paraId="490998A8" w14:textId="77777777" w:rsidR="00AB78D1" w:rsidRDefault="00AE10F6">
      <w:pPr>
        <w:spacing w:line="500" w:lineRule="exact"/>
        <w:rPr>
          <w:rFonts w:ascii="宋体" w:eastAsia="宋体" w:hAnsi="宋体"/>
          <w:szCs w:val="21"/>
        </w:rPr>
      </w:pPr>
      <w:r>
        <w:rPr>
          <w:rFonts w:ascii="宋体" w:eastAsia="宋体" w:hAnsi="宋体" w:cs="仿宋" w:hint="eastAsia"/>
          <w:b/>
          <w:bCs/>
          <w:kern w:val="0"/>
          <w:szCs w:val="21"/>
        </w:rPr>
        <w:t>注：投标文件中提交相应的合同扫描件。行数不够可自行添加。</w:t>
      </w:r>
    </w:p>
    <w:p w14:paraId="5CF2EB99" w14:textId="77777777" w:rsidR="00AB78D1" w:rsidRDefault="00AB78D1">
      <w:pPr>
        <w:rPr>
          <w:rFonts w:ascii="宋体" w:eastAsia="宋体" w:hAnsi="宋体"/>
          <w:szCs w:val="21"/>
        </w:rPr>
      </w:pPr>
    </w:p>
    <w:p w14:paraId="3BF7CA35" w14:textId="77777777" w:rsidR="00AB78D1" w:rsidRDefault="00AB78D1">
      <w:pPr>
        <w:adjustRightInd w:val="0"/>
        <w:snapToGrid w:val="0"/>
        <w:spacing w:line="500" w:lineRule="exact"/>
        <w:jc w:val="left"/>
        <w:rPr>
          <w:rFonts w:ascii="宋体" w:eastAsia="宋体" w:hAnsi="宋体"/>
          <w:szCs w:val="21"/>
        </w:rPr>
      </w:pPr>
    </w:p>
    <w:p w14:paraId="021DECF5" w14:textId="77777777" w:rsidR="00AB78D1" w:rsidRDefault="00AE10F6">
      <w:pPr>
        <w:adjustRightInd w:val="0"/>
        <w:snapToGrid w:val="0"/>
        <w:spacing w:line="500" w:lineRule="exact"/>
        <w:ind w:left="482" w:hanging="482"/>
        <w:jc w:val="left"/>
        <w:rPr>
          <w:rFonts w:ascii="宋体" w:eastAsia="宋体" w:hAnsi="宋体"/>
          <w:szCs w:val="21"/>
        </w:rPr>
      </w:pPr>
      <w:r>
        <w:rPr>
          <w:rFonts w:ascii="宋体" w:eastAsia="宋体" w:hAnsi="宋体" w:hint="eastAsia"/>
          <w:szCs w:val="21"/>
        </w:rPr>
        <w:t>投标人（盖章）：</w:t>
      </w:r>
    </w:p>
    <w:p w14:paraId="4517D1B5" w14:textId="77777777" w:rsidR="00AB78D1" w:rsidRDefault="00AE10F6">
      <w:pPr>
        <w:adjustRightInd w:val="0"/>
        <w:snapToGrid w:val="0"/>
        <w:spacing w:line="500" w:lineRule="exact"/>
        <w:ind w:left="482" w:hanging="482"/>
        <w:jc w:val="left"/>
        <w:rPr>
          <w:rFonts w:ascii="宋体" w:eastAsia="宋体" w:hAnsi="宋体"/>
          <w:szCs w:val="21"/>
        </w:rPr>
      </w:pPr>
      <w:r>
        <w:rPr>
          <w:rFonts w:ascii="宋体" w:eastAsia="宋体" w:hAnsi="宋体" w:hint="eastAsia"/>
          <w:szCs w:val="21"/>
        </w:rPr>
        <w:t>法定代表人或其授权代表人（签字）：</w:t>
      </w:r>
    </w:p>
    <w:p w14:paraId="4AC9DF5D" w14:textId="77777777" w:rsidR="00AB78D1" w:rsidRDefault="00AE10F6">
      <w:pPr>
        <w:spacing w:line="600" w:lineRule="exact"/>
        <w:rPr>
          <w:rFonts w:ascii="宋体" w:eastAsia="宋体" w:hAnsi="宋体"/>
          <w:szCs w:val="21"/>
        </w:rPr>
      </w:pPr>
      <w:r>
        <w:rPr>
          <w:rFonts w:ascii="宋体" w:eastAsia="宋体" w:hAnsi="宋体" w:hint="eastAsia"/>
          <w:szCs w:val="21"/>
        </w:rPr>
        <w:t>日  期：</w:t>
      </w:r>
    </w:p>
    <w:p w14:paraId="269DD483" w14:textId="77777777" w:rsidR="00AB78D1" w:rsidRDefault="00AB78D1">
      <w:pPr>
        <w:spacing w:line="600" w:lineRule="exact"/>
        <w:rPr>
          <w:rFonts w:ascii="宋体" w:eastAsia="宋体" w:hAnsi="宋体"/>
          <w:szCs w:val="21"/>
        </w:rPr>
      </w:pPr>
    </w:p>
    <w:p w14:paraId="150D213B" w14:textId="77777777" w:rsidR="00AB78D1" w:rsidRDefault="00AE10F6">
      <w:pPr>
        <w:widowControl/>
        <w:jc w:val="left"/>
        <w:rPr>
          <w:rFonts w:ascii="宋体" w:eastAsia="宋体" w:hAnsi="宋体"/>
          <w:szCs w:val="21"/>
        </w:rPr>
      </w:pPr>
      <w:r>
        <w:rPr>
          <w:rFonts w:ascii="宋体" w:eastAsia="宋体" w:hAnsi="宋体"/>
          <w:szCs w:val="21"/>
        </w:rPr>
        <w:br w:type="page"/>
      </w:r>
    </w:p>
    <w:p w14:paraId="64689294" w14:textId="77777777" w:rsidR="00AB78D1" w:rsidRDefault="00AE10F6">
      <w:pPr>
        <w:snapToGrid w:val="0"/>
        <w:spacing w:line="400" w:lineRule="exact"/>
        <w:rPr>
          <w:rFonts w:ascii="宋体" w:eastAsia="宋体" w:hAnsi="宋体"/>
          <w:b/>
          <w:bCs/>
          <w:sz w:val="24"/>
          <w:szCs w:val="24"/>
        </w:rPr>
      </w:pPr>
      <w:r>
        <w:rPr>
          <w:rFonts w:ascii="宋体" w:eastAsia="宋体" w:hAnsi="宋体" w:hint="eastAsia"/>
          <w:b/>
          <w:bCs/>
          <w:sz w:val="24"/>
          <w:szCs w:val="24"/>
        </w:rPr>
        <w:lastRenderedPageBreak/>
        <w:t>格式附件</w:t>
      </w:r>
    </w:p>
    <w:p w14:paraId="56F0766A" w14:textId="77777777" w:rsidR="00AB78D1" w:rsidRDefault="00AE10F6">
      <w:pPr>
        <w:snapToGrid w:val="0"/>
        <w:spacing w:line="400" w:lineRule="exact"/>
        <w:jc w:val="center"/>
        <w:rPr>
          <w:rFonts w:ascii="宋体" w:hAnsi="宋体"/>
          <w:szCs w:val="21"/>
        </w:rPr>
      </w:pPr>
      <w:r>
        <w:rPr>
          <w:rFonts w:ascii="宋体" w:hAnsi="宋体" w:hint="eastAsia"/>
          <w:b/>
          <w:bCs/>
          <w:sz w:val="28"/>
          <w:szCs w:val="28"/>
        </w:rPr>
        <w:t>项目负责人简历表</w:t>
      </w:r>
    </w:p>
    <w:p w14:paraId="6AD2A8A9" w14:textId="77777777" w:rsidR="00AB78D1" w:rsidRDefault="00AB78D1">
      <w:pPr>
        <w:snapToGrid w:val="0"/>
        <w:spacing w:line="480" w:lineRule="exact"/>
        <w:rPr>
          <w:rFonts w:ascii="宋体" w:hAnsi="宋体"/>
          <w:b/>
          <w:bCs/>
          <w:szCs w:val="21"/>
        </w:rPr>
      </w:pPr>
    </w:p>
    <w:p w14:paraId="236EE465" w14:textId="77777777" w:rsidR="00AB78D1" w:rsidRDefault="00AE10F6">
      <w:pPr>
        <w:spacing w:line="500" w:lineRule="exact"/>
        <w:rPr>
          <w:rFonts w:ascii="宋体" w:hAnsi="宋体"/>
          <w:b/>
          <w:bCs/>
          <w:szCs w:val="21"/>
        </w:rPr>
      </w:pPr>
      <w:r>
        <w:rPr>
          <w:rFonts w:ascii="宋体" w:hAnsi="宋体" w:hint="eastAsia"/>
          <w:b/>
          <w:bCs/>
          <w:szCs w:val="21"/>
        </w:rPr>
        <w:t>项目名称：龙游县第三中学物业服务采购</w:t>
      </w:r>
      <w:r>
        <w:rPr>
          <w:rFonts w:ascii="宋体" w:hAnsi="宋体" w:hint="eastAsia"/>
          <w:b/>
          <w:bCs/>
          <w:szCs w:val="21"/>
        </w:rPr>
        <w:t xml:space="preserve"> </w:t>
      </w:r>
      <w:r>
        <w:rPr>
          <w:rFonts w:ascii="宋体" w:hAnsi="宋体"/>
          <w:b/>
          <w:bCs/>
          <w:szCs w:val="21"/>
        </w:rPr>
        <w:t xml:space="preserve">               </w:t>
      </w:r>
      <w:r>
        <w:rPr>
          <w:rFonts w:ascii="宋体" w:hAnsi="宋体" w:hint="eastAsia"/>
          <w:b/>
          <w:bCs/>
          <w:szCs w:val="21"/>
        </w:rPr>
        <w:t>项目编号：</w:t>
      </w:r>
      <w:r>
        <w:rPr>
          <w:rFonts w:ascii="宋体" w:hAnsi="宋体"/>
          <w:b/>
          <w:bCs/>
          <w:szCs w:val="21"/>
        </w:rPr>
        <w:t>LYCG2025GK009</w:t>
      </w:r>
    </w:p>
    <w:tbl>
      <w:tblPr>
        <w:tblW w:w="9558" w:type="dxa"/>
        <w:tblLayout w:type="fixed"/>
        <w:tblLook w:val="04A0" w:firstRow="1" w:lastRow="0" w:firstColumn="1" w:lastColumn="0" w:noHBand="0" w:noVBand="1"/>
      </w:tblPr>
      <w:tblGrid>
        <w:gridCol w:w="704"/>
        <w:gridCol w:w="1276"/>
        <w:gridCol w:w="285"/>
        <w:gridCol w:w="433"/>
        <w:gridCol w:w="526"/>
        <w:gridCol w:w="854"/>
        <w:gridCol w:w="662"/>
        <w:gridCol w:w="46"/>
        <w:gridCol w:w="709"/>
        <w:gridCol w:w="573"/>
        <w:gridCol w:w="136"/>
        <w:gridCol w:w="850"/>
        <w:gridCol w:w="709"/>
        <w:gridCol w:w="1795"/>
      </w:tblGrid>
      <w:tr w:rsidR="00AB78D1" w14:paraId="3E1EAF80" w14:textId="77777777">
        <w:trPr>
          <w:cantSplit/>
          <w:trHeight w:val="427"/>
        </w:trPr>
        <w:tc>
          <w:tcPr>
            <w:tcW w:w="704" w:type="dxa"/>
            <w:tcBorders>
              <w:top w:val="single" w:sz="4" w:space="0" w:color="auto"/>
              <w:left w:val="single" w:sz="4" w:space="0" w:color="auto"/>
              <w:bottom w:val="single" w:sz="4" w:space="0" w:color="auto"/>
              <w:right w:val="single" w:sz="4" w:space="0" w:color="auto"/>
            </w:tcBorders>
            <w:vAlign w:val="center"/>
          </w:tcPr>
          <w:p w14:paraId="5780DE86" w14:textId="77777777" w:rsidR="00AB78D1" w:rsidRDefault="00AE10F6">
            <w:pPr>
              <w:adjustRightInd w:val="0"/>
              <w:snapToGrid w:val="0"/>
              <w:spacing w:beforeLines="12" w:before="37" w:line="288" w:lineRule="auto"/>
              <w:jc w:val="center"/>
              <w:rPr>
                <w:rFonts w:ascii="宋体" w:hAnsi="宋体"/>
                <w:sz w:val="24"/>
              </w:rPr>
            </w:pPr>
            <w:r>
              <w:rPr>
                <w:rFonts w:ascii="宋体" w:hAnsi="宋体" w:hint="eastAsia"/>
                <w:sz w:val="24"/>
              </w:rPr>
              <w:t>姓名</w:t>
            </w:r>
          </w:p>
        </w:tc>
        <w:tc>
          <w:tcPr>
            <w:tcW w:w="1276" w:type="dxa"/>
            <w:tcBorders>
              <w:top w:val="single" w:sz="4" w:space="0" w:color="auto"/>
              <w:left w:val="nil"/>
              <w:bottom w:val="single" w:sz="4" w:space="0" w:color="auto"/>
              <w:right w:val="single" w:sz="4" w:space="0" w:color="auto"/>
            </w:tcBorders>
            <w:vAlign w:val="center"/>
          </w:tcPr>
          <w:p w14:paraId="11B907DA" w14:textId="77777777" w:rsidR="00AB78D1" w:rsidRDefault="00AB78D1">
            <w:pPr>
              <w:adjustRightInd w:val="0"/>
              <w:snapToGrid w:val="0"/>
              <w:spacing w:beforeLines="12" w:before="37" w:line="288" w:lineRule="auto"/>
              <w:jc w:val="center"/>
              <w:rPr>
                <w:rFonts w:ascii="宋体" w:hAnsi="宋体"/>
                <w:sz w:val="24"/>
              </w:rPr>
            </w:pPr>
          </w:p>
        </w:tc>
        <w:tc>
          <w:tcPr>
            <w:tcW w:w="718" w:type="dxa"/>
            <w:gridSpan w:val="2"/>
            <w:tcBorders>
              <w:top w:val="single" w:sz="4" w:space="0" w:color="auto"/>
              <w:left w:val="nil"/>
              <w:bottom w:val="single" w:sz="4" w:space="0" w:color="auto"/>
              <w:right w:val="single" w:sz="4" w:space="0" w:color="auto"/>
            </w:tcBorders>
            <w:vAlign w:val="center"/>
          </w:tcPr>
          <w:p w14:paraId="1FF7E183" w14:textId="77777777" w:rsidR="00AB78D1" w:rsidRDefault="00AE10F6">
            <w:pPr>
              <w:adjustRightInd w:val="0"/>
              <w:snapToGrid w:val="0"/>
              <w:spacing w:beforeLines="12" w:before="37" w:line="288" w:lineRule="auto"/>
              <w:jc w:val="center"/>
              <w:rPr>
                <w:rFonts w:ascii="宋体" w:hAnsi="宋体"/>
                <w:sz w:val="24"/>
              </w:rPr>
            </w:pPr>
            <w:r>
              <w:rPr>
                <w:rFonts w:ascii="宋体" w:hAnsi="宋体" w:hint="eastAsia"/>
                <w:sz w:val="24"/>
              </w:rPr>
              <w:t>性别</w:t>
            </w:r>
          </w:p>
        </w:tc>
        <w:tc>
          <w:tcPr>
            <w:tcW w:w="526" w:type="dxa"/>
            <w:tcBorders>
              <w:top w:val="single" w:sz="4" w:space="0" w:color="auto"/>
              <w:left w:val="nil"/>
              <w:bottom w:val="single" w:sz="4" w:space="0" w:color="auto"/>
              <w:right w:val="single" w:sz="4" w:space="0" w:color="auto"/>
            </w:tcBorders>
            <w:vAlign w:val="center"/>
          </w:tcPr>
          <w:p w14:paraId="44F2D6AD" w14:textId="77777777" w:rsidR="00AB78D1" w:rsidRDefault="00AB78D1">
            <w:pPr>
              <w:adjustRightInd w:val="0"/>
              <w:snapToGrid w:val="0"/>
              <w:spacing w:beforeLines="12" w:before="37" w:line="288" w:lineRule="auto"/>
              <w:jc w:val="center"/>
              <w:rPr>
                <w:rFonts w:ascii="宋体" w:hAnsi="宋体"/>
                <w:sz w:val="24"/>
              </w:rPr>
            </w:pPr>
          </w:p>
        </w:tc>
        <w:tc>
          <w:tcPr>
            <w:tcW w:w="854" w:type="dxa"/>
            <w:tcBorders>
              <w:top w:val="single" w:sz="4" w:space="0" w:color="auto"/>
              <w:left w:val="nil"/>
              <w:bottom w:val="single" w:sz="4" w:space="0" w:color="auto"/>
              <w:right w:val="single" w:sz="4" w:space="0" w:color="auto"/>
            </w:tcBorders>
            <w:vAlign w:val="center"/>
          </w:tcPr>
          <w:p w14:paraId="151EEF3C" w14:textId="77777777" w:rsidR="00AB78D1" w:rsidRDefault="00AE10F6">
            <w:pPr>
              <w:adjustRightInd w:val="0"/>
              <w:snapToGrid w:val="0"/>
              <w:spacing w:beforeLines="12" w:before="37" w:line="288" w:lineRule="auto"/>
              <w:jc w:val="center"/>
              <w:rPr>
                <w:rFonts w:ascii="宋体" w:hAnsi="宋体"/>
                <w:sz w:val="24"/>
              </w:rPr>
            </w:pPr>
            <w:r>
              <w:rPr>
                <w:rFonts w:ascii="宋体" w:hAnsi="宋体" w:hint="eastAsia"/>
                <w:sz w:val="24"/>
              </w:rPr>
              <w:t>年龄</w:t>
            </w:r>
          </w:p>
        </w:tc>
        <w:tc>
          <w:tcPr>
            <w:tcW w:w="708" w:type="dxa"/>
            <w:gridSpan w:val="2"/>
            <w:tcBorders>
              <w:top w:val="single" w:sz="4" w:space="0" w:color="auto"/>
              <w:left w:val="nil"/>
              <w:bottom w:val="single" w:sz="4" w:space="0" w:color="auto"/>
              <w:right w:val="single" w:sz="4" w:space="0" w:color="auto"/>
            </w:tcBorders>
            <w:vAlign w:val="center"/>
          </w:tcPr>
          <w:p w14:paraId="1CFB7CDE" w14:textId="77777777" w:rsidR="00AB78D1" w:rsidRDefault="00AB78D1">
            <w:pPr>
              <w:adjustRightInd w:val="0"/>
              <w:snapToGrid w:val="0"/>
              <w:spacing w:beforeLines="12" w:before="37" w:line="288" w:lineRule="auto"/>
              <w:jc w:val="center"/>
              <w:rPr>
                <w:rFonts w:ascii="宋体" w:hAnsi="宋体"/>
                <w:sz w:val="24"/>
              </w:rPr>
            </w:pPr>
          </w:p>
        </w:tc>
        <w:tc>
          <w:tcPr>
            <w:tcW w:w="709" w:type="dxa"/>
            <w:tcBorders>
              <w:top w:val="single" w:sz="4" w:space="0" w:color="auto"/>
              <w:left w:val="nil"/>
              <w:bottom w:val="single" w:sz="4" w:space="0" w:color="auto"/>
              <w:right w:val="single" w:sz="4" w:space="0" w:color="auto"/>
            </w:tcBorders>
            <w:vAlign w:val="center"/>
          </w:tcPr>
          <w:p w14:paraId="5421EEE9" w14:textId="77777777" w:rsidR="00AB78D1" w:rsidRDefault="00AE10F6">
            <w:pPr>
              <w:adjustRightInd w:val="0"/>
              <w:snapToGrid w:val="0"/>
              <w:spacing w:beforeLines="12" w:before="37" w:line="288" w:lineRule="auto"/>
              <w:ind w:rightChars="-46" w:right="-97"/>
              <w:rPr>
                <w:rFonts w:ascii="宋体" w:hAnsi="宋体"/>
                <w:sz w:val="24"/>
              </w:rPr>
            </w:pPr>
            <w:r>
              <w:rPr>
                <w:rFonts w:ascii="宋体" w:hAnsi="宋体" w:hint="eastAsia"/>
                <w:sz w:val="24"/>
              </w:rPr>
              <w:t>学历</w:t>
            </w:r>
          </w:p>
        </w:tc>
        <w:tc>
          <w:tcPr>
            <w:tcW w:w="709" w:type="dxa"/>
            <w:gridSpan w:val="2"/>
            <w:tcBorders>
              <w:top w:val="single" w:sz="4" w:space="0" w:color="auto"/>
              <w:left w:val="nil"/>
              <w:bottom w:val="single" w:sz="4" w:space="0" w:color="auto"/>
              <w:right w:val="single" w:sz="4" w:space="0" w:color="auto"/>
            </w:tcBorders>
            <w:vAlign w:val="center"/>
          </w:tcPr>
          <w:p w14:paraId="4E3CF7AB" w14:textId="77777777" w:rsidR="00AB78D1" w:rsidRDefault="00AB78D1">
            <w:pPr>
              <w:adjustRightInd w:val="0"/>
              <w:snapToGrid w:val="0"/>
              <w:spacing w:beforeLines="12" w:before="37" w:line="288" w:lineRule="auto"/>
              <w:jc w:val="center"/>
              <w:rPr>
                <w:rFonts w:ascii="宋体" w:hAnsi="宋体"/>
                <w:sz w:val="24"/>
              </w:rPr>
            </w:pPr>
          </w:p>
        </w:tc>
        <w:tc>
          <w:tcPr>
            <w:tcW w:w="850" w:type="dxa"/>
            <w:tcBorders>
              <w:top w:val="single" w:sz="4" w:space="0" w:color="auto"/>
              <w:left w:val="nil"/>
              <w:bottom w:val="single" w:sz="4" w:space="0" w:color="auto"/>
              <w:right w:val="single" w:sz="4" w:space="0" w:color="auto"/>
            </w:tcBorders>
            <w:vAlign w:val="center"/>
          </w:tcPr>
          <w:p w14:paraId="3E2C01CB" w14:textId="77777777" w:rsidR="00AB78D1" w:rsidRDefault="00AE10F6">
            <w:pPr>
              <w:adjustRightInd w:val="0"/>
              <w:snapToGrid w:val="0"/>
              <w:spacing w:beforeLines="12" w:before="37" w:line="288" w:lineRule="auto"/>
              <w:jc w:val="center"/>
              <w:rPr>
                <w:rFonts w:ascii="宋体" w:hAnsi="宋体"/>
                <w:sz w:val="24"/>
              </w:rPr>
            </w:pPr>
            <w:r>
              <w:rPr>
                <w:rFonts w:ascii="宋体" w:hAnsi="宋体" w:hint="eastAsia"/>
                <w:sz w:val="24"/>
              </w:rPr>
              <w:t>职称</w:t>
            </w:r>
          </w:p>
        </w:tc>
        <w:tc>
          <w:tcPr>
            <w:tcW w:w="2504" w:type="dxa"/>
            <w:gridSpan w:val="2"/>
            <w:tcBorders>
              <w:top w:val="single" w:sz="4" w:space="0" w:color="auto"/>
              <w:left w:val="nil"/>
              <w:bottom w:val="single" w:sz="4" w:space="0" w:color="auto"/>
              <w:right w:val="single" w:sz="4" w:space="0" w:color="auto"/>
            </w:tcBorders>
            <w:vAlign w:val="center"/>
          </w:tcPr>
          <w:p w14:paraId="621FC038" w14:textId="77777777" w:rsidR="00AB78D1" w:rsidRDefault="00AB78D1">
            <w:pPr>
              <w:adjustRightInd w:val="0"/>
              <w:snapToGrid w:val="0"/>
              <w:spacing w:beforeLines="12" w:before="37" w:line="288" w:lineRule="auto"/>
              <w:jc w:val="center"/>
              <w:rPr>
                <w:rFonts w:ascii="宋体" w:hAnsi="宋体"/>
                <w:sz w:val="24"/>
              </w:rPr>
            </w:pPr>
          </w:p>
        </w:tc>
      </w:tr>
      <w:tr w:rsidR="00AB78D1" w14:paraId="02274CAF" w14:textId="77777777">
        <w:trPr>
          <w:cantSplit/>
          <w:trHeight w:val="763"/>
        </w:trPr>
        <w:tc>
          <w:tcPr>
            <w:tcW w:w="704" w:type="dxa"/>
            <w:tcBorders>
              <w:top w:val="single" w:sz="4" w:space="0" w:color="auto"/>
              <w:left w:val="single" w:sz="4" w:space="0" w:color="auto"/>
              <w:bottom w:val="single" w:sz="4" w:space="0" w:color="auto"/>
              <w:right w:val="single" w:sz="4" w:space="0" w:color="auto"/>
            </w:tcBorders>
            <w:vAlign w:val="center"/>
          </w:tcPr>
          <w:p w14:paraId="31E63507" w14:textId="77777777" w:rsidR="00AB78D1" w:rsidRDefault="00AE10F6">
            <w:pPr>
              <w:adjustRightInd w:val="0"/>
              <w:snapToGrid w:val="0"/>
              <w:spacing w:beforeLines="12" w:before="37" w:line="288" w:lineRule="auto"/>
              <w:jc w:val="center"/>
              <w:rPr>
                <w:rFonts w:ascii="宋体" w:hAnsi="宋体"/>
                <w:sz w:val="24"/>
              </w:rPr>
            </w:pPr>
            <w:r>
              <w:rPr>
                <w:rFonts w:ascii="宋体" w:hAnsi="宋体" w:hint="eastAsia"/>
                <w:sz w:val="24"/>
              </w:rPr>
              <w:t>政治面貌</w:t>
            </w:r>
          </w:p>
        </w:tc>
        <w:tc>
          <w:tcPr>
            <w:tcW w:w="1276" w:type="dxa"/>
            <w:tcBorders>
              <w:top w:val="single" w:sz="4" w:space="0" w:color="auto"/>
              <w:left w:val="nil"/>
              <w:bottom w:val="single" w:sz="4" w:space="0" w:color="auto"/>
              <w:right w:val="single" w:sz="4" w:space="0" w:color="auto"/>
            </w:tcBorders>
            <w:vAlign w:val="center"/>
          </w:tcPr>
          <w:p w14:paraId="4979F0D2" w14:textId="77777777" w:rsidR="00AB78D1" w:rsidRDefault="00AB78D1">
            <w:pPr>
              <w:adjustRightInd w:val="0"/>
              <w:snapToGrid w:val="0"/>
              <w:spacing w:beforeLines="12" w:before="37" w:line="288" w:lineRule="auto"/>
              <w:jc w:val="center"/>
              <w:rPr>
                <w:rFonts w:ascii="宋体" w:hAnsi="宋体"/>
                <w:sz w:val="24"/>
              </w:rPr>
            </w:pPr>
          </w:p>
        </w:tc>
        <w:tc>
          <w:tcPr>
            <w:tcW w:w="1244" w:type="dxa"/>
            <w:gridSpan w:val="3"/>
            <w:tcBorders>
              <w:top w:val="single" w:sz="4" w:space="0" w:color="auto"/>
              <w:left w:val="nil"/>
              <w:bottom w:val="single" w:sz="4" w:space="0" w:color="auto"/>
              <w:right w:val="single" w:sz="4" w:space="0" w:color="auto"/>
            </w:tcBorders>
            <w:vAlign w:val="center"/>
          </w:tcPr>
          <w:p w14:paraId="598723C4" w14:textId="77777777" w:rsidR="00AB78D1" w:rsidRDefault="00AE10F6">
            <w:pPr>
              <w:adjustRightInd w:val="0"/>
              <w:snapToGrid w:val="0"/>
              <w:spacing w:beforeLines="12" w:before="37" w:line="288" w:lineRule="auto"/>
              <w:jc w:val="center"/>
              <w:rPr>
                <w:rFonts w:ascii="宋体" w:hAnsi="宋体"/>
                <w:sz w:val="24"/>
              </w:rPr>
            </w:pPr>
            <w:r>
              <w:rPr>
                <w:rFonts w:ascii="宋体" w:hAnsi="宋体" w:hint="eastAsia"/>
                <w:sz w:val="24"/>
              </w:rPr>
              <w:t>从事类似</w:t>
            </w:r>
          </w:p>
          <w:p w14:paraId="5E6FF71A" w14:textId="77777777" w:rsidR="00AB78D1" w:rsidRDefault="00AE10F6">
            <w:pPr>
              <w:adjustRightInd w:val="0"/>
              <w:snapToGrid w:val="0"/>
              <w:spacing w:beforeLines="12" w:before="37" w:line="288" w:lineRule="auto"/>
              <w:jc w:val="center"/>
              <w:rPr>
                <w:rFonts w:ascii="宋体" w:hAnsi="宋体"/>
                <w:sz w:val="24"/>
              </w:rPr>
            </w:pPr>
            <w:r>
              <w:rPr>
                <w:rFonts w:ascii="宋体" w:hAnsi="宋体" w:hint="eastAsia"/>
                <w:sz w:val="24"/>
              </w:rPr>
              <w:t>工作年限</w:t>
            </w:r>
          </w:p>
        </w:tc>
        <w:tc>
          <w:tcPr>
            <w:tcW w:w="854" w:type="dxa"/>
            <w:tcBorders>
              <w:top w:val="single" w:sz="4" w:space="0" w:color="auto"/>
              <w:left w:val="nil"/>
              <w:bottom w:val="single" w:sz="4" w:space="0" w:color="auto"/>
              <w:right w:val="single" w:sz="4" w:space="0" w:color="auto"/>
            </w:tcBorders>
          </w:tcPr>
          <w:p w14:paraId="509570EB" w14:textId="77777777" w:rsidR="00AB78D1" w:rsidRDefault="00AB78D1">
            <w:pPr>
              <w:adjustRightInd w:val="0"/>
              <w:snapToGrid w:val="0"/>
              <w:spacing w:beforeLines="12" w:before="37" w:line="288" w:lineRule="auto"/>
              <w:jc w:val="right"/>
              <w:rPr>
                <w:rFonts w:ascii="宋体" w:hAnsi="宋体"/>
                <w:sz w:val="24"/>
              </w:rPr>
            </w:pPr>
          </w:p>
        </w:tc>
        <w:tc>
          <w:tcPr>
            <w:tcW w:w="2126" w:type="dxa"/>
            <w:gridSpan w:val="5"/>
            <w:tcBorders>
              <w:top w:val="single" w:sz="4" w:space="0" w:color="auto"/>
              <w:left w:val="nil"/>
              <w:bottom w:val="single" w:sz="4" w:space="0" w:color="auto"/>
              <w:right w:val="single" w:sz="4" w:space="0" w:color="auto"/>
            </w:tcBorders>
            <w:vAlign w:val="center"/>
          </w:tcPr>
          <w:p w14:paraId="57A54A52" w14:textId="77777777" w:rsidR="00AB78D1" w:rsidRDefault="00AE10F6">
            <w:pPr>
              <w:adjustRightInd w:val="0"/>
              <w:snapToGrid w:val="0"/>
              <w:spacing w:beforeLines="12" w:before="37" w:line="288" w:lineRule="auto"/>
              <w:jc w:val="center"/>
              <w:rPr>
                <w:rFonts w:ascii="宋体" w:hAnsi="宋体"/>
                <w:sz w:val="24"/>
              </w:rPr>
            </w:pPr>
            <w:r>
              <w:rPr>
                <w:rFonts w:ascii="宋体" w:hAnsi="宋体" w:hint="eastAsia"/>
                <w:sz w:val="24"/>
              </w:rPr>
              <w:t>等级、职称、职业证书等</w:t>
            </w:r>
          </w:p>
        </w:tc>
        <w:tc>
          <w:tcPr>
            <w:tcW w:w="3354" w:type="dxa"/>
            <w:gridSpan w:val="3"/>
            <w:tcBorders>
              <w:top w:val="single" w:sz="4" w:space="0" w:color="auto"/>
              <w:left w:val="nil"/>
              <w:bottom w:val="single" w:sz="4" w:space="0" w:color="auto"/>
              <w:right w:val="single" w:sz="4" w:space="0" w:color="auto"/>
            </w:tcBorders>
            <w:vAlign w:val="center"/>
          </w:tcPr>
          <w:p w14:paraId="31679516" w14:textId="77777777" w:rsidR="00AB78D1" w:rsidRDefault="00AB78D1">
            <w:pPr>
              <w:adjustRightInd w:val="0"/>
              <w:snapToGrid w:val="0"/>
              <w:spacing w:beforeLines="12" w:before="37" w:line="288" w:lineRule="auto"/>
              <w:jc w:val="center"/>
              <w:rPr>
                <w:rFonts w:ascii="宋体" w:hAnsi="宋体"/>
                <w:sz w:val="24"/>
              </w:rPr>
            </w:pPr>
          </w:p>
        </w:tc>
      </w:tr>
      <w:tr w:rsidR="00AB78D1" w14:paraId="06EC33DE" w14:textId="77777777">
        <w:trPr>
          <w:cantSplit/>
          <w:trHeight w:val="427"/>
        </w:trPr>
        <w:tc>
          <w:tcPr>
            <w:tcW w:w="9558" w:type="dxa"/>
            <w:gridSpan w:val="14"/>
            <w:tcBorders>
              <w:top w:val="single" w:sz="4" w:space="0" w:color="auto"/>
              <w:left w:val="single" w:sz="4" w:space="0" w:color="auto"/>
              <w:bottom w:val="single" w:sz="4" w:space="0" w:color="auto"/>
              <w:right w:val="single" w:sz="4" w:space="0" w:color="auto"/>
            </w:tcBorders>
            <w:vAlign w:val="center"/>
          </w:tcPr>
          <w:p w14:paraId="101F0A73" w14:textId="77777777" w:rsidR="00AB78D1" w:rsidRDefault="00AE10F6">
            <w:pPr>
              <w:adjustRightInd w:val="0"/>
              <w:snapToGrid w:val="0"/>
              <w:spacing w:beforeLines="12" w:before="37" w:line="288" w:lineRule="auto"/>
              <w:jc w:val="center"/>
              <w:rPr>
                <w:rFonts w:ascii="宋体" w:hAnsi="宋体"/>
                <w:sz w:val="24"/>
              </w:rPr>
            </w:pPr>
            <w:r>
              <w:rPr>
                <w:rFonts w:ascii="宋体" w:hAnsi="宋体" w:hint="eastAsia"/>
                <w:sz w:val="24"/>
              </w:rPr>
              <w:t>近三年负责完成的物业服务项目情况</w:t>
            </w:r>
          </w:p>
        </w:tc>
      </w:tr>
      <w:tr w:rsidR="00AB78D1" w14:paraId="3AF455E1" w14:textId="77777777">
        <w:trPr>
          <w:cantSplit/>
          <w:trHeight w:val="638"/>
        </w:trPr>
        <w:tc>
          <w:tcPr>
            <w:tcW w:w="704" w:type="dxa"/>
            <w:tcBorders>
              <w:top w:val="single" w:sz="4" w:space="0" w:color="auto"/>
              <w:left w:val="single" w:sz="4" w:space="0" w:color="auto"/>
              <w:bottom w:val="single" w:sz="4" w:space="0" w:color="auto"/>
              <w:right w:val="single" w:sz="4" w:space="0" w:color="auto"/>
            </w:tcBorders>
            <w:vAlign w:val="center"/>
          </w:tcPr>
          <w:p w14:paraId="0E3BABB2" w14:textId="77777777" w:rsidR="00AB78D1" w:rsidRDefault="00AE10F6">
            <w:pPr>
              <w:adjustRightInd w:val="0"/>
              <w:snapToGrid w:val="0"/>
              <w:spacing w:beforeLines="12" w:before="37" w:line="288" w:lineRule="auto"/>
              <w:jc w:val="center"/>
              <w:rPr>
                <w:rFonts w:ascii="宋体" w:hAnsi="宋体"/>
                <w:sz w:val="24"/>
              </w:rPr>
            </w:pPr>
            <w:r>
              <w:rPr>
                <w:rFonts w:ascii="宋体" w:hAnsi="宋体" w:hint="eastAsia"/>
                <w:sz w:val="24"/>
              </w:rPr>
              <w:t>序号</w:t>
            </w:r>
          </w:p>
        </w:tc>
        <w:tc>
          <w:tcPr>
            <w:tcW w:w="1561" w:type="dxa"/>
            <w:gridSpan w:val="2"/>
            <w:tcBorders>
              <w:top w:val="single" w:sz="4" w:space="0" w:color="auto"/>
              <w:left w:val="nil"/>
              <w:bottom w:val="single" w:sz="4" w:space="0" w:color="auto"/>
              <w:right w:val="single" w:sz="4" w:space="0" w:color="auto"/>
            </w:tcBorders>
            <w:vAlign w:val="center"/>
          </w:tcPr>
          <w:p w14:paraId="1CFFD6AE" w14:textId="77777777" w:rsidR="00AB78D1" w:rsidRDefault="00AE10F6">
            <w:pPr>
              <w:adjustRightInd w:val="0"/>
              <w:snapToGrid w:val="0"/>
              <w:spacing w:beforeLines="12" w:before="37" w:line="288" w:lineRule="auto"/>
              <w:jc w:val="center"/>
              <w:rPr>
                <w:rFonts w:ascii="宋体" w:hAnsi="宋体"/>
                <w:sz w:val="24"/>
              </w:rPr>
            </w:pPr>
            <w:r>
              <w:rPr>
                <w:rFonts w:ascii="宋体" w:hAnsi="宋体" w:hint="eastAsia"/>
                <w:sz w:val="24"/>
              </w:rPr>
              <w:t>业主单位</w:t>
            </w:r>
          </w:p>
        </w:tc>
        <w:tc>
          <w:tcPr>
            <w:tcW w:w="2475" w:type="dxa"/>
            <w:gridSpan w:val="4"/>
            <w:tcBorders>
              <w:top w:val="single" w:sz="4" w:space="0" w:color="auto"/>
              <w:left w:val="nil"/>
              <w:bottom w:val="single" w:sz="4" w:space="0" w:color="auto"/>
              <w:right w:val="single" w:sz="4" w:space="0" w:color="auto"/>
            </w:tcBorders>
            <w:vAlign w:val="center"/>
          </w:tcPr>
          <w:p w14:paraId="1F4E0093" w14:textId="77777777" w:rsidR="00AB78D1" w:rsidRDefault="00AE10F6">
            <w:pPr>
              <w:adjustRightInd w:val="0"/>
              <w:snapToGrid w:val="0"/>
              <w:spacing w:beforeLines="12" w:before="37" w:line="288" w:lineRule="auto"/>
              <w:jc w:val="center"/>
              <w:rPr>
                <w:rFonts w:ascii="宋体" w:hAnsi="宋体"/>
                <w:sz w:val="24"/>
              </w:rPr>
            </w:pPr>
            <w:r>
              <w:rPr>
                <w:rFonts w:ascii="宋体" w:hAnsi="宋体" w:hint="eastAsia"/>
                <w:sz w:val="24"/>
              </w:rPr>
              <w:t>项目名称</w:t>
            </w:r>
          </w:p>
        </w:tc>
        <w:tc>
          <w:tcPr>
            <w:tcW w:w="1328" w:type="dxa"/>
            <w:gridSpan w:val="3"/>
            <w:tcBorders>
              <w:top w:val="single" w:sz="4" w:space="0" w:color="auto"/>
              <w:left w:val="nil"/>
              <w:bottom w:val="single" w:sz="4" w:space="0" w:color="auto"/>
              <w:right w:val="single" w:sz="4" w:space="0" w:color="auto"/>
            </w:tcBorders>
            <w:vAlign w:val="center"/>
          </w:tcPr>
          <w:p w14:paraId="71BB3F1B" w14:textId="77777777" w:rsidR="00AB78D1" w:rsidRDefault="00AE10F6">
            <w:pPr>
              <w:adjustRightInd w:val="0"/>
              <w:snapToGrid w:val="0"/>
              <w:spacing w:beforeLines="12" w:before="37" w:line="288" w:lineRule="auto"/>
              <w:jc w:val="center"/>
              <w:rPr>
                <w:rFonts w:ascii="宋体" w:hAnsi="宋体"/>
                <w:sz w:val="24"/>
              </w:rPr>
            </w:pPr>
            <w:r>
              <w:rPr>
                <w:rFonts w:ascii="宋体" w:hAnsi="宋体" w:hint="eastAsia"/>
                <w:sz w:val="24"/>
              </w:rPr>
              <w:t>项目起始</w:t>
            </w:r>
          </w:p>
          <w:p w14:paraId="0030A8DE" w14:textId="77777777" w:rsidR="00AB78D1" w:rsidRDefault="00AE10F6">
            <w:pPr>
              <w:adjustRightInd w:val="0"/>
              <w:snapToGrid w:val="0"/>
              <w:spacing w:beforeLines="12" w:before="37" w:line="288" w:lineRule="auto"/>
              <w:jc w:val="center"/>
              <w:rPr>
                <w:rFonts w:ascii="宋体" w:hAnsi="宋体"/>
                <w:sz w:val="24"/>
              </w:rPr>
            </w:pPr>
            <w:r>
              <w:rPr>
                <w:rFonts w:ascii="宋体" w:hAnsi="宋体" w:hint="eastAsia"/>
                <w:sz w:val="24"/>
              </w:rPr>
              <w:t>时间</w:t>
            </w:r>
          </w:p>
        </w:tc>
        <w:tc>
          <w:tcPr>
            <w:tcW w:w="1695" w:type="dxa"/>
            <w:gridSpan w:val="3"/>
            <w:tcBorders>
              <w:top w:val="single" w:sz="4" w:space="0" w:color="auto"/>
              <w:left w:val="nil"/>
              <w:bottom w:val="single" w:sz="4" w:space="0" w:color="auto"/>
              <w:right w:val="single" w:sz="4" w:space="0" w:color="auto"/>
            </w:tcBorders>
            <w:vAlign w:val="center"/>
          </w:tcPr>
          <w:p w14:paraId="1E527579" w14:textId="77777777" w:rsidR="00AB78D1" w:rsidRDefault="00AE10F6">
            <w:pPr>
              <w:adjustRightInd w:val="0"/>
              <w:snapToGrid w:val="0"/>
              <w:spacing w:beforeLines="12" w:before="37" w:line="288" w:lineRule="auto"/>
              <w:jc w:val="center"/>
              <w:rPr>
                <w:rFonts w:ascii="宋体" w:hAnsi="宋体"/>
                <w:sz w:val="24"/>
              </w:rPr>
            </w:pPr>
            <w:r>
              <w:rPr>
                <w:rFonts w:ascii="宋体" w:hAnsi="宋体" w:hint="eastAsia"/>
                <w:sz w:val="24"/>
              </w:rPr>
              <w:t>联系人</w:t>
            </w:r>
          </w:p>
        </w:tc>
        <w:tc>
          <w:tcPr>
            <w:tcW w:w="1795" w:type="dxa"/>
            <w:tcBorders>
              <w:top w:val="single" w:sz="4" w:space="0" w:color="auto"/>
              <w:left w:val="nil"/>
              <w:bottom w:val="single" w:sz="4" w:space="0" w:color="auto"/>
              <w:right w:val="single" w:sz="4" w:space="0" w:color="auto"/>
            </w:tcBorders>
            <w:vAlign w:val="center"/>
          </w:tcPr>
          <w:p w14:paraId="69DDFCEC" w14:textId="77777777" w:rsidR="00AB78D1" w:rsidRDefault="00AE10F6">
            <w:pPr>
              <w:adjustRightInd w:val="0"/>
              <w:snapToGrid w:val="0"/>
              <w:spacing w:beforeLines="12" w:before="37" w:line="288" w:lineRule="auto"/>
              <w:jc w:val="center"/>
              <w:rPr>
                <w:rFonts w:ascii="宋体" w:hAnsi="宋体"/>
                <w:sz w:val="24"/>
              </w:rPr>
            </w:pPr>
            <w:r>
              <w:rPr>
                <w:rFonts w:ascii="宋体" w:hAnsi="宋体" w:hint="eastAsia"/>
                <w:sz w:val="24"/>
              </w:rPr>
              <w:t>联系电话</w:t>
            </w:r>
          </w:p>
        </w:tc>
      </w:tr>
      <w:tr w:rsidR="00AB78D1" w14:paraId="5A06D11F" w14:textId="77777777">
        <w:trPr>
          <w:cantSplit/>
          <w:trHeight w:val="574"/>
        </w:trPr>
        <w:tc>
          <w:tcPr>
            <w:tcW w:w="704" w:type="dxa"/>
            <w:tcBorders>
              <w:top w:val="single" w:sz="4" w:space="0" w:color="auto"/>
              <w:left w:val="single" w:sz="4" w:space="0" w:color="auto"/>
              <w:bottom w:val="single" w:sz="4" w:space="0" w:color="auto"/>
              <w:right w:val="single" w:sz="4" w:space="0" w:color="auto"/>
            </w:tcBorders>
            <w:vAlign w:val="center"/>
          </w:tcPr>
          <w:p w14:paraId="3ECABB28" w14:textId="77777777" w:rsidR="00AB78D1" w:rsidRDefault="00AE10F6">
            <w:pPr>
              <w:adjustRightInd w:val="0"/>
              <w:snapToGrid w:val="0"/>
              <w:spacing w:beforeLines="12" w:before="37" w:line="288" w:lineRule="auto"/>
              <w:jc w:val="center"/>
              <w:rPr>
                <w:rFonts w:ascii="宋体" w:hAnsi="宋体"/>
                <w:sz w:val="24"/>
              </w:rPr>
            </w:pPr>
            <w:r>
              <w:rPr>
                <w:rFonts w:ascii="宋体" w:hAnsi="宋体" w:hint="eastAsia"/>
                <w:sz w:val="24"/>
              </w:rPr>
              <w:t>1</w:t>
            </w:r>
          </w:p>
        </w:tc>
        <w:tc>
          <w:tcPr>
            <w:tcW w:w="1561" w:type="dxa"/>
            <w:gridSpan w:val="2"/>
            <w:tcBorders>
              <w:top w:val="single" w:sz="4" w:space="0" w:color="auto"/>
              <w:left w:val="nil"/>
              <w:bottom w:val="single" w:sz="4" w:space="0" w:color="auto"/>
              <w:right w:val="single" w:sz="4" w:space="0" w:color="auto"/>
            </w:tcBorders>
            <w:vAlign w:val="center"/>
          </w:tcPr>
          <w:p w14:paraId="450660B7" w14:textId="77777777" w:rsidR="00AB78D1" w:rsidRDefault="00AB78D1">
            <w:pPr>
              <w:adjustRightInd w:val="0"/>
              <w:snapToGrid w:val="0"/>
              <w:spacing w:beforeLines="12" w:before="37" w:line="288" w:lineRule="auto"/>
              <w:jc w:val="center"/>
              <w:rPr>
                <w:rFonts w:ascii="宋体" w:hAnsi="宋体"/>
                <w:sz w:val="24"/>
              </w:rPr>
            </w:pPr>
          </w:p>
        </w:tc>
        <w:tc>
          <w:tcPr>
            <w:tcW w:w="2475" w:type="dxa"/>
            <w:gridSpan w:val="4"/>
            <w:tcBorders>
              <w:top w:val="single" w:sz="4" w:space="0" w:color="auto"/>
              <w:left w:val="nil"/>
              <w:bottom w:val="single" w:sz="4" w:space="0" w:color="auto"/>
              <w:right w:val="single" w:sz="4" w:space="0" w:color="auto"/>
            </w:tcBorders>
            <w:vAlign w:val="center"/>
          </w:tcPr>
          <w:p w14:paraId="1A2603FD" w14:textId="77777777" w:rsidR="00AB78D1" w:rsidRDefault="00AB78D1">
            <w:pPr>
              <w:adjustRightInd w:val="0"/>
              <w:snapToGrid w:val="0"/>
              <w:spacing w:beforeLines="12" w:before="37" w:line="288" w:lineRule="auto"/>
              <w:jc w:val="center"/>
              <w:rPr>
                <w:rFonts w:ascii="宋体" w:hAnsi="宋体"/>
                <w:sz w:val="24"/>
              </w:rPr>
            </w:pPr>
          </w:p>
        </w:tc>
        <w:tc>
          <w:tcPr>
            <w:tcW w:w="1328" w:type="dxa"/>
            <w:gridSpan w:val="3"/>
            <w:tcBorders>
              <w:top w:val="single" w:sz="4" w:space="0" w:color="auto"/>
              <w:left w:val="nil"/>
              <w:bottom w:val="single" w:sz="4" w:space="0" w:color="auto"/>
              <w:right w:val="single" w:sz="4" w:space="0" w:color="auto"/>
            </w:tcBorders>
            <w:vAlign w:val="center"/>
          </w:tcPr>
          <w:p w14:paraId="545511E2" w14:textId="77777777" w:rsidR="00AB78D1" w:rsidRDefault="00AB78D1">
            <w:pPr>
              <w:adjustRightInd w:val="0"/>
              <w:snapToGrid w:val="0"/>
              <w:spacing w:beforeLines="12" w:before="37" w:line="288" w:lineRule="auto"/>
              <w:jc w:val="center"/>
              <w:rPr>
                <w:rFonts w:ascii="宋体" w:hAnsi="宋体"/>
                <w:sz w:val="24"/>
              </w:rPr>
            </w:pPr>
          </w:p>
        </w:tc>
        <w:tc>
          <w:tcPr>
            <w:tcW w:w="1695" w:type="dxa"/>
            <w:gridSpan w:val="3"/>
            <w:tcBorders>
              <w:top w:val="single" w:sz="4" w:space="0" w:color="auto"/>
              <w:left w:val="nil"/>
              <w:bottom w:val="single" w:sz="4" w:space="0" w:color="auto"/>
              <w:right w:val="single" w:sz="4" w:space="0" w:color="auto"/>
            </w:tcBorders>
            <w:vAlign w:val="center"/>
          </w:tcPr>
          <w:p w14:paraId="733EF84B" w14:textId="77777777" w:rsidR="00AB78D1" w:rsidRDefault="00AB78D1">
            <w:pPr>
              <w:adjustRightInd w:val="0"/>
              <w:snapToGrid w:val="0"/>
              <w:spacing w:beforeLines="12" w:before="37" w:line="288" w:lineRule="auto"/>
              <w:jc w:val="center"/>
              <w:rPr>
                <w:rFonts w:ascii="宋体" w:hAnsi="宋体"/>
                <w:sz w:val="24"/>
              </w:rPr>
            </w:pPr>
          </w:p>
        </w:tc>
        <w:tc>
          <w:tcPr>
            <w:tcW w:w="1795" w:type="dxa"/>
            <w:tcBorders>
              <w:top w:val="single" w:sz="4" w:space="0" w:color="auto"/>
              <w:left w:val="nil"/>
              <w:bottom w:val="single" w:sz="4" w:space="0" w:color="auto"/>
              <w:right w:val="single" w:sz="4" w:space="0" w:color="auto"/>
            </w:tcBorders>
            <w:vAlign w:val="center"/>
          </w:tcPr>
          <w:p w14:paraId="51450187" w14:textId="77777777" w:rsidR="00AB78D1" w:rsidRDefault="00AB78D1">
            <w:pPr>
              <w:adjustRightInd w:val="0"/>
              <w:snapToGrid w:val="0"/>
              <w:spacing w:beforeLines="12" w:before="37" w:line="288" w:lineRule="auto"/>
              <w:jc w:val="center"/>
              <w:rPr>
                <w:rFonts w:ascii="宋体" w:hAnsi="宋体"/>
                <w:sz w:val="24"/>
              </w:rPr>
            </w:pPr>
          </w:p>
        </w:tc>
      </w:tr>
      <w:tr w:rsidR="00AB78D1" w14:paraId="640B5F61" w14:textId="77777777">
        <w:trPr>
          <w:cantSplit/>
          <w:trHeight w:val="574"/>
        </w:trPr>
        <w:tc>
          <w:tcPr>
            <w:tcW w:w="704" w:type="dxa"/>
            <w:tcBorders>
              <w:top w:val="single" w:sz="4" w:space="0" w:color="auto"/>
              <w:left w:val="single" w:sz="4" w:space="0" w:color="auto"/>
              <w:bottom w:val="single" w:sz="4" w:space="0" w:color="auto"/>
              <w:right w:val="single" w:sz="4" w:space="0" w:color="auto"/>
            </w:tcBorders>
            <w:vAlign w:val="center"/>
          </w:tcPr>
          <w:p w14:paraId="29ED35F4" w14:textId="77777777" w:rsidR="00AB78D1" w:rsidRDefault="00AE10F6">
            <w:pPr>
              <w:adjustRightInd w:val="0"/>
              <w:snapToGrid w:val="0"/>
              <w:spacing w:beforeLines="12" w:before="37" w:line="288" w:lineRule="auto"/>
              <w:jc w:val="center"/>
              <w:rPr>
                <w:rFonts w:ascii="宋体" w:hAnsi="宋体"/>
                <w:sz w:val="24"/>
              </w:rPr>
            </w:pPr>
            <w:r>
              <w:rPr>
                <w:rFonts w:ascii="宋体" w:hAnsi="宋体" w:hint="eastAsia"/>
                <w:sz w:val="24"/>
              </w:rPr>
              <w:t>2</w:t>
            </w:r>
          </w:p>
        </w:tc>
        <w:tc>
          <w:tcPr>
            <w:tcW w:w="1561" w:type="dxa"/>
            <w:gridSpan w:val="2"/>
            <w:tcBorders>
              <w:top w:val="single" w:sz="4" w:space="0" w:color="auto"/>
              <w:left w:val="nil"/>
              <w:bottom w:val="single" w:sz="4" w:space="0" w:color="auto"/>
              <w:right w:val="single" w:sz="4" w:space="0" w:color="auto"/>
            </w:tcBorders>
            <w:vAlign w:val="center"/>
          </w:tcPr>
          <w:p w14:paraId="7007BAFB" w14:textId="77777777" w:rsidR="00AB78D1" w:rsidRDefault="00AB78D1">
            <w:pPr>
              <w:adjustRightInd w:val="0"/>
              <w:snapToGrid w:val="0"/>
              <w:spacing w:beforeLines="12" w:before="37" w:line="288" w:lineRule="auto"/>
              <w:jc w:val="center"/>
              <w:rPr>
                <w:rFonts w:ascii="宋体" w:hAnsi="宋体"/>
                <w:sz w:val="24"/>
              </w:rPr>
            </w:pPr>
          </w:p>
        </w:tc>
        <w:tc>
          <w:tcPr>
            <w:tcW w:w="2475" w:type="dxa"/>
            <w:gridSpan w:val="4"/>
            <w:tcBorders>
              <w:top w:val="single" w:sz="4" w:space="0" w:color="auto"/>
              <w:left w:val="nil"/>
              <w:bottom w:val="single" w:sz="4" w:space="0" w:color="auto"/>
              <w:right w:val="single" w:sz="4" w:space="0" w:color="auto"/>
            </w:tcBorders>
            <w:vAlign w:val="center"/>
          </w:tcPr>
          <w:p w14:paraId="3E6EE736" w14:textId="77777777" w:rsidR="00AB78D1" w:rsidRDefault="00AB78D1">
            <w:pPr>
              <w:adjustRightInd w:val="0"/>
              <w:snapToGrid w:val="0"/>
              <w:spacing w:beforeLines="12" w:before="37" w:line="288" w:lineRule="auto"/>
              <w:jc w:val="center"/>
              <w:rPr>
                <w:rFonts w:ascii="宋体" w:hAnsi="宋体"/>
                <w:sz w:val="24"/>
              </w:rPr>
            </w:pPr>
          </w:p>
        </w:tc>
        <w:tc>
          <w:tcPr>
            <w:tcW w:w="1328" w:type="dxa"/>
            <w:gridSpan w:val="3"/>
            <w:tcBorders>
              <w:top w:val="single" w:sz="4" w:space="0" w:color="auto"/>
              <w:left w:val="nil"/>
              <w:bottom w:val="single" w:sz="4" w:space="0" w:color="auto"/>
              <w:right w:val="single" w:sz="4" w:space="0" w:color="auto"/>
            </w:tcBorders>
            <w:vAlign w:val="center"/>
          </w:tcPr>
          <w:p w14:paraId="3820B7DB" w14:textId="77777777" w:rsidR="00AB78D1" w:rsidRDefault="00AB78D1">
            <w:pPr>
              <w:adjustRightInd w:val="0"/>
              <w:snapToGrid w:val="0"/>
              <w:spacing w:beforeLines="12" w:before="37" w:line="288" w:lineRule="auto"/>
              <w:jc w:val="center"/>
              <w:rPr>
                <w:rFonts w:ascii="宋体" w:hAnsi="宋体"/>
                <w:sz w:val="24"/>
              </w:rPr>
            </w:pPr>
          </w:p>
        </w:tc>
        <w:tc>
          <w:tcPr>
            <w:tcW w:w="1695" w:type="dxa"/>
            <w:gridSpan w:val="3"/>
            <w:tcBorders>
              <w:top w:val="single" w:sz="4" w:space="0" w:color="auto"/>
              <w:left w:val="nil"/>
              <w:bottom w:val="single" w:sz="4" w:space="0" w:color="auto"/>
              <w:right w:val="single" w:sz="4" w:space="0" w:color="auto"/>
            </w:tcBorders>
            <w:vAlign w:val="center"/>
          </w:tcPr>
          <w:p w14:paraId="65486497" w14:textId="77777777" w:rsidR="00AB78D1" w:rsidRDefault="00AB78D1">
            <w:pPr>
              <w:adjustRightInd w:val="0"/>
              <w:snapToGrid w:val="0"/>
              <w:spacing w:beforeLines="12" w:before="37" w:line="288" w:lineRule="auto"/>
              <w:jc w:val="center"/>
              <w:rPr>
                <w:rFonts w:ascii="宋体" w:hAnsi="宋体"/>
                <w:sz w:val="24"/>
              </w:rPr>
            </w:pPr>
          </w:p>
        </w:tc>
        <w:tc>
          <w:tcPr>
            <w:tcW w:w="1795" w:type="dxa"/>
            <w:tcBorders>
              <w:top w:val="single" w:sz="4" w:space="0" w:color="auto"/>
              <w:left w:val="nil"/>
              <w:bottom w:val="single" w:sz="4" w:space="0" w:color="auto"/>
              <w:right w:val="single" w:sz="4" w:space="0" w:color="auto"/>
            </w:tcBorders>
            <w:vAlign w:val="center"/>
          </w:tcPr>
          <w:p w14:paraId="1376481A" w14:textId="77777777" w:rsidR="00AB78D1" w:rsidRDefault="00AB78D1">
            <w:pPr>
              <w:adjustRightInd w:val="0"/>
              <w:snapToGrid w:val="0"/>
              <w:spacing w:beforeLines="12" w:before="37" w:line="288" w:lineRule="auto"/>
              <w:jc w:val="center"/>
              <w:rPr>
                <w:rFonts w:ascii="宋体" w:hAnsi="宋体"/>
                <w:sz w:val="24"/>
              </w:rPr>
            </w:pPr>
          </w:p>
        </w:tc>
      </w:tr>
      <w:tr w:rsidR="00AB78D1" w14:paraId="12CA9DE4" w14:textId="77777777">
        <w:trPr>
          <w:cantSplit/>
          <w:trHeight w:val="574"/>
        </w:trPr>
        <w:tc>
          <w:tcPr>
            <w:tcW w:w="704" w:type="dxa"/>
            <w:tcBorders>
              <w:top w:val="single" w:sz="4" w:space="0" w:color="auto"/>
              <w:left w:val="single" w:sz="4" w:space="0" w:color="auto"/>
              <w:bottom w:val="single" w:sz="4" w:space="0" w:color="auto"/>
              <w:right w:val="single" w:sz="4" w:space="0" w:color="auto"/>
            </w:tcBorders>
            <w:vAlign w:val="center"/>
          </w:tcPr>
          <w:p w14:paraId="0D1F8763" w14:textId="77777777" w:rsidR="00AB78D1" w:rsidRDefault="00AE10F6">
            <w:pPr>
              <w:adjustRightInd w:val="0"/>
              <w:snapToGrid w:val="0"/>
              <w:spacing w:beforeLines="12" w:before="37" w:line="288" w:lineRule="auto"/>
              <w:jc w:val="center"/>
              <w:rPr>
                <w:rFonts w:ascii="宋体" w:hAnsi="宋体"/>
                <w:sz w:val="24"/>
              </w:rPr>
            </w:pPr>
            <w:r>
              <w:rPr>
                <w:rFonts w:ascii="宋体" w:hAnsi="宋体" w:hint="eastAsia"/>
                <w:sz w:val="24"/>
              </w:rPr>
              <w:t>3</w:t>
            </w:r>
          </w:p>
        </w:tc>
        <w:tc>
          <w:tcPr>
            <w:tcW w:w="1561" w:type="dxa"/>
            <w:gridSpan w:val="2"/>
            <w:tcBorders>
              <w:top w:val="single" w:sz="4" w:space="0" w:color="auto"/>
              <w:left w:val="nil"/>
              <w:bottom w:val="single" w:sz="4" w:space="0" w:color="auto"/>
              <w:right w:val="single" w:sz="4" w:space="0" w:color="auto"/>
            </w:tcBorders>
            <w:vAlign w:val="center"/>
          </w:tcPr>
          <w:p w14:paraId="77AD1D80" w14:textId="77777777" w:rsidR="00AB78D1" w:rsidRDefault="00AB78D1">
            <w:pPr>
              <w:adjustRightInd w:val="0"/>
              <w:snapToGrid w:val="0"/>
              <w:spacing w:beforeLines="12" w:before="37" w:line="288" w:lineRule="auto"/>
              <w:jc w:val="center"/>
              <w:rPr>
                <w:rFonts w:ascii="宋体" w:hAnsi="宋体"/>
                <w:sz w:val="24"/>
              </w:rPr>
            </w:pPr>
          </w:p>
        </w:tc>
        <w:tc>
          <w:tcPr>
            <w:tcW w:w="2475" w:type="dxa"/>
            <w:gridSpan w:val="4"/>
            <w:tcBorders>
              <w:top w:val="single" w:sz="4" w:space="0" w:color="auto"/>
              <w:left w:val="nil"/>
              <w:bottom w:val="single" w:sz="4" w:space="0" w:color="auto"/>
              <w:right w:val="single" w:sz="4" w:space="0" w:color="auto"/>
            </w:tcBorders>
            <w:vAlign w:val="center"/>
          </w:tcPr>
          <w:p w14:paraId="3C0B2EE7" w14:textId="77777777" w:rsidR="00AB78D1" w:rsidRDefault="00AB78D1">
            <w:pPr>
              <w:adjustRightInd w:val="0"/>
              <w:snapToGrid w:val="0"/>
              <w:spacing w:beforeLines="12" w:before="37" w:line="288" w:lineRule="auto"/>
              <w:jc w:val="center"/>
              <w:rPr>
                <w:rFonts w:ascii="宋体" w:hAnsi="宋体"/>
                <w:sz w:val="24"/>
              </w:rPr>
            </w:pPr>
          </w:p>
        </w:tc>
        <w:tc>
          <w:tcPr>
            <w:tcW w:w="1328" w:type="dxa"/>
            <w:gridSpan w:val="3"/>
            <w:tcBorders>
              <w:top w:val="single" w:sz="4" w:space="0" w:color="auto"/>
              <w:left w:val="nil"/>
              <w:bottom w:val="single" w:sz="4" w:space="0" w:color="auto"/>
              <w:right w:val="single" w:sz="4" w:space="0" w:color="auto"/>
            </w:tcBorders>
            <w:vAlign w:val="center"/>
          </w:tcPr>
          <w:p w14:paraId="0646CA16" w14:textId="77777777" w:rsidR="00AB78D1" w:rsidRDefault="00AB78D1">
            <w:pPr>
              <w:adjustRightInd w:val="0"/>
              <w:snapToGrid w:val="0"/>
              <w:spacing w:beforeLines="12" w:before="37" w:line="288" w:lineRule="auto"/>
              <w:jc w:val="center"/>
              <w:rPr>
                <w:rFonts w:ascii="宋体" w:hAnsi="宋体"/>
                <w:sz w:val="24"/>
              </w:rPr>
            </w:pPr>
          </w:p>
        </w:tc>
        <w:tc>
          <w:tcPr>
            <w:tcW w:w="1695" w:type="dxa"/>
            <w:gridSpan w:val="3"/>
            <w:tcBorders>
              <w:top w:val="single" w:sz="4" w:space="0" w:color="auto"/>
              <w:left w:val="nil"/>
              <w:bottom w:val="single" w:sz="4" w:space="0" w:color="auto"/>
              <w:right w:val="single" w:sz="4" w:space="0" w:color="auto"/>
            </w:tcBorders>
            <w:vAlign w:val="center"/>
          </w:tcPr>
          <w:p w14:paraId="2F536551" w14:textId="77777777" w:rsidR="00AB78D1" w:rsidRDefault="00AB78D1">
            <w:pPr>
              <w:adjustRightInd w:val="0"/>
              <w:snapToGrid w:val="0"/>
              <w:spacing w:beforeLines="12" w:before="37" w:line="288" w:lineRule="auto"/>
              <w:jc w:val="center"/>
              <w:rPr>
                <w:rFonts w:ascii="宋体" w:hAnsi="宋体"/>
                <w:sz w:val="24"/>
              </w:rPr>
            </w:pPr>
          </w:p>
        </w:tc>
        <w:tc>
          <w:tcPr>
            <w:tcW w:w="1795" w:type="dxa"/>
            <w:tcBorders>
              <w:top w:val="single" w:sz="4" w:space="0" w:color="auto"/>
              <w:left w:val="nil"/>
              <w:bottom w:val="single" w:sz="4" w:space="0" w:color="auto"/>
              <w:right w:val="single" w:sz="4" w:space="0" w:color="auto"/>
            </w:tcBorders>
            <w:vAlign w:val="center"/>
          </w:tcPr>
          <w:p w14:paraId="147E511B" w14:textId="77777777" w:rsidR="00AB78D1" w:rsidRDefault="00AB78D1">
            <w:pPr>
              <w:adjustRightInd w:val="0"/>
              <w:snapToGrid w:val="0"/>
              <w:spacing w:beforeLines="12" w:before="37" w:line="288" w:lineRule="auto"/>
              <w:jc w:val="center"/>
              <w:rPr>
                <w:rFonts w:ascii="宋体" w:hAnsi="宋体"/>
                <w:sz w:val="24"/>
              </w:rPr>
            </w:pPr>
          </w:p>
        </w:tc>
      </w:tr>
      <w:tr w:rsidR="00AB78D1" w14:paraId="5AB5D0D6" w14:textId="77777777">
        <w:trPr>
          <w:cantSplit/>
          <w:trHeight w:val="574"/>
        </w:trPr>
        <w:tc>
          <w:tcPr>
            <w:tcW w:w="704" w:type="dxa"/>
            <w:tcBorders>
              <w:top w:val="single" w:sz="4" w:space="0" w:color="auto"/>
              <w:left w:val="single" w:sz="4" w:space="0" w:color="auto"/>
              <w:bottom w:val="single" w:sz="4" w:space="0" w:color="auto"/>
              <w:right w:val="single" w:sz="4" w:space="0" w:color="auto"/>
            </w:tcBorders>
            <w:vAlign w:val="center"/>
          </w:tcPr>
          <w:p w14:paraId="26FE3CC4" w14:textId="77777777" w:rsidR="00AB78D1" w:rsidRDefault="00AE10F6">
            <w:pPr>
              <w:adjustRightInd w:val="0"/>
              <w:snapToGrid w:val="0"/>
              <w:spacing w:beforeLines="12" w:before="37" w:line="288" w:lineRule="auto"/>
              <w:jc w:val="center"/>
              <w:rPr>
                <w:rFonts w:ascii="宋体" w:hAnsi="宋体"/>
                <w:sz w:val="24"/>
              </w:rPr>
            </w:pPr>
            <w:r>
              <w:rPr>
                <w:rFonts w:ascii="宋体" w:hAnsi="宋体" w:hint="eastAsia"/>
                <w:sz w:val="24"/>
              </w:rPr>
              <w:t>4</w:t>
            </w:r>
          </w:p>
        </w:tc>
        <w:tc>
          <w:tcPr>
            <w:tcW w:w="1561" w:type="dxa"/>
            <w:gridSpan w:val="2"/>
            <w:tcBorders>
              <w:top w:val="single" w:sz="4" w:space="0" w:color="auto"/>
              <w:left w:val="nil"/>
              <w:bottom w:val="single" w:sz="4" w:space="0" w:color="auto"/>
              <w:right w:val="single" w:sz="4" w:space="0" w:color="auto"/>
            </w:tcBorders>
            <w:vAlign w:val="center"/>
          </w:tcPr>
          <w:p w14:paraId="316178A6" w14:textId="77777777" w:rsidR="00AB78D1" w:rsidRDefault="00AB78D1">
            <w:pPr>
              <w:adjustRightInd w:val="0"/>
              <w:snapToGrid w:val="0"/>
              <w:spacing w:beforeLines="12" w:before="37" w:line="288" w:lineRule="auto"/>
              <w:jc w:val="center"/>
              <w:rPr>
                <w:rFonts w:ascii="宋体" w:hAnsi="宋体"/>
                <w:sz w:val="24"/>
              </w:rPr>
            </w:pPr>
          </w:p>
        </w:tc>
        <w:tc>
          <w:tcPr>
            <w:tcW w:w="2475" w:type="dxa"/>
            <w:gridSpan w:val="4"/>
            <w:tcBorders>
              <w:top w:val="single" w:sz="4" w:space="0" w:color="auto"/>
              <w:left w:val="nil"/>
              <w:bottom w:val="single" w:sz="4" w:space="0" w:color="auto"/>
              <w:right w:val="single" w:sz="4" w:space="0" w:color="auto"/>
            </w:tcBorders>
            <w:vAlign w:val="center"/>
          </w:tcPr>
          <w:p w14:paraId="7368D8C1" w14:textId="77777777" w:rsidR="00AB78D1" w:rsidRDefault="00AB78D1">
            <w:pPr>
              <w:adjustRightInd w:val="0"/>
              <w:snapToGrid w:val="0"/>
              <w:spacing w:beforeLines="12" w:before="37" w:line="288" w:lineRule="auto"/>
              <w:jc w:val="center"/>
              <w:rPr>
                <w:rFonts w:ascii="宋体" w:hAnsi="宋体"/>
                <w:sz w:val="24"/>
              </w:rPr>
            </w:pPr>
          </w:p>
        </w:tc>
        <w:tc>
          <w:tcPr>
            <w:tcW w:w="1328" w:type="dxa"/>
            <w:gridSpan w:val="3"/>
            <w:tcBorders>
              <w:top w:val="single" w:sz="4" w:space="0" w:color="auto"/>
              <w:left w:val="nil"/>
              <w:bottom w:val="single" w:sz="4" w:space="0" w:color="auto"/>
              <w:right w:val="single" w:sz="4" w:space="0" w:color="auto"/>
            </w:tcBorders>
            <w:vAlign w:val="center"/>
          </w:tcPr>
          <w:p w14:paraId="5867B29D" w14:textId="77777777" w:rsidR="00AB78D1" w:rsidRDefault="00AB78D1">
            <w:pPr>
              <w:adjustRightInd w:val="0"/>
              <w:snapToGrid w:val="0"/>
              <w:spacing w:beforeLines="12" w:before="37" w:line="288" w:lineRule="auto"/>
              <w:jc w:val="center"/>
              <w:rPr>
                <w:rFonts w:ascii="宋体" w:hAnsi="宋体"/>
                <w:sz w:val="24"/>
              </w:rPr>
            </w:pPr>
          </w:p>
        </w:tc>
        <w:tc>
          <w:tcPr>
            <w:tcW w:w="1695" w:type="dxa"/>
            <w:gridSpan w:val="3"/>
            <w:tcBorders>
              <w:top w:val="single" w:sz="4" w:space="0" w:color="auto"/>
              <w:left w:val="nil"/>
              <w:bottom w:val="single" w:sz="4" w:space="0" w:color="auto"/>
              <w:right w:val="single" w:sz="4" w:space="0" w:color="auto"/>
            </w:tcBorders>
            <w:vAlign w:val="center"/>
          </w:tcPr>
          <w:p w14:paraId="3BB7BC6D" w14:textId="77777777" w:rsidR="00AB78D1" w:rsidRDefault="00AB78D1">
            <w:pPr>
              <w:adjustRightInd w:val="0"/>
              <w:snapToGrid w:val="0"/>
              <w:spacing w:beforeLines="12" w:before="37" w:line="288" w:lineRule="auto"/>
              <w:jc w:val="center"/>
              <w:rPr>
                <w:rFonts w:ascii="宋体" w:hAnsi="宋体"/>
                <w:sz w:val="24"/>
              </w:rPr>
            </w:pPr>
          </w:p>
        </w:tc>
        <w:tc>
          <w:tcPr>
            <w:tcW w:w="1795" w:type="dxa"/>
            <w:tcBorders>
              <w:top w:val="single" w:sz="4" w:space="0" w:color="auto"/>
              <w:left w:val="nil"/>
              <w:bottom w:val="single" w:sz="4" w:space="0" w:color="auto"/>
              <w:right w:val="single" w:sz="4" w:space="0" w:color="auto"/>
            </w:tcBorders>
            <w:vAlign w:val="center"/>
          </w:tcPr>
          <w:p w14:paraId="5C741C1F" w14:textId="77777777" w:rsidR="00AB78D1" w:rsidRDefault="00AB78D1">
            <w:pPr>
              <w:adjustRightInd w:val="0"/>
              <w:snapToGrid w:val="0"/>
              <w:spacing w:beforeLines="12" w:before="37" w:line="288" w:lineRule="auto"/>
              <w:jc w:val="center"/>
              <w:rPr>
                <w:rFonts w:ascii="宋体" w:hAnsi="宋体"/>
                <w:sz w:val="24"/>
              </w:rPr>
            </w:pPr>
          </w:p>
        </w:tc>
      </w:tr>
      <w:tr w:rsidR="00AB78D1" w14:paraId="204C963C" w14:textId="77777777">
        <w:trPr>
          <w:cantSplit/>
          <w:trHeight w:val="574"/>
        </w:trPr>
        <w:tc>
          <w:tcPr>
            <w:tcW w:w="704" w:type="dxa"/>
            <w:tcBorders>
              <w:top w:val="single" w:sz="4" w:space="0" w:color="auto"/>
              <w:left w:val="single" w:sz="4" w:space="0" w:color="auto"/>
              <w:bottom w:val="single" w:sz="4" w:space="0" w:color="auto"/>
              <w:right w:val="single" w:sz="4" w:space="0" w:color="auto"/>
            </w:tcBorders>
            <w:vAlign w:val="center"/>
          </w:tcPr>
          <w:p w14:paraId="46DBA46D" w14:textId="77777777" w:rsidR="00AB78D1" w:rsidRDefault="00AE10F6">
            <w:pPr>
              <w:adjustRightInd w:val="0"/>
              <w:snapToGrid w:val="0"/>
              <w:spacing w:beforeLines="12" w:before="37" w:line="288" w:lineRule="auto"/>
              <w:jc w:val="center"/>
              <w:rPr>
                <w:rFonts w:ascii="宋体" w:hAnsi="宋体"/>
                <w:sz w:val="24"/>
              </w:rPr>
            </w:pPr>
            <w:r>
              <w:rPr>
                <w:rFonts w:ascii="宋体" w:hAnsi="宋体" w:hint="eastAsia"/>
                <w:sz w:val="24"/>
              </w:rPr>
              <w:t>5</w:t>
            </w:r>
          </w:p>
        </w:tc>
        <w:tc>
          <w:tcPr>
            <w:tcW w:w="1561" w:type="dxa"/>
            <w:gridSpan w:val="2"/>
            <w:tcBorders>
              <w:top w:val="single" w:sz="4" w:space="0" w:color="auto"/>
              <w:left w:val="nil"/>
              <w:bottom w:val="single" w:sz="4" w:space="0" w:color="auto"/>
              <w:right w:val="single" w:sz="4" w:space="0" w:color="auto"/>
            </w:tcBorders>
            <w:vAlign w:val="center"/>
          </w:tcPr>
          <w:p w14:paraId="3B4DCBF7" w14:textId="77777777" w:rsidR="00AB78D1" w:rsidRDefault="00AB78D1">
            <w:pPr>
              <w:adjustRightInd w:val="0"/>
              <w:snapToGrid w:val="0"/>
              <w:spacing w:beforeLines="12" w:before="37" w:line="288" w:lineRule="auto"/>
              <w:jc w:val="center"/>
              <w:rPr>
                <w:rFonts w:ascii="宋体" w:hAnsi="宋体"/>
                <w:sz w:val="24"/>
              </w:rPr>
            </w:pPr>
          </w:p>
        </w:tc>
        <w:tc>
          <w:tcPr>
            <w:tcW w:w="2475" w:type="dxa"/>
            <w:gridSpan w:val="4"/>
            <w:tcBorders>
              <w:top w:val="single" w:sz="4" w:space="0" w:color="auto"/>
              <w:left w:val="nil"/>
              <w:bottom w:val="single" w:sz="4" w:space="0" w:color="auto"/>
              <w:right w:val="single" w:sz="4" w:space="0" w:color="auto"/>
            </w:tcBorders>
            <w:vAlign w:val="center"/>
          </w:tcPr>
          <w:p w14:paraId="3434AFB4" w14:textId="77777777" w:rsidR="00AB78D1" w:rsidRDefault="00AB78D1">
            <w:pPr>
              <w:adjustRightInd w:val="0"/>
              <w:snapToGrid w:val="0"/>
              <w:spacing w:beforeLines="12" w:before="37" w:line="288" w:lineRule="auto"/>
              <w:jc w:val="center"/>
              <w:rPr>
                <w:rFonts w:ascii="宋体" w:hAnsi="宋体"/>
                <w:sz w:val="24"/>
              </w:rPr>
            </w:pPr>
          </w:p>
        </w:tc>
        <w:tc>
          <w:tcPr>
            <w:tcW w:w="1328" w:type="dxa"/>
            <w:gridSpan w:val="3"/>
            <w:tcBorders>
              <w:top w:val="single" w:sz="4" w:space="0" w:color="auto"/>
              <w:left w:val="nil"/>
              <w:bottom w:val="single" w:sz="4" w:space="0" w:color="auto"/>
              <w:right w:val="single" w:sz="4" w:space="0" w:color="auto"/>
            </w:tcBorders>
            <w:vAlign w:val="center"/>
          </w:tcPr>
          <w:p w14:paraId="5227B5E9" w14:textId="77777777" w:rsidR="00AB78D1" w:rsidRDefault="00AB78D1">
            <w:pPr>
              <w:adjustRightInd w:val="0"/>
              <w:snapToGrid w:val="0"/>
              <w:spacing w:beforeLines="12" w:before="37" w:line="288" w:lineRule="auto"/>
              <w:jc w:val="center"/>
              <w:rPr>
                <w:rFonts w:ascii="宋体" w:hAnsi="宋体"/>
                <w:sz w:val="24"/>
              </w:rPr>
            </w:pPr>
          </w:p>
        </w:tc>
        <w:tc>
          <w:tcPr>
            <w:tcW w:w="1695" w:type="dxa"/>
            <w:gridSpan w:val="3"/>
            <w:tcBorders>
              <w:top w:val="single" w:sz="4" w:space="0" w:color="auto"/>
              <w:left w:val="nil"/>
              <w:bottom w:val="single" w:sz="4" w:space="0" w:color="auto"/>
              <w:right w:val="single" w:sz="4" w:space="0" w:color="auto"/>
            </w:tcBorders>
            <w:vAlign w:val="center"/>
          </w:tcPr>
          <w:p w14:paraId="225B6640" w14:textId="77777777" w:rsidR="00AB78D1" w:rsidRDefault="00AB78D1">
            <w:pPr>
              <w:adjustRightInd w:val="0"/>
              <w:snapToGrid w:val="0"/>
              <w:spacing w:beforeLines="12" w:before="37" w:line="288" w:lineRule="auto"/>
              <w:jc w:val="center"/>
              <w:rPr>
                <w:rFonts w:ascii="宋体" w:hAnsi="宋体"/>
                <w:sz w:val="24"/>
              </w:rPr>
            </w:pPr>
          </w:p>
        </w:tc>
        <w:tc>
          <w:tcPr>
            <w:tcW w:w="1795" w:type="dxa"/>
            <w:tcBorders>
              <w:top w:val="single" w:sz="4" w:space="0" w:color="auto"/>
              <w:left w:val="nil"/>
              <w:bottom w:val="single" w:sz="4" w:space="0" w:color="auto"/>
              <w:right w:val="single" w:sz="4" w:space="0" w:color="auto"/>
            </w:tcBorders>
            <w:vAlign w:val="center"/>
          </w:tcPr>
          <w:p w14:paraId="7FB4D7E7" w14:textId="77777777" w:rsidR="00AB78D1" w:rsidRDefault="00AB78D1">
            <w:pPr>
              <w:adjustRightInd w:val="0"/>
              <w:snapToGrid w:val="0"/>
              <w:spacing w:beforeLines="12" w:before="37" w:line="288" w:lineRule="auto"/>
              <w:jc w:val="center"/>
              <w:rPr>
                <w:rFonts w:ascii="宋体" w:hAnsi="宋体"/>
                <w:sz w:val="24"/>
              </w:rPr>
            </w:pPr>
          </w:p>
        </w:tc>
      </w:tr>
      <w:tr w:rsidR="00AB78D1" w14:paraId="4EA181CF" w14:textId="77777777">
        <w:trPr>
          <w:cantSplit/>
          <w:trHeight w:val="574"/>
        </w:trPr>
        <w:tc>
          <w:tcPr>
            <w:tcW w:w="704" w:type="dxa"/>
            <w:tcBorders>
              <w:top w:val="single" w:sz="4" w:space="0" w:color="auto"/>
              <w:left w:val="single" w:sz="4" w:space="0" w:color="auto"/>
              <w:bottom w:val="single" w:sz="4" w:space="0" w:color="auto"/>
              <w:right w:val="single" w:sz="4" w:space="0" w:color="auto"/>
            </w:tcBorders>
            <w:vAlign w:val="center"/>
          </w:tcPr>
          <w:p w14:paraId="3ACF7265" w14:textId="77777777" w:rsidR="00AB78D1" w:rsidRDefault="00AB78D1">
            <w:pPr>
              <w:adjustRightInd w:val="0"/>
              <w:snapToGrid w:val="0"/>
              <w:spacing w:beforeLines="12" w:before="37" w:line="288" w:lineRule="auto"/>
              <w:jc w:val="center"/>
              <w:rPr>
                <w:rFonts w:ascii="宋体" w:hAnsi="宋体"/>
                <w:sz w:val="24"/>
              </w:rPr>
            </w:pPr>
          </w:p>
        </w:tc>
        <w:tc>
          <w:tcPr>
            <w:tcW w:w="1561" w:type="dxa"/>
            <w:gridSpan w:val="2"/>
            <w:tcBorders>
              <w:top w:val="single" w:sz="4" w:space="0" w:color="auto"/>
              <w:left w:val="nil"/>
              <w:bottom w:val="single" w:sz="4" w:space="0" w:color="auto"/>
              <w:right w:val="single" w:sz="4" w:space="0" w:color="auto"/>
            </w:tcBorders>
            <w:vAlign w:val="center"/>
          </w:tcPr>
          <w:p w14:paraId="50CD1121" w14:textId="77777777" w:rsidR="00AB78D1" w:rsidRDefault="00AB78D1">
            <w:pPr>
              <w:adjustRightInd w:val="0"/>
              <w:snapToGrid w:val="0"/>
              <w:spacing w:beforeLines="12" w:before="37" w:line="288" w:lineRule="auto"/>
              <w:jc w:val="center"/>
              <w:rPr>
                <w:rFonts w:ascii="宋体" w:hAnsi="宋体"/>
                <w:sz w:val="24"/>
              </w:rPr>
            </w:pPr>
          </w:p>
        </w:tc>
        <w:tc>
          <w:tcPr>
            <w:tcW w:w="2475" w:type="dxa"/>
            <w:gridSpan w:val="4"/>
            <w:tcBorders>
              <w:top w:val="single" w:sz="4" w:space="0" w:color="auto"/>
              <w:left w:val="nil"/>
              <w:bottom w:val="single" w:sz="4" w:space="0" w:color="auto"/>
              <w:right w:val="single" w:sz="4" w:space="0" w:color="auto"/>
            </w:tcBorders>
            <w:vAlign w:val="center"/>
          </w:tcPr>
          <w:p w14:paraId="05056854" w14:textId="77777777" w:rsidR="00AB78D1" w:rsidRDefault="00AB78D1">
            <w:pPr>
              <w:adjustRightInd w:val="0"/>
              <w:snapToGrid w:val="0"/>
              <w:spacing w:beforeLines="12" w:before="37" w:line="288" w:lineRule="auto"/>
              <w:jc w:val="center"/>
              <w:rPr>
                <w:rFonts w:ascii="宋体" w:hAnsi="宋体"/>
                <w:sz w:val="24"/>
              </w:rPr>
            </w:pPr>
          </w:p>
        </w:tc>
        <w:tc>
          <w:tcPr>
            <w:tcW w:w="1328" w:type="dxa"/>
            <w:gridSpan w:val="3"/>
            <w:tcBorders>
              <w:top w:val="single" w:sz="4" w:space="0" w:color="auto"/>
              <w:left w:val="nil"/>
              <w:bottom w:val="single" w:sz="4" w:space="0" w:color="auto"/>
              <w:right w:val="single" w:sz="4" w:space="0" w:color="auto"/>
            </w:tcBorders>
            <w:vAlign w:val="center"/>
          </w:tcPr>
          <w:p w14:paraId="13A46B9F" w14:textId="77777777" w:rsidR="00AB78D1" w:rsidRDefault="00AB78D1">
            <w:pPr>
              <w:adjustRightInd w:val="0"/>
              <w:snapToGrid w:val="0"/>
              <w:spacing w:beforeLines="12" w:before="37" w:line="288" w:lineRule="auto"/>
              <w:jc w:val="center"/>
              <w:rPr>
                <w:rFonts w:ascii="宋体" w:hAnsi="宋体"/>
                <w:sz w:val="24"/>
              </w:rPr>
            </w:pPr>
          </w:p>
        </w:tc>
        <w:tc>
          <w:tcPr>
            <w:tcW w:w="1695" w:type="dxa"/>
            <w:gridSpan w:val="3"/>
            <w:tcBorders>
              <w:top w:val="single" w:sz="4" w:space="0" w:color="auto"/>
              <w:left w:val="nil"/>
              <w:bottom w:val="single" w:sz="4" w:space="0" w:color="auto"/>
              <w:right w:val="single" w:sz="4" w:space="0" w:color="auto"/>
            </w:tcBorders>
            <w:vAlign w:val="center"/>
          </w:tcPr>
          <w:p w14:paraId="55E5D266" w14:textId="77777777" w:rsidR="00AB78D1" w:rsidRDefault="00AB78D1">
            <w:pPr>
              <w:adjustRightInd w:val="0"/>
              <w:snapToGrid w:val="0"/>
              <w:spacing w:beforeLines="12" w:before="37" w:line="288" w:lineRule="auto"/>
              <w:jc w:val="center"/>
              <w:rPr>
                <w:rFonts w:ascii="宋体" w:hAnsi="宋体"/>
                <w:sz w:val="24"/>
              </w:rPr>
            </w:pPr>
          </w:p>
        </w:tc>
        <w:tc>
          <w:tcPr>
            <w:tcW w:w="1795" w:type="dxa"/>
            <w:tcBorders>
              <w:top w:val="single" w:sz="4" w:space="0" w:color="auto"/>
              <w:left w:val="nil"/>
              <w:bottom w:val="single" w:sz="4" w:space="0" w:color="auto"/>
              <w:right w:val="single" w:sz="4" w:space="0" w:color="auto"/>
            </w:tcBorders>
            <w:vAlign w:val="center"/>
          </w:tcPr>
          <w:p w14:paraId="4D9E11F5" w14:textId="77777777" w:rsidR="00AB78D1" w:rsidRDefault="00AB78D1">
            <w:pPr>
              <w:adjustRightInd w:val="0"/>
              <w:snapToGrid w:val="0"/>
              <w:spacing w:beforeLines="12" w:before="37" w:line="288" w:lineRule="auto"/>
              <w:jc w:val="center"/>
              <w:rPr>
                <w:rFonts w:ascii="宋体" w:hAnsi="宋体"/>
                <w:sz w:val="24"/>
              </w:rPr>
            </w:pPr>
          </w:p>
        </w:tc>
      </w:tr>
    </w:tbl>
    <w:p w14:paraId="2789EF3C" w14:textId="77777777" w:rsidR="00AB78D1" w:rsidRDefault="00AE10F6">
      <w:pPr>
        <w:autoSpaceDE w:val="0"/>
        <w:autoSpaceDN w:val="0"/>
        <w:adjustRightInd w:val="0"/>
        <w:spacing w:line="500" w:lineRule="exact"/>
        <w:rPr>
          <w:rFonts w:ascii="宋体" w:hAnsi="宋体"/>
          <w:szCs w:val="21"/>
        </w:rPr>
      </w:pPr>
      <w:r>
        <w:rPr>
          <w:rFonts w:ascii="宋体" w:hAnsi="宋体" w:hint="eastAsia"/>
        </w:rPr>
        <w:t>注：</w:t>
      </w:r>
      <w:r>
        <w:rPr>
          <w:rFonts w:ascii="宋体" w:hAnsi="宋体" w:hint="eastAsia"/>
        </w:rPr>
        <w:t>1.</w:t>
      </w:r>
      <w:r>
        <w:rPr>
          <w:rFonts w:ascii="宋体" w:hAnsi="宋体" w:hint="eastAsia"/>
        </w:rPr>
        <w:t>项目负责人的等级、职称、职业证书等资料，需将证书扫描件附于表后。</w:t>
      </w:r>
    </w:p>
    <w:p w14:paraId="4FC3D4ED" w14:textId="77777777" w:rsidR="00AB78D1" w:rsidRDefault="00AE10F6">
      <w:pPr>
        <w:autoSpaceDE w:val="0"/>
        <w:autoSpaceDN w:val="0"/>
        <w:adjustRightInd w:val="0"/>
        <w:spacing w:line="500" w:lineRule="exact"/>
        <w:rPr>
          <w:rFonts w:ascii="宋体" w:hAnsi="宋体"/>
        </w:rPr>
      </w:pPr>
      <w:r>
        <w:rPr>
          <w:rFonts w:ascii="宋体" w:hAnsi="宋体" w:hint="eastAsia"/>
        </w:rPr>
        <w:t>2.</w:t>
      </w:r>
      <w:r>
        <w:rPr>
          <w:rFonts w:ascii="宋体" w:hAnsi="宋体" w:hint="eastAsia"/>
        </w:rPr>
        <w:t>本表可在不改变格式的情况下自行制作。</w:t>
      </w:r>
    </w:p>
    <w:p w14:paraId="63249189" w14:textId="77777777" w:rsidR="00AB78D1" w:rsidRDefault="00AE10F6">
      <w:pPr>
        <w:autoSpaceDE w:val="0"/>
        <w:autoSpaceDN w:val="0"/>
        <w:adjustRightInd w:val="0"/>
        <w:spacing w:line="500" w:lineRule="exact"/>
        <w:rPr>
          <w:rFonts w:ascii="宋体" w:hAnsi="宋体"/>
        </w:rPr>
      </w:pPr>
      <w:r>
        <w:rPr>
          <w:rFonts w:ascii="宋体" w:hAnsi="宋体" w:hint="eastAsia"/>
        </w:rPr>
        <w:t xml:space="preserve"> </w:t>
      </w:r>
    </w:p>
    <w:p w14:paraId="52A29A43" w14:textId="77777777" w:rsidR="00AB78D1" w:rsidRDefault="00AE10F6">
      <w:pPr>
        <w:snapToGrid w:val="0"/>
        <w:spacing w:line="500" w:lineRule="exact"/>
        <w:rPr>
          <w:rFonts w:ascii="宋体" w:hAnsi="宋体"/>
        </w:rPr>
      </w:pPr>
      <w:r>
        <w:rPr>
          <w:rFonts w:ascii="宋体" w:hAnsi="宋体" w:hint="eastAsia"/>
        </w:rPr>
        <w:t>投标人（盖章）：</w:t>
      </w:r>
    </w:p>
    <w:p w14:paraId="477ADB5C" w14:textId="77777777" w:rsidR="00AB78D1" w:rsidRDefault="00AE10F6">
      <w:pPr>
        <w:snapToGrid w:val="0"/>
        <w:spacing w:line="500" w:lineRule="exact"/>
        <w:rPr>
          <w:rFonts w:ascii="宋体" w:hAnsi="宋体"/>
        </w:rPr>
      </w:pPr>
      <w:r>
        <w:rPr>
          <w:rFonts w:ascii="宋体" w:hAnsi="宋体" w:hint="eastAsia"/>
        </w:rPr>
        <w:t>法定代表人或其授权代表人（签字）：</w:t>
      </w:r>
    </w:p>
    <w:p w14:paraId="1D1B9425" w14:textId="77777777" w:rsidR="00AB78D1" w:rsidRDefault="00AE10F6">
      <w:pPr>
        <w:autoSpaceDE w:val="0"/>
        <w:autoSpaceDN w:val="0"/>
        <w:adjustRightInd w:val="0"/>
        <w:snapToGrid w:val="0"/>
        <w:spacing w:line="500" w:lineRule="exact"/>
        <w:rPr>
          <w:rFonts w:ascii="宋体" w:hAnsi="宋体"/>
        </w:rPr>
      </w:pPr>
      <w:r>
        <w:rPr>
          <w:rFonts w:ascii="宋体" w:hAnsi="宋体" w:hint="eastAsia"/>
        </w:rPr>
        <w:t>日期：</w:t>
      </w:r>
    </w:p>
    <w:p w14:paraId="0ADA2232" w14:textId="77777777" w:rsidR="00AB78D1" w:rsidRDefault="00AB78D1">
      <w:pPr>
        <w:pStyle w:val="21"/>
        <w:ind w:left="420" w:firstLine="420"/>
        <w:rPr>
          <w:rFonts w:ascii="宋体" w:eastAsia="宋体" w:hAnsi="宋体"/>
        </w:rPr>
      </w:pPr>
    </w:p>
    <w:p w14:paraId="7F487BD2" w14:textId="77777777" w:rsidR="00AB78D1" w:rsidRDefault="00AE10F6">
      <w:pPr>
        <w:widowControl/>
        <w:jc w:val="left"/>
        <w:rPr>
          <w:rFonts w:ascii="宋体" w:eastAsia="宋体" w:hAnsi="宋体"/>
        </w:rPr>
      </w:pPr>
      <w:r>
        <w:rPr>
          <w:rFonts w:ascii="宋体" w:eastAsia="宋体" w:hAnsi="宋体"/>
        </w:rPr>
        <w:br w:type="page"/>
      </w:r>
    </w:p>
    <w:p w14:paraId="4C3E703B" w14:textId="77777777" w:rsidR="00AB78D1" w:rsidRDefault="00AE10F6">
      <w:pPr>
        <w:spacing w:line="600" w:lineRule="exact"/>
        <w:rPr>
          <w:rFonts w:ascii="宋体" w:eastAsia="宋体" w:hAnsi="宋体"/>
          <w:b/>
          <w:bCs/>
          <w:sz w:val="28"/>
          <w:szCs w:val="28"/>
        </w:rPr>
      </w:pPr>
      <w:r>
        <w:rPr>
          <w:rFonts w:ascii="宋体" w:eastAsia="宋体" w:hAnsi="宋体" w:hint="eastAsia"/>
          <w:b/>
          <w:bCs/>
          <w:sz w:val="24"/>
          <w:szCs w:val="24"/>
        </w:rPr>
        <w:lastRenderedPageBreak/>
        <w:t>格式附件</w:t>
      </w:r>
    </w:p>
    <w:p w14:paraId="2C181C5B" w14:textId="77777777" w:rsidR="00AB78D1" w:rsidRDefault="00AE10F6">
      <w:pPr>
        <w:snapToGrid w:val="0"/>
        <w:spacing w:line="400" w:lineRule="exact"/>
        <w:jc w:val="center"/>
        <w:rPr>
          <w:rFonts w:ascii="宋体" w:hAnsi="宋体"/>
          <w:szCs w:val="21"/>
        </w:rPr>
      </w:pPr>
      <w:r>
        <w:rPr>
          <w:rFonts w:ascii="宋体" w:hAnsi="宋体" w:hint="eastAsia"/>
          <w:b/>
          <w:bCs/>
          <w:sz w:val="28"/>
          <w:szCs w:val="28"/>
        </w:rPr>
        <w:t>投入本项目物业管理人员情况表</w:t>
      </w:r>
    </w:p>
    <w:p w14:paraId="259A2E7B" w14:textId="77777777" w:rsidR="00AB78D1" w:rsidRDefault="00AE10F6">
      <w:pPr>
        <w:spacing w:line="500" w:lineRule="exact"/>
        <w:rPr>
          <w:rFonts w:ascii="宋体" w:eastAsia="宋体" w:hAnsi="宋体"/>
          <w:b/>
          <w:bCs/>
          <w:sz w:val="28"/>
          <w:szCs w:val="28"/>
        </w:rPr>
      </w:pPr>
      <w:r>
        <w:rPr>
          <w:rFonts w:ascii="宋体" w:eastAsia="宋体" w:hAnsi="宋体" w:hint="eastAsia"/>
          <w:b/>
          <w:bCs/>
          <w:szCs w:val="21"/>
        </w:rPr>
        <w:t>项目名称：202</w:t>
      </w:r>
      <w:r>
        <w:rPr>
          <w:rFonts w:ascii="宋体" w:eastAsia="宋体" w:hAnsi="宋体"/>
          <w:b/>
          <w:bCs/>
          <w:szCs w:val="21"/>
        </w:rPr>
        <w:t>5</w:t>
      </w:r>
      <w:r>
        <w:rPr>
          <w:rFonts w:ascii="宋体" w:eastAsia="宋体" w:hAnsi="宋体" w:hint="eastAsia"/>
          <w:b/>
          <w:bCs/>
          <w:szCs w:val="21"/>
        </w:rPr>
        <w:t>年度龙游县第三中学物业</w:t>
      </w:r>
      <w:r>
        <w:rPr>
          <w:rFonts w:ascii="宋体" w:eastAsia="宋体" w:hAnsi="宋体"/>
          <w:b/>
          <w:bCs/>
          <w:szCs w:val="21"/>
        </w:rPr>
        <w:t>管理</w:t>
      </w:r>
      <w:r>
        <w:rPr>
          <w:rFonts w:ascii="宋体" w:eastAsia="宋体" w:hAnsi="宋体" w:hint="eastAsia"/>
          <w:b/>
          <w:bCs/>
          <w:szCs w:val="21"/>
        </w:rPr>
        <w:t>服务采购</w:t>
      </w:r>
    </w:p>
    <w:p w14:paraId="2F2EC21A" w14:textId="77777777" w:rsidR="00AB78D1" w:rsidRDefault="00AE10F6">
      <w:pPr>
        <w:spacing w:line="500" w:lineRule="exact"/>
        <w:jc w:val="left"/>
        <w:rPr>
          <w:rFonts w:ascii="宋体" w:eastAsia="宋体" w:hAnsi="宋体"/>
          <w:b/>
          <w:bCs/>
          <w:szCs w:val="21"/>
        </w:rPr>
      </w:pPr>
      <w:r>
        <w:rPr>
          <w:rFonts w:ascii="宋体" w:eastAsia="宋体" w:hAnsi="宋体" w:hint="eastAsia"/>
          <w:b/>
          <w:bCs/>
          <w:szCs w:val="21"/>
        </w:rPr>
        <w:t>项目编号：LYCG2025GK009</w:t>
      </w:r>
    </w:p>
    <w:tbl>
      <w:tblPr>
        <w:tblW w:w="9634" w:type="dxa"/>
        <w:jc w:val="center"/>
        <w:tblLayout w:type="fixed"/>
        <w:tblLook w:val="04A0" w:firstRow="1" w:lastRow="0" w:firstColumn="1" w:lastColumn="0" w:noHBand="0" w:noVBand="1"/>
      </w:tblPr>
      <w:tblGrid>
        <w:gridCol w:w="678"/>
        <w:gridCol w:w="1276"/>
        <w:gridCol w:w="709"/>
        <w:gridCol w:w="709"/>
        <w:gridCol w:w="1134"/>
        <w:gridCol w:w="992"/>
        <w:gridCol w:w="1417"/>
        <w:gridCol w:w="1418"/>
        <w:gridCol w:w="1301"/>
      </w:tblGrid>
      <w:tr w:rsidR="00AB78D1" w14:paraId="387316A6" w14:textId="77777777">
        <w:trPr>
          <w:trHeight w:val="634"/>
          <w:jc w:val="center"/>
        </w:trPr>
        <w:tc>
          <w:tcPr>
            <w:tcW w:w="678" w:type="dxa"/>
            <w:tcBorders>
              <w:top w:val="single" w:sz="4" w:space="0" w:color="auto"/>
              <w:left w:val="single" w:sz="4" w:space="0" w:color="auto"/>
              <w:bottom w:val="single" w:sz="4" w:space="0" w:color="auto"/>
              <w:right w:val="single" w:sz="4" w:space="0" w:color="auto"/>
            </w:tcBorders>
            <w:vAlign w:val="center"/>
          </w:tcPr>
          <w:p w14:paraId="04EC5C57" w14:textId="77777777" w:rsidR="00AB78D1" w:rsidRDefault="00AE10F6">
            <w:pPr>
              <w:adjustRightInd w:val="0"/>
              <w:snapToGrid w:val="0"/>
              <w:spacing w:line="264" w:lineRule="auto"/>
              <w:ind w:leftChars="-25" w:left="-53" w:rightChars="-25" w:right="-53"/>
              <w:jc w:val="center"/>
              <w:rPr>
                <w:rFonts w:ascii="宋体" w:hAnsi="宋体"/>
                <w:kern w:val="0"/>
                <w:sz w:val="24"/>
              </w:rPr>
            </w:pPr>
            <w:r>
              <w:rPr>
                <w:rFonts w:ascii="宋体" w:hAnsi="宋体" w:hint="eastAsia"/>
                <w:kern w:val="0"/>
                <w:sz w:val="24"/>
              </w:rPr>
              <w:t>序号</w:t>
            </w:r>
          </w:p>
        </w:tc>
        <w:tc>
          <w:tcPr>
            <w:tcW w:w="1276" w:type="dxa"/>
            <w:tcBorders>
              <w:top w:val="single" w:sz="4" w:space="0" w:color="auto"/>
              <w:left w:val="nil"/>
              <w:bottom w:val="single" w:sz="4" w:space="0" w:color="auto"/>
              <w:right w:val="single" w:sz="4" w:space="0" w:color="auto"/>
            </w:tcBorders>
            <w:vAlign w:val="center"/>
          </w:tcPr>
          <w:p w14:paraId="0AB6899B" w14:textId="77777777" w:rsidR="00AB78D1" w:rsidRDefault="00AE10F6">
            <w:pPr>
              <w:adjustRightInd w:val="0"/>
              <w:snapToGrid w:val="0"/>
              <w:spacing w:line="264" w:lineRule="auto"/>
              <w:ind w:leftChars="-25" w:left="-53" w:rightChars="-25" w:right="-53"/>
              <w:jc w:val="center"/>
              <w:rPr>
                <w:rFonts w:ascii="宋体" w:hAnsi="宋体"/>
                <w:kern w:val="0"/>
                <w:sz w:val="24"/>
              </w:rPr>
            </w:pPr>
            <w:r>
              <w:rPr>
                <w:rFonts w:ascii="宋体" w:hAnsi="宋体" w:hint="eastAsia"/>
                <w:kern w:val="0"/>
                <w:sz w:val="24"/>
              </w:rPr>
              <w:t>姓名</w:t>
            </w:r>
          </w:p>
        </w:tc>
        <w:tc>
          <w:tcPr>
            <w:tcW w:w="709" w:type="dxa"/>
            <w:tcBorders>
              <w:top w:val="single" w:sz="4" w:space="0" w:color="auto"/>
              <w:left w:val="nil"/>
              <w:bottom w:val="single" w:sz="4" w:space="0" w:color="auto"/>
              <w:right w:val="single" w:sz="4" w:space="0" w:color="auto"/>
            </w:tcBorders>
            <w:vAlign w:val="center"/>
          </w:tcPr>
          <w:p w14:paraId="062B5A8E" w14:textId="77777777" w:rsidR="00AB78D1" w:rsidRDefault="00AE10F6">
            <w:pPr>
              <w:adjustRightInd w:val="0"/>
              <w:snapToGrid w:val="0"/>
              <w:spacing w:line="264" w:lineRule="auto"/>
              <w:ind w:leftChars="-25" w:left="-53" w:rightChars="-25" w:right="-53"/>
              <w:jc w:val="center"/>
              <w:rPr>
                <w:rFonts w:ascii="宋体" w:hAnsi="宋体"/>
                <w:kern w:val="0"/>
                <w:sz w:val="24"/>
              </w:rPr>
            </w:pPr>
            <w:r>
              <w:rPr>
                <w:rFonts w:ascii="宋体" w:hAnsi="宋体" w:hint="eastAsia"/>
                <w:kern w:val="0"/>
                <w:sz w:val="24"/>
              </w:rPr>
              <w:t>性别</w:t>
            </w:r>
          </w:p>
        </w:tc>
        <w:tc>
          <w:tcPr>
            <w:tcW w:w="709" w:type="dxa"/>
            <w:tcBorders>
              <w:top w:val="single" w:sz="4" w:space="0" w:color="auto"/>
              <w:left w:val="nil"/>
              <w:bottom w:val="single" w:sz="4" w:space="0" w:color="auto"/>
              <w:right w:val="single" w:sz="4" w:space="0" w:color="auto"/>
            </w:tcBorders>
            <w:vAlign w:val="center"/>
          </w:tcPr>
          <w:p w14:paraId="44C9E2F4" w14:textId="77777777" w:rsidR="00AB78D1" w:rsidRDefault="00AE10F6">
            <w:pPr>
              <w:adjustRightInd w:val="0"/>
              <w:snapToGrid w:val="0"/>
              <w:spacing w:line="264" w:lineRule="auto"/>
              <w:ind w:leftChars="-25" w:left="-53" w:rightChars="-25" w:right="-53"/>
              <w:jc w:val="center"/>
              <w:rPr>
                <w:rFonts w:ascii="宋体" w:hAnsi="宋体"/>
                <w:kern w:val="0"/>
                <w:sz w:val="24"/>
              </w:rPr>
            </w:pPr>
            <w:r>
              <w:rPr>
                <w:rFonts w:ascii="宋体" w:hAnsi="宋体" w:hint="eastAsia"/>
                <w:kern w:val="0"/>
                <w:sz w:val="24"/>
              </w:rPr>
              <w:t>年龄</w:t>
            </w:r>
          </w:p>
        </w:tc>
        <w:tc>
          <w:tcPr>
            <w:tcW w:w="1134" w:type="dxa"/>
            <w:tcBorders>
              <w:top w:val="single" w:sz="4" w:space="0" w:color="auto"/>
              <w:left w:val="nil"/>
              <w:bottom w:val="single" w:sz="4" w:space="0" w:color="auto"/>
              <w:right w:val="single" w:sz="4" w:space="0" w:color="auto"/>
            </w:tcBorders>
            <w:vAlign w:val="center"/>
          </w:tcPr>
          <w:p w14:paraId="3AEF4AE7" w14:textId="77777777" w:rsidR="00AB78D1" w:rsidRDefault="00AE10F6">
            <w:pPr>
              <w:adjustRightInd w:val="0"/>
              <w:snapToGrid w:val="0"/>
              <w:spacing w:line="264" w:lineRule="auto"/>
              <w:ind w:leftChars="-25" w:left="-53" w:rightChars="-25" w:right="-53"/>
              <w:jc w:val="center"/>
              <w:rPr>
                <w:rFonts w:ascii="宋体" w:hAnsi="宋体"/>
                <w:kern w:val="0"/>
                <w:sz w:val="24"/>
              </w:rPr>
            </w:pPr>
            <w:r>
              <w:rPr>
                <w:rFonts w:ascii="宋体" w:hAnsi="宋体" w:hint="eastAsia"/>
                <w:kern w:val="0"/>
                <w:sz w:val="24"/>
              </w:rPr>
              <w:t>政治面貌</w:t>
            </w:r>
          </w:p>
        </w:tc>
        <w:tc>
          <w:tcPr>
            <w:tcW w:w="992" w:type="dxa"/>
            <w:tcBorders>
              <w:top w:val="single" w:sz="4" w:space="0" w:color="auto"/>
              <w:left w:val="nil"/>
              <w:bottom w:val="single" w:sz="4" w:space="0" w:color="auto"/>
              <w:right w:val="single" w:sz="4" w:space="0" w:color="auto"/>
            </w:tcBorders>
            <w:vAlign w:val="center"/>
          </w:tcPr>
          <w:p w14:paraId="58F70007" w14:textId="77777777" w:rsidR="00AB78D1" w:rsidRDefault="00AE10F6">
            <w:pPr>
              <w:adjustRightInd w:val="0"/>
              <w:snapToGrid w:val="0"/>
              <w:spacing w:line="264" w:lineRule="auto"/>
              <w:ind w:leftChars="-25" w:left="-53" w:rightChars="-25" w:right="-53"/>
              <w:jc w:val="center"/>
              <w:rPr>
                <w:rFonts w:ascii="宋体" w:hAnsi="宋体"/>
                <w:kern w:val="0"/>
                <w:sz w:val="24"/>
              </w:rPr>
            </w:pPr>
            <w:r>
              <w:rPr>
                <w:rFonts w:ascii="宋体" w:hAnsi="宋体" w:hint="eastAsia"/>
                <w:kern w:val="0"/>
                <w:sz w:val="24"/>
              </w:rPr>
              <w:t>文化</w:t>
            </w:r>
          </w:p>
          <w:p w14:paraId="473D68B6" w14:textId="77777777" w:rsidR="00AB78D1" w:rsidRDefault="00AE10F6">
            <w:pPr>
              <w:adjustRightInd w:val="0"/>
              <w:snapToGrid w:val="0"/>
              <w:spacing w:line="264" w:lineRule="auto"/>
              <w:ind w:leftChars="-25" w:left="-53" w:rightChars="-25" w:right="-53"/>
              <w:jc w:val="center"/>
              <w:rPr>
                <w:rFonts w:ascii="宋体" w:hAnsi="宋体"/>
                <w:kern w:val="0"/>
                <w:sz w:val="24"/>
              </w:rPr>
            </w:pPr>
            <w:r>
              <w:rPr>
                <w:rFonts w:ascii="宋体" w:hAnsi="宋体" w:hint="eastAsia"/>
                <w:kern w:val="0"/>
                <w:sz w:val="24"/>
              </w:rPr>
              <w:t>程度</w:t>
            </w:r>
          </w:p>
        </w:tc>
        <w:tc>
          <w:tcPr>
            <w:tcW w:w="1417" w:type="dxa"/>
            <w:tcBorders>
              <w:top w:val="single" w:sz="4" w:space="0" w:color="auto"/>
              <w:left w:val="nil"/>
              <w:bottom w:val="single" w:sz="4" w:space="0" w:color="auto"/>
              <w:right w:val="single" w:sz="4" w:space="0" w:color="auto"/>
            </w:tcBorders>
            <w:vAlign w:val="center"/>
          </w:tcPr>
          <w:p w14:paraId="56AE193F" w14:textId="77777777" w:rsidR="00AB78D1" w:rsidRDefault="00AE10F6">
            <w:pPr>
              <w:adjustRightInd w:val="0"/>
              <w:snapToGrid w:val="0"/>
              <w:spacing w:line="264" w:lineRule="auto"/>
              <w:ind w:leftChars="-25" w:left="-53" w:rightChars="-25" w:right="-53"/>
              <w:jc w:val="center"/>
              <w:rPr>
                <w:rFonts w:ascii="宋体" w:hAnsi="宋体"/>
                <w:kern w:val="0"/>
                <w:sz w:val="24"/>
              </w:rPr>
            </w:pPr>
            <w:r>
              <w:rPr>
                <w:rFonts w:ascii="宋体" w:hAnsi="宋体" w:hint="eastAsia"/>
                <w:kern w:val="0"/>
                <w:sz w:val="24"/>
              </w:rPr>
              <w:t>职称</w:t>
            </w:r>
          </w:p>
          <w:p w14:paraId="47C708BA" w14:textId="77777777" w:rsidR="00AB78D1" w:rsidRDefault="00AE10F6">
            <w:pPr>
              <w:adjustRightInd w:val="0"/>
              <w:snapToGrid w:val="0"/>
              <w:spacing w:line="264" w:lineRule="auto"/>
              <w:ind w:leftChars="-25" w:left="-53" w:rightChars="-25" w:right="-53"/>
              <w:jc w:val="center"/>
              <w:rPr>
                <w:rFonts w:ascii="宋体" w:hAnsi="宋体"/>
                <w:kern w:val="0"/>
                <w:sz w:val="24"/>
              </w:rPr>
            </w:pPr>
            <w:r>
              <w:rPr>
                <w:rFonts w:ascii="宋体" w:hAnsi="宋体" w:hint="eastAsia"/>
                <w:kern w:val="0"/>
                <w:sz w:val="24"/>
              </w:rPr>
              <w:t>（或资质）</w:t>
            </w:r>
          </w:p>
        </w:tc>
        <w:tc>
          <w:tcPr>
            <w:tcW w:w="1418" w:type="dxa"/>
            <w:tcBorders>
              <w:top w:val="single" w:sz="4" w:space="0" w:color="auto"/>
              <w:left w:val="nil"/>
              <w:bottom w:val="single" w:sz="4" w:space="0" w:color="auto"/>
              <w:right w:val="single" w:sz="4" w:space="0" w:color="auto"/>
            </w:tcBorders>
            <w:vAlign w:val="center"/>
          </w:tcPr>
          <w:p w14:paraId="27A0EB12" w14:textId="77777777" w:rsidR="00AB78D1" w:rsidRDefault="00AE10F6">
            <w:pPr>
              <w:adjustRightInd w:val="0"/>
              <w:snapToGrid w:val="0"/>
              <w:spacing w:line="264" w:lineRule="auto"/>
              <w:ind w:leftChars="-25" w:left="-53" w:rightChars="-25" w:right="-53"/>
              <w:jc w:val="center"/>
              <w:rPr>
                <w:rFonts w:ascii="宋体" w:hAnsi="宋体"/>
                <w:kern w:val="0"/>
                <w:sz w:val="24"/>
              </w:rPr>
            </w:pPr>
            <w:r>
              <w:rPr>
                <w:rFonts w:ascii="宋体" w:hAnsi="宋体" w:hint="eastAsia"/>
                <w:kern w:val="0"/>
                <w:sz w:val="24"/>
              </w:rPr>
              <w:t>物业管理</w:t>
            </w:r>
          </w:p>
          <w:p w14:paraId="37276EF7" w14:textId="77777777" w:rsidR="00AB78D1" w:rsidRDefault="00AE10F6">
            <w:pPr>
              <w:adjustRightInd w:val="0"/>
              <w:snapToGrid w:val="0"/>
              <w:spacing w:line="264" w:lineRule="auto"/>
              <w:ind w:leftChars="-25" w:left="-53" w:rightChars="-25" w:right="-53"/>
              <w:jc w:val="center"/>
              <w:rPr>
                <w:rFonts w:ascii="宋体" w:hAnsi="宋体"/>
                <w:kern w:val="0"/>
                <w:sz w:val="24"/>
              </w:rPr>
            </w:pPr>
            <w:r>
              <w:rPr>
                <w:rFonts w:ascii="宋体" w:hAnsi="宋体" w:hint="eastAsia"/>
                <w:kern w:val="0"/>
                <w:sz w:val="24"/>
              </w:rPr>
              <w:t>工作年限</w:t>
            </w:r>
          </w:p>
        </w:tc>
        <w:tc>
          <w:tcPr>
            <w:tcW w:w="1301" w:type="dxa"/>
            <w:tcBorders>
              <w:top w:val="single" w:sz="4" w:space="0" w:color="auto"/>
              <w:left w:val="nil"/>
              <w:bottom w:val="single" w:sz="4" w:space="0" w:color="auto"/>
              <w:right w:val="single" w:sz="4" w:space="0" w:color="auto"/>
            </w:tcBorders>
            <w:vAlign w:val="center"/>
          </w:tcPr>
          <w:p w14:paraId="19437431" w14:textId="77777777" w:rsidR="00AB78D1" w:rsidRDefault="00AE10F6">
            <w:pPr>
              <w:adjustRightInd w:val="0"/>
              <w:snapToGrid w:val="0"/>
              <w:spacing w:line="264" w:lineRule="auto"/>
              <w:ind w:leftChars="-25" w:left="-53" w:rightChars="-25" w:right="-53"/>
              <w:jc w:val="center"/>
              <w:rPr>
                <w:rFonts w:ascii="宋体" w:hAnsi="宋体"/>
                <w:kern w:val="0"/>
                <w:sz w:val="24"/>
              </w:rPr>
            </w:pPr>
            <w:r>
              <w:rPr>
                <w:rFonts w:ascii="宋体" w:hAnsi="宋体" w:hint="eastAsia"/>
                <w:kern w:val="0"/>
                <w:sz w:val="24"/>
              </w:rPr>
              <w:t>备注</w:t>
            </w:r>
          </w:p>
        </w:tc>
      </w:tr>
      <w:tr w:rsidR="00AB78D1" w14:paraId="4D2F30C1" w14:textId="77777777">
        <w:trPr>
          <w:trHeight w:val="634"/>
          <w:jc w:val="center"/>
        </w:trPr>
        <w:tc>
          <w:tcPr>
            <w:tcW w:w="678" w:type="dxa"/>
            <w:tcBorders>
              <w:top w:val="single" w:sz="4" w:space="0" w:color="auto"/>
              <w:left w:val="single" w:sz="4" w:space="0" w:color="auto"/>
              <w:bottom w:val="single" w:sz="4" w:space="0" w:color="auto"/>
              <w:right w:val="single" w:sz="4" w:space="0" w:color="auto"/>
            </w:tcBorders>
            <w:vAlign w:val="center"/>
          </w:tcPr>
          <w:p w14:paraId="37F4FB34" w14:textId="77777777" w:rsidR="00AB78D1" w:rsidRDefault="00AE10F6">
            <w:pPr>
              <w:adjustRightInd w:val="0"/>
              <w:snapToGrid w:val="0"/>
              <w:spacing w:line="264" w:lineRule="auto"/>
              <w:ind w:leftChars="-25" w:left="-53" w:rightChars="-25" w:right="-53"/>
              <w:jc w:val="center"/>
              <w:rPr>
                <w:rFonts w:ascii="宋体" w:hAnsi="宋体"/>
                <w:kern w:val="0"/>
                <w:sz w:val="24"/>
              </w:rPr>
            </w:pPr>
            <w:r>
              <w:rPr>
                <w:rFonts w:ascii="宋体" w:hAnsi="宋体" w:hint="eastAsia"/>
                <w:kern w:val="0"/>
                <w:sz w:val="24"/>
              </w:rPr>
              <w:t>1</w:t>
            </w:r>
          </w:p>
        </w:tc>
        <w:tc>
          <w:tcPr>
            <w:tcW w:w="1276" w:type="dxa"/>
            <w:tcBorders>
              <w:top w:val="single" w:sz="4" w:space="0" w:color="auto"/>
              <w:left w:val="nil"/>
              <w:bottom w:val="single" w:sz="4" w:space="0" w:color="auto"/>
              <w:right w:val="single" w:sz="4" w:space="0" w:color="auto"/>
            </w:tcBorders>
            <w:vAlign w:val="center"/>
          </w:tcPr>
          <w:p w14:paraId="040A39AE"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709" w:type="dxa"/>
            <w:tcBorders>
              <w:top w:val="single" w:sz="4" w:space="0" w:color="auto"/>
              <w:left w:val="nil"/>
              <w:bottom w:val="single" w:sz="4" w:space="0" w:color="auto"/>
              <w:right w:val="single" w:sz="4" w:space="0" w:color="auto"/>
            </w:tcBorders>
            <w:vAlign w:val="center"/>
          </w:tcPr>
          <w:p w14:paraId="2304346D"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709" w:type="dxa"/>
            <w:tcBorders>
              <w:top w:val="single" w:sz="4" w:space="0" w:color="auto"/>
              <w:left w:val="nil"/>
              <w:bottom w:val="single" w:sz="4" w:space="0" w:color="auto"/>
              <w:right w:val="single" w:sz="4" w:space="0" w:color="auto"/>
            </w:tcBorders>
            <w:vAlign w:val="center"/>
          </w:tcPr>
          <w:p w14:paraId="7DF8C2E6"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1134" w:type="dxa"/>
            <w:tcBorders>
              <w:top w:val="single" w:sz="4" w:space="0" w:color="auto"/>
              <w:left w:val="nil"/>
              <w:bottom w:val="single" w:sz="4" w:space="0" w:color="auto"/>
              <w:right w:val="single" w:sz="4" w:space="0" w:color="auto"/>
            </w:tcBorders>
            <w:vAlign w:val="center"/>
          </w:tcPr>
          <w:p w14:paraId="7C8BD6C0"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992" w:type="dxa"/>
            <w:tcBorders>
              <w:top w:val="single" w:sz="4" w:space="0" w:color="auto"/>
              <w:left w:val="nil"/>
              <w:bottom w:val="single" w:sz="4" w:space="0" w:color="auto"/>
              <w:right w:val="single" w:sz="4" w:space="0" w:color="auto"/>
            </w:tcBorders>
            <w:vAlign w:val="center"/>
          </w:tcPr>
          <w:p w14:paraId="50245A1A"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1417" w:type="dxa"/>
            <w:tcBorders>
              <w:top w:val="single" w:sz="4" w:space="0" w:color="auto"/>
              <w:left w:val="nil"/>
              <w:bottom w:val="single" w:sz="4" w:space="0" w:color="auto"/>
              <w:right w:val="single" w:sz="4" w:space="0" w:color="auto"/>
            </w:tcBorders>
            <w:vAlign w:val="center"/>
          </w:tcPr>
          <w:p w14:paraId="5063F17E"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1418" w:type="dxa"/>
            <w:tcBorders>
              <w:top w:val="single" w:sz="4" w:space="0" w:color="auto"/>
              <w:left w:val="nil"/>
              <w:bottom w:val="single" w:sz="4" w:space="0" w:color="auto"/>
              <w:right w:val="single" w:sz="4" w:space="0" w:color="auto"/>
            </w:tcBorders>
            <w:vAlign w:val="center"/>
          </w:tcPr>
          <w:p w14:paraId="08729D88"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1301" w:type="dxa"/>
            <w:tcBorders>
              <w:top w:val="single" w:sz="4" w:space="0" w:color="auto"/>
              <w:left w:val="nil"/>
              <w:bottom w:val="single" w:sz="4" w:space="0" w:color="auto"/>
              <w:right w:val="single" w:sz="4" w:space="0" w:color="auto"/>
            </w:tcBorders>
            <w:vAlign w:val="center"/>
          </w:tcPr>
          <w:p w14:paraId="167F19E3" w14:textId="77777777" w:rsidR="00AB78D1" w:rsidRDefault="00AB78D1">
            <w:pPr>
              <w:adjustRightInd w:val="0"/>
              <w:snapToGrid w:val="0"/>
              <w:spacing w:line="264" w:lineRule="auto"/>
              <w:ind w:leftChars="-25" w:left="-53" w:rightChars="-25" w:right="-53"/>
              <w:jc w:val="center"/>
              <w:rPr>
                <w:rFonts w:ascii="宋体" w:hAnsi="宋体"/>
                <w:kern w:val="0"/>
                <w:sz w:val="24"/>
              </w:rPr>
            </w:pPr>
          </w:p>
        </w:tc>
      </w:tr>
      <w:tr w:rsidR="00AB78D1" w14:paraId="32DC3F6F" w14:textId="77777777">
        <w:trPr>
          <w:trHeight w:val="634"/>
          <w:jc w:val="center"/>
        </w:trPr>
        <w:tc>
          <w:tcPr>
            <w:tcW w:w="678" w:type="dxa"/>
            <w:tcBorders>
              <w:top w:val="single" w:sz="4" w:space="0" w:color="auto"/>
              <w:left w:val="single" w:sz="4" w:space="0" w:color="auto"/>
              <w:bottom w:val="single" w:sz="4" w:space="0" w:color="auto"/>
              <w:right w:val="single" w:sz="4" w:space="0" w:color="auto"/>
            </w:tcBorders>
            <w:vAlign w:val="center"/>
          </w:tcPr>
          <w:p w14:paraId="413C689A" w14:textId="77777777" w:rsidR="00AB78D1" w:rsidRDefault="00AE10F6">
            <w:pPr>
              <w:adjustRightInd w:val="0"/>
              <w:snapToGrid w:val="0"/>
              <w:spacing w:line="264" w:lineRule="auto"/>
              <w:ind w:leftChars="-25" w:left="-53" w:rightChars="-25" w:right="-53"/>
              <w:jc w:val="center"/>
              <w:rPr>
                <w:rFonts w:ascii="宋体" w:hAnsi="宋体"/>
                <w:kern w:val="0"/>
                <w:sz w:val="24"/>
              </w:rPr>
            </w:pPr>
            <w:r>
              <w:rPr>
                <w:rFonts w:ascii="宋体" w:hAnsi="宋体" w:hint="eastAsia"/>
                <w:kern w:val="0"/>
                <w:sz w:val="24"/>
              </w:rPr>
              <w:t>2</w:t>
            </w:r>
          </w:p>
        </w:tc>
        <w:tc>
          <w:tcPr>
            <w:tcW w:w="1276" w:type="dxa"/>
            <w:tcBorders>
              <w:top w:val="single" w:sz="4" w:space="0" w:color="auto"/>
              <w:left w:val="nil"/>
              <w:bottom w:val="single" w:sz="4" w:space="0" w:color="auto"/>
              <w:right w:val="single" w:sz="4" w:space="0" w:color="auto"/>
            </w:tcBorders>
            <w:vAlign w:val="center"/>
          </w:tcPr>
          <w:p w14:paraId="7C578419"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709" w:type="dxa"/>
            <w:tcBorders>
              <w:top w:val="single" w:sz="4" w:space="0" w:color="auto"/>
              <w:left w:val="nil"/>
              <w:bottom w:val="single" w:sz="4" w:space="0" w:color="auto"/>
              <w:right w:val="single" w:sz="4" w:space="0" w:color="auto"/>
            </w:tcBorders>
            <w:vAlign w:val="center"/>
          </w:tcPr>
          <w:p w14:paraId="37738654"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709" w:type="dxa"/>
            <w:tcBorders>
              <w:top w:val="single" w:sz="4" w:space="0" w:color="auto"/>
              <w:left w:val="nil"/>
              <w:bottom w:val="single" w:sz="4" w:space="0" w:color="auto"/>
              <w:right w:val="single" w:sz="4" w:space="0" w:color="auto"/>
            </w:tcBorders>
            <w:vAlign w:val="center"/>
          </w:tcPr>
          <w:p w14:paraId="5B61466F"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1134" w:type="dxa"/>
            <w:tcBorders>
              <w:top w:val="single" w:sz="4" w:space="0" w:color="auto"/>
              <w:left w:val="nil"/>
              <w:bottom w:val="single" w:sz="4" w:space="0" w:color="auto"/>
              <w:right w:val="single" w:sz="4" w:space="0" w:color="auto"/>
            </w:tcBorders>
            <w:vAlign w:val="center"/>
          </w:tcPr>
          <w:p w14:paraId="7398D042"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992" w:type="dxa"/>
            <w:tcBorders>
              <w:top w:val="single" w:sz="4" w:space="0" w:color="auto"/>
              <w:left w:val="nil"/>
              <w:bottom w:val="single" w:sz="4" w:space="0" w:color="auto"/>
              <w:right w:val="single" w:sz="4" w:space="0" w:color="auto"/>
            </w:tcBorders>
            <w:vAlign w:val="center"/>
          </w:tcPr>
          <w:p w14:paraId="66B60D8E"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1417" w:type="dxa"/>
            <w:tcBorders>
              <w:top w:val="single" w:sz="4" w:space="0" w:color="auto"/>
              <w:left w:val="nil"/>
              <w:bottom w:val="single" w:sz="4" w:space="0" w:color="auto"/>
              <w:right w:val="single" w:sz="4" w:space="0" w:color="auto"/>
            </w:tcBorders>
            <w:vAlign w:val="center"/>
          </w:tcPr>
          <w:p w14:paraId="4FAAFD90"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1418" w:type="dxa"/>
            <w:tcBorders>
              <w:top w:val="single" w:sz="4" w:space="0" w:color="auto"/>
              <w:left w:val="nil"/>
              <w:bottom w:val="single" w:sz="4" w:space="0" w:color="auto"/>
              <w:right w:val="single" w:sz="4" w:space="0" w:color="auto"/>
            </w:tcBorders>
            <w:vAlign w:val="center"/>
          </w:tcPr>
          <w:p w14:paraId="25A7A31B"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1301" w:type="dxa"/>
            <w:tcBorders>
              <w:top w:val="single" w:sz="4" w:space="0" w:color="auto"/>
              <w:left w:val="nil"/>
              <w:bottom w:val="single" w:sz="4" w:space="0" w:color="auto"/>
              <w:right w:val="single" w:sz="4" w:space="0" w:color="auto"/>
            </w:tcBorders>
            <w:vAlign w:val="center"/>
          </w:tcPr>
          <w:p w14:paraId="1E3B4919" w14:textId="77777777" w:rsidR="00AB78D1" w:rsidRDefault="00AB78D1">
            <w:pPr>
              <w:adjustRightInd w:val="0"/>
              <w:snapToGrid w:val="0"/>
              <w:spacing w:line="264" w:lineRule="auto"/>
              <w:ind w:leftChars="-25" w:left="-53" w:rightChars="-25" w:right="-53"/>
              <w:jc w:val="center"/>
              <w:rPr>
                <w:rFonts w:ascii="宋体" w:hAnsi="宋体"/>
                <w:kern w:val="0"/>
                <w:sz w:val="24"/>
              </w:rPr>
            </w:pPr>
          </w:p>
        </w:tc>
      </w:tr>
      <w:tr w:rsidR="00AB78D1" w14:paraId="507D53BE" w14:textId="77777777">
        <w:trPr>
          <w:trHeight w:val="634"/>
          <w:jc w:val="center"/>
        </w:trPr>
        <w:tc>
          <w:tcPr>
            <w:tcW w:w="678" w:type="dxa"/>
            <w:tcBorders>
              <w:top w:val="single" w:sz="4" w:space="0" w:color="auto"/>
              <w:left w:val="single" w:sz="4" w:space="0" w:color="auto"/>
              <w:bottom w:val="single" w:sz="4" w:space="0" w:color="auto"/>
              <w:right w:val="single" w:sz="4" w:space="0" w:color="auto"/>
            </w:tcBorders>
            <w:vAlign w:val="center"/>
          </w:tcPr>
          <w:p w14:paraId="03514569" w14:textId="77777777" w:rsidR="00AB78D1" w:rsidRDefault="00AE10F6">
            <w:pPr>
              <w:adjustRightInd w:val="0"/>
              <w:snapToGrid w:val="0"/>
              <w:spacing w:line="264" w:lineRule="auto"/>
              <w:ind w:leftChars="-25" w:left="-53" w:rightChars="-25" w:right="-53"/>
              <w:jc w:val="center"/>
              <w:rPr>
                <w:rFonts w:ascii="宋体" w:hAnsi="宋体"/>
                <w:kern w:val="0"/>
                <w:sz w:val="24"/>
              </w:rPr>
            </w:pPr>
            <w:r>
              <w:rPr>
                <w:rFonts w:ascii="宋体" w:hAnsi="宋体" w:hint="eastAsia"/>
                <w:kern w:val="0"/>
                <w:sz w:val="24"/>
              </w:rPr>
              <w:t>3</w:t>
            </w:r>
          </w:p>
        </w:tc>
        <w:tc>
          <w:tcPr>
            <w:tcW w:w="1276" w:type="dxa"/>
            <w:tcBorders>
              <w:top w:val="single" w:sz="4" w:space="0" w:color="auto"/>
              <w:left w:val="nil"/>
              <w:bottom w:val="single" w:sz="4" w:space="0" w:color="auto"/>
              <w:right w:val="single" w:sz="4" w:space="0" w:color="auto"/>
            </w:tcBorders>
            <w:vAlign w:val="center"/>
          </w:tcPr>
          <w:p w14:paraId="008CA584"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709" w:type="dxa"/>
            <w:tcBorders>
              <w:top w:val="single" w:sz="4" w:space="0" w:color="auto"/>
              <w:left w:val="nil"/>
              <w:bottom w:val="single" w:sz="4" w:space="0" w:color="auto"/>
              <w:right w:val="single" w:sz="4" w:space="0" w:color="auto"/>
            </w:tcBorders>
            <w:vAlign w:val="center"/>
          </w:tcPr>
          <w:p w14:paraId="6BB2B4BD"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709" w:type="dxa"/>
            <w:tcBorders>
              <w:top w:val="single" w:sz="4" w:space="0" w:color="auto"/>
              <w:left w:val="nil"/>
              <w:bottom w:val="single" w:sz="4" w:space="0" w:color="auto"/>
              <w:right w:val="single" w:sz="4" w:space="0" w:color="auto"/>
            </w:tcBorders>
            <w:vAlign w:val="center"/>
          </w:tcPr>
          <w:p w14:paraId="28F17C7B"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1134" w:type="dxa"/>
            <w:tcBorders>
              <w:top w:val="single" w:sz="4" w:space="0" w:color="auto"/>
              <w:left w:val="nil"/>
              <w:bottom w:val="single" w:sz="4" w:space="0" w:color="auto"/>
              <w:right w:val="single" w:sz="4" w:space="0" w:color="auto"/>
            </w:tcBorders>
            <w:vAlign w:val="center"/>
          </w:tcPr>
          <w:p w14:paraId="3DBDFAE3"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992" w:type="dxa"/>
            <w:tcBorders>
              <w:top w:val="single" w:sz="4" w:space="0" w:color="auto"/>
              <w:left w:val="nil"/>
              <w:bottom w:val="single" w:sz="4" w:space="0" w:color="auto"/>
              <w:right w:val="single" w:sz="4" w:space="0" w:color="auto"/>
            </w:tcBorders>
            <w:vAlign w:val="center"/>
          </w:tcPr>
          <w:p w14:paraId="45964AF5"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1417" w:type="dxa"/>
            <w:tcBorders>
              <w:top w:val="single" w:sz="4" w:space="0" w:color="auto"/>
              <w:left w:val="nil"/>
              <w:bottom w:val="single" w:sz="4" w:space="0" w:color="auto"/>
              <w:right w:val="single" w:sz="4" w:space="0" w:color="auto"/>
            </w:tcBorders>
            <w:vAlign w:val="center"/>
          </w:tcPr>
          <w:p w14:paraId="7CC98335"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1418" w:type="dxa"/>
            <w:tcBorders>
              <w:top w:val="single" w:sz="4" w:space="0" w:color="auto"/>
              <w:left w:val="nil"/>
              <w:bottom w:val="single" w:sz="4" w:space="0" w:color="auto"/>
              <w:right w:val="single" w:sz="4" w:space="0" w:color="auto"/>
            </w:tcBorders>
            <w:vAlign w:val="center"/>
          </w:tcPr>
          <w:p w14:paraId="410FB7B9"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1301" w:type="dxa"/>
            <w:tcBorders>
              <w:top w:val="single" w:sz="4" w:space="0" w:color="auto"/>
              <w:left w:val="nil"/>
              <w:bottom w:val="single" w:sz="4" w:space="0" w:color="auto"/>
              <w:right w:val="single" w:sz="4" w:space="0" w:color="auto"/>
            </w:tcBorders>
            <w:vAlign w:val="center"/>
          </w:tcPr>
          <w:p w14:paraId="32E360ED" w14:textId="77777777" w:rsidR="00AB78D1" w:rsidRDefault="00AB78D1">
            <w:pPr>
              <w:adjustRightInd w:val="0"/>
              <w:snapToGrid w:val="0"/>
              <w:spacing w:line="264" w:lineRule="auto"/>
              <w:ind w:leftChars="-25" w:left="-53" w:rightChars="-25" w:right="-53"/>
              <w:jc w:val="center"/>
              <w:rPr>
                <w:rFonts w:ascii="宋体" w:hAnsi="宋体"/>
                <w:kern w:val="0"/>
                <w:sz w:val="24"/>
              </w:rPr>
            </w:pPr>
          </w:p>
        </w:tc>
      </w:tr>
      <w:tr w:rsidR="00AB78D1" w14:paraId="4DB300CE" w14:textId="77777777">
        <w:trPr>
          <w:trHeight w:val="634"/>
          <w:jc w:val="center"/>
        </w:trPr>
        <w:tc>
          <w:tcPr>
            <w:tcW w:w="678" w:type="dxa"/>
            <w:tcBorders>
              <w:top w:val="single" w:sz="4" w:space="0" w:color="auto"/>
              <w:left w:val="single" w:sz="4" w:space="0" w:color="auto"/>
              <w:bottom w:val="single" w:sz="4" w:space="0" w:color="auto"/>
              <w:right w:val="single" w:sz="4" w:space="0" w:color="auto"/>
            </w:tcBorders>
            <w:vAlign w:val="center"/>
          </w:tcPr>
          <w:p w14:paraId="6CEA4E83" w14:textId="77777777" w:rsidR="00AB78D1" w:rsidRDefault="00AE10F6">
            <w:pPr>
              <w:adjustRightInd w:val="0"/>
              <w:snapToGrid w:val="0"/>
              <w:spacing w:line="264" w:lineRule="auto"/>
              <w:ind w:leftChars="-25" w:left="-53" w:rightChars="-25" w:right="-53"/>
              <w:jc w:val="center"/>
              <w:rPr>
                <w:rFonts w:ascii="宋体" w:hAnsi="宋体"/>
                <w:kern w:val="0"/>
                <w:sz w:val="24"/>
              </w:rPr>
            </w:pPr>
            <w:r>
              <w:rPr>
                <w:rFonts w:ascii="宋体" w:hAnsi="宋体" w:hint="eastAsia"/>
                <w:kern w:val="0"/>
                <w:sz w:val="24"/>
              </w:rPr>
              <w:t>4</w:t>
            </w:r>
          </w:p>
        </w:tc>
        <w:tc>
          <w:tcPr>
            <w:tcW w:w="1276" w:type="dxa"/>
            <w:tcBorders>
              <w:top w:val="single" w:sz="4" w:space="0" w:color="auto"/>
              <w:left w:val="nil"/>
              <w:bottom w:val="single" w:sz="4" w:space="0" w:color="auto"/>
              <w:right w:val="single" w:sz="4" w:space="0" w:color="auto"/>
            </w:tcBorders>
            <w:vAlign w:val="center"/>
          </w:tcPr>
          <w:p w14:paraId="2065B25F"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709" w:type="dxa"/>
            <w:tcBorders>
              <w:top w:val="single" w:sz="4" w:space="0" w:color="auto"/>
              <w:left w:val="nil"/>
              <w:bottom w:val="single" w:sz="4" w:space="0" w:color="auto"/>
              <w:right w:val="single" w:sz="4" w:space="0" w:color="auto"/>
            </w:tcBorders>
            <w:vAlign w:val="center"/>
          </w:tcPr>
          <w:p w14:paraId="1E2EE023"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709" w:type="dxa"/>
            <w:tcBorders>
              <w:top w:val="single" w:sz="4" w:space="0" w:color="auto"/>
              <w:left w:val="nil"/>
              <w:bottom w:val="single" w:sz="4" w:space="0" w:color="auto"/>
              <w:right w:val="single" w:sz="4" w:space="0" w:color="auto"/>
            </w:tcBorders>
            <w:vAlign w:val="center"/>
          </w:tcPr>
          <w:p w14:paraId="78CEFB5C"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1134" w:type="dxa"/>
            <w:tcBorders>
              <w:top w:val="single" w:sz="4" w:space="0" w:color="auto"/>
              <w:left w:val="nil"/>
              <w:bottom w:val="single" w:sz="4" w:space="0" w:color="auto"/>
              <w:right w:val="single" w:sz="4" w:space="0" w:color="auto"/>
            </w:tcBorders>
            <w:vAlign w:val="center"/>
          </w:tcPr>
          <w:p w14:paraId="3117613C"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992" w:type="dxa"/>
            <w:tcBorders>
              <w:top w:val="single" w:sz="4" w:space="0" w:color="auto"/>
              <w:left w:val="nil"/>
              <w:bottom w:val="single" w:sz="4" w:space="0" w:color="auto"/>
              <w:right w:val="single" w:sz="4" w:space="0" w:color="auto"/>
            </w:tcBorders>
            <w:vAlign w:val="center"/>
          </w:tcPr>
          <w:p w14:paraId="6E6C1F15"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1417" w:type="dxa"/>
            <w:tcBorders>
              <w:top w:val="single" w:sz="4" w:space="0" w:color="auto"/>
              <w:left w:val="nil"/>
              <w:bottom w:val="single" w:sz="4" w:space="0" w:color="auto"/>
              <w:right w:val="single" w:sz="4" w:space="0" w:color="auto"/>
            </w:tcBorders>
            <w:vAlign w:val="center"/>
          </w:tcPr>
          <w:p w14:paraId="1CF7C331"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1418" w:type="dxa"/>
            <w:tcBorders>
              <w:top w:val="single" w:sz="4" w:space="0" w:color="auto"/>
              <w:left w:val="nil"/>
              <w:bottom w:val="single" w:sz="4" w:space="0" w:color="auto"/>
              <w:right w:val="single" w:sz="4" w:space="0" w:color="auto"/>
            </w:tcBorders>
            <w:vAlign w:val="center"/>
          </w:tcPr>
          <w:p w14:paraId="401D5271"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1301" w:type="dxa"/>
            <w:tcBorders>
              <w:top w:val="single" w:sz="4" w:space="0" w:color="auto"/>
              <w:left w:val="nil"/>
              <w:bottom w:val="single" w:sz="4" w:space="0" w:color="auto"/>
              <w:right w:val="single" w:sz="4" w:space="0" w:color="auto"/>
            </w:tcBorders>
            <w:vAlign w:val="center"/>
          </w:tcPr>
          <w:p w14:paraId="4380D584" w14:textId="77777777" w:rsidR="00AB78D1" w:rsidRDefault="00AB78D1">
            <w:pPr>
              <w:adjustRightInd w:val="0"/>
              <w:snapToGrid w:val="0"/>
              <w:spacing w:line="264" w:lineRule="auto"/>
              <w:ind w:leftChars="-25" w:left="-53" w:rightChars="-25" w:right="-53"/>
              <w:jc w:val="center"/>
              <w:rPr>
                <w:rFonts w:ascii="宋体" w:hAnsi="宋体"/>
                <w:kern w:val="0"/>
                <w:sz w:val="24"/>
              </w:rPr>
            </w:pPr>
          </w:p>
        </w:tc>
      </w:tr>
      <w:tr w:rsidR="00AB78D1" w14:paraId="0C6D9AA0" w14:textId="77777777">
        <w:trPr>
          <w:trHeight w:val="634"/>
          <w:jc w:val="center"/>
        </w:trPr>
        <w:tc>
          <w:tcPr>
            <w:tcW w:w="678" w:type="dxa"/>
            <w:tcBorders>
              <w:top w:val="single" w:sz="4" w:space="0" w:color="auto"/>
              <w:left w:val="single" w:sz="4" w:space="0" w:color="auto"/>
              <w:bottom w:val="single" w:sz="4" w:space="0" w:color="auto"/>
              <w:right w:val="single" w:sz="4" w:space="0" w:color="auto"/>
            </w:tcBorders>
            <w:vAlign w:val="center"/>
          </w:tcPr>
          <w:p w14:paraId="51EDF8A7" w14:textId="77777777" w:rsidR="00AB78D1" w:rsidRDefault="00AE10F6">
            <w:pPr>
              <w:adjustRightInd w:val="0"/>
              <w:snapToGrid w:val="0"/>
              <w:spacing w:line="264" w:lineRule="auto"/>
              <w:ind w:leftChars="-25" w:left="-53" w:rightChars="-25" w:right="-53"/>
              <w:jc w:val="center"/>
              <w:rPr>
                <w:rFonts w:ascii="宋体" w:hAnsi="宋体"/>
                <w:kern w:val="0"/>
                <w:sz w:val="24"/>
              </w:rPr>
            </w:pPr>
            <w:r>
              <w:rPr>
                <w:rFonts w:ascii="宋体" w:hAnsi="宋体" w:hint="eastAsia"/>
                <w:kern w:val="0"/>
                <w:sz w:val="24"/>
              </w:rPr>
              <w:t>5</w:t>
            </w:r>
          </w:p>
        </w:tc>
        <w:tc>
          <w:tcPr>
            <w:tcW w:w="1276" w:type="dxa"/>
            <w:tcBorders>
              <w:top w:val="single" w:sz="4" w:space="0" w:color="auto"/>
              <w:left w:val="nil"/>
              <w:bottom w:val="single" w:sz="4" w:space="0" w:color="auto"/>
              <w:right w:val="single" w:sz="4" w:space="0" w:color="auto"/>
            </w:tcBorders>
            <w:vAlign w:val="center"/>
          </w:tcPr>
          <w:p w14:paraId="09EC01EF"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709" w:type="dxa"/>
            <w:tcBorders>
              <w:top w:val="single" w:sz="4" w:space="0" w:color="auto"/>
              <w:left w:val="nil"/>
              <w:bottom w:val="single" w:sz="4" w:space="0" w:color="auto"/>
              <w:right w:val="single" w:sz="4" w:space="0" w:color="auto"/>
            </w:tcBorders>
            <w:vAlign w:val="center"/>
          </w:tcPr>
          <w:p w14:paraId="6176D53A"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709" w:type="dxa"/>
            <w:tcBorders>
              <w:top w:val="single" w:sz="4" w:space="0" w:color="auto"/>
              <w:left w:val="nil"/>
              <w:bottom w:val="single" w:sz="4" w:space="0" w:color="auto"/>
              <w:right w:val="single" w:sz="4" w:space="0" w:color="auto"/>
            </w:tcBorders>
            <w:vAlign w:val="center"/>
          </w:tcPr>
          <w:p w14:paraId="303B2F2D"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1134" w:type="dxa"/>
            <w:tcBorders>
              <w:top w:val="single" w:sz="4" w:space="0" w:color="auto"/>
              <w:left w:val="nil"/>
              <w:bottom w:val="single" w:sz="4" w:space="0" w:color="auto"/>
              <w:right w:val="single" w:sz="4" w:space="0" w:color="auto"/>
            </w:tcBorders>
            <w:vAlign w:val="center"/>
          </w:tcPr>
          <w:p w14:paraId="4D49829A"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992" w:type="dxa"/>
            <w:tcBorders>
              <w:top w:val="single" w:sz="4" w:space="0" w:color="auto"/>
              <w:left w:val="nil"/>
              <w:bottom w:val="single" w:sz="4" w:space="0" w:color="auto"/>
              <w:right w:val="single" w:sz="4" w:space="0" w:color="auto"/>
            </w:tcBorders>
            <w:vAlign w:val="center"/>
          </w:tcPr>
          <w:p w14:paraId="1EC1E8C6"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1417" w:type="dxa"/>
            <w:tcBorders>
              <w:top w:val="single" w:sz="4" w:space="0" w:color="auto"/>
              <w:left w:val="nil"/>
              <w:bottom w:val="single" w:sz="4" w:space="0" w:color="auto"/>
              <w:right w:val="single" w:sz="4" w:space="0" w:color="auto"/>
            </w:tcBorders>
            <w:vAlign w:val="center"/>
          </w:tcPr>
          <w:p w14:paraId="09BFB2AF"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1418" w:type="dxa"/>
            <w:tcBorders>
              <w:top w:val="single" w:sz="4" w:space="0" w:color="auto"/>
              <w:left w:val="nil"/>
              <w:bottom w:val="single" w:sz="4" w:space="0" w:color="auto"/>
              <w:right w:val="single" w:sz="4" w:space="0" w:color="auto"/>
            </w:tcBorders>
            <w:vAlign w:val="center"/>
          </w:tcPr>
          <w:p w14:paraId="6575E8C0"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1301" w:type="dxa"/>
            <w:tcBorders>
              <w:top w:val="single" w:sz="4" w:space="0" w:color="auto"/>
              <w:left w:val="nil"/>
              <w:bottom w:val="single" w:sz="4" w:space="0" w:color="auto"/>
              <w:right w:val="single" w:sz="4" w:space="0" w:color="auto"/>
            </w:tcBorders>
            <w:vAlign w:val="center"/>
          </w:tcPr>
          <w:p w14:paraId="1996BF44" w14:textId="77777777" w:rsidR="00AB78D1" w:rsidRDefault="00AB78D1">
            <w:pPr>
              <w:adjustRightInd w:val="0"/>
              <w:snapToGrid w:val="0"/>
              <w:spacing w:line="264" w:lineRule="auto"/>
              <w:ind w:leftChars="-25" w:left="-53" w:rightChars="-25" w:right="-53"/>
              <w:jc w:val="center"/>
              <w:rPr>
                <w:rFonts w:ascii="宋体" w:hAnsi="宋体"/>
                <w:kern w:val="0"/>
                <w:sz w:val="24"/>
              </w:rPr>
            </w:pPr>
          </w:p>
        </w:tc>
      </w:tr>
      <w:tr w:rsidR="00AB78D1" w14:paraId="1646BF92" w14:textId="77777777">
        <w:trPr>
          <w:trHeight w:val="634"/>
          <w:jc w:val="center"/>
        </w:trPr>
        <w:tc>
          <w:tcPr>
            <w:tcW w:w="678" w:type="dxa"/>
            <w:tcBorders>
              <w:top w:val="single" w:sz="4" w:space="0" w:color="auto"/>
              <w:left w:val="single" w:sz="4" w:space="0" w:color="auto"/>
              <w:bottom w:val="single" w:sz="4" w:space="0" w:color="auto"/>
              <w:right w:val="single" w:sz="4" w:space="0" w:color="auto"/>
            </w:tcBorders>
            <w:vAlign w:val="center"/>
          </w:tcPr>
          <w:p w14:paraId="50FB55B9"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1276" w:type="dxa"/>
            <w:tcBorders>
              <w:top w:val="single" w:sz="4" w:space="0" w:color="auto"/>
              <w:left w:val="nil"/>
              <w:bottom w:val="single" w:sz="4" w:space="0" w:color="auto"/>
              <w:right w:val="single" w:sz="4" w:space="0" w:color="auto"/>
            </w:tcBorders>
            <w:vAlign w:val="center"/>
          </w:tcPr>
          <w:p w14:paraId="1DADF945"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709" w:type="dxa"/>
            <w:tcBorders>
              <w:top w:val="single" w:sz="4" w:space="0" w:color="auto"/>
              <w:left w:val="nil"/>
              <w:bottom w:val="single" w:sz="4" w:space="0" w:color="auto"/>
              <w:right w:val="single" w:sz="4" w:space="0" w:color="auto"/>
            </w:tcBorders>
            <w:vAlign w:val="center"/>
          </w:tcPr>
          <w:p w14:paraId="78B60276"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709" w:type="dxa"/>
            <w:tcBorders>
              <w:top w:val="single" w:sz="4" w:space="0" w:color="auto"/>
              <w:left w:val="nil"/>
              <w:bottom w:val="single" w:sz="4" w:space="0" w:color="auto"/>
              <w:right w:val="single" w:sz="4" w:space="0" w:color="auto"/>
            </w:tcBorders>
            <w:vAlign w:val="center"/>
          </w:tcPr>
          <w:p w14:paraId="024BAFB1"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1134" w:type="dxa"/>
            <w:tcBorders>
              <w:top w:val="single" w:sz="4" w:space="0" w:color="auto"/>
              <w:left w:val="nil"/>
              <w:bottom w:val="single" w:sz="4" w:space="0" w:color="auto"/>
              <w:right w:val="single" w:sz="4" w:space="0" w:color="auto"/>
            </w:tcBorders>
            <w:vAlign w:val="center"/>
          </w:tcPr>
          <w:p w14:paraId="069EFBA2"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992" w:type="dxa"/>
            <w:tcBorders>
              <w:top w:val="single" w:sz="4" w:space="0" w:color="auto"/>
              <w:left w:val="nil"/>
              <w:bottom w:val="single" w:sz="4" w:space="0" w:color="auto"/>
              <w:right w:val="single" w:sz="4" w:space="0" w:color="auto"/>
            </w:tcBorders>
            <w:vAlign w:val="center"/>
          </w:tcPr>
          <w:p w14:paraId="66594D5F"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1417" w:type="dxa"/>
            <w:tcBorders>
              <w:top w:val="single" w:sz="4" w:space="0" w:color="auto"/>
              <w:left w:val="nil"/>
              <w:bottom w:val="single" w:sz="4" w:space="0" w:color="auto"/>
              <w:right w:val="single" w:sz="4" w:space="0" w:color="auto"/>
            </w:tcBorders>
            <w:vAlign w:val="center"/>
          </w:tcPr>
          <w:p w14:paraId="2506BC8C"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1418" w:type="dxa"/>
            <w:tcBorders>
              <w:top w:val="single" w:sz="4" w:space="0" w:color="auto"/>
              <w:left w:val="nil"/>
              <w:bottom w:val="single" w:sz="4" w:space="0" w:color="auto"/>
              <w:right w:val="single" w:sz="4" w:space="0" w:color="auto"/>
            </w:tcBorders>
            <w:vAlign w:val="center"/>
          </w:tcPr>
          <w:p w14:paraId="4449A5F6"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1301" w:type="dxa"/>
            <w:tcBorders>
              <w:top w:val="single" w:sz="4" w:space="0" w:color="auto"/>
              <w:left w:val="nil"/>
              <w:bottom w:val="single" w:sz="4" w:space="0" w:color="auto"/>
              <w:right w:val="single" w:sz="4" w:space="0" w:color="auto"/>
            </w:tcBorders>
            <w:vAlign w:val="center"/>
          </w:tcPr>
          <w:p w14:paraId="743A5D12" w14:textId="77777777" w:rsidR="00AB78D1" w:rsidRDefault="00AB78D1">
            <w:pPr>
              <w:adjustRightInd w:val="0"/>
              <w:snapToGrid w:val="0"/>
              <w:spacing w:line="264" w:lineRule="auto"/>
              <w:ind w:leftChars="-25" w:left="-53" w:rightChars="-25" w:right="-53"/>
              <w:jc w:val="center"/>
              <w:rPr>
                <w:rFonts w:ascii="宋体" w:hAnsi="宋体"/>
                <w:kern w:val="0"/>
                <w:sz w:val="24"/>
              </w:rPr>
            </w:pPr>
          </w:p>
        </w:tc>
      </w:tr>
      <w:tr w:rsidR="00AB78D1" w14:paraId="66860056" w14:textId="77777777">
        <w:trPr>
          <w:trHeight w:val="634"/>
          <w:jc w:val="center"/>
        </w:trPr>
        <w:tc>
          <w:tcPr>
            <w:tcW w:w="678" w:type="dxa"/>
            <w:tcBorders>
              <w:top w:val="single" w:sz="4" w:space="0" w:color="auto"/>
              <w:left w:val="single" w:sz="4" w:space="0" w:color="auto"/>
              <w:bottom w:val="single" w:sz="4" w:space="0" w:color="auto"/>
              <w:right w:val="single" w:sz="4" w:space="0" w:color="auto"/>
            </w:tcBorders>
            <w:vAlign w:val="center"/>
          </w:tcPr>
          <w:p w14:paraId="6C7F783E"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1276" w:type="dxa"/>
            <w:tcBorders>
              <w:top w:val="single" w:sz="4" w:space="0" w:color="auto"/>
              <w:left w:val="nil"/>
              <w:bottom w:val="single" w:sz="4" w:space="0" w:color="auto"/>
              <w:right w:val="single" w:sz="4" w:space="0" w:color="auto"/>
            </w:tcBorders>
            <w:vAlign w:val="center"/>
          </w:tcPr>
          <w:p w14:paraId="3762FBA9"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709" w:type="dxa"/>
            <w:tcBorders>
              <w:top w:val="single" w:sz="4" w:space="0" w:color="auto"/>
              <w:left w:val="nil"/>
              <w:bottom w:val="single" w:sz="4" w:space="0" w:color="auto"/>
              <w:right w:val="single" w:sz="4" w:space="0" w:color="auto"/>
            </w:tcBorders>
            <w:vAlign w:val="center"/>
          </w:tcPr>
          <w:p w14:paraId="7CB4A874"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709" w:type="dxa"/>
            <w:tcBorders>
              <w:top w:val="single" w:sz="4" w:space="0" w:color="auto"/>
              <w:left w:val="nil"/>
              <w:bottom w:val="single" w:sz="4" w:space="0" w:color="auto"/>
              <w:right w:val="single" w:sz="4" w:space="0" w:color="auto"/>
            </w:tcBorders>
            <w:vAlign w:val="center"/>
          </w:tcPr>
          <w:p w14:paraId="44D8A4E1"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1134" w:type="dxa"/>
            <w:tcBorders>
              <w:top w:val="single" w:sz="4" w:space="0" w:color="auto"/>
              <w:left w:val="nil"/>
              <w:bottom w:val="single" w:sz="4" w:space="0" w:color="auto"/>
              <w:right w:val="single" w:sz="4" w:space="0" w:color="auto"/>
            </w:tcBorders>
            <w:vAlign w:val="center"/>
          </w:tcPr>
          <w:p w14:paraId="0795D1B5"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992" w:type="dxa"/>
            <w:tcBorders>
              <w:top w:val="single" w:sz="4" w:space="0" w:color="auto"/>
              <w:left w:val="nil"/>
              <w:bottom w:val="single" w:sz="4" w:space="0" w:color="auto"/>
              <w:right w:val="single" w:sz="4" w:space="0" w:color="auto"/>
            </w:tcBorders>
            <w:vAlign w:val="center"/>
          </w:tcPr>
          <w:p w14:paraId="491DF184"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1417" w:type="dxa"/>
            <w:tcBorders>
              <w:top w:val="single" w:sz="4" w:space="0" w:color="auto"/>
              <w:left w:val="nil"/>
              <w:bottom w:val="single" w:sz="4" w:space="0" w:color="auto"/>
              <w:right w:val="single" w:sz="4" w:space="0" w:color="auto"/>
            </w:tcBorders>
            <w:vAlign w:val="center"/>
          </w:tcPr>
          <w:p w14:paraId="573B8190"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1418" w:type="dxa"/>
            <w:tcBorders>
              <w:top w:val="single" w:sz="4" w:space="0" w:color="auto"/>
              <w:left w:val="nil"/>
              <w:bottom w:val="single" w:sz="4" w:space="0" w:color="auto"/>
              <w:right w:val="single" w:sz="4" w:space="0" w:color="auto"/>
            </w:tcBorders>
            <w:vAlign w:val="center"/>
          </w:tcPr>
          <w:p w14:paraId="60A35EE1" w14:textId="77777777" w:rsidR="00AB78D1" w:rsidRDefault="00AB78D1">
            <w:pPr>
              <w:adjustRightInd w:val="0"/>
              <w:snapToGrid w:val="0"/>
              <w:spacing w:line="264" w:lineRule="auto"/>
              <w:ind w:leftChars="-25" w:left="-53" w:rightChars="-25" w:right="-53"/>
              <w:jc w:val="center"/>
              <w:rPr>
                <w:rFonts w:ascii="宋体" w:hAnsi="宋体"/>
                <w:kern w:val="0"/>
                <w:sz w:val="24"/>
              </w:rPr>
            </w:pPr>
          </w:p>
        </w:tc>
        <w:tc>
          <w:tcPr>
            <w:tcW w:w="1301" w:type="dxa"/>
            <w:tcBorders>
              <w:top w:val="single" w:sz="4" w:space="0" w:color="auto"/>
              <w:left w:val="nil"/>
              <w:bottom w:val="single" w:sz="4" w:space="0" w:color="auto"/>
              <w:right w:val="single" w:sz="4" w:space="0" w:color="auto"/>
            </w:tcBorders>
            <w:vAlign w:val="center"/>
          </w:tcPr>
          <w:p w14:paraId="0381DA32" w14:textId="77777777" w:rsidR="00AB78D1" w:rsidRDefault="00AB78D1">
            <w:pPr>
              <w:adjustRightInd w:val="0"/>
              <w:snapToGrid w:val="0"/>
              <w:spacing w:line="264" w:lineRule="auto"/>
              <w:ind w:leftChars="-25" w:left="-53" w:rightChars="-25" w:right="-53"/>
              <w:jc w:val="center"/>
              <w:rPr>
                <w:rFonts w:ascii="宋体" w:hAnsi="宋体"/>
                <w:kern w:val="0"/>
                <w:sz w:val="24"/>
              </w:rPr>
            </w:pPr>
          </w:p>
        </w:tc>
      </w:tr>
    </w:tbl>
    <w:p w14:paraId="3131E6AA" w14:textId="77777777" w:rsidR="00AB78D1" w:rsidRDefault="00AE10F6">
      <w:pPr>
        <w:autoSpaceDE w:val="0"/>
        <w:autoSpaceDN w:val="0"/>
        <w:adjustRightInd w:val="0"/>
        <w:spacing w:line="500" w:lineRule="exact"/>
        <w:rPr>
          <w:rFonts w:ascii="宋体" w:hAnsi="宋体"/>
        </w:rPr>
      </w:pPr>
      <w:r>
        <w:rPr>
          <w:rFonts w:ascii="宋体" w:hAnsi="宋体" w:hint="eastAsia"/>
        </w:rPr>
        <w:t>注：本表可在不改变格式的情况下自行制作。</w:t>
      </w:r>
    </w:p>
    <w:p w14:paraId="3B37C722" w14:textId="77777777" w:rsidR="00AB78D1" w:rsidRDefault="00AB78D1">
      <w:pPr>
        <w:pStyle w:val="af"/>
        <w:ind w:firstLine="210"/>
      </w:pPr>
    </w:p>
    <w:p w14:paraId="53A7D2D3" w14:textId="77777777" w:rsidR="00AB78D1" w:rsidRDefault="00AE10F6">
      <w:pPr>
        <w:snapToGrid w:val="0"/>
        <w:spacing w:line="540" w:lineRule="exact"/>
        <w:rPr>
          <w:rFonts w:ascii="宋体" w:eastAsia="宋体" w:hAnsi="宋体"/>
          <w:szCs w:val="21"/>
        </w:rPr>
      </w:pPr>
      <w:r>
        <w:rPr>
          <w:rFonts w:ascii="宋体" w:eastAsia="宋体" w:hAnsi="宋体" w:hint="eastAsia"/>
          <w:szCs w:val="21"/>
        </w:rPr>
        <w:t>投标人（盖章）：</w:t>
      </w:r>
    </w:p>
    <w:p w14:paraId="626CD0C5" w14:textId="77777777" w:rsidR="00AB78D1" w:rsidRDefault="00AE10F6">
      <w:pPr>
        <w:snapToGrid w:val="0"/>
        <w:spacing w:line="380" w:lineRule="exact"/>
        <w:rPr>
          <w:rFonts w:ascii="宋体" w:eastAsia="宋体" w:hAnsi="宋体"/>
          <w:szCs w:val="21"/>
        </w:rPr>
      </w:pPr>
      <w:r>
        <w:rPr>
          <w:rFonts w:ascii="宋体" w:eastAsia="宋体" w:hAnsi="宋体" w:hint="eastAsia"/>
          <w:szCs w:val="21"/>
        </w:rPr>
        <w:t xml:space="preserve">法定代表人或其授权代表人（签字）：    </w:t>
      </w:r>
    </w:p>
    <w:p w14:paraId="236FC362" w14:textId="77777777" w:rsidR="00AB78D1" w:rsidRDefault="00AE10F6">
      <w:pPr>
        <w:widowControl/>
        <w:jc w:val="left"/>
        <w:rPr>
          <w:rFonts w:ascii="宋体" w:eastAsia="宋体" w:hAnsi="宋体"/>
          <w:szCs w:val="21"/>
        </w:rPr>
      </w:pPr>
      <w:r>
        <w:rPr>
          <w:rFonts w:ascii="宋体" w:eastAsia="宋体" w:hAnsi="宋体"/>
          <w:szCs w:val="21"/>
        </w:rPr>
        <w:br w:type="page"/>
      </w:r>
    </w:p>
    <w:p w14:paraId="343B08CF" w14:textId="77777777" w:rsidR="00AB78D1" w:rsidRDefault="00AE10F6">
      <w:pPr>
        <w:tabs>
          <w:tab w:val="left" w:pos="4536"/>
        </w:tabs>
        <w:spacing w:before="100" w:beforeAutospacing="1" w:after="120" w:line="500" w:lineRule="exact"/>
        <w:rPr>
          <w:rFonts w:ascii="宋体" w:eastAsia="宋体" w:hAnsi="宋体"/>
          <w:b/>
          <w:bCs/>
          <w:sz w:val="28"/>
          <w:szCs w:val="28"/>
        </w:rPr>
      </w:pPr>
      <w:r>
        <w:rPr>
          <w:rFonts w:ascii="宋体" w:eastAsia="宋体" w:hAnsi="宋体" w:hint="eastAsia"/>
          <w:b/>
          <w:bCs/>
          <w:sz w:val="24"/>
          <w:szCs w:val="24"/>
        </w:rPr>
        <w:lastRenderedPageBreak/>
        <w:t xml:space="preserve">格式附件   </w:t>
      </w:r>
    </w:p>
    <w:p w14:paraId="5B7EF849" w14:textId="77777777" w:rsidR="00AB78D1" w:rsidRDefault="00AE10F6">
      <w:pPr>
        <w:tabs>
          <w:tab w:val="left" w:pos="4536"/>
        </w:tabs>
        <w:spacing w:before="100" w:beforeAutospacing="1" w:after="120" w:line="500" w:lineRule="exact"/>
        <w:jc w:val="center"/>
        <w:rPr>
          <w:rFonts w:ascii="宋体" w:eastAsia="宋体" w:hAnsi="宋体"/>
          <w:b/>
          <w:bCs/>
          <w:sz w:val="28"/>
          <w:szCs w:val="28"/>
        </w:rPr>
      </w:pPr>
      <w:r>
        <w:rPr>
          <w:rFonts w:ascii="宋体" w:eastAsia="宋体" w:hAnsi="宋体" w:hint="eastAsia"/>
          <w:b/>
          <w:bCs/>
          <w:sz w:val="28"/>
          <w:szCs w:val="28"/>
        </w:rPr>
        <w:t>技术要求偏离表</w:t>
      </w:r>
    </w:p>
    <w:tbl>
      <w:tblPr>
        <w:tblW w:w="8852" w:type="dxa"/>
        <w:tblInd w:w="5" w:type="dxa"/>
        <w:tblLayout w:type="fixed"/>
        <w:tblCellMar>
          <w:left w:w="0" w:type="dxa"/>
          <w:right w:w="0" w:type="dxa"/>
        </w:tblCellMar>
        <w:tblLook w:val="04A0" w:firstRow="1" w:lastRow="0" w:firstColumn="1" w:lastColumn="0" w:noHBand="0" w:noVBand="1"/>
      </w:tblPr>
      <w:tblGrid>
        <w:gridCol w:w="567"/>
        <w:gridCol w:w="1843"/>
        <w:gridCol w:w="1103"/>
        <w:gridCol w:w="1879"/>
        <w:gridCol w:w="1890"/>
        <w:gridCol w:w="1570"/>
      </w:tblGrid>
      <w:tr w:rsidR="00AB78D1" w14:paraId="36F8FF60" w14:textId="77777777">
        <w:trPr>
          <w:trHeight w:val="569"/>
        </w:trPr>
        <w:tc>
          <w:tcPr>
            <w:tcW w:w="567" w:type="dxa"/>
            <w:tcBorders>
              <w:top w:val="single" w:sz="4" w:space="0" w:color="000000"/>
              <w:left w:val="single" w:sz="4" w:space="0" w:color="000000"/>
              <w:bottom w:val="single" w:sz="4" w:space="0" w:color="000000"/>
              <w:right w:val="single" w:sz="4" w:space="0" w:color="000000"/>
            </w:tcBorders>
            <w:vAlign w:val="center"/>
          </w:tcPr>
          <w:p w14:paraId="7B89C501" w14:textId="77777777" w:rsidR="00AB78D1" w:rsidRDefault="00AE10F6">
            <w:pPr>
              <w:adjustRightInd w:val="0"/>
              <w:snapToGrid w:val="0"/>
              <w:jc w:val="center"/>
              <w:rPr>
                <w:rFonts w:ascii="宋体" w:eastAsia="宋体" w:hAnsi="宋体"/>
                <w:szCs w:val="21"/>
              </w:rPr>
            </w:pPr>
            <w:r>
              <w:rPr>
                <w:rFonts w:ascii="宋体" w:eastAsia="宋体" w:hAnsi="宋体" w:hint="eastAsia"/>
                <w:szCs w:val="21"/>
              </w:rPr>
              <w:t>序号</w:t>
            </w:r>
          </w:p>
        </w:tc>
        <w:tc>
          <w:tcPr>
            <w:tcW w:w="1843" w:type="dxa"/>
            <w:tcBorders>
              <w:top w:val="single" w:sz="4" w:space="0" w:color="000000"/>
              <w:left w:val="nil"/>
              <w:bottom w:val="single" w:sz="4" w:space="0" w:color="000000"/>
              <w:right w:val="single" w:sz="4" w:space="0" w:color="000000"/>
            </w:tcBorders>
            <w:vAlign w:val="center"/>
          </w:tcPr>
          <w:p w14:paraId="422036BB" w14:textId="77777777" w:rsidR="00AB78D1" w:rsidRDefault="00AE10F6">
            <w:pPr>
              <w:adjustRightInd w:val="0"/>
              <w:snapToGrid w:val="0"/>
              <w:jc w:val="center"/>
              <w:rPr>
                <w:rFonts w:ascii="宋体" w:eastAsia="宋体" w:hAnsi="宋体"/>
                <w:szCs w:val="21"/>
              </w:rPr>
            </w:pPr>
            <w:r>
              <w:rPr>
                <w:rFonts w:ascii="宋体" w:eastAsia="宋体" w:hAnsi="宋体" w:hint="eastAsia"/>
                <w:szCs w:val="21"/>
              </w:rPr>
              <w:t>名称</w:t>
            </w:r>
          </w:p>
        </w:tc>
        <w:tc>
          <w:tcPr>
            <w:tcW w:w="1103" w:type="dxa"/>
            <w:tcBorders>
              <w:top w:val="single" w:sz="4" w:space="0" w:color="000000"/>
              <w:left w:val="nil"/>
              <w:bottom w:val="single" w:sz="4" w:space="0" w:color="000000"/>
              <w:right w:val="single" w:sz="4" w:space="0" w:color="000000"/>
            </w:tcBorders>
            <w:vAlign w:val="center"/>
          </w:tcPr>
          <w:p w14:paraId="32CA291D" w14:textId="77777777" w:rsidR="00AB78D1" w:rsidRDefault="00AE10F6">
            <w:pPr>
              <w:adjustRightInd w:val="0"/>
              <w:snapToGrid w:val="0"/>
              <w:jc w:val="center"/>
              <w:rPr>
                <w:rFonts w:ascii="宋体" w:eastAsia="宋体" w:hAnsi="宋体"/>
                <w:szCs w:val="21"/>
              </w:rPr>
            </w:pPr>
            <w:r>
              <w:rPr>
                <w:rFonts w:ascii="宋体" w:eastAsia="宋体" w:hAnsi="宋体" w:hint="eastAsia"/>
                <w:szCs w:val="21"/>
              </w:rPr>
              <w:t>型号</w:t>
            </w:r>
          </w:p>
        </w:tc>
        <w:tc>
          <w:tcPr>
            <w:tcW w:w="1879" w:type="dxa"/>
            <w:tcBorders>
              <w:top w:val="single" w:sz="4" w:space="0" w:color="000000"/>
              <w:left w:val="nil"/>
              <w:bottom w:val="single" w:sz="4" w:space="0" w:color="000000"/>
              <w:right w:val="single" w:sz="4" w:space="0" w:color="000000"/>
            </w:tcBorders>
            <w:vAlign w:val="center"/>
          </w:tcPr>
          <w:p w14:paraId="36C10976" w14:textId="77777777" w:rsidR="00AB78D1" w:rsidRDefault="00AE10F6">
            <w:pPr>
              <w:adjustRightInd w:val="0"/>
              <w:snapToGrid w:val="0"/>
              <w:jc w:val="center"/>
              <w:rPr>
                <w:rFonts w:ascii="宋体" w:eastAsia="宋体" w:hAnsi="宋体"/>
                <w:szCs w:val="21"/>
              </w:rPr>
            </w:pPr>
            <w:r>
              <w:rPr>
                <w:rFonts w:ascii="宋体" w:eastAsia="宋体" w:hAnsi="宋体" w:hint="eastAsia"/>
                <w:szCs w:val="21"/>
              </w:rPr>
              <w:t>招标文件要求</w:t>
            </w:r>
          </w:p>
        </w:tc>
        <w:tc>
          <w:tcPr>
            <w:tcW w:w="1890" w:type="dxa"/>
            <w:tcBorders>
              <w:top w:val="single" w:sz="4" w:space="0" w:color="000000"/>
              <w:left w:val="nil"/>
              <w:bottom w:val="single" w:sz="4" w:space="0" w:color="000000"/>
              <w:right w:val="single" w:sz="4" w:space="0" w:color="000000"/>
            </w:tcBorders>
            <w:vAlign w:val="center"/>
          </w:tcPr>
          <w:p w14:paraId="0BDBCFFC" w14:textId="77777777" w:rsidR="00AB78D1" w:rsidRDefault="00AE10F6">
            <w:pPr>
              <w:adjustRightInd w:val="0"/>
              <w:snapToGrid w:val="0"/>
              <w:jc w:val="center"/>
              <w:rPr>
                <w:rFonts w:ascii="宋体" w:eastAsia="宋体" w:hAnsi="宋体"/>
                <w:szCs w:val="21"/>
              </w:rPr>
            </w:pPr>
            <w:r>
              <w:rPr>
                <w:rFonts w:ascii="宋体" w:eastAsia="宋体" w:hAnsi="宋体" w:hint="eastAsia"/>
                <w:szCs w:val="21"/>
              </w:rPr>
              <w:t>投标文件响应内容</w:t>
            </w:r>
          </w:p>
        </w:tc>
        <w:tc>
          <w:tcPr>
            <w:tcW w:w="1570" w:type="dxa"/>
            <w:tcBorders>
              <w:top w:val="single" w:sz="4" w:space="0" w:color="000000"/>
              <w:left w:val="nil"/>
              <w:bottom w:val="single" w:sz="4" w:space="0" w:color="000000"/>
              <w:right w:val="single" w:sz="4" w:space="0" w:color="000000"/>
            </w:tcBorders>
            <w:vAlign w:val="center"/>
          </w:tcPr>
          <w:p w14:paraId="27FE4845" w14:textId="77777777" w:rsidR="00AB78D1" w:rsidRDefault="00AE10F6">
            <w:pPr>
              <w:adjustRightInd w:val="0"/>
              <w:snapToGrid w:val="0"/>
              <w:jc w:val="center"/>
              <w:rPr>
                <w:rFonts w:ascii="宋体" w:eastAsia="宋体" w:hAnsi="宋体"/>
                <w:szCs w:val="21"/>
              </w:rPr>
            </w:pPr>
            <w:r>
              <w:rPr>
                <w:rFonts w:ascii="宋体" w:eastAsia="宋体" w:hAnsi="宋体" w:hint="eastAsia"/>
                <w:szCs w:val="21"/>
              </w:rPr>
              <w:t>偏离说明</w:t>
            </w:r>
          </w:p>
        </w:tc>
      </w:tr>
      <w:tr w:rsidR="00AB78D1" w14:paraId="18F8CFFB" w14:textId="77777777">
        <w:trPr>
          <w:trHeight w:val="569"/>
        </w:trPr>
        <w:tc>
          <w:tcPr>
            <w:tcW w:w="567" w:type="dxa"/>
            <w:tcBorders>
              <w:top w:val="single" w:sz="4" w:space="0" w:color="auto"/>
              <w:left w:val="single" w:sz="4" w:space="0" w:color="000000"/>
              <w:bottom w:val="single" w:sz="4" w:space="0" w:color="000000"/>
              <w:right w:val="single" w:sz="4" w:space="0" w:color="000000"/>
            </w:tcBorders>
            <w:vAlign w:val="center"/>
          </w:tcPr>
          <w:p w14:paraId="1A9FCB12" w14:textId="77777777" w:rsidR="00AB78D1" w:rsidRDefault="00AE10F6">
            <w:pPr>
              <w:adjustRightInd w:val="0"/>
              <w:snapToGrid w:val="0"/>
              <w:jc w:val="center"/>
              <w:rPr>
                <w:rFonts w:ascii="宋体" w:eastAsia="宋体" w:hAnsi="宋体"/>
                <w:szCs w:val="21"/>
              </w:rPr>
            </w:pPr>
            <w:r>
              <w:rPr>
                <w:rFonts w:ascii="宋体" w:eastAsia="宋体" w:hAnsi="宋体" w:hint="eastAsia"/>
                <w:szCs w:val="21"/>
              </w:rPr>
              <w:t>1</w:t>
            </w:r>
          </w:p>
        </w:tc>
        <w:tc>
          <w:tcPr>
            <w:tcW w:w="1843" w:type="dxa"/>
            <w:tcBorders>
              <w:top w:val="single" w:sz="4" w:space="0" w:color="auto"/>
              <w:left w:val="nil"/>
              <w:bottom w:val="single" w:sz="4" w:space="0" w:color="000000"/>
              <w:right w:val="single" w:sz="4" w:space="0" w:color="000000"/>
            </w:tcBorders>
            <w:vAlign w:val="center"/>
          </w:tcPr>
          <w:p w14:paraId="62FC3859" w14:textId="77777777" w:rsidR="00AB78D1" w:rsidRDefault="00AB78D1">
            <w:pPr>
              <w:adjustRightInd w:val="0"/>
              <w:snapToGrid w:val="0"/>
              <w:jc w:val="center"/>
              <w:rPr>
                <w:rFonts w:ascii="宋体" w:eastAsia="宋体" w:hAnsi="宋体"/>
                <w:szCs w:val="21"/>
              </w:rPr>
            </w:pPr>
          </w:p>
        </w:tc>
        <w:tc>
          <w:tcPr>
            <w:tcW w:w="1103" w:type="dxa"/>
            <w:tcBorders>
              <w:top w:val="single" w:sz="4" w:space="0" w:color="auto"/>
              <w:left w:val="nil"/>
              <w:bottom w:val="single" w:sz="4" w:space="0" w:color="000000"/>
              <w:right w:val="single" w:sz="4" w:space="0" w:color="000000"/>
            </w:tcBorders>
            <w:vAlign w:val="center"/>
          </w:tcPr>
          <w:p w14:paraId="7D320079" w14:textId="77777777" w:rsidR="00AB78D1" w:rsidRDefault="00AB78D1">
            <w:pPr>
              <w:adjustRightInd w:val="0"/>
              <w:snapToGrid w:val="0"/>
              <w:jc w:val="center"/>
              <w:rPr>
                <w:rFonts w:ascii="宋体" w:eastAsia="宋体" w:hAnsi="宋体"/>
                <w:szCs w:val="21"/>
              </w:rPr>
            </w:pPr>
          </w:p>
        </w:tc>
        <w:tc>
          <w:tcPr>
            <w:tcW w:w="1879" w:type="dxa"/>
            <w:tcBorders>
              <w:top w:val="single" w:sz="4" w:space="0" w:color="auto"/>
              <w:left w:val="nil"/>
              <w:bottom w:val="single" w:sz="4" w:space="0" w:color="000000"/>
              <w:right w:val="single" w:sz="4" w:space="0" w:color="000000"/>
            </w:tcBorders>
            <w:vAlign w:val="center"/>
          </w:tcPr>
          <w:p w14:paraId="2025DCF4" w14:textId="77777777" w:rsidR="00AB78D1" w:rsidRDefault="00AB78D1">
            <w:pPr>
              <w:adjustRightInd w:val="0"/>
              <w:snapToGrid w:val="0"/>
              <w:jc w:val="center"/>
              <w:rPr>
                <w:rFonts w:ascii="宋体" w:eastAsia="宋体" w:hAnsi="宋体"/>
                <w:szCs w:val="21"/>
              </w:rPr>
            </w:pPr>
          </w:p>
        </w:tc>
        <w:tc>
          <w:tcPr>
            <w:tcW w:w="1890" w:type="dxa"/>
            <w:tcBorders>
              <w:top w:val="single" w:sz="4" w:space="0" w:color="auto"/>
              <w:left w:val="nil"/>
              <w:bottom w:val="single" w:sz="4" w:space="0" w:color="000000"/>
              <w:right w:val="single" w:sz="4" w:space="0" w:color="000000"/>
            </w:tcBorders>
            <w:vAlign w:val="center"/>
          </w:tcPr>
          <w:p w14:paraId="0FC01C64" w14:textId="77777777" w:rsidR="00AB78D1" w:rsidRDefault="00AB78D1">
            <w:pPr>
              <w:adjustRightInd w:val="0"/>
              <w:snapToGrid w:val="0"/>
              <w:jc w:val="center"/>
              <w:rPr>
                <w:rFonts w:ascii="宋体" w:eastAsia="宋体" w:hAnsi="宋体"/>
                <w:szCs w:val="21"/>
              </w:rPr>
            </w:pPr>
          </w:p>
        </w:tc>
        <w:tc>
          <w:tcPr>
            <w:tcW w:w="1570" w:type="dxa"/>
            <w:tcBorders>
              <w:top w:val="single" w:sz="4" w:space="0" w:color="auto"/>
              <w:left w:val="nil"/>
              <w:bottom w:val="single" w:sz="4" w:space="0" w:color="000000"/>
              <w:right w:val="single" w:sz="4" w:space="0" w:color="000000"/>
            </w:tcBorders>
            <w:vAlign w:val="center"/>
          </w:tcPr>
          <w:p w14:paraId="271C5E2F" w14:textId="77777777" w:rsidR="00AB78D1" w:rsidRDefault="00AB78D1">
            <w:pPr>
              <w:adjustRightInd w:val="0"/>
              <w:snapToGrid w:val="0"/>
              <w:jc w:val="center"/>
              <w:rPr>
                <w:rFonts w:ascii="宋体" w:eastAsia="宋体" w:hAnsi="宋体"/>
                <w:szCs w:val="21"/>
              </w:rPr>
            </w:pPr>
          </w:p>
        </w:tc>
      </w:tr>
      <w:tr w:rsidR="00AB78D1" w14:paraId="381AE935" w14:textId="77777777">
        <w:trPr>
          <w:trHeight w:val="569"/>
        </w:trPr>
        <w:tc>
          <w:tcPr>
            <w:tcW w:w="567" w:type="dxa"/>
            <w:tcBorders>
              <w:top w:val="single" w:sz="4" w:space="0" w:color="auto"/>
              <w:left w:val="single" w:sz="4" w:space="0" w:color="000000"/>
              <w:bottom w:val="single" w:sz="4" w:space="0" w:color="000000"/>
              <w:right w:val="single" w:sz="4" w:space="0" w:color="000000"/>
            </w:tcBorders>
            <w:vAlign w:val="center"/>
          </w:tcPr>
          <w:p w14:paraId="1120513E" w14:textId="77777777" w:rsidR="00AB78D1" w:rsidRDefault="00AE10F6">
            <w:pPr>
              <w:adjustRightInd w:val="0"/>
              <w:snapToGrid w:val="0"/>
              <w:jc w:val="center"/>
              <w:rPr>
                <w:rFonts w:ascii="宋体" w:eastAsia="宋体" w:hAnsi="宋体"/>
                <w:szCs w:val="21"/>
              </w:rPr>
            </w:pPr>
            <w:r>
              <w:rPr>
                <w:rFonts w:ascii="宋体" w:eastAsia="宋体" w:hAnsi="宋体" w:hint="eastAsia"/>
                <w:szCs w:val="21"/>
              </w:rPr>
              <w:t>2</w:t>
            </w:r>
          </w:p>
        </w:tc>
        <w:tc>
          <w:tcPr>
            <w:tcW w:w="1843" w:type="dxa"/>
            <w:tcBorders>
              <w:top w:val="single" w:sz="4" w:space="0" w:color="auto"/>
              <w:left w:val="nil"/>
              <w:bottom w:val="single" w:sz="4" w:space="0" w:color="000000"/>
              <w:right w:val="single" w:sz="4" w:space="0" w:color="000000"/>
            </w:tcBorders>
            <w:vAlign w:val="center"/>
          </w:tcPr>
          <w:p w14:paraId="54D1C529" w14:textId="77777777" w:rsidR="00AB78D1" w:rsidRDefault="00AB78D1">
            <w:pPr>
              <w:adjustRightInd w:val="0"/>
              <w:snapToGrid w:val="0"/>
              <w:jc w:val="center"/>
              <w:rPr>
                <w:rFonts w:ascii="宋体" w:eastAsia="宋体" w:hAnsi="宋体"/>
                <w:szCs w:val="21"/>
              </w:rPr>
            </w:pPr>
          </w:p>
        </w:tc>
        <w:tc>
          <w:tcPr>
            <w:tcW w:w="1103" w:type="dxa"/>
            <w:tcBorders>
              <w:top w:val="single" w:sz="4" w:space="0" w:color="auto"/>
              <w:left w:val="nil"/>
              <w:bottom w:val="single" w:sz="4" w:space="0" w:color="000000"/>
              <w:right w:val="single" w:sz="4" w:space="0" w:color="000000"/>
            </w:tcBorders>
            <w:vAlign w:val="center"/>
          </w:tcPr>
          <w:p w14:paraId="48A3DE59" w14:textId="77777777" w:rsidR="00AB78D1" w:rsidRDefault="00AB78D1">
            <w:pPr>
              <w:adjustRightInd w:val="0"/>
              <w:snapToGrid w:val="0"/>
              <w:jc w:val="center"/>
              <w:rPr>
                <w:rFonts w:ascii="宋体" w:eastAsia="宋体" w:hAnsi="宋体"/>
                <w:szCs w:val="21"/>
              </w:rPr>
            </w:pPr>
          </w:p>
        </w:tc>
        <w:tc>
          <w:tcPr>
            <w:tcW w:w="1879" w:type="dxa"/>
            <w:tcBorders>
              <w:top w:val="single" w:sz="4" w:space="0" w:color="auto"/>
              <w:left w:val="nil"/>
              <w:bottom w:val="single" w:sz="4" w:space="0" w:color="000000"/>
              <w:right w:val="single" w:sz="4" w:space="0" w:color="000000"/>
            </w:tcBorders>
            <w:vAlign w:val="center"/>
          </w:tcPr>
          <w:p w14:paraId="14118977" w14:textId="77777777" w:rsidR="00AB78D1" w:rsidRDefault="00AB78D1">
            <w:pPr>
              <w:adjustRightInd w:val="0"/>
              <w:snapToGrid w:val="0"/>
              <w:jc w:val="center"/>
              <w:rPr>
                <w:rFonts w:ascii="宋体" w:eastAsia="宋体" w:hAnsi="宋体"/>
                <w:szCs w:val="21"/>
              </w:rPr>
            </w:pPr>
          </w:p>
        </w:tc>
        <w:tc>
          <w:tcPr>
            <w:tcW w:w="1890" w:type="dxa"/>
            <w:tcBorders>
              <w:top w:val="single" w:sz="4" w:space="0" w:color="auto"/>
              <w:left w:val="nil"/>
              <w:bottom w:val="single" w:sz="4" w:space="0" w:color="000000"/>
              <w:right w:val="single" w:sz="4" w:space="0" w:color="000000"/>
            </w:tcBorders>
            <w:vAlign w:val="center"/>
          </w:tcPr>
          <w:p w14:paraId="5DA7A096" w14:textId="77777777" w:rsidR="00AB78D1" w:rsidRDefault="00AB78D1">
            <w:pPr>
              <w:adjustRightInd w:val="0"/>
              <w:snapToGrid w:val="0"/>
              <w:jc w:val="center"/>
              <w:rPr>
                <w:rFonts w:ascii="宋体" w:eastAsia="宋体" w:hAnsi="宋体"/>
                <w:szCs w:val="21"/>
              </w:rPr>
            </w:pPr>
          </w:p>
        </w:tc>
        <w:tc>
          <w:tcPr>
            <w:tcW w:w="1570" w:type="dxa"/>
            <w:tcBorders>
              <w:top w:val="single" w:sz="4" w:space="0" w:color="auto"/>
              <w:left w:val="nil"/>
              <w:bottom w:val="single" w:sz="4" w:space="0" w:color="000000"/>
              <w:right w:val="single" w:sz="4" w:space="0" w:color="000000"/>
            </w:tcBorders>
            <w:vAlign w:val="center"/>
          </w:tcPr>
          <w:p w14:paraId="275BE027" w14:textId="77777777" w:rsidR="00AB78D1" w:rsidRDefault="00AB78D1">
            <w:pPr>
              <w:adjustRightInd w:val="0"/>
              <w:snapToGrid w:val="0"/>
              <w:jc w:val="center"/>
              <w:rPr>
                <w:rFonts w:ascii="宋体" w:eastAsia="宋体" w:hAnsi="宋体"/>
                <w:szCs w:val="21"/>
              </w:rPr>
            </w:pPr>
          </w:p>
        </w:tc>
      </w:tr>
      <w:tr w:rsidR="00AB78D1" w14:paraId="60A45E8D" w14:textId="77777777">
        <w:trPr>
          <w:trHeight w:val="569"/>
        </w:trPr>
        <w:tc>
          <w:tcPr>
            <w:tcW w:w="567" w:type="dxa"/>
            <w:tcBorders>
              <w:top w:val="single" w:sz="4" w:space="0" w:color="auto"/>
              <w:left w:val="single" w:sz="4" w:space="0" w:color="000000"/>
              <w:bottom w:val="single" w:sz="4" w:space="0" w:color="000000"/>
              <w:right w:val="single" w:sz="4" w:space="0" w:color="000000"/>
            </w:tcBorders>
            <w:vAlign w:val="center"/>
          </w:tcPr>
          <w:p w14:paraId="0D8E956C" w14:textId="77777777" w:rsidR="00AB78D1" w:rsidRDefault="00AE10F6">
            <w:pPr>
              <w:adjustRightInd w:val="0"/>
              <w:snapToGrid w:val="0"/>
              <w:jc w:val="center"/>
              <w:rPr>
                <w:rFonts w:ascii="宋体" w:eastAsia="宋体" w:hAnsi="宋体"/>
                <w:szCs w:val="21"/>
              </w:rPr>
            </w:pPr>
            <w:r>
              <w:rPr>
                <w:rFonts w:ascii="宋体" w:eastAsia="宋体" w:hAnsi="宋体" w:hint="eastAsia"/>
                <w:szCs w:val="21"/>
              </w:rPr>
              <w:t>…</w:t>
            </w:r>
          </w:p>
        </w:tc>
        <w:tc>
          <w:tcPr>
            <w:tcW w:w="1843" w:type="dxa"/>
            <w:tcBorders>
              <w:top w:val="single" w:sz="4" w:space="0" w:color="auto"/>
              <w:left w:val="nil"/>
              <w:bottom w:val="single" w:sz="4" w:space="0" w:color="000000"/>
              <w:right w:val="single" w:sz="4" w:space="0" w:color="000000"/>
            </w:tcBorders>
            <w:vAlign w:val="center"/>
          </w:tcPr>
          <w:p w14:paraId="02D0B0C5" w14:textId="77777777" w:rsidR="00AB78D1" w:rsidRDefault="00AB78D1">
            <w:pPr>
              <w:adjustRightInd w:val="0"/>
              <w:snapToGrid w:val="0"/>
              <w:jc w:val="center"/>
              <w:rPr>
                <w:rFonts w:ascii="宋体" w:eastAsia="宋体" w:hAnsi="宋体"/>
                <w:szCs w:val="21"/>
              </w:rPr>
            </w:pPr>
          </w:p>
        </w:tc>
        <w:tc>
          <w:tcPr>
            <w:tcW w:w="1103" w:type="dxa"/>
            <w:tcBorders>
              <w:top w:val="single" w:sz="4" w:space="0" w:color="auto"/>
              <w:left w:val="nil"/>
              <w:bottom w:val="single" w:sz="4" w:space="0" w:color="000000"/>
              <w:right w:val="single" w:sz="4" w:space="0" w:color="000000"/>
            </w:tcBorders>
            <w:vAlign w:val="center"/>
          </w:tcPr>
          <w:p w14:paraId="76F86516" w14:textId="77777777" w:rsidR="00AB78D1" w:rsidRDefault="00AB78D1">
            <w:pPr>
              <w:adjustRightInd w:val="0"/>
              <w:snapToGrid w:val="0"/>
              <w:jc w:val="center"/>
              <w:rPr>
                <w:rFonts w:ascii="宋体" w:eastAsia="宋体" w:hAnsi="宋体"/>
                <w:szCs w:val="21"/>
              </w:rPr>
            </w:pPr>
          </w:p>
        </w:tc>
        <w:tc>
          <w:tcPr>
            <w:tcW w:w="1879" w:type="dxa"/>
            <w:tcBorders>
              <w:top w:val="single" w:sz="4" w:space="0" w:color="auto"/>
              <w:left w:val="nil"/>
              <w:bottom w:val="single" w:sz="4" w:space="0" w:color="000000"/>
              <w:right w:val="single" w:sz="4" w:space="0" w:color="000000"/>
            </w:tcBorders>
            <w:vAlign w:val="center"/>
          </w:tcPr>
          <w:p w14:paraId="59C1F536" w14:textId="77777777" w:rsidR="00AB78D1" w:rsidRDefault="00AB78D1">
            <w:pPr>
              <w:adjustRightInd w:val="0"/>
              <w:snapToGrid w:val="0"/>
              <w:jc w:val="center"/>
              <w:rPr>
                <w:rFonts w:ascii="宋体" w:eastAsia="宋体" w:hAnsi="宋体"/>
                <w:szCs w:val="21"/>
              </w:rPr>
            </w:pPr>
          </w:p>
        </w:tc>
        <w:tc>
          <w:tcPr>
            <w:tcW w:w="1890" w:type="dxa"/>
            <w:tcBorders>
              <w:top w:val="single" w:sz="4" w:space="0" w:color="auto"/>
              <w:left w:val="nil"/>
              <w:bottom w:val="single" w:sz="4" w:space="0" w:color="000000"/>
              <w:right w:val="single" w:sz="4" w:space="0" w:color="000000"/>
            </w:tcBorders>
            <w:vAlign w:val="center"/>
          </w:tcPr>
          <w:p w14:paraId="773CD25D" w14:textId="77777777" w:rsidR="00AB78D1" w:rsidRDefault="00AB78D1">
            <w:pPr>
              <w:adjustRightInd w:val="0"/>
              <w:snapToGrid w:val="0"/>
              <w:jc w:val="center"/>
              <w:rPr>
                <w:rFonts w:ascii="宋体" w:eastAsia="宋体" w:hAnsi="宋体"/>
                <w:szCs w:val="21"/>
              </w:rPr>
            </w:pPr>
          </w:p>
        </w:tc>
        <w:tc>
          <w:tcPr>
            <w:tcW w:w="1570" w:type="dxa"/>
            <w:tcBorders>
              <w:top w:val="single" w:sz="4" w:space="0" w:color="auto"/>
              <w:left w:val="nil"/>
              <w:bottom w:val="single" w:sz="4" w:space="0" w:color="000000"/>
              <w:right w:val="single" w:sz="4" w:space="0" w:color="000000"/>
            </w:tcBorders>
            <w:vAlign w:val="center"/>
          </w:tcPr>
          <w:p w14:paraId="01CED8FF" w14:textId="77777777" w:rsidR="00AB78D1" w:rsidRDefault="00AB78D1">
            <w:pPr>
              <w:adjustRightInd w:val="0"/>
              <w:snapToGrid w:val="0"/>
              <w:jc w:val="center"/>
              <w:rPr>
                <w:rFonts w:ascii="宋体" w:eastAsia="宋体" w:hAnsi="宋体"/>
                <w:szCs w:val="21"/>
              </w:rPr>
            </w:pPr>
          </w:p>
        </w:tc>
      </w:tr>
      <w:tr w:rsidR="00AB78D1" w14:paraId="0F307962" w14:textId="77777777">
        <w:trPr>
          <w:trHeight w:val="569"/>
        </w:trPr>
        <w:tc>
          <w:tcPr>
            <w:tcW w:w="567" w:type="dxa"/>
            <w:tcBorders>
              <w:top w:val="single" w:sz="4" w:space="0" w:color="auto"/>
              <w:left w:val="single" w:sz="4" w:space="0" w:color="000000"/>
              <w:bottom w:val="single" w:sz="4" w:space="0" w:color="000000"/>
              <w:right w:val="single" w:sz="4" w:space="0" w:color="000000"/>
            </w:tcBorders>
            <w:vAlign w:val="center"/>
          </w:tcPr>
          <w:p w14:paraId="6E79F000" w14:textId="77777777" w:rsidR="00AB78D1" w:rsidRDefault="00AB78D1">
            <w:pPr>
              <w:adjustRightInd w:val="0"/>
              <w:snapToGrid w:val="0"/>
              <w:jc w:val="center"/>
              <w:rPr>
                <w:rFonts w:ascii="宋体" w:eastAsia="宋体" w:hAnsi="宋体"/>
                <w:szCs w:val="21"/>
              </w:rPr>
            </w:pPr>
          </w:p>
        </w:tc>
        <w:tc>
          <w:tcPr>
            <w:tcW w:w="1843" w:type="dxa"/>
            <w:tcBorders>
              <w:top w:val="single" w:sz="4" w:space="0" w:color="auto"/>
              <w:left w:val="nil"/>
              <w:bottom w:val="single" w:sz="4" w:space="0" w:color="000000"/>
              <w:right w:val="single" w:sz="4" w:space="0" w:color="000000"/>
            </w:tcBorders>
            <w:vAlign w:val="center"/>
          </w:tcPr>
          <w:p w14:paraId="1499DA88" w14:textId="77777777" w:rsidR="00AB78D1" w:rsidRDefault="00AB78D1">
            <w:pPr>
              <w:adjustRightInd w:val="0"/>
              <w:snapToGrid w:val="0"/>
              <w:jc w:val="center"/>
              <w:rPr>
                <w:rFonts w:ascii="宋体" w:eastAsia="宋体" w:hAnsi="宋体"/>
                <w:szCs w:val="21"/>
              </w:rPr>
            </w:pPr>
          </w:p>
        </w:tc>
        <w:tc>
          <w:tcPr>
            <w:tcW w:w="1103" w:type="dxa"/>
            <w:tcBorders>
              <w:top w:val="single" w:sz="4" w:space="0" w:color="auto"/>
              <w:left w:val="nil"/>
              <w:bottom w:val="single" w:sz="4" w:space="0" w:color="000000"/>
              <w:right w:val="single" w:sz="4" w:space="0" w:color="000000"/>
            </w:tcBorders>
            <w:vAlign w:val="center"/>
          </w:tcPr>
          <w:p w14:paraId="05A592A9" w14:textId="77777777" w:rsidR="00AB78D1" w:rsidRDefault="00AB78D1">
            <w:pPr>
              <w:adjustRightInd w:val="0"/>
              <w:snapToGrid w:val="0"/>
              <w:jc w:val="center"/>
              <w:rPr>
                <w:rFonts w:ascii="宋体" w:eastAsia="宋体" w:hAnsi="宋体"/>
                <w:szCs w:val="21"/>
              </w:rPr>
            </w:pPr>
          </w:p>
        </w:tc>
        <w:tc>
          <w:tcPr>
            <w:tcW w:w="1879" w:type="dxa"/>
            <w:tcBorders>
              <w:top w:val="single" w:sz="4" w:space="0" w:color="auto"/>
              <w:left w:val="nil"/>
              <w:bottom w:val="single" w:sz="4" w:space="0" w:color="000000"/>
              <w:right w:val="single" w:sz="4" w:space="0" w:color="000000"/>
            </w:tcBorders>
            <w:vAlign w:val="center"/>
          </w:tcPr>
          <w:p w14:paraId="06DDEAD4" w14:textId="77777777" w:rsidR="00AB78D1" w:rsidRDefault="00AB78D1">
            <w:pPr>
              <w:adjustRightInd w:val="0"/>
              <w:snapToGrid w:val="0"/>
              <w:jc w:val="center"/>
              <w:rPr>
                <w:rFonts w:ascii="宋体" w:eastAsia="宋体" w:hAnsi="宋体"/>
                <w:szCs w:val="21"/>
              </w:rPr>
            </w:pPr>
          </w:p>
        </w:tc>
        <w:tc>
          <w:tcPr>
            <w:tcW w:w="1890" w:type="dxa"/>
            <w:tcBorders>
              <w:top w:val="single" w:sz="4" w:space="0" w:color="auto"/>
              <w:left w:val="nil"/>
              <w:bottom w:val="single" w:sz="4" w:space="0" w:color="000000"/>
              <w:right w:val="single" w:sz="4" w:space="0" w:color="000000"/>
            </w:tcBorders>
            <w:vAlign w:val="center"/>
          </w:tcPr>
          <w:p w14:paraId="7FFD4C6C" w14:textId="77777777" w:rsidR="00AB78D1" w:rsidRDefault="00AB78D1">
            <w:pPr>
              <w:adjustRightInd w:val="0"/>
              <w:snapToGrid w:val="0"/>
              <w:jc w:val="center"/>
              <w:rPr>
                <w:rFonts w:ascii="宋体" w:eastAsia="宋体" w:hAnsi="宋体"/>
                <w:szCs w:val="21"/>
              </w:rPr>
            </w:pPr>
          </w:p>
        </w:tc>
        <w:tc>
          <w:tcPr>
            <w:tcW w:w="1570" w:type="dxa"/>
            <w:tcBorders>
              <w:top w:val="single" w:sz="4" w:space="0" w:color="auto"/>
              <w:left w:val="nil"/>
              <w:bottom w:val="single" w:sz="4" w:space="0" w:color="000000"/>
              <w:right w:val="single" w:sz="4" w:space="0" w:color="000000"/>
            </w:tcBorders>
            <w:vAlign w:val="center"/>
          </w:tcPr>
          <w:p w14:paraId="70579F2F" w14:textId="77777777" w:rsidR="00AB78D1" w:rsidRDefault="00AB78D1">
            <w:pPr>
              <w:adjustRightInd w:val="0"/>
              <w:snapToGrid w:val="0"/>
              <w:jc w:val="center"/>
              <w:rPr>
                <w:rFonts w:ascii="宋体" w:eastAsia="宋体" w:hAnsi="宋体"/>
                <w:szCs w:val="21"/>
              </w:rPr>
            </w:pPr>
          </w:p>
        </w:tc>
      </w:tr>
      <w:tr w:rsidR="00AB78D1" w14:paraId="5F196F05" w14:textId="77777777">
        <w:trPr>
          <w:trHeight w:val="569"/>
        </w:trPr>
        <w:tc>
          <w:tcPr>
            <w:tcW w:w="567" w:type="dxa"/>
            <w:tcBorders>
              <w:top w:val="single" w:sz="4" w:space="0" w:color="auto"/>
              <w:left w:val="single" w:sz="4" w:space="0" w:color="000000"/>
              <w:bottom w:val="single" w:sz="4" w:space="0" w:color="000000"/>
              <w:right w:val="single" w:sz="4" w:space="0" w:color="000000"/>
            </w:tcBorders>
            <w:vAlign w:val="center"/>
          </w:tcPr>
          <w:p w14:paraId="28F3B847" w14:textId="77777777" w:rsidR="00AB78D1" w:rsidRDefault="00AB78D1">
            <w:pPr>
              <w:adjustRightInd w:val="0"/>
              <w:snapToGrid w:val="0"/>
              <w:jc w:val="center"/>
              <w:rPr>
                <w:rFonts w:ascii="宋体" w:eastAsia="宋体" w:hAnsi="宋体"/>
                <w:szCs w:val="21"/>
              </w:rPr>
            </w:pPr>
          </w:p>
        </w:tc>
        <w:tc>
          <w:tcPr>
            <w:tcW w:w="1843" w:type="dxa"/>
            <w:tcBorders>
              <w:top w:val="single" w:sz="4" w:space="0" w:color="auto"/>
              <w:left w:val="nil"/>
              <w:bottom w:val="single" w:sz="4" w:space="0" w:color="000000"/>
              <w:right w:val="single" w:sz="4" w:space="0" w:color="000000"/>
            </w:tcBorders>
            <w:vAlign w:val="center"/>
          </w:tcPr>
          <w:p w14:paraId="215F41B2" w14:textId="77777777" w:rsidR="00AB78D1" w:rsidRDefault="00AB78D1">
            <w:pPr>
              <w:adjustRightInd w:val="0"/>
              <w:snapToGrid w:val="0"/>
              <w:jc w:val="center"/>
              <w:rPr>
                <w:rFonts w:ascii="宋体" w:eastAsia="宋体" w:hAnsi="宋体"/>
                <w:szCs w:val="21"/>
              </w:rPr>
            </w:pPr>
          </w:p>
        </w:tc>
        <w:tc>
          <w:tcPr>
            <w:tcW w:w="1103" w:type="dxa"/>
            <w:tcBorders>
              <w:top w:val="single" w:sz="4" w:space="0" w:color="auto"/>
              <w:left w:val="nil"/>
              <w:bottom w:val="single" w:sz="4" w:space="0" w:color="000000"/>
              <w:right w:val="single" w:sz="4" w:space="0" w:color="000000"/>
            </w:tcBorders>
            <w:vAlign w:val="center"/>
          </w:tcPr>
          <w:p w14:paraId="54C2AF66" w14:textId="77777777" w:rsidR="00AB78D1" w:rsidRDefault="00AB78D1">
            <w:pPr>
              <w:adjustRightInd w:val="0"/>
              <w:snapToGrid w:val="0"/>
              <w:jc w:val="center"/>
              <w:rPr>
                <w:rFonts w:ascii="宋体" w:eastAsia="宋体" w:hAnsi="宋体"/>
                <w:szCs w:val="21"/>
              </w:rPr>
            </w:pPr>
          </w:p>
        </w:tc>
        <w:tc>
          <w:tcPr>
            <w:tcW w:w="1879" w:type="dxa"/>
            <w:tcBorders>
              <w:top w:val="single" w:sz="4" w:space="0" w:color="auto"/>
              <w:left w:val="nil"/>
              <w:bottom w:val="single" w:sz="4" w:space="0" w:color="000000"/>
              <w:right w:val="single" w:sz="4" w:space="0" w:color="000000"/>
            </w:tcBorders>
            <w:vAlign w:val="center"/>
          </w:tcPr>
          <w:p w14:paraId="61885041" w14:textId="77777777" w:rsidR="00AB78D1" w:rsidRDefault="00AB78D1">
            <w:pPr>
              <w:adjustRightInd w:val="0"/>
              <w:snapToGrid w:val="0"/>
              <w:jc w:val="center"/>
              <w:rPr>
                <w:rFonts w:ascii="宋体" w:eastAsia="宋体" w:hAnsi="宋体"/>
                <w:szCs w:val="21"/>
              </w:rPr>
            </w:pPr>
          </w:p>
        </w:tc>
        <w:tc>
          <w:tcPr>
            <w:tcW w:w="1890" w:type="dxa"/>
            <w:tcBorders>
              <w:top w:val="single" w:sz="4" w:space="0" w:color="auto"/>
              <w:left w:val="nil"/>
              <w:bottom w:val="single" w:sz="4" w:space="0" w:color="000000"/>
              <w:right w:val="single" w:sz="4" w:space="0" w:color="000000"/>
            </w:tcBorders>
            <w:vAlign w:val="center"/>
          </w:tcPr>
          <w:p w14:paraId="2333A58F" w14:textId="77777777" w:rsidR="00AB78D1" w:rsidRDefault="00AB78D1">
            <w:pPr>
              <w:adjustRightInd w:val="0"/>
              <w:snapToGrid w:val="0"/>
              <w:jc w:val="center"/>
              <w:rPr>
                <w:rFonts w:ascii="宋体" w:eastAsia="宋体" w:hAnsi="宋体"/>
                <w:szCs w:val="21"/>
              </w:rPr>
            </w:pPr>
          </w:p>
        </w:tc>
        <w:tc>
          <w:tcPr>
            <w:tcW w:w="1570" w:type="dxa"/>
            <w:tcBorders>
              <w:top w:val="single" w:sz="4" w:space="0" w:color="auto"/>
              <w:left w:val="nil"/>
              <w:bottom w:val="single" w:sz="4" w:space="0" w:color="000000"/>
              <w:right w:val="single" w:sz="4" w:space="0" w:color="000000"/>
            </w:tcBorders>
            <w:vAlign w:val="center"/>
          </w:tcPr>
          <w:p w14:paraId="20194AA2" w14:textId="77777777" w:rsidR="00AB78D1" w:rsidRDefault="00AB78D1">
            <w:pPr>
              <w:adjustRightInd w:val="0"/>
              <w:snapToGrid w:val="0"/>
              <w:jc w:val="center"/>
              <w:rPr>
                <w:rFonts w:ascii="宋体" w:eastAsia="宋体" w:hAnsi="宋体"/>
                <w:szCs w:val="21"/>
              </w:rPr>
            </w:pPr>
          </w:p>
        </w:tc>
      </w:tr>
      <w:tr w:rsidR="00AB78D1" w14:paraId="7A93A814" w14:textId="77777777">
        <w:trPr>
          <w:trHeight w:val="569"/>
        </w:trPr>
        <w:tc>
          <w:tcPr>
            <w:tcW w:w="567" w:type="dxa"/>
            <w:tcBorders>
              <w:top w:val="single" w:sz="4" w:space="0" w:color="auto"/>
              <w:left w:val="single" w:sz="4" w:space="0" w:color="000000"/>
              <w:bottom w:val="single" w:sz="4" w:space="0" w:color="auto"/>
              <w:right w:val="single" w:sz="4" w:space="0" w:color="000000"/>
            </w:tcBorders>
            <w:vAlign w:val="center"/>
          </w:tcPr>
          <w:p w14:paraId="54551097" w14:textId="77777777" w:rsidR="00AB78D1" w:rsidRDefault="00AB78D1">
            <w:pPr>
              <w:adjustRightInd w:val="0"/>
              <w:snapToGrid w:val="0"/>
              <w:jc w:val="center"/>
              <w:rPr>
                <w:rFonts w:ascii="宋体" w:eastAsia="宋体" w:hAnsi="宋体"/>
                <w:szCs w:val="21"/>
              </w:rPr>
            </w:pPr>
          </w:p>
        </w:tc>
        <w:tc>
          <w:tcPr>
            <w:tcW w:w="1843" w:type="dxa"/>
            <w:tcBorders>
              <w:top w:val="single" w:sz="4" w:space="0" w:color="auto"/>
              <w:left w:val="nil"/>
              <w:bottom w:val="single" w:sz="4" w:space="0" w:color="auto"/>
              <w:right w:val="single" w:sz="4" w:space="0" w:color="000000"/>
            </w:tcBorders>
            <w:vAlign w:val="center"/>
          </w:tcPr>
          <w:p w14:paraId="068BB6FE" w14:textId="77777777" w:rsidR="00AB78D1" w:rsidRDefault="00AB78D1">
            <w:pPr>
              <w:adjustRightInd w:val="0"/>
              <w:snapToGrid w:val="0"/>
              <w:jc w:val="center"/>
              <w:rPr>
                <w:rFonts w:ascii="宋体" w:eastAsia="宋体" w:hAnsi="宋体"/>
                <w:szCs w:val="21"/>
              </w:rPr>
            </w:pPr>
          </w:p>
        </w:tc>
        <w:tc>
          <w:tcPr>
            <w:tcW w:w="1103" w:type="dxa"/>
            <w:tcBorders>
              <w:top w:val="single" w:sz="4" w:space="0" w:color="auto"/>
              <w:left w:val="nil"/>
              <w:bottom w:val="single" w:sz="4" w:space="0" w:color="auto"/>
              <w:right w:val="single" w:sz="4" w:space="0" w:color="000000"/>
            </w:tcBorders>
            <w:vAlign w:val="center"/>
          </w:tcPr>
          <w:p w14:paraId="3D7173B5" w14:textId="77777777" w:rsidR="00AB78D1" w:rsidRDefault="00AB78D1">
            <w:pPr>
              <w:adjustRightInd w:val="0"/>
              <w:snapToGrid w:val="0"/>
              <w:jc w:val="center"/>
              <w:rPr>
                <w:rFonts w:ascii="宋体" w:eastAsia="宋体" w:hAnsi="宋体"/>
                <w:szCs w:val="21"/>
              </w:rPr>
            </w:pPr>
          </w:p>
        </w:tc>
        <w:tc>
          <w:tcPr>
            <w:tcW w:w="1879" w:type="dxa"/>
            <w:tcBorders>
              <w:top w:val="single" w:sz="4" w:space="0" w:color="auto"/>
              <w:left w:val="nil"/>
              <w:bottom w:val="single" w:sz="4" w:space="0" w:color="auto"/>
              <w:right w:val="single" w:sz="4" w:space="0" w:color="000000"/>
            </w:tcBorders>
            <w:vAlign w:val="center"/>
          </w:tcPr>
          <w:p w14:paraId="1CC87F2C" w14:textId="77777777" w:rsidR="00AB78D1" w:rsidRDefault="00AB78D1">
            <w:pPr>
              <w:adjustRightInd w:val="0"/>
              <w:snapToGrid w:val="0"/>
              <w:jc w:val="center"/>
              <w:rPr>
                <w:rFonts w:ascii="宋体" w:eastAsia="宋体" w:hAnsi="宋体"/>
                <w:szCs w:val="21"/>
              </w:rPr>
            </w:pPr>
          </w:p>
        </w:tc>
        <w:tc>
          <w:tcPr>
            <w:tcW w:w="1890" w:type="dxa"/>
            <w:tcBorders>
              <w:top w:val="single" w:sz="4" w:space="0" w:color="auto"/>
              <w:left w:val="nil"/>
              <w:bottom w:val="single" w:sz="4" w:space="0" w:color="auto"/>
              <w:right w:val="single" w:sz="4" w:space="0" w:color="000000"/>
            </w:tcBorders>
            <w:vAlign w:val="center"/>
          </w:tcPr>
          <w:p w14:paraId="61DC3F2C" w14:textId="77777777" w:rsidR="00AB78D1" w:rsidRDefault="00AB78D1">
            <w:pPr>
              <w:adjustRightInd w:val="0"/>
              <w:snapToGrid w:val="0"/>
              <w:jc w:val="center"/>
              <w:rPr>
                <w:rFonts w:ascii="宋体" w:eastAsia="宋体" w:hAnsi="宋体"/>
                <w:szCs w:val="21"/>
              </w:rPr>
            </w:pPr>
          </w:p>
        </w:tc>
        <w:tc>
          <w:tcPr>
            <w:tcW w:w="1570" w:type="dxa"/>
            <w:tcBorders>
              <w:top w:val="single" w:sz="4" w:space="0" w:color="auto"/>
              <w:left w:val="nil"/>
              <w:bottom w:val="single" w:sz="4" w:space="0" w:color="auto"/>
              <w:right w:val="single" w:sz="4" w:space="0" w:color="000000"/>
            </w:tcBorders>
            <w:vAlign w:val="center"/>
          </w:tcPr>
          <w:p w14:paraId="48C69A13" w14:textId="77777777" w:rsidR="00AB78D1" w:rsidRDefault="00AB78D1">
            <w:pPr>
              <w:adjustRightInd w:val="0"/>
              <w:snapToGrid w:val="0"/>
              <w:jc w:val="center"/>
              <w:rPr>
                <w:rFonts w:ascii="宋体" w:eastAsia="宋体" w:hAnsi="宋体"/>
                <w:szCs w:val="21"/>
              </w:rPr>
            </w:pPr>
          </w:p>
        </w:tc>
      </w:tr>
      <w:tr w:rsidR="00AB78D1" w14:paraId="0E80B554" w14:textId="77777777">
        <w:trPr>
          <w:trHeight w:val="569"/>
        </w:trPr>
        <w:tc>
          <w:tcPr>
            <w:tcW w:w="567" w:type="dxa"/>
            <w:tcBorders>
              <w:top w:val="single" w:sz="4" w:space="0" w:color="auto"/>
              <w:left w:val="single" w:sz="4" w:space="0" w:color="000000"/>
              <w:bottom w:val="single" w:sz="4" w:space="0" w:color="auto"/>
              <w:right w:val="single" w:sz="4" w:space="0" w:color="000000"/>
            </w:tcBorders>
            <w:vAlign w:val="center"/>
          </w:tcPr>
          <w:p w14:paraId="6696B482" w14:textId="77777777" w:rsidR="00AB78D1" w:rsidRDefault="00AB78D1">
            <w:pPr>
              <w:adjustRightInd w:val="0"/>
              <w:snapToGrid w:val="0"/>
              <w:jc w:val="center"/>
              <w:rPr>
                <w:rFonts w:ascii="宋体" w:eastAsia="宋体" w:hAnsi="宋体"/>
                <w:szCs w:val="21"/>
              </w:rPr>
            </w:pPr>
          </w:p>
        </w:tc>
        <w:tc>
          <w:tcPr>
            <w:tcW w:w="1843" w:type="dxa"/>
            <w:tcBorders>
              <w:top w:val="single" w:sz="4" w:space="0" w:color="auto"/>
              <w:left w:val="nil"/>
              <w:bottom w:val="single" w:sz="4" w:space="0" w:color="auto"/>
              <w:right w:val="single" w:sz="4" w:space="0" w:color="000000"/>
            </w:tcBorders>
            <w:vAlign w:val="center"/>
          </w:tcPr>
          <w:p w14:paraId="5D5B3C7C" w14:textId="77777777" w:rsidR="00AB78D1" w:rsidRDefault="00AB78D1">
            <w:pPr>
              <w:adjustRightInd w:val="0"/>
              <w:snapToGrid w:val="0"/>
              <w:jc w:val="center"/>
              <w:rPr>
                <w:rFonts w:ascii="宋体" w:eastAsia="宋体" w:hAnsi="宋体"/>
                <w:szCs w:val="21"/>
              </w:rPr>
            </w:pPr>
          </w:p>
        </w:tc>
        <w:tc>
          <w:tcPr>
            <w:tcW w:w="1103" w:type="dxa"/>
            <w:tcBorders>
              <w:top w:val="single" w:sz="4" w:space="0" w:color="auto"/>
              <w:left w:val="nil"/>
              <w:bottom w:val="single" w:sz="4" w:space="0" w:color="auto"/>
              <w:right w:val="single" w:sz="4" w:space="0" w:color="000000"/>
            </w:tcBorders>
            <w:vAlign w:val="center"/>
          </w:tcPr>
          <w:p w14:paraId="59F6057B" w14:textId="77777777" w:rsidR="00AB78D1" w:rsidRDefault="00AB78D1">
            <w:pPr>
              <w:adjustRightInd w:val="0"/>
              <w:snapToGrid w:val="0"/>
              <w:jc w:val="center"/>
              <w:rPr>
                <w:rFonts w:ascii="宋体" w:eastAsia="宋体" w:hAnsi="宋体"/>
                <w:szCs w:val="21"/>
              </w:rPr>
            </w:pPr>
          </w:p>
        </w:tc>
        <w:tc>
          <w:tcPr>
            <w:tcW w:w="1879" w:type="dxa"/>
            <w:tcBorders>
              <w:top w:val="single" w:sz="4" w:space="0" w:color="auto"/>
              <w:left w:val="nil"/>
              <w:bottom w:val="single" w:sz="4" w:space="0" w:color="auto"/>
              <w:right w:val="single" w:sz="4" w:space="0" w:color="000000"/>
            </w:tcBorders>
            <w:vAlign w:val="center"/>
          </w:tcPr>
          <w:p w14:paraId="18CE297B" w14:textId="77777777" w:rsidR="00AB78D1" w:rsidRDefault="00AB78D1">
            <w:pPr>
              <w:adjustRightInd w:val="0"/>
              <w:snapToGrid w:val="0"/>
              <w:jc w:val="center"/>
              <w:rPr>
                <w:rFonts w:ascii="宋体" w:eastAsia="宋体" w:hAnsi="宋体"/>
                <w:szCs w:val="21"/>
              </w:rPr>
            </w:pPr>
          </w:p>
        </w:tc>
        <w:tc>
          <w:tcPr>
            <w:tcW w:w="1890" w:type="dxa"/>
            <w:tcBorders>
              <w:top w:val="single" w:sz="4" w:space="0" w:color="auto"/>
              <w:left w:val="nil"/>
              <w:bottom w:val="single" w:sz="4" w:space="0" w:color="auto"/>
              <w:right w:val="single" w:sz="4" w:space="0" w:color="000000"/>
            </w:tcBorders>
            <w:vAlign w:val="center"/>
          </w:tcPr>
          <w:p w14:paraId="5DA133EF" w14:textId="77777777" w:rsidR="00AB78D1" w:rsidRDefault="00AB78D1">
            <w:pPr>
              <w:adjustRightInd w:val="0"/>
              <w:snapToGrid w:val="0"/>
              <w:jc w:val="center"/>
              <w:rPr>
                <w:rFonts w:ascii="宋体" w:eastAsia="宋体" w:hAnsi="宋体"/>
                <w:szCs w:val="21"/>
              </w:rPr>
            </w:pPr>
          </w:p>
        </w:tc>
        <w:tc>
          <w:tcPr>
            <w:tcW w:w="1570" w:type="dxa"/>
            <w:tcBorders>
              <w:top w:val="single" w:sz="4" w:space="0" w:color="auto"/>
              <w:left w:val="nil"/>
              <w:bottom w:val="single" w:sz="4" w:space="0" w:color="auto"/>
              <w:right w:val="single" w:sz="4" w:space="0" w:color="000000"/>
            </w:tcBorders>
            <w:vAlign w:val="center"/>
          </w:tcPr>
          <w:p w14:paraId="537B006B" w14:textId="77777777" w:rsidR="00AB78D1" w:rsidRDefault="00AB78D1">
            <w:pPr>
              <w:adjustRightInd w:val="0"/>
              <w:snapToGrid w:val="0"/>
              <w:jc w:val="center"/>
              <w:rPr>
                <w:rFonts w:ascii="宋体" w:eastAsia="宋体" w:hAnsi="宋体"/>
                <w:szCs w:val="21"/>
              </w:rPr>
            </w:pPr>
          </w:p>
        </w:tc>
      </w:tr>
    </w:tbl>
    <w:p w14:paraId="5CA65707" w14:textId="77777777" w:rsidR="00AB78D1" w:rsidRDefault="00AE10F6">
      <w:pPr>
        <w:widowControl/>
        <w:adjustRightInd w:val="0"/>
        <w:snapToGrid w:val="0"/>
        <w:spacing w:line="500" w:lineRule="exact"/>
        <w:ind w:left="210" w:hangingChars="100" w:hanging="210"/>
        <w:rPr>
          <w:rFonts w:ascii="宋体" w:eastAsia="宋体" w:hAnsi="宋体"/>
          <w:szCs w:val="21"/>
        </w:rPr>
      </w:pPr>
      <w:r>
        <w:rPr>
          <w:rFonts w:ascii="宋体" w:eastAsia="宋体" w:hAnsi="宋体" w:hint="eastAsia"/>
          <w:szCs w:val="21"/>
        </w:rPr>
        <w:t>注：</w:t>
      </w:r>
    </w:p>
    <w:p w14:paraId="4B770210" w14:textId="77777777" w:rsidR="00AB78D1" w:rsidRDefault="00AE10F6">
      <w:pPr>
        <w:widowControl/>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1、在填写其中的技术响应内容时，投标人必须对照本招标文件“技术要求”中各指标项逐条说明，写出各自响应产品的具体参数响应内容</w:t>
      </w:r>
      <w:r>
        <w:rPr>
          <w:rFonts w:ascii="宋体" w:eastAsia="宋体" w:hAnsi="宋体" w:hint="eastAsia"/>
          <w:szCs w:val="21"/>
          <w:u w:val="single"/>
        </w:rPr>
        <w:t>且不局限于本招标文件技术要求</w:t>
      </w:r>
      <w:r>
        <w:rPr>
          <w:rFonts w:ascii="宋体" w:eastAsia="宋体" w:hAnsi="宋体" w:hint="eastAsia"/>
          <w:szCs w:val="21"/>
        </w:rPr>
        <w:t>，不得以“符合”或“满足”等词语作简单回答，否则评审小组有权视其响应文件未实质响应招标文件要求；</w:t>
      </w:r>
    </w:p>
    <w:p w14:paraId="10AEBC5C" w14:textId="77777777" w:rsidR="00AB78D1" w:rsidRDefault="00AE10F6">
      <w:pPr>
        <w:widowControl/>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2、投标人应根据本身设备的性能指标、对照招标文件要求在“偏离情况”栏注明“正偏离”、“负偏离”或“无偏离”。带▲的负偏离取消其投标资格。</w:t>
      </w:r>
    </w:p>
    <w:p w14:paraId="13D7A797" w14:textId="77777777" w:rsidR="00AB78D1" w:rsidRDefault="00AE10F6">
      <w:pPr>
        <w:adjustRightInd w:val="0"/>
        <w:snapToGrid w:val="0"/>
        <w:spacing w:line="360" w:lineRule="auto"/>
        <w:ind w:firstLineChars="200" w:firstLine="422"/>
        <w:rPr>
          <w:rFonts w:ascii="宋体" w:eastAsia="宋体" w:hAnsi="宋体"/>
          <w:szCs w:val="21"/>
        </w:rPr>
      </w:pPr>
      <w:r>
        <w:rPr>
          <w:rFonts w:ascii="宋体" w:eastAsia="宋体" w:hAnsi="宋体" w:hint="eastAsia"/>
          <w:b/>
          <w:bCs/>
          <w:szCs w:val="21"/>
        </w:rPr>
        <w:t>3、若本招标文件技术参数要求提供图片、检测报告、证书等证明材料，请附表后，并在上表中标明查看页码。</w:t>
      </w:r>
      <w:r>
        <w:rPr>
          <w:rFonts w:ascii="宋体" w:eastAsia="宋体" w:hAnsi="宋体" w:hint="eastAsia"/>
          <w:b/>
          <w:bCs/>
          <w:szCs w:val="21"/>
          <w:u w:val="single"/>
        </w:rPr>
        <w:t>带▲的条款中要求提供而不提供的取消其投标资格。</w:t>
      </w:r>
    </w:p>
    <w:p w14:paraId="26C0F5AA" w14:textId="77777777" w:rsidR="00AB78D1" w:rsidRDefault="00AB78D1">
      <w:pPr>
        <w:widowControl/>
        <w:spacing w:line="500" w:lineRule="exact"/>
        <w:ind w:left="560" w:hanging="560"/>
        <w:rPr>
          <w:rFonts w:ascii="宋体" w:eastAsia="宋体" w:hAnsi="宋体"/>
          <w:szCs w:val="21"/>
        </w:rPr>
      </w:pPr>
    </w:p>
    <w:p w14:paraId="74E977CB" w14:textId="77777777" w:rsidR="00AB78D1" w:rsidRDefault="00AB78D1">
      <w:pPr>
        <w:spacing w:line="500" w:lineRule="exact"/>
        <w:ind w:left="540" w:hanging="540"/>
        <w:rPr>
          <w:rFonts w:ascii="宋体" w:eastAsia="宋体" w:hAnsi="宋体"/>
          <w:szCs w:val="21"/>
        </w:rPr>
      </w:pPr>
    </w:p>
    <w:p w14:paraId="274A7EC0" w14:textId="77777777" w:rsidR="00AB78D1" w:rsidRDefault="00AE10F6">
      <w:pPr>
        <w:spacing w:line="500" w:lineRule="exact"/>
        <w:ind w:left="540" w:hanging="540"/>
        <w:rPr>
          <w:rFonts w:ascii="宋体" w:eastAsia="宋体" w:hAnsi="宋体"/>
          <w:szCs w:val="21"/>
        </w:rPr>
      </w:pPr>
      <w:r>
        <w:rPr>
          <w:rFonts w:ascii="宋体" w:eastAsia="宋体" w:hAnsi="宋体" w:hint="eastAsia"/>
          <w:szCs w:val="21"/>
        </w:rPr>
        <w:t>投标人代表签字：</w:t>
      </w:r>
    </w:p>
    <w:p w14:paraId="1EBB948B" w14:textId="77777777" w:rsidR="00AB78D1" w:rsidRDefault="00AE10F6">
      <w:pPr>
        <w:spacing w:line="500" w:lineRule="exact"/>
        <w:rPr>
          <w:rFonts w:ascii="宋体" w:eastAsia="宋体" w:hAnsi="宋体"/>
          <w:szCs w:val="21"/>
        </w:rPr>
      </w:pPr>
      <w:r>
        <w:rPr>
          <w:rFonts w:ascii="宋体" w:eastAsia="宋体" w:hAnsi="宋体" w:hint="eastAsia"/>
          <w:szCs w:val="21"/>
        </w:rPr>
        <w:t>投标人（加盖公章）：</w:t>
      </w:r>
    </w:p>
    <w:p w14:paraId="47AF5714" w14:textId="77777777" w:rsidR="00AB78D1" w:rsidRDefault="00AE10F6">
      <w:pPr>
        <w:snapToGrid w:val="0"/>
        <w:spacing w:line="500" w:lineRule="exact"/>
        <w:rPr>
          <w:rFonts w:ascii="宋体" w:eastAsia="宋体" w:hAnsi="宋体"/>
          <w:szCs w:val="21"/>
        </w:rPr>
      </w:pPr>
      <w:r>
        <w:rPr>
          <w:rFonts w:ascii="宋体" w:eastAsia="宋体" w:hAnsi="宋体" w:hint="eastAsia"/>
          <w:szCs w:val="21"/>
        </w:rPr>
        <w:t>日期：</w:t>
      </w:r>
    </w:p>
    <w:p w14:paraId="60C0A626" w14:textId="77777777" w:rsidR="00AB78D1" w:rsidRDefault="00AB78D1">
      <w:pPr>
        <w:tabs>
          <w:tab w:val="left" w:pos="4536"/>
        </w:tabs>
        <w:spacing w:before="100" w:beforeAutospacing="1" w:after="120"/>
        <w:rPr>
          <w:rFonts w:ascii="宋体" w:eastAsia="宋体" w:hAnsi="宋体"/>
          <w:szCs w:val="21"/>
        </w:rPr>
      </w:pPr>
    </w:p>
    <w:p w14:paraId="52EA766C" w14:textId="77777777" w:rsidR="00AB78D1" w:rsidRDefault="00AE10F6">
      <w:pPr>
        <w:widowControl/>
        <w:jc w:val="left"/>
        <w:rPr>
          <w:rFonts w:ascii="宋体" w:eastAsia="宋体" w:hAnsi="宋体"/>
          <w:szCs w:val="21"/>
        </w:rPr>
      </w:pPr>
      <w:r>
        <w:rPr>
          <w:rFonts w:ascii="宋体" w:eastAsia="宋体" w:hAnsi="宋体"/>
          <w:szCs w:val="21"/>
        </w:rPr>
        <w:br w:type="page"/>
      </w:r>
    </w:p>
    <w:p w14:paraId="3C986C6E" w14:textId="77777777" w:rsidR="00AB78D1" w:rsidRDefault="00AE10F6">
      <w:pPr>
        <w:tabs>
          <w:tab w:val="left" w:pos="4536"/>
        </w:tabs>
        <w:spacing w:before="100" w:beforeAutospacing="1" w:after="120" w:line="500" w:lineRule="exact"/>
        <w:rPr>
          <w:rFonts w:ascii="宋体" w:eastAsia="宋体" w:hAnsi="宋体"/>
          <w:b/>
          <w:bCs/>
          <w:sz w:val="28"/>
          <w:szCs w:val="28"/>
        </w:rPr>
      </w:pPr>
      <w:r>
        <w:rPr>
          <w:rFonts w:ascii="宋体" w:eastAsia="宋体" w:hAnsi="宋体" w:hint="eastAsia"/>
          <w:b/>
          <w:bCs/>
          <w:sz w:val="24"/>
          <w:szCs w:val="24"/>
        </w:rPr>
        <w:lastRenderedPageBreak/>
        <w:t>格式附件</w:t>
      </w:r>
    </w:p>
    <w:p w14:paraId="42DF9A2C" w14:textId="77777777" w:rsidR="00AB78D1" w:rsidRDefault="00AE10F6">
      <w:pPr>
        <w:tabs>
          <w:tab w:val="left" w:pos="4536"/>
        </w:tabs>
        <w:spacing w:before="100" w:beforeAutospacing="1" w:after="120" w:line="500" w:lineRule="exact"/>
        <w:jc w:val="center"/>
        <w:rPr>
          <w:rFonts w:ascii="宋体" w:eastAsia="宋体" w:hAnsi="宋体"/>
          <w:b/>
          <w:bCs/>
          <w:sz w:val="28"/>
          <w:szCs w:val="28"/>
        </w:rPr>
      </w:pPr>
      <w:r>
        <w:rPr>
          <w:rFonts w:ascii="宋体" w:eastAsia="宋体" w:hAnsi="宋体" w:hint="eastAsia"/>
          <w:b/>
          <w:bCs/>
          <w:sz w:val="28"/>
          <w:szCs w:val="28"/>
        </w:rPr>
        <w:t>商务要求偏离表</w:t>
      </w:r>
    </w:p>
    <w:p w14:paraId="29E4AF91" w14:textId="77777777" w:rsidR="00AB78D1" w:rsidRDefault="00AE10F6">
      <w:pPr>
        <w:spacing w:line="500" w:lineRule="exact"/>
        <w:rPr>
          <w:rFonts w:ascii="宋体" w:eastAsia="宋体" w:hAnsi="宋体"/>
          <w:b/>
          <w:bCs/>
          <w:sz w:val="28"/>
          <w:szCs w:val="28"/>
        </w:rPr>
      </w:pPr>
      <w:r>
        <w:rPr>
          <w:rFonts w:ascii="宋体" w:eastAsia="宋体" w:hAnsi="宋体" w:hint="eastAsia"/>
          <w:b/>
          <w:bCs/>
          <w:szCs w:val="21"/>
        </w:rPr>
        <w:t>项目名称：202</w:t>
      </w:r>
      <w:r>
        <w:rPr>
          <w:rFonts w:ascii="宋体" w:eastAsia="宋体" w:hAnsi="宋体"/>
          <w:b/>
          <w:bCs/>
          <w:szCs w:val="21"/>
        </w:rPr>
        <w:t>5</w:t>
      </w:r>
      <w:r>
        <w:rPr>
          <w:rFonts w:ascii="宋体" w:eastAsia="宋体" w:hAnsi="宋体" w:hint="eastAsia"/>
          <w:b/>
          <w:bCs/>
          <w:szCs w:val="21"/>
        </w:rPr>
        <w:t>年度龙游县第三中学物业</w:t>
      </w:r>
      <w:r>
        <w:rPr>
          <w:rFonts w:ascii="宋体" w:eastAsia="宋体" w:hAnsi="宋体"/>
          <w:b/>
          <w:bCs/>
          <w:szCs w:val="21"/>
        </w:rPr>
        <w:t>管理</w:t>
      </w:r>
      <w:r>
        <w:rPr>
          <w:rFonts w:ascii="宋体" w:eastAsia="宋体" w:hAnsi="宋体" w:hint="eastAsia"/>
          <w:b/>
          <w:bCs/>
          <w:szCs w:val="21"/>
        </w:rPr>
        <w:t>服务采购</w:t>
      </w:r>
    </w:p>
    <w:p w14:paraId="6EA8FCFB" w14:textId="77777777" w:rsidR="00AB78D1" w:rsidRDefault="00AE10F6">
      <w:pPr>
        <w:snapToGrid w:val="0"/>
        <w:spacing w:line="500" w:lineRule="exact"/>
        <w:rPr>
          <w:rFonts w:ascii="宋体" w:eastAsia="宋体" w:hAnsi="宋体"/>
          <w:szCs w:val="21"/>
        </w:rPr>
      </w:pPr>
      <w:r>
        <w:rPr>
          <w:rFonts w:ascii="宋体" w:eastAsia="宋体" w:hAnsi="宋体" w:hint="eastAsia"/>
          <w:b/>
          <w:bCs/>
          <w:szCs w:val="21"/>
        </w:rPr>
        <w:t>项目编号：LYCG2025GK009</w:t>
      </w:r>
    </w:p>
    <w:tbl>
      <w:tblPr>
        <w:tblW w:w="9710" w:type="dxa"/>
        <w:tblInd w:w="-137" w:type="dxa"/>
        <w:tblLayout w:type="fixed"/>
        <w:tblCellMar>
          <w:left w:w="0" w:type="dxa"/>
          <w:right w:w="0" w:type="dxa"/>
        </w:tblCellMar>
        <w:tblLook w:val="04A0" w:firstRow="1" w:lastRow="0" w:firstColumn="1" w:lastColumn="0" w:noHBand="0" w:noVBand="1"/>
      </w:tblPr>
      <w:tblGrid>
        <w:gridCol w:w="568"/>
        <w:gridCol w:w="6095"/>
        <w:gridCol w:w="1984"/>
        <w:gridCol w:w="1063"/>
      </w:tblGrid>
      <w:tr w:rsidR="00AB78D1" w14:paraId="33CFEA04" w14:textId="77777777">
        <w:trPr>
          <w:trHeight w:val="557"/>
        </w:trPr>
        <w:tc>
          <w:tcPr>
            <w:tcW w:w="568" w:type="dxa"/>
            <w:tcBorders>
              <w:top w:val="single" w:sz="4" w:space="0" w:color="000000"/>
              <w:left w:val="single" w:sz="4" w:space="0" w:color="000000"/>
              <w:bottom w:val="single" w:sz="4" w:space="0" w:color="000000"/>
              <w:right w:val="single" w:sz="4" w:space="0" w:color="000000"/>
            </w:tcBorders>
            <w:vAlign w:val="center"/>
          </w:tcPr>
          <w:p w14:paraId="38F48F87" w14:textId="77777777" w:rsidR="00AB78D1" w:rsidRDefault="00AE10F6">
            <w:pPr>
              <w:adjustRightInd w:val="0"/>
              <w:snapToGrid w:val="0"/>
              <w:spacing w:beforeLines="35" w:before="109" w:line="288" w:lineRule="auto"/>
              <w:ind w:leftChars="-25" w:left="-53" w:rightChars="-25" w:right="-53"/>
              <w:jc w:val="center"/>
              <w:rPr>
                <w:rFonts w:ascii="宋体" w:eastAsia="宋体" w:hAnsi="宋体"/>
                <w:szCs w:val="21"/>
              </w:rPr>
            </w:pPr>
            <w:r>
              <w:rPr>
                <w:rFonts w:ascii="宋体" w:eastAsia="宋体" w:hAnsi="宋体" w:hint="eastAsia"/>
                <w:szCs w:val="21"/>
              </w:rPr>
              <w:t>序号</w:t>
            </w:r>
          </w:p>
        </w:tc>
        <w:tc>
          <w:tcPr>
            <w:tcW w:w="6095" w:type="dxa"/>
            <w:tcBorders>
              <w:top w:val="single" w:sz="4" w:space="0" w:color="000000"/>
              <w:left w:val="nil"/>
              <w:bottom w:val="single" w:sz="4" w:space="0" w:color="000000"/>
              <w:right w:val="single" w:sz="4" w:space="0" w:color="000000"/>
            </w:tcBorders>
            <w:vAlign w:val="center"/>
          </w:tcPr>
          <w:p w14:paraId="129B6DD4" w14:textId="77777777" w:rsidR="00AB78D1" w:rsidRDefault="00AE10F6">
            <w:pPr>
              <w:adjustRightInd w:val="0"/>
              <w:snapToGrid w:val="0"/>
              <w:spacing w:beforeLines="35" w:before="109" w:line="288" w:lineRule="auto"/>
              <w:ind w:leftChars="-25" w:left="-53" w:rightChars="-25" w:right="-53"/>
              <w:jc w:val="center"/>
              <w:rPr>
                <w:rFonts w:ascii="宋体" w:eastAsia="宋体" w:hAnsi="宋体"/>
                <w:szCs w:val="21"/>
              </w:rPr>
            </w:pPr>
            <w:r>
              <w:rPr>
                <w:rFonts w:ascii="宋体" w:eastAsia="宋体" w:hAnsi="宋体" w:hint="eastAsia"/>
                <w:szCs w:val="21"/>
              </w:rPr>
              <w:t>招标文件要求</w:t>
            </w:r>
          </w:p>
        </w:tc>
        <w:tc>
          <w:tcPr>
            <w:tcW w:w="1984" w:type="dxa"/>
            <w:tcBorders>
              <w:top w:val="single" w:sz="4" w:space="0" w:color="000000"/>
              <w:left w:val="nil"/>
              <w:bottom w:val="single" w:sz="4" w:space="0" w:color="000000"/>
              <w:right w:val="single" w:sz="4" w:space="0" w:color="000000"/>
            </w:tcBorders>
            <w:vAlign w:val="center"/>
          </w:tcPr>
          <w:p w14:paraId="434F6A73" w14:textId="77777777" w:rsidR="00AB78D1" w:rsidRDefault="00AE10F6">
            <w:pPr>
              <w:adjustRightInd w:val="0"/>
              <w:snapToGrid w:val="0"/>
              <w:spacing w:beforeLines="35" w:before="109" w:line="288" w:lineRule="auto"/>
              <w:ind w:leftChars="-25" w:left="-53" w:rightChars="-25" w:right="-53"/>
              <w:jc w:val="center"/>
              <w:rPr>
                <w:rFonts w:ascii="宋体" w:eastAsia="宋体" w:hAnsi="宋体"/>
                <w:szCs w:val="21"/>
              </w:rPr>
            </w:pPr>
            <w:r>
              <w:rPr>
                <w:rFonts w:ascii="宋体" w:eastAsia="宋体" w:hAnsi="宋体" w:hint="eastAsia"/>
                <w:szCs w:val="21"/>
              </w:rPr>
              <w:t>投标文件响应内容</w:t>
            </w:r>
          </w:p>
        </w:tc>
        <w:tc>
          <w:tcPr>
            <w:tcW w:w="1063" w:type="dxa"/>
            <w:tcBorders>
              <w:top w:val="single" w:sz="4" w:space="0" w:color="000000"/>
              <w:left w:val="nil"/>
              <w:bottom w:val="single" w:sz="4" w:space="0" w:color="000000"/>
              <w:right w:val="single" w:sz="4" w:space="0" w:color="000000"/>
            </w:tcBorders>
            <w:vAlign w:val="center"/>
          </w:tcPr>
          <w:p w14:paraId="61A1FFBA" w14:textId="77777777" w:rsidR="00AB78D1" w:rsidRDefault="00AE10F6">
            <w:pPr>
              <w:adjustRightInd w:val="0"/>
              <w:snapToGrid w:val="0"/>
              <w:spacing w:beforeLines="35" w:before="109" w:line="288" w:lineRule="auto"/>
              <w:ind w:leftChars="-25" w:left="-53" w:rightChars="-25" w:right="-53"/>
              <w:jc w:val="center"/>
              <w:rPr>
                <w:rFonts w:ascii="宋体" w:eastAsia="宋体" w:hAnsi="宋体"/>
                <w:szCs w:val="21"/>
              </w:rPr>
            </w:pPr>
            <w:r>
              <w:rPr>
                <w:rFonts w:ascii="宋体" w:eastAsia="宋体" w:hAnsi="宋体" w:hint="eastAsia"/>
                <w:szCs w:val="21"/>
              </w:rPr>
              <w:t>偏离说明</w:t>
            </w:r>
          </w:p>
        </w:tc>
      </w:tr>
      <w:tr w:rsidR="00AB78D1" w14:paraId="04858269" w14:textId="77777777">
        <w:trPr>
          <w:trHeight w:val="512"/>
        </w:trPr>
        <w:tc>
          <w:tcPr>
            <w:tcW w:w="568" w:type="dxa"/>
            <w:tcBorders>
              <w:top w:val="single" w:sz="4" w:space="0" w:color="auto"/>
              <w:left w:val="single" w:sz="4" w:space="0" w:color="000000"/>
              <w:bottom w:val="single" w:sz="4" w:space="0" w:color="000000"/>
              <w:right w:val="single" w:sz="4" w:space="0" w:color="000000"/>
            </w:tcBorders>
            <w:vAlign w:val="center"/>
          </w:tcPr>
          <w:p w14:paraId="25CA09EE" w14:textId="77777777" w:rsidR="00AB78D1" w:rsidRDefault="00AE10F6">
            <w:pPr>
              <w:adjustRightInd w:val="0"/>
              <w:snapToGrid w:val="0"/>
              <w:spacing w:beforeLines="30" w:before="93" w:line="288" w:lineRule="auto"/>
              <w:ind w:leftChars="-25" w:left="-53" w:rightChars="-25" w:right="-53"/>
              <w:jc w:val="center"/>
              <w:rPr>
                <w:rFonts w:ascii="宋体" w:hAnsi="宋体"/>
                <w:color w:val="333333"/>
                <w:sz w:val="24"/>
              </w:rPr>
            </w:pPr>
            <w:r>
              <w:rPr>
                <w:rFonts w:ascii="宋体" w:hAnsi="宋体" w:hint="eastAsia"/>
                <w:color w:val="333333"/>
                <w:sz w:val="24"/>
              </w:rPr>
              <w:t>1</w:t>
            </w:r>
          </w:p>
        </w:tc>
        <w:tc>
          <w:tcPr>
            <w:tcW w:w="6095" w:type="dxa"/>
            <w:tcBorders>
              <w:top w:val="single" w:sz="4" w:space="0" w:color="auto"/>
              <w:left w:val="nil"/>
              <w:bottom w:val="single" w:sz="4" w:space="0" w:color="000000"/>
              <w:right w:val="single" w:sz="4" w:space="0" w:color="000000"/>
            </w:tcBorders>
          </w:tcPr>
          <w:p w14:paraId="2D4BF38E" w14:textId="62831A8E" w:rsidR="00AB78D1" w:rsidRDefault="00AE10F6" w:rsidP="00C82F06">
            <w:pPr>
              <w:adjustRightInd w:val="0"/>
              <w:snapToGrid w:val="0"/>
              <w:spacing w:beforeLines="30" w:before="93" w:line="288" w:lineRule="auto"/>
              <w:ind w:leftChars="-25" w:left="-53" w:firstLineChars="100" w:firstLine="240"/>
              <w:rPr>
                <w:rFonts w:ascii="宋体" w:hAnsi="宋体"/>
                <w:color w:val="000000"/>
                <w:sz w:val="24"/>
              </w:rPr>
            </w:pPr>
            <w:r>
              <w:rPr>
                <w:rFonts w:ascii="宋体" w:hAnsi="宋体" w:hint="eastAsia"/>
                <w:color w:val="000000"/>
                <w:sz w:val="24"/>
              </w:rPr>
              <w:t>本次招聘人数：</w:t>
            </w:r>
            <w:r>
              <w:rPr>
                <w:rFonts w:ascii="宋体" w:hAnsi="宋体" w:hint="eastAsia"/>
                <w:color w:val="000000"/>
                <w:sz w:val="24"/>
              </w:rPr>
              <w:t>1</w:t>
            </w:r>
            <w:r w:rsidR="00C82F06">
              <w:rPr>
                <w:rFonts w:ascii="宋体" w:hAnsi="宋体"/>
                <w:color w:val="000000"/>
                <w:sz w:val="24"/>
              </w:rPr>
              <w:t>4</w:t>
            </w:r>
            <w:r>
              <w:rPr>
                <w:rFonts w:ascii="宋体" w:hAnsi="宋体" w:hint="eastAsia"/>
                <w:color w:val="000000"/>
                <w:sz w:val="24"/>
              </w:rPr>
              <w:t>人</w:t>
            </w:r>
          </w:p>
        </w:tc>
        <w:tc>
          <w:tcPr>
            <w:tcW w:w="1984" w:type="dxa"/>
            <w:tcBorders>
              <w:top w:val="single" w:sz="4" w:space="0" w:color="auto"/>
              <w:left w:val="nil"/>
              <w:bottom w:val="single" w:sz="4" w:space="0" w:color="000000"/>
              <w:right w:val="single" w:sz="4" w:space="0" w:color="000000"/>
            </w:tcBorders>
            <w:vAlign w:val="center"/>
          </w:tcPr>
          <w:p w14:paraId="07322413" w14:textId="77777777" w:rsidR="00AB78D1" w:rsidRDefault="00AB78D1">
            <w:pPr>
              <w:adjustRightInd w:val="0"/>
              <w:snapToGrid w:val="0"/>
              <w:spacing w:beforeLines="35" w:before="109" w:line="288" w:lineRule="auto"/>
              <w:ind w:leftChars="-25" w:left="-53" w:rightChars="-25" w:right="-53"/>
              <w:jc w:val="center"/>
              <w:rPr>
                <w:rFonts w:ascii="宋体" w:eastAsia="宋体" w:hAnsi="宋体"/>
                <w:szCs w:val="21"/>
              </w:rPr>
            </w:pPr>
          </w:p>
        </w:tc>
        <w:tc>
          <w:tcPr>
            <w:tcW w:w="1063" w:type="dxa"/>
            <w:tcBorders>
              <w:top w:val="single" w:sz="4" w:space="0" w:color="auto"/>
              <w:left w:val="nil"/>
              <w:bottom w:val="single" w:sz="4" w:space="0" w:color="000000"/>
              <w:right w:val="single" w:sz="4" w:space="0" w:color="000000"/>
            </w:tcBorders>
            <w:vAlign w:val="center"/>
          </w:tcPr>
          <w:p w14:paraId="031B9B42" w14:textId="77777777" w:rsidR="00AB78D1" w:rsidRDefault="00AB78D1">
            <w:pPr>
              <w:adjustRightInd w:val="0"/>
              <w:snapToGrid w:val="0"/>
              <w:spacing w:beforeLines="35" w:before="109" w:line="288" w:lineRule="auto"/>
              <w:ind w:leftChars="-25" w:left="-53" w:rightChars="-25" w:right="-53"/>
              <w:jc w:val="center"/>
              <w:rPr>
                <w:rFonts w:ascii="宋体" w:eastAsia="宋体" w:hAnsi="宋体"/>
                <w:szCs w:val="21"/>
              </w:rPr>
            </w:pPr>
          </w:p>
        </w:tc>
      </w:tr>
      <w:tr w:rsidR="00AB78D1" w14:paraId="601F3CE4" w14:textId="77777777">
        <w:trPr>
          <w:trHeight w:val="512"/>
        </w:trPr>
        <w:tc>
          <w:tcPr>
            <w:tcW w:w="568" w:type="dxa"/>
            <w:tcBorders>
              <w:top w:val="single" w:sz="4" w:space="0" w:color="auto"/>
              <w:left w:val="single" w:sz="4" w:space="0" w:color="000000"/>
              <w:bottom w:val="single" w:sz="4" w:space="0" w:color="000000"/>
              <w:right w:val="single" w:sz="4" w:space="0" w:color="000000"/>
            </w:tcBorders>
            <w:vAlign w:val="center"/>
          </w:tcPr>
          <w:p w14:paraId="547BA12F" w14:textId="77777777" w:rsidR="00AB78D1" w:rsidRDefault="00AE10F6">
            <w:pPr>
              <w:adjustRightInd w:val="0"/>
              <w:snapToGrid w:val="0"/>
              <w:spacing w:beforeLines="30" w:before="93" w:line="288" w:lineRule="auto"/>
              <w:ind w:leftChars="-25" w:left="-53" w:rightChars="-25" w:right="-53"/>
              <w:jc w:val="center"/>
              <w:rPr>
                <w:rFonts w:ascii="宋体" w:hAnsi="宋体"/>
                <w:color w:val="333333"/>
                <w:sz w:val="24"/>
              </w:rPr>
            </w:pPr>
            <w:r>
              <w:rPr>
                <w:rFonts w:ascii="宋体" w:hAnsi="宋体" w:hint="eastAsia"/>
                <w:color w:val="333333"/>
                <w:sz w:val="24"/>
              </w:rPr>
              <w:t>2</w:t>
            </w:r>
          </w:p>
        </w:tc>
        <w:tc>
          <w:tcPr>
            <w:tcW w:w="6095" w:type="dxa"/>
            <w:tcBorders>
              <w:top w:val="single" w:sz="4" w:space="0" w:color="auto"/>
              <w:left w:val="nil"/>
              <w:bottom w:val="single" w:sz="4" w:space="0" w:color="000000"/>
              <w:right w:val="single" w:sz="4" w:space="0" w:color="000000"/>
            </w:tcBorders>
          </w:tcPr>
          <w:p w14:paraId="575E6DB8" w14:textId="77777777" w:rsidR="00B94E33" w:rsidRPr="00B94E33" w:rsidRDefault="00B94E33" w:rsidP="004151C8">
            <w:pPr>
              <w:adjustRightInd w:val="0"/>
              <w:snapToGrid w:val="0"/>
              <w:spacing w:line="300" w:lineRule="auto"/>
              <w:ind w:firstLineChars="100" w:firstLine="240"/>
              <w:rPr>
                <w:rFonts w:ascii="宋体" w:hAnsi="宋体"/>
                <w:color w:val="000000"/>
                <w:sz w:val="24"/>
              </w:rPr>
            </w:pPr>
            <w:r w:rsidRPr="00B94E33">
              <w:rPr>
                <w:rFonts w:ascii="宋体" w:hAnsi="宋体" w:hint="eastAsia"/>
                <w:color w:val="000000"/>
                <w:sz w:val="24"/>
              </w:rPr>
              <w:t>付款方式：每季度支付一次，采用后付原则。如遇财政拨款延迟，待拨款到位后付款。</w:t>
            </w:r>
          </w:p>
          <w:p w14:paraId="352CA8EC" w14:textId="5CA41A23" w:rsidR="00AB78D1" w:rsidRDefault="00B94E33" w:rsidP="004151C8">
            <w:pPr>
              <w:adjustRightInd w:val="0"/>
              <w:snapToGrid w:val="0"/>
              <w:spacing w:line="300" w:lineRule="auto"/>
              <w:ind w:firstLineChars="100" w:firstLine="240"/>
            </w:pPr>
            <w:r w:rsidRPr="00B94E33">
              <w:rPr>
                <w:rFonts w:ascii="宋体" w:hAnsi="宋体" w:hint="eastAsia"/>
                <w:color w:val="000000"/>
                <w:sz w:val="24"/>
              </w:rPr>
              <w:t>因本服务为延续性服务，服务不能中断，所以</w:t>
            </w:r>
            <w:r w:rsidRPr="00B94E33">
              <w:rPr>
                <w:rFonts w:ascii="宋体" w:hAnsi="宋体" w:hint="eastAsia"/>
                <w:color w:val="000000"/>
                <w:sz w:val="24"/>
              </w:rPr>
              <w:t>2025</w:t>
            </w:r>
            <w:r w:rsidRPr="00B94E33">
              <w:rPr>
                <w:rFonts w:ascii="宋体" w:hAnsi="宋体" w:hint="eastAsia"/>
                <w:color w:val="000000"/>
                <w:sz w:val="24"/>
              </w:rPr>
              <w:t>年</w:t>
            </w:r>
            <w:r w:rsidRPr="00B94E33">
              <w:rPr>
                <w:rFonts w:ascii="宋体" w:hAnsi="宋体" w:hint="eastAsia"/>
                <w:color w:val="000000"/>
                <w:sz w:val="24"/>
              </w:rPr>
              <w:t>1</w:t>
            </w:r>
            <w:r w:rsidRPr="00B94E33">
              <w:rPr>
                <w:rFonts w:ascii="宋体" w:hAnsi="宋体" w:hint="eastAsia"/>
                <w:color w:val="000000"/>
                <w:sz w:val="24"/>
              </w:rPr>
              <w:t>月</w:t>
            </w:r>
            <w:r w:rsidRPr="00B94E33">
              <w:rPr>
                <w:rFonts w:ascii="宋体" w:hAnsi="宋体" w:hint="eastAsia"/>
                <w:color w:val="000000"/>
                <w:sz w:val="24"/>
              </w:rPr>
              <w:t>1</w:t>
            </w:r>
            <w:r w:rsidRPr="00B94E33">
              <w:rPr>
                <w:rFonts w:ascii="宋体" w:hAnsi="宋体" w:hint="eastAsia"/>
                <w:color w:val="000000"/>
                <w:sz w:val="24"/>
              </w:rPr>
              <w:t>日开始采购单位委托原服务供应商先提供延续服务，费用按照本次成交价以延续服务时间的比率结算。</w:t>
            </w:r>
            <w:r w:rsidRPr="00B94E33">
              <w:rPr>
                <w:rFonts w:ascii="宋体" w:hAnsi="宋体" w:hint="eastAsia"/>
                <w:color w:val="000000"/>
                <w:sz w:val="24"/>
              </w:rPr>
              <w:t>2025</w:t>
            </w:r>
            <w:r w:rsidRPr="00B94E33">
              <w:rPr>
                <w:rFonts w:ascii="宋体" w:hAnsi="宋体" w:hint="eastAsia"/>
                <w:color w:val="000000"/>
                <w:sz w:val="24"/>
              </w:rPr>
              <w:t>年</w:t>
            </w:r>
            <w:r w:rsidRPr="00B94E33">
              <w:rPr>
                <w:rFonts w:ascii="宋体" w:hAnsi="宋体" w:hint="eastAsia"/>
                <w:color w:val="000000"/>
                <w:sz w:val="24"/>
              </w:rPr>
              <w:t>1</w:t>
            </w:r>
            <w:r w:rsidRPr="00B94E33">
              <w:rPr>
                <w:rFonts w:ascii="宋体" w:hAnsi="宋体" w:hint="eastAsia"/>
                <w:color w:val="000000"/>
                <w:sz w:val="24"/>
              </w:rPr>
              <w:t>月</w:t>
            </w:r>
            <w:r w:rsidRPr="00B94E33">
              <w:rPr>
                <w:rFonts w:ascii="宋体" w:hAnsi="宋体" w:hint="eastAsia"/>
                <w:color w:val="000000"/>
                <w:sz w:val="24"/>
              </w:rPr>
              <w:t>1</w:t>
            </w:r>
            <w:r w:rsidRPr="00B94E33">
              <w:rPr>
                <w:rFonts w:ascii="宋体" w:hAnsi="宋体" w:hint="eastAsia"/>
                <w:color w:val="000000"/>
                <w:sz w:val="24"/>
              </w:rPr>
              <w:t>日至本项目完成合同签订之日前的服务费含在本项目预算内。</w:t>
            </w:r>
            <w:r w:rsidRPr="00B94E33">
              <w:rPr>
                <w:rFonts w:ascii="宋体" w:hAnsi="宋体" w:hint="eastAsia"/>
                <w:color w:val="000000"/>
                <w:sz w:val="24"/>
              </w:rPr>
              <w:t>2025</w:t>
            </w:r>
            <w:r w:rsidRPr="00B94E33">
              <w:rPr>
                <w:rFonts w:ascii="宋体" w:hAnsi="宋体" w:hint="eastAsia"/>
                <w:color w:val="000000"/>
                <w:sz w:val="24"/>
              </w:rPr>
              <w:t>年</w:t>
            </w:r>
            <w:r w:rsidRPr="00B94E33">
              <w:rPr>
                <w:rFonts w:ascii="宋体" w:hAnsi="宋体" w:hint="eastAsia"/>
                <w:color w:val="000000"/>
                <w:sz w:val="24"/>
              </w:rPr>
              <w:t>1</w:t>
            </w:r>
            <w:r w:rsidRPr="00B94E33">
              <w:rPr>
                <w:rFonts w:ascii="宋体" w:hAnsi="宋体" w:hint="eastAsia"/>
                <w:color w:val="000000"/>
                <w:sz w:val="24"/>
              </w:rPr>
              <w:t>月</w:t>
            </w:r>
            <w:r w:rsidRPr="00B94E33">
              <w:rPr>
                <w:rFonts w:ascii="宋体" w:hAnsi="宋体" w:hint="eastAsia"/>
                <w:color w:val="000000"/>
                <w:sz w:val="24"/>
              </w:rPr>
              <w:t>1</w:t>
            </w:r>
            <w:r w:rsidRPr="00B94E33">
              <w:rPr>
                <w:rFonts w:ascii="宋体" w:hAnsi="宋体" w:hint="eastAsia"/>
                <w:color w:val="000000"/>
                <w:sz w:val="24"/>
              </w:rPr>
              <w:t>日至本项目完成合同签订之日前的服务费按本次成交单价结算，经采购单位确认后，由成交供应商支付给采购人原服务供应商。</w:t>
            </w:r>
          </w:p>
        </w:tc>
        <w:tc>
          <w:tcPr>
            <w:tcW w:w="1984" w:type="dxa"/>
            <w:tcBorders>
              <w:top w:val="single" w:sz="4" w:space="0" w:color="auto"/>
              <w:left w:val="nil"/>
              <w:bottom w:val="single" w:sz="4" w:space="0" w:color="000000"/>
              <w:right w:val="single" w:sz="4" w:space="0" w:color="000000"/>
            </w:tcBorders>
            <w:vAlign w:val="center"/>
          </w:tcPr>
          <w:p w14:paraId="39751000" w14:textId="77777777" w:rsidR="00AB78D1" w:rsidRDefault="00AB78D1">
            <w:pPr>
              <w:adjustRightInd w:val="0"/>
              <w:snapToGrid w:val="0"/>
              <w:spacing w:beforeLines="35" w:before="109" w:line="288" w:lineRule="auto"/>
              <w:ind w:leftChars="-25" w:left="-53" w:rightChars="-25" w:right="-53"/>
              <w:jc w:val="center"/>
              <w:rPr>
                <w:rFonts w:ascii="宋体" w:eastAsia="宋体" w:hAnsi="宋体"/>
                <w:szCs w:val="21"/>
              </w:rPr>
            </w:pPr>
          </w:p>
        </w:tc>
        <w:tc>
          <w:tcPr>
            <w:tcW w:w="1063" w:type="dxa"/>
            <w:tcBorders>
              <w:top w:val="single" w:sz="4" w:space="0" w:color="auto"/>
              <w:left w:val="nil"/>
              <w:bottom w:val="single" w:sz="4" w:space="0" w:color="000000"/>
              <w:right w:val="single" w:sz="4" w:space="0" w:color="000000"/>
            </w:tcBorders>
            <w:vAlign w:val="center"/>
          </w:tcPr>
          <w:p w14:paraId="77562573" w14:textId="77777777" w:rsidR="00AB78D1" w:rsidRDefault="00AB78D1">
            <w:pPr>
              <w:adjustRightInd w:val="0"/>
              <w:snapToGrid w:val="0"/>
              <w:spacing w:beforeLines="35" w:before="109" w:line="288" w:lineRule="auto"/>
              <w:ind w:leftChars="-25" w:left="-53" w:rightChars="-25" w:right="-53"/>
              <w:jc w:val="center"/>
              <w:rPr>
                <w:rFonts w:ascii="宋体" w:eastAsia="宋体" w:hAnsi="宋体"/>
                <w:szCs w:val="21"/>
              </w:rPr>
            </w:pPr>
          </w:p>
        </w:tc>
      </w:tr>
      <w:tr w:rsidR="00AB78D1" w14:paraId="66313430" w14:textId="77777777">
        <w:trPr>
          <w:trHeight w:val="512"/>
        </w:trPr>
        <w:tc>
          <w:tcPr>
            <w:tcW w:w="568" w:type="dxa"/>
            <w:tcBorders>
              <w:top w:val="single" w:sz="4" w:space="0" w:color="auto"/>
              <w:left w:val="single" w:sz="4" w:space="0" w:color="000000"/>
              <w:bottom w:val="single" w:sz="4" w:space="0" w:color="000000"/>
              <w:right w:val="single" w:sz="4" w:space="0" w:color="000000"/>
            </w:tcBorders>
            <w:vAlign w:val="center"/>
          </w:tcPr>
          <w:p w14:paraId="3727F69C" w14:textId="77777777" w:rsidR="00AB78D1" w:rsidRDefault="00AE10F6">
            <w:pPr>
              <w:adjustRightInd w:val="0"/>
              <w:snapToGrid w:val="0"/>
              <w:spacing w:beforeLines="30" w:before="93" w:line="288" w:lineRule="auto"/>
              <w:ind w:leftChars="-25" w:left="-53" w:rightChars="-25" w:right="-53"/>
              <w:jc w:val="center"/>
              <w:rPr>
                <w:rFonts w:ascii="宋体" w:hAnsi="宋体"/>
                <w:color w:val="333333"/>
                <w:sz w:val="24"/>
              </w:rPr>
            </w:pPr>
            <w:r>
              <w:rPr>
                <w:rFonts w:ascii="宋体" w:hAnsi="宋体" w:hint="eastAsia"/>
                <w:color w:val="333333"/>
                <w:sz w:val="24"/>
              </w:rPr>
              <w:t>3</w:t>
            </w:r>
          </w:p>
        </w:tc>
        <w:tc>
          <w:tcPr>
            <w:tcW w:w="6095" w:type="dxa"/>
            <w:tcBorders>
              <w:top w:val="single" w:sz="4" w:space="0" w:color="auto"/>
              <w:left w:val="nil"/>
              <w:bottom w:val="single" w:sz="4" w:space="0" w:color="000000"/>
              <w:right w:val="single" w:sz="4" w:space="0" w:color="000000"/>
            </w:tcBorders>
          </w:tcPr>
          <w:p w14:paraId="62D4FBD3" w14:textId="77777777" w:rsidR="00AB78D1" w:rsidRDefault="00AE10F6">
            <w:pPr>
              <w:adjustRightInd w:val="0"/>
              <w:snapToGrid w:val="0"/>
              <w:spacing w:beforeLines="30" w:before="93" w:line="288" w:lineRule="auto"/>
              <w:ind w:leftChars="-25" w:left="-53" w:firstLineChars="100" w:firstLine="240"/>
              <w:rPr>
                <w:rFonts w:ascii="宋体" w:hAnsi="宋体"/>
                <w:color w:val="000000"/>
                <w:sz w:val="24"/>
              </w:rPr>
            </w:pPr>
            <w:r>
              <w:rPr>
                <w:rFonts w:ascii="宋体" w:hAnsi="宋体" w:hint="eastAsia"/>
                <w:color w:val="000000"/>
                <w:sz w:val="24"/>
              </w:rPr>
              <w:t>服务期限：自合同生效起至</w:t>
            </w:r>
            <w:r>
              <w:rPr>
                <w:rFonts w:ascii="宋体" w:hAnsi="宋体" w:hint="eastAsia"/>
                <w:color w:val="000000"/>
                <w:sz w:val="24"/>
              </w:rPr>
              <w:t>2025</w:t>
            </w:r>
            <w:r>
              <w:rPr>
                <w:rFonts w:ascii="宋体" w:hAnsi="宋体" w:hint="eastAsia"/>
                <w:color w:val="000000"/>
                <w:sz w:val="24"/>
              </w:rPr>
              <w:t>年</w:t>
            </w:r>
            <w:r>
              <w:rPr>
                <w:rFonts w:ascii="宋体" w:hAnsi="宋体" w:hint="eastAsia"/>
                <w:color w:val="000000"/>
                <w:sz w:val="24"/>
              </w:rPr>
              <w:t>12</w:t>
            </w:r>
            <w:r>
              <w:rPr>
                <w:rFonts w:ascii="宋体" w:hAnsi="宋体" w:hint="eastAsia"/>
                <w:color w:val="000000"/>
                <w:sz w:val="24"/>
              </w:rPr>
              <w:t>月</w:t>
            </w:r>
            <w:r>
              <w:rPr>
                <w:rFonts w:ascii="宋体" w:hAnsi="宋体" w:hint="eastAsia"/>
                <w:color w:val="000000"/>
                <w:sz w:val="24"/>
              </w:rPr>
              <w:t>31</w:t>
            </w:r>
            <w:r>
              <w:rPr>
                <w:rFonts w:ascii="宋体" w:hAnsi="宋体" w:hint="eastAsia"/>
                <w:color w:val="000000"/>
                <w:sz w:val="24"/>
              </w:rPr>
              <w:t>日。</w:t>
            </w:r>
          </w:p>
        </w:tc>
        <w:tc>
          <w:tcPr>
            <w:tcW w:w="1984" w:type="dxa"/>
            <w:tcBorders>
              <w:top w:val="single" w:sz="4" w:space="0" w:color="auto"/>
              <w:left w:val="nil"/>
              <w:bottom w:val="single" w:sz="4" w:space="0" w:color="000000"/>
              <w:right w:val="single" w:sz="4" w:space="0" w:color="000000"/>
            </w:tcBorders>
            <w:vAlign w:val="center"/>
          </w:tcPr>
          <w:p w14:paraId="15DED2F1" w14:textId="77777777" w:rsidR="00AB78D1" w:rsidRDefault="00AB78D1">
            <w:pPr>
              <w:adjustRightInd w:val="0"/>
              <w:snapToGrid w:val="0"/>
              <w:spacing w:beforeLines="35" w:before="109" w:line="288" w:lineRule="auto"/>
              <w:ind w:leftChars="-25" w:left="-53" w:rightChars="-25" w:right="-53"/>
              <w:jc w:val="center"/>
              <w:rPr>
                <w:rFonts w:ascii="宋体" w:eastAsia="宋体" w:hAnsi="宋体"/>
                <w:szCs w:val="21"/>
              </w:rPr>
            </w:pPr>
          </w:p>
        </w:tc>
        <w:tc>
          <w:tcPr>
            <w:tcW w:w="1063" w:type="dxa"/>
            <w:tcBorders>
              <w:top w:val="single" w:sz="4" w:space="0" w:color="auto"/>
              <w:left w:val="nil"/>
              <w:bottom w:val="single" w:sz="4" w:space="0" w:color="000000"/>
              <w:right w:val="single" w:sz="4" w:space="0" w:color="000000"/>
            </w:tcBorders>
            <w:vAlign w:val="center"/>
          </w:tcPr>
          <w:p w14:paraId="177B921A" w14:textId="77777777" w:rsidR="00AB78D1" w:rsidRDefault="00AB78D1">
            <w:pPr>
              <w:adjustRightInd w:val="0"/>
              <w:snapToGrid w:val="0"/>
              <w:spacing w:beforeLines="35" w:before="109" w:line="288" w:lineRule="auto"/>
              <w:ind w:leftChars="-25" w:left="-53" w:rightChars="-25" w:right="-53"/>
              <w:jc w:val="center"/>
              <w:rPr>
                <w:rFonts w:ascii="宋体" w:eastAsia="宋体" w:hAnsi="宋体"/>
                <w:szCs w:val="21"/>
              </w:rPr>
            </w:pPr>
          </w:p>
        </w:tc>
      </w:tr>
      <w:tr w:rsidR="00AB78D1" w14:paraId="72D2E09C" w14:textId="77777777">
        <w:trPr>
          <w:trHeight w:val="512"/>
        </w:trPr>
        <w:tc>
          <w:tcPr>
            <w:tcW w:w="568" w:type="dxa"/>
            <w:tcBorders>
              <w:top w:val="single" w:sz="4" w:space="0" w:color="auto"/>
              <w:left w:val="single" w:sz="4" w:space="0" w:color="000000"/>
              <w:bottom w:val="single" w:sz="4" w:space="0" w:color="000000"/>
              <w:right w:val="single" w:sz="4" w:space="0" w:color="000000"/>
            </w:tcBorders>
            <w:vAlign w:val="center"/>
          </w:tcPr>
          <w:p w14:paraId="0B1CAEEA" w14:textId="77777777" w:rsidR="00AB78D1" w:rsidRDefault="00AE10F6">
            <w:pPr>
              <w:adjustRightInd w:val="0"/>
              <w:snapToGrid w:val="0"/>
              <w:spacing w:beforeLines="30" w:before="93" w:line="288" w:lineRule="auto"/>
              <w:ind w:leftChars="-25" w:left="-53" w:rightChars="-25" w:right="-53"/>
              <w:jc w:val="center"/>
              <w:rPr>
                <w:rFonts w:ascii="宋体" w:hAnsi="宋体"/>
                <w:color w:val="333333"/>
                <w:sz w:val="24"/>
              </w:rPr>
            </w:pPr>
            <w:r>
              <w:rPr>
                <w:rFonts w:ascii="宋体" w:hAnsi="宋体" w:hint="eastAsia"/>
                <w:color w:val="333333"/>
                <w:sz w:val="24"/>
              </w:rPr>
              <w:t>4</w:t>
            </w:r>
          </w:p>
        </w:tc>
        <w:tc>
          <w:tcPr>
            <w:tcW w:w="6095" w:type="dxa"/>
            <w:tcBorders>
              <w:top w:val="single" w:sz="4" w:space="0" w:color="auto"/>
              <w:left w:val="nil"/>
              <w:bottom w:val="single" w:sz="4" w:space="0" w:color="000000"/>
              <w:right w:val="single" w:sz="4" w:space="0" w:color="000000"/>
            </w:tcBorders>
          </w:tcPr>
          <w:p w14:paraId="2F86E14C" w14:textId="77777777" w:rsidR="00AB78D1" w:rsidRDefault="00AE10F6">
            <w:pPr>
              <w:adjustRightInd w:val="0"/>
              <w:snapToGrid w:val="0"/>
              <w:spacing w:beforeLines="30" w:before="93" w:line="288" w:lineRule="auto"/>
              <w:ind w:leftChars="-25" w:left="-53" w:firstLineChars="100" w:firstLine="240"/>
              <w:rPr>
                <w:rFonts w:ascii="宋体" w:hAnsi="宋体"/>
                <w:color w:val="000000"/>
                <w:sz w:val="24"/>
              </w:rPr>
            </w:pPr>
            <w:r>
              <w:rPr>
                <w:rFonts w:ascii="宋体" w:hAnsi="宋体" w:hint="eastAsia"/>
                <w:color w:val="000000"/>
                <w:sz w:val="24"/>
              </w:rPr>
              <w:t>本项目采取统一包干制（总价包干），合同款包含采购文件中包括的全部服务款项。</w:t>
            </w:r>
          </w:p>
        </w:tc>
        <w:tc>
          <w:tcPr>
            <w:tcW w:w="1984" w:type="dxa"/>
            <w:tcBorders>
              <w:top w:val="single" w:sz="4" w:space="0" w:color="auto"/>
              <w:left w:val="nil"/>
              <w:bottom w:val="single" w:sz="4" w:space="0" w:color="000000"/>
              <w:right w:val="single" w:sz="4" w:space="0" w:color="000000"/>
            </w:tcBorders>
            <w:vAlign w:val="center"/>
          </w:tcPr>
          <w:p w14:paraId="4E052EBF" w14:textId="77777777" w:rsidR="00AB78D1" w:rsidRDefault="00AB78D1">
            <w:pPr>
              <w:adjustRightInd w:val="0"/>
              <w:snapToGrid w:val="0"/>
              <w:spacing w:beforeLines="35" w:before="109" w:line="288" w:lineRule="auto"/>
              <w:ind w:leftChars="-25" w:left="-53" w:rightChars="-25" w:right="-53"/>
              <w:jc w:val="center"/>
              <w:rPr>
                <w:rFonts w:ascii="宋体" w:eastAsia="宋体" w:hAnsi="宋体"/>
                <w:szCs w:val="21"/>
              </w:rPr>
            </w:pPr>
          </w:p>
        </w:tc>
        <w:tc>
          <w:tcPr>
            <w:tcW w:w="1063" w:type="dxa"/>
            <w:tcBorders>
              <w:top w:val="single" w:sz="4" w:space="0" w:color="auto"/>
              <w:left w:val="nil"/>
              <w:bottom w:val="single" w:sz="4" w:space="0" w:color="000000"/>
              <w:right w:val="single" w:sz="4" w:space="0" w:color="000000"/>
            </w:tcBorders>
            <w:vAlign w:val="center"/>
          </w:tcPr>
          <w:p w14:paraId="713268FF" w14:textId="77777777" w:rsidR="00AB78D1" w:rsidRDefault="00AB78D1">
            <w:pPr>
              <w:adjustRightInd w:val="0"/>
              <w:snapToGrid w:val="0"/>
              <w:spacing w:beforeLines="35" w:before="109" w:line="288" w:lineRule="auto"/>
              <w:ind w:leftChars="-25" w:left="-53" w:rightChars="-25" w:right="-53"/>
              <w:jc w:val="center"/>
              <w:rPr>
                <w:rFonts w:ascii="宋体" w:eastAsia="宋体" w:hAnsi="宋体"/>
                <w:szCs w:val="21"/>
              </w:rPr>
            </w:pPr>
          </w:p>
        </w:tc>
      </w:tr>
    </w:tbl>
    <w:p w14:paraId="2A06D61A" w14:textId="77777777" w:rsidR="00AB78D1" w:rsidRDefault="00AE10F6">
      <w:pPr>
        <w:spacing w:line="500" w:lineRule="exact"/>
        <w:rPr>
          <w:rFonts w:ascii="宋体" w:eastAsia="宋体" w:hAnsi="宋体"/>
          <w:szCs w:val="21"/>
        </w:rPr>
      </w:pPr>
      <w:r>
        <w:rPr>
          <w:rFonts w:ascii="宋体" w:eastAsia="宋体" w:hAnsi="宋体" w:hint="eastAsia"/>
          <w:szCs w:val="21"/>
        </w:rPr>
        <w:t>注：1.无偏离请注明“完全响应”，有偏离请详细填写。</w:t>
      </w:r>
    </w:p>
    <w:p w14:paraId="27C7874C" w14:textId="47D20573" w:rsidR="00B94E33" w:rsidRPr="00B94E33" w:rsidRDefault="00AE10F6" w:rsidP="004151C8">
      <w:pPr>
        <w:adjustRightInd w:val="0"/>
        <w:snapToGrid w:val="0"/>
        <w:spacing w:line="500" w:lineRule="exact"/>
        <w:ind w:firstLineChars="200" w:firstLine="420"/>
        <w:rPr>
          <w:rFonts w:ascii="宋体" w:eastAsia="宋体" w:hAnsi="宋体"/>
          <w:b/>
          <w:bCs/>
          <w:szCs w:val="21"/>
        </w:rPr>
      </w:pPr>
      <w:r>
        <w:rPr>
          <w:rFonts w:ascii="宋体" w:eastAsia="宋体" w:hAnsi="宋体" w:hint="eastAsia"/>
          <w:szCs w:val="21"/>
        </w:rPr>
        <w:t>2.本表与投标文件其他表述前后不一致的，如果是非实质性条款，投标人可以承诺修改；如果是实质性条款，则不得修改，否则将按招标文件要求取消投标资格。</w:t>
      </w:r>
    </w:p>
    <w:p w14:paraId="47DB7FFC" w14:textId="77777777" w:rsidR="00AB78D1" w:rsidRDefault="00AE10F6">
      <w:pPr>
        <w:widowControl/>
        <w:jc w:val="left"/>
        <w:rPr>
          <w:rFonts w:ascii="宋体" w:eastAsia="宋体" w:hAnsi="宋体"/>
          <w:szCs w:val="21"/>
        </w:rPr>
      </w:pPr>
      <w:r>
        <w:rPr>
          <w:rFonts w:ascii="宋体" w:eastAsia="宋体" w:hAnsi="宋体"/>
          <w:szCs w:val="21"/>
        </w:rPr>
        <w:br w:type="page"/>
      </w:r>
    </w:p>
    <w:p w14:paraId="25C0AE42" w14:textId="77777777" w:rsidR="00AB78D1" w:rsidRDefault="00AE10F6">
      <w:pPr>
        <w:spacing w:line="600" w:lineRule="exact"/>
        <w:jc w:val="center"/>
        <w:rPr>
          <w:rFonts w:ascii="宋体" w:eastAsia="宋体" w:hAnsi="宋体"/>
          <w:b/>
          <w:bCs/>
          <w:sz w:val="32"/>
          <w:szCs w:val="32"/>
        </w:rPr>
      </w:pPr>
      <w:r>
        <w:rPr>
          <w:rFonts w:ascii="宋体" w:eastAsia="宋体" w:hAnsi="宋体" w:hint="eastAsia"/>
          <w:b/>
          <w:bCs/>
          <w:sz w:val="28"/>
          <w:szCs w:val="28"/>
        </w:rPr>
        <w:lastRenderedPageBreak/>
        <w:t>五</w:t>
      </w:r>
      <w:r>
        <w:rPr>
          <w:rFonts w:ascii="宋体" w:eastAsia="宋体" w:hAnsi="宋体"/>
          <w:b/>
          <w:bCs/>
          <w:sz w:val="28"/>
          <w:szCs w:val="28"/>
        </w:rPr>
        <w:t>、报价文件格式</w:t>
      </w:r>
    </w:p>
    <w:p w14:paraId="0F912456" w14:textId="77777777" w:rsidR="00AB78D1" w:rsidRDefault="00AE10F6">
      <w:pPr>
        <w:jc w:val="left"/>
        <w:rPr>
          <w:rFonts w:ascii="宋体" w:eastAsia="宋体" w:hAnsi="宋体"/>
          <w:b/>
          <w:bCs/>
          <w:sz w:val="24"/>
          <w:szCs w:val="24"/>
        </w:rPr>
      </w:pPr>
      <w:r>
        <w:rPr>
          <w:rFonts w:ascii="宋体" w:eastAsia="宋体" w:hAnsi="宋体" w:hint="eastAsia"/>
          <w:b/>
          <w:bCs/>
          <w:sz w:val="24"/>
          <w:szCs w:val="24"/>
        </w:rPr>
        <w:t>格式附件</w:t>
      </w:r>
    </w:p>
    <w:p w14:paraId="740ABE91" w14:textId="77777777" w:rsidR="00AB78D1" w:rsidRDefault="00AE10F6">
      <w:pPr>
        <w:spacing w:line="600" w:lineRule="exact"/>
        <w:jc w:val="center"/>
        <w:rPr>
          <w:rFonts w:ascii="宋体" w:eastAsia="宋体" w:hAnsi="宋体"/>
          <w:b/>
          <w:bCs/>
          <w:sz w:val="28"/>
          <w:szCs w:val="28"/>
        </w:rPr>
      </w:pPr>
      <w:r>
        <w:rPr>
          <w:rFonts w:ascii="宋体" w:eastAsia="宋体" w:hAnsi="宋体" w:hint="eastAsia"/>
          <w:b/>
          <w:bCs/>
          <w:sz w:val="28"/>
          <w:szCs w:val="28"/>
        </w:rPr>
        <w:t>开标一览表</w:t>
      </w:r>
    </w:p>
    <w:p w14:paraId="73398F0B" w14:textId="77777777" w:rsidR="00AB78D1" w:rsidRDefault="00AE10F6">
      <w:pPr>
        <w:spacing w:line="500" w:lineRule="exact"/>
        <w:rPr>
          <w:rFonts w:ascii="宋体" w:eastAsia="宋体" w:hAnsi="宋体"/>
          <w:b/>
          <w:bCs/>
          <w:sz w:val="28"/>
          <w:szCs w:val="28"/>
        </w:rPr>
      </w:pPr>
      <w:r>
        <w:rPr>
          <w:rFonts w:ascii="宋体" w:eastAsia="宋体" w:hAnsi="宋体" w:hint="eastAsia"/>
          <w:b/>
          <w:bCs/>
          <w:szCs w:val="21"/>
        </w:rPr>
        <w:t>项目名称：202</w:t>
      </w:r>
      <w:r>
        <w:rPr>
          <w:rFonts w:ascii="宋体" w:eastAsia="宋体" w:hAnsi="宋体"/>
          <w:b/>
          <w:bCs/>
          <w:szCs w:val="21"/>
        </w:rPr>
        <w:t>5</w:t>
      </w:r>
      <w:r>
        <w:rPr>
          <w:rFonts w:ascii="宋体" w:eastAsia="宋体" w:hAnsi="宋体" w:hint="eastAsia"/>
          <w:b/>
          <w:bCs/>
          <w:szCs w:val="21"/>
        </w:rPr>
        <w:t>年度龙游县第三中学</w:t>
      </w:r>
      <w:r>
        <w:rPr>
          <w:rFonts w:ascii="宋体" w:eastAsia="宋体" w:hAnsi="宋体"/>
          <w:b/>
          <w:bCs/>
          <w:szCs w:val="21"/>
        </w:rPr>
        <w:t>物业管理</w:t>
      </w:r>
      <w:r>
        <w:rPr>
          <w:rFonts w:ascii="宋体" w:eastAsia="宋体" w:hAnsi="宋体" w:hint="eastAsia"/>
          <w:b/>
          <w:bCs/>
          <w:szCs w:val="21"/>
        </w:rPr>
        <w:t>服务采购</w:t>
      </w:r>
    </w:p>
    <w:p w14:paraId="618C3215" w14:textId="77777777" w:rsidR="00AB78D1" w:rsidRDefault="00AE10F6">
      <w:pPr>
        <w:spacing w:line="500" w:lineRule="exact"/>
        <w:jc w:val="left"/>
        <w:rPr>
          <w:rFonts w:ascii="宋体" w:eastAsia="宋体" w:hAnsi="宋体"/>
          <w:b/>
          <w:bCs/>
          <w:szCs w:val="21"/>
        </w:rPr>
      </w:pPr>
      <w:r>
        <w:rPr>
          <w:rFonts w:ascii="宋体" w:eastAsia="宋体" w:hAnsi="宋体" w:hint="eastAsia"/>
          <w:b/>
          <w:bCs/>
          <w:szCs w:val="21"/>
        </w:rPr>
        <w:t>项目编号：LYCG2025GK009</w:t>
      </w:r>
      <w:r>
        <w:rPr>
          <w:rFonts w:ascii="宋体" w:eastAsia="宋体" w:hAnsi="宋体"/>
          <w:b/>
          <w:bCs/>
          <w:szCs w:val="21"/>
        </w:rPr>
        <w:t xml:space="preserve">          </w:t>
      </w:r>
      <w:r>
        <w:rPr>
          <w:rFonts w:ascii="宋体" w:eastAsia="宋体" w:hAnsi="宋体" w:hint="eastAsia"/>
          <w:b/>
          <w:bCs/>
          <w:szCs w:val="21"/>
        </w:rPr>
        <w:t>金额单位：元</w:t>
      </w:r>
    </w:p>
    <w:p w14:paraId="72DE5578" w14:textId="77777777" w:rsidR="00AB78D1" w:rsidRDefault="00AB78D1">
      <w:pPr>
        <w:rPr>
          <w:rFonts w:ascii="宋体" w:eastAsia="宋体" w:hAnsi="宋体"/>
          <w:b/>
          <w:bCs/>
          <w:spacing w:val="20"/>
          <w:kern w:val="52"/>
          <w:szCs w:val="21"/>
        </w:rPr>
      </w:pPr>
    </w:p>
    <w:tbl>
      <w:tblPr>
        <w:tblW w:w="9464" w:type="dxa"/>
        <w:tblLayout w:type="fixed"/>
        <w:tblLook w:val="04A0" w:firstRow="1" w:lastRow="0" w:firstColumn="1" w:lastColumn="0" w:noHBand="0" w:noVBand="1"/>
      </w:tblPr>
      <w:tblGrid>
        <w:gridCol w:w="675"/>
        <w:gridCol w:w="2127"/>
        <w:gridCol w:w="3118"/>
        <w:gridCol w:w="1559"/>
        <w:gridCol w:w="1985"/>
      </w:tblGrid>
      <w:tr w:rsidR="00AB78D1" w14:paraId="6218C5DA" w14:textId="77777777">
        <w:trPr>
          <w:trHeight w:val="677"/>
        </w:trPr>
        <w:tc>
          <w:tcPr>
            <w:tcW w:w="675" w:type="dxa"/>
            <w:tcBorders>
              <w:top w:val="thinThickSmallGap" w:sz="12" w:space="0" w:color="auto"/>
              <w:left w:val="thinThickSmallGap" w:sz="12" w:space="0" w:color="auto"/>
              <w:bottom w:val="single" w:sz="4" w:space="0" w:color="auto"/>
              <w:right w:val="single" w:sz="4" w:space="0" w:color="auto"/>
            </w:tcBorders>
            <w:vAlign w:val="center"/>
          </w:tcPr>
          <w:p w14:paraId="13AFC0CE" w14:textId="77777777" w:rsidR="00AB78D1" w:rsidRDefault="00AE10F6">
            <w:pPr>
              <w:adjustRightInd w:val="0"/>
              <w:snapToGrid w:val="0"/>
              <w:spacing w:line="360" w:lineRule="exact"/>
              <w:ind w:leftChars="-25" w:left="-53" w:rightChars="-25" w:right="-53"/>
              <w:jc w:val="center"/>
              <w:rPr>
                <w:rFonts w:ascii="宋体" w:eastAsia="宋体" w:hAnsi="宋体"/>
                <w:szCs w:val="21"/>
              </w:rPr>
            </w:pPr>
            <w:r>
              <w:rPr>
                <w:rFonts w:ascii="宋体" w:eastAsia="宋体" w:hAnsi="宋体" w:hint="eastAsia"/>
                <w:szCs w:val="21"/>
              </w:rPr>
              <w:t>序号</w:t>
            </w:r>
          </w:p>
        </w:tc>
        <w:tc>
          <w:tcPr>
            <w:tcW w:w="2127" w:type="dxa"/>
            <w:tcBorders>
              <w:top w:val="thinThickSmallGap" w:sz="12" w:space="0" w:color="auto"/>
              <w:left w:val="single" w:sz="4" w:space="0" w:color="auto"/>
              <w:bottom w:val="single" w:sz="4" w:space="0" w:color="auto"/>
              <w:right w:val="single" w:sz="4" w:space="0" w:color="auto"/>
            </w:tcBorders>
            <w:vAlign w:val="center"/>
          </w:tcPr>
          <w:p w14:paraId="7F364CBA" w14:textId="77777777" w:rsidR="00AB78D1" w:rsidRDefault="00AE10F6">
            <w:pPr>
              <w:snapToGrid w:val="0"/>
              <w:spacing w:line="360" w:lineRule="exact"/>
              <w:jc w:val="center"/>
              <w:rPr>
                <w:rFonts w:ascii="宋体" w:eastAsia="宋体" w:hAnsi="宋体"/>
                <w:szCs w:val="21"/>
              </w:rPr>
            </w:pPr>
            <w:r>
              <w:rPr>
                <w:rFonts w:ascii="宋体" w:eastAsia="宋体" w:hAnsi="宋体" w:hint="eastAsia"/>
                <w:szCs w:val="21"/>
              </w:rPr>
              <w:t>项目名称</w:t>
            </w:r>
          </w:p>
        </w:tc>
        <w:tc>
          <w:tcPr>
            <w:tcW w:w="3118" w:type="dxa"/>
            <w:tcBorders>
              <w:top w:val="thinThickSmallGap" w:sz="12" w:space="0" w:color="auto"/>
              <w:left w:val="nil"/>
              <w:bottom w:val="single" w:sz="4" w:space="0" w:color="auto"/>
              <w:right w:val="single" w:sz="4" w:space="0" w:color="auto"/>
            </w:tcBorders>
            <w:vAlign w:val="center"/>
          </w:tcPr>
          <w:p w14:paraId="3D46517C" w14:textId="77777777" w:rsidR="00AB78D1" w:rsidRDefault="00AE10F6">
            <w:pPr>
              <w:snapToGrid w:val="0"/>
              <w:spacing w:line="360" w:lineRule="exact"/>
              <w:jc w:val="center"/>
              <w:rPr>
                <w:rFonts w:ascii="宋体" w:eastAsia="宋体" w:hAnsi="宋体"/>
                <w:szCs w:val="21"/>
              </w:rPr>
            </w:pPr>
            <w:r>
              <w:rPr>
                <w:rFonts w:ascii="宋体" w:eastAsia="宋体" w:hAnsi="宋体" w:hint="eastAsia"/>
                <w:szCs w:val="21"/>
              </w:rPr>
              <w:t>内容</w:t>
            </w:r>
          </w:p>
        </w:tc>
        <w:tc>
          <w:tcPr>
            <w:tcW w:w="1559" w:type="dxa"/>
            <w:tcBorders>
              <w:top w:val="thinThickSmallGap" w:sz="12" w:space="0" w:color="auto"/>
              <w:left w:val="nil"/>
              <w:bottom w:val="single" w:sz="4" w:space="0" w:color="auto"/>
              <w:right w:val="single" w:sz="4" w:space="0" w:color="auto"/>
            </w:tcBorders>
            <w:vAlign w:val="center"/>
          </w:tcPr>
          <w:p w14:paraId="10C7678E" w14:textId="77777777" w:rsidR="00AB78D1" w:rsidRDefault="00AE10F6">
            <w:pPr>
              <w:snapToGrid w:val="0"/>
              <w:spacing w:line="360" w:lineRule="exact"/>
              <w:jc w:val="center"/>
              <w:rPr>
                <w:rFonts w:ascii="宋体" w:eastAsia="宋体" w:hAnsi="宋体"/>
                <w:szCs w:val="21"/>
              </w:rPr>
            </w:pPr>
            <w:r>
              <w:rPr>
                <w:rFonts w:ascii="宋体" w:eastAsia="宋体" w:hAnsi="宋体" w:hint="eastAsia"/>
                <w:szCs w:val="21"/>
              </w:rPr>
              <w:t>报价</w:t>
            </w:r>
          </w:p>
          <w:p w14:paraId="2BE601C1" w14:textId="77777777" w:rsidR="00AB78D1" w:rsidRDefault="00AE10F6">
            <w:pPr>
              <w:snapToGrid w:val="0"/>
              <w:spacing w:line="360" w:lineRule="exact"/>
              <w:jc w:val="center"/>
              <w:rPr>
                <w:rFonts w:ascii="宋体" w:eastAsia="宋体" w:hAnsi="宋体"/>
                <w:szCs w:val="21"/>
              </w:rPr>
            </w:pPr>
            <w:r>
              <w:rPr>
                <w:rFonts w:ascii="宋体" w:eastAsia="宋体" w:hAnsi="宋体"/>
                <w:szCs w:val="21"/>
              </w:rPr>
              <w:t>(</w:t>
            </w:r>
            <w:r>
              <w:rPr>
                <w:rFonts w:ascii="宋体" w:eastAsia="宋体" w:hAnsi="宋体" w:hint="eastAsia"/>
                <w:szCs w:val="21"/>
              </w:rPr>
              <w:t>元</w:t>
            </w:r>
            <w:r>
              <w:rPr>
                <w:rFonts w:ascii="宋体" w:eastAsia="宋体" w:hAnsi="宋体"/>
                <w:szCs w:val="21"/>
              </w:rPr>
              <w:t>)</w:t>
            </w:r>
          </w:p>
        </w:tc>
        <w:tc>
          <w:tcPr>
            <w:tcW w:w="1985" w:type="dxa"/>
            <w:tcBorders>
              <w:top w:val="thinThickSmallGap" w:sz="12" w:space="0" w:color="auto"/>
              <w:left w:val="nil"/>
              <w:bottom w:val="single" w:sz="4" w:space="0" w:color="auto"/>
              <w:right w:val="thickThinSmallGap" w:sz="12" w:space="0" w:color="auto"/>
            </w:tcBorders>
            <w:vAlign w:val="center"/>
          </w:tcPr>
          <w:p w14:paraId="449F7A8A" w14:textId="77777777" w:rsidR="00AB78D1" w:rsidRDefault="00AE10F6">
            <w:pPr>
              <w:snapToGrid w:val="0"/>
              <w:spacing w:line="360" w:lineRule="exact"/>
              <w:jc w:val="center"/>
              <w:rPr>
                <w:rFonts w:ascii="宋体" w:eastAsia="宋体" w:hAnsi="宋体"/>
                <w:szCs w:val="21"/>
              </w:rPr>
            </w:pPr>
            <w:r>
              <w:rPr>
                <w:rFonts w:ascii="宋体" w:eastAsia="宋体" w:hAnsi="宋体" w:hint="eastAsia"/>
                <w:szCs w:val="21"/>
              </w:rPr>
              <w:t>备注</w:t>
            </w:r>
          </w:p>
        </w:tc>
      </w:tr>
      <w:tr w:rsidR="00AB78D1" w14:paraId="1B89F9AC" w14:textId="77777777">
        <w:trPr>
          <w:trHeight w:val="805"/>
        </w:trPr>
        <w:tc>
          <w:tcPr>
            <w:tcW w:w="675" w:type="dxa"/>
            <w:tcBorders>
              <w:top w:val="single" w:sz="4" w:space="0" w:color="auto"/>
              <w:left w:val="thinThickSmallGap" w:sz="12" w:space="0" w:color="auto"/>
              <w:bottom w:val="single" w:sz="4" w:space="0" w:color="auto"/>
              <w:right w:val="single" w:sz="4" w:space="0" w:color="auto"/>
            </w:tcBorders>
            <w:vAlign w:val="center"/>
          </w:tcPr>
          <w:p w14:paraId="78D8356F" w14:textId="77777777" w:rsidR="00AB78D1" w:rsidRDefault="00AE10F6">
            <w:pPr>
              <w:adjustRightInd w:val="0"/>
              <w:snapToGrid w:val="0"/>
              <w:spacing w:line="360" w:lineRule="exact"/>
              <w:ind w:leftChars="-25" w:left="-53" w:rightChars="-25" w:right="-53"/>
              <w:jc w:val="center"/>
              <w:rPr>
                <w:rFonts w:ascii="宋体" w:eastAsia="宋体" w:hAnsi="宋体"/>
                <w:szCs w:val="21"/>
              </w:rPr>
            </w:pPr>
            <w:r>
              <w:rPr>
                <w:rFonts w:ascii="宋体" w:eastAsia="宋体" w:hAnsi="宋体"/>
                <w:szCs w:val="21"/>
              </w:rPr>
              <w:t>1</w:t>
            </w:r>
          </w:p>
        </w:tc>
        <w:tc>
          <w:tcPr>
            <w:tcW w:w="2127" w:type="dxa"/>
            <w:tcBorders>
              <w:top w:val="single" w:sz="4" w:space="0" w:color="auto"/>
              <w:left w:val="single" w:sz="4" w:space="0" w:color="auto"/>
              <w:bottom w:val="single" w:sz="4" w:space="0" w:color="auto"/>
              <w:right w:val="single" w:sz="4" w:space="0" w:color="auto"/>
            </w:tcBorders>
            <w:vAlign w:val="center"/>
          </w:tcPr>
          <w:p w14:paraId="5F624054" w14:textId="77777777" w:rsidR="00AB78D1" w:rsidRDefault="00AB78D1">
            <w:pPr>
              <w:snapToGrid w:val="0"/>
              <w:spacing w:line="360" w:lineRule="exact"/>
              <w:jc w:val="center"/>
              <w:rPr>
                <w:rFonts w:ascii="宋体" w:eastAsia="宋体" w:hAnsi="宋体"/>
                <w:szCs w:val="21"/>
              </w:rPr>
            </w:pPr>
          </w:p>
        </w:tc>
        <w:tc>
          <w:tcPr>
            <w:tcW w:w="3118" w:type="dxa"/>
            <w:tcBorders>
              <w:top w:val="single" w:sz="4" w:space="0" w:color="auto"/>
              <w:left w:val="nil"/>
              <w:bottom w:val="single" w:sz="4" w:space="0" w:color="auto"/>
              <w:right w:val="single" w:sz="4" w:space="0" w:color="auto"/>
            </w:tcBorders>
            <w:vAlign w:val="center"/>
          </w:tcPr>
          <w:p w14:paraId="7F54BBB5" w14:textId="77777777" w:rsidR="00AB78D1" w:rsidRDefault="00AB78D1">
            <w:pPr>
              <w:snapToGrid w:val="0"/>
              <w:spacing w:line="360" w:lineRule="exact"/>
              <w:jc w:val="center"/>
              <w:rPr>
                <w:rFonts w:ascii="宋体" w:eastAsia="宋体" w:hAnsi="宋体"/>
                <w:szCs w:val="21"/>
              </w:rPr>
            </w:pPr>
          </w:p>
        </w:tc>
        <w:tc>
          <w:tcPr>
            <w:tcW w:w="1559" w:type="dxa"/>
            <w:tcBorders>
              <w:top w:val="single" w:sz="4" w:space="0" w:color="auto"/>
              <w:left w:val="nil"/>
              <w:bottom w:val="single" w:sz="4" w:space="0" w:color="auto"/>
              <w:right w:val="single" w:sz="4" w:space="0" w:color="auto"/>
            </w:tcBorders>
            <w:vAlign w:val="center"/>
          </w:tcPr>
          <w:p w14:paraId="44DB6110" w14:textId="77777777" w:rsidR="00AB78D1" w:rsidRDefault="00AB78D1">
            <w:pPr>
              <w:snapToGrid w:val="0"/>
              <w:spacing w:line="360" w:lineRule="exact"/>
              <w:jc w:val="center"/>
              <w:rPr>
                <w:rFonts w:ascii="宋体" w:eastAsia="宋体" w:hAnsi="宋体"/>
                <w:szCs w:val="21"/>
              </w:rPr>
            </w:pPr>
          </w:p>
        </w:tc>
        <w:tc>
          <w:tcPr>
            <w:tcW w:w="1985" w:type="dxa"/>
            <w:tcBorders>
              <w:top w:val="single" w:sz="4" w:space="0" w:color="auto"/>
              <w:left w:val="nil"/>
              <w:bottom w:val="single" w:sz="4" w:space="0" w:color="auto"/>
              <w:right w:val="thickThinSmallGap" w:sz="12" w:space="0" w:color="auto"/>
            </w:tcBorders>
            <w:vAlign w:val="center"/>
          </w:tcPr>
          <w:p w14:paraId="2A50AE4C" w14:textId="77777777" w:rsidR="00AB78D1" w:rsidRDefault="00AB78D1">
            <w:pPr>
              <w:snapToGrid w:val="0"/>
              <w:spacing w:line="360" w:lineRule="exact"/>
              <w:jc w:val="center"/>
              <w:rPr>
                <w:rFonts w:ascii="宋体" w:eastAsia="宋体" w:hAnsi="宋体"/>
                <w:szCs w:val="21"/>
              </w:rPr>
            </w:pPr>
          </w:p>
        </w:tc>
      </w:tr>
      <w:tr w:rsidR="00AB78D1" w14:paraId="689D381D" w14:textId="77777777">
        <w:trPr>
          <w:trHeight w:val="805"/>
        </w:trPr>
        <w:tc>
          <w:tcPr>
            <w:tcW w:w="675" w:type="dxa"/>
            <w:tcBorders>
              <w:top w:val="single" w:sz="4" w:space="0" w:color="auto"/>
              <w:left w:val="thinThickSmallGap" w:sz="12" w:space="0" w:color="auto"/>
              <w:bottom w:val="single" w:sz="4" w:space="0" w:color="auto"/>
              <w:right w:val="single" w:sz="4" w:space="0" w:color="auto"/>
            </w:tcBorders>
            <w:vAlign w:val="center"/>
          </w:tcPr>
          <w:p w14:paraId="6C46BB40" w14:textId="77777777" w:rsidR="00AB78D1" w:rsidRDefault="00AE10F6">
            <w:pPr>
              <w:adjustRightInd w:val="0"/>
              <w:snapToGrid w:val="0"/>
              <w:spacing w:line="360" w:lineRule="exact"/>
              <w:ind w:leftChars="-25" w:left="-53" w:rightChars="-25" w:right="-53"/>
              <w:jc w:val="center"/>
              <w:rPr>
                <w:rFonts w:ascii="宋体" w:eastAsia="宋体" w:hAnsi="宋体"/>
                <w:szCs w:val="21"/>
              </w:rPr>
            </w:pPr>
            <w:r>
              <w:rPr>
                <w:rFonts w:ascii="宋体" w:eastAsia="宋体" w:hAnsi="宋体" w:hint="eastAsia"/>
                <w:szCs w:val="21"/>
              </w:rPr>
              <w:t>2</w:t>
            </w:r>
          </w:p>
        </w:tc>
        <w:tc>
          <w:tcPr>
            <w:tcW w:w="2127" w:type="dxa"/>
            <w:tcBorders>
              <w:top w:val="single" w:sz="4" w:space="0" w:color="auto"/>
              <w:left w:val="single" w:sz="4" w:space="0" w:color="auto"/>
              <w:bottom w:val="single" w:sz="4" w:space="0" w:color="auto"/>
              <w:right w:val="single" w:sz="4" w:space="0" w:color="auto"/>
            </w:tcBorders>
            <w:vAlign w:val="center"/>
          </w:tcPr>
          <w:p w14:paraId="6331D2E5" w14:textId="77777777" w:rsidR="00AB78D1" w:rsidRDefault="00AB78D1">
            <w:pPr>
              <w:snapToGrid w:val="0"/>
              <w:spacing w:line="360" w:lineRule="exact"/>
              <w:jc w:val="center"/>
              <w:rPr>
                <w:rFonts w:ascii="宋体" w:eastAsia="宋体" w:hAnsi="宋体"/>
                <w:szCs w:val="21"/>
              </w:rPr>
            </w:pPr>
          </w:p>
        </w:tc>
        <w:tc>
          <w:tcPr>
            <w:tcW w:w="3118" w:type="dxa"/>
            <w:tcBorders>
              <w:top w:val="single" w:sz="4" w:space="0" w:color="auto"/>
              <w:left w:val="nil"/>
              <w:bottom w:val="single" w:sz="4" w:space="0" w:color="auto"/>
              <w:right w:val="single" w:sz="4" w:space="0" w:color="auto"/>
            </w:tcBorders>
            <w:vAlign w:val="center"/>
          </w:tcPr>
          <w:p w14:paraId="18AC5C27" w14:textId="77777777" w:rsidR="00AB78D1" w:rsidRDefault="00AB78D1">
            <w:pPr>
              <w:snapToGrid w:val="0"/>
              <w:spacing w:line="360" w:lineRule="exact"/>
              <w:jc w:val="center"/>
              <w:rPr>
                <w:rFonts w:ascii="宋体" w:eastAsia="宋体" w:hAnsi="宋体"/>
                <w:szCs w:val="21"/>
              </w:rPr>
            </w:pPr>
          </w:p>
        </w:tc>
        <w:tc>
          <w:tcPr>
            <w:tcW w:w="1559" w:type="dxa"/>
            <w:tcBorders>
              <w:top w:val="single" w:sz="4" w:space="0" w:color="auto"/>
              <w:left w:val="nil"/>
              <w:bottom w:val="single" w:sz="4" w:space="0" w:color="auto"/>
              <w:right w:val="single" w:sz="4" w:space="0" w:color="auto"/>
            </w:tcBorders>
            <w:vAlign w:val="center"/>
          </w:tcPr>
          <w:p w14:paraId="6BED3D1A" w14:textId="77777777" w:rsidR="00AB78D1" w:rsidRDefault="00AB78D1">
            <w:pPr>
              <w:snapToGrid w:val="0"/>
              <w:spacing w:line="360" w:lineRule="exact"/>
              <w:jc w:val="center"/>
              <w:rPr>
                <w:rFonts w:ascii="宋体" w:eastAsia="宋体" w:hAnsi="宋体"/>
                <w:szCs w:val="21"/>
              </w:rPr>
            </w:pPr>
          </w:p>
        </w:tc>
        <w:tc>
          <w:tcPr>
            <w:tcW w:w="1985" w:type="dxa"/>
            <w:tcBorders>
              <w:top w:val="single" w:sz="4" w:space="0" w:color="auto"/>
              <w:left w:val="nil"/>
              <w:bottom w:val="single" w:sz="4" w:space="0" w:color="auto"/>
              <w:right w:val="thickThinSmallGap" w:sz="12" w:space="0" w:color="auto"/>
            </w:tcBorders>
            <w:vAlign w:val="center"/>
          </w:tcPr>
          <w:p w14:paraId="0CED8595" w14:textId="77777777" w:rsidR="00AB78D1" w:rsidRDefault="00AB78D1">
            <w:pPr>
              <w:snapToGrid w:val="0"/>
              <w:spacing w:line="360" w:lineRule="exact"/>
              <w:jc w:val="center"/>
              <w:rPr>
                <w:rFonts w:ascii="宋体" w:eastAsia="宋体" w:hAnsi="宋体"/>
                <w:szCs w:val="21"/>
              </w:rPr>
            </w:pPr>
          </w:p>
        </w:tc>
      </w:tr>
      <w:tr w:rsidR="00AB78D1" w14:paraId="00BB1600" w14:textId="77777777">
        <w:trPr>
          <w:trHeight w:val="805"/>
        </w:trPr>
        <w:tc>
          <w:tcPr>
            <w:tcW w:w="675" w:type="dxa"/>
            <w:tcBorders>
              <w:top w:val="single" w:sz="4" w:space="0" w:color="auto"/>
              <w:left w:val="thinThickSmallGap" w:sz="12" w:space="0" w:color="auto"/>
              <w:bottom w:val="single" w:sz="4" w:space="0" w:color="auto"/>
              <w:right w:val="single" w:sz="4" w:space="0" w:color="auto"/>
            </w:tcBorders>
            <w:vAlign w:val="center"/>
          </w:tcPr>
          <w:p w14:paraId="4F0569E3" w14:textId="77777777" w:rsidR="00AB78D1" w:rsidRDefault="00AE10F6">
            <w:pPr>
              <w:adjustRightInd w:val="0"/>
              <w:snapToGrid w:val="0"/>
              <w:spacing w:line="360" w:lineRule="exact"/>
              <w:ind w:leftChars="-25" w:left="-53" w:rightChars="-25" w:right="-53"/>
              <w:jc w:val="center"/>
              <w:rPr>
                <w:rFonts w:ascii="宋体" w:eastAsia="宋体" w:hAnsi="宋体"/>
                <w:szCs w:val="21"/>
              </w:rPr>
            </w:pPr>
            <w:r>
              <w:rPr>
                <w:rFonts w:ascii="宋体" w:eastAsia="宋体" w:hAnsi="宋体" w:hint="eastAsia"/>
                <w:szCs w:val="21"/>
              </w:rPr>
              <w:t>3</w:t>
            </w:r>
          </w:p>
        </w:tc>
        <w:tc>
          <w:tcPr>
            <w:tcW w:w="2127" w:type="dxa"/>
            <w:tcBorders>
              <w:top w:val="single" w:sz="4" w:space="0" w:color="auto"/>
              <w:left w:val="single" w:sz="4" w:space="0" w:color="auto"/>
              <w:bottom w:val="single" w:sz="4" w:space="0" w:color="auto"/>
              <w:right w:val="single" w:sz="4" w:space="0" w:color="auto"/>
            </w:tcBorders>
            <w:vAlign w:val="center"/>
          </w:tcPr>
          <w:p w14:paraId="3F911A2E" w14:textId="77777777" w:rsidR="00AB78D1" w:rsidRDefault="00AB78D1">
            <w:pPr>
              <w:snapToGrid w:val="0"/>
              <w:spacing w:line="360" w:lineRule="exact"/>
              <w:jc w:val="center"/>
              <w:rPr>
                <w:rFonts w:ascii="宋体" w:eastAsia="宋体" w:hAnsi="宋体"/>
                <w:szCs w:val="21"/>
              </w:rPr>
            </w:pPr>
          </w:p>
        </w:tc>
        <w:tc>
          <w:tcPr>
            <w:tcW w:w="3118" w:type="dxa"/>
            <w:tcBorders>
              <w:top w:val="single" w:sz="4" w:space="0" w:color="auto"/>
              <w:left w:val="nil"/>
              <w:bottom w:val="single" w:sz="4" w:space="0" w:color="auto"/>
              <w:right w:val="single" w:sz="4" w:space="0" w:color="auto"/>
            </w:tcBorders>
            <w:vAlign w:val="center"/>
          </w:tcPr>
          <w:p w14:paraId="44CC3B53" w14:textId="77777777" w:rsidR="00AB78D1" w:rsidRDefault="00AB78D1">
            <w:pPr>
              <w:snapToGrid w:val="0"/>
              <w:spacing w:line="360" w:lineRule="exact"/>
              <w:jc w:val="center"/>
              <w:rPr>
                <w:rFonts w:ascii="宋体" w:eastAsia="宋体" w:hAnsi="宋体"/>
                <w:szCs w:val="21"/>
              </w:rPr>
            </w:pPr>
          </w:p>
        </w:tc>
        <w:tc>
          <w:tcPr>
            <w:tcW w:w="1559" w:type="dxa"/>
            <w:tcBorders>
              <w:top w:val="single" w:sz="4" w:space="0" w:color="auto"/>
              <w:left w:val="nil"/>
              <w:bottom w:val="single" w:sz="4" w:space="0" w:color="auto"/>
              <w:right w:val="single" w:sz="4" w:space="0" w:color="auto"/>
            </w:tcBorders>
            <w:vAlign w:val="center"/>
          </w:tcPr>
          <w:p w14:paraId="396400CE" w14:textId="77777777" w:rsidR="00AB78D1" w:rsidRDefault="00AB78D1">
            <w:pPr>
              <w:snapToGrid w:val="0"/>
              <w:spacing w:line="360" w:lineRule="exact"/>
              <w:jc w:val="center"/>
              <w:rPr>
                <w:rFonts w:ascii="宋体" w:eastAsia="宋体" w:hAnsi="宋体"/>
                <w:szCs w:val="21"/>
              </w:rPr>
            </w:pPr>
          </w:p>
        </w:tc>
        <w:tc>
          <w:tcPr>
            <w:tcW w:w="1985" w:type="dxa"/>
            <w:tcBorders>
              <w:top w:val="single" w:sz="4" w:space="0" w:color="auto"/>
              <w:left w:val="nil"/>
              <w:bottom w:val="single" w:sz="4" w:space="0" w:color="auto"/>
              <w:right w:val="thickThinSmallGap" w:sz="12" w:space="0" w:color="auto"/>
            </w:tcBorders>
            <w:vAlign w:val="center"/>
          </w:tcPr>
          <w:p w14:paraId="783173D9" w14:textId="77777777" w:rsidR="00AB78D1" w:rsidRDefault="00AB78D1">
            <w:pPr>
              <w:snapToGrid w:val="0"/>
              <w:spacing w:line="360" w:lineRule="exact"/>
              <w:jc w:val="center"/>
              <w:rPr>
                <w:rFonts w:ascii="宋体" w:eastAsia="宋体" w:hAnsi="宋体"/>
                <w:szCs w:val="21"/>
              </w:rPr>
            </w:pPr>
          </w:p>
        </w:tc>
      </w:tr>
      <w:tr w:rsidR="00AB78D1" w14:paraId="0A68D540" w14:textId="77777777">
        <w:trPr>
          <w:trHeight w:val="805"/>
        </w:trPr>
        <w:tc>
          <w:tcPr>
            <w:tcW w:w="675" w:type="dxa"/>
            <w:tcBorders>
              <w:top w:val="single" w:sz="4" w:space="0" w:color="auto"/>
              <w:left w:val="thinThickSmallGap" w:sz="12" w:space="0" w:color="auto"/>
              <w:bottom w:val="single" w:sz="4" w:space="0" w:color="auto"/>
              <w:right w:val="single" w:sz="4" w:space="0" w:color="auto"/>
            </w:tcBorders>
            <w:vAlign w:val="center"/>
          </w:tcPr>
          <w:p w14:paraId="467703CA" w14:textId="77777777" w:rsidR="00AB78D1" w:rsidRDefault="00AE10F6">
            <w:pPr>
              <w:adjustRightInd w:val="0"/>
              <w:snapToGrid w:val="0"/>
              <w:spacing w:line="360" w:lineRule="exact"/>
              <w:ind w:leftChars="-25" w:left="-53" w:rightChars="-25" w:right="-53"/>
              <w:jc w:val="center"/>
              <w:rPr>
                <w:rFonts w:ascii="宋体" w:eastAsia="宋体" w:hAnsi="宋体"/>
                <w:szCs w:val="21"/>
              </w:rPr>
            </w:pPr>
            <w:r>
              <w:rPr>
                <w:rFonts w:ascii="宋体" w:eastAsia="宋体" w:hAnsi="宋体" w:hint="eastAsia"/>
                <w:szCs w:val="21"/>
              </w:rPr>
              <w:t>……</w:t>
            </w:r>
          </w:p>
        </w:tc>
        <w:tc>
          <w:tcPr>
            <w:tcW w:w="2127" w:type="dxa"/>
            <w:tcBorders>
              <w:top w:val="single" w:sz="4" w:space="0" w:color="auto"/>
              <w:left w:val="single" w:sz="4" w:space="0" w:color="auto"/>
              <w:bottom w:val="single" w:sz="4" w:space="0" w:color="auto"/>
              <w:right w:val="single" w:sz="4" w:space="0" w:color="auto"/>
            </w:tcBorders>
            <w:vAlign w:val="center"/>
          </w:tcPr>
          <w:p w14:paraId="46768781" w14:textId="77777777" w:rsidR="00AB78D1" w:rsidRDefault="00AB78D1">
            <w:pPr>
              <w:snapToGrid w:val="0"/>
              <w:spacing w:line="360" w:lineRule="exact"/>
              <w:jc w:val="center"/>
              <w:rPr>
                <w:rFonts w:ascii="宋体" w:eastAsia="宋体" w:hAnsi="宋体"/>
                <w:szCs w:val="21"/>
              </w:rPr>
            </w:pPr>
          </w:p>
        </w:tc>
        <w:tc>
          <w:tcPr>
            <w:tcW w:w="3118" w:type="dxa"/>
            <w:tcBorders>
              <w:top w:val="single" w:sz="4" w:space="0" w:color="auto"/>
              <w:left w:val="nil"/>
              <w:bottom w:val="single" w:sz="4" w:space="0" w:color="auto"/>
              <w:right w:val="single" w:sz="4" w:space="0" w:color="auto"/>
            </w:tcBorders>
            <w:vAlign w:val="center"/>
          </w:tcPr>
          <w:p w14:paraId="50A32D6B" w14:textId="77777777" w:rsidR="00AB78D1" w:rsidRDefault="00AB78D1">
            <w:pPr>
              <w:snapToGrid w:val="0"/>
              <w:spacing w:line="360" w:lineRule="exact"/>
              <w:jc w:val="center"/>
              <w:rPr>
                <w:rFonts w:ascii="宋体" w:eastAsia="宋体" w:hAnsi="宋体"/>
                <w:szCs w:val="21"/>
              </w:rPr>
            </w:pPr>
          </w:p>
        </w:tc>
        <w:tc>
          <w:tcPr>
            <w:tcW w:w="1559" w:type="dxa"/>
            <w:tcBorders>
              <w:top w:val="single" w:sz="4" w:space="0" w:color="auto"/>
              <w:left w:val="nil"/>
              <w:bottom w:val="single" w:sz="4" w:space="0" w:color="auto"/>
              <w:right w:val="single" w:sz="4" w:space="0" w:color="auto"/>
            </w:tcBorders>
            <w:vAlign w:val="center"/>
          </w:tcPr>
          <w:p w14:paraId="74199673" w14:textId="77777777" w:rsidR="00AB78D1" w:rsidRDefault="00AB78D1">
            <w:pPr>
              <w:snapToGrid w:val="0"/>
              <w:spacing w:line="360" w:lineRule="exact"/>
              <w:jc w:val="center"/>
              <w:rPr>
                <w:rFonts w:ascii="宋体" w:eastAsia="宋体" w:hAnsi="宋体"/>
                <w:szCs w:val="21"/>
              </w:rPr>
            </w:pPr>
          </w:p>
        </w:tc>
        <w:tc>
          <w:tcPr>
            <w:tcW w:w="1985" w:type="dxa"/>
            <w:tcBorders>
              <w:top w:val="single" w:sz="4" w:space="0" w:color="auto"/>
              <w:left w:val="nil"/>
              <w:bottom w:val="single" w:sz="4" w:space="0" w:color="auto"/>
              <w:right w:val="thickThinSmallGap" w:sz="12" w:space="0" w:color="auto"/>
            </w:tcBorders>
            <w:vAlign w:val="center"/>
          </w:tcPr>
          <w:p w14:paraId="606C82A4" w14:textId="77777777" w:rsidR="00AB78D1" w:rsidRDefault="00AB78D1">
            <w:pPr>
              <w:snapToGrid w:val="0"/>
              <w:spacing w:line="360" w:lineRule="exact"/>
              <w:jc w:val="center"/>
              <w:rPr>
                <w:rFonts w:ascii="宋体" w:eastAsia="宋体" w:hAnsi="宋体"/>
                <w:szCs w:val="21"/>
              </w:rPr>
            </w:pPr>
          </w:p>
        </w:tc>
      </w:tr>
      <w:tr w:rsidR="00AB78D1" w14:paraId="55E00E64" w14:textId="77777777">
        <w:trPr>
          <w:trHeight w:val="805"/>
        </w:trPr>
        <w:tc>
          <w:tcPr>
            <w:tcW w:w="2802" w:type="dxa"/>
            <w:gridSpan w:val="2"/>
            <w:tcBorders>
              <w:top w:val="single" w:sz="4" w:space="0" w:color="auto"/>
              <w:left w:val="thinThickSmallGap" w:sz="12" w:space="0" w:color="auto"/>
              <w:bottom w:val="thickThinSmallGap" w:sz="12" w:space="0" w:color="auto"/>
              <w:right w:val="single" w:sz="4" w:space="0" w:color="auto"/>
            </w:tcBorders>
            <w:vAlign w:val="center"/>
          </w:tcPr>
          <w:p w14:paraId="2BC2C37B" w14:textId="77777777" w:rsidR="00AB78D1" w:rsidRDefault="00AE10F6">
            <w:pPr>
              <w:adjustRightInd w:val="0"/>
              <w:snapToGrid w:val="0"/>
              <w:spacing w:line="360" w:lineRule="exact"/>
              <w:ind w:leftChars="-25" w:left="-53" w:rightChars="-25" w:right="-53"/>
              <w:jc w:val="center"/>
              <w:rPr>
                <w:rFonts w:ascii="宋体" w:eastAsia="宋体" w:hAnsi="宋体"/>
                <w:szCs w:val="21"/>
              </w:rPr>
            </w:pPr>
            <w:r>
              <w:rPr>
                <w:rFonts w:ascii="宋体" w:eastAsia="宋体" w:hAnsi="宋体" w:hint="eastAsia"/>
                <w:szCs w:val="21"/>
              </w:rPr>
              <w:t>投 标 总 价</w:t>
            </w:r>
          </w:p>
        </w:tc>
        <w:tc>
          <w:tcPr>
            <w:tcW w:w="6662" w:type="dxa"/>
            <w:gridSpan w:val="3"/>
            <w:tcBorders>
              <w:top w:val="single" w:sz="4" w:space="0" w:color="auto"/>
              <w:left w:val="nil"/>
              <w:bottom w:val="thickThinSmallGap" w:sz="12" w:space="0" w:color="auto"/>
              <w:right w:val="thickThinSmallGap" w:sz="12" w:space="0" w:color="auto"/>
            </w:tcBorders>
            <w:vAlign w:val="center"/>
          </w:tcPr>
          <w:p w14:paraId="0022C066" w14:textId="77777777" w:rsidR="00AB78D1" w:rsidRDefault="00AE10F6">
            <w:pPr>
              <w:pStyle w:val="af"/>
              <w:adjustRightInd w:val="0"/>
              <w:snapToGrid w:val="0"/>
              <w:spacing w:beforeLines="50" w:before="156" w:beforeAutospacing="0" w:after="0" w:line="360" w:lineRule="auto"/>
              <w:ind w:firstLine="210"/>
              <w:rPr>
                <w:rFonts w:ascii="宋体" w:hAnsi="宋体"/>
              </w:rPr>
            </w:pPr>
            <w:r>
              <w:rPr>
                <w:rFonts w:ascii="宋体" w:hAnsi="宋体" w:hint="eastAsia"/>
              </w:rPr>
              <w:t>大写：</w:t>
            </w:r>
            <w:r>
              <w:rPr>
                <w:rFonts w:ascii="宋体" w:hAnsi="宋体" w:hint="eastAsia"/>
                <w:u w:val="single"/>
              </w:rPr>
              <w:t xml:space="preserve">               元 </w:t>
            </w:r>
            <w:r>
              <w:rPr>
                <w:rFonts w:ascii="宋体" w:hAnsi="宋体" w:hint="eastAsia"/>
              </w:rPr>
              <w:t xml:space="preserve"> </w:t>
            </w:r>
          </w:p>
          <w:p w14:paraId="0BD60A5D" w14:textId="77777777" w:rsidR="00AB78D1" w:rsidRDefault="00AE10F6">
            <w:pPr>
              <w:pStyle w:val="af"/>
              <w:adjustRightInd w:val="0"/>
              <w:snapToGrid w:val="0"/>
              <w:spacing w:beforeLines="50" w:before="156" w:beforeAutospacing="0" w:after="0" w:line="360" w:lineRule="auto"/>
              <w:ind w:firstLine="210"/>
              <w:rPr>
                <w:rFonts w:ascii="宋体" w:hAnsi="宋体"/>
              </w:rPr>
            </w:pPr>
            <w:r>
              <w:rPr>
                <w:rFonts w:ascii="宋体" w:hAnsi="宋体" w:hint="eastAsia"/>
              </w:rPr>
              <w:t>（小写：￥           元 ）</w:t>
            </w:r>
          </w:p>
        </w:tc>
      </w:tr>
    </w:tbl>
    <w:p w14:paraId="60F021AA" w14:textId="77777777" w:rsidR="00AB78D1" w:rsidRDefault="00AE10F6">
      <w:pPr>
        <w:adjustRightInd w:val="0"/>
        <w:snapToGrid w:val="0"/>
        <w:spacing w:beforeLines="50" w:before="156" w:line="360" w:lineRule="auto"/>
        <w:rPr>
          <w:rFonts w:ascii="宋体" w:eastAsia="宋体" w:hAnsi="宋体"/>
          <w:szCs w:val="21"/>
        </w:rPr>
      </w:pPr>
      <w:r>
        <w:rPr>
          <w:rFonts w:ascii="宋体" w:eastAsia="宋体" w:hAnsi="宋体" w:hint="eastAsia"/>
          <w:szCs w:val="21"/>
        </w:rPr>
        <w:t>注：</w:t>
      </w:r>
    </w:p>
    <w:p w14:paraId="4DA04F0F" w14:textId="77777777" w:rsidR="00AB78D1" w:rsidRDefault="00AE10F6">
      <w:pPr>
        <w:adjustRightInd w:val="0"/>
        <w:snapToGrid w:val="0"/>
        <w:spacing w:line="360" w:lineRule="auto"/>
        <w:ind w:firstLineChars="200" w:firstLine="420"/>
        <w:rPr>
          <w:rFonts w:ascii="宋体" w:eastAsia="宋体" w:hAnsi="宋体"/>
          <w:szCs w:val="21"/>
        </w:rPr>
      </w:pPr>
      <w:r>
        <w:rPr>
          <w:rFonts w:ascii="宋体" w:eastAsia="宋体" w:hAnsi="宋体"/>
          <w:szCs w:val="21"/>
        </w:rPr>
        <w:t>1、本表由</w:t>
      </w:r>
      <w:r>
        <w:rPr>
          <w:rFonts w:ascii="宋体" w:eastAsia="宋体" w:hAnsi="宋体" w:hint="eastAsia"/>
          <w:szCs w:val="21"/>
        </w:rPr>
        <w:t>投标人</w:t>
      </w:r>
      <w:r>
        <w:rPr>
          <w:rFonts w:ascii="宋体" w:eastAsia="宋体" w:hAnsi="宋体"/>
          <w:szCs w:val="21"/>
        </w:rPr>
        <w:t>填写。报价一经涂改</w:t>
      </w:r>
      <w:r>
        <w:rPr>
          <w:rFonts w:ascii="宋体" w:eastAsia="宋体" w:hAnsi="宋体" w:hint="eastAsia"/>
          <w:szCs w:val="21"/>
        </w:rPr>
        <w:t>，</w:t>
      </w:r>
      <w:r>
        <w:rPr>
          <w:rFonts w:ascii="宋体" w:eastAsia="宋体" w:hAnsi="宋体"/>
          <w:szCs w:val="21"/>
        </w:rPr>
        <w:t>应在涂改处加盖单位公章或者由法定代表人或授权委托人签字或盖章</w:t>
      </w:r>
      <w:r>
        <w:rPr>
          <w:rFonts w:ascii="宋体" w:eastAsia="宋体" w:hAnsi="宋体" w:hint="eastAsia"/>
          <w:szCs w:val="21"/>
        </w:rPr>
        <w:t>，</w:t>
      </w:r>
      <w:r>
        <w:rPr>
          <w:rFonts w:ascii="宋体" w:eastAsia="宋体" w:hAnsi="宋体"/>
          <w:szCs w:val="21"/>
        </w:rPr>
        <w:t>否则响应无效。</w:t>
      </w:r>
    </w:p>
    <w:p w14:paraId="05EA0850" w14:textId="77777777" w:rsidR="00AB78D1" w:rsidRDefault="00AE10F6">
      <w:pPr>
        <w:adjustRightInd w:val="0"/>
        <w:snapToGrid w:val="0"/>
        <w:spacing w:line="360" w:lineRule="auto"/>
        <w:ind w:firstLineChars="200" w:firstLine="420"/>
        <w:rPr>
          <w:rFonts w:ascii="宋体" w:eastAsia="宋体" w:hAnsi="宋体"/>
          <w:szCs w:val="21"/>
        </w:rPr>
      </w:pPr>
      <w:r>
        <w:rPr>
          <w:rFonts w:ascii="宋体" w:eastAsia="宋体" w:hAnsi="宋体"/>
          <w:szCs w:val="21"/>
        </w:rPr>
        <w:t>2、</w:t>
      </w:r>
      <w:r>
        <w:rPr>
          <w:rFonts w:ascii="宋体" w:eastAsia="宋体" w:hAnsi="宋体" w:hint="eastAsia"/>
          <w:szCs w:val="21"/>
        </w:rPr>
        <w:t>服务费组成：</w:t>
      </w:r>
    </w:p>
    <w:p w14:paraId="2D0CFB40" w14:textId="77777777" w:rsidR="00AB78D1" w:rsidRDefault="00AE10F6">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1）员工工资：含基本工资、工龄补贴、月考核、工龄工资、加班补助、岗位补贴、夜餐费、职称补贴、岗位补贴、加班补贴、福利费(含社会保险、医疗互助费用)；由招标人按核定后确定（含就业安置费）并按月支付；</w:t>
      </w:r>
    </w:p>
    <w:p w14:paraId="6C93F896" w14:textId="77777777" w:rsidR="00AB78D1" w:rsidRDefault="00AE10F6">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（2）项目管理费：含管理费用、税费、服装、利润、雇主责任险、交通险及完成合同所需的一切本身和不可或缺的其它开支、政策性文件规定及所有风险、责任等各项费用。</w:t>
      </w:r>
    </w:p>
    <w:p w14:paraId="186B0D52" w14:textId="77777777" w:rsidR="00AB78D1" w:rsidRDefault="00AB78D1">
      <w:pPr>
        <w:wordWrap w:val="0"/>
        <w:spacing w:line="360" w:lineRule="auto"/>
        <w:ind w:firstLine="480"/>
        <w:jc w:val="center"/>
        <w:rPr>
          <w:rFonts w:ascii="宋体" w:eastAsia="宋体" w:hAnsi="宋体"/>
          <w:szCs w:val="21"/>
        </w:rPr>
      </w:pPr>
    </w:p>
    <w:p w14:paraId="2D8D4BD8" w14:textId="77777777" w:rsidR="00AB78D1" w:rsidRDefault="00AE10F6">
      <w:pPr>
        <w:wordWrap w:val="0"/>
        <w:spacing w:line="360" w:lineRule="auto"/>
        <w:ind w:firstLine="480"/>
        <w:jc w:val="center"/>
        <w:rPr>
          <w:rFonts w:ascii="宋体" w:eastAsia="宋体" w:hAnsi="宋体"/>
          <w:szCs w:val="21"/>
          <w:u w:val="single"/>
        </w:rPr>
      </w:pPr>
      <w:r>
        <w:rPr>
          <w:rFonts w:ascii="宋体" w:eastAsia="宋体" w:hAnsi="宋体" w:hint="eastAsia"/>
          <w:szCs w:val="21"/>
        </w:rPr>
        <w:t xml:space="preserve">    投标人（公章）：</w:t>
      </w:r>
    </w:p>
    <w:p w14:paraId="0FCD449C" w14:textId="77777777" w:rsidR="00AB78D1" w:rsidRDefault="00AE10F6">
      <w:pPr>
        <w:wordWrap w:val="0"/>
        <w:spacing w:line="360" w:lineRule="auto"/>
        <w:ind w:firstLine="480"/>
        <w:jc w:val="center"/>
        <w:rPr>
          <w:rFonts w:ascii="宋体" w:eastAsia="宋体" w:hAnsi="宋体"/>
          <w:szCs w:val="21"/>
          <w:u w:val="single"/>
        </w:rPr>
      </w:pPr>
      <w:r>
        <w:rPr>
          <w:rFonts w:ascii="宋体" w:eastAsia="宋体" w:hAnsi="宋体" w:hint="eastAsia"/>
          <w:szCs w:val="21"/>
        </w:rPr>
        <w:t xml:space="preserve">           法定代表人或其授权代表人签字（或盖章）：</w:t>
      </w:r>
    </w:p>
    <w:p w14:paraId="0B3140B3" w14:textId="77777777" w:rsidR="00AB78D1" w:rsidRDefault="00AE10F6">
      <w:pPr>
        <w:spacing w:line="360" w:lineRule="auto"/>
        <w:ind w:leftChars="673" w:left="1413" w:right="500" w:firstLineChars="1050" w:firstLine="2205"/>
        <w:rPr>
          <w:rFonts w:ascii="宋体" w:eastAsia="宋体" w:hAnsi="宋体"/>
          <w:b/>
          <w:bCs/>
          <w:sz w:val="24"/>
          <w:szCs w:val="24"/>
        </w:rPr>
      </w:pPr>
      <w:r>
        <w:rPr>
          <w:rFonts w:ascii="宋体" w:eastAsia="宋体" w:hAnsi="宋体" w:hint="eastAsia"/>
          <w:szCs w:val="21"/>
        </w:rPr>
        <w:t xml:space="preserve">   日期： 年 月 日</w:t>
      </w:r>
      <w:r>
        <w:rPr>
          <w:rFonts w:ascii="宋体" w:eastAsia="宋体" w:hAnsi="宋体"/>
          <w:b/>
          <w:bCs/>
          <w:sz w:val="24"/>
          <w:szCs w:val="24"/>
        </w:rPr>
        <w:br w:type="page"/>
      </w:r>
    </w:p>
    <w:p w14:paraId="1182E27E" w14:textId="77777777" w:rsidR="00AB78D1" w:rsidRDefault="00AE10F6">
      <w:pPr>
        <w:snapToGrid w:val="0"/>
        <w:spacing w:line="400" w:lineRule="exact"/>
        <w:rPr>
          <w:rFonts w:ascii="宋体" w:eastAsia="宋体" w:hAnsi="宋体"/>
          <w:b/>
          <w:bCs/>
          <w:sz w:val="24"/>
          <w:szCs w:val="24"/>
        </w:rPr>
      </w:pPr>
      <w:r>
        <w:rPr>
          <w:rFonts w:ascii="宋体" w:eastAsia="宋体" w:hAnsi="宋体" w:hint="eastAsia"/>
          <w:b/>
          <w:bCs/>
          <w:sz w:val="24"/>
          <w:szCs w:val="24"/>
        </w:rPr>
        <w:lastRenderedPageBreak/>
        <w:t>格式附件</w:t>
      </w:r>
    </w:p>
    <w:p w14:paraId="144349F5" w14:textId="77777777" w:rsidR="00AB78D1" w:rsidRDefault="00AE10F6">
      <w:pPr>
        <w:snapToGrid w:val="0"/>
        <w:spacing w:before="50" w:after="50"/>
        <w:jc w:val="center"/>
        <w:rPr>
          <w:rFonts w:ascii="宋体" w:eastAsia="宋体" w:hAnsi="宋体"/>
          <w:b/>
          <w:bCs/>
          <w:sz w:val="28"/>
          <w:szCs w:val="28"/>
        </w:rPr>
      </w:pPr>
      <w:r>
        <w:rPr>
          <w:rFonts w:ascii="宋体" w:eastAsia="宋体" w:hAnsi="宋体" w:hint="eastAsia"/>
          <w:b/>
          <w:bCs/>
          <w:sz w:val="28"/>
          <w:szCs w:val="28"/>
        </w:rPr>
        <w:t>中小企业声明函（服务）</w:t>
      </w:r>
    </w:p>
    <w:p w14:paraId="67D25BBA" w14:textId="77777777" w:rsidR="00AB78D1" w:rsidRDefault="00AB78D1">
      <w:pPr>
        <w:snapToGrid w:val="0"/>
        <w:spacing w:line="360" w:lineRule="auto"/>
        <w:jc w:val="center"/>
        <w:rPr>
          <w:rFonts w:ascii="宋体" w:eastAsia="宋体" w:hAnsi="宋体"/>
          <w:szCs w:val="21"/>
        </w:rPr>
      </w:pPr>
    </w:p>
    <w:p w14:paraId="4A22B47A" w14:textId="77777777" w:rsidR="00AB78D1" w:rsidRDefault="00AE10F6">
      <w:pPr>
        <w:snapToGrid w:val="0"/>
        <w:spacing w:line="360" w:lineRule="auto"/>
        <w:ind w:firstLineChars="200" w:firstLine="420"/>
        <w:rPr>
          <w:rFonts w:ascii="宋体" w:eastAsia="宋体" w:hAnsi="宋体"/>
        </w:rPr>
      </w:pPr>
      <w:r>
        <w:rPr>
          <w:rFonts w:ascii="宋体" w:eastAsia="宋体" w:hAnsi="宋体" w:hint="eastAsia"/>
        </w:rPr>
        <w:t>本公司（联合体）郑重声明，根据《政府采购促进中小企业发展管理办法》（财库〔2020〕46号）的规定，本公司（联合体）参加</w:t>
      </w:r>
      <w:r>
        <w:rPr>
          <w:rFonts w:ascii="宋体" w:eastAsia="宋体" w:hAnsi="宋体" w:hint="eastAsia"/>
          <w:u w:val="single"/>
        </w:rPr>
        <w:t>（单位名称）</w:t>
      </w:r>
      <w:r>
        <w:rPr>
          <w:rFonts w:ascii="宋体" w:eastAsia="宋体" w:hAnsi="宋体" w:hint="eastAsia"/>
        </w:rPr>
        <w:t>的</w:t>
      </w:r>
      <w:r>
        <w:rPr>
          <w:rFonts w:ascii="宋体" w:eastAsia="宋体" w:hAnsi="宋体" w:hint="eastAsia"/>
          <w:u w:val="single"/>
        </w:rPr>
        <w:t>（项目名称）</w:t>
      </w:r>
      <w:r>
        <w:rPr>
          <w:rFonts w:ascii="宋体" w:eastAsia="宋体" w:hAnsi="宋体" w:hint="eastAsia"/>
        </w:rPr>
        <w:t>的采购活动，服务全部由符合政策要求的中小企业承接。相关企业（含联合体中的中小企业、签订分包意向协议的中小企业）的具体情况如下：</w:t>
      </w:r>
    </w:p>
    <w:p w14:paraId="64CDD411" w14:textId="77777777" w:rsidR="00AB78D1" w:rsidRDefault="00AE10F6">
      <w:pPr>
        <w:snapToGrid w:val="0"/>
        <w:spacing w:line="360" w:lineRule="auto"/>
        <w:ind w:firstLineChars="200" w:firstLine="420"/>
        <w:rPr>
          <w:rFonts w:ascii="宋体" w:eastAsia="宋体" w:hAnsi="宋体"/>
        </w:rPr>
      </w:pPr>
      <w:r>
        <w:rPr>
          <w:rFonts w:ascii="宋体" w:eastAsia="宋体" w:hAnsi="宋体" w:hint="eastAsia"/>
        </w:rPr>
        <w:t>1.</w:t>
      </w:r>
      <w:r>
        <w:rPr>
          <w:rFonts w:ascii="宋体" w:eastAsia="宋体" w:hAnsi="宋体" w:hint="eastAsia"/>
          <w:u w:val="single"/>
        </w:rPr>
        <w:t>（标的名称）</w:t>
      </w:r>
      <w:r>
        <w:rPr>
          <w:rFonts w:ascii="宋体" w:eastAsia="宋体" w:hAnsi="宋体" w:hint="eastAsia"/>
        </w:rPr>
        <w:t>，属于</w:t>
      </w:r>
      <w:r>
        <w:rPr>
          <w:rFonts w:ascii="宋体" w:eastAsia="宋体" w:hAnsi="宋体" w:hint="eastAsia"/>
          <w:u w:val="single"/>
        </w:rPr>
        <w:t>（采购文件中明确的所属行业）</w:t>
      </w:r>
      <w:r>
        <w:rPr>
          <w:rFonts w:ascii="宋体" w:eastAsia="宋体" w:hAnsi="宋体" w:hint="eastAsia"/>
        </w:rPr>
        <w:t>;承接企业为</w:t>
      </w:r>
      <w:r>
        <w:rPr>
          <w:rFonts w:ascii="宋体" w:eastAsia="宋体" w:hAnsi="宋体" w:hint="eastAsia"/>
          <w:u w:val="single"/>
        </w:rPr>
        <w:t>（企业名称）</w:t>
      </w:r>
      <w:r>
        <w:rPr>
          <w:rFonts w:ascii="宋体" w:eastAsia="宋体" w:hAnsi="宋体" w:hint="eastAsia"/>
        </w:rPr>
        <w:t>，从业人员</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rPr>
        <w:t>人，营业收入为</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rPr>
        <w:t>万元，资产总额为</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rPr>
        <w:t>万元</w:t>
      </w:r>
      <w:r>
        <w:rPr>
          <w:rFonts w:ascii="宋体" w:eastAsia="宋体" w:hAnsi="宋体" w:hint="eastAsia"/>
          <w:vertAlign w:val="superscript"/>
        </w:rPr>
        <w:t>1</w:t>
      </w:r>
      <w:r>
        <w:rPr>
          <w:rFonts w:ascii="宋体" w:eastAsia="宋体" w:hAnsi="宋体" w:hint="eastAsia"/>
        </w:rPr>
        <w:t>，属于</w:t>
      </w:r>
      <w:r>
        <w:rPr>
          <w:rFonts w:ascii="宋体" w:eastAsia="宋体" w:hAnsi="宋体" w:hint="eastAsia"/>
          <w:u w:val="single"/>
        </w:rPr>
        <w:t>（中型企业、小型企业、微型企业）</w:t>
      </w:r>
      <w:r>
        <w:rPr>
          <w:rFonts w:ascii="宋体" w:eastAsia="宋体" w:hAnsi="宋体" w:hint="eastAsia"/>
        </w:rPr>
        <w:t>；</w:t>
      </w:r>
    </w:p>
    <w:p w14:paraId="0C6F47A7" w14:textId="77777777" w:rsidR="00AB78D1" w:rsidRDefault="00AE10F6">
      <w:pPr>
        <w:snapToGrid w:val="0"/>
        <w:spacing w:line="360" w:lineRule="auto"/>
        <w:ind w:firstLineChars="200" w:firstLine="420"/>
        <w:rPr>
          <w:rFonts w:ascii="宋体" w:eastAsia="宋体" w:hAnsi="宋体"/>
        </w:rPr>
      </w:pPr>
      <w:r>
        <w:rPr>
          <w:rFonts w:ascii="宋体" w:eastAsia="宋体" w:hAnsi="宋体" w:hint="eastAsia"/>
        </w:rPr>
        <w:t>2.</w:t>
      </w:r>
      <w:r>
        <w:rPr>
          <w:rFonts w:ascii="宋体" w:eastAsia="宋体" w:hAnsi="宋体" w:hint="eastAsia"/>
          <w:u w:val="single"/>
        </w:rPr>
        <w:t>（标的名称）</w:t>
      </w:r>
      <w:r>
        <w:rPr>
          <w:rFonts w:ascii="宋体" w:eastAsia="宋体" w:hAnsi="宋体" w:hint="eastAsia"/>
        </w:rPr>
        <w:t>，属于</w:t>
      </w:r>
      <w:r>
        <w:rPr>
          <w:rFonts w:ascii="宋体" w:eastAsia="宋体" w:hAnsi="宋体" w:hint="eastAsia"/>
          <w:u w:val="single"/>
        </w:rPr>
        <w:t>（采购文件中明确的所属行业）</w:t>
      </w:r>
      <w:r>
        <w:rPr>
          <w:rFonts w:ascii="宋体" w:eastAsia="宋体" w:hAnsi="宋体" w:hint="eastAsia"/>
        </w:rPr>
        <w:t>;承接企业为</w:t>
      </w:r>
      <w:r>
        <w:rPr>
          <w:rFonts w:ascii="宋体" w:eastAsia="宋体" w:hAnsi="宋体" w:hint="eastAsia"/>
          <w:u w:val="single"/>
        </w:rPr>
        <w:t>（企业名称）</w:t>
      </w:r>
      <w:r>
        <w:rPr>
          <w:rFonts w:ascii="宋体" w:eastAsia="宋体" w:hAnsi="宋体" w:hint="eastAsia"/>
        </w:rPr>
        <w:t>，从业人员</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rPr>
        <w:t>人，营业收入为</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rPr>
        <w:t>万元，资产总额为</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rPr>
        <w:t>万元</w:t>
      </w:r>
      <w:r>
        <w:rPr>
          <w:rFonts w:ascii="宋体" w:eastAsia="宋体" w:hAnsi="宋体" w:hint="eastAsia"/>
          <w:vertAlign w:val="superscript"/>
        </w:rPr>
        <w:t>1</w:t>
      </w:r>
      <w:r>
        <w:rPr>
          <w:rFonts w:ascii="宋体" w:eastAsia="宋体" w:hAnsi="宋体" w:hint="eastAsia"/>
        </w:rPr>
        <w:t>，属于</w:t>
      </w:r>
      <w:r>
        <w:rPr>
          <w:rFonts w:ascii="宋体" w:eastAsia="宋体" w:hAnsi="宋体" w:hint="eastAsia"/>
          <w:u w:val="single"/>
        </w:rPr>
        <w:t>（中型企业、小型企业、微型企业）</w:t>
      </w:r>
      <w:r>
        <w:rPr>
          <w:rFonts w:ascii="宋体" w:eastAsia="宋体" w:hAnsi="宋体" w:hint="eastAsia"/>
        </w:rPr>
        <w:t>；</w:t>
      </w:r>
    </w:p>
    <w:p w14:paraId="65F81319" w14:textId="77777777" w:rsidR="00AB78D1" w:rsidRDefault="00AE10F6">
      <w:pPr>
        <w:snapToGrid w:val="0"/>
        <w:spacing w:line="360" w:lineRule="auto"/>
        <w:ind w:firstLineChars="200" w:firstLine="420"/>
        <w:rPr>
          <w:rFonts w:ascii="宋体" w:eastAsia="宋体" w:hAnsi="宋体"/>
        </w:rPr>
      </w:pPr>
      <w:r>
        <w:rPr>
          <w:rFonts w:ascii="宋体" w:eastAsia="宋体" w:hAnsi="宋体" w:hint="eastAsia"/>
        </w:rPr>
        <w:t>…………</w:t>
      </w:r>
    </w:p>
    <w:p w14:paraId="671F3D7F" w14:textId="77777777" w:rsidR="00AB78D1" w:rsidRDefault="00AE10F6">
      <w:pPr>
        <w:snapToGrid w:val="0"/>
        <w:spacing w:line="360" w:lineRule="auto"/>
        <w:ind w:firstLineChars="200" w:firstLine="420"/>
        <w:rPr>
          <w:rFonts w:ascii="宋体" w:eastAsia="宋体" w:hAnsi="宋体"/>
        </w:rPr>
      </w:pPr>
      <w:r>
        <w:rPr>
          <w:rFonts w:ascii="宋体" w:eastAsia="宋体" w:hAnsi="宋体" w:hint="eastAsia"/>
        </w:rPr>
        <w:t>以上企业，不属于大企业的分支机构，不存在控股股东为大企业的情形，也不存在与大企业的负责人为同一人的情形。</w:t>
      </w:r>
    </w:p>
    <w:p w14:paraId="4FCF7307" w14:textId="77777777" w:rsidR="00AB78D1" w:rsidRDefault="00AE10F6">
      <w:pPr>
        <w:snapToGrid w:val="0"/>
        <w:spacing w:line="360" w:lineRule="auto"/>
        <w:ind w:firstLineChars="200" w:firstLine="420"/>
        <w:rPr>
          <w:rFonts w:ascii="宋体" w:eastAsia="宋体" w:hAnsi="宋体"/>
        </w:rPr>
      </w:pPr>
      <w:r>
        <w:rPr>
          <w:rFonts w:ascii="宋体" w:eastAsia="宋体" w:hAnsi="宋体" w:hint="eastAsia"/>
        </w:rPr>
        <w:t>本企业对上述声明内容的真实性负责。如有虚假，将依法承担相应责任。</w:t>
      </w:r>
    </w:p>
    <w:p w14:paraId="6F64D911" w14:textId="77777777" w:rsidR="00AB78D1" w:rsidRDefault="00AB78D1">
      <w:pPr>
        <w:snapToGrid w:val="0"/>
        <w:spacing w:line="360" w:lineRule="auto"/>
        <w:jc w:val="right"/>
        <w:rPr>
          <w:rFonts w:ascii="宋体" w:eastAsia="宋体" w:hAnsi="宋体"/>
        </w:rPr>
      </w:pPr>
    </w:p>
    <w:p w14:paraId="1D284282" w14:textId="77777777" w:rsidR="00AB78D1" w:rsidRDefault="00AB78D1">
      <w:pPr>
        <w:snapToGrid w:val="0"/>
        <w:spacing w:line="360" w:lineRule="auto"/>
        <w:ind w:right="840" w:firstLineChars="2400" w:firstLine="5040"/>
        <w:rPr>
          <w:rFonts w:ascii="宋体" w:eastAsia="宋体" w:hAnsi="宋体"/>
        </w:rPr>
      </w:pPr>
    </w:p>
    <w:p w14:paraId="1BE6DF68" w14:textId="77777777" w:rsidR="00AB78D1" w:rsidRDefault="00AE10F6">
      <w:pPr>
        <w:snapToGrid w:val="0"/>
        <w:spacing w:line="360" w:lineRule="auto"/>
        <w:ind w:right="840" w:firstLineChars="2400" w:firstLine="5040"/>
        <w:rPr>
          <w:rFonts w:ascii="宋体" w:eastAsia="宋体" w:hAnsi="宋体"/>
        </w:rPr>
      </w:pPr>
      <w:r>
        <w:rPr>
          <w:rFonts w:ascii="宋体" w:eastAsia="宋体" w:hAnsi="宋体" w:hint="eastAsia"/>
        </w:rPr>
        <w:t>企业名称（盖章）：</w:t>
      </w:r>
    </w:p>
    <w:p w14:paraId="41D92022" w14:textId="77777777" w:rsidR="00AB78D1" w:rsidRDefault="00AE10F6">
      <w:pPr>
        <w:snapToGrid w:val="0"/>
        <w:spacing w:line="360" w:lineRule="auto"/>
        <w:ind w:right="840" w:firstLineChars="2400" w:firstLine="5040"/>
        <w:rPr>
          <w:rFonts w:ascii="宋体" w:eastAsia="宋体" w:hAnsi="宋体"/>
        </w:rPr>
      </w:pPr>
      <w:r>
        <w:rPr>
          <w:rFonts w:ascii="宋体" w:eastAsia="宋体" w:hAnsi="宋体" w:hint="eastAsia"/>
        </w:rPr>
        <w:t>日期：</w:t>
      </w:r>
    </w:p>
    <w:p w14:paraId="4BB0C5E6" w14:textId="77777777" w:rsidR="00AB78D1" w:rsidRDefault="00AB78D1">
      <w:pPr>
        <w:snapToGrid w:val="0"/>
        <w:spacing w:line="360" w:lineRule="auto"/>
        <w:jc w:val="right"/>
        <w:rPr>
          <w:rFonts w:ascii="宋体" w:eastAsia="宋体" w:hAnsi="宋体"/>
        </w:rPr>
      </w:pPr>
    </w:p>
    <w:p w14:paraId="5EF69317" w14:textId="77777777" w:rsidR="00AB78D1" w:rsidRDefault="00AE10F6">
      <w:pPr>
        <w:spacing w:before="100" w:beforeAutospacing="1" w:after="120"/>
        <w:rPr>
          <w:rFonts w:ascii="宋体" w:eastAsia="宋体" w:hAnsi="宋体"/>
        </w:rPr>
      </w:pPr>
      <w:r>
        <w:rPr>
          <w:rFonts w:ascii="宋体" w:eastAsia="宋体" w:hAnsi="宋体" w:hint="eastAsia"/>
        </w:rPr>
        <w:t>注：</w:t>
      </w:r>
    </w:p>
    <w:p w14:paraId="6E50D6A8" w14:textId="77777777" w:rsidR="00AB78D1" w:rsidRDefault="00AE10F6">
      <w:pPr>
        <w:widowControl/>
        <w:spacing w:line="360" w:lineRule="auto"/>
        <w:ind w:rightChars="40" w:right="84"/>
        <w:jc w:val="left"/>
        <w:rPr>
          <w:rFonts w:ascii="宋体" w:eastAsia="宋体" w:hAnsi="宋体"/>
        </w:rPr>
      </w:pPr>
      <w:r>
        <w:rPr>
          <w:rFonts w:ascii="宋体" w:eastAsia="宋体" w:hAnsi="宋体" w:hint="eastAsia"/>
        </w:rPr>
        <w:t>1.从业人员、营业收入、资产总额填报上一年度数据，无上一年度数据的新成立企业可不填报。</w:t>
      </w:r>
    </w:p>
    <w:p w14:paraId="0AD11F34" w14:textId="77777777" w:rsidR="00AB78D1" w:rsidRDefault="00AB78D1">
      <w:pPr>
        <w:pStyle w:val="a0"/>
        <w:spacing w:line="500" w:lineRule="exact"/>
        <w:rPr>
          <w:rFonts w:ascii="宋体" w:eastAsia="宋体" w:hAnsi="宋体"/>
        </w:rPr>
      </w:pPr>
    </w:p>
    <w:p w14:paraId="4B20AB59" w14:textId="77777777" w:rsidR="00AB78D1" w:rsidRDefault="00AB78D1">
      <w:pPr>
        <w:pStyle w:val="a0"/>
        <w:spacing w:line="500" w:lineRule="exact"/>
        <w:rPr>
          <w:rFonts w:ascii="宋体" w:eastAsia="宋体" w:hAnsi="宋体"/>
        </w:rPr>
      </w:pPr>
    </w:p>
    <w:p w14:paraId="7421E988" w14:textId="77777777" w:rsidR="00AB78D1" w:rsidRDefault="00AB78D1">
      <w:pPr>
        <w:pStyle w:val="a0"/>
        <w:spacing w:line="500" w:lineRule="exact"/>
        <w:rPr>
          <w:rFonts w:ascii="宋体" w:eastAsia="宋体" w:hAnsi="宋体"/>
        </w:rPr>
      </w:pPr>
    </w:p>
    <w:p w14:paraId="680649B7" w14:textId="77777777" w:rsidR="00AB78D1" w:rsidRDefault="00AB78D1">
      <w:pPr>
        <w:rPr>
          <w:rFonts w:ascii="宋体" w:eastAsia="宋体" w:hAnsi="宋体"/>
          <w:b/>
          <w:bCs/>
          <w:spacing w:val="20"/>
          <w:kern w:val="52"/>
          <w:szCs w:val="21"/>
        </w:rPr>
      </w:pPr>
    </w:p>
    <w:p w14:paraId="1DC7CE56" w14:textId="77777777" w:rsidR="00AB78D1" w:rsidRDefault="00AB78D1">
      <w:pPr>
        <w:autoSpaceDE w:val="0"/>
        <w:autoSpaceDN w:val="0"/>
        <w:adjustRightInd w:val="0"/>
        <w:spacing w:line="400" w:lineRule="exact"/>
        <w:jc w:val="center"/>
        <w:rPr>
          <w:rFonts w:ascii="宋体" w:eastAsia="宋体" w:hAnsi="宋体"/>
          <w:szCs w:val="21"/>
        </w:rPr>
      </w:pPr>
    </w:p>
    <w:p w14:paraId="04603437" w14:textId="77777777" w:rsidR="00AB78D1" w:rsidRDefault="00AE10F6">
      <w:pPr>
        <w:widowControl/>
        <w:jc w:val="left"/>
        <w:rPr>
          <w:rFonts w:ascii="宋体" w:eastAsia="宋体" w:hAnsi="宋体"/>
          <w:szCs w:val="21"/>
        </w:rPr>
      </w:pPr>
      <w:r>
        <w:rPr>
          <w:rFonts w:ascii="宋体" w:eastAsia="宋体" w:hAnsi="宋体"/>
          <w:szCs w:val="21"/>
        </w:rPr>
        <w:br w:type="page"/>
      </w:r>
    </w:p>
    <w:p w14:paraId="6C525724" w14:textId="77777777" w:rsidR="00AB78D1" w:rsidRDefault="00AE10F6">
      <w:pPr>
        <w:jc w:val="left"/>
        <w:rPr>
          <w:rFonts w:ascii="宋体" w:eastAsia="宋体" w:hAnsi="宋体"/>
          <w:b/>
          <w:bCs/>
          <w:sz w:val="24"/>
          <w:szCs w:val="24"/>
        </w:rPr>
      </w:pPr>
      <w:r>
        <w:rPr>
          <w:rFonts w:ascii="宋体" w:eastAsia="宋体" w:hAnsi="宋体" w:hint="eastAsia"/>
          <w:b/>
          <w:bCs/>
          <w:sz w:val="24"/>
          <w:szCs w:val="24"/>
        </w:rPr>
        <w:lastRenderedPageBreak/>
        <w:t xml:space="preserve">格式附件     </w:t>
      </w:r>
    </w:p>
    <w:p w14:paraId="42917AE4" w14:textId="77777777" w:rsidR="00AB78D1" w:rsidRDefault="00AE10F6">
      <w:pPr>
        <w:jc w:val="center"/>
        <w:rPr>
          <w:rFonts w:ascii="宋体" w:eastAsia="宋体" w:hAnsi="宋体"/>
          <w:b/>
          <w:bCs/>
          <w:sz w:val="28"/>
          <w:szCs w:val="28"/>
        </w:rPr>
      </w:pPr>
      <w:r>
        <w:rPr>
          <w:rFonts w:ascii="宋体" w:eastAsia="宋体" w:hAnsi="宋体" w:hint="eastAsia"/>
          <w:b/>
          <w:bCs/>
          <w:sz w:val="28"/>
          <w:szCs w:val="28"/>
        </w:rPr>
        <w:t>监狱企业声明函</w:t>
      </w:r>
    </w:p>
    <w:p w14:paraId="7D0C203E" w14:textId="77777777" w:rsidR="00AB78D1" w:rsidRDefault="00AB78D1">
      <w:pPr>
        <w:autoSpaceDE w:val="0"/>
        <w:autoSpaceDN w:val="0"/>
        <w:adjustRightInd w:val="0"/>
        <w:snapToGrid w:val="0"/>
        <w:spacing w:afterLines="100" w:after="312"/>
        <w:jc w:val="center"/>
        <w:rPr>
          <w:rFonts w:ascii="宋体" w:eastAsia="宋体" w:hAnsi="宋体"/>
          <w:szCs w:val="21"/>
        </w:rPr>
      </w:pPr>
    </w:p>
    <w:p w14:paraId="7175E43A" w14:textId="77777777" w:rsidR="00AB78D1" w:rsidRDefault="00AE10F6">
      <w:pPr>
        <w:autoSpaceDE w:val="0"/>
        <w:autoSpaceDN w:val="0"/>
        <w:adjustRightInd w:val="0"/>
        <w:snapToGrid w:val="0"/>
        <w:spacing w:afterLines="100" w:after="312"/>
        <w:jc w:val="center"/>
        <w:rPr>
          <w:rFonts w:ascii="宋体" w:eastAsia="宋体" w:hAnsi="宋体"/>
          <w:szCs w:val="21"/>
        </w:rPr>
      </w:pPr>
      <w:r>
        <w:rPr>
          <w:rFonts w:ascii="宋体" w:eastAsia="宋体" w:hAnsi="宋体" w:hint="eastAsia"/>
          <w:szCs w:val="21"/>
        </w:rPr>
        <w:t>【非监狱企业不需提供】</w:t>
      </w:r>
    </w:p>
    <w:p w14:paraId="087E1327" w14:textId="77777777" w:rsidR="00AB78D1" w:rsidRDefault="00AE10F6">
      <w:pPr>
        <w:widowControl/>
        <w:adjustRightInd w:val="0"/>
        <w:snapToGrid w:val="0"/>
        <w:spacing w:line="312" w:lineRule="auto"/>
        <w:ind w:firstLineChars="200" w:firstLine="420"/>
        <w:jc w:val="left"/>
        <w:rPr>
          <w:rFonts w:ascii="宋体" w:eastAsia="宋体" w:hAnsi="宋体"/>
          <w:szCs w:val="21"/>
        </w:rPr>
      </w:pPr>
      <w:r>
        <w:rPr>
          <w:rFonts w:ascii="宋体" w:eastAsia="宋体" w:hAnsi="宋体" w:hint="eastAsia"/>
          <w:szCs w:val="21"/>
        </w:rPr>
        <w:t>本企业郑重声明，根据《关于政府采购支持监狱企业发展有关问题的通知》（财库[2014]68号）的规定，本企业为</w:t>
      </w:r>
      <w:r>
        <w:rPr>
          <w:rFonts w:ascii="宋体" w:eastAsia="宋体" w:hAnsi="宋体" w:hint="eastAsia"/>
          <w:szCs w:val="21"/>
          <w:u w:val="single"/>
        </w:rPr>
        <w:t>监狱企业</w:t>
      </w:r>
      <w:r>
        <w:rPr>
          <w:rFonts w:ascii="宋体" w:eastAsia="宋体" w:hAnsi="宋体" w:hint="eastAsia"/>
          <w:szCs w:val="21"/>
        </w:rPr>
        <w:t>。</w:t>
      </w:r>
    </w:p>
    <w:p w14:paraId="6DE98298" w14:textId="77777777" w:rsidR="00AB78D1" w:rsidRDefault="00AE10F6">
      <w:pPr>
        <w:widowControl/>
        <w:adjustRightInd w:val="0"/>
        <w:snapToGrid w:val="0"/>
        <w:spacing w:line="312" w:lineRule="auto"/>
        <w:ind w:firstLineChars="200" w:firstLine="420"/>
        <w:jc w:val="left"/>
        <w:rPr>
          <w:rFonts w:ascii="宋体" w:eastAsia="宋体" w:hAnsi="宋体"/>
          <w:szCs w:val="21"/>
        </w:rPr>
      </w:pPr>
      <w:r>
        <w:rPr>
          <w:rFonts w:ascii="宋体" w:eastAsia="宋体" w:hAnsi="宋体" w:hint="eastAsia"/>
          <w:szCs w:val="21"/>
        </w:rPr>
        <w:t>根据上述标准，我企业属于</w:t>
      </w:r>
      <w:r>
        <w:rPr>
          <w:rFonts w:ascii="宋体" w:eastAsia="宋体" w:hAnsi="宋体" w:hint="eastAsia"/>
          <w:szCs w:val="21"/>
          <w:u w:val="single"/>
        </w:rPr>
        <w:t>监狱企业</w:t>
      </w:r>
      <w:r>
        <w:rPr>
          <w:rFonts w:ascii="宋体" w:eastAsia="宋体" w:hAnsi="宋体" w:hint="eastAsia"/>
          <w:szCs w:val="21"/>
        </w:rPr>
        <w:t>的理由为：</w:t>
      </w:r>
    </w:p>
    <w:p w14:paraId="3AF736EE" w14:textId="77777777" w:rsidR="00AB78D1" w:rsidRDefault="00AE10F6">
      <w:pPr>
        <w:widowControl/>
        <w:adjustRightInd w:val="0"/>
        <w:snapToGrid w:val="0"/>
        <w:spacing w:line="312" w:lineRule="auto"/>
        <w:ind w:firstLineChars="200" w:firstLine="420"/>
        <w:rPr>
          <w:rFonts w:ascii="宋体" w:eastAsia="宋体" w:hAnsi="宋体"/>
          <w:szCs w:val="21"/>
        </w:rPr>
      </w:pPr>
      <w:r>
        <w:rPr>
          <w:rFonts w:ascii="宋体" w:eastAsia="宋体" w:hAnsi="宋体" w:hint="eastAsia"/>
          <w:szCs w:val="21"/>
        </w:rPr>
        <w:t>本企业为参加（项目名称：）（项目编号：）采购活动提供本企业的产品。</w:t>
      </w:r>
    </w:p>
    <w:p w14:paraId="480AF8F9" w14:textId="77777777" w:rsidR="00AB78D1" w:rsidRDefault="00AE10F6">
      <w:pPr>
        <w:widowControl/>
        <w:adjustRightInd w:val="0"/>
        <w:snapToGrid w:val="0"/>
        <w:spacing w:line="312" w:lineRule="auto"/>
        <w:ind w:firstLineChars="200" w:firstLine="420"/>
        <w:rPr>
          <w:rFonts w:ascii="宋体" w:eastAsia="宋体" w:hAnsi="宋体"/>
          <w:szCs w:val="21"/>
        </w:rPr>
      </w:pPr>
      <w:r>
        <w:rPr>
          <w:rFonts w:ascii="宋体" w:eastAsia="宋体" w:hAnsi="宋体" w:hint="eastAsia"/>
          <w:szCs w:val="21"/>
        </w:rPr>
        <w:t>本企业对上述声明的真实性负责。如有虚假，将依法承担相应责任。</w:t>
      </w:r>
    </w:p>
    <w:p w14:paraId="133148AB" w14:textId="77777777" w:rsidR="00AB78D1" w:rsidRDefault="00AB78D1">
      <w:pPr>
        <w:adjustRightInd w:val="0"/>
        <w:snapToGrid w:val="0"/>
        <w:spacing w:line="312" w:lineRule="auto"/>
        <w:ind w:firstLineChars="200" w:firstLine="420"/>
        <w:jc w:val="center"/>
        <w:rPr>
          <w:rFonts w:ascii="宋体" w:eastAsia="宋体" w:hAnsi="宋体"/>
          <w:szCs w:val="21"/>
        </w:rPr>
      </w:pPr>
    </w:p>
    <w:p w14:paraId="2E693273" w14:textId="77777777" w:rsidR="00AB78D1" w:rsidRDefault="00AB78D1">
      <w:pPr>
        <w:adjustRightInd w:val="0"/>
        <w:snapToGrid w:val="0"/>
        <w:spacing w:line="312" w:lineRule="auto"/>
        <w:ind w:firstLineChars="200" w:firstLine="420"/>
        <w:jc w:val="center"/>
        <w:rPr>
          <w:rFonts w:ascii="宋体" w:eastAsia="宋体" w:hAnsi="宋体"/>
          <w:szCs w:val="21"/>
        </w:rPr>
      </w:pPr>
    </w:p>
    <w:p w14:paraId="68B35F35" w14:textId="77777777" w:rsidR="00AB78D1" w:rsidRDefault="00AB78D1">
      <w:pPr>
        <w:adjustRightInd w:val="0"/>
        <w:snapToGrid w:val="0"/>
        <w:spacing w:line="312" w:lineRule="auto"/>
        <w:ind w:firstLineChars="200" w:firstLine="420"/>
        <w:jc w:val="center"/>
        <w:rPr>
          <w:rFonts w:ascii="宋体" w:eastAsia="宋体" w:hAnsi="宋体"/>
          <w:szCs w:val="21"/>
        </w:rPr>
      </w:pPr>
    </w:p>
    <w:p w14:paraId="3D921C13" w14:textId="77777777" w:rsidR="00AB78D1" w:rsidRDefault="00AB78D1">
      <w:pPr>
        <w:adjustRightInd w:val="0"/>
        <w:snapToGrid w:val="0"/>
        <w:spacing w:line="312" w:lineRule="auto"/>
        <w:ind w:firstLineChars="200" w:firstLine="420"/>
        <w:jc w:val="center"/>
        <w:rPr>
          <w:rFonts w:ascii="宋体" w:eastAsia="宋体" w:hAnsi="宋体"/>
          <w:szCs w:val="21"/>
        </w:rPr>
      </w:pPr>
    </w:p>
    <w:p w14:paraId="2F1712D0" w14:textId="77777777" w:rsidR="00AB78D1" w:rsidRDefault="00AB78D1">
      <w:pPr>
        <w:adjustRightInd w:val="0"/>
        <w:snapToGrid w:val="0"/>
        <w:spacing w:line="312" w:lineRule="auto"/>
        <w:ind w:firstLineChars="200" w:firstLine="420"/>
        <w:jc w:val="center"/>
        <w:rPr>
          <w:rFonts w:ascii="宋体" w:eastAsia="宋体" w:hAnsi="宋体"/>
          <w:szCs w:val="21"/>
        </w:rPr>
      </w:pPr>
    </w:p>
    <w:p w14:paraId="24B103CF" w14:textId="77777777" w:rsidR="00AB78D1" w:rsidRDefault="00AE10F6">
      <w:pPr>
        <w:adjustRightInd w:val="0"/>
        <w:snapToGrid w:val="0"/>
        <w:spacing w:line="312" w:lineRule="auto"/>
        <w:ind w:firstLineChars="1300" w:firstLine="2730"/>
        <w:rPr>
          <w:rFonts w:ascii="宋体" w:eastAsia="宋体" w:hAnsi="宋体"/>
          <w:szCs w:val="21"/>
          <w:u w:val="single"/>
        </w:rPr>
      </w:pPr>
      <w:r>
        <w:rPr>
          <w:rFonts w:ascii="宋体" w:eastAsia="宋体" w:hAnsi="宋体" w:hint="eastAsia"/>
          <w:szCs w:val="21"/>
        </w:rPr>
        <w:t>供应商名称（盖章）：</w:t>
      </w:r>
    </w:p>
    <w:p w14:paraId="47042396" w14:textId="77777777" w:rsidR="00AB78D1" w:rsidRDefault="00AB78D1">
      <w:pPr>
        <w:adjustRightInd w:val="0"/>
        <w:snapToGrid w:val="0"/>
        <w:spacing w:line="312" w:lineRule="auto"/>
        <w:ind w:firstLineChars="1500" w:firstLine="3150"/>
        <w:rPr>
          <w:rFonts w:ascii="宋体" w:eastAsia="宋体" w:hAnsi="宋体"/>
          <w:szCs w:val="21"/>
        </w:rPr>
      </w:pPr>
    </w:p>
    <w:p w14:paraId="42938579" w14:textId="77777777" w:rsidR="00AB78D1" w:rsidRDefault="00AE10F6">
      <w:pPr>
        <w:adjustRightInd w:val="0"/>
        <w:snapToGrid w:val="0"/>
        <w:spacing w:line="312" w:lineRule="auto"/>
        <w:ind w:firstLineChars="1300" w:firstLine="2730"/>
        <w:rPr>
          <w:rFonts w:ascii="宋体" w:eastAsia="宋体" w:hAnsi="宋体"/>
          <w:szCs w:val="21"/>
        </w:rPr>
      </w:pPr>
      <w:r>
        <w:rPr>
          <w:rFonts w:ascii="宋体" w:eastAsia="宋体" w:hAnsi="宋体" w:hint="eastAsia"/>
          <w:szCs w:val="21"/>
        </w:rPr>
        <w:t>日期：    年   月  日</w:t>
      </w:r>
    </w:p>
    <w:p w14:paraId="45EB6B95" w14:textId="77777777" w:rsidR="00AB78D1" w:rsidRDefault="00AB78D1">
      <w:pPr>
        <w:widowControl/>
        <w:snapToGrid w:val="0"/>
        <w:spacing w:line="312" w:lineRule="auto"/>
        <w:ind w:firstLineChars="200" w:firstLine="420"/>
        <w:rPr>
          <w:rFonts w:ascii="宋体" w:eastAsia="宋体" w:hAnsi="宋体"/>
          <w:szCs w:val="21"/>
        </w:rPr>
      </w:pPr>
    </w:p>
    <w:p w14:paraId="72E4D732" w14:textId="77777777" w:rsidR="00AB78D1" w:rsidRDefault="00AE10F6">
      <w:pPr>
        <w:widowControl/>
        <w:snapToGrid w:val="0"/>
        <w:spacing w:line="312" w:lineRule="auto"/>
        <w:ind w:firstLineChars="200" w:firstLine="420"/>
        <w:rPr>
          <w:rFonts w:ascii="宋体" w:eastAsia="宋体" w:hAnsi="宋体"/>
          <w:szCs w:val="21"/>
        </w:rPr>
      </w:pPr>
      <w:r>
        <w:rPr>
          <w:rFonts w:ascii="宋体" w:eastAsia="宋体" w:hAnsi="宋体" w:hint="eastAsia"/>
          <w:szCs w:val="21"/>
        </w:rPr>
        <w:t>供应商为监狱企业的提供此函。</w:t>
      </w:r>
    </w:p>
    <w:p w14:paraId="1CC13A36" w14:textId="77777777" w:rsidR="00AB78D1" w:rsidRDefault="00AE10F6">
      <w:pPr>
        <w:widowControl/>
        <w:snapToGrid w:val="0"/>
        <w:spacing w:line="312" w:lineRule="auto"/>
        <w:ind w:firstLineChars="200" w:firstLine="420"/>
        <w:rPr>
          <w:rFonts w:ascii="宋体" w:eastAsia="宋体" w:hAnsi="宋体"/>
          <w:szCs w:val="21"/>
        </w:rPr>
      </w:pPr>
      <w:r>
        <w:rPr>
          <w:rFonts w:ascii="宋体" w:eastAsia="宋体" w:hAnsi="宋体" w:hint="eastAsia"/>
          <w:szCs w:val="21"/>
        </w:rPr>
        <w:t>监狱企业参加政府采购活动时，应当提供由省级以上监狱管理局、戒毒管理局（含新疆生产建设兵团）出具的属于监狱企业的证明文件。</w:t>
      </w:r>
    </w:p>
    <w:p w14:paraId="2C6966D4" w14:textId="77777777" w:rsidR="00AB78D1" w:rsidRDefault="00AB78D1">
      <w:pPr>
        <w:adjustRightInd w:val="0"/>
        <w:snapToGrid w:val="0"/>
        <w:spacing w:line="360" w:lineRule="auto"/>
        <w:textAlignment w:val="baseline"/>
        <w:rPr>
          <w:rFonts w:ascii="宋体" w:eastAsia="宋体" w:hAnsi="宋体"/>
          <w:szCs w:val="21"/>
        </w:rPr>
      </w:pPr>
    </w:p>
    <w:p w14:paraId="084C9DB7" w14:textId="77777777" w:rsidR="00AB78D1" w:rsidRDefault="00AE10F6">
      <w:pPr>
        <w:adjustRightInd w:val="0"/>
        <w:snapToGrid w:val="0"/>
        <w:spacing w:line="360" w:lineRule="auto"/>
        <w:textAlignment w:val="baseline"/>
        <w:rPr>
          <w:rFonts w:ascii="宋体" w:eastAsia="宋体" w:hAnsi="宋体"/>
          <w:b/>
          <w:bCs/>
          <w:sz w:val="24"/>
          <w:szCs w:val="24"/>
        </w:rPr>
      </w:pPr>
      <w:r>
        <w:rPr>
          <w:rFonts w:ascii="宋体" w:eastAsia="宋体" w:hAnsi="宋体" w:hint="eastAsia"/>
          <w:szCs w:val="21"/>
        </w:rPr>
        <w:br w:type="page"/>
      </w:r>
      <w:r>
        <w:rPr>
          <w:rFonts w:ascii="宋体" w:eastAsia="宋体" w:hAnsi="宋体" w:hint="eastAsia"/>
          <w:b/>
          <w:bCs/>
          <w:sz w:val="24"/>
          <w:szCs w:val="24"/>
        </w:rPr>
        <w:lastRenderedPageBreak/>
        <w:t xml:space="preserve">格式附件   </w:t>
      </w:r>
    </w:p>
    <w:p w14:paraId="1F228D83" w14:textId="77777777" w:rsidR="00AB78D1" w:rsidRDefault="00AE10F6">
      <w:pPr>
        <w:adjustRightInd w:val="0"/>
        <w:snapToGrid w:val="0"/>
        <w:spacing w:line="360" w:lineRule="auto"/>
        <w:jc w:val="center"/>
        <w:textAlignment w:val="baseline"/>
        <w:rPr>
          <w:rFonts w:ascii="宋体" w:eastAsia="宋体" w:hAnsi="宋体"/>
          <w:b/>
          <w:bCs/>
          <w:sz w:val="28"/>
          <w:szCs w:val="28"/>
        </w:rPr>
      </w:pPr>
      <w:r>
        <w:rPr>
          <w:rFonts w:ascii="宋体" w:eastAsia="宋体" w:hAnsi="宋体" w:hint="eastAsia"/>
          <w:b/>
          <w:bCs/>
          <w:sz w:val="28"/>
          <w:szCs w:val="28"/>
        </w:rPr>
        <w:t>残疾人福利性单位声明函</w:t>
      </w:r>
    </w:p>
    <w:p w14:paraId="06B683B3" w14:textId="77777777" w:rsidR="00AB78D1" w:rsidRDefault="00AB78D1">
      <w:pPr>
        <w:autoSpaceDE w:val="0"/>
        <w:autoSpaceDN w:val="0"/>
        <w:adjustRightInd w:val="0"/>
        <w:snapToGrid w:val="0"/>
        <w:spacing w:afterLines="100" w:after="312"/>
        <w:jc w:val="center"/>
        <w:rPr>
          <w:rFonts w:ascii="宋体" w:eastAsia="宋体" w:hAnsi="宋体"/>
          <w:szCs w:val="21"/>
        </w:rPr>
      </w:pPr>
    </w:p>
    <w:p w14:paraId="58F6C5F2" w14:textId="77777777" w:rsidR="00AB78D1" w:rsidRDefault="00AE10F6">
      <w:pPr>
        <w:autoSpaceDE w:val="0"/>
        <w:autoSpaceDN w:val="0"/>
        <w:adjustRightInd w:val="0"/>
        <w:snapToGrid w:val="0"/>
        <w:spacing w:afterLines="100" w:after="312"/>
        <w:jc w:val="center"/>
        <w:rPr>
          <w:rFonts w:ascii="宋体" w:eastAsia="宋体" w:hAnsi="宋体"/>
          <w:szCs w:val="21"/>
        </w:rPr>
      </w:pPr>
      <w:r>
        <w:rPr>
          <w:rFonts w:ascii="宋体" w:eastAsia="宋体" w:hAnsi="宋体" w:hint="eastAsia"/>
          <w:szCs w:val="21"/>
        </w:rPr>
        <w:t>【非残疾人福利性单位不需提供】</w:t>
      </w:r>
    </w:p>
    <w:p w14:paraId="4FD2C5C0" w14:textId="77777777" w:rsidR="00AB78D1" w:rsidRDefault="00AE10F6">
      <w:pPr>
        <w:snapToGrid w:val="0"/>
        <w:spacing w:line="312" w:lineRule="auto"/>
        <w:ind w:firstLineChars="200" w:firstLine="420"/>
        <w:rPr>
          <w:rFonts w:ascii="宋体" w:eastAsia="宋体" w:hAnsi="宋体"/>
          <w:szCs w:val="21"/>
        </w:rPr>
      </w:pPr>
      <w:r>
        <w:rPr>
          <w:rFonts w:ascii="宋体" w:eastAsia="宋体" w:hAnsi="宋体" w:hint="eastAsia"/>
          <w:szCs w:val="21"/>
        </w:rPr>
        <w:t>本单位郑重声明，根据《财政部民政部中国残疾人联合会关于促进残疾人就业政府采购政策的通知》（财库〔2017〕141号）的规定，本单位为符合条件的残疾人福利性单位，且本单位参加</w:t>
      </w:r>
      <w:r>
        <w:rPr>
          <w:rFonts w:ascii="宋体" w:eastAsia="宋体" w:hAnsi="宋体" w:hint="eastAsia"/>
          <w:szCs w:val="21"/>
          <w:u w:val="single"/>
        </w:rPr>
        <w:t>（采购人名称）</w:t>
      </w:r>
      <w:r>
        <w:rPr>
          <w:rFonts w:ascii="宋体" w:eastAsia="宋体" w:hAnsi="宋体" w:hint="eastAsia"/>
          <w:szCs w:val="21"/>
        </w:rPr>
        <w:t>单位的</w:t>
      </w:r>
      <w:r>
        <w:rPr>
          <w:rFonts w:ascii="宋体" w:eastAsia="宋体" w:hAnsi="宋体" w:hint="eastAsia"/>
          <w:szCs w:val="21"/>
          <w:u w:val="single"/>
        </w:rPr>
        <w:t>（项目名称）</w:t>
      </w:r>
      <w:r>
        <w:rPr>
          <w:rFonts w:ascii="宋体" w:eastAsia="宋体" w:hAnsi="宋体" w:hint="eastAsia"/>
          <w:szCs w:val="21"/>
        </w:rPr>
        <w:t>项目采购活动提供本单位制造的货物（由本单位承担工程/提供服务），或者提供其他残疾人福利性单位制造的货物（不包括使用非残疾人福利性单位注册商标的货物）。</w:t>
      </w:r>
    </w:p>
    <w:p w14:paraId="709805A4" w14:textId="77777777" w:rsidR="00AB78D1" w:rsidRDefault="00AE10F6">
      <w:pPr>
        <w:snapToGrid w:val="0"/>
        <w:spacing w:line="312" w:lineRule="auto"/>
        <w:ind w:firstLineChars="200" w:firstLine="420"/>
        <w:rPr>
          <w:rFonts w:ascii="宋体" w:eastAsia="宋体" w:hAnsi="宋体"/>
          <w:szCs w:val="21"/>
        </w:rPr>
      </w:pPr>
      <w:r>
        <w:rPr>
          <w:rFonts w:ascii="宋体" w:eastAsia="宋体" w:hAnsi="宋体" w:hint="eastAsia"/>
          <w:szCs w:val="21"/>
        </w:rPr>
        <w:t>本单位对上述声明的真实性负责。如有虚假，将依法承担相应责任。</w:t>
      </w:r>
    </w:p>
    <w:p w14:paraId="21ED0158" w14:textId="77777777" w:rsidR="00AB78D1" w:rsidRDefault="00AB78D1">
      <w:pPr>
        <w:snapToGrid w:val="0"/>
        <w:spacing w:line="312" w:lineRule="auto"/>
        <w:ind w:firstLineChars="200" w:firstLine="420"/>
        <w:rPr>
          <w:rFonts w:ascii="宋体" w:eastAsia="宋体" w:hAnsi="宋体"/>
          <w:szCs w:val="21"/>
        </w:rPr>
      </w:pPr>
    </w:p>
    <w:p w14:paraId="65FA3723" w14:textId="77777777" w:rsidR="00AB78D1" w:rsidRDefault="00AB78D1">
      <w:pPr>
        <w:snapToGrid w:val="0"/>
        <w:spacing w:line="312" w:lineRule="auto"/>
        <w:ind w:firstLineChars="200" w:firstLine="420"/>
        <w:rPr>
          <w:rFonts w:ascii="宋体" w:eastAsia="宋体" w:hAnsi="宋体"/>
          <w:szCs w:val="21"/>
        </w:rPr>
      </w:pPr>
    </w:p>
    <w:p w14:paraId="6C895109" w14:textId="77777777" w:rsidR="00AB78D1" w:rsidRDefault="00AB78D1">
      <w:pPr>
        <w:adjustRightInd w:val="0"/>
        <w:snapToGrid w:val="0"/>
        <w:spacing w:line="312" w:lineRule="auto"/>
        <w:ind w:firstLineChars="200" w:firstLine="420"/>
        <w:rPr>
          <w:rFonts w:ascii="宋体" w:eastAsia="宋体" w:hAnsi="宋体"/>
          <w:szCs w:val="21"/>
        </w:rPr>
      </w:pPr>
    </w:p>
    <w:p w14:paraId="4C91DA8A" w14:textId="77777777" w:rsidR="00AB78D1" w:rsidRDefault="00AB78D1">
      <w:pPr>
        <w:adjustRightInd w:val="0"/>
        <w:snapToGrid w:val="0"/>
        <w:spacing w:line="312" w:lineRule="auto"/>
        <w:ind w:firstLineChars="200" w:firstLine="420"/>
        <w:rPr>
          <w:rFonts w:ascii="宋体" w:eastAsia="宋体" w:hAnsi="宋体"/>
          <w:szCs w:val="21"/>
        </w:rPr>
      </w:pPr>
    </w:p>
    <w:p w14:paraId="7C5B4FB7" w14:textId="77777777" w:rsidR="00AB78D1" w:rsidRDefault="00AB78D1">
      <w:pPr>
        <w:adjustRightInd w:val="0"/>
        <w:snapToGrid w:val="0"/>
        <w:spacing w:line="312" w:lineRule="auto"/>
        <w:ind w:firstLineChars="200" w:firstLine="420"/>
        <w:rPr>
          <w:rFonts w:ascii="宋体" w:eastAsia="宋体" w:hAnsi="宋体"/>
          <w:szCs w:val="21"/>
        </w:rPr>
      </w:pPr>
    </w:p>
    <w:p w14:paraId="392F04DB" w14:textId="77777777" w:rsidR="00AB78D1" w:rsidRDefault="00AB78D1">
      <w:pPr>
        <w:adjustRightInd w:val="0"/>
        <w:snapToGrid w:val="0"/>
        <w:spacing w:line="312" w:lineRule="auto"/>
        <w:ind w:firstLineChars="200" w:firstLine="420"/>
        <w:rPr>
          <w:rFonts w:ascii="宋体" w:eastAsia="宋体" w:hAnsi="宋体"/>
          <w:szCs w:val="21"/>
        </w:rPr>
      </w:pPr>
    </w:p>
    <w:p w14:paraId="681DAAA3" w14:textId="77777777" w:rsidR="00AB78D1" w:rsidRDefault="00AE10F6">
      <w:pPr>
        <w:adjustRightInd w:val="0"/>
        <w:snapToGrid w:val="0"/>
        <w:spacing w:line="312" w:lineRule="auto"/>
        <w:ind w:firstLineChars="1700" w:firstLine="3570"/>
        <w:rPr>
          <w:rFonts w:ascii="宋体" w:eastAsia="宋体" w:hAnsi="宋体"/>
          <w:szCs w:val="21"/>
          <w:u w:val="single"/>
        </w:rPr>
      </w:pPr>
      <w:r>
        <w:rPr>
          <w:rFonts w:ascii="宋体" w:eastAsia="宋体" w:hAnsi="宋体" w:hint="eastAsia"/>
          <w:szCs w:val="21"/>
        </w:rPr>
        <w:t>供应商名称（盖章）：</w:t>
      </w:r>
    </w:p>
    <w:p w14:paraId="20F92793" w14:textId="77777777" w:rsidR="00AB78D1" w:rsidRDefault="00AB78D1">
      <w:pPr>
        <w:adjustRightInd w:val="0"/>
        <w:snapToGrid w:val="0"/>
        <w:spacing w:line="312" w:lineRule="auto"/>
        <w:ind w:firstLineChars="1500" w:firstLine="3150"/>
        <w:rPr>
          <w:rFonts w:ascii="宋体" w:eastAsia="宋体" w:hAnsi="宋体"/>
          <w:szCs w:val="21"/>
        </w:rPr>
      </w:pPr>
    </w:p>
    <w:p w14:paraId="48A4AE56" w14:textId="77777777" w:rsidR="00AB78D1" w:rsidRDefault="00AE10F6">
      <w:pPr>
        <w:adjustRightInd w:val="0"/>
        <w:snapToGrid w:val="0"/>
        <w:spacing w:line="312" w:lineRule="auto"/>
        <w:ind w:firstLineChars="1700" w:firstLine="3570"/>
        <w:rPr>
          <w:rFonts w:ascii="宋体" w:eastAsia="宋体" w:hAnsi="宋体"/>
          <w:szCs w:val="21"/>
        </w:rPr>
      </w:pPr>
      <w:r>
        <w:rPr>
          <w:rFonts w:ascii="宋体" w:eastAsia="宋体" w:hAnsi="宋体" w:hint="eastAsia"/>
          <w:szCs w:val="21"/>
        </w:rPr>
        <w:t>日期：    年   月  日</w:t>
      </w:r>
    </w:p>
    <w:p w14:paraId="7F37BD53" w14:textId="77777777" w:rsidR="00AB78D1" w:rsidRDefault="00AB78D1">
      <w:pPr>
        <w:adjustRightInd w:val="0"/>
        <w:snapToGrid w:val="0"/>
        <w:spacing w:line="312" w:lineRule="auto"/>
        <w:ind w:firstLineChars="200" w:firstLine="420"/>
        <w:rPr>
          <w:rFonts w:ascii="宋体" w:eastAsia="宋体" w:hAnsi="宋体"/>
          <w:szCs w:val="21"/>
        </w:rPr>
      </w:pPr>
    </w:p>
    <w:p w14:paraId="006BCECB" w14:textId="77777777" w:rsidR="00AB78D1" w:rsidRDefault="00AB78D1">
      <w:pPr>
        <w:adjustRightInd w:val="0"/>
        <w:snapToGrid w:val="0"/>
        <w:spacing w:line="312" w:lineRule="auto"/>
        <w:ind w:firstLineChars="200" w:firstLine="420"/>
        <w:rPr>
          <w:rFonts w:ascii="宋体" w:eastAsia="宋体" w:hAnsi="宋体"/>
          <w:szCs w:val="21"/>
        </w:rPr>
      </w:pPr>
    </w:p>
    <w:p w14:paraId="472170F1" w14:textId="77777777" w:rsidR="00AB78D1" w:rsidRDefault="00AB78D1">
      <w:pPr>
        <w:adjustRightInd w:val="0"/>
        <w:snapToGrid w:val="0"/>
        <w:spacing w:line="312" w:lineRule="auto"/>
        <w:ind w:firstLineChars="200" w:firstLine="420"/>
        <w:rPr>
          <w:rFonts w:ascii="宋体" w:eastAsia="宋体" w:hAnsi="宋体"/>
          <w:szCs w:val="21"/>
        </w:rPr>
      </w:pPr>
    </w:p>
    <w:p w14:paraId="3C39BE42" w14:textId="77777777" w:rsidR="00AB78D1" w:rsidRDefault="00AB78D1">
      <w:pPr>
        <w:adjustRightInd w:val="0"/>
        <w:snapToGrid w:val="0"/>
        <w:spacing w:line="312" w:lineRule="auto"/>
        <w:ind w:firstLineChars="200" w:firstLine="420"/>
        <w:rPr>
          <w:rFonts w:ascii="宋体" w:eastAsia="宋体" w:hAnsi="宋体"/>
          <w:szCs w:val="21"/>
        </w:rPr>
      </w:pPr>
    </w:p>
    <w:p w14:paraId="49EE3068" w14:textId="77777777" w:rsidR="00AB78D1" w:rsidRDefault="00AB78D1">
      <w:pPr>
        <w:adjustRightInd w:val="0"/>
        <w:snapToGrid w:val="0"/>
        <w:spacing w:line="312" w:lineRule="auto"/>
        <w:ind w:firstLineChars="200" w:firstLine="420"/>
        <w:rPr>
          <w:rFonts w:ascii="宋体" w:eastAsia="宋体" w:hAnsi="宋体"/>
          <w:szCs w:val="21"/>
        </w:rPr>
      </w:pPr>
    </w:p>
    <w:p w14:paraId="1CC94067" w14:textId="77777777" w:rsidR="00AB78D1" w:rsidRDefault="00AE10F6">
      <w:pPr>
        <w:adjustRightInd w:val="0"/>
        <w:snapToGrid w:val="0"/>
        <w:spacing w:line="312" w:lineRule="auto"/>
        <w:ind w:firstLineChars="200" w:firstLine="420"/>
        <w:rPr>
          <w:rFonts w:ascii="宋体" w:eastAsia="宋体" w:hAnsi="宋体"/>
          <w:szCs w:val="21"/>
        </w:rPr>
      </w:pPr>
      <w:r>
        <w:rPr>
          <w:rFonts w:ascii="宋体" w:eastAsia="宋体" w:hAnsi="宋体" w:hint="eastAsia"/>
          <w:szCs w:val="21"/>
        </w:rPr>
        <w:t>供应商为残疾人福利性单位的提供此函。</w:t>
      </w:r>
    </w:p>
    <w:p w14:paraId="668678CA" w14:textId="77777777" w:rsidR="00AB78D1" w:rsidRDefault="00AB78D1">
      <w:pPr>
        <w:rPr>
          <w:rFonts w:ascii="宋体" w:eastAsia="宋体" w:hAnsi="宋体"/>
          <w:b/>
          <w:bCs/>
          <w:spacing w:val="20"/>
          <w:kern w:val="52"/>
          <w:szCs w:val="21"/>
        </w:rPr>
      </w:pPr>
    </w:p>
    <w:p w14:paraId="6AC9EB2A" w14:textId="77777777" w:rsidR="00AB78D1" w:rsidRDefault="00AB78D1">
      <w:pPr>
        <w:rPr>
          <w:rFonts w:ascii="宋体" w:eastAsia="宋体" w:hAnsi="宋体"/>
          <w:b/>
          <w:bCs/>
          <w:spacing w:val="20"/>
          <w:kern w:val="52"/>
          <w:szCs w:val="21"/>
        </w:rPr>
      </w:pPr>
    </w:p>
    <w:p w14:paraId="55466F2E" w14:textId="77777777" w:rsidR="00AB78D1" w:rsidRDefault="00AE10F6">
      <w:pPr>
        <w:adjustRightInd w:val="0"/>
        <w:snapToGrid w:val="0"/>
        <w:jc w:val="left"/>
        <w:rPr>
          <w:rFonts w:ascii="宋体" w:eastAsia="宋体" w:hAnsi="宋体"/>
          <w:szCs w:val="21"/>
        </w:rPr>
      </w:pPr>
      <w:r>
        <w:rPr>
          <w:rFonts w:ascii="宋体" w:eastAsia="宋体" w:hAnsi="宋体" w:hint="eastAsia"/>
          <w:spacing w:val="20"/>
          <w:kern w:val="52"/>
          <w:szCs w:val="21"/>
        </w:rPr>
        <w:t>备注：</w:t>
      </w:r>
      <w:r>
        <w:rPr>
          <w:rFonts w:ascii="宋体" w:eastAsia="宋体" w:hAnsi="宋体" w:hint="eastAsia"/>
          <w:szCs w:val="21"/>
        </w:rPr>
        <w:t>中标供应商为残疾人福利性单位的，应当随中标结果同时公告其《残疾人福利性单位声明函》，接受社会监督。</w:t>
      </w:r>
    </w:p>
    <w:p w14:paraId="6149F1A2" w14:textId="77777777" w:rsidR="00AB78D1" w:rsidRDefault="00AB78D1">
      <w:pPr>
        <w:widowControl/>
        <w:jc w:val="left"/>
        <w:rPr>
          <w:rFonts w:ascii="宋体" w:eastAsia="宋体" w:hAnsi="宋体"/>
          <w:szCs w:val="21"/>
        </w:rPr>
      </w:pPr>
    </w:p>
    <w:p w14:paraId="4685B1B4" w14:textId="77777777" w:rsidR="00AB78D1" w:rsidRDefault="00AB78D1">
      <w:pPr>
        <w:widowControl/>
        <w:jc w:val="left"/>
        <w:rPr>
          <w:rFonts w:ascii="宋体" w:eastAsia="宋体" w:hAnsi="宋体"/>
          <w:szCs w:val="21"/>
        </w:rPr>
      </w:pPr>
    </w:p>
    <w:p w14:paraId="34D1A6ED" w14:textId="77777777" w:rsidR="00AB78D1" w:rsidRDefault="00AB78D1">
      <w:pPr>
        <w:widowControl/>
        <w:jc w:val="left"/>
        <w:rPr>
          <w:rFonts w:ascii="宋体" w:eastAsia="宋体" w:hAnsi="宋体"/>
          <w:szCs w:val="21"/>
        </w:rPr>
      </w:pPr>
    </w:p>
    <w:p w14:paraId="3A92032B" w14:textId="77777777" w:rsidR="00AB78D1" w:rsidRDefault="00AB78D1">
      <w:pPr>
        <w:widowControl/>
        <w:jc w:val="left"/>
        <w:rPr>
          <w:rFonts w:ascii="宋体" w:eastAsia="宋体" w:hAnsi="宋体"/>
          <w:szCs w:val="21"/>
        </w:rPr>
      </w:pPr>
    </w:p>
    <w:p w14:paraId="4F33129E" w14:textId="77777777" w:rsidR="00AB78D1" w:rsidRDefault="00AE10F6">
      <w:pPr>
        <w:widowControl/>
        <w:jc w:val="left"/>
        <w:rPr>
          <w:rFonts w:ascii="宋体" w:eastAsia="宋体" w:hAnsi="宋体"/>
          <w:szCs w:val="21"/>
        </w:rPr>
      </w:pPr>
      <w:r>
        <w:rPr>
          <w:rFonts w:ascii="宋体" w:eastAsia="宋体" w:hAnsi="宋体"/>
          <w:szCs w:val="21"/>
        </w:rPr>
        <w:br w:type="page"/>
      </w:r>
    </w:p>
    <w:p w14:paraId="2962C11C" w14:textId="77777777" w:rsidR="00AB78D1" w:rsidRDefault="00AE10F6">
      <w:pPr>
        <w:adjustRightInd w:val="0"/>
        <w:snapToGrid w:val="0"/>
        <w:spacing w:line="360" w:lineRule="auto"/>
        <w:textAlignment w:val="baseline"/>
        <w:rPr>
          <w:rFonts w:ascii="宋体" w:eastAsia="宋体" w:hAnsi="宋体"/>
          <w:b/>
          <w:bCs/>
          <w:sz w:val="24"/>
          <w:szCs w:val="24"/>
        </w:rPr>
      </w:pPr>
      <w:r>
        <w:rPr>
          <w:rFonts w:ascii="宋体" w:eastAsia="宋体" w:hAnsi="宋体" w:hint="eastAsia"/>
          <w:b/>
          <w:bCs/>
          <w:sz w:val="24"/>
          <w:szCs w:val="24"/>
        </w:rPr>
        <w:lastRenderedPageBreak/>
        <w:t>格式附件</w:t>
      </w:r>
    </w:p>
    <w:p w14:paraId="7A6C791F" w14:textId="77777777" w:rsidR="00AB78D1" w:rsidRDefault="00AE10F6">
      <w:pPr>
        <w:adjustRightInd w:val="0"/>
        <w:snapToGrid w:val="0"/>
        <w:spacing w:line="360" w:lineRule="auto"/>
        <w:jc w:val="center"/>
        <w:textAlignment w:val="baseline"/>
        <w:rPr>
          <w:rFonts w:ascii="宋体" w:eastAsia="宋体" w:hAnsi="宋体"/>
          <w:b/>
          <w:bCs/>
          <w:sz w:val="28"/>
          <w:szCs w:val="28"/>
        </w:rPr>
      </w:pPr>
      <w:r>
        <w:rPr>
          <w:rFonts w:ascii="宋体" w:eastAsia="宋体" w:hAnsi="宋体" w:hint="eastAsia"/>
          <w:b/>
          <w:bCs/>
          <w:sz w:val="28"/>
          <w:szCs w:val="28"/>
        </w:rPr>
        <w:t>投标人认为需要提供的其他资料</w:t>
      </w:r>
    </w:p>
    <w:p w14:paraId="2BFABBED" w14:textId="77777777" w:rsidR="00AB78D1" w:rsidRDefault="00AB78D1">
      <w:pPr>
        <w:pStyle w:val="21"/>
        <w:ind w:left="420" w:firstLine="420"/>
        <w:rPr>
          <w:rFonts w:ascii="宋体" w:eastAsia="宋体" w:hAnsi="宋体"/>
        </w:rPr>
      </w:pPr>
    </w:p>
    <w:p w14:paraId="0CE3025C" w14:textId="77777777" w:rsidR="00AB78D1" w:rsidRDefault="00AE10F6">
      <w:pPr>
        <w:widowControl/>
        <w:jc w:val="center"/>
        <w:rPr>
          <w:rFonts w:ascii="宋体" w:eastAsia="宋体" w:hAnsi="宋体"/>
          <w:b/>
          <w:bCs/>
          <w:sz w:val="24"/>
          <w:szCs w:val="24"/>
        </w:rPr>
      </w:pPr>
      <w:r>
        <w:rPr>
          <w:rFonts w:ascii="宋体" w:eastAsia="宋体" w:hAnsi="宋体"/>
          <w:b/>
          <w:bCs/>
          <w:sz w:val="24"/>
          <w:szCs w:val="24"/>
        </w:rPr>
        <w:t>(</w:t>
      </w:r>
      <w:r>
        <w:rPr>
          <w:rFonts w:ascii="宋体" w:eastAsia="宋体" w:hAnsi="宋体" w:hint="eastAsia"/>
          <w:b/>
          <w:bCs/>
          <w:sz w:val="24"/>
          <w:szCs w:val="24"/>
        </w:rPr>
        <w:t>格式自拟，按招标文件要求及打分条款内容自行编制)</w:t>
      </w:r>
    </w:p>
    <w:p w14:paraId="4E458011" w14:textId="77777777" w:rsidR="00AB78D1" w:rsidRDefault="00AB78D1">
      <w:pPr>
        <w:adjustRightInd w:val="0"/>
        <w:snapToGrid w:val="0"/>
        <w:jc w:val="left"/>
        <w:rPr>
          <w:rFonts w:ascii="宋体" w:eastAsia="宋体" w:hAnsi="宋体"/>
          <w:szCs w:val="21"/>
        </w:rPr>
      </w:pPr>
    </w:p>
    <w:p w14:paraId="45E89597" w14:textId="77777777" w:rsidR="00AB78D1" w:rsidRDefault="00AE10F6">
      <w:pPr>
        <w:widowControl/>
        <w:jc w:val="center"/>
        <w:rPr>
          <w:rFonts w:ascii="宋体" w:eastAsia="宋体" w:hAnsi="宋体" w:cs="宋体"/>
          <w:szCs w:val="21"/>
        </w:rPr>
      </w:pPr>
      <w:r>
        <w:rPr>
          <w:rFonts w:ascii="宋体" w:eastAsia="宋体" w:hAnsi="宋体"/>
          <w:szCs w:val="21"/>
        </w:rPr>
        <w:br w:type="page"/>
      </w:r>
      <w:r>
        <w:rPr>
          <w:rFonts w:ascii="宋体" w:eastAsia="宋体" w:hAnsi="宋体" w:cs="宋体" w:hint="eastAsia"/>
          <w:b/>
          <w:bCs/>
          <w:sz w:val="32"/>
          <w:szCs w:val="32"/>
        </w:rPr>
        <w:lastRenderedPageBreak/>
        <w:t>第六章  评标办法及开标程序</w:t>
      </w:r>
    </w:p>
    <w:p w14:paraId="74EC517A" w14:textId="77777777" w:rsidR="00AB78D1" w:rsidRDefault="00AB78D1">
      <w:pPr>
        <w:adjustRightInd w:val="0"/>
        <w:snapToGrid w:val="0"/>
        <w:spacing w:line="312" w:lineRule="auto"/>
        <w:ind w:firstLineChars="200" w:firstLine="482"/>
        <w:rPr>
          <w:rFonts w:ascii="宋体" w:eastAsia="宋体" w:hAnsi="宋体"/>
          <w:b/>
          <w:sz w:val="24"/>
          <w:szCs w:val="24"/>
        </w:rPr>
      </w:pPr>
    </w:p>
    <w:p w14:paraId="5653C14B" w14:textId="77777777" w:rsidR="00AB78D1" w:rsidRDefault="00AE10F6">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一、评标委员会的组成</w:t>
      </w:r>
    </w:p>
    <w:p w14:paraId="2FFE2080" w14:textId="77777777" w:rsidR="00AB78D1" w:rsidRDefault="00AE10F6">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1.评标委员会按相关规定组成</w:t>
      </w:r>
      <w:r>
        <w:rPr>
          <w:rFonts w:ascii="宋体" w:eastAsia="宋体" w:hAnsi="宋体" w:hint="eastAsia"/>
          <w:sz w:val="24"/>
          <w:szCs w:val="24"/>
        </w:rPr>
        <w:t>，</w:t>
      </w:r>
      <w:r>
        <w:rPr>
          <w:rFonts w:ascii="宋体" w:eastAsia="宋体" w:hAnsi="宋体"/>
          <w:sz w:val="24"/>
          <w:szCs w:val="24"/>
        </w:rPr>
        <w:t>评标委员会对各投标文件进行审查、质疑、评估和比较。</w:t>
      </w:r>
    </w:p>
    <w:p w14:paraId="72D97EF9" w14:textId="77777777" w:rsidR="00AB78D1" w:rsidRDefault="00AE10F6">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2.询标期间</w:t>
      </w:r>
      <w:r>
        <w:rPr>
          <w:rFonts w:ascii="宋体" w:eastAsia="宋体" w:hAnsi="宋体" w:hint="eastAsia"/>
          <w:sz w:val="24"/>
          <w:szCs w:val="24"/>
        </w:rPr>
        <w:t>，</w:t>
      </w:r>
      <w:r>
        <w:rPr>
          <w:rFonts w:ascii="宋体" w:eastAsia="宋体" w:hAnsi="宋体"/>
          <w:sz w:val="24"/>
          <w:szCs w:val="24"/>
        </w:rPr>
        <w:t>工作人员通过政采云系统向投标人发出在线询标内容</w:t>
      </w:r>
      <w:r>
        <w:rPr>
          <w:rFonts w:ascii="宋体" w:eastAsia="宋体" w:hAnsi="宋体" w:hint="eastAsia"/>
          <w:sz w:val="24"/>
          <w:szCs w:val="24"/>
        </w:rPr>
        <w:t>，</w:t>
      </w:r>
      <w:r>
        <w:rPr>
          <w:rFonts w:ascii="宋体" w:eastAsia="宋体" w:hAnsi="宋体"/>
          <w:sz w:val="24"/>
          <w:szCs w:val="24"/>
        </w:rPr>
        <w:t>投标人法</w:t>
      </w:r>
      <w:r>
        <w:rPr>
          <w:rFonts w:ascii="宋体" w:eastAsia="宋体" w:hAnsi="宋体" w:hint="eastAsia"/>
          <w:sz w:val="24"/>
          <w:szCs w:val="24"/>
        </w:rPr>
        <w:t>定代表</w:t>
      </w:r>
      <w:r>
        <w:rPr>
          <w:rFonts w:ascii="宋体" w:eastAsia="宋体" w:hAnsi="宋体"/>
          <w:sz w:val="24"/>
          <w:szCs w:val="24"/>
        </w:rPr>
        <w:t>人（负责人）或法人（负责人）委托人负责解答及上传相关文件。</w:t>
      </w:r>
    </w:p>
    <w:p w14:paraId="7DF10E93" w14:textId="77777777" w:rsidR="00AB78D1" w:rsidRDefault="00AE10F6">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二、评标原则</w:t>
      </w:r>
    </w:p>
    <w:p w14:paraId="14779165" w14:textId="77777777" w:rsidR="00AB78D1" w:rsidRDefault="00AE10F6">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评标办法采用综合评标法，由资信技术分和报价分合计组成</w:t>
      </w:r>
      <w:r>
        <w:rPr>
          <w:rFonts w:ascii="宋体" w:eastAsia="宋体" w:hAnsi="宋体"/>
          <w:sz w:val="24"/>
          <w:szCs w:val="24"/>
        </w:rPr>
        <w:t>,满分为100分。</w:t>
      </w:r>
    </w:p>
    <w:p w14:paraId="27932923" w14:textId="77777777" w:rsidR="00AB78D1" w:rsidRDefault="00AE10F6">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4.资信技术分和报价分合计得分最高者为第一中标候选人</w:t>
      </w:r>
      <w:r>
        <w:rPr>
          <w:rFonts w:ascii="宋体" w:eastAsia="宋体" w:hAnsi="宋体" w:hint="eastAsia"/>
          <w:sz w:val="24"/>
          <w:szCs w:val="24"/>
        </w:rPr>
        <w:t>，</w:t>
      </w:r>
      <w:r>
        <w:rPr>
          <w:rFonts w:ascii="宋体" w:eastAsia="宋体" w:hAnsi="宋体"/>
          <w:sz w:val="24"/>
          <w:szCs w:val="24"/>
        </w:rPr>
        <w:t>得分次高者为第二中标候选人</w:t>
      </w:r>
      <w:r>
        <w:rPr>
          <w:rFonts w:ascii="宋体" w:eastAsia="宋体" w:hAnsi="宋体" w:hint="eastAsia"/>
          <w:sz w:val="24"/>
          <w:szCs w:val="24"/>
        </w:rPr>
        <w:t>，</w:t>
      </w:r>
      <w:r>
        <w:rPr>
          <w:rFonts w:ascii="宋体" w:eastAsia="宋体" w:hAnsi="宋体"/>
          <w:sz w:val="24"/>
          <w:szCs w:val="24"/>
        </w:rPr>
        <w:t>总分相同时</w:t>
      </w:r>
      <w:r>
        <w:rPr>
          <w:rFonts w:ascii="宋体" w:eastAsia="宋体" w:hAnsi="宋体" w:hint="eastAsia"/>
          <w:sz w:val="24"/>
          <w:szCs w:val="24"/>
        </w:rPr>
        <w:t>，</w:t>
      </w:r>
      <w:r>
        <w:rPr>
          <w:rFonts w:ascii="宋体" w:eastAsia="宋体" w:hAnsi="宋体"/>
          <w:sz w:val="24"/>
          <w:szCs w:val="24"/>
        </w:rPr>
        <w:t>价格低者优先</w:t>
      </w:r>
      <w:r>
        <w:rPr>
          <w:rFonts w:ascii="宋体" w:eastAsia="宋体" w:hAnsi="宋体" w:hint="eastAsia"/>
          <w:sz w:val="24"/>
          <w:szCs w:val="24"/>
        </w:rPr>
        <w:t>；</w:t>
      </w:r>
      <w:r>
        <w:rPr>
          <w:rFonts w:ascii="宋体" w:eastAsia="宋体" w:hAnsi="宋体"/>
          <w:sz w:val="24"/>
          <w:szCs w:val="24"/>
        </w:rPr>
        <w:t>综合得分且投标报价相同的</w:t>
      </w:r>
      <w:r>
        <w:rPr>
          <w:rFonts w:ascii="宋体" w:eastAsia="宋体" w:hAnsi="宋体" w:hint="eastAsia"/>
          <w:sz w:val="24"/>
          <w:szCs w:val="24"/>
        </w:rPr>
        <w:t>，</w:t>
      </w:r>
      <w:r>
        <w:rPr>
          <w:rFonts w:ascii="宋体" w:eastAsia="宋体" w:hAnsi="宋体"/>
          <w:sz w:val="24"/>
          <w:szCs w:val="24"/>
        </w:rPr>
        <w:t>摇号决定排序。</w:t>
      </w:r>
    </w:p>
    <w:p w14:paraId="550125BB" w14:textId="77777777" w:rsidR="00AB78D1" w:rsidRDefault="00AE10F6">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5.评标</w:t>
      </w:r>
      <w:r>
        <w:rPr>
          <w:rFonts w:ascii="宋体" w:eastAsia="宋体" w:hAnsi="宋体" w:hint="eastAsia"/>
          <w:sz w:val="24"/>
          <w:szCs w:val="24"/>
        </w:rPr>
        <w:t>委员会根据招标文件和投标文件，结合评分细则进行评审。评标委员会各成员所评分值的算术平均值即为各投标人的资信技术分值（计算时四舍五入保留二位小数）。</w:t>
      </w:r>
    </w:p>
    <w:p w14:paraId="54578B43" w14:textId="77777777" w:rsidR="00AB78D1" w:rsidRDefault="00AE10F6">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6.评定结果经采购人确定后</w:t>
      </w:r>
      <w:r>
        <w:rPr>
          <w:rFonts w:ascii="宋体" w:eastAsia="宋体" w:hAnsi="宋体" w:hint="eastAsia"/>
          <w:sz w:val="24"/>
          <w:szCs w:val="24"/>
        </w:rPr>
        <w:t>，</w:t>
      </w:r>
      <w:r>
        <w:rPr>
          <w:rFonts w:ascii="宋体" w:eastAsia="宋体" w:hAnsi="宋体"/>
          <w:sz w:val="24"/>
          <w:szCs w:val="24"/>
        </w:rPr>
        <w:t>衢州市公共资源交易龙游县分中心在中标供应商确定之日起2个工作日内将以书面形式发出《中标通知书》</w:t>
      </w:r>
      <w:r>
        <w:rPr>
          <w:rFonts w:ascii="宋体" w:eastAsia="宋体" w:hAnsi="宋体" w:hint="eastAsia"/>
          <w:sz w:val="24"/>
          <w:szCs w:val="24"/>
        </w:rPr>
        <w:t>，</w:t>
      </w:r>
      <w:r>
        <w:rPr>
          <w:rFonts w:ascii="宋体" w:eastAsia="宋体" w:hAnsi="宋体"/>
          <w:sz w:val="24"/>
          <w:szCs w:val="24"/>
        </w:rPr>
        <w:t>并在省级以上人民政府财政部门指定的媒体上公告中标结果。</w:t>
      </w:r>
    </w:p>
    <w:p w14:paraId="1B1E9D64" w14:textId="77777777" w:rsidR="00AB78D1" w:rsidRDefault="00AE10F6">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三、注意事项</w:t>
      </w:r>
    </w:p>
    <w:p w14:paraId="251936F5" w14:textId="77777777" w:rsidR="00AB78D1" w:rsidRDefault="00AE10F6">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7.1 评审时评标委员会认为投标人的报价明显低于其他通过符合性审查投标人的报价</w:t>
      </w:r>
      <w:r>
        <w:rPr>
          <w:rFonts w:ascii="宋体" w:eastAsia="宋体" w:hAnsi="宋体" w:hint="eastAsia"/>
          <w:sz w:val="24"/>
          <w:szCs w:val="24"/>
        </w:rPr>
        <w:t>，</w:t>
      </w:r>
      <w:r>
        <w:rPr>
          <w:rFonts w:ascii="宋体" w:eastAsia="宋体" w:hAnsi="宋体"/>
          <w:sz w:val="24"/>
          <w:szCs w:val="24"/>
        </w:rPr>
        <w:t>有可能影响产品质量或者不能诚信履约的</w:t>
      </w:r>
      <w:r>
        <w:rPr>
          <w:rFonts w:ascii="宋体" w:eastAsia="宋体" w:hAnsi="宋体" w:hint="eastAsia"/>
          <w:sz w:val="24"/>
          <w:szCs w:val="24"/>
        </w:rPr>
        <w:t>，</w:t>
      </w:r>
      <w:r>
        <w:rPr>
          <w:rFonts w:ascii="宋体" w:eastAsia="宋体" w:hAnsi="宋体"/>
          <w:sz w:val="24"/>
          <w:szCs w:val="24"/>
        </w:rPr>
        <w:t>应当要求其在评标现场合理的时间内提供书面说明</w:t>
      </w:r>
      <w:r>
        <w:rPr>
          <w:rFonts w:ascii="宋体" w:eastAsia="宋体" w:hAnsi="宋体" w:hint="eastAsia"/>
          <w:sz w:val="24"/>
          <w:szCs w:val="24"/>
        </w:rPr>
        <w:t>，</w:t>
      </w:r>
      <w:r>
        <w:rPr>
          <w:rFonts w:ascii="宋体" w:eastAsia="宋体" w:hAnsi="宋体"/>
          <w:sz w:val="24"/>
          <w:szCs w:val="24"/>
        </w:rPr>
        <w:t>必要时提交相关证明材料；投标人不能证明其报价合理性的</w:t>
      </w:r>
      <w:r>
        <w:rPr>
          <w:rFonts w:ascii="宋体" w:eastAsia="宋体" w:hAnsi="宋体" w:hint="eastAsia"/>
          <w:sz w:val="24"/>
          <w:szCs w:val="24"/>
        </w:rPr>
        <w:t>，</w:t>
      </w:r>
      <w:r>
        <w:rPr>
          <w:rFonts w:ascii="宋体" w:eastAsia="宋体" w:hAnsi="宋体"/>
          <w:sz w:val="24"/>
          <w:szCs w:val="24"/>
        </w:rPr>
        <w:t>评标委员会应当将其作为无效投标处理。</w:t>
      </w:r>
      <w:r>
        <w:rPr>
          <w:rFonts w:ascii="宋体" w:eastAsia="宋体" w:hAnsi="宋体" w:hint="eastAsia"/>
          <w:sz w:val="24"/>
          <w:szCs w:val="24"/>
        </w:rPr>
        <w:t>同时采购组织机构应将该情况报龙游县财政局，并视情将其列入不良供应商名单。</w:t>
      </w:r>
    </w:p>
    <w:p w14:paraId="3995FDA0" w14:textId="77777777" w:rsidR="00AB78D1" w:rsidRDefault="00AE10F6">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 xml:space="preserve">.2 </w:t>
      </w:r>
      <w:r>
        <w:rPr>
          <w:rFonts w:ascii="宋体" w:eastAsia="宋体" w:hAnsi="宋体" w:hint="eastAsia"/>
          <w:sz w:val="24"/>
          <w:szCs w:val="24"/>
        </w:rPr>
        <w:t>本项目采用电子投标，有下情形之一的，评标小组将对电子备份文件进行评审，以完成开标：</w:t>
      </w:r>
    </w:p>
    <w:p w14:paraId="0E861BBD" w14:textId="77777777" w:rsidR="00AB78D1" w:rsidRDefault="00AE10F6">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1）若</w:t>
      </w:r>
      <w:r>
        <w:rPr>
          <w:rFonts w:ascii="宋体" w:eastAsia="宋体" w:hAnsi="宋体" w:hint="eastAsia"/>
          <w:sz w:val="24"/>
          <w:szCs w:val="24"/>
        </w:rPr>
        <w:t>投标人</w:t>
      </w:r>
      <w:r>
        <w:rPr>
          <w:rFonts w:ascii="宋体" w:eastAsia="宋体" w:hAnsi="宋体"/>
          <w:sz w:val="24"/>
          <w:szCs w:val="24"/>
        </w:rPr>
        <w:t>的电子</w:t>
      </w:r>
      <w:r>
        <w:rPr>
          <w:rFonts w:ascii="宋体" w:eastAsia="宋体" w:hAnsi="宋体" w:hint="eastAsia"/>
          <w:sz w:val="24"/>
          <w:szCs w:val="24"/>
        </w:rPr>
        <w:t>投标</w:t>
      </w:r>
      <w:r>
        <w:rPr>
          <w:rFonts w:ascii="宋体" w:eastAsia="宋体" w:hAnsi="宋体"/>
          <w:sz w:val="24"/>
          <w:szCs w:val="24"/>
        </w:rPr>
        <w:t>文件在规定时间内无法解密或解密失败；</w:t>
      </w:r>
    </w:p>
    <w:p w14:paraId="65E81AE0" w14:textId="77777777" w:rsidR="00AB78D1" w:rsidRDefault="00AE10F6">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2）若因政采云平台原因无法读取或电子开评标无法正常进行。</w:t>
      </w:r>
    </w:p>
    <w:p w14:paraId="664F519C" w14:textId="77777777" w:rsidR="00AB78D1" w:rsidRDefault="00AE10F6">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如电子投标文件未能正常解密，且投标人未提供电子备份文件，则该投标无效。</w:t>
      </w:r>
    </w:p>
    <w:p w14:paraId="7F0864BB" w14:textId="77777777" w:rsidR="00BC6FA4" w:rsidRDefault="003376C3" w:rsidP="003376C3">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四、评分标准</w:t>
      </w:r>
      <w:bookmarkStart w:id="9" w:name="_Hlk34725463"/>
      <w:bookmarkStart w:id="10" w:name="EBfd9dabb758d7445da1b344286b0368d5"/>
      <w:r>
        <w:rPr>
          <w:rFonts w:ascii="宋体" w:eastAsia="宋体" w:hAnsi="宋体" w:hint="eastAsia"/>
          <w:b/>
          <w:sz w:val="24"/>
          <w:szCs w:val="24"/>
        </w:rPr>
        <w:t>：</w:t>
      </w:r>
    </w:p>
    <w:p w14:paraId="52750004" w14:textId="1237BADD" w:rsidR="00AB78D1" w:rsidRPr="00075D22" w:rsidRDefault="00AE10F6" w:rsidP="00BC6FA4">
      <w:pPr>
        <w:adjustRightInd w:val="0"/>
        <w:snapToGrid w:val="0"/>
        <w:spacing w:line="312" w:lineRule="auto"/>
        <w:ind w:firstLineChars="300" w:firstLine="720"/>
        <w:rPr>
          <w:rFonts w:ascii="宋体" w:eastAsia="宋体" w:hAnsi="宋体"/>
          <w:sz w:val="24"/>
          <w:highlight w:val="yellow"/>
        </w:rPr>
      </w:pPr>
      <w:r w:rsidRPr="00075D22">
        <w:rPr>
          <w:rFonts w:ascii="宋体" w:eastAsia="宋体" w:hAnsi="宋体" w:hint="eastAsia"/>
          <w:sz w:val="24"/>
        </w:rPr>
        <w:t>商务及技术评分表(100分)</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275"/>
        <w:gridCol w:w="567"/>
        <w:gridCol w:w="6922"/>
      </w:tblGrid>
      <w:tr w:rsidR="00AB78D1" w:rsidRPr="00075D22" w14:paraId="1D3FA942" w14:textId="77777777">
        <w:trPr>
          <w:trHeight w:val="427"/>
          <w:jc w:val="center"/>
        </w:trPr>
        <w:tc>
          <w:tcPr>
            <w:tcW w:w="615" w:type="dxa"/>
            <w:vAlign w:val="center"/>
          </w:tcPr>
          <w:p w14:paraId="1F9E4D4D" w14:textId="77777777" w:rsidR="00AB78D1" w:rsidRPr="00075D22" w:rsidRDefault="00AE10F6">
            <w:pPr>
              <w:adjustRightInd w:val="0"/>
              <w:snapToGrid w:val="0"/>
              <w:spacing w:line="240" w:lineRule="exact"/>
              <w:ind w:leftChars="-25" w:left="-53" w:rightChars="-25" w:right="-53"/>
              <w:jc w:val="center"/>
              <w:rPr>
                <w:rFonts w:ascii="宋体" w:eastAsia="宋体" w:hAnsi="宋体"/>
                <w:b/>
                <w:szCs w:val="21"/>
              </w:rPr>
            </w:pPr>
            <w:r w:rsidRPr="00075D22">
              <w:rPr>
                <w:rFonts w:ascii="宋体" w:eastAsia="宋体" w:hAnsi="宋体" w:hint="eastAsia"/>
                <w:b/>
                <w:szCs w:val="21"/>
              </w:rPr>
              <w:t>序号</w:t>
            </w:r>
          </w:p>
        </w:tc>
        <w:tc>
          <w:tcPr>
            <w:tcW w:w="1275" w:type="dxa"/>
            <w:vAlign w:val="center"/>
          </w:tcPr>
          <w:p w14:paraId="4FA1B90B" w14:textId="77777777" w:rsidR="00AB78D1" w:rsidRPr="00075D22" w:rsidRDefault="00AE10F6">
            <w:pPr>
              <w:adjustRightInd w:val="0"/>
              <w:snapToGrid w:val="0"/>
              <w:spacing w:line="240" w:lineRule="exact"/>
              <w:ind w:leftChars="-25" w:left="-53" w:rightChars="-25" w:right="-53"/>
              <w:jc w:val="center"/>
              <w:rPr>
                <w:rFonts w:ascii="宋体" w:eastAsia="宋体" w:hAnsi="宋体"/>
                <w:b/>
                <w:szCs w:val="21"/>
              </w:rPr>
            </w:pPr>
            <w:r w:rsidRPr="00075D22">
              <w:rPr>
                <w:rFonts w:ascii="宋体" w:eastAsia="宋体" w:hAnsi="宋体" w:hint="eastAsia"/>
                <w:b/>
                <w:szCs w:val="21"/>
              </w:rPr>
              <w:t>评分内容</w:t>
            </w:r>
          </w:p>
        </w:tc>
        <w:tc>
          <w:tcPr>
            <w:tcW w:w="567" w:type="dxa"/>
            <w:tcBorders>
              <w:right w:val="single" w:sz="6" w:space="0" w:color="auto"/>
            </w:tcBorders>
            <w:vAlign w:val="center"/>
          </w:tcPr>
          <w:p w14:paraId="4E2644A1" w14:textId="77777777" w:rsidR="00AB78D1" w:rsidRPr="00075D22" w:rsidRDefault="00AE10F6">
            <w:pPr>
              <w:adjustRightInd w:val="0"/>
              <w:snapToGrid w:val="0"/>
              <w:spacing w:line="240" w:lineRule="exact"/>
              <w:ind w:leftChars="-25" w:left="-53" w:rightChars="-25" w:right="-53"/>
              <w:jc w:val="center"/>
              <w:rPr>
                <w:rFonts w:ascii="宋体" w:eastAsia="宋体" w:hAnsi="宋体"/>
                <w:b/>
                <w:szCs w:val="21"/>
              </w:rPr>
            </w:pPr>
            <w:r w:rsidRPr="00075D22">
              <w:rPr>
                <w:rFonts w:ascii="宋体" w:eastAsia="宋体" w:hAnsi="宋体" w:hint="eastAsia"/>
                <w:b/>
                <w:szCs w:val="21"/>
              </w:rPr>
              <w:t>分值</w:t>
            </w:r>
          </w:p>
        </w:tc>
        <w:tc>
          <w:tcPr>
            <w:tcW w:w="6922" w:type="dxa"/>
            <w:tcBorders>
              <w:left w:val="single" w:sz="6" w:space="0" w:color="auto"/>
            </w:tcBorders>
            <w:vAlign w:val="center"/>
          </w:tcPr>
          <w:p w14:paraId="3A767FB1" w14:textId="77777777" w:rsidR="00AB78D1" w:rsidRPr="00075D22" w:rsidRDefault="00AE10F6">
            <w:pPr>
              <w:adjustRightInd w:val="0"/>
              <w:snapToGrid w:val="0"/>
              <w:spacing w:line="240" w:lineRule="exact"/>
              <w:ind w:leftChars="-25" w:left="-53" w:rightChars="-25" w:right="-53"/>
              <w:jc w:val="center"/>
              <w:rPr>
                <w:rFonts w:ascii="宋体" w:eastAsia="宋体" w:hAnsi="宋体"/>
                <w:b/>
                <w:szCs w:val="21"/>
              </w:rPr>
            </w:pPr>
            <w:r w:rsidRPr="00075D22">
              <w:rPr>
                <w:rFonts w:ascii="宋体" w:eastAsia="宋体" w:hAnsi="宋体" w:hint="eastAsia"/>
                <w:b/>
                <w:szCs w:val="21"/>
              </w:rPr>
              <w:t>评分明细</w:t>
            </w:r>
          </w:p>
        </w:tc>
      </w:tr>
      <w:tr w:rsidR="00AB78D1" w:rsidRPr="00075D22" w14:paraId="5AD5AD85" w14:textId="77777777">
        <w:trPr>
          <w:trHeight w:val="427"/>
          <w:jc w:val="center"/>
        </w:trPr>
        <w:tc>
          <w:tcPr>
            <w:tcW w:w="615" w:type="dxa"/>
            <w:vAlign w:val="center"/>
          </w:tcPr>
          <w:p w14:paraId="498278CB" w14:textId="77777777" w:rsidR="00AB78D1" w:rsidRPr="00075D22" w:rsidRDefault="00AE10F6">
            <w:pPr>
              <w:adjustRightInd w:val="0"/>
              <w:jc w:val="center"/>
              <w:rPr>
                <w:rFonts w:ascii="宋体" w:eastAsia="宋体" w:hAnsi="宋体"/>
                <w:szCs w:val="21"/>
              </w:rPr>
            </w:pPr>
            <w:r w:rsidRPr="00075D22">
              <w:rPr>
                <w:rFonts w:ascii="宋体" w:eastAsia="宋体" w:hAnsi="宋体" w:hint="eastAsia"/>
                <w:szCs w:val="21"/>
              </w:rPr>
              <w:t>1</w:t>
            </w:r>
          </w:p>
        </w:tc>
        <w:tc>
          <w:tcPr>
            <w:tcW w:w="1275" w:type="dxa"/>
            <w:vAlign w:val="center"/>
          </w:tcPr>
          <w:p w14:paraId="4594AD9E" w14:textId="77777777" w:rsidR="00AB78D1" w:rsidRPr="00075D22" w:rsidRDefault="00AE10F6">
            <w:pPr>
              <w:adjustRightInd w:val="0"/>
              <w:snapToGrid w:val="0"/>
              <w:jc w:val="center"/>
              <w:rPr>
                <w:rFonts w:ascii="宋体" w:eastAsia="宋体" w:hAnsi="宋体"/>
                <w:szCs w:val="21"/>
              </w:rPr>
            </w:pPr>
            <w:r w:rsidRPr="00075D22">
              <w:rPr>
                <w:rFonts w:ascii="宋体" w:eastAsia="宋体" w:hAnsi="宋体" w:hint="eastAsia"/>
                <w:szCs w:val="21"/>
              </w:rPr>
              <w:t>投标报价</w:t>
            </w:r>
          </w:p>
          <w:p w14:paraId="4BD5376B" w14:textId="77777777" w:rsidR="00AB78D1" w:rsidRPr="00075D22" w:rsidRDefault="00AE10F6">
            <w:pPr>
              <w:adjustRightInd w:val="0"/>
              <w:snapToGrid w:val="0"/>
              <w:jc w:val="center"/>
              <w:rPr>
                <w:rFonts w:ascii="宋体" w:eastAsia="宋体" w:hAnsi="宋体"/>
                <w:szCs w:val="21"/>
              </w:rPr>
            </w:pPr>
            <w:r w:rsidRPr="00075D22">
              <w:rPr>
                <w:rFonts w:ascii="宋体" w:eastAsia="宋体" w:hAnsi="宋体" w:hint="eastAsia"/>
                <w:szCs w:val="21"/>
              </w:rPr>
              <w:t>（15</w:t>
            </w:r>
            <w:r w:rsidRPr="00075D22">
              <w:rPr>
                <w:rFonts w:ascii="宋体" w:eastAsia="宋体" w:hAnsi="宋体"/>
                <w:szCs w:val="21"/>
              </w:rPr>
              <w:t>分</w:t>
            </w:r>
            <w:r w:rsidRPr="00075D22">
              <w:rPr>
                <w:rFonts w:ascii="宋体" w:eastAsia="宋体" w:hAnsi="宋体" w:hint="eastAsia"/>
                <w:szCs w:val="21"/>
              </w:rPr>
              <w:t>）</w:t>
            </w:r>
          </w:p>
        </w:tc>
        <w:tc>
          <w:tcPr>
            <w:tcW w:w="567" w:type="dxa"/>
            <w:tcBorders>
              <w:right w:val="single" w:sz="6" w:space="0" w:color="auto"/>
            </w:tcBorders>
            <w:vAlign w:val="center"/>
          </w:tcPr>
          <w:p w14:paraId="3FB585B0" w14:textId="77777777" w:rsidR="00AB78D1" w:rsidRPr="00075D22" w:rsidRDefault="00AE10F6">
            <w:pPr>
              <w:adjustRightInd w:val="0"/>
              <w:jc w:val="center"/>
              <w:rPr>
                <w:rFonts w:ascii="宋体" w:eastAsia="宋体" w:hAnsi="宋体"/>
                <w:szCs w:val="21"/>
              </w:rPr>
            </w:pPr>
            <w:r w:rsidRPr="00075D22">
              <w:rPr>
                <w:rFonts w:ascii="宋体" w:eastAsia="宋体" w:hAnsi="宋体" w:hint="eastAsia"/>
                <w:szCs w:val="21"/>
              </w:rPr>
              <w:t>15</w:t>
            </w:r>
          </w:p>
        </w:tc>
        <w:tc>
          <w:tcPr>
            <w:tcW w:w="6922" w:type="dxa"/>
            <w:tcBorders>
              <w:left w:val="single" w:sz="6" w:space="0" w:color="auto"/>
            </w:tcBorders>
            <w:vAlign w:val="center"/>
          </w:tcPr>
          <w:p w14:paraId="677BCDD0" w14:textId="77777777" w:rsidR="00AB78D1" w:rsidRPr="00075D22" w:rsidRDefault="00AE10F6">
            <w:pPr>
              <w:adjustRightInd w:val="0"/>
              <w:ind w:firstLineChars="100" w:firstLine="210"/>
              <w:rPr>
                <w:rFonts w:ascii="宋体" w:eastAsia="宋体" w:hAnsi="宋体"/>
                <w:szCs w:val="21"/>
              </w:rPr>
            </w:pPr>
            <w:r w:rsidRPr="00075D22">
              <w:rPr>
                <w:rFonts w:ascii="宋体" w:eastAsia="宋体" w:hAnsi="宋体"/>
                <w:szCs w:val="21"/>
              </w:rPr>
              <w:t>本项目最高限价：人民币50万元</w:t>
            </w:r>
            <w:r w:rsidRPr="00075D22">
              <w:rPr>
                <w:rFonts w:ascii="宋体" w:eastAsia="宋体" w:hAnsi="宋体" w:hint="eastAsia"/>
                <w:szCs w:val="21"/>
              </w:rPr>
              <w:t>。</w:t>
            </w:r>
          </w:p>
          <w:p w14:paraId="343FCAD0" w14:textId="77777777" w:rsidR="00AB78D1" w:rsidRPr="00075D22" w:rsidRDefault="00AE10F6">
            <w:pPr>
              <w:adjustRightInd w:val="0"/>
              <w:ind w:firstLineChars="100" w:firstLine="210"/>
              <w:rPr>
                <w:rFonts w:ascii="宋体" w:eastAsia="宋体" w:hAnsi="宋体"/>
                <w:b/>
                <w:szCs w:val="21"/>
              </w:rPr>
            </w:pPr>
            <w:r w:rsidRPr="00075D22">
              <w:rPr>
                <w:rFonts w:ascii="宋体" w:eastAsia="宋体" w:hAnsi="宋体"/>
                <w:szCs w:val="21"/>
              </w:rPr>
              <w:t>基准价为满足评标要求且投标价格最低的投标报价，投标报价得分=(基准价／投标报价)×15，四舍五入，保留两位小数。报价高于最高限价的，作投标无效处理。</w:t>
            </w:r>
          </w:p>
        </w:tc>
      </w:tr>
      <w:tr w:rsidR="00AB78D1" w:rsidRPr="00075D22" w14:paraId="041D0343" w14:textId="77777777">
        <w:trPr>
          <w:trHeight w:val="427"/>
          <w:jc w:val="center"/>
        </w:trPr>
        <w:tc>
          <w:tcPr>
            <w:tcW w:w="615" w:type="dxa"/>
            <w:vAlign w:val="center"/>
          </w:tcPr>
          <w:p w14:paraId="6C1240E4" w14:textId="77777777" w:rsidR="00AB78D1" w:rsidRPr="00075D22" w:rsidRDefault="00AE10F6">
            <w:pPr>
              <w:adjustRightInd w:val="0"/>
              <w:jc w:val="center"/>
              <w:rPr>
                <w:rFonts w:ascii="宋体" w:eastAsia="宋体" w:hAnsi="宋体"/>
                <w:szCs w:val="21"/>
              </w:rPr>
            </w:pPr>
            <w:r w:rsidRPr="00075D22">
              <w:rPr>
                <w:rFonts w:ascii="宋体" w:eastAsia="宋体" w:hAnsi="宋体" w:hint="eastAsia"/>
                <w:szCs w:val="21"/>
              </w:rPr>
              <w:lastRenderedPageBreak/>
              <w:t>2</w:t>
            </w:r>
          </w:p>
        </w:tc>
        <w:tc>
          <w:tcPr>
            <w:tcW w:w="1275" w:type="dxa"/>
            <w:vAlign w:val="center"/>
          </w:tcPr>
          <w:p w14:paraId="3E1B8C4C" w14:textId="77777777" w:rsidR="00AB78D1" w:rsidRPr="00075D22" w:rsidRDefault="00AE10F6">
            <w:pPr>
              <w:adjustRightInd w:val="0"/>
              <w:snapToGrid w:val="0"/>
              <w:jc w:val="center"/>
              <w:rPr>
                <w:rFonts w:ascii="宋体" w:eastAsia="宋体" w:hAnsi="宋体"/>
                <w:szCs w:val="21"/>
              </w:rPr>
            </w:pPr>
            <w:r w:rsidRPr="00075D22">
              <w:rPr>
                <w:rFonts w:ascii="宋体" w:eastAsia="宋体" w:hAnsi="宋体" w:hint="eastAsia"/>
                <w:szCs w:val="21"/>
              </w:rPr>
              <w:t>企业资质</w:t>
            </w:r>
          </w:p>
        </w:tc>
        <w:tc>
          <w:tcPr>
            <w:tcW w:w="567" w:type="dxa"/>
            <w:tcBorders>
              <w:right w:val="single" w:sz="6" w:space="0" w:color="auto"/>
            </w:tcBorders>
            <w:vAlign w:val="center"/>
          </w:tcPr>
          <w:p w14:paraId="122FC3BD" w14:textId="77777777" w:rsidR="00AB78D1" w:rsidRPr="00075D22" w:rsidRDefault="00AE10F6">
            <w:pPr>
              <w:adjustRightInd w:val="0"/>
              <w:jc w:val="center"/>
              <w:rPr>
                <w:rFonts w:ascii="宋体" w:eastAsia="宋体" w:hAnsi="宋体"/>
              </w:rPr>
            </w:pPr>
            <w:r w:rsidRPr="00075D22">
              <w:rPr>
                <w:rFonts w:ascii="宋体" w:eastAsia="宋体" w:hAnsi="宋体"/>
                <w:szCs w:val="21"/>
              </w:rPr>
              <w:t>3</w:t>
            </w:r>
          </w:p>
        </w:tc>
        <w:tc>
          <w:tcPr>
            <w:tcW w:w="6922" w:type="dxa"/>
            <w:tcBorders>
              <w:left w:val="single" w:sz="6" w:space="0" w:color="auto"/>
            </w:tcBorders>
          </w:tcPr>
          <w:p w14:paraId="742685A7" w14:textId="77777777" w:rsidR="00AB78D1" w:rsidRPr="00075D22" w:rsidRDefault="00AE10F6">
            <w:pPr>
              <w:adjustRightInd w:val="0"/>
              <w:ind w:firstLineChars="100" w:firstLine="210"/>
              <w:rPr>
                <w:rFonts w:ascii="宋体" w:eastAsia="宋体" w:hAnsi="宋体"/>
              </w:rPr>
            </w:pPr>
            <w:r w:rsidRPr="00075D22">
              <w:rPr>
                <w:rFonts w:ascii="宋体" w:eastAsia="宋体" w:hAnsi="宋体"/>
                <w:szCs w:val="21"/>
              </w:rPr>
              <w:t>投标人具有</w:t>
            </w:r>
            <w:r w:rsidRPr="00075D22">
              <w:rPr>
                <w:rFonts w:ascii="宋体" w:eastAsia="宋体" w:hAnsi="宋体" w:hint="eastAsia"/>
              </w:rPr>
              <w:t>有效期内</w:t>
            </w:r>
            <w:r w:rsidRPr="00075D22">
              <w:rPr>
                <w:rFonts w:ascii="宋体" w:eastAsia="宋体" w:hAnsi="宋体"/>
                <w:szCs w:val="21"/>
              </w:rPr>
              <w:t>IS09001质量管理体系认证、IS0014001环境体系认证、IS045001职业健康安全体系认证</w:t>
            </w:r>
            <w:r w:rsidRPr="00075D22">
              <w:rPr>
                <w:rFonts w:ascii="宋体" w:eastAsia="宋体" w:hAnsi="宋体" w:hint="eastAsia"/>
                <w:szCs w:val="21"/>
              </w:rPr>
              <w:t>，每项证书得1分。</w:t>
            </w:r>
            <w:r w:rsidRPr="00075D22">
              <w:rPr>
                <w:rFonts w:ascii="宋体" w:eastAsia="宋体" w:hAnsi="宋体"/>
                <w:szCs w:val="21"/>
              </w:rPr>
              <w:t>提供</w:t>
            </w:r>
            <w:r w:rsidRPr="00075D22">
              <w:rPr>
                <w:rFonts w:ascii="宋体" w:eastAsia="宋体" w:hAnsi="宋体" w:hint="eastAsia"/>
                <w:szCs w:val="21"/>
              </w:rPr>
              <w:t>国家认证认可监督管理委员会官网查询截图，未提供不得分。</w:t>
            </w:r>
          </w:p>
        </w:tc>
      </w:tr>
      <w:tr w:rsidR="00AB78D1" w:rsidRPr="00075D22" w14:paraId="5E6CF159" w14:textId="77777777">
        <w:trPr>
          <w:trHeight w:val="427"/>
          <w:jc w:val="center"/>
        </w:trPr>
        <w:tc>
          <w:tcPr>
            <w:tcW w:w="615" w:type="dxa"/>
            <w:vAlign w:val="center"/>
          </w:tcPr>
          <w:p w14:paraId="0781F2F0" w14:textId="77777777" w:rsidR="00AB78D1" w:rsidRPr="00075D22" w:rsidRDefault="00AE10F6">
            <w:pPr>
              <w:adjustRightInd w:val="0"/>
              <w:jc w:val="center"/>
              <w:rPr>
                <w:rFonts w:ascii="宋体" w:eastAsia="宋体" w:hAnsi="宋体"/>
                <w:szCs w:val="21"/>
              </w:rPr>
            </w:pPr>
            <w:r w:rsidRPr="00075D22">
              <w:rPr>
                <w:rFonts w:ascii="宋体" w:eastAsia="宋体" w:hAnsi="宋体" w:hint="eastAsia"/>
                <w:szCs w:val="21"/>
              </w:rPr>
              <w:t>3</w:t>
            </w:r>
          </w:p>
        </w:tc>
        <w:tc>
          <w:tcPr>
            <w:tcW w:w="1275" w:type="dxa"/>
            <w:vAlign w:val="center"/>
          </w:tcPr>
          <w:p w14:paraId="5AE2DF55" w14:textId="77777777" w:rsidR="00AB78D1" w:rsidRPr="00075D22" w:rsidRDefault="00AE10F6">
            <w:pPr>
              <w:adjustRightInd w:val="0"/>
              <w:snapToGrid w:val="0"/>
              <w:jc w:val="center"/>
              <w:rPr>
                <w:rFonts w:ascii="宋体" w:eastAsia="宋体" w:hAnsi="宋体"/>
                <w:szCs w:val="21"/>
              </w:rPr>
            </w:pPr>
            <w:r w:rsidRPr="00075D22">
              <w:rPr>
                <w:rFonts w:ascii="宋体" w:eastAsia="宋体" w:hAnsi="宋体" w:hint="eastAsia"/>
                <w:szCs w:val="21"/>
              </w:rPr>
              <w:t>合同业绩</w:t>
            </w:r>
          </w:p>
        </w:tc>
        <w:tc>
          <w:tcPr>
            <w:tcW w:w="567" w:type="dxa"/>
            <w:tcBorders>
              <w:right w:val="single" w:sz="6" w:space="0" w:color="auto"/>
            </w:tcBorders>
            <w:vAlign w:val="center"/>
          </w:tcPr>
          <w:p w14:paraId="3B05D515" w14:textId="77777777" w:rsidR="00AB78D1" w:rsidRPr="00075D22" w:rsidRDefault="00AE10F6">
            <w:pPr>
              <w:adjustRightInd w:val="0"/>
              <w:jc w:val="center"/>
              <w:rPr>
                <w:rFonts w:ascii="宋体" w:eastAsia="宋体" w:hAnsi="宋体"/>
                <w:szCs w:val="21"/>
                <w:u w:val="single"/>
              </w:rPr>
            </w:pPr>
            <w:r w:rsidRPr="00075D22">
              <w:rPr>
                <w:rFonts w:ascii="宋体" w:eastAsia="宋体" w:hAnsi="宋体"/>
                <w:szCs w:val="21"/>
              </w:rPr>
              <w:t>1</w:t>
            </w:r>
          </w:p>
        </w:tc>
        <w:tc>
          <w:tcPr>
            <w:tcW w:w="6922" w:type="dxa"/>
            <w:tcBorders>
              <w:left w:val="single" w:sz="6" w:space="0" w:color="auto"/>
            </w:tcBorders>
            <w:vAlign w:val="center"/>
          </w:tcPr>
          <w:p w14:paraId="6240E06D" w14:textId="77777777" w:rsidR="00AB78D1" w:rsidRPr="00075D22" w:rsidRDefault="00AE10F6">
            <w:pPr>
              <w:adjustRightInd w:val="0"/>
              <w:ind w:firstLineChars="100" w:firstLine="210"/>
              <w:jc w:val="left"/>
              <w:rPr>
                <w:rFonts w:ascii="宋体" w:eastAsia="宋体" w:hAnsi="宋体"/>
                <w:szCs w:val="21"/>
              </w:rPr>
            </w:pPr>
            <w:r w:rsidRPr="00075D22">
              <w:rPr>
                <w:rFonts w:ascii="宋体" w:eastAsia="宋体" w:hAnsi="宋体"/>
                <w:szCs w:val="21"/>
              </w:rPr>
              <w:t>2020年1月1日以来，</w:t>
            </w:r>
            <w:r w:rsidRPr="00075D22">
              <w:rPr>
                <w:rFonts w:ascii="宋体" w:eastAsia="宋体" w:hAnsi="宋体" w:hint="eastAsia"/>
                <w:szCs w:val="21"/>
              </w:rPr>
              <w:t>承接过类似案例的每个得0.5分，最多得1分。</w:t>
            </w:r>
          </w:p>
          <w:p w14:paraId="37828BBF" w14:textId="77777777" w:rsidR="00AB78D1" w:rsidRPr="00075D22" w:rsidRDefault="00AE10F6">
            <w:pPr>
              <w:adjustRightInd w:val="0"/>
              <w:ind w:firstLineChars="100" w:firstLine="210"/>
              <w:jc w:val="left"/>
              <w:rPr>
                <w:rFonts w:ascii="宋体" w:eastAsia="宋体" w:hAnsi="宋体"/>
                <w:szCs w:val="21"/>
              </w:rPr>
            </w:pPr>
            <w:r w:rsidRPr="00075D22">
              <w:rPr>
                <w:rFonts w:ascii="宋体" w:eastAsia="宋体" w:hAnsi="宋体"/>
                <w:szCs w:val="21"/>
              </w:rPr>
              <w:t>提供对应的业绩合同扫描件，未提供不得分。</w:t>
            </w:r>
          </w:p>
        </w:tc>
      </w:tr>
      <w:tr w:rsidR="00AB78D1" w:rsidRPr="00075D22" w14:paraId="07B95EC9" w14:textId="77777777">
        <w:trPr>
          <w:trHeight w:val="427"/>
          <w:jc w:val="center"/>
        </w:trPr>
        <w:tc>
          <w:tcPr>
            <w:tcW w:w="615" w:type="dxa"/>
            <w:vAlign w:val="center"/>
          </w:tcPr>
          <w:p w14:paraId="4BD8252B" w14:textId="77777777" w:rsidR="00AB78D1" w:rsidRPr="00075D22" w:rsidRDefault="00AE10F6">
            <w:pPr>
              <w:adjustRightInd w:val="0"/>
              <w:jc w:val="center"/>
              <w:rPr>
                <w:rFonts w:ascii="宋体" w:eastAsia="宋体" w:hAnsi="宋体"/>
                <w:szCs w:val="21"/>
              </w:rPr>
            </w:pPr>
            <w:r w:rsidRPr="00075D22">
              <w:rPr>
                <w:rFonts w:ascii="宋体" w:eastAsia="宋体" w:hAnsi="宋体" w:hint="eastAsia"/>
                <w:szCs w:val="21"/>
              </w:rPr>
              <w:t>4</w:t>
            </w:r>
          </w:p>
        </w:tc>
        <w:tc>
          <w:tcPr>
            <w:tcW w:w="1275" w:type="dxa"/>
            <w:vAlign w:val="center"/>
          </w:tcPr>
          <w:p w14:paraId="0F527331" w14:textId="77777777" w:rsidR="00AB78D1" w:rsidRPr="00075D22" w:rsidRDefault="00AE10F6">
            <w:pPr>
              <w:adjustRightInd w:val="0"/>
              <w:snapToGrid w:val="0"/>
              <w:jc w:val="center"/>
              <w:rPr>
                <w:rFonts w:ascii="宋体" w:eastAsia="宋体" w:hAnsi="宋体"/>
                <w:szCs w:val="21"/>
              </w:rPr>
            </w:pPr>
            <w:r w:rsidRPr="00075D22">
              <w:rPr>
                <w:rFonts w:ascii="宋体" w:eastAsia="宋体" w:hAnsi="宋体" w:hint="eastAsia"/>
                <w:szCs w:val="21"/>
              </w:rPr>
              <w:t>人员配置</w:t>
            </w:r>
          </w:p>
        </w:tc>
        <w:tc>
          <w:tcPr>
            <w:tcW w:w="567" w:type="dxa"/>
            <w:tcBorders>
              <w:right w:val="single" w:sz="6" w:space="0" w:color="auto"/>
            </w:tcBorders>
            <w:vAlign w:val="center"/>
          </w:tcPr>
          <w:p w14:paraId="0E6A6EB5" w14:textId="77777777" w:rsidR="00AB78D1" w:rsidRPr="00075D22" w:rsidRDefault="00AE10F6">
            <w:pPr>
              <w:adjustRightInd w:val="0"/>
              <w:snapToGrid w:val="0"/>
              <w:spacing w:line="264" w:lineRule="auto"/>
              <w:ind w:leftChars="-25" w:left="-53" w:rightChars="-25" w:right="-53"/>
              <w:jc w:val="center"/>
              <w:rPr>
                <w:rFonts w:ascii="宋体" w:eastAsia="宋体" w:hAnsi="宋体"/>
                <w:szCs w:val="21"/>
              </w:rPr>
            </w:pPr>
            <w:r w:rsidRPr="00075D22">
              <w:rPr>
                <w:rFonts w:ascii="宋体" w:eastAsia="宋体" w:hAnsi="宋体"/>
                <w:szCs w:val="21"/>
              </w:rPr>
              <w:t>8</w:t>
            </w:r>
          </w:p>
        </w:tc>
        <w:tc>
          <w:tcPr>
            <w:tcW w:w="6922" w:type="dxa"/>
            <w:tcBorders>
              <w:left w:val="single" w:sz="6" w:space="0" w:color="auto"/>
            </w:tcBorders>
          </w:tcPr>
          <w:p w14:paraId="6FFA0F49" w14:textId="77777777" w:rsidR="00AB78D1" w:rsidRPr="00075D22" w:rsidRDefault="00AE10F6">
            <w:pPr>
              <w:adjustRightInd w:val="0"/>
              <w:snapToGrid w:val="0"/>
              <w:spacing w:line="264" w:lineRule="auto"/>
              <w:ind w:firstLineChars="100" w:firstLine="210"/>
              <w:rPr>
                <w:rFonts w:ascii="宋体" w:eastAsia="宋体" w:hAnsi="宋体"/>
              </w:rPr>
            </w:pPr>
            <w:r w:rsidRPr="00075D22">
              <w:rPr>
                <w:rFonts w:ascii="宋体" w:eastAsia="宋体" w:hAnsi="宋体" w:hint="eastAsia"/>
              </w:rPr>
              <w:t>1、拟派物业主管（不得兼任）</w:t>
            </w:r>
          </w:p>
          <w:p w14:paraId="75BE1C84" w14:textId="77777777" w:rsidR="00AB78D1" w:rsidRPr="00075D22" w:rsidRDefault="00AE10F6">
            <w:pPr>
              <w:adjustRightInd w:val="0"/>
              <w:snapToGrid w:val="0"/>
              <w:spacing w:line="264" w:lineRule="auto"/>
              <w:ind w:firstLineChars="100" w:firstLine="210"/>
              <w:rPr>
                <w:rFonts w:ascii="宋体" w:eastAsia="宋体" w:hAnsi="宋体"/>
              </w:rPr>
            </w:pPr>
            <w:r w:rsidRPr="00075D22">
              <w:rPr>
                <w:rFonts w:ascii="宋体" w:eastAsia="宋体" w:hAnsi="宋体" w:hint="eastAsia"/>
              </w:rPr>
              <w:t>（1）高中（含）以上学历的得1分；（2）物业经理有1年以上从业经历，每增加1年得1分，不足1年不得分。本项最高</w:t>
            </w:r>
            <w:r w:rsidRPr="00075D22">
              <w:rPr>
                <w:rFonts w:ascii="宋体" w:eastAsia="宋体" w:hAnsi="宋体"/>
              </w:rPr>
              <w:t>3</w:t>
            </w:r>
            <w:r w:rsidRPr="00075D22">
              <w:rPr>
                <w:rFonts w:ascii="宋体" w:eastAsia="宋体" w:hAnsi="宋体" w:hint="eastAsia"/>
              </w:rPr>
              <w:t>分。</w:t>
            </w:r>
          </w:p>
          <w:p w14:paraId="7EBCB367" w14:textId="77777777" w:rsidR="00AB78D1" w:rsidRPr="00075D22" w:rsidRDefault="00AE10F6">
            <w:pPr>
              <w:adjustRightInd w:val="0"/>
              <w:snapToGrid w:val="0"/>
              <w:spacing w:line="264" w:lineRule="auto"/>
              <w:ind w:firstLineChars="100" w:firstLine="210"/>
              <w:rPr>
                <w:rFonts w:ascii="宋体" w:eastAsia="宋体" w:hAnsi="宋体"/>
              </w:rPr>
            </w:pPr>
            <w:r w:rsidRPr="00075D22">
              <w:rPr>
                <w:rFonts w:ascii="宋体" w:eastAsia="宋体" w:hAnsi="宋体" w:hint="eastAsia"/>
              </w:rPr>
              <w:t>2、其他人员由评委根据服务人员综合素质配置、职责分工、劳动力投入和岗位设置、类似工作经历、人员交接稳定计划等情况综合评分，本项最高5分。</w:t>
            </w:r>
          </w:p>
          <w:p w14:paraId="5FC849A1" w14:textId="77777777" w:rsidR="00AB78D1" w:rsidRPr="00075D22" w:rsidRDefault="00AE10F6">
            <w:pPr>
              <w:adjustRightInd w:val="0"/>
              <w:snapToGrid w:val="0"/>
              <w:spacing w:line="264" w:lineRule="auto"/>
              <w:ind w:firstLineChars="100" w:firstLine="210"/>
              <w:rPr>
                <w:rFonts w:ascii="宋体" w:eastAsia="宋体" w:hAnsi="宋体"/>
              </w:rPr>
            </w:pPr>
            <w:r w:rsidRPr="00075D22">
              <w:rPr>
                <w:rFonts w:ascii="宋体" w:eastAsia="宋体" w:hAnsi="宋体" w:hint="eastAsia"/>
              </w:rPr>
              <w:t>提供证书扫描件及拟配置的人员开标截止时间前连续三个月的社保部门缴费证明，从业经历需提供原项目业主方认可证明，否则不得分。</w:t>
            </w:r>
          </w:p>
        </w:tc>
      </w:tr>
      <w:tr w:rsidR="00AB78D1" w:rsidRPr="00075D22" w14:paraId="54DDB3B1" w14:textId="77777777">
        <w:trPr>
          <w:trHeight w:val="416"/>
          <w:jc w:val="center"/>
        </w:trPr>
        <w:tc>
          <w:tcPr>
            <w:tcW w:w="615" w:type="dxa"/>
            <w:vAlign w:val="center"/>
          </w:tcPr>
          <w:p w14:paraId="0ED42557" w14:textId="77777777" w:rsidR="00AB78D1" w:rsidRPr="00075D22" w:rsidRDefault="00AE10F6">
            <w:pPr>
              <w:adjustRightInd w:val="0"/>
              <w:jc w:val="center"/>
              <w:rPr>
                <w:rFonts w:ascii="宋体" w:eastAsia="宋体" w:hAnsi="宋体"/>
                <w:szCs w:val="21"/>
              </w:rPr>
            </w:pPr>
            <w:r w:rsidRPr="00075D22">
              <w:rPr>
                <w:rFonts w:ascii="宋体" w:eastAsia="宋体" w:hAnsi="宋体" w:hint="eastAsia"/>
                <w:szCs w:val="21"/>
              </w:rPr>
              <w:t>5</w:t>
            </w:r>
          </w:p>
        </w:tc>
        <w:tc>
          <w:tcPr>
            <w:tcW w:w="1275" w:type="dxa"/>
            <w:vAlign w:val="center"/>
          </w:tcPr>
          <w:p w14:paraId="029E80C3" w14:textId="77777777" w:rsidR="00AB78D1" w:rsidRPr="00075D22" w:rsidRDefault="00AE10F6">
            <w:pPr>
              <w:adjustRightInd w:val="0"/>
              <w:snapToGrid w:val="0"/>
              <w:jc w:val="center"/>
              <w:rPr>
                <w:rFonts w:ascii="宋体" w:eastAsia="宋体" w:hAnsi="宋体"/>
                <w:szCs w:val="21"/>
              </w:rPr>
            </w:pPr>
            <w:r w:rsidRPr="00075D22">
              <w:rPr>
                <w:rFonts w:ascii="宋体" w:eastAsia="宋体" w:hAnsi="宋体" w:hint="eastAsia"/>
                <w:szCs w:val="21"/>
              </w:rPr>
              <w:t>对本项目管理总体方案及构想</w:t>
            </w:r>
          </w:p>
        </w:tc>
        <w:tc>
          <w:tcPr>
            <w:tcW w:w="567" w:type="dxa"/>
            <w:tcBorders>
              <w:right w:val="single" w:sz="6" w:space="0" w:color="auto"/>
            </w:tcBorders>
            <w:vAlign w:val="center"/>
          </w:tcPr>
          <w:p w14:paraId="4E7ABB3B" w14:textId="77777777" w:rsidR="00AB78D1" w:rsidRPr="00075D22" w:rsidRDefault="00AE10F6">
            <w:pPr>
              <w:adjustRightInd w:val="0"/>
              <w:snapToGrid w:val="0"/>
              <w:spacing w:line="264" w:lineRule="auto"/>
              <w:ind w:leftChars="-25" w:left="-53" w:rightChars="-25" w:right="-53"/>
              <w:jc w:val="center"/>
              <w:rPr>
                <w:rFonts w:ascii="宋体" w:eastAsia="宋体" w:hAnsi="宋体"/>
                <w:szCs w:val="21"/>
              </w:rPr>
            </w:pPr>
            <w:r w:rsidRPr="00075D22">
              <w:rPr>
                <w:rFonts w:ascii="宋体" w:eastAsia="宋体" w:hAnsi="宋体" w:hint="eastAsia"/>
                <w:szCs w:val="21"/>
              </w:rPr>
              <w:t>26</w:t>
            </w:r>
          </w:p>
        </w:tc>
        <w:tc>
          <w:tcPr>
            <w:tcW w:w="6922" w:type="dxa"/>
            <w:tcBorders>
              <w:left w:val="single" w:sz="6" w:space="0" w:color="auto"/>
            </w:tcBorders>
          </w:tcPr>
          <w:p w14:paraId="7C964606" w14:textId="77777777" w:rsidR="00AB78D1" w:rsidRPr="00075D22" w:rsidRDefault="00AE10F6">
            <w:pPr>
              <w:adjustRightInd w:val="0"/>
              <w:snapToGrid w:val="0"/>
              <w:spacing w:line="264" w:lineRule="auto"/>
              <w:ind w:firstLineChars="100" w:firstLine="210"/>
              <w:rPr>
                <w:rFonts w:ascii="宋体" w:eastAsia="宋体" w:hAnsi="宋体"/>
              </w:rPr>
            </w:pPr>
            <w:r w:rsidRPr="00075D22">
              <w:rPr>
                <w:rFonts w:ascii="宋体" w:eastAsia="宋体" w:hAnsi="宋体" w:hint="eastAsia"/>
              </w:rPr>
              <w:t>1、服务方案：针对本项目提供详实完整的运营组织架构、管理运营管理标准等方案的合理可行、与采购需求符合情况打分，本项最高10分。</w:t>
            </w:r>
          </w:p>
          <w:p w14:paraId="011BEE5E" w14:textId="77777777" w:rsidR="00AB78D1" w:rsidRPr="00075D22" w:rsidRDefault="00AE10F6">
            <w:pPr>
              <w:adjustRightInd w:val="0"/>
              <w:snapToGrid w:val="0"/>
              <w:spacing w:line="264" w:lineRule="auto"/>
              <w:ind w:firstLineChars="100" w:firstLine="210"/>
              <w:rPr>
                <w:rFonts w:ascii="宋体" w:eastAsia="宋体" w:hAnsi="宋体"/>
              </w:rPr>
            </w:pPr>
            <w:r w:rsidRPr="00075D22">
              <w:rPr>
                <w:rFonts w:ascii="宋体" w:eastAsia="宋体" w:hAnsi="宋体" w:hint="eastAsia"/>
              </w:rPr>
              <w:t>2、（1）实施方案：针对本项目日常养护维修、设备设施管理、环境卫生管理服务提供详实完整、合理可行的工作手段及工作流程打分，本子项最高6分。</w:t>
            </w:r>
          </w:p>
          <w:p w14:paraId="61CE50B6" w14:textId="77777777" w:rsidR="00AB78D1" w:rsidRPr="00075D22" w:rsidRDefault="00AE10F6">
            <w:pPr>
              <w:adjustRightInd w:val="0"/>
              <w:snapToGrid w:val="0"/>
              <w:spacing w:line="264" w:lineRule="auto"/>
              <w:ind w:firstLineChars="100" w:firstLine="210"/>
              <w:rPr>
                <w:rFonts w:ascii="宋体" w:eastAsia="宋体" w:hAnsi="宋体"/>
              </w:rPr>
            </w:pPr>
            <w:r w:rsidRPr="00075D22">
              <w:rPr>
                <w:rFonts w:ascii="宋体" w:eastAsia="宋体" w:hAnsi="宋体" w:hint="eastAsia"/>
              </w:rPr>
              <w:t>（2）工作手段：项目实施方案有可操作的开展和评价措施，有阶段性课程成果展示的相关设计与实现方案情况打分，本子项最高5分。</w:t>
            </w:r>
          </w:p>
          <w:p w14:paraId="0E33B07C" w14:textId="77777777" w:rsidR="00AB78D1" w:rsidRPr="00075D22" w:rsidRDefault="00AE10F6">
            <w:pPr>
              <w:adjustRightInd w:val="0"/>
              <w:snapToGrid w:val="0"/>
              <w:spacing w:line="264" w:lineRule="auto"/>
              <w:ind w:firstLineChars="100" w:firstLine="210"/>
              <w:rPr>
                <w:rFonts w:ascii="宋体" w:eastAsia="宋体" w:hAnsi="宋体"/>
              </w:rPr>
            </w:pPr>
            <w:r w:rsidRPr="00075D22">
              <w:rPr>
                <w:rFonts w:ascii="宋体" w:eastAsia="宋体" w:hAnsi="宋体" w:hint="eastAsia"/>
              </w:rPr>
              <w:t>（3）工作流程：明确实施流程，每个工作节点街接顺畅，体现延续性与前瞻性情况打分，本子项最高5分。</w:t>
            </w:r>
          </w:p>
        </w:tc>
      </w:tr>
      <w:tr w:rsidR="00AB78D1" w:rsidRPr="00075D22" w14:paraId="275D2EDA" w14:textId="77777777">
        <w:trPr>
          <w:trHeight w:val="427"/>
          <w:jc w:val="center"/>
        </w:trPr>
        <w:tc>
          <w:tcPr>
            <w:tcW w:w="615" w:type="dxa"/>
            <w:vAlign w:val="center"/>
          </w:tcPr>
          <w:p w14:paraId="2A8682FC" w14:textId="77777777" w:rsidR="00AB78D1" w:rsidRPr="00075D22" w:rsidRDefault="00AE10F6">
            <w:pPr>
              <w:adjustRightInd w:val="0"/>
              <w:jc w:val="center"/>
              <w:rPr>
                <w:rFonts w:ascii="宋体" w:eastAsia="宋体" w:hAnsi="宋体"/>
                <w:szCs w:val="21"/>
              </w:rPr>
            </w:pPr>
            <w:r w:rsidRPr="00075D22">
              <w:rPr>
                <w:rFonts w:ascii="宋体" w:eastAsia="宋体" w:hAnsi="宋体" w:hint="eastAsia"/>
                <w:szCs w:val="21"/>
              </w:rPr>
              <w:t>6</w:t>
            </w:r>
          </w:p>
        </w:tc>
        <w:tc>
          <w:tcPr>
            <w:tcW w:w="1275" w:type="dxa"/>
            <w:vAlign w:val="center"/>
          </w:tcPr>
          <w:p w14:paraId="5CD132A7" w14:textId="77777777" w:rsidR="00AB78D1" w:rsidRPr="00075D22" w:rsidRDefault="00AE10F6">
            <w:pPr>
              <w:adjustRightInd w:val="0"/>
              <w:snapToGrid w:val="0"/>
              <w:jc w:val="center"/>
              <w:rPr>
                <w:rFonts w:ascii="宋体" w:eastAsia="宋体" w:hAnsi="宋体"/>
                <w:szCs w:val="21"/>
              </w:rPr>
            </w:pPr>
            <w:r w:rsidRPr="00075D22">
              <w:rPr>
                <w:rFonts w:ascii="宋体" w:eastAsia="宋体" w:hAnsi="宋体" w:hint="eastAsia"/>
                <w:szCs w:val="21"/>
              </w:rPr>
              <w:t>物资装备配置方案</w:t>
            </w:r>
          </w:p>
        </w:tc>
        <w:tc>
          <w:tcPr>
            <w:tcW w:w="567" w:type="dxa"/>
            <w:tcBorders>
              <w:right w:val="single" w:sz="6" w:space="0" w:color="auto"/>
            </w:tcBorders>
            <w:vAlign w:val="center"/>
          </w:tcPr>
          <w:p w14:paraId="2385EEE6" w14:textId="77777777" w:rsidR="00AB78D1" w:rsidRPr="00075D22" w:rsidRDefault="00AE10F6">
            <w:pPr>
              <w:adjustRightInd w:val="0"/>
              <w:snapToGrid w:val="0"/>
              <w:spacing w:line="264" w:lineRule="auto"/>
              <w:ind w:leftChars="-25" w:left="-53" w:rightChars="-25" w:right="-53"/>
              <w:jc w:val="center"/>
              <w:rPr>
                <w:rFonts w:ascii="宋体" w:eastAsia="宋体" w:hAnsi="宋体"/>
                <w:szCs w:val="21"/>
              </w:rPr>
            </w:pPr>
            <w:r w:rsidRPr="00075D22">
              <w:rPr>
                <w:rFonts w:ascii="宋体" w:eastAsia="宋体" w:hAnsi="宋体" w:hint="eastAsia"/>
                <w:szCs w:val="21"/>
              </w:rPr>
              <w:t>8</w:t>
            </w:r>
          </w:p>
        </w:tc>
        <w:tc>
          <w:tcPr>
            <w:tcW w:w="6922" w:type="dxa"/>
            <w:tcBorders>
              <w:left w:val="single" w:sz="6" w:space="0" w:color="auto"/>
            </w:tcBorders>
            <w:vAlign w:val="center"/>
          </w:tcPr>
          <w:p w14:paraId="48A53CCC" w14:textId="54B7481D" w:rsidR="00AB78D1" w:rsidRPr="00075D22" w:rsidRDefault="00AE10F6" w:rsidP="000F3522">
            <w:pPr>
              <w:adjustRightInd w:val="0"/>
              <w:snapToGrid w:val="0"/>
              <w:spacing w:line="264" w:lineRule="auto"/>
              <w:ind w:firstLineChars="100" w:firstLine="210"/>
              <w:rPr>
                <w:rFonts w:ascii="宋体" w:eastAsia="宋体" w:hAnsi="宋体"/>
              </w:rPr>
            </w:pPr>
            <w:r w:rsidRPr="00075D22">
              <w:rPr>
                <w:rFonts w:ascii="宋体" w:eastAsia="宋体" w:hAnsi="宋体" w:hint="eastAsia"/>
              </w:rPr>
              <w:t>根据投标人设备及工具、消耗材料配备的满足性、合理性、实用性、先进性</w:t>
            </w:r>
            <w:r w:rsidR="00522EC3">
              <w:rPr>
                <w:rFonts w:ascii="宋体" w:eastAsia="宋体" w:hAnsi="宋体" w:hint="eastAsia"/>
              </w:rPr>
              <w:t>打分，</w:t>
            </w:r>
            <w:r w:rsidR="000F3522">
              <w:rPr>
                <w:rFonts w:ascii="宋体" w:eastAsia="宋体" w:hAnsi="宋体" w:hint="eastAsia"/>
              </w:rPr>
              <w:t>每项最高2分</w:t>
            </w:r>
            <w:r w:rsidR="002B4E86">
              <w:rPr>
                <w:rFonts w:ascii="宋体" w:eastAsia="宋体" w:hAnsi="宋体" w:hint="eastAsia"/>
              </w:rPr>
              <w:t>，最高8分</w:t>
            </w:r>
            <w:r w:rsidRPr="00075D22">
              <w:rPr>
                <w:rFonts w:ascii="宋体" w:eastAsia="宋体" w:hAnsi="宋体" w:hint="eastAsia"/>
              </w:rPr>
              <w:t>。</w:t>
            </w:r>
          </w:p>
        </w:tc>
      </w:tr>
      <w:tr w:rsidR="00AB78D1" w:rsidRPr="00075D22" w14:paraId="79F31856" w14:textId="77777777">
        <w:trPr>
          <w:trHeight w:val="427"/>
          <w:jc w:val="center"/>
        </w:trPr>
        <w:tc>
          <w:tcPr>
            <w:tcW w:w="615" w:type="dxa"/>
            <w:vAlign w:val="center"/>
          </w:tcPr>
          <w:p w14:paraId="2C78D850" w14:textId="77777777" w:rsidR="00AB78D1" w:rsidRPr="00075D22" w:rsidRDefault="00AE10F6">
            <w:pPr>
              <w:adjustRightInd w:val="0"/>
              <w:jc w:val="center"/>
              <w:rPr>
                <w:rFonts w:ascii="宋体" w:eastAsia="宋体" w:hAnsi="宋体"/>
                <w:szCs w:val="21"/>
              </w:rPr>
            </w:pPr>
            <w:r w:rsidRPr="00075D22">
              <w:rPr>
                <w:rFonts w:ascii="宋体" w:eastAsia="宋体" w:hAnsi="宋体" w:hint="eastAsia"/>
                <w:szCs w:val="21"/>
              </w:rPr>
              <w:t>7</w:t>
            </w:r>
          </w:p>
        </w:tc>
        <w:tc>
          <w:tcPr>
            <w:tcW w:w="1275" w:type="dxa"/>
            <w:vAlign w:val="center"/>
          </w:tcPr>
          <w:p w14:paraId="5DF1B87F" w14:textId="77777777" w:rsidR="00AB78D1" w:rsidRPr="00075D22" w:rsidRDefault="00AE10F6">
            <w:pPr>
              <w:adjustRightInd w:val="0"/>
              <w:snapToGrid w:val="0"/>
              <w:jc w:val="center"/>
              <w:rPr>
                <w:rFonts w:ascii="宋体" w:eastAsia="宋体" w:hAnsi="宋体"/>
                <w:szCs w:val="21"/>
              </w:rPr>
            </w:pPr>
            <w:r w:rsidRPr="00075D22">
              <w:rPr>
                <w:rFonts w:ascii="宋体" w:eastAsia="宋体" w:hAnsi="宋体" w:hint="eastAsia"/>
                <w:szCs w:val="21"/>
              </w:rPr>
              <w:t>考核办法</w:t>
            </w:r>
          </w:p>
        </w:tc>
        <w:tc>
          <w:tcPr>
            <w:tcW w:w="567" w:type="dxa"/>
            <w:tcBorders>
              <w:right w:val="single" w:sz="6" w:space="0" w:color="auto"/>
            </w:tcBorders>
            <w:vAlign w:val="center"/>
          </w:tcPr>
          <w:p w14:paraId="4CAE36B9" w14:textId="77777777" w:rsidR="00AB78D1" w:rsidRPr="00075D22" w:rsidRDefault="00AE10F6">
            <w:pPr>
              <w:adjustRightInd w:val="0"/>
              <w:snapToGrid w:val="0"/>
              <w:spacing w:line="264" w:lineRule="auto"/>
              <w:ind w:leftChars="-25" w:left="-53" w:rightChars="-25" w:right="-53"/>
              <w:jc w:val="center"/>
              <w:rPr>
                <w:rFonts w:ascii="宋体" w:eastAsia="宋体" w:hAnsi="宋体"/>
                <w:szCs w:val="21"/>
              </w:rPr>
            </w:pPr>
            <w:r w:rsidRPr="00075D22">
              <w:rPr>
                <w:rFonts w:ascii="宋体" w:eastAsia="宋体" w:hAnsi="宋体" w:hint="eastAsia"/>
                <w:szCs w:val="21"/>
              </w:rPr>
              <w:t>8</w:t>
            </w:r>
          </w:p>
        </w:tc>
        <w:tc>
          <w:tcPr>
            <w:tcW w:w="6922" w:type="dxa"/>
            <w:tcBorders>
              <w:left w:val="single" w:sz="6" w:space="0" w:color="auto"/>
            </w:tcBorders>
            <w:vAlign w:val="center"/>
          </w:tcPr>
          <w:p w14:paraId="57C7ED16" w14:textId="0774A96C" w:rsidR="00AB78D1" w:rsidRPr="00075D22" w:rsidRDefault="00AE10F6" w:rsidP="002B4E86">
            <w:pPr>
              <w:adjustRightInd w:val="0"/>
              <w:snapToGrid w:val="0"/>
              <w:spacing w:line="264" w:lineRule="auto"/>
              <w:ind w:firstLineChars="100" w:firstLine="210"/>
              <w:rPr>
                <w:rFonts w:ascii="宋体" w:eastAsia="宋体" w:hAnsi="宋体"/>
              </w:rPr>
            </w:pPr>
            <w:r w:rsidRPr="00075D22">
              <w:rPr>
                <w:rFonts w:ascii="宋体" w:eastAsia="宋体" w:hAnsi="宋体" w:hint="eastAsia"/>
              </w:rPr>
              <w:t>根据投标人提供的物业工作管理制度。制度完善，程序规范，责任明确，具有可操作性等情况打分</w:t>
            </w:r>
            <w:r w:rsidR="002B4E86">
              <w:rPr>
                <w:rFonts w:ascii="宋体" w:eastAsia="宋体" w:hAnsi="宋体" w:hint="eastAsia"/>
              </w:rPr>
              <w:t>，最高8分</w:t>
            </w:r>
            <w:r w:rsidR="005B3B3F">
              <w:rPr>
                <w:rFonts w:ascii="宋体" w:eastAsia="宋体" w:hAnsi="宋体" w:hint="eastAsia"/>
              </w:rPr>
              <w:t>。</w:t>
            </w:r>
          </w:p>
        </w:tc>
      </w:tr>
      <w:tr w:rsidR="00AB78D1" w:rsidRPr="00075D22" w14:paraId="2DD7C398" w14:textId="77777777">
        <w:trPr>
          <w:trHeight w:val="427"/>
          <w:jc w:val="center"/>
        </w:trPr>
        <w:tc>
          <w:tcPr>
            <w:tcW w:w="615" w:type="dxa"/>
            <w:vAlign w:val="center"/>
          </w:tcPr>
          <w:p w14:paraId="680CE654" w14:textId="77777777" w:rsidR="00AB78D1" w:rsidRPr="00075D22" w:rsidRDefault="00AE10F6">
            <w:pPr>
              <w:adjustRightInd w:val="0"/>
              <w:jc w:val="center"/>
              <w:rPr>
                <w:rFonts w:ascii="宋体" w:eastAsia="宋体" w:hAnsi="宋体"/>
                <w:szCs w:val="21"/>
              </w:rPr>
            </w:pPr>
            <w:r w:rsidRPr="00075D22">
              <w:rPr>
                <w:rFonts w:ascii="宋体" w:eastAsia="宋体" w:hAnsi="宋体" w:hint="eastAsia"/>
                <w:szCs w:val="21"/>
              </w:rPr>
              <w:t>8</w:t>
            </w:r>
          </w:p>
        </w:tc>
        <w:tc>
          <w:tcPr>
            <w:tcW w:w="1275" w:type="dxa"/>
            <w:vAlign w:val="center"/>
          </w:tcPr>
          <w:p w14:paraId="6558E14E" w14:textId="77777777" w:rsidR="00AB78D1" w:rsidRPr="00075D22" w:rsidRDefault="00AE10F6">
            <w:pPr>
              <w:adjustRightInd w:val="0"/>
              <w:snapToGrid w:val="0"/>
              <w:jc w:val="center"/>
              <w:rPr>
                <w:rFonts w:ascii="宋体" w:eastAsia="宋体" w:hAnsi="宋体"/>
                <w:szCs w:val="21"/>
              </w:rPr>
            </w:pPr>
            <w:r w:rsidRPr="00075D22">
              <w:rPr>
                <w:rFonts w:ascii="宋体" w:eastAsia="宋体" w:hAnsi="宋体" w:hint="eastAsia"/>
                <w:szCs w:val="21"/>
              </w:rPr>
              <w:t>交接方案</w:t>
            </w:r>
          </w:p>
        </w:tc>
        <w:tc>
          <w:tcPr>
            <w:tcW w:w="567" w:type="dxa"/>
            <w:tcBorders>
              <w:right w:val="single" w:sz="6" w:space="0" w:color="auto"/>
            </w:tcBorders>
            <w:vAlign w:val="center"/>
          </w:tcPr>
          <w:p w14:paraId="746AC39A" w14:textId="77777777" w:rsidR="00AB78D1" w:rsidRPr="00075D22" w:rsidRDefault="00AE10F6">
            <w:pPr>
              <w:adjustRightInd w:val="0"/>
              <w:snapToGrid w:val="0"/>
              <w:spacing w:line="264" w:lineRule="auto"/>
              <w:ind w:leftChars="-25" w:left="-53" w:rightChars="-25" w:right="-53"/>
              <w:jc w:val="center"/>
              <w:rPr>
                <w:rFonts w:ascii="宋体" w:eastAsia="宋体" w:hAnsi="宋体"/>
                <w:szCs w:val="21"/>
              </w:rPr>
            </w:pPr>
            <w:r w:rsidRPr="00075D22">
              <w:rPr>
                <w:rFonts w:ascii="宋体" w:eastAsia="宋体" w:hAnsi="宋体" w:hint="eastAsia"/>
                <w:szCs w:val="21"/>
              </w:rPr>
              <w:t>5</w:t>
            </w:r>
          </w:p>
        </w:tc>
        <w:tc>
          <w:tcPr>
            <w:tcW w:w="6922" w:type="dxa"/>
            <w:tcBorders>
              <w:left w:val="single" w:sz="6" w:space="0" w:color="auto"/>
            </w:tcBorders>
            <w:vAlign w:val="center"/>
          </w:tcPr>
          <w:p w14:paraId="63E13CFA" w14:textId="1ADC099C" w:rsidR="00AB78D1" w:rsidRPr="00075D22" w:rsidRDefault="00AE10F6" w:rsidP="00E72E14">
            <w:pPr>
              <w:adjustRightInd w:val="0"/>
              <w:snapToGrid w:val="0"/>
              <w:spacing w:line="264" w:lineRule="auto"/>
              <w:ind w:firstLineChars="100" w:firstLine="210"/>
              <w:rPr>
                <w:rFonts w:ascii="宋体" w:eastAsia="宋体" w:hAnsi="宋体"/>
              </w:rPr>
            </w:pPr>
            <w:r w:rsidRPr="00075D22">
              <w:rPr>
                <w:rFonts w:ascii="宋体" w:eastAsia="宋体" w:hAnsi="宋体" w:hint="eastAsia"/>
              </w:rPr>
              <w:t>根据投标人提供的进退场交接方案符合性、合理性以及针对本项目具体的实施有效性进行打分。</w:t>
            </w:r>
            <w:r w:rsidR="005B3B3F">
              <w:rPr>
                <w:rFonts w:ascii="宋体" w:eastAsia="宋体" w:hAnsi="宋体" w:hint="eastAsia"/>
              </w:rPr>
              <w:t>最高</w:t>
            </w:r>
            <w:r w:rsidR="00E72E14">
              <w:rPr>
                <w:rFonts w:ascii="宋体" w:eastAsia="宋体" w:hAnsi="宋体"/>
              </w:rPr>
              <w:t>5</w:t>
            </w:r>
            <w:r w:rsidR="005B3B3F">
              <w:rPr>
                <w:rFonts w:ascii="宋体" w:eastAsia="宋体" w:hAnsi="宋体" w:hint="eastAsia"/>
              </w:rPr>
              <w:t>分</w:t>
            </w:r>
          </w:p>
        </w:tc>
      </w:tr>
      <w:tr w:rsidR="00AB78D1" w:rsidRPr="00075D22" w14:paraId="4DAC99DF" w14:textId="77777777">
        <w:trPr>
          <w:trHeight w:val="427"/>
          <w:jc w:val="center"/>
        </w:trPr>
        <w:tc>
          <w:tcPr>
            <w:tcW w:w="615" w:type="dxa"/>
            <w:vAlign w:val="center"/>
          </w:tcPr>
          <w:p w14:paraId="1BB86E93" w14:textId="77777777" w:rsidR="00AB78D1" w:rsidRPr="00075D22" w:rsidRDefault="00AE10F6">
            <w:pPr>
              <w:adjustRightInd w:val="0"/>
              <w:jc w:val="center"/>
              <w:rPr>
                <w:rFonts w:ascii="宋体" w:eastAsia="宋体" w:hAnsi="宋体"/>
                <w:szCs w:val="21"/>
              </w:rPr>
            </w:pPr>
            <w:r w:rsidRPr="00075D22">
              <w:rPr>
                <w:rFonts w:ascii="宋体" w:eastAsia="宋体" w:hAnsi="宋体" w:hint="eastAsia"/>
                <w:szCs w:val="21"/>
              </w:rPr>
              <w:t>9</w:t>
            </w:r>
          </w:p>
        </w:tc>
        <w:tc>
          <w:tcPr>
            <w:tcW w:w="1275" w:type="dxa"/>
            <w:vAlign w:val="center"/>
          </w:tcPr>
          <w:p w14:paraId="2F2B9C29" w14:textId="77777777" w:rsidR="00AB78D1" w:rsidRPr="00075D22" w:rsidRDefault="00AE10F6">
            <w:pPr>
              <w:adjustRightInd w:val="0"/>
              <w:snapToGrid w:val="0"/>
              <w:jc w:val="center"/>
              <w:rPr>
                <w:rFonts w:ascii="宋体" w:eastAsia="宋体" w:hAnsi="宋体"/>
                <w:szCs w:val="21"/>
              </w:rPr>
            </w:pPr>
            <w:r w:rsidRPr="00075D22">
              <w:rPr>
                <w:rFonts w:ascii="宋体" w:eastAsia="宋体" w:hAnsi="宋体" w:hint="eastAsia"/>
                <w:szCs w:val="21"/>
              </w:rPr>
              <w:t>突发事件应急处理措施</w:t>
            </w:r>
          </w:p>
        </w:tc>
        <w:tc>
          <w:tcPr>
            <w:tcW w:w="567" w:type="dxa"/>
            <w:tcBorders>
              <w:right w:val="single" w:sz="6" w:space="0" w:color="auto"/>
            </w:tcBorders>
            <w:vAlign w:val="center"/>
          </w:tcPr>
          <w:p w14:paraId="0A40D024" w14:textId="77777777" w:rsidR="00AB78D1" w:rsidRPr="00075D22" w:rsidRDefault="00AE10F6">
            <w:pPr>
              <w:adjustRightInd w:val="0"/>
              <w:snapToGrid w:val="0"/>
              <w:spacing w:line="264" w:lineRule="auto"/>
              <w:ind w:leftChars="-25" w:left="-53" w:rightChars="-25" w:right="-53"/>
              <w:jc w:val="center"/>
              <w:rPr>
                <w:rFonts w:ascii="宋体" w:eastAsia="宋体" w:hAnsi="宋体"/>
                <w:szCs w:val="21"/>
              </w:rPr>
            </w:pPr>
            <w:r w:rsidRPr="00075D22">
              <w:rPr>
                <w:rFonts w:ascii="宋体" w:eastAsia="宋体" w:hAnsi="宋体" w:hint="eastAsia"/>
                <w:szCs w:val="21"/>
              </w:rPr>
              <w:t>6</w:t>
            </w:r>
          </w:p>
        </w:tc>
        <w:tc>
          <w:tcPr>
            <w:tcW w:w="6922" w:type="dxa"/>
            <w:tcBorders>
              <w:left w:val="single" w:sz="6" w:space="0" w:color="auto"/>
            </w:tcBorders>
            <w:vAlign w:val="center"/>
          </w:tcPr>
          <w:p w14:paraId="1EB0DEC1" w14:textId="77777777" w:rsidR="00AB78D1" w:rsidRPr="00075D22" w:rsidRDefault="00AE10F6">
            <w:pPr>
              <w:adjustRightInd w:val="0"/>
              <w:snapToGrid w:val="0"/>
              <w:spacing w:line="264" w:lineRule="auto"/>
              <w:ind w:firstLineChars="100" w:firstLine="210"/>
              <w:rPr>
                <w:rFonts w:ascii="宋体" w:eastAsia="宋体" w:hAnsi="宋体"/>
              </w:rPr>
            </w:pPr>
            <w:r w:rsidRPr="00075D22">
              <w:rPr>
                <w:rFonts w:ascii="宋体" w:eastAsia="宋体" w:hAnsi="宋体" w:hint="eastAsia"/>
              </w:rPr>
              <w:t>针对突发事件处理方案全面、措施有力，针对性强，切实可行，情况打分，本项最高6分；未提供方案的不得分。</w:t>
            </w:r>
          </w:p>
        </w:tc>
      </w:tr>
      <w:tr w:rsidR="00AB78D1" w:rsidRPr="00075D22" w14:paraId="1443BE16" w14:textId="77777777">
        <w:trPr>
          <w:trHeight w:val="427"/>
          <w:jc w:val="center"/>
        </w:trPr>
        <w:tc>
          <w:tcPr>
            <w:tcW w:w="615" w:type="dxa"/>
            <w:vAlign w:val="center"/>
          </w:tcPr>
          <w:p w14:paraId="25BA3F5E" w14:textId="77777777" w:rsidR="00AB78D1" w:rsidRPr="00075D22" w:rsidRDefault="00AE10F6">
            <w:pPr>
              <w:adjustRightInd w:val="0"/>
              <w:jc w:val="center"/>
              <w:rPr>
                <w:rFonts w:ascii="宋体" w:eastAsia="宋体" w:hAnsi="宋体"/>
                <w:szCs w:val="21"/>
              </w:rPr>
            </w:pPr>
            <w:r w:rsidRPr="00075D22">
              <w:rPr>
                <w:rFonts w:ascii="宋体" w:eastAsia="宋体" w:hAnsi="宋体" w:hint="eastAsia"/>
                <w:szCs w:val="21"/>
              </w:rPr>
              <w:t>10</w:t>
            </w:r>
          </w:p>
        </w:tc>
        <w:tc>
          <w:tcPr>
            <w:tcW w:w="1275" w:type="dxa"/>
            <w:vAlign w:val="center"/>
          </w:tcPr>
          <w:p w14:paraId="6383C253" w14:textId="77777777" w:rsidR="00AB78D1" w:rsidRPr="00075D22" w:rsidRDefault="00AE10F6">
            <w:pPr>
              <w:adjustRightInd w:val="0"/>
              <w:snapToGrid w:val="0"/>
              <w:jc w:val="center"/>
              <w:rPr>
                <w:rFonts w:ascii="宋体" w:eastAsia="宋体" w:hAnsi="宋体"/>
                <w:szCs w:val="21"/>
              </w:rPr>
            </w:pPr>
            <w:r w:rsidRPr="00075D22">
              <w:rPr>
                <w:rFonts w:ascii="宋体" w:eastAsia="宋体" w:hAnsi="宋体" w:hint="eastAsia"/>
                <w:szCs w:val="21"/>
              </w:rPr>
              <w:t>保障措施</w:t>
            </w:r>
          </w:p>
        </w:tc>
        <w:tc>
          <w:tcPr>
            <w:tcW w:w="567" w:type="dxa"/>
            <w:tcBorders>
              <w:right w:val="single" w:sz="6" w:space="0" w:color="auto"/>
            </w:tcBorders>
            <w:vAlign w:val="center"/>
          </w:tcPr>
          <w:p w14:paraId="577060C8" w14:textId="77777777" w:rsidR="00AB78D1" w:rsidRPr="00075D22" w:rsidRDefault="00AE10F6">
            <w:pPr>
              <w:adjustRightInd w:val="0"/>
              <w:snapToGrid w:val="0"/>
              <w:spacing w:line="264" w:lineRule="auto"/>
              <w:ind w:leftChars="-25" w:left="-53" w:rightChars="-25" w:right="-53"/>
              <w:jc w:val="center"/>
              <w:rPr>
                <w:rFonts w:ascii="宋体" w:eastAsia="宋体" w:hAnsi="宋体"/>
                <w:szCs w:val="21"/>
              </w:rPr>
            </w:pPr>
            <w:r w:rsidRPr="00075D22">
              <w:rPr>
                <w:rFonts w:ascii="宋体" w:eastAsia="宋体" w:hAnsi="宋体" w:hint="eastAsia"/>
                <w:szCs w:val="21"/>
              </w:rPr>
              <w:t>6</w:t>
            </w:r>
          </w:p>
        </w:tc>
        <w:tc>
          <w:tcPr>
            <w:tcW w:w="6922" w:type="dxa"/>
            <w:tcBorders>
              <w:left w:val="single" w:sz="6" w:space="0" w:color="auto"/>
            </w:tcBorders>
          </w:tcPr>
          <w:p w14:paraId="19D741AB" w14:textId="77777777" w:rsidR="00AB78D1" w:rsidRPr="00075D22" w:rsidRDefault="00AE10F6">
            <w:pPr>
              <w:adjustRightInd w:val="0"/>
              <w:snapToGrid w:val="0"/>
              <w:spacing w:line="264" w:lineRule="auto"/>
              <w:ind w:firstLineChars="100" w:firstLine="210"/>
              <w:rPr>
                <w:rFonts w:ascii="宋体" w:eastAsia="宋体" w:hAnsi="宋体"/>
              </w:rPr>
            </w:pPr>
            <w:r w:rsidRPr="00075D22">
              <w:rPr>
                <w:rFonts w:ascii="宋体" w:eastAsia="宋体" w:hAnsi="宋体" w:hint="eastAsia"/>
              </w:rPr>
              <w:t>投标人提出的安全保障措施、人员保障措施、设备保障措施、品质保障措施、安全体系保障措施的方案及具体实施情况的优良情况酌情打分。本项最高6分；</w:t>
            </w:r>
          </w:p>
        </w:tc>
      </w:tr>
      <w:tr w:rsidR="00AB78D1" w:rsidRPr="00075D22" w14:paraId="78E1F267" w14:textId="77777777">
        <w:trPr>
          <w:trHeight w:val="427"/>
          <w:jc w:val="center"/>
        </w:trPr>
        <w:tc>
          <w:tcPr>
            <w:tcW w:w="615" w:type="dxa"/>
            <w:vAlign w:val="center"/>
          </w:tcPr>
          <w:p w14:paraId="4B3BE1AA" w14:textId="77777777" w:rsidR="00AB78D1" w:rsidRPr="00075D22" w:rsidRDefault="00AE10F6">
            <w:pPr>
              <w:adjustRightInd w:val="0"/>
              <w:jc w:val="center"/>
              <w:rPr>
                <w:rFonts w:ascii="宋体" w:eastAsia="宋体" w:hAnsi="宋体"/>
                <w:szCs w:val="21"/>
              </w:rPr>
            </w:pPr>
            <w:r w:rsidRPr="00075D22">
              <w:rPr>
                <w:rFonts w:ascii="宋体" w:eastAsia="宋体" w:hAnsi="宋体" w:hint="eastAsia"/>
                <w:szCs w:val="21"/>
              </w:rPr>
              <w:t>11</w:t>
            </w:r>
          </w:p>
        </w:tc>
        <w:tc>
          <w:tcPr>
            <w:tcW w:w="1275" w:type="dxa"/>
            <w:vAlign w:val="center"/>
          </w:tcPr>
          <w:p w14:paraId="4514ED36" w14:textId="77777777" w:rsidR="00AB78D1" w:rsidRPr="00075D22" w:rsidRDefault="00AE10F6">
            <w:pPr>
              <w:adjustRightInd w:val="0"/>
              <w:snapToGrid w:val="0"/>
              <w:jc w:val="center"/>
              <w:rPr>
                <w:rFonts w:ascii="宋体" w:eastAsia="宋体" w:hAnsi="宋体"/>
                <w:szCs w:val="21"/>
              </w:rPr>
            </w:pPr>
            <w:r w:rsidRPr="00075D22">
              <w:rPr>
                <w:rFonts w:ascii="宋体" w:eastAsia="宋体" w:hAnsi="宋体" w:hint="eastAsia"/>
                <w:szCs w:val="21"/>
              </w:rPr>
              <w:t>承诺和优惠情况</w:t>
            </w:r>
          </w:p>
        </w:tc>
        <w:tc>
          <w:tcPr>
            <w:tcW w:w="567" w:type="dxa"/>
            <w:tcBorders>
              <w:right w:val="single" w:sz="6" w:space="0" w:color="auto"/>
            </w:tcBorders>
            <w:vAlign w:val="center"/>
          </w:tcPr>
          <w:p w14:paraId="7B5B2900" w14:textId="77777777" w:rsidR="00AB78D1" w:rsidRPr="00075D22" w:rsidRDefault="00AE10F6">
            <w:pPr>
              <w:adjustRightInd w:val="0"/>
              <w:snapToGrid w:val="0"/>
              <w:spacing w:line="264" w:lineRule="auto"/>
              <w:ind w:leftChars="-25" w:left="-53" w:rightChars="-25" w:right="-53"/>
              <w:jc w:val="center"/>
              <w:rPr>
                <w:rFonts w:ascii="宋体" w:eastAsia="宋体" w:hAnsi="宋体"/>
                <w:szCs w:val="21"/>
              </w:rPr>
            </w:pPr>
            <w:r w:rsidRPr="00075D22">
              <w:rPr>
                <w:rFonts w:ascii="宋体" w:eastAsia="宋体" w:hAnsi="宋体"/>
                <w:szCs w:val="21"/>
              </w:rPr>
              <w:t>5</w:t>
            </w:r>
          </w:p>
        </w:tc>
        <w:tc>
          <w:tcPr>
            <w:tcW w:w="6922" w:type="dxa"/>
            <w:tcBorders>
              <w:left w:val="single" w:sz="6" w:space="0" w:color="auto"/>
            </w:tcBorders>
          </w:tcPr>
          <w:p w14:paraId="5B17DDFC" w14:textId="77777777" w:rsidR="00AB78D1" w:rsidRPr="00075D22" w:rsidRDefault="00AE10F6">
            <w:pPr>
              <w:adjustRightInd w:val="0"/>
              <w:snapToGrid w:val="0"/>
              <w:spacing w:line="264" w:lineRule="auto"/>
              <w:ind w:firstLineChars="100" w:firstLine="210"/>
              <w:rPr>
                <w:rFonts w:ascii="宋体" w:eastAsia="宋体" w:hAnsi="宋体"/>
              </w:rPr>
            </w:pPr>
            <w:r w:rsidRPr="00075D22">
              <w:rPr>
                <w:rFonts w:ascii="宋体" w:eastAsia="宋体" w:hAnsi="宋体" w:hint="eastAsia"/>
              </w:rPr>
              <w:t>是否给出员工稳定承诺及有关措施；对后续服务等方面的服务承诺，以及针对本次采购的其他特殊优惠承诺等情况。本项最高</w:t>
            </w:r>
            <w:r w:rsidRPr="00075D22">
              <w:rPr>
                <w:rFonts w:ascii="宋体" w:eastAsia="宋体" w:hAnsi="宋体"/>
              </w:rPr>
              <w:t>5</w:t>
            </w:r>
            <w:r w:rsidRPr="00075D22">
              <w:rPr>
                <w:rFonts w:ascii="宋体" w:eastAsia="宋体" w:hAnsi="宋体" w:hint="eastAsia"/>
              </w:rPr>
              <w:t>分；</w:t>
            </w:r>
          </w:p>
        </w:tc>
      </w:tr>
      <w:tr w:rsidR="00AB78D1" w:rsidRPr="00075D22" w14:paraId="7D3DF8C0" w14:textId="77777777">
        <w:trPr>
          <w:trHeight w:val="427"/>
          <w:jc w:val="center"/>
        </w:trPr>
        <w:tc>
          <w:tcPr>
            <w:tcW w:w="615" w:type="dxa"/>
            <w:vAlign w:val="center"/>
          </w:tcPr>
          <w:p w14:paraId="4BFF0BB1" w14:textId="77777777" w:rsidR="00AB78D1" w:rsidRPr="00075D22" w:rsidRDefault="00AE10F6">
            <w:pPr>
              <w:adjustRightInd w:val="0"/>
              <w:jc w:val="center"/>
              <w:rPr>
                <w:rFonts w:ascii="宋体" w:eastAsia="宋体" w:hAnsi="宋体"/>
                <w:szCs w:val="21"/>
              </w:rPr>
            </w:pPr>
            <w:r w:rsidRPr="00075D22">
              <w:rPr>
                <w:rFonts w:ascii="宋体" w:eastAsia="宋体" w:hAnsi="宋体" w:hint="eastAsia"/>
                <w:szCs w:val="21"/>
              </w:rPr>
              <w:t>12</w:t>
            </w:r>
          </w:p>
        </w:tc>
        <w:tc>
          <w:tcPr>
            <w:tcW w:w="1275" w:type="dxa"/>
            <w:vAlign w:val="center"/>
          </w:tcPr>
          <w:p w14:paraId="6ECBB56A" w14:textId="77777777" w:rsidR="00AB78D1" w:rsidRPr="00075D22" w:rsidRDefault="00AE10F6">
            <w:pPr>
              <w:adjustRightInd w:val="0"/>
              <w:snapToGrid w:val="0"/>
              <w:jc w:val="center"/>
              <w:rPr>
                <w:rFonts w:ascii="宋体" w:eastAsia="宋体" w:hAnsi="宋体"/>
                <w:szCs w:val="21"/>
              </w:rPr>
            </w:pPr>
            <w:r w:rsidRPr="00075D22">
              <w:rPr>
                <w:rFonts w:ascii="宋体" w:eastAsia="宋体" w:hAnsi="宋体" w:hint="eastAsia"/>
                <w:szCs w:val="21"/>
              </w:rPr>
              <w:t>目标管理</w:t>
            </w:r>
          </w:p>
          <w:p w14:paraId="01C5F39A" w14:textId="77777777" w:rsidR="00AB78D1" w:rsidRPr="00075D22" w:rsidRDefault="00AE10F6">
            <w:pPr>
              <w:adjustRightInd w:val="0"/>
              <w:snapToGrid w:val="0"/>
              <w:jc w:val="center"/>
              <w:rPr>
                <w:rFonts w:ascii="宋体" w:eastAsia="宋体" w:hAnsi="宋体"/>
                <w:szCs w:val="21"/>
              </w:rPr>
            </w:pPr>
            <w:r w:rsidRPr="00075D22">
              <w:rPr>
                <w:rFonts w:ascii="宋体" w:eastAsia="宋体" w:hAnsi="宋体" w:hint="eastAsia"/>
                <w:szCs w:val="21"/>
              </w:rPr>
              <w:t>机制</w:t>
            </w:r>
          </w:p>
        </w:tc>
        <w:tc>
          <w:tcPr>
            <w:tcW w:w="567" w:type="dxa"/>
            <w:tcBorders>
              <w:right w:val="single" w:sz="6" w:space="0" w:color="auto"/>
            </w:tcBorders>
            <w:vAlign w:val="center"/>
          </w:tcPr>
          <w:p w14:paraId="4960E627" w14:textId="77777777" w:rsidR="00AB78D1" w:rsidRPr="00075D22" w:rsidRDefault="00AE10F6">
            <w:pPr>
              <w:adjustRightInd w:val="0"/>
              <w:snapToGrid w:val="0"/>
              <w:spacing w:line="264" w:lineRule="auto"/>
              <w:ind w:leftChars="-25" w:left="-53" w:rightChars="-25" w:right="-53"/>
              <w:jc w:val="center"/>
              <w:rPr>
                <w:rFonts w:ascii="宋体" w:eastAsia="宋体" w:hAnsi="宋体"/>
                <w:szCs w:val="21"/>
              </w:rPr>
            </w:pPr>
            <w:r w:rsidRPr="00075D22">
              <w:rPr>
                <w:rFonts w:ascii="宋体" w:eastAsia="宋体" w:hAnsi="宋体" w:hint="eastAsia"/>
                <w:szCs w:val="21"/>
              </w:rPr>
              <w:t>6</w:t>
            </w:r>
          </w:p>
        </w:tc>
        <w:tc>
          <w:tcPr>
            <w:tcW w:w="6922" w:type="dxa"/>
            <w:tcBorders>
              <w:left w:val="single" w:sz="6" w:space="0" w:color="auto"/>
            </w:tcBorders>
          </w:tcPr>
          <w:p w14:paraId="4B22C888" w14:textId="70029B34" w:rsidR="00AB78D1" w:rsidRPr="00075D22" w:rsidRDefault="00AE10F6" w:rsidP="005D52EE">
            <w:pPr>
              <w:adjustRightInd w:val="0"/>
              <w:snapToGrid w:val="0"/>
              <w:spacing w:line="264" w:lineRule="auto"/>
              <w:ind w:firstLineChars="100" w:firstLine="210"/>
              <w:rPr>
                <w:rFonts w:ascii="宋体" w:eastAsia="宋体" w:hAnsi="宋体"/>
              </w:rPr>
            </w:pPr>
            <w:r w:rsidRPr="00075D22">
              <w:rPr>
                <w:rFonts w:ascii="宋体" w:eastAsia="宋体" w:hAnsi="宋体" w:hint="eastAsia"/>
              </w:rPr>
              <w:t>根据投标单位提供的</w:t>
            </w:r>
            <w:r w:rsidR="005D52EE" w:rsidRPr="00075D22">
              <w:rPr>
                <w:rFonts w:ascii="宋体" w:eastAsia="宋体" w:hAnsi="宋体" w:hint="eastAsia"/>
              </w:rPr>
              <w:t>员工激励机制</w:t>
            </w:r>
            <w:r w:rsidR="005D52EE">
              <w:rPr>
                <w:rFonts w:ascii="宋体" w:eastAsia="宋体" w:hAnsi="宋体" w:hint="eastAsia"/>
              </w:rPr>
              <w:t>、</w:t>
            </w:r>
            <w:r w:rsidR="005D52EE" w:rsidRPr="00075D22">
              <w:rPr>
                <w:rFonts w:ascii="宋体" w:eastAsia="宋体" w:hAnsi="宋体" w:hint="eastAsia"/>
              </w:rPr>
              <w:t>自我约束（廉政）机制</w:t>
            </w:r>
            <w:r w:rsidR="005D52EE">
              <w:rPr>
                <w:rFonts w:ascii="宋体" w:eastAsia="宋体" w:hAnsi="宋体" w:hint="eastAsia"/>
              </w:rPr>
              <w:t>、</w:t>
            </w:r>
            <w:r w:rsidR="005D52EE" w:rsidRPr="00075D22">
              <w:rPr>
                <w:rFonts w:ascii="宋体" w:eastAsia="宋体" w:hAnsi="宋体" w:hint="eastAsia"/>
              </w:rPr>
              <w:t>监督检查机制</w:t>
            </w:r>
            <w:r w:rsidR="005D52EE">
              <w:rPr>
                <w:rFonts w:ascii="宋体" w:eastAsia="宋体" w:hAnsi="宋体" w:hint="eastAsia"/>
              </w:rPr>
              <w:t>，</w:t>
            </w:r>
            <w:r w:rsidRPr="00075D22">
              <w:rPr>
                <w:rFonts w:ascii="宋体" w:eastAsia="宋体" w:hAnsi="宋体" w:hint="eastAsia"/>
              </w:rPr>
              <w:t>目标管理机制打分，</w:t>
            </w:r>
            <w:r w:rsidR="005D52EE">
              <w:rPr>
                <w:rFonts w:ascii="宋体" w:eastAsia="宋体" w:hAnsi="宋体" w:hint="eastAsia"/>
              </w:rPr>
              <w:t>每子项各2分，最高</w:t>
            </w:r>
            <w:r w:rsidR="005D52EE">
              <w:rPr>
                <w:rFonts w:ascii="宋体" w:eastAsia="宋体" w:hAnsi="宋体"/>
              </w:rPr>
              <w:t>6</w:t>
            </w:r>
            <w:r w:rsidR="005D52EE">
              <w:rPr>
                <w:rFonts w:ascii="宋体" w:eastAsia="宋体" w:hAnsi="宋体" w:hint="eastAsia"/>
              </w:rPr>
              <w:t>分</w:t>
            </w:r>
          </w:p>
        </w:tc>
      </w:tr>
      <w:tr w:rsidR="00AB78D1" w:rsidRPr="00075D22" w14:paraId="46415E17" w14:textId="77777777">
        <w:trPr>
          <w:trHeight w:val="427"/>
          <w:jc w:val="center"/>
        </w:trPr>
        <w:tc>
          <w:tcPr>
            <w:tcW w:w="615" w:type="dxa"/>
            <w:vAlign w:val="center"/>
          </w:tcPr>
          <w:p w14:paraId="20DFB5AD" w14:textId="77777777" w:rsidR="00AB78D1" w:rsidRPr="00075D22" w:rsidRDefault="00AE10F6">
            <w:pPr>
              <w:adjustRightInd w:val="0"/>
              <w:jc w:val="center"/>
              <w:rPr>
                <w:rFonts w:ascii="宋体" w:eastAsia="宋体" w:hAnsi="宋体"/>
                <w:szCs w:val="21"/>
              </w:rPr>
            </w:pPr>
            <w:r w:rsidRPr="00075D22">
              <w:rPr>
                <w:rFonts w:ascii="宋体" w:eastAsia="宋体" w:hAnsi="宋体" w:hint="eastAsia"/>
                <w:szCs w:val="21"/>
              </w:rPr>
              <w:t>13</w:t>
            </w:r>
          </w:p>
        </w:tc>
        <w:tc>
          <w:tcPr>
            <w:tcW w:w="1275" w:type="dxa"/>
            <w:vAlign w:val="center"/>
          </w:tcPr>
          <w:p w14:paraId="3CED567F" w14:textId="77777777" w:rsidR="00AB78D1" w:rsidRPr="00075D22" w:rsidRDefault="00AE10F6">
            <w:pPr>
              <w:adjustRightInd w:val="0"/>
              <w:snapToGrid w:val="0"/>
              <w:jc w:val="center"/>
              <w:rPr>
                <w:rFonts w:ascii="宋体" w:eastAsia="宋体" w:hAnsi="宋体"/>
                <w:szCs w:val="21"/>
              </w:rPr>
            </w:pPr>
            <w:r w:rsidRPr="00075D22">
              <w:rPr>
                <w:rFonts w:ascii="宋体" w:eastAsia="宋体" w:hAnsi="宋体" w:hint="eastAsia"/>
                <w:szCs w:val="21"/>
              </w:rPr>
              <w:t>合理化建议</w:t>
            </w:r>
          </w:p>
        </w:tc>
        <w:tc>
          <w:tcPr>
            <w:tcW w:w="567" w:type="dxa"/>
            <w:tcBorders>
              <w:right w:val="single" w:sz="6" w:space="0" w:color="auto"/>
            </w:tcBorders>
            <w:vAlign w:val="center"/>
          </w:tcPr>
          <w:p w14:paraId="048A9DA1" w14:textId="77777777" w:rsidR="00AB78D1" w:rsidRPr="00075D22" w:rsidRDefault="00AE10F6">
            <w:pPr>
              <w:adjustRightInd w:val="0"/>
              <w:snapToGrid w:val="0"/>
              <w:spacing w:line="264" w:lineRule="auto"/>
              <w:ind w:leftChars="-25" w:left="-53" w:rightChars="-25" w:right="-53"/>
              <w:jc w:val="center"/>
              <w:rPr>
                <w:rFonts w:ascii="宋体" w:eastAsia="宋体" w:hAnsi="宋体"/>
                <w:szCs w:val="21"/>
              </w:rPr>
            </w:pPr>
            <w:r w:rsidRPr="00075D22">
              <w:rPr>
                <w:rFonts w:ascii="宋体" w:eastAsia="宋体" w:hAnsi="宋体" w:hint="eastAsia"/>
                <w:szCs w:val="21"/>
              </w:rPr>
              <w:t>3</w:t>
            </w:r>
          </w:p>
        </w:tc>
        <w:tc>
          <w:tcPr>
            <w:tcW w:w="6922" w:type="dxa"/>
            <w:tcBorders>
              <w:left w:val="single" w:sz="6" w:space="0" w:color="auto"/>
            </w:tcBorders>
          </w:tcPr>
          <w:p w14:paraId="0D07A24D" w14:textId="77777777" w:rsidR="00AB78D1" w:rsidRPr="00075D22" w:rsidRDefault="00AE10F6">
            <w:pPr>
              <w:adjustRightInd w:val="0"/>
              <w:snapToGrid w:val="0"/>
              <w:spacing w:line="264" w:lineRule="auto"/>
              <w:ind w:firstLineChars="100" w:firstLine="210"/>
              <w:rPr>
                <w:rFonts w:ascii="宋体" w:eastAsia="宋体" w:hAnsi="宋体"/>
              </w:rPr>
            </w:pPr>
            <w:r w:rsidRPr="00075D22">
              <w:rPr>
                <w:rFonts w:ascii="宋体" w:eastAsia="宋体" w:hAnsi="宋体" w:hint="eastAsia"/>
              </w:rPr>
              <w:t>根据投标人对项目需求的理解以及对各个岗位的人员的配备（含分工、上岗培训、员工稳定性等）提出的合理化建议情况酌情打分。本项最高3分；</w:t>
            </w:r>
          </w:p>
        </w:tc>
      </w:tr>
      <w:tr w:rsidR="003173C1" w:rsidRPr="00075D22" w14:paraId="1477F993" w14:textId="77777777" w:rsidTr="0034775C">
        <w:trPr>
          <w:trHeight w:val="427"/>
          <w:jc w:val="center"/>
        </w:trPr>
        <w:tc>
          <w:tcPr>
            <w:tcW w:w="1890" w:type="dxa"/>
            <w:gridSpan w:val="2"/>
            <w:vAlign w:val="center"/>
          </w:tcPr>
          <w:p w14:paraId="52ADBE4C" w14:textId="0BB8001B" w:rsidR="003173C1" w:rsidRPr="00075D22" w:rsidRDefault="009D280A">
            <w:pPr>
              <w:adjustRightInd w:val="0"/>
              <w:snapToGrid w:val="0"/>
              <w:jc w:val="center"/>
              <w:rPr>
                <w:rFonts w:ascii="宋体" w:eastAsia="宋体" w:hAnsi="宋体"/>
                <w:szCs w:val="21"/>
              </w:rPr>
            </w:pPr>
            <w:r>
              <w:rPr>
                <w:rFonts w:ascii="宋体" w:eastAsia="宋体" w:hAnsi="宋体" w:hint="eastAsia"/>
                <w:szCs w:val="21"/>
              </w:rPr>
              <w:t>主观分赋分说明：</w:t>
            </w:r>
          </w:p>
        </w:tc>
        <w:tc>
          <w:tcPr>
            <w:tcW w:w="7489" w:type="dxa"/>
            <w:gridSpan w:val="2"/>
            <w:vAlign w:val="center"/>
          </w:tcPr>
          <w:p w14:paraId="265AEA5F" w14:textId="77777777" w:rsidR="00D2743B" w:rsidRDefault="007E5820" w:rsidP="00D2743B">
            <w:pPr>
              <w:adjustRightInd w:val="0"/>
              <w:snapToGrid w:val="0"/>
              <w:spacing w:line="264" w:lineRule="auto"/>
              <w:ind w:firstLineChars="100" w:firstLine="210"/>
              <w:rPr>
                <w:rFonts w:ascii="宋体" w:eastAsia="宋体" w:hAnsi="宋体"/>
              </w:rPr>
            </w:pPr>
            <w:r>
              <w:rPr>
                <w:rFonts w:ascii="宋体" w:eastAsia="宋体" w:hAnsi="宋体" w:hint="eastAsia"/>
              </w:rPr>
              <w:t>以上各评分子项的主观分以阶赋分，</w:t>
            </w:r>
            <w:r w:rsidR="006539A4">
              <w:rPr>
                <w:rFonts w:ascii="宋体" w:eastAsia="宋体" w:hAnsi="宋体" w:hint="eastAsia"/>
              </w:rPr>
              <w:t>形式</w:t>
            </w:r>
            <w:r w:rsidR="00D2743B">
              <w:rPr>
                <w:rFonts w:ascii="宋体" w:eastAsia="宋体" w:hAnsi="宋体" w:hint="eastAsia"/>
              </w:rPr>
              <w:t>如下：</w:t>
            </w:r>
          </w:p>
          <w:p w14:paraId="7F4851D3" w14:textId="3353BC99" w:rsidR="003173C1" w:rsidRPr="00075D22" w:rsidRDefault="007E5820" w:rsidP="009C5F15">
            <w:pPr>
              <w:adjustRightInd w:val="0"/>
              <w:snapToGrid w:val="0"/>
              <w:spacing w:line="264" w:lineRule="auto"/>
              <w:ind w:firstLineChars="100" w:firstLine="210"/>
              <w:rPr>
                <w:rFonts w:ascii="宋体" w:eastAsia="宋体" w:hAnsi="宋体"/>
              </w:rPr>
            </w:pPr>
            <w:r>
              <w:rPr>
                <w:rFonts w:ascii="宋体" w:eastAsia="宋体" w:hAnsi="宋体" w:hint="eastAsia"/>
              </w:rPr>
              <w:t>该子项最高分</w:t>
            </w:r>
            <w:r w:rsidR="004C402B">
              <w:rPr>
                <w:rFonts w:ascii="宋体" w:eastAsia="宋体" w:hAnsi="宋体" w:hint="eastAsia"/>
              </w:rPr>
              <w:t>计</w:t>
            </w:r>
            <w:r w:rsidR="009C5F15">
              <w:rPr>
                <w:rFonts w:ascii="宋体" w:eastAsia="宋体" w:hAnsi="宋体" w:hint="eastAsia"/>
              </w:rPr>
              <w:t>至0，按</w:t>
            </w:r>
            <w:r>
              <w:rPr>
                <w:rFonts w:ascii="宋体" w:eastAsia="宋体" w:hAnsi="宋体" w:hint="eastAsia"/>
              </w:rPr>
              <w:t>整数</w:t>
            </w:r>
            <w:r w:rsidR="004C402B">
              <w:rPr>
                <w:rFonts w:ascii="宋体" w:eastAsia="宋体" w:hAnsi="宋体" w:hint="eastAsia"/>
              </w:rPr>
              <w:t>递减至1，其后</w:t>
            </w:r>
            <w:r w:rsidR="00D2743B">
              <w:rPr>
                <w:rFonts w:ascii="宋体" w:eastAsia="宋体" w:hAnsi="宋体" w:hint="eastAsia"/>
              </w:rPr>
              <w:t>为</w:t>
            </w:r>
            <w:r w:rsidR="00D2743B">
              <w:rPr>
                <w:rFonts w:ascii="宋体" w:eastAsia="宋体" w:hAnsi="宋体"/>
              </w:rPr>
              <w:t xml:space="preserve"> </w:t>
            </w:r>
            <w:r w:rsidR="004C402B">
              <w:rPr>
                <w:rFonts w:ascii="宋体" w:eastAsia="宋体" w:hAnsi="宋体" w:hint="eastAsia"/>
              </w:rPr>
              <w:t>0</w:t>
            </w:r>
            <w:r w:rsidR="004C402B">
              <w:rPr>
                <w:rFonts w:ascii="宋体" w:eastAsia="宋体" w:hAnsi="宋体"/>
              </w:rPr>
              <w:t>.5</w:t>
            </w:r>
            <w:r w:rsidR="004C402B">
              <w:rPr>
                <w:rFonts w:ascii="宋体" w:eastAsia="宋体" w:hAnsi="宋体" w:hint="eastAsia"/>
              </w:rPr>
              <w:t>、0分</w:t>
            </w:r>
            <w:r w:rsidR="009C5F15">
              <w:rPr>
                <w:rFonts w:ascii="宋体" w:eastAsia="宋体" w:hAnsi="宋体" w:hint="eastAsia"/>
              </w:rPr>
              <w:t>，即</w:t>
            </w:r>
            <w:r>
              <w:rPr>
                <w:rFonts w:ascii="宋体" w:eastAsia="宋体" w:hAnsi="宋体" w:hint="eastAsia"/>
              </w:rPr>
              <w:t>m</w:t>
            </w:r>
            <w:r>
              <w:rPr>
                <w:rFonts w:ascii="宋体" w:eastAsia="宋体" w:hAnsi="宋体"/>
              </w:rPr>
              <w:t>ax</w:t>
            </w:r>
            <w:r w:rsidR="003F489C">
              <w:rPr>
                <w:rFonts w:ascii="宋体" w:eastAsia="宋体" w:hAnsi="宋体" w:hint="eastAsia"/>
              </w:rPr>
              <w:t>～</w:t>
            </w:r>
            <w:r w:rsidRPr="00361DFC">
              <w:rPr>
                <w:rFonts w:ascii="宋体" w:hAnsi="宋体" w:cs="宋体" w:hint="eastAsia"/>
                <w:kern w:val="0"/>
                <w:szCs w:val="21"/>
              </w:rPr>
              <w:t>2</w:t>
            </w:r>
            <w:r w:rsidRPr="00361DFC">
              <w:rPr>
                <w:rFonts w:ascii="宋体" w:hAnsi="宋体" w:cs="宋体" w:hint="eastAsia"/>
                <w:kern w:val="0"/>
                <w:szCs w:val="21"/>
              </w:rPr>
              <w:t>、</w:t>
            </w:r>
            <w:r w:rsidRPr="00361DFC">
              <w:rPr>
                <w:rFonts w:ascii="宋体" w:hAnsi="宋体" w:cs="宋体" w:hint="eastAsia"/>
                <w:kern w:val="0"/>
                <w:szCs w:val="21"/>
              </w:rPr>
              <w:t>1</w:t>
            </w:r>
            <w:r w:rsidRPr="00361DFC">
              <w:rPr>
                <w:rFonts w:ascii="宋体" w:hAnsi="宋体" w:cs="宋体" w:hint="eastAsia"/>
                <w:kern w:val="0"/>
                <w:szCs w:val="21"/>
              </w:rPr>
              <w:t>、</w:t>
            </w:r>
            <w:r w:rsidRPr="00361DFC">
              <w:rPr>
                <w:rFonts w:ascii="宋体" w:hAnsi="宋体" w:cs="宋体" w:hint="eastAsia"/>
                <w:kern w:val="0"/>
                <w:szCs w:val="21"/>
              </w:rPr>
              <w:t>0.5</w:t>
            </w:r>
            <w:r w:rsidRPr="00361DFC">
              <w:rPr>
                <w:rFonts w:ascii="宋体" w:hAnsi="宋体" w:cs="宋体" w:hint="eastAsia"/>
                <w:kern w:val="0"/>
                <w:szCs w:val="21"/>
              </w:rPr>
              <w:t>、</w:t>
            </w:r>
            <w:r w:rsidRPr="00361DFC">
              <w:rPr>
                <w:rFonts w:ascii="宋体" w:hAnsi="宋体" w:cs="宋体" w:hint="eastAsia"/>
                <w:kern w:val="0"/>
                <w:szCs w:val="21"/>
              </w:rPr>
              <w:t>0</w:t>
            </w:r>
            <w:r>
              <w:rPr>
                <w:rFonts w:ascii="宋体" w:hAnsi="宋体" w:cs="宋体" w:hint="eastAsia"/>
                <w:kern w:val="0"/>
                <w:szCs w:val="21"/>
              </w:rPr>
              <w:t>的</w:t>
            </w:r>
            <w:r w:rsidR="009C5F15">
              <w:rPr>
                <w:rFonts w:ascii="宋体" w:hAnsi="宋体" w:cs="宋体" w:hint="eastAsia"/>
                <w:kern w:val="0"/>
                <w:szCs w:val="21"/>
              </w:rPr>
              <w:t>形式</w:t>
            </w:r>
            <w:r>
              <w:rPr>
                <w:rFonts w:ascii="宋体" w:hAnsi="宋体" w:cs="宋体" w:hint="eastAsia"/>
                <w:kern w:val="0"/>
                <w:szCs w:val="21"/>
              </w:rPr>
              <w:t>阶梯赋分</w:t>
            </w:r>
            <w:r w:rsidR="009C5F15">
              <w:rPr>
                <w:rFonts w:ascii="宋体" w:hAnsi="宋体" w:cs="宋体" w:hint="eastAsia"/>
                <w:kern w:val="0"/>
                <w:szCs w:val="21"/>
              </w:rPr>
              <w:t>。</w:t>
            </w:r>
          </w:p>
        </w:tc>
      </w:tr>
    </w:tbl>
    <w:bookmarkEnd w:id="9"/>
    <w:bookmarkEnd w:id="10"/>
    <w:p w14:paraId="4BB4EDD8" w14:textId="77777777" w:rsidR="00AB78D1" w:rsidRPr="00075D22" w:rsidRDefault="00AE10F6">
      <w:pPr>
        <w:spacing w:beforeLines="30" w:before="93" w:line="324" w:lineRule="auto"/>
        <w:jc w:val="left"/>
        <w:rPr>
          <w:rFonts w:ascii="宋体" w:eastAsia="宋体" w:hAnsi="宋体"/>
          <w:bCs/>
          <w:sz w:val="24"/>
        </w:rPr>
      </w:pPr>
      <w:r w:rsidRPr="00075D22">
        <w:rPr>
          <w:rFonts w:ascii="宋体" w:eastAsia="宋体" w:hAnsi="宋体" w:hint="eastAsia"/>
          <w:bCs/>
          <w:sz w:val="24"/>
        </w:rPr>
        <w:t>说明：</w:t>
      </w:r>
    </w:p>
    <w:p w14:paraId="1AF00D4B" w14:textId="77777777" w:rsidR="00AB78D1" w:rsidRPr="00075D22" w:rsidRDefault="00AE10F6">
      <w:pPr>
        <w:adjustRightInd w:val="0"/>
        <w:snapToGrid w:val="0"/>
        <w:spacing w:line="312" w:lineRule="auto"/>
        <w:ind w:firstLineChars="200" w:firstLine="480"/>
        <w:rPr>
          <w:rFonts w:ascii="宋体" w:eastAsia="宋体" w:hAnsi="宋体"/>
          <w:sz w:val="24"/>
        </w:rPr>
      </w:pPr>
      <w:r w:rsidRPr="00075D22">
        <w:rPr>
          <w:rFonts w:ascii="宋体" w:eastAsia="宋体" w:hAnsi="宋体" w:hint="eastAsia"/>
          <w:sz w:val="24"/>
        </w:rPr>
        <w:t>上表所列为投标人的商务条件。请投标人严格按照要求提交相关证明材料，否则有可</w:t>
      </w:r>
      <w:r w:rsidRPr="00075D22">
        <w:rPr>
          <w:rFonts w:ascii="宋体" w:eastAsia="宋体" w:hAnsi="宋体" w:hint="eastAsia"/>
          <w:sz w:val="24"/>
        </w:rPr>
        <w:lastRenderedPageBreak/>
        <w:t>能影响评审结果。</w:t>
      </w:r>
    </w:p>
    <w:p w14:paraId="72A6D98E" w14:textId="77777777" w:rsidR="00AB78D1" w:rsidRPr="00075D22" w:rsidRDefault="00AE10F6">
      <w:pPr>
        <w:adjustRightInd w:val="0"/>
        <w:snapToGrid w:val="0"/>
        <w:spacing w:line="312" w:lineRule="auto"/>
        <w:ind w:firstLineChars="200" w:firstLine="480"/>
        <w:rPr>
          <w:rFonts w:ascii="宋体" w:eastAsia="宋体" w:hAnsi="宋体"/>
          <w:sz w:val="24"/>
        </w:rPr>
      </w:pPr>
      <w:r w:rsidRPr="00075D22">
        <w:rPr>
          <w:rFonts w:ascii="宋体" w:eastAsia="宋体" w:hAnsi="宋体"/>
          <w:sz w:val="24"/>
        </w:rPr>
        <w:t>2、修改评标结果</w:t>
      </w:r>
    </w:p>
    <w:p w14:paraId="37A577BF" w14:textId="77777777" w:rsidR="00AB78D1" w:rsidRPr="00075D22" w:rsidRDefault="00AE10F6">
      <w:pPr>
        <w:adjustRightInd w:val="0"/>
        <w:snapToGrid w:val="0"/>
        <w:spacing w:line="312" w:lineRule="auto"/>
        <w:ind w:firstLineChars="200" w:firstLine="480"/>
        <w:rPr>
          <w:rFonts w:ascii="宋体" w:eastAsia="宋体" w:hAnsi="宋体"/>
          <w:sz w:val="24"/>
        </w:rPr>
      </w:pPr>
      <w:r w:rsidRPr="00075D22">
        <w:rPr>
          <w:rFonts w:ascii="宋体" w:eastAsia="宋体" w:hAnsi="宋体"/>
          <w:sz w:val="24"/>
        </w:rPr>
        <w:t>评标结果汇总完成后，除下列情形外，任何人不得修改评标结果：</w:t>
      </w:r>
    </w:p>
    <w:p w14:paraId="09639E62" w14:textId="77777777" w:rsidR="00AB78D1" w:rsidRPr="00075D22" w:rsidRDefault="00AE10F6">
      <w:pPr>
        <w:adjustRightInd w:val="0"/>
        <w:snapToGrid w:val="0"/>
        <w:spacing w:line="312" w:lineRule="auto"/>
        <w:ind w:firstLineChars="200" w:firstLine="480"/>
        <w:rPr>
          <w:rFonts w:ascii="宋体" w:eastAsia="宋体" w:hAnsi="宋体"/>
          <w:sz w:val="24"/>
        </w:rPr>
      </w:pPr>
      <w:r w:rsidRPr="00075D22">
        <w:rPr>
          <w:rFonts w:ascii="宋体" w:eastAsia="宋体" w:hAnsi="宋体" w:hint="eastAsia"/>
          <w:sz w:val="24"/>
        </w:rPr>
        <w:t>（1）</w:t>
      </w:r>
      <w:r w:rsidRPr="00075D22">
        <w:rPr>
          <w:rFonts w:ascii="宋体" w:eastAsia="宋体" w:hAnsi="宋体"/>
          <w:sz w:val="24"/>
        </w:rPr>
        <w:t>分项评分超出评分标准范围的；</w:t>
      </w:r>
    </w:p>
    <w:p w14:paraId="64C778FD" w14:textId="77777777" w:rsidR="00AB78D1" w:rsidRPr="00075D22" w:rsidRDefault="00AE10F6">
      <w:pPr>
        <w:adjustRightInd w:val="0"/>
        <w:snapToGrid w:val="0"/>
        <w:spacing w:line="312" w:lineRule="auto"/>
        <w:ind w:firstLineChars="200" w:firstLine="480"/>
        <w:rPr>
          <w:rFonts w:ascii="宋体" w:eastAsia="宋体" w:hAnsi="宋体"/>
          <w:sz w:val="24"/>
        </w:rPr>
      </w:pPr>
      <w:r w:rsidRPr="00075D22">
        <w:rPr>
          <w:rFonts w:ascii="宋体" w:eastAsia="宋体" w:hAnsi="宋体" w:hint="eastAsia"/>
          <w:sz w:val="24"/>
        </w:rPr>
        <w:t>（2）</w:t>
      </w:r>
      <w:r w:rsidRPr="00075D22">
        <w:rPr>
          <w:rFonts w:ascii="宋体" w:eastAsia="宋体" w:hAnsi="宋体"/>
          <w:sz w:val="24"/>
        </w:rPr>
        <w:t>评标委员会成员对客观评审因素评分不一致的；</w:t>
      </w:r>
    </w:p>
    <w:p w14:paraId="364D1D5F" w14:textId="77777777" w:rsidR="00AB78D1" w:rsidRPr="00075D22" w:rsidRDefault="00AE10F6">
      <w:pPr>
        <w:adjustRightInd w:val="0"/>
        <w:snapToGrid w:val="0"/>
        <w:spacing w:line="312" w:lineRule="auto"/>
        <w:ind w:firstLineChars="200" w:firstLine="480"/>
        <w:rPr>
          <w:rFonts w:ascii="宋体" w:eastAsia="宋体" w:hAnsi="宋体"/>
          <w:sz w:val="24"/>
        </w:rPr>
      </w:pPr>
      <w:r w:rsidRPr="00075D22">
        <w:rPr>
          <w:rFonts w:ascii="宋体" w:eastAsia="宋体" w:hAnsi="宋体" w:hint="eastAsia"/>
          <w:sz w:val="24"/>
        </w:rPr>
        <w:t>（3）</w:t>
      </w:r>
      <w:r w:rsidRPr="00075D22">
        <w:rPr>
          <w:rFonts w:ascii="宋体" w:eastAsia="宋体" w:hAnsi="宋体"/>
          <w:sz w:val="24"/>
        </w:rPr>
        <w:t>经评标委员会认定评分畸高、畸低的。</w:t>
      </w:r>
    </w:p>
    <w:p w14:paraId="76911A31" w14:textId="77777777" w:rsidR="00AB78D1" w:rsidRPr="00075D22" w:rsidRDefault="00AE10F6">
      <w:pPr>
        <w:adjustRightInd w:val="0"/>
        <w:snapToGrid w:val="0"/>
        <w:spacing w:beforeLines="35" w:before="109" w:line="312" w:lineRule="auto"/>
        <w:ind w:firstLineChars="200" w:firstLine="482"/>
        <w:rPr>
          <w:rFonts w:ascii="宋体" w:eastAsia="宋体" w:hAnsi="宋体"/>
          <w:b/>
          <w:sz w:val="24"/>
          <w:szCs w:val="24"/>
        </w:rPr>
      </w:pPr>
      <w:r w:rsidRPr="00075D22">
        <w:rPr>
          <w:rFonts w:ascii="宋体" w:eastAsia="宋体" w:hAnsi="宋体" w:hint="eastAsia"/>
          <w:b/>
          <w:sz w:val="24"/>
          <w:szCs w:val="24"/>
        </w:rPr>
        <w:t>五、开评标程序</w:t>
      </w:r>
    </w:p>
    <w:p w14:paraId="1DE6EC95" w14:textId="77777777" w:rsidR="00AB78D1" w:rsidRPr="00075D22" w:rsidRDefault="00AE10F6">
      <w:pPr>
        <w:adjustRightInd w:val="0"/>
        <w:snapToGrid w:val="0"/>
        <w:spacing w:line="312" w:lineRule="auto"/>
        <w:ind w:firstLineChars="200" w:firstLine="480"/>
        <w:rPr>
          <w:rFonts w:ascii="宋体" w:eastAsia="宋体" w:hAnsi="宋体"/>
          <w:sz w:val="24"/>
        </w:rPr>
      </w:pPr>
      <w:r w:rsidRPr="00075D22">
        <w:rPr>
          <w:rFonts w:ascii="宋体" w:eastAsia="宋体" w:hAnsi="宋体"/>
          <w:sz w:val="24"/>
        </w:rPr>
        <w:t>8.主持人宣布投标截止时间，截止时间以国家授时中心标准时间为准，宣布招标会议开始。</w:t>
      </w:r>
    </w:p>
    <w:p w14:paraId="31A5FBCD" w14:textId="77777777" w:rsidR="00AB78D1" w:rsidRPr="00075D22" w:rsidRDefault="00AE10F6">
      <w:pPr>
        <w:adjustRightInd w:val="0"/>
        <w:snapToGrid w:val="0"/>
        <w:spacing w:line="312" w:lineRule="auto"/>
        <w:ind w:firstLineChars="200" w:firstLine="480"/>
        <w:rPr>
          <w:rFonts w:ascii="宋体" w:eastAsia="宋体" w:hAnsi="宋体"/>
          <w:sz w:val="24"/>
        </w:rPr>
      </w:pPr>
      <w:r w:rsidRPr="00075D22">
        <w:rPr>
          <w:rFonts w:ascii="宋体" w:eastAsia="宋体" w:hAnsi="宋体"/>
          <w:sz w:val="24"/>
        </w:rPr>
        <w:t>9.采购代理机构向各投标供应商发加密投标文件“开始解密”通知，由供应商按采购文件规定的时间内自行进行投标文件解密。</w:t>
      </w:r>
    </w:p>
    <w:p w14:paraId="329C2D76" w14:textId="77777777" w:rsidR="00AB78D1" w:rsidRPr="00075D22" w:rsidRDefault="00AE10F6">
      <w:pPr>
        <w:adjustRightInd w:val="0"/>
        <w:snapToGrid w:val="0"/>
        <w:spacing w:line="312" w:lineRule="auto"/>
        <w:ind w:firstLineChars="200" w:firstLine="480"/>
        <w:rPr>
          <w:rFonts w:ascii="宋体" w:eastAsia="宋体" w:hAnsi="宋体"/>
          <w:sz w:val="24"/>
        </w:rPr>
      </w:pPr>
      <w:r w:rsidRPr="00075D22">
        <w:rPr>
          <w:rFonts w:ascii="宋体" w:eastAsia="宋体" w:hAnsi="宋体"/>
          <w:sz w:val="24"/>
        </w:rPr>
        <w:t>10.投标文件解密结束，开启投标文件，进入资格审查，开启资格审查证明文件、商务技术文件。评标委员会根据评审原则和评审办法，对各投标人的商务技术文件进行符合性评审和综合打分评审，其中商务技术文件符合性评审不合格的投标文件做无效标处理，不再进入报价文件评审。</w:t>
      </w:r>
    </w:p>
    <w:p w14:paraId="1A5E3C9B" w14:textId="77777777" w:rsidR="00AB78D1" w:rsidRPr="00075D22" w:rsidRDefault="00AE10F6">
      <w:pPr>
        <w:adjustRightInd w:val="0"/>
        <w:snapToGrid w:val="0"/>
        <w:spacing w:line="312" w:lineRule="auto"/>
        <w:ind w:firstLineChars="200" w:firstLine="480"/>
        <w:rPr>
          <w:rFonts w:ascii="宋体" w:eastAsia="宋体" w:hAnsi="宋体"/>
          <w:sz w:val="24"/>
        </w:rPr>
      </w:pPr>
      <w:r w:rsidRPr="00075D22">
        <w:rPr>
          <w:rFonts w:ascii="宋体" w:eastAsia="宋体" w:hAnsi="宋体"/>
          <w:sz w:val="24"/>
        </w:rPr>
        <w:t>11、开启符合性审查、商务技术评审有效投标供应商的报价文件。</w:t>
      </w:r>
    </w:p>
    <w:p w14:paraId="02751307" w14:textId="77777777" w:rsidR="00AB78D1" w:rsidRPr="00075D22" w:rsidRDefault="00AE10F6">
      <w:pPr>
        <w:adjustRightInd w:val="0"/>
        <w:snapToGrid w:val="0"/>
        <w:spacing w:line="312" w:lineRule="auto"/>
        <w:ind w:firstLineChars="200" w:firstLine="480"/>
        <w:rPr>
          <w:rFonts w:ascii="宋体" w:eastAsia="宋体" w:hAnsi="宋体"/>
          <w:sz w:val="24"/>
        </w:rPr>
      </w:pPr>
      <w:r w:rsidRPr="00075D22">
        <w:rPr>
          <w:rFonts w:ascii="宋体" w:eastAsia="宋体" w:hAnsi="宋体" w:hint="eastAsia"/>
          <w:sz w:val="24"/>
        </w:rPr>
        <w:t>同步开启报价文件。</w:t>
      </w:r>
    </w:p>
    <w:p w14:paraId="08C2352D" w14:textId="77777777" w:rsidR="00AB78D1" w:rsidRPr="00075D22" w:rsidRDefault="00AE10F6">
      <w:pPr>
        <w:adjustRightInd w:val="0"/>
        <w:snapToGrid w:val="0"/>
        <w:spacing w:line="312" w:lineRule="auto"/>
        <w:ind w:firstLineChars="200" w:firstLine="480"/>
        <w:rPr>
          <w:rFonts w:ascii="宋体" w:eastAsia="宋体" w:hAnsi="宋体"/>
          <w:sz w:val="24"/>
        </w:rPr>
      </w:pPr>
      <w:r w:rsidRPr="00075D22">
        <w:rPr>
          <w:rFonts w:ascii="宋体" w:eastAsia="宋体" w:hAnsi="宋体"/>
          <w:sz w:val="24"/>
        </w:rPr>
        <w:t>12、最后计算出各投标人商务得分，评标委员会按评标办法和细则规定推荐二名中标候选人。</w:t>
      </w:r>
    </w:p>
    <w:p w14:paraId="6ACF79B6" w14:textId="77777777" w:rsidR="00AB78D1" w:rsidRPr="00075D22" w:rsidRDefault="00AE10F6">
      <w:pPr>
        <w:adjustRightInd w:val="0"/>
        <w:snapToGrid w:val="0"/>
        <w:spacing w:line="312" w:lineRule="auto"/>
        <w:ind w:firstLineChars="200" w:firstLine="480"/>
        <w:rPr>
          <w:rFonts w:ascii="宋体" w:eastAsia="宋体" w:hAnsi="宋体"/>
          <w:sz w:val="24"/>
        </w:rPr>
      </w:pPr>
      <w:r w:rsidRPr="00075D22">
        <w:rPr>
          <w:rFonts w:ascii="宋体" w:eastAsia="宋体" w:hAnsi="宋体"/>
          <w:sz w:val="24"/>
        </w:rPr>
        <w:t>13.开标会结束。</w:t>
      </w:r>
    </w:p>
    <w:sectPr w:rsidR="00AB78D1" w:rsidRPr="00075D22">
      <w:pgSz w:w="11906" w:h="16838"/>
      <w:pgMar w:top="1389" w:right="1247" w:bottom="1389" w:left="1247" w:header="720" w:footer="720"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08369" w14:textId="77777777" w:rsidR="00EE30B2" w:rsidRDefault="00EE30B2">
      <w:r>
        <w:separator/>
      </w:r>
    </w:p>
  </w:endnote>
  <w:endnote w:type="continuationSeparator" w:id="0">
    <w:p w14:paraId="611C82AD" w14:textId="77777777" w:rsidR="00EE30B2" w:rsidRDefault="00EE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altName w:val="Wingdings"/>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53723" w14:textId="62CF518C" w:rsidR="0034775C" w:rsidRDefault="0034775C">
    <w:pPr>
      <w:tabs>
        <w:tab w:val="center" w:pos="4153"/>
        <w:tab w:val="right" w:pos="8306"/>
      </w:tabs>
      <w:snapToGrid w:val="0"/>
      <w:jc w:val="center"/>
      <w:rPr>
        <w:rFonts w:ascii="宋体" w:eastAsia="宋体"/>
        <w:sz w:val="18"/>
        <w:szCs w:val="18"/>
      </w:rPr>
    </w:pPr>
    <w:r>
      <w:rPr>
        <w:rFonts w:ascii="宋体" w:eastAsia="宋体" w:hint="eastAsia"/>
        <w:sz w:val="18"/>
        <w:szCs w:val="18"/>
      </w:rPr>
      <w:t>第</w:t>
    </w:r>
    <w:r>
      <w:rPr>
        <w:rFonts w:ascii="宋体" w:eastAsia="宋体"/>
        <w:sz w:val="18"/>
        <w:szCs w:val="18"/>
      </w:rPr>
      <w:fldChar w:fldCharType="begin"/>
    </w:r>
    <w:r>
      <w:rPr>
        <w:rFonts w:ascii="宋体" w:eastAsia="宋体"/>
        <w:sz w:val="18"/>
        <w:szCs w:val="18"/>
      </w:rPr>
      <w:instrText xml:space="preserve"> PAGE </w:instrText>
    </w:r>
    <w:r>
      <w:rPr>
        <w:rFonts w:ascii="宋体" w:eastAsia="宋体"/>
        <w:sz w:val="18"/>
        <w:szCs w:val="18"/>
      </w:rPr>
      <w:fldChar w:fldCharType="separate"/>
    </w:r>
    <w:r w:rsidR="00555649">
      <w:rPr>
        <w:rFonts w:ascii="宋体" w:eastAsia="宋体"/>
        <w:noProof/>
        <w:sz w:val="18"/>
        <w:szCs w:val="18"/>
      </w:rPr>
      <w:t>29</w:t>
    </w:r>
    <w:r>
      <w:rPr>
        <w:rFonts w:ascii="宋体" w:eastAsia="宋体"/>
        <w:sz w:val="18"/>
        <w:szCs w:val="18"/>
      </w:rPr>
      <w:fldChar w:fldCharType="end"/>
    </w:r>
    <w:r>
      <w:rPr>
        <w:rFonts w:ascii="宋体" w:eastAsia="宋体" w:hint="eastAsia"/>
        <w:sz w:val="18"/>
        <w:szCs w:val="18"/>
      </w:rPr>
      <w:t>页 共</w:t>
    </w:r>
    <w:r>
      <w:rPr>
        <w:rFonts w:ascii="宋体" w:eastAsia="宋体"/>
        <w:sz w:val="18"/>
        <w:szCs w:val="18"/>
      </w:rPr>
      <w:fldChar w:fldCharType="begin"/>
    </w:r>
    <w:r>
      <w:rPr>
        <w:rFonts w:ascii="宋体" w:eastAsia="宋体"/>
        <w:sz w:val="18"/>
        <w:szCs w:val="18"/>
      </w:rPr>
      <w:instrText xml:space="preserve"> NUMPAGES </w:instrText>
    </w:r>
    <w:r>
      <w:rPr>
        <w:rFonts w:ascii="宋体" w:eastAsia="宋体"/>
        <w:sz w:val="18"/>
        <w:szCs w:val="18"/>
      </w:rPr>
      <w:fldChar w:fldCharType="separate"/>
    </w:r>
    <w:r w:rsidR="00555649">
      <w:rPr>
        <w:rFonts w:ascii="宋体" w:eastAsia="宋体"/>
        <w:noProof/>
        <w:sz w:val="18"/>
        <w:szCs w:val="18"/>
      </w:rPr>
      <w:t>43</w:t>
    </w:r>
    <w:r>
      <w:rPr>
        <w:rFonts w:ascii="宋体" w:eastAsia="宋体"/>
        <w:sz w:val="18"/>
        <w:szCs w:val="18"/>
      </w:rPr>
      <w:fldChar w:fldCharType="end"/>
    </w:r>
    <w:r>
      <w:rPr>
        <w:rFonts w:ascii="宋体" w:eastAsia="宋体" w:hint="eastAsia"/>
        <w:sz w:val="18"/>
        <w:szCs w:val="18"/>
      </w:rPr>
      <w:t>页</w:t>
    </w:r>
  </w:p>
  <w:p w14:paraId="686891B6" w14:textId="77777777" w:rsidR="0034775C" w:rsidRDefault="0034775C">
    <w:pPr>
      <w:pBdr>
        <w:top w:val="single" w:sz="4" w:space="1" w:color="auto"/>
      </w:pBdr>
      <w:tabs>
        <w:tab w:val="center" w:pos="4153"/>
        <w:tab w:val="right" w:pos="8306"/>
      </w:tabs>
      <w:snapToGrid w:val="0"/>
      <w:jc w:val="center"/>
      <w:rPr>
        <w:rFonts w:ascii="宋体" w:eastAsia="宋体"/>
        <w:sz w:val="18"/>
        <w:szCs w:val="18"/>
      </w:rPr>
    </w:pPr>
    <w:r>
      <w:rPr>
        <w:rFonts w:ascii="宋体" w:eastAsia="宋体" w:hint="eastAsia"/>
        <w:sz w:val="18"/>
        <w:szCs w:val="18"/>
      </w:rPr>
      <w:t xml:space="preserve">衢州市公共资源交易龙游县分中心 </w:t>
    </w:r>
    <w:r>
      <w:rPr>
        <w:rFonts w:ascii="宋体" w:eastAsia="宋体"/>
        <w:sz w:val="18"/>
        <w:szCs w:val="18"/>
      </w:rPr>
      <w:t xml:space="preserve">       </w:t>
    </w:r>
    <w:r>
      <w:rPr>
        <w:rFonts w:ascii="宋体" w:eastAsia="宋体" w:hint="eastAsia"/>
        <w:sz w:val="18"/>
        <w:szCs w:val="18"/>
      </w:rPr>
      <w:t xml:space="preserve"> 网址：</w:t>
    </w:r>
    <w:hyperlink r:id="rId1" w:history="1">
      <w:r>
        <w:rPr>
          <w:rStyle w:val="af1"/>
          <w:rFonts w:ascii="宋体" w:eastAsia="宋体"/>
          <w:sz w:val="18"/>
          <w:szCs w:val="18"/>
        </w:rPr>
        <w:t>http://ztb.longyou.gov.cn</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EFFC3" w14:textId="77777777" w:rsidR="00EE30B2" w:rsidRDefault="00EE30B2">
      <w:r>
        <w:separator/>
      </w:r>
    </w:p>
  </w:footnote>
  <w:footnote w:type="continuationSeparator" w:id="0">
    <w:p w14:paraId="1F8EDFFE" w14:textId="77777777" w:rsidR="00EE30B2" w:rsidRDefault="00EE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06817" w14:textId="77777777" w:rsidR="0034775C" w:rsidRDefault="0034775C">
    <w:pPr>
      <w:pStyle w:val="ac"/>
      <w:pBdr>
        <w:bottom w:val="single" w:sz="6" w:space="3" w:color="auto"/>
      </w:pBdr>
      <w:rPr>
        <w:rFonts w:ascii="宋体" w:eastAsia="宋体"/>
      </w:rPr>
    </w:pPr>
    <w:r>
      <w:rPr>
        <w:rFonts w:ascii="宋体" w:eastAsia="宋体"/>
      </w:rPr>
      <w:t>2025年度龙游</w:t>
    </w:r>
    <w:r>
      <w:rPr>
        <w:rFonts w:ascii="宋体" w:eastAsia="宋体" w:hint="eastAsia"/>
      </w:rPr>
      <w:t>县第三中学</w:t>
    </w:r>
    <w:r>
      <w:rPr>
        <w:rFonts w:ascii="宋体" w:eastAsia="宋体"/>
      </w:rPr>
      <w:t xml:space="preserve">物业管理服务采购                                     </w:t>
    </w:r>
    <w:r>
      <w:rPr>
        <w:rFonts w:ascii="宋体" w:eastAsia="宋体" w:hint="eastAsia"/>
      </w:rPr>
      <w:t xml:space="preserve"> LYCG202</w:t>
    </w:r>
    <w:r>
      <w:rPr>
        <w:rFonts w:ascii="宋体" w:eastAsia="宋体"/>
      </w:rPr>
      <w:t>5</w:t>
    </w:r>
    <w:r>
      <w:rPr>
        <w:rFonts w:ascii="宋体" w:eastAsia="宋体" w:hint="eastAsia"/>
      </w:rPr>
      <w:t>GK0</w:t>
    </w:r>
    <w:r>
      <w:rPr>
        <w:rFonts w:ascii="宋体" w:eastAsia="宋体"/>
      </w:rPr>
      <w:t>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docVars>
    <w:docVar w:name="commondata" w:val="eyJoZGlkIjoiNTBkNTI5MDA0ZTQ1YmUxNTg5NzEyMGY0NTk5MGYxZmQifQ=="/>
  </w:docVars>
  <w:rsids>
    <w:rsidRoot w:val="000A7851"/>
    <w:rsid w:val="B8D3893F"/>
    <w:rsid w:val="BECF23DF"/>
    <w:rsid w:val="BFFFA511"/>
    <w:rsid w:val="D7778BB1"/>
    <w:rsid w:val="DFE9E50E"/>
    <w:rsid w:val="DFEEB196"/>
    <w:rsid w:val="F3B4F500"/>
    <w:rsid w:val="F7AFBF58"/>
    <w:rsid w:val="F7CB81D3"/>
    <w:rsid w:val="F7EE07DE"/>
    <w:rsid w:val="FAED98C2"/>
    <w:rsid w:val="FBFC22A8"/>
    <w:rsid w:val="FDF63B41"/>
    <w:rsid w:val="FE97C3E2"/>
    <w:rsid w:val="FF7EF0E3"/>
    <w:rsid w:val="FFAC2BE0"/>
    <w:rsid w:val="FFBDAEEC"/>
    <w:rsid w:val="00000FAE"/>
    <w:rsid w:val="00036B78"/>
    <w:rsid w:val="000662DF"/>
    <w:rsid w:val="00075142"/>
    <w:rsid w:val="00075D22"/>
    <w:rsid w:val="000A14C6"/>
    <w:rsid w:val="000A7851"/>
    <w:rsid w:val="000F3522"/>
    <w:rsid w:val="000F38F9"/>
    <w:rsid w:val="001045A3"/>
    <w:rsid w:val="00125551"/>
    <w:rsid w:val="00131BFF"/>
    <w:rsid w:val="00141CED"/>
    <w:rsid w:val="00144AA4"/>
    <w:rsid w:val="00171356"/>
    <w:rsid w:val="00196399"/>
    <w:rsid w:val="001B0253"/>
    <w:rsid w:val="001B2E5D"/>
    <w:rsid w:val="001D5448"/>
    <w:rsid w:val="001D6690"/>
    <w:rsid w:val="001E4F24"/>
    <w:rsid w:val="00207789"/>
    <w:rsid w:val="002101B3"/>
    <w:rsid w:val="00227D2D"/>
    <w:rsid w:val="00232307"/>
    <w:rsid w:val="00257E8D"/>
    <w:rsid w:val="0026290B"/>
    <w:rsid w:val="00264C22"/>
    <w:rsid w:val="00267262"/>
    <w:rsid w:val="002B4E86"/>
    <w:rsid w:val="002C38A0"/>
    <w:rsid w:val="002D3469"/>
    <w:rsid w:val="002E50DD"/>
    <w:rsid w:val="003173C1"/>
    <w:rsid w:val="003376C3"/>
    <w:rsid w:val="0034775C"/>
    <w:rsid w:val="003958EE"/>
    <w:rsid w:val="00396B2C"/>
    <w:rsid w:val="003D455C"/>
    <w:rsid w:val="003F3B69"/>
    <w:rsid w:val="003F489C"/>
    <w:rsid w:val="004063EC"/>
    <w:rsid w:val="004151C8"/>
    <w:rsid w:val="00432D75"/>
    <w:rsid w:val="00436175"/>
    <w:rsid w:val="00450C88"/>
    <w:rsid w:val="00455069"/>
    <w:rsid w:val="00455378"/>
    <w:rsid w:val="004663BA"/>
    <w:rsid w:val="00471169"/>
    <w:rsid w:val="004716D7"/>
    <w:rsid w:val="00484AF2"/>
    <w:rsid w:val="004A40AB"/>
    <w:rsid w:val="004A4552"/>
    <w:rsid w:val="004C402B"/>
    <w:rsid w:val="004E36DF"/>
    <w:rsid w:val="00521303"/>
    <w:rsid w:val="00522EC3"/>
    <w:rsid w:val="00531EAB"/>
    <w:rsid w:val="005357D1"/>
    <w:rsid w:val="00551992"/>
    <w:rsid w:val="00555649"/>
    <w:rsid w:val="00564FDE"/>
    <w:rsid w:val="00573333"/>
    <w:rsid w:val="005828AD"/>
    <w:rsid w:val="005B3B3F"/>
    <w:rsid w:val="005B5777"/>
    <w:rsid w:val="005D52EE"/>
    <w:rsid w:val="005E78EA"/>
    <w:rsid w:val="0062387A"/>
    <w:rsid w:val="00627C75"/>
    <w:rsid w:val="00634671"/>
    <w:rsid w:val="00645991"/>
    <w:rsid w:val="00646EC3"/>
    <w:rsid w:val="006502EE"/>
    <w:rsid w:val="00650547"/>
    <w:rsid w:val="006539A4"/>
    <w:rsid w:val="0067375D"/>
    <w:rsid w:val="006844ED"/>
    <w:rsid w:val="00684852"/>
    <w:rsid w:val="00691BBE"/>
    <w:rsid w:val="006B6D96"/>
    <w:rsid w:val="006D4E7F"/>
    <w:rsid w:val="0070212A"/>
    <w:rsid w:val="0070254C"/>
    <w:rsid w:val="00711F52"/>
    <w:rsid w:val="007301A3"/>
    <w:rsid w:val="00734FF1"/>
    <w:rsid w:val="00740031"/>
    <w:rsid w:val="00775FC6"/>
    <w:rsid w:val="00783962"/>
    <w:rsid w:val="007E44F1"/>
    <w:rsid w:val="007E5820"/>
    <w:rsid w:val="007E6572"/>
    <w:rsid w:val="007F244C"/>
    <w:rsid w:val="008158A6"/>
    <w:rsid w:val="008162CF"/>
    <w:rsid w:val="00822642"/>
    <w:rsid w:val="00823B35"/>
    <w:rsid w:val="00823CD9"/>
    <w:rsid w:val="0083189E"/>
    <w:rsid w:val="00841DB6"/>
    <w:rsid w:val="00865719"/>
    <w:rsid w:val="00866CF8"/>
    <w:rsid w:val="00875211"/>
    <w:rsid w:val="00880B9C"/>
    <w:rsid w:val="008977C4"/>
    <w:rsid w:val="008A6FB0"/>
    <w:rsid w:val="008B0AAF"/>
    <w:rsid w:val="008B700E"/>
    <w:rsid w:val="008C7D76"/>
    <w:rsid w:val="008E216C"/>
    <w:rsid w:val="008E5AE7"/>
    <w:rsid w:val="008E63B3"/>
    <w:rsid w:val="008F2BC7"/>
    <w:rsid w:val="009074D7"/>
    <w:rsid w:val="00912EFE"/>
    <w:rsid w:val="00913440"/>
    <w:rsid w:val="00916B44"/>
    <w:rsid w:val="0095442A"/>
    <w:rsid w:val="0099310E"/>
    <w:rsid w:val="009A034D"/>
    <w:rsid w:val="009A6621"/>
    <w:rsid w:val="009C2484"/>
    <w:rsid w:val="009C5F15"/>
    <w:rsid w:val="009D280A"/>
    <w:rsid w:val="009D7F83"/>
    <w:rsid w:val="009E5E82"/>
    <w:rsid w:val="009F2B7B"/>
    <w:rsid w:val="00A045D1"/>
    <w:rsid w:val="00A06F69"/>
    <w:rsid w:val="00A114C1"/>
    <w:rsid w:val="00A14521"/>
    <w:rsid w:val="00A14A27"/>
    <w:rsid w:val="00A177D1"/>
    <w:rsid w:val="00A314FD"/>
    <w:rsid w:val="00A31FD2"/>
    <w:rsid w:val="00A44B57"/>
    <w:rsid w:val="00A5020D"/>
    <w:rsid w:val="00A5432D"/>
    <w:rsid w:val="00A57B45"/>
    <w:rsid w:val="00A62089"/>
    <w:rsid w:val="00A64C44"/>
    <w:rsid w:val="00A70F7D"/>
    <w:rsid w:val="00A87F22"/>
    <w:rsid w:val="00A909B8"/>
    <w:rsid w:val="00A952CB"/>
    <w:rsid w:val="00AB2BE9"/>
    <w:rsid w:val="00AB5BF7"/>
    <w:rsid w:val="00AB78D1"/>
    <w:rsid w:val="00AE10F6"/>
    <w:rsid w:val="00AF15C2"/>
    <w:rsid w:val="00AF2353"/>
    <w:rsid w:val="00B061B6"/>
    <w:rsid w:val="00B211A5"/>
    <w:rsid w:val="00B22FA4"/>
    <w:rsid w:val="00B4103C"/>
    <w:rsid w:val="00B51F96"/>
    <w:rsid w:val="00B53406"/>
    <w:rsid w:val="00B57A28"/>
    <w:rsid w:val="00B74872"/>
    <w:rsid w:val="00B81B7D"/>
    <w:rsid w:val="00B830B0"/>
    <w:rsid w:val="00B914C2"/>
    <w:rsid w:val="00B94B4D"/>
    <w:rsid w:val="00B94D94"/>
    <w:rsid w:val="00B94E33"/>
    <w:rsid w:val="00BA069D"/>
    <w:rsid w:val="00BA5DD5"/>
    <w:rsid w:val="00BC2EFD"/>
    <w:rsid w:val="00BC6FA4"/>
    <w:rsid w:val="00BD481A"/>
    <w:rsid w:val="00C00EF0"/>
    <w:rsid w:val="00C010C7"/>
    <w:rsid w:val="00C13BA0"/>
    <w:rsid w:val="00C41938"/>
    <w:rsid w:val="00C44A34"/>
    <w:rsid w:val="00C44F04"/>
    <w:rsid w:val="00C47B0F"/>
    <w:rsid w:val="00C55F41"/>
    <w:rsid w:val="00C56CA4"/>
    <w:rsid w:val="00C57EDA"/>
    <w:rsid w:val="00C662B8"/>
    <w:rsid w:val="00C719D8"/>
    <w:rsid w:val="00C77D8B"/>
    <w:rsid w:val="00C80870"/>
    <w:rsid w:val="00C82F06"/>
    <w:rsid w:val="00C85868"/>
    <w:rsid w:val="00C96C9E"/>
    <w:rsid w:val="00CA0F57"/>
    <w:rsid w:val="00CA7C08"/>
    <w:rsid w:val="00CB1E97"/>
    <w:rsid w:val="00CB4342"/>
    <w:rsid w:val="00CD1E02"/>
    <w:rsid w:val="00CF70A0"/>
    <w:rsid w:val="00D21273"/>
    <w:rsid w:val="00D25A47"/>
    <w:rsid w:val="00D2743B"/>
    <w:rsid w:val="00D4315C"/>
    <w:rsid w:val="00D4319C"/>
    <w:rsid w:val="00D55748"/>
    <w:rsid w:val="00D570C3"/>
    <w:rsid w:val="00D94357"/>
    <w:rsid w:val="00DA4478"/>
    <w:rsid w:val="00DB7D47"/>
    <w:rsid w:val="00DC2E38"/>
    <w:rsid w:val="00DD6F0E"/>
    <w:rsid w:val="00DF7F50"/>
    <w:rsid w:val="00E017A0"/>
    <w:rsid w:val="00E20BF0"/>
    <w:rsid w:val="00E313FD"/>
    <w:rsid w:val="00E43B23"/>
    <w:rsid w:val="00E64825"/>
    <w:rsid w:val="00E70749"/>
    <w:rsid w:val="00E72E14"/>
    <w:rsid w:val="00E7651F"/>
    <w:rsid w:val="00E83016"/>
    <w:rsid w:val="00E9010B"/>
    <w:rsid w:val="00EA346A"/>
    <w:rsid w:val="00EB5421"/>
    <w:rsid w:val="00EB78C3"/>
    <w:rsid w:val="00EE30B2"/>
    <w:rsid w:val="00F0076A"/>
    <w:rsid w:val="00F30980"/>
    <w:rsid w:val="00F35EE3"/>
    <w:rsid w:val="00F37F2A"/>
    <w:rsid w:val="00F73D1A"/>
    <w:rsid w:val="00FD78B7"/>
    <w:rsid w:val="00FE4B0C"/>
    <w:rsid w:val="0FFEECB1"/>
    <w:rsid w:val="3FD78D0D"/>
    <w:rsid w:val="46F9E3EC"/>
    <w:rsid w:val="4DA80018"/>
    <w:rsid w:val="55546309"/>
    <w:rsid w:val="66BB5AA2"/>
    <w:rsid w:val="66D7B0DA"/>
    <w:rsid w:val="69CDF62F"/>
    <w:rsid w:val="6DFFA7D2"/>
    <w:rsid w:val="74ED297E"/>
    <w:rsid w:val="79BD211B"/>
    <w:rsid w:val="79BF0DE7"/>
    <w:rsid w:val="7BE7ECB2"/>
    <w:rsid w:val="7C751DCE"/>
    <w:rsid w:val="7E772D7A"/>
    <w:rsid w:val="7E77BB84"/>
    <w:rsid w:val="7EBE4E05"/>
    <w:rsid w:val="7F77BF3D"/>
    <w:rsid w:val="7FBEE520"/>
    <w:rsid w:val="7FEF1503"/>
    <w:rsid w:val="7FF79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822326"/>
  <w15:docId w15:val="{E1C651F0-6FE1-47B6-A3E8-34B11780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Normal Indent" w:qFormat="1"/>
    <w:lsdException w:name="annotation text"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Date" w:qFormat="1"/>
    <w:lsdException w:name="Body Text First Indent" w:qFormat="1"/>
    <w:lsdException w:name="Body Text First Indent 2" w:qFormat="1"/>
    <w:lsdException w:name="Body Tex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pPr>
      <w:widowControl w:val="0"/>
      <w:jc w:val="both"/>
    </w:pPr>
    <w:rPr>
      <w:rFonts w:ascii="等线" w:eastAsia="等线"/>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等线 Light" w:eastAsia="等线 Light"/>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paragraph" w:styleId="4">
    <w:name w:val="heading 4"/>
    <w:basedOn w:val="a"/>
    <w:next w:val="a"/>
    <w:pPr>
      <w:keepNext/>
      <w:keepLines/>
      <w:spacing w:before="280" w:after="290" w:line="377" w:lineRule="auto"/>
      <w:outlineLvl w:val="3"/>
    </w:pPr>
    <w:rPr>
      <w:rFonts w:ascii="等线 Light" w:eastAsia="等线 Light"/>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ascii="Times New Roman" w:eastAsia="黑体"/>
      <w:b/>
      <w:bCs/>
      <w:spacing w:val="20"/>
      <w:kern w:val="52"/>
      <w:sz w:val="56"/>
      <w:szCs w:val="56"/>
    </w:rPr>
  </w:style>
  <w:style w:type="paragraph" w:styleId="a5">
    <w:name w:val="Normal Indent"/>
    <w:basedOn w:val="a"/>
    <w:qFormat/>
    <w:pPr>
      <w:wordWrap w:val="0"/>
      <w:spacing w:line="360" w:lineRule="auto"/>
      <w:ind w:firstLineChars="200" w:firstLine="200"/>
      <w:contextualSpacing/>
      <w:jc w:val="left"/>
    </w:pPr>
    <w:rPr>
      <w:rFonts w:ascii="Times New Roman" w:eastAsia="宋体"/>
      <w:szCs w:val="21"/>
    </w:rPr>
  </w:style>
  <w:style w:type="paragraph" w:styleId="a6">
    <w:name w:val="annotation text"/>
    <w:basedOn w:val="a"/>
    <w:qFormat/>
    <w:pPr>
      <w:jc w:val="left"/>
    </w:pPr>
  </w:style>
  <w:style w:type="paragraph" w:styleId="30">
    <w:name w:val="Body Text 3"/>
    <w:basedOn w:val="a"/>
    <w:qFormat/>
    <w:pPr>
      <w:spacing w:after="120"/>
    </w:pPr>
    <w:rPr>
      <w:sz w:val="16"/>
      <w:szCs w:val="16"/>
    </w:rPr>
  </w:style>
  <w:style w:type="paragraph" w:styleId="a7">
    <w:name w:val="Body Text Indent"/>
    <w:basedOn w:val="a"/>
    <w:pPr>
      <w:spacing w:after="120"/>
      <w:ind w:leftChars="200" w:left="200"/>
    </w:pPr>
  </w:style>
  <w:style w:type="paragraph" w:styleId="a8">
    <w:name w:val="Plain Text"/>
    <w:basedOn w:val="a"/>
    <w:rPr>
      <w:rFonts w:ascii="宋体" w:eastAsia="宋体"/>
      <w:szCs w:val="21"/>
    </w:rPr>
  </w:style>
  <w:style w:type="paragraph" w:styleId="a9">
    <w:name w:val="Date"/>
    <w:basedOn w:val="a"/>
    <w:next w:val="a"/>
    <w:qFormat/>
    <w:pPr>
      <w:ind w:leftChars="2500" w:left="2500"/>
    </w:pPr>
  </w:style>
  <w:style w:type="paragraph" w:styleId="aa">
    <w:name w:val="Balloon Text"/>
    <w:basedOn w:val="a"/>
    <w:qFormat/>
    <w:rPr>
      <w:sz w:val="18"/>
      <w:szCs w:val="18"/>
    </w:rPr>
  </w:style>
  <w:style w:type="paragraph" w:styleId="ab">
    <w:name w:val="footer"/>
    <w:basedOn w:val="a"/>
    <w:pPr>
      <w:tabs>
        <w:tab w:val="center" w:pos="4153"/>
        <w:tab w:val="right" w:pos="8306"/>
      </w:tabs>
      <w:snapToGrid w:val="0"/>
      <w:jc w:val="left"/>
    </w:pPr>
    <w:rPr>
      <w:sz w:val="18"/>
      <w:szCs w:val="18"/>
    </w:rPr>
  </w:style>
  <w:style w:type="paragraph" w:styleId="ac">
    <w:name w:val="header"/>
    <w:basedOn w:val="a"/>
    <w:pPr>
      <w:pBdr>
        <w:bottom w:val="single" w:sz="6" w:space="1" w:color="auto"/>
      </w:pBdr>
      <w:tabs>
        <w:tab w:val="center" w:pos="4153"/>
        <w:tab w:val="right" w:pos="8306"/>
      </w:tabs>
      <w:snapToGrid w:val="0"/>
      <w:jc w:val="center"/>
    </w:pPr>
    <w:rPr>
      <w:sz w:val="18"/>
      <w:szCs w:val="18"/>
    </w:rPr>
  </w:style>
  <w:style w:type="paragraph" w:styleId="20">
    <w:name w:val="toc 2"/>
    <w:basedOn w:val="a"/>
    <w:next w:val="a"/>
    <w:qFormat/>
    <w:pPr>
      <w:ind w:leftChars="200" w:left="200"/>
    </w:pPr>
    <w:rPr>
      <w:rFonts w:cs="Arial"/>
      <w:szCs w:val="24"/>
    </w:rPr>
  </w:style>
  <w:style w:type="paragraph" w:styleId="ad">
    <w:name w:val="Normal (Web)"/>
    <w:basedOn w:val="a"/>
    <w:qFormat/>
    <w:pPr>
      <w:widowControl/>
      <w:spacing w:before="100" w:beforeAutospacing="1" w:after="100" w:afterAutospacing="1" w:line="500" w:lineRule="exact"/>
      <w:ind w:firstLineChars="200" w:firstLine="200"/>
      <w:jc w:val="left"/>
    </w:pPr>
    <w:rPr>
      <w:rFonts w:ascii="宋体" w:eastAsia="宋体"/>
      <w:kern w:val="0"/>
      <w:sz w:val="24"/>
      <w:szCs w:val="24"/>
    </w:rPr>
  </w:style>
  <w:style w:type="paragraph" w:styleId="ae">
    <w:name w:val="annotation subject"/>
    <w:basedOn w:val="a6"/>
    <w:next w:val="a6"/>
    <w:qFormat/>
    <w:rPr>
      <w:b/>
      <w:bCs/>
    </w:rPr>
  </w:style>
  <w:style w:type="paragraph" w:styleId="af">
    <w:name w:val="Body Text First Indent"/>
    <w:basedOn w:val="a0"/>
    <w:next w:val="a"/>
    <w:qFormat/>
    <w:pPr>
      <w:spacing w:before="100" w:beforeAutospacing="1" w:after="120"/>
      <w:ind w:firstLineChars="100" w:firstLine="100"/>
    </w:pPr>
    <w:rPr>
      <w:rFonts w:eastAsia="宋体"/>
      <w:b w:val="0"/>
      <w:bCs w:val="0"/>
      <w:spacing w:val="0"/>
      <w:kern w:val="2"/>
      <w:sz w:val="21"/>
      <w:szCs w:val="21"/>
    </w:rPr>
  </w:style>
  <w:style w:type="paragraph" w:styleId="21">
    <w:name w:val="Body Text First Indent 2"/>
    <w:basedOn w:val="a7"/>
    <w:qFormat/>
    <w:pPr>
      <w:ind w:firstLineChars="200" w:firstLine="200"/>
    </w:pPr>
  </w:style>
  <w:style w:type="character" w:styleId="af0">
    <w:name w:val="page number"/>
    <w:qFormat/>
  </w:style>
  <w:style w:type="character" w:styleId="af1">
    <w:name w:val="Hyperlink"/>
    <w:qFormat/>
    <w:rPr>
      <w:color w:val="0563C1"/>
      <w:u w:val="single"/>
    </w:rPr>
  </w:style>
  <w:style w:type="character" w:styleId="af2">
    <w:name w:val="annotation reference"/>
    <w:basedOn w:val="a1"/>
    <w:rPr>
      <w:sz w:val="21"/>
      <w:szCs w:val="21"/>
    </w:rPr>
  </w:style>
  <w:style w:type="paragraph" w:customStyle="1" w:styleId="10">
    <w:name w:val="正文1"/>
    <w:qFormat/>
    <w:pPr>
      <w:jc w:val="both"/>
    </w:pPr>
    <w:rPr>
      <w:kern w:val="2"/>
      <w:sz w:val="21"/>
      <w:szCs w:val="21"/>
    </w:rPr>
  </w:style>
  <w:style w:type="character" w:customStyle="1" w:styleId="15">
    <w:name w:val="15"/>
    <w:rPr>
      <w:rFonts w:ascii="Times New Roman" w:hAnsi="Times New Roman" w:cs="Times New Roman"/>
      <w:color w:val="000000"/>
    </w:rPr>
  </w:style>
  <w:style w:type="character" w:customStyle="1" w:styleId="17">
    <w:name w:val="17"/>
    <w:rPr>
      <w:rFonts w:ascii="宋体" w:eastAsia="宋体"/>
      <w:sz w:val="21"/>
      <w:szCs w:val="21"/>
    </w:rPr>
  </w:style>
  <w:style w:type="paragraph" w:customStyle="1" w:styleId="BodyText">
    <w:name w:val="BodyText"/>
    <w:basedOn w:val="a"/>
    <w:qFormat/>
    <w:rPr>
      <w:rFonts w:ascii="Calibri" w:eastAsia="宋体" w:hAnsi="Calibri"/>
      <w:kern w:val="0"/>
      <w:szCs w:val="21"/>
    </w:rPr>
  </w:style>
  <w:style w:type="paragraph" w:customStyle="1" w:styleId="TOC1">
    <w:name w:val="TOC 标题1"/>
    <w:basedOn w:val="1"/>
    <w:next w:val="a"/>
    <w:qFormat/>
    <w:pPr>
      <w:spacing w:before="480" w:after="0" w:line="274" w:lineRule="auto"/>
      <w:outlineLvl w:val="9"/>
    </w:pPr>
    <w:rPr>
      <w:rFonts w:ascii="仿宋" w:eastAsia="仿宋"/>
      <w:color w:val="000000"/>
      <w:kern w:val="0"/>
      <w:sz w:val="32"/>
      <w:szCs w:val="32"/>
    </w:rPr>
  </w:style>
  <w:style w:type="paragraph" w:customStyle="1" w:styleId="11">
    <w:name w:val="列出段落1"/>
    <w:basedOn w:val="a"/>
    <w:pPr>
      <w:ind w:firstLineChars="200" w:firstLine="200"/>
    </w:pPr>
    <w:rPr>
      <w:rFonts w:cs="Arial"/>
    </w:rPr>
  </w:style>
  <w:style w:type="paragraph" w:customStyle="1" w:styleId="af3">
    <w:name w:val="列表段落"/>
    <w:basedOn w:val="a"/>
    <w:pPr>
      <w:ind w:firstLineChars="200" w:firstLine="200"/>
    </w:pPr>
    <w:rPr>
      <w:rFonts w:ascii="Calibri" w:eastAsia="宋体" w:hAnsi="Calibri" w:cs="Calibri"/>
      <w:szCs w:val="21"/>
    </w:rPr>
  </w:style>
  <w:style w:type="paragraph" w:customStyle="1" w:styleId="22">
    <w:name w:val="正文缩进2格"/>
    <w:basedOn w:val="a"/>
    <w:pPr>
      <w:spacing w:line="600" w:lineRule="exact"/>
      <w:ind w:firstLineChars="206" w:firstLine="206"/>
    </w:pPr>
    <w:rPr>
      <w:rFonts w:ascii="仿宋_GB2312" w:eastAsia="宋体" w:hAnsi="仿宋_GB2312"/>
      <w:sz w:val="31"/>
      <w:szCs w:val="31"/>
    </w:rPr>
  </w:style>
  <w:style w:type="paragraph" w:customStyle="1" w:styleId="110">
    <w:name w:val="列出段落11"/>
    <w:basedOn w:val="a"/>
    <w:pPr>
      <w:spacing w:line="500" w:lineRule="exact"/>
      <w:ind w:firstLineChars="200" w:firstLine="200"/>
    </w:pPr>
    <w:rPr>
      <w:rFonts w:ascii="Times New Roman" w:eastAsia="宋体"/>
      <w:sz w:val="24"/>
      <w:szCs w:val="24"/>
    </w:rPr>
  </w:style>
  <w:style w:type="character" w:customStyle="1" w:styleId="16">
    <w:name w:val="16"/>
    <w:basedOn w:val="a1"/>
    <w:rPr>
      <w:rFonts w:ascii="Times New Roman" w:hAnsi="Times New Roman" w:cs="Times New Roman"/>
      <w:color w:val="000000"/>
      <w:sz w:val="22"/>
      <w:szCs w:val="22"/>
    </w:rPr>
  </w:style>
  <w:style w:type="character" w:customStyle="1" w:styleId="18">
    <w:name w:val="18"/>
    <w:basedOn w:val="a1"/>
    <w:rPr>
      <w:rFonts w:ascii="宋体" w:eastAsia="宋体"/>
      <w:color w:val="000000"/>
      <w:sz w:val="20"/>
      <w:szCs w:val="20"/>
    </w:rPr>
  </w:style>
  <w:style w:type="character" w:customStyle="1" w:styleId="19">
    <w:name w:val="19"/>
    <w:basedOn w:val="a1"/>
    <w:rPr>
      <w:rFonts w:ascii="宋体" w:eastAsia="宋体"/>
      <w:b/>
      <w:bCs/>
      <w:color w:val="000000"/>
      <w:sz w:val="20"/>
      <w:szCs w:val="20"/>
    </w:rPr>
  </w:style>
  <w:style w:type="paragraph" w:customStyle="1" w:styleId="23">
    <w:name w:val="列出段落2"/>
    <w:basedOn w:val="a"/>
    <w:pPr>
      <w:ind w:firstLineChars="200" w:firstLine="200"/>
    </w:pPr>
  </w:style>
  <w:style w:type="paragraph" w:customStyle="1" w:styleId="31">
    <w:name w:val="列出段落3"/>
    <w:basedOn w:val="a"/>
    <w:pPr>
      <w:ind w:firstLineChars="200" w:firstLine="200"/>
    </w:pPr>
  </w:style>
  <w:style w:type="paragraph" w:customStyle="1" w:styleId="NewNewNewNew">
    <w:name w:val="正文 New New New New"/>
    <w:qFormat/>
    <w:pPr>
      <w:widowControl w:val="0"/>
      <w:jc w:val="both"/>
    </w:pPr>
    <w:rPr>
      <w:szCs w:val="24"/>
    </w:rPr>
  </w:style>
  <w:style w:type="paragraph" w:customStyle="1" w:styleId="Style49">
    <w:name w:val="_Style 49"/>
    <w:basedOn w:val="a7"/>
    <w:next w:val="a"/>
    <w:pPr>
      <w:ind w:firstLine="420"/>
    </w:pPr>
    <w:rPr>
      <w:rFonts w:ascii="Calibri" w:eastAsia="宋体" w:hAnsi="Calibri"/>
      <w:szCs w:val="24"/>
    </w:rPr>
  </w:style>
  <w:style w:type="character" w:customStyle="1" w:styleId="font91">
    <w:name w:val="font91"/>
    <w:basedOn w:val="a1"/>
    <w:rPr>
      <w:rFonts w:ascii="宋体" w:eastAsia="宋体" w:cs="宋体"/>
      <w:color w:val="000000"/>
      <w:sz w:val="20"/>
      <w:szCs w:val="20"/>
      <w:u w:val="none"/>
    </w:rPr>
  </w:style>
  <w:style w:type="character" w:customStyle="1" w:styleId="font51">
    <w:name w:val="font51"/>
    <w:basedOn w:val="a1"/>
    <w:rPr>
      <w:rFonts w:ascii="宋体" w:eastAsia="宋体" w:cs="宋体"/>
      <w:color w:val="000000"/>
      <w:sz w:val="20"/>
      <w:szCs w:val="20"/>
      <w:u w:val="none"/>
    </w:rPr>
  </w:style>
  <w:style w:type="character" w:customStyle="1" w:styleId="font81">
    <w:name w:val="font81"/>
    <w:basedOn w:val="a1"/>
    <w:rPr>
      <w:rFonts w:ascii="宋体" w:eastAsia="宋体" w:cs="宋体"/>
      <w:b/>
      <w:bCs/>
      <w:color w:val="000000"/>
      <w:sz w:val="20"/>
      <w:szCs w:val="20"/>
      <w:u w:val="none"/>
    </w:rPr>
  </w:style>
  <w:style w:type="character" w:customStyle="1" w:styleId="font11">
    <w:name w:val="font11"/>
    <w:basedOn w:val="a1"/>
    <w:qFormat/>
    <w:rPr>
      <w:rFonts w:ascii="宋体" w:eastAsia="宋体" w:cs="宋体"/>
      <w:color w:val="000000"/>
      <w:sz w:val="20"/>
      <w:szCs w:val="20"/>
      <w:u w:val="none"/>
    </w:rPr>
  </w:style>
  <w:style w:type="character" w:customStyle="1" w:styleId="font121">
    <w:name w:val="font121"/>
    <w:basedOn w:val="a1"/>
    <w:rPr>
      <w:rFonts w:ascii="宋体" w:eastAsia="宋体" w:cs="宋体"/>
      <w:color w:val="000000"/>
      <w:sz w:val="20"/>
      <w:szCs w:val="20"/>
      <w:u w:val="none"/>
    </w:rPr>
  </w:style>
  <w:style w:type="character" w:customStyle="1" w:styleId="font151">
    <w:name w:val="font151"/>
    <w:basedOn w:val="a1"/>
    <w:qFormat/>
    <w:rPr>
      <w:rFonts w:ascii="宋体" w:eastAsia="宋体" w:cs="宋体"/>
      <w:color w:val="000000"/>
      <w:sz w:val="20"/>
      <w:szCs w:val="20"/>
      <w:u w:val="none"/>
    </w:rPr>
  </w:style>
  <w:style w:type="paragraph" w:customStyle="1" w:styleId="12">
    <w:name w:val="正文缩进1"/>
    <w:basedOn w:val="a"/>
    <w:qFormat/>
    <w:pPr>
      <w:widowControl/>
      <w:spacing w:line="276" w:lineRule="auto"/>
      <w:ind w:firstLineChars="200" w:firstLine="200"/>
      <w:jc w:val="left"/>
    </w:pPr>
    <w:rPr>
      <w:rFonts w:ascii="Times New Roman" w:eastAsia="宋体"/>
      <w:kern w:val="0"/>
      <w:sz w:val="22"/>
      <w:lang w:eastAsia="en-US" w:bidi="en-US"/>
    </w:rPr>
  </w:style>
  <w:style w:type="paragraph" w:customStyle="1" w:styleId="af4">
    <w:name w:val="文章正文"/>
    <w:basedOn w:val="a"/>
    <w:qFormat/>
    <w:pPr>
      <w:spacing w:line="360" w:lineRule="auto"/>
      <w:ind w:firstLineChars="200" w:firstLine="200"/>
    </w:pPr>
    <w:rPr>
      <w:rFonts w:ascii="宋体" w:eastAsia="微软雅黑" w:hAnsi="宋体" w:cs="宋体"/>
      <w:sz w:val="24"/>
      <w:szCs w:val="24"/>
    </w:rPr>
  </w:style>
  <w:style w:type="character" w:customStyle="1" w:styleId="font21">
    <w:name w:val="font21"/>
    <w:basedOn w:val="a1"/>
    <w:rPr>
      <w:rFonts w:ascii="Helvetica" w:eastAsia="Helvetica" w:hAnsi="Helvetica" w:cs="Helvetica"/>
      <w:color w:val="000000"/>
      <w:sz w:val="21"/>
      <w:szCs w:val="21"/>
      <w:u w:val="none"/>
    </w:rPr>
  </w:style>
  <w:style w:type="character" w:customStyle="1" w:styleId="font31">
    <w:name w:val="font31"/>
    <w:basedOn w:val="a1"/>
    <w:rPr>
      <w:rFonts w:ascii="宋体" w:eastAsia="宋体" w:cs="宋体"/>
      <w:b/>
      <w:bCs/>
      <w:color w:val="000000"/>
      <w:sz w:val="32"/>
      <w:szCs w:val="32"/>
      <w:u w:val="none"/>
    </w:rPr>
  </w:style>
  <w:style w:type="character" w:customStyle="1" w:styleId="font13">
    <w:name w:val="font13"/>
    <w:basedOn w:val="a1"/>
    <w:rPr>
      <w:rFonts w:ascii="宋体" w:eastAsia="宋体" w:cs="宋体"/>
      <w:color w:val="000000"/>
      <w:sz w:val="18"/>
      <w:szCs w:val="18"/>
      <w:u w:val="none"/>
    </w:rPr>
  </w:style>
  <w:style w:type="character" w:customStyle="1" w:styleId="font01">
    <w:name w:val="font01"/>
    <w:basedOn w:val="a1"/>
    <w:rPr>
      <w:rFonts w:ascii="宋体" w:eastAsia="宋体" w:cs="宋体"/>
      <w:color w:val="000000"/>
      <w:sz w:val="22"/>
      <w:szCs w:val="22"/>
      <w:u w:val="none"/>
    </w:rPr>
  </w:style>
  <w:style w:type="character" w:customStyle="1" w:styleId="font41">
    <w:name w:val="font41"/>
    <w:basedOn w:val="a1"/>
    <w:qFormat/>
    <w:rPr>
      <w:rFonts w:ascii="宋体" w:eastAsia="宋体" w:cs="宋体"/>
      <w:color w:val="FF0000"/>
      <w:sz w:val="20"/>
      <w:szCs w:val="20"/>
      <w:u w:val="none"/>
    </w:rPr>
  </w:style>
  <w:style w:type="paragraph" w:customStyle="1" w:styleId="Default">
    <w:name w:val="Default"/>
    <w:pPr>
      <w:widowControl w:val="0"/>
      <w:autoSpaceDE w:val="0"/>
      <w:autoSpaceDN w:val="0"/>
      <w:adjustRightInd w:val="0"/>
    </w:pPr>
    <w:rPr>
      <w:rFonts w:ascii="微软雅黑" w:eastAsia="微软雅黑" w:cs="微软雅黑"/>
      <w:color w:val="000000"/>
      <w:sz w:val="24"/>
      <w:szCs w:val="24"/>
    </w:rPr>
  </w:style>
  <w:style w:type="character" w:customStyle="1" w:styleId="font112">
    <w:name w:val="font112"/>
    <w:basedOn w:val="a1"/>
    <w:rPr>
      <w:rFonts w:ascii="微软雅黑" w:eastAsia="微软雅黑" w:cs="微软雅黑"/>
      <w:color w:val="000000"/>
      <w:sz w:val="18"/>
      <w:szCs w:val="18"/>
      <w:u w:val="none"/>
    </w:rPr>
  </w:style>
  <w:style w:type="character" w:customStyle="1" w:styleId="font71">
    <w:name w:val="font71"/>
    <w:basedOn w:val="a1"/>
    <w:qFormat/>
    <w:rPr>
      <w:rFonts w:ascii="宋体" w:eastAsia="宋体" w:cs="宋体"/>
      <w:color w:val="000000"/>
      <w:sz w:val="18"/>
      <w:szCs w:val="18"/>
      <w:u w:val="none"/>
    </w:rPr>
  </w:style>
  <w:style w:type="character" w:customStyle="1" w:styleId="font131">
    <w:name w:val="font131"/>
    <w:basedOn w:val="a1"/>
    <w:rPr>
      <w:rFonts w:ascii="Symbol" w:hAnsi="Symbol" w:cs="Symbol"/>
      <w:color w:val="000000"/>
      <w:sz w:val="18"/>
      <w:szCs w:val="18"/>
      <w:u w:val="none"/>
    </w:rPr>
  </w:style>
  <w:style w:type="character" w:customStyle="1" w:styleId="font141">
    <w:name w:val="font141"/>
    <w:basedOn w:val="a1"/>
    <w:rPr>
      <w:rFonts w:ascii="Wingdings 2" w:eastAsia="Wingdings 2" w:hAnsi="Wingdings 2" w:cs="Wingdings 2"/>
      <w:color w:val="000000"/>
      <w:sz w:val="18"/>
      <w:szCs w:val="18"/>
      <w:u w:val="none"/>
    </w:rPr>
  </w:style>
  <w:style w:type="paragraph" w:customStyle="1" w:styleId="Style3">
    <w:name w:val="_Style 3"/>
    <w:pPr>
      <w:widowControl w:val="0"/>
      <w:jc w:val="both"/>
    </w:pPr>
    <w:rPr>
      <w:kern w:val="2"/>
      <w:sz w:val="21"/>
      <w:szCs w:val="22"/>
    </w:rPr>
  </w:style>
  <w:style w:type="paragraph" w:customStyle="1" w:styleId="40">
    <w:name w:val="列出段落4"/>
    <w:basedOn w:val="a"/>
    <w:qFormat/>
    <w:pPr>
      <w:ind w:firstLineChars="200" w:firstLine="200"/>
    </w:pPr>
  </w:style>
  <w:style w:type="character" w:customStyle="1" w:styleId="a4">
    <w:name w:val="正文文本 字符"/>
    <w:link w:val="a0"/>
    <w:qFormat/>
    <w:rPr>
      <w:rFonts w:eastAsia="黑体"/>
      <w:b/>
      <w:bCs/>
      <w:spacing w:val="20"/>
      <w:kern w:val="52"/>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yxztb.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3914</Words>
  <Characters>22310</Characters>
  <Application>Microsoft Office Word</Application>
  <DocSecurity>0</DocSecurity>
  <Lines>185</Lines>
  <Paragraphs>52</Paragraphs>
  <ScaleCrop>false</ScaleCrop>
  <Company>China</Company>
  <LinksUpToDate>false</LinksUpToDate>
  <CharactersWithSpaces>26172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Windows 用户</dc:creator>
  <cp:lastModifiedBy>Windows 用户</cp:lastModifiedBy>
  <cp:revision>3</cp:revision>
  <cp:lastPrinted>2024-08-14T07:19:00Z</cp:lastPrinted>
  <dcterms:created xsi:type="dcterms:W3CDTF">2025-06-19T01:36:00Z</dcterms:created>
  <dcterms:modified xsi:type="dcterms:W3CDTF">2025-06-19T01:36:00Z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883A3D6A2F4644309A646FCEE020B46D</vt:lpwstr>
  </property>
  <property fmtid="{D5CDD505-2E9C-101B-9397-08002B2CF9AE}" pid="4" name="KSOTemplateDocerSaveRecord">
    <vt:lpwstr>eyJoZGlkIjoiODEwZjY4MTJjYWY2YWQ3NmIzZjg2NmM5MDg0NzE5MWMiLCJ1c2VySWQiOiI1MjA2Nzk0MTkifQ==</vt:lpwstr>
  </property>
</Properties>
</file>