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19B4C">
      <w:pPr>
        <w:pStyle w:val="16"/>
        <w:ind w:left="3855" w:leftChars="0" w:hanging="3855" w:hangingChars="1200"/>
        <w:jc w:val="center"/>
        <w:rPr>
          <w:rFonts w:hint="eastAsia" w:cs="宋体"/>
          <w:b/>
          <w:bCs/>
          <w:color w:val="auto"/>
          <w:sz w:val="32"/>
          <w:szCs w:val="32"/>
          <w:highlight w:val="none"/>
          <w:lang w:val="en-US" w:eastAsia="zh-CN"/>
        </w:rPr>
      </w:pPr>
      <w:r>
        <w:rPr>
          <w:rFonts w:hint="eastAsia" w:cs="宋体"/>
          <w:b/>
          <w:bCs/>
          <w:color w:val="auto"/>
          <w:sz w:val="32"/>
          <w:szCs w:val="32"/>
          <w:highlight w:val="none"/>
          <w:lang w:val="en-US" w:eastAsia="zh-CN"/>
        </w:rPr>
        <w:t>常山法院业务技术用房提升改造工程——信息化设备采购安装项目</w:t>
      </w:r>
    </w:p>
    <w:p w14:paraId="449F7AED">
      <w:pPr>
        <w:pStyle w:val="16"/>
        <w:ind w:left="3855" w:leftChars="0" w:hanging="3855" w:hangingChars="1200"/>
        <w:jc w:val="center"/>
        <w:rPr>
          <w:rFonts w:hint="eastAsia"/>
          <w:sz w:val="21"/>
          <w:szCs w:val="32"/>
        </w:rPr>
      </w:pPr>
      <w:r>
        <w:rPr>
          <w:rFonts w:hint="eastAsia" w:ascii="宋体" w:hAnsi="宋体" w:cs="宋体"/>
          <w:b/>
          <w:bCs/>
          <w:color w:val="auto"/>
          <w:sz w:val="32"/>
          <w:szCs w:val="32"/>
          <w:highlight w:val="none"/>
          <w:lang w:eastAsia="zh-CN"/>
        </w:rPr>
        <w:t>公开采购</w:t>
      </w:r>
      <w:r>
        <w:rPr>
          <w:rFonts w:hint="eastAsia" w:ascii="宋体" w:hAnsi="宋体" w:cs="宋体"/>
          <w:b/>
          <w:bCs/>
          <w:color w:val="auto"/>
          <w:sz w:val="32"/>
          <w:szCs w:val="32"/>
          <w:highlight w:val="none"/>
        </w:rPr>
        <w:t>公告</w:t>
      </w:r>
    </w:p>
    <w:p w14:paraId="628D13FB">
      <w:pPr>
        <w:pStyle w:val="2"/>
        <w:tabs>
          <w:tab w:val="left" w:pos="0"/>
          <w:tab w:val="left" w:pos="3165"/>
          <w:tab w:val="center" w:pos="4153"/>
        </w:tabs>
        <w:autoSpaceDE w:val="0"/>
        <w:autoSpaceDN w:val="0"/>
        <w:adjustRightInd w:val="0"/>
        <w:spacing w:line="360" w:lineRule="auto"/>
        <w:rPr>
          <w:rFonts w:hint="eastAsia" w:ascii="宋体" w:hAnsi="宋体" w:eastAsia="宋体" w:cs="宋体"/>
          <w:color w:val="auto"/>
        </w:rPr>
      </w:pPr>
      <w:r>
        <w:rPr>
          <w:rFonts w:hint="eastAsia" w:ascii="宋体" w:hAnsi="宋体" w:cs="宋体"/>
          <w:color w:val="auto"/>
          <w:szCs w:val="21"/>
        </w:rPr>
        <w:t xml:space="preserve">       </w:t>
      </w:r>
    </w:p>
    <w:p w14:paraId="6F0B9426">
      <w:pPr>
        <w:pBdr>
          <w:top w:val="single" w:color="auto" w:sz="4" w:space="1"/>
          <w:left w:val="single" w:color="auto" w:sz="4" w:space="4"/>
          <w:bottom w:val="single" w:color="auto" w:sz="4" w:space="1"/>
          <w:right w:val="single" w:color="auto" w:sz="4" w:space="4"/>
        </w:pBdr>
        <w:spacing w:line="324" w:lineRule="auto"/>
        <w:ind w:firstLine="420" w:firstLineChars="200"/>
        <w:rPr>
          <w:rFonts w:hint="eastAsia" w:ascii="宋体" w:hAnsi="宋体" w:cs="宋体"/>
          <w:color w:val="auto"/>
          <w:szCs w:val="21"/>
        </w:rPr>
      </w:pPr>
      <w:r>
        <w:rPr>
          <w:rFonts w:hint="eastAsia" w:ascii="宋体" w:hAnsi="宋体" w:cs="宋体"/>
          <w:color w:val="auto"/>
          <w:szCs w:val="21"/>
          <w:u w:val="single"/>
          <w:lang w:eastAsia="zh-CN"/>
        </w:rPr>
        <w:t>常山法院业务技术用房提升改造工程——信息化设备采购安装项目</w:t>
      </w:r>
      <w:r>
        <w:rPr>
          <w:rFonts w:hint="eastAsia" w:ascii="宋体" w:hAnsi="宋体" w:cs="宋体"/>
          <w:color w:val="auto"/>
          <w:szCs w:val="21"/>
          <w:u w:val="single"/>
        </w:rPr>
        <w:t xml:space="preserve"> </w:t>
      </w:r>
      <w:r>
        <w:rPr>
          <w:rFonts w:hint="eastAsia" w:ascii="宋体" w:hAnsi="宋体" w:cs="宋体"/>
          <w:color w:val="auto"/>
          <w:szCs w:val="21"/>
        </w:rPr>
        <w:t>的潜在投标人应在政府采购云平台（www.zcygov.cn）上获取招标文件，并于</w:t>
      </w:r>
      <w:r>
        <w:rPr>
          <w:rFonts w:hint="eastAsia" w:ascii="宋体" w:hAnsi="宋体" w:eastAsia="宋体" w:cs="宋体"/>
          <w:b/>
          <w:bCs/>
          <w:color w:val="auto"/>
          <w:szCs w:val="21"/>
          <w:u w:val="single"/>
          <w:lang w:val="en-US" w:eastAsia="zh-CN"/>
        </w:rPr>
        <w:t>2025</w:t>
      </w:r>
      <w:r>
        <w:rPr>
          <w:rFonts w:hint="eastAsia" w:ascii="宋体" w:hAnsi="宋体" w:eastAsia="宋体" w:cs="宋体"/>
          <w:b/>
          <w:bCs/>
          <w:color w:val="auto"/>
          <w:szCs w:val="21"/>
          <w:u w:val="single"/>
        </w:rPr>
        <w:t>年</w:t>
      </w:r>
      <w:r>
        <w:rPr>
          <w:rFonts w:hint="eastAsia" w:ascii="宋体" w:hAnsi="宋体" w:cs="宋体"/>
          <w:b/>
          <w:bCs/>
          <w:color w:val="auto"/>
          <w:szCs w:val="21"/>
          <w:u w:val="single"/>
          <w:lang w:val="en-US" w:eastAsia="zh-CN"/>
        </w:rPr>
        <w:t>07</w:t>
      </w:r>
      <w:r>
        <w:rPr>
          <w:rFonts w:hint="eastAsia" w:ascii="宋体" w:hAnsi="宋体" w:cs="宋体"/>
          <w:b/>
          <w:bCs/>
          <w:color w:val="auto"/>
          <w:szCs w:val="21"/>
          <w:u w:val="single"/>
        </w:rPr>
        <w:t>月</w:t>
      </w:r>
      <w:r>
        <w:rPr>
          <w:rFonts w:hint="eastAsia" w:ascii="宋体" w:hAnsi="宋体" w:cs="宋体"/>
          <w:b/>
          <w:bCs/>
          <w:color w:val="auto"/>
          <w:szCs w:val="21"/>
          <w:u w:val="single"/>
          <w:lang w:val="en-US" w:eastAsia="zh-CN"/>
        </w:rPr>
        <w:t>22</w:t>
      </w:r>
      <w:r>
        <w:rPr>
          <w:rFonts w:hint="eastAsia" w:ascii="宋体" w:hAnsi="宋体" w:cs="宋体"/>
          <w:b/>
          <w:bCs/>
          <w:color w:val="auto"/>
          <w:szCs w:val="21"/>
          <w:u w:val="single"/>
        </w:rPr>
        <w:t>日</w:t>
      </w:r>
      <w:r>
        <w:rPr>
          <w:rFonts w:hint="eastAsia" w:ascii="宋体" w:hAnsi="宋体" w:cs="宋体"/>
          <w:b/>
          <w:bCs/>
          <w:color w:val="auto"/>
          <w:szCs w:val="21"/>
          <w:u w:val="single"/>
          <w:lang w:val="en-US" w:eastAsia="zh-CN"/>
        </w:rPr>
        <w:t>09</w:t>
      </w:r>
      <w:r>
        <w:rPr>
          <w:rFonts w:hint="eastAsia" w:ascii="宋体" w:hAnsi="宋体" w:cs="宋体"/>
          <w:b/>
          <w:bCs/>
          <w:color w:val="auto"/>
          <w:szCs w:val="21"/>
          <w:u w:val="single"/>
        </w:rPr>
        <w:t>时</w:t>
      </w:r>
      <w:r>
        <w:rPr>
          <w:rFonts w:hint="eastAsia" w:ascii="宋体" w:hAnsi="宋体" w:cs="宋体"/>
          <w:b/>
          <w:bCs/>
          <w:color w:val="auto"/>
          <w:szCs w:val="21"/>
          <w:u w:val="single"/>
          <w:lang w:val="en-US" w:eastAsia="zh-CN"/>
        </w:rPr>
        <w:t>30</w:t>
      </w:r>
      <w:r>
        <w:rPr>
          <w:rFonts w:hint="eastAsia" w:ascii="宋体" w:hAnsi="宋体" w:cs="宋体"/>
          <w:b/>
          <w:bCs/>
          <w:color w:val="auto"/>
          <w:szCs w:val="21"/>
          <w:u w:val="single"/>
        </w:rPr>
        <w:t>分</w:t>
      </w:r>
      <w:r>
        <w:rPr>
          <w:rFonts w:hint="eastAsia" w:ascii="宋体" w:hAnsi="宋体" w:cs="宋体"/>
          <w:bCs/>
          <w:color w:val="auto"/>
          <w:szCs w:val="21"/>
        </w:rPr>
        <w:t>（北京时间）前递交投标文件</w:t>
      </w:r>
      <w:r>
        <w:rPr>
          <w:rFonts w:hint="eastAsia" w:ascii="宋体" w:hAnsi="宋体" w:cs="宋体"/>
          <w:color w:val="auto"/>
          <w:szCs w:val="21"/>
        </w:rPr>
        <w:t>。</w:t>
      </w:r>
    </w:p>
    <w:p w14:paraId="226D5321">
      <w:pPr>
        <w:pStyle w:val="3"/>
        <w:spacing w:before="100" w:after="100" w:line="324" w:lineRule="auto"/>
        <w:rPr>
          <w:rFonts w:hint="eastAsia" w:ascii="宋体" w:hAnsi="宋体" w:eastAsia="宋体" w:cs="宋体"/>
          <w:bCs/>
          <w:color w:val="auto"/>
          <w:sz w:val="21"/>
          <w:szCs w:val="21"/>
        </w:rPr>
      </w:pPr>
      <w:bookmarkStart w:id="0" w:name="_Toc28359002"/>
      <w:bookmarkStart w:id="1" w:name="_Toc35393790"/>
      <w:bookmarkStart w:id="2" w:name="_Toc28359079"/>
      <w:bookmarkStart w:id="3" w:name="_Toc35393621"/>
      <w:bookmarkStart w:id="4" w:name="_Hlk24379207"/>
      <w:r>
        <w:rPr>
          <w:rFonts w:hint="eastAsia" w:ascii="宋体" w:hAnsi="宋体" w:eastAsia="宋体" w:cs="宋体"/>
          <w:bCs/>
          <w:color w:val="auto"/>
          <w:sz w:val="21"/>
          <w:szCs w:val="21"/>
        </w:rPr>
        <w:t>一、项目基本情况</w:t>
      </w:r>
      <w:bookmarkEnd w:id="0"/>
      <w:bookmarkEnd w:id="1"/>
      <w:bookmarkEnd w:id="2"/>
      <w:bookmarkEnd w:id="3"/>
    </w:p>
    <w:p w14:paraId="6A4B227E">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项目编号：</w:t>
      </w:r>
      <w:r>
        <w:rPr>
          <w:rFonts w:hint="eastAsia" w:ascii="宋体" w:hAnsi="宋体" w:cs="宋体"/>
          <w:color w:val="auto"/>
          <w:kern w:val="0"/>
          <w:szCs w:val="21"/>
          <w:lang w:eastAsia="zh-CN"/>
        </w:rPr>
        <w:t>ZJLT-GK-2025020</w:t>
      </w:r>
    </w:p>
    <w:p w14:paraId="358328F1">
      <w:pPr>
        <w:pStyle w:val="10"/>
        <w:spacing w:line="360" w:lineRule="auto"/>
        <w:ind w:left="0" w:leftChars="0" w:firstLine="420" w:firstLineChars="200"/>
        <w:rPr>
          <w:rFonts w:hint="eastAsia" w:ascii="宋体" w:hAnsi="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常山法院业务技术用房提升改造工程——信息化设备采购安装项目</w:t>
      </w:r>
    </w:p>
    <w:p w14:paraId="2FC9E120">
      <w:pPr>
        <w:pStyle w:val="10"/>
        <w:spacing w:line="360" w:lineRule="auto"/>
        <w:ind w:left="0" w:leftChars="0" w:firstLine="420" w:firstLineChars="200"/>
        <w:rPr>
          <w:rFonts w:hint="eastAsia" w:ascii="宋体" w:hAnsi="宋体" w:cs="宋体"/>
          <w:color w:val="auto"/>
          <w:szCs w:val="21"/>
        </w:rPr>
      </w:pPr>
      <w:r>
        <w:rPr>
          <w:rFonts w:hint="eastAsia" w:ascii="宋体" w:hAnsi="宋体" w:cs="宋体"/>
          <w:color w:val="auto"/>
          <w:szCs w:val="21"/>
        </w:rPr>
        <w:t>采购方式：公开招标</w:t>
      </w:r>
    </w:p>
    <w:bookmarkEnd w:id="4"/>
    <w:p w14:paraId="706BDF9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预算金额：</w:t>
      </w:r>
      <w:r>
        <w:rPr>
          <w:rFonts w:hint="eastAsia" w:ascii="宋体" w:hAnsi="宋体" w:cs="宋体"/>
          <w:color w:val="auto"/>
          <w:szCs w:val="21"/>
          <w:lang w:eastAsia="zh-CN"/>
        </w:rPr>
        <w:t>2295826</w:t>
      </w:r>
      <w:r>
        <w:rPr>
          <w:rFonts w:hint="eastAsia" w:ascii="宋体" w:hAnsi="宋体" w:cs="宋体"/>
          <w:color w:val="auto"/>
          <w:szCs w:val="21"/>
        </w:rPr>
        <w:t>元</w:t>
      </w:r>
    </w:p>
    <w:p w14:paraId="787CE53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采购需求：</w:t>
      </w:r>
    </w:p>
    <w:tbl>
      <w:tblPr>
        <w:tblStyle w:val="18"/>
        <w:tblW w:w="0" w:type="auto"/>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4"/>
        <w:gridCol w:w="690"/>
        <w:gridCol w:w="780"/>
        <w:gridCol w:w="1830"/>
        <w:gridCol w:w="2775"/>
      </w:tblGrid>
      <w:tr w14:paraId="039D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454" w:type="dxa"/>
            <w:noWrap w:val="0"/>
            <w:vAlign w:val="center"/>
          </w:tcPr>
          <w:p w14:paraId="474A7643">
            <w:pPr>
              <w:snapToGrid w:val="0"/>
              <w:spacing w:line="360" w:lineRule="auto"/>
              <w:ind w:firstLine="420" w:firstLineChars="200"/>
              <w:jc w:val="center"/>
              <w:rPr>
                <w:rFonts w:hint="eastAsia" w:ascii="宋体" w:hAnsi="宋体" w:eastAsia="宋体" w:cs="宋体"/>
                <w:color w:val="auto"/>
                <w:szCs w:val="21"/>
              </w:rPr>
            </w:pPr>
            <w:r>
              <w:rPr>
                <w:rFonts w:hint="eastAsia" w:ascii="宋体" w:hAnsi="宋体" w:eastAsia="宋体" w:cs="宋体"/>
                <w:color w:val="auto"/>
                <w:szCs w:val="21"/>
              </w:rPr>
              <w:t>采购内容</w:t>
            </w:r>
          </w:p>
        </w:tc>
        <w:tc>
          <w:tcPr>
            <w:tcW w:w="690" w:type="dxa"/>
            <w:noWrap w:val="0"/>
            <w:vAlign w:val="center"/>
          </w:tcPr>
          <w:p w14:paraId="2005F981">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780" w:type="dxa"/>
            <w:noWrap w:val="0"/>
            <w:vAlign w:val="center"/>
          </w:tcPr>
          <w:p w14:paraId="1A7DAEEA">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单位</w:t>
            </w:r>
          </w:p>
        </w:tc>
        <w:tc>
          <w:tcPr>
            <w:tcW w:w="1830" w:type="dxa"/>
            <w:noWrap w:val="0"/>
            <w:vAlign w:val="center"/>
          </w:tcPr>
          <w:p w14:paraId="70BAB8BF">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采购预算总价</w:t>
            </w:r>
          </w:p>
        </w:tc>
        <w:tc>
          <w:tcPr>
            <w:tcW w:w="2775" w:type="dxa"/>
            <w:noWrap w:val="0"/>
            <w:vAlign w:val="center"/>
          </w:tcPr>
          <w:p w14:paraId="4BFD6888">
            <w:pPr>
              <w:snapToGrid w:val="0"/>
              <w:spacing w:line="360" w:lineRule="auto"/>
              <w:ind w:firstLine="420" w:firstLineChars="200"/>
              <w:jc w:val="center"/>
              <w:rPr>
                <w:rFonts w:hint="eastAsia" w:ascii="宋体" w:hAnsi="宋体" w:eastAsia="宋体" w:cs="宋体"/>
                <w:color w:val="auto"/>
                <w:szCs w:val="21"/>
              </w:rPr>
            </w:pPr>
            <w:r>
              <w:rPr>
                <w:rFonts w:hint="eastAsia" w:ascii="宋体" w:hAnsi="宋体" w:eastAsia="宋体" w:cs="宋体"/>
                <w:color w:val="auto"/>
                <w:szCs w:val="21"/>
              </w:rPr>
              <w:t>项目概况</w:t>
            </w:r>
          </w:p>
        </w:tc>
      </w:tr>
      <w:tr w14:paraId="181DE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454" w:type="dxa"/>
            <w:noWrap w:val="0"/>
            <w:vAlign w:val="center"/>
          </w:tcPr>
          <w:p w14:paraId="0244DCE8">
            <w:pPr>
              <w:pStyle w:val="17"/>
              <w:spacing w:after="0" w:line="360" w:lineRule="auto"/>
              <w:ind w:left="0" w:leftChars="0" w:firstLine="0" w:firstLineChars="0"/>
              <w:jc w:val="both"/>
              <w:rPr>
                <w:rFonts w:hint="eastAsia" w:ascii="宋体" w:hAnsi="宋体" w:eastAsia="宋体"/>
                <w:color w:val="auto"/>
                <w:lang w:eastAsia="zh-CN"/>
              </w:rPr>
            </w:pPr>
            <w:r>
              <w:rPr>
                <w:rFonts w:hint="eastAsia" w:ascii="宋体" w:hAnsi="宋体" w:cs="宋体"/>
                <w:color w:val="auto"/>
                <w:szCs w:val="21"/>
                <w:lang w:eastAsia="zh-CN"/>
              </w:rPr>
              <w:t>常山法院业务技术用房提升改造工程——信息化设备采购安装项目</w:t>
            </w:r>
          </w:p>
        </w:tc>
        <w:tc>
          <w:tcPr>
            <w:tcW w:w="690" w:type="dxa"/>
            <w:noWrap w:val="0"/>
            <w:vAlign w:val="center"/>
          </w:tcPr>
          <w:p w14:paraId="20597CDE">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780" w:type="dxa"/>
            <w:noWrap w:val="0"/>
            <w:vAlign w:val="center"/>
          </w:tcPr>
          <w:p w14:paraId="7A21A56A">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项</w:t>
            </w:r>
          </w:p>
        </w:tc>
        <w:tc>
          <w:tcPr>
            <w:tcW w:w="1830" w:type="dxa"/>
            <w:noWrap w:val="0"/>
            <w:vAlign w:val="center"/>
          </w:tcPr>
          <w:p w14:paraId="5373ABBF">
            <w:pPr>
              <w:snapToGrid w:val="0"/>
              <w:spacing w:line="360" w:lineRule="auto"/>
              <w:jc w:val="center"/>
              <w:rPr>
                <w:rFonts w:hint="eastAsia" w:ascii="宋体" w:hAnsi="宋体" w:eastAsia="宋体" w:cs="宋体"/>
                <w:color w:val="auto"/>
                <w:szCs w:val="21"/>
              </w:rPr>
            </w:pPr>
            <w:r>
              <w:rPr>
                <w:rFonts w:hint="eastAsia" w:ascii="宋体" w:hAnsi="宋体" w:cs="宋体"/>
                <w:color w:val="auto"/>
                <w:szCs w:val="21"/>
                <w:lang w:eastAsia="zh-CN"/>
              </w:rPr>
              <w:t>2295826</w:t>
            </w:r>
            <w:r>
              <w:rPr>
                <w:rFonts w:hint="eastAsia" w:ascii="宋体" w:hAnsi="宋体" w:eastAsia="宋体" w:cs="宋体"/>
                <w:color w:val="auto"/>
                <w:szCs w:val="21"/>
              </w:rPr>
              <w:t>元</w:t>
            </w:r>
          </w:p>
        </w:tc>
        <w:tc>
          <w:tcPr>
            <w:tcW w:w="2775" w:type="dxa"/>
            <w:noWrap w:val="0"/>
            <w:vAlign w:val="center"/>
          </w:tcPr>
          <w:p w14:paraId="77FC866C">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详见第三章招标内容及要求</w:t>
            </w:r>
          </w:p>
        </w:tc>
      </w:tr>
    </w:tbl>
    <w:p w14:paraId="4B547A52">
      <w:pPr>
        <w:spacing w:line="360" w:lineRule="auto"/>
        <w:rPr>
          <w:rFonts w:hint="eastAsia" w:ascii="宋体" w:hAnsi="宋体" w:cs="宋体"/>
          <w:color w:val="auto"/>
          <w:szCs w:val="21"/>
        </w:rPr>
      </w:pPr>
      <w:r>
        <w:rPr>
          <w:rFonts w:hint="eastAsia" w:ascii="宋体" w:hAnsi="宋体" w:cs="宋体"/>
          <w:color w:val="auto"/>
          <w:szCs w:val="21"/>
        </w:rPr>
        <w:t xml:space="preserve">        本项目不接受联合体投标。</w:t>
      </w:r>
    </w:p>
    <w:p w14:paraId="165A0A28">
      <w:pPr>
        <w:pStyle w:val="3"/>
        <w:spacing w:before="100" w:after="100" w:line="324" w:lineRule="auto"/>
        <w:rPr>
          <w:rFonts w:hint="eastAsia" w:ascii="宋体" w:hAnsi="宋体" w:eastAsia="宋体" w:cs="宋体"/>
          <w:bCs/>
          <w:color w:val="auto"/>
          <w:sz w:val="21"/>
          <w:szCs w:val="21"/>
        </w:rPr>
      </w:pPr>
      <w:bookmarkStart w:id="5" w:name="_Toc35393791"/>
      <w:bookmarkStart w:id="6" w:name="_Toc35393622"/>
      <w:bookmarkStart w:id="7" w:name="_Toc28359080"/>
      <w:bookmarkStart w:id="8" w:name="_Toc28359003"/>
      <w:r>
        <w:rPr>
          <w:rFonts w:hint="eastAsia" w:ascii="宋体" w:hAnsi="宋体" w:eastAsia="宋体" w:cs="宋体"/>
          <w:bCs/>
          <w:color w:val="auto"/>
          <w:sz w:val="21"/>
          <w:szCs w:val="21"/>
        </w:rPr>
        <w:t>二、申请人的资格要求：</w:t>
      </w:r>
      <w:bookmarkEnd w:id="5"/>
      <w:bookmarkEnd w:id="6"/>
      <w:bookmarkEnd w:id="7"/>
      <w:bookmarkEnd w:id="8"/>
    </w:p>
    <w:p w14:paraId="054CF50B">
      <w:pPr>
        <w:spacing w:line="360" w:lineRule="auto"/>
        <w:ind w:firstLine="420" w:firstLineChars="200"/>
        <w:rPr>
          <w:rFonts w:hint="eastAsia" w:ascii="宋体" w:hAnsi="宋体" w:cs="宋体"/>
          <w:color w:val="auto"/>
          <w:szCs w:val="21"/>
        </w:rPr>
      </w:pPr>
      <w:bookmarkStart w:id="9" w:name="_Toc35393623"/>
      <w:bookmarkStart w:id="10" w:name="_Toc35393792"/>
      <w:bookmarkStart w:id="11" w:name="_Toc28359081"/>
      <w:bookmarkStart w:id="12" w:name="_Toc28359004"/>
      <w:r>
        <w:rPr>
          <w:rFonts w:hint="eastAsia" w:ascii="宋体" w:hAnsi="宋体" w:cs="宋体"/>
          <w:color w:val="auto"/>
          <w:szCs w:val="21"/>
        </w:rPr>
        <w:t>1.满足《中华人民共和国政府采购法》第二十二条规定。</w:t>
      </w:r>
    </w:p>
    <w:p w14:paraId="59375FFF">
      <w:pPr>
        <w:spacing w:line="370" w:lineRule="exact"/>
        <w:ind w:firstLine="420" w:firstLineChars="200"/>
        <w:rPr>
          <w:rFonts w:hint="eastAsia" w:ascii="宋体" w:hAnsi="宋体" w:cs="宋体"/>
          <w:color w:val="auto"/>
          <w:szCs w:val="21"/>
        </w:rPr>
      </w:pPr>
      <w:r>
        <w:rPr>
          <w:rFonts w:hint="eastAsia" w:ascii="宋体" w:hAnsi="宋体" w:cs="宋体"/>
          <w:color w:val="auto"/>
          <w:szCs w:val="21"/>
        </w:rPr>
        <w:t>2.落实政府采购政策需满足的资格要求：无。</w:t>
      </w:r>
    </w:p>
    <w:p w14:paraId="4C252227">
      <w:pPr>
        <w:spacing w:line="360" w:lineRule="auto"/>
        <w:ind w:firstLine="420" w:firstLineChars="200"/>
        <w:rPr>
          <w:b/>
          <w:bCs/>
          <w:color w:val="auto"/>
        </w:rPr>
      </w:pPr>
      <w:r>
        <w:rPr>
          <w:rFonts w:hint="eastAsia" w:ascii="宋体" w:hAnsi="宋体" w:cs="宋体"/>
          <w:color w:val="auto"/>
          <w:szCs w:val="21"/>
        </w:rPr>
        <w:t>3.未被列入“信用中国”（www.creditchina.gov.cn）失信被执行人、税收违法黑名单；未被列入中国政府采购网（www.ccgp.gov.cn）政府采购严重违法失信行为信息记录名单。</w:t>
      </w:r>
    </w:p>
    <w:p w14:paraId="1F87F545">
      <w:pPr>
        <w:pStyle w:val="3"/>
        <w:spacing w:before="100" w:after="100" w:line="324"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三、获取招标文件</w:t>
      </w:r>
      <w:bookmarkEnd w:id="9"/>
      <w:bookmarkEnd w:id="10"/>
      <w:bookmarkEnd w:id="11"/>
      <w:bookmarkEnd w:id="12"/>
    </w:p>
    <w:p w14:paraId="72DE8674">
      <w:pPr>
        <w:spacing w:line="324" w:lineRule="auto"/>
        <w:ind w:firstLine="420" w:firstLineChars="200"/>
        <w:rPr>
          <w:rFonts w:hint="eastAsia" w:ascii="宋体" w:hAnsi="宋体" w:cs="宋体"/>
          <w:color w:val="auto"/>
          <w:szCs w:val="21"/>
        </w:rPr>
      </w:pPr>
      <w:bookmarkStart w:id="13" w:name="_Toc35393624"/>
      <w:bookmarkStart w:id="14" w:name="_Toc35393793"/>
      <w:bookmarkStart w:id="15" w:name="_Toc28359082"/>
      <w:bookmarkStart w:id="16" w:name="_Toc28359005"/>
      <w:bookmarkStart w:id="17" w:name="_Toc28359085"/>
      <w:bookmarkStart w:id="18" w:name="_Toc28359008"/>
      <w:bookmarkStart w:id="19" w:name="_Toc35393796"/>
      <w:bookmarkStart w:id="20" w:name="_Toc35393627"/>
      <w:r>
        <w:rPr>
          <w:rFonts w:hint="eastAsia" w:ascii="宋体" w:hAnsi="宋体" w:cs="宋体"/>
          <w:color w:val="auto"/>
          <w:szCs w:val="21"/>
        </w:rPr>
        <w:t>1.获取时间：公告发布之日起至投标文件递交</w:t>
      </w:r>
      <w:r>
        <w:rPr>
          <w:rFonts w:hint="eastAsia" w:ascii="宋体" w:hAnsi="宋体" w:cs="宋体"/>
          <w:color w:val="auto"/>
          <w:szCs w:val="21"/>
          <w:lang w:eastAsia="zh-CN"/>
        </w:rPr>
        <w:t>截至时间</w:t>
      </w:r>
      <w:r>
        <w:rPr>
          <w:rFonts w:hint="eastAsia" w:ascii="宋体" w:hAnsi="宋体" w:cs="宋体"/>
          <w:color w:val="auto"/>
          <w:szCs w:val="21"/>
        </w:rPr>
        <w:t>前。</w:t>
      </w:r>
    </w:p>
    <w:p w14:paraId="170222E8">
      <w:pPr>
        <w:spacing w:line="324" w:lineRule="auto"/>
        <w:ind w:firstLine="422" w:firstLineChars="200"/>
        <w:rPr>
          <w:rFonts w:hint="eastAsia" w:ascii="宋体" w:hAnsi="宋体" w:cs="宋体"/>
          <w:color w:val="auto"/>
          <w:szCs w:val="21"/>
        </w:rPr>
      </w:pPr>
      <w:r>
        <w:rPr>
          <w:rFonts w:hint="eastAsia" w:ascii="宋体" w:hAnsi="宋体" w:cs="宋体"/>
          <w:b/>
          <w:color w:val="auto"/>
          <w:kern w:val="0"/>
          <w:szCs w:val="21"/>
        </w:rPr>
        <w:t>2.本项目采购文件实行在线获取，不提供采购文件纸质版。供应商获取采购文件前应先完成“政府采购云平台--政府采购供应商入驻”（网址：</w:t>
      </w:r>
      <w:r>
        <w:rPr>
          <w:rFonts w:hint="eastAsia" w:ascii="宋体" w:hAnsi="宋体" w:cs="宋体"/>
          <w:b/>
          <w:color w:val="auto"/>
          <w:kern w:val="0"/>
          <w:szCs w:val="21"/>
          <w:u w:val="single"/>
        </w:rPr>
        <w:t>https://middle.zcygov.cn/settle-front/#/registry）</w:t>
      </w:r>
      <w:r>
        <w:rPr>
          <w:rFonts w:hint="eastAsia" w:ascii="宋体" w:hAnsi="宋体" w:cs="宋体"/>
          <w:b/>
          <w:color w:val="auto"/>
          <w:kern w:val="0"/>
          <w:szCs w:val="21"/>
        </w:rPr>
        <w:t>；已注册供应商：（直接登录</w:t>
      </w:r>
      <w:r>
        <w:rPr>
          <w:rFonts w:hint="eastAsia" w:ascii="宋体" w:hAnsi="宋体" w:cs="宋体"/>
          <w:b/>
          <w:color w:val="auto"/>
          <w:kern w:val="0"/>
          <w:szCs w:val="21"/>
          <w:u w:val="single"/>
        </w:rPr>
        <w:t>https://login.zcygov.cn/user-login/#/login ）</w:t>
      </w:r>
      <w:r>
        <w:rPr>
          <w:rFonts w:hint="eastAsia" w:ascii="宋体" w:hAnsi="宋体" w:cs="宋体"/>
          <w:b/>
          <w:color w:val="auto"/>
          <w:kern w:val="0"/>
          <w:szCs w:val="21"/>
        </w:rPr>
        <w:t>。</w:t>
      </w:r>
    </w:p>
    <w:p w14:paraId="70F2E287">
      <w:pPr>
        <w:spacing w:line="324" w:lineRule="auto"/>
        <w:ind w:firstLine="420" w:firstLineChars="200"/>
        <w:rPr>
          <w:rFonts w:hint="eastAsia" w:ascii="宋体" w:hAnsi="宋体" w:cs="宋体"/>
          <w:color w:val="auto"/>
          <w:szCs w:val="21"/>
        </w:rPr>
      </w:pPr>
      <w:r>
        <w:rPr>
          <w:rFonts w:hint="eastAsia" w:ascii="宋体" w:hAnsi="宋体" w:cs="宋体"/>
          <w:color w:val="auto"/>
          <w:szCs w:val="21"/>
        </w:rPr>
        <w:t>3.方式：潜在供应商登录政府采购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3DB5573C">
      <w:pPr>
        <w:spacing w:line="324" w:lineRule="auto"/>
        <w:ind w:firstLine="420" w:firstLineChars="200"/>
        <w:rPr>
          <w:rFonts w:hint="eastAsia" w:ascii="宋体" w:hAnsi="宋体" w:cs="宋体"/>
          <w:color w:val="auto"/>
          <w:szCs w:val="21"/>
        </w:rPr>
      </w:pPr>
      <w:r>
        <w:rPr>
          <w:rFonts w:hint="eastAsia" w:ascii="宋体" w:hAnsi="宋体" w:cs="宋体"/>
          <w:color w:val="auto"/>
          <w:szCs w:val="21"/>
        </w:rPr>
        <w:t>4.提示：招标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75510A95">
      <w:pPr>
        <w:spacing w:line="324" w:lineRule="auto"/>
        <w:ind w:firstLine="422" w:firstLineChars="200"/>
        <w:rPr>
          <w:rFonts w:hint="eastAsia" w:ascii="宋体" w:hAnsi="宋体" w:cs="宋体"/>
          <w:b/>
          <w:bCs/>
          <w:color w:val="auto"/>
          <w:szCs w:val="21"/>
          <w:highlight w:val="cyan"/>
        </w:rPr>
      </w:pPr>
      <w:r>
        <w:rPr>
          <w:rFonts w:hint="eastAsia" w:ascii="宋体" w:hAnsi="宋体" w:cs="宋体"/>
          <w:b/>
          <w:bCs/>
          <w:color w:val="auto"/>
          <w:szCs w:val="21"/>
          <w:highlight w:val="cyan"/>
        </w:rPr>
        <w:t>注：请供应商按上述要求获取采购文件，如未在“政采云”系统内完成相关流程，引起的投标无效责任自负。</w:t>
      </w:r>
    </w:p>
    <w:p w14:paraId="6DF48247">
      <w:pPr>
        <w:pStyle w:val="3"/>
        <w:spacing w:before="100" w:after="100" w:line="324"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四、</w:t>
      </w:r>
      <w:bookmarkEnd w:id="13"/>
      <w:bookmarkEnd w:id="14"/>
      <w:bookmarkEnd w:id="15"/>
      <w:bookmarkEnd w:id="16"/>
      <w:r>
        <w:rPr>
          <w:rFonts w:hint="eastAsia" w:ascii="宋体" w:hAnsi="宋体" w:eastAsia="宋体" w:cs="宋体"/>
          <w:b w:val="0"/>
          <w:color w:val="auto"/>
          <w:sz w:val="21"/>
          <w:szCs w:val="21"/>
        </w:rPr>
        <w:t>提交投标文件</w:t>
      </w:r>
      <w:r>
        <w:rPr>
          <w:rFonts w:hint="eastAsia" w:ascii="宋体" w:hAnsi="宋体" w:eastAsia="宋体" w:cs="宋体"/>
          <w:b w:val="0"/>
          <w:color w:val="auto"/>
          <w:sz w:val="21"/>
          <w:szCs w:val="21"/>
          <w:lang w:eastAsia="zh-CN"/>
        </w:rPr>
        <w:t>截至时间</w:t>
      </w:r>
      <w:r>
        <w:rPr>
          <w:rFonts w:hint="eastAsia" w:ascii="宋体" w:hAnsi="宋体" w:eastAsia="宋体" w:cs="宋体"/>
          <w:b w:val="0"/>
          <w:color w:val="auto"/>
          <w:sz w:val="21"/>
          <w:szCs w:val="21"/>
        </w:rPr>
        <w:t>、开标时间和地点</w:t>
      </w:r>
    </w:p>
    <w:p w14:paraId="53F51521">
      <w:pPr>
        <w:spacing w:line="324" w:lineRule="auto"/>
        <w:ind w:firstLine="420" w:firstLineChars="200"/>
        <w:rPr>
          <w:rFonts w:hint="eastAsia" w:ascii="宋体" w:hAnsi="宋体" w:cs="宋体"/>
          <w:bCs/>
          <w:color w:val="auto"/>
          <w:szCs w:val="21"/>
        </w:rPr>
      </w:pPr>
      <w:r>
        <w:rPr>
          <w:rFonts w:hint="eastAsia" w:ascii="宋体" w:hAnsi="宋体" w:cs="宋体"/>
          <w:color w:val="auto"/>
          <w:szCs w:val="21"/>
          <w:lang w:eastAsia="zh-CN"/>
        </w:rPr>
        <w:t>截至时间</w:t>
      </w:r>
      <w:r>
        <w:rPr>
          <w:rFonts w:hint="eastAsia" w:ascii="宋体" w:hAnsi="宋体" w:cs="宋体"/>
          <w:color w:val="auto"/>
          <w:szCs w:val="21"/>
        </w:rPr>
        <w:t>、开标时间：</w:t>
      </w:r>
      <w:r>
        <w:rPr>
          <w:rFonts w:hint="eastAsia" w:ascii="宋体" w:hAnsi="宋体" w:eastAsia="宋体" w:cs="宋体"/>
          <w:b/>
          <w:bCs/>
          <w:color w:val="auto"/>
          <w:szCs w:val="21"/>
          <w:u w:val="single"/>
          <w:lang w:val="en-US" w:eastAsia="zh-CN"/>
        </w:rPr>
        <w:t>2025</w:t>
      </w:r>
      <w:r>
        <w:rPr>
          <w:rFonts w:hint="eastAsia" w:ascii="宋体" w:hAnsi="宋体" w:eastAsia="宋体" w:cs="宋体"/>
          <w:b/>
          <w:bCs/>
          <w:color w:val="auto"/>
          <w:szCs w:val="21"/>
          <w:u w:val="single"/>
        </w:rPr>
        <w:t>年</w:t>
      </w:r>
      <w:r>
        <w:rPr>
          <w:rFonts w:hint="eastAsia" w:ascii="宋体" w:hAnsi="宋体" w:cs="宋体"/>
          <w:b/>
          <w:bCs/>
          <w:color w:val="auto"/>
          <w:szCs w:val="21"/>
          <w:u w:val="single"/>
          <w:lang w:val="en-US" w:eastAsia="zh-CN"/>
        </w:rPr>
        <w:t>07</w:t>
      </w:r>
      <w:r>
        <w:rPr>
          <w:rFonts w:hint="eastAsia" w:ascii="宋体" w:hAnsi="宋体" w:cs="宋体"/>
          <w:b/>
          <w:bCs/>
          <w:color w:val="auto"/>
          <w:szCs w:val="21"/>
          <w:u w:val="single"/>
        </w:rPr>
        <w:t>月</w:t>
      </w:r>
      <w:r>
        <w:rPr>
          <w:rFonts w:hint="eastAsia" w:ascii="宋体" w:hAnsi="宋体" w:cs="宋体"/>
          <w:b/>
          <w:bCs/>
          <w:color w:val="auto"/>
          <w:szCs w:val="21"/>
          <w:u w:val="single"/>
          <w:lang w:val="en-US" w:eastAsia="zh-CN"/>
        </w:rPr>
        <w:t>22</w:t>
      </w:r>
      <w:r>
        <w:rPr>
          <w:rFonts w:hint="eastAsia" w:ascii="宋体" w:hAnsi="宋体" w:cs="宋体"/>
          <w:b/>
          <w:bCs/>
          <w:color w:val="auto"/>
          <w:szCs w:val="21"/>
          <w:u w:val="single"/>
        </w:rPr>
        <w:t>日</w:t>
      </w:r>
      <w:r>
        <w:rPr>
          <w:rFonts w:hint="eastAsia" w:ascii="宋体" w:hAnsi="宋体" w:cs="宋体"/>
          <w:b/>
          <w:bCs/>
          <w:color w:val="auto"/>
          <w:szCs w:val="21"/>
          <w:u w:val="single"/>
          <w:lang w:val="en-US" w:eastAsia="zh-CN"/>
        </w:rPr>
        <w:t>09</w:t>
      </w:r>
      <w:r>
        <w:rPr>
          <w:rFonts w:hint="eastAsia" w:ascii="宋体" w:hAnsi="宋体" w:cs="宋体"/>
          <w:b/>
          <w:bCs/>
          <w:color w:val="auto"/>
          <w:szCs w:val="21"/>
          <w:u w:val="single"/>
        </w:rPr>
        <w:t>时</w:t>
      </w:r>
      <w:r>
        <w:rPr>
          <w:rFonts w:hint="eastAsia" w:ascii="宋体" w:hAnsi="宋体" w:cs="宋体"/>
          <w:b/>
          <w:bCs/>
          <w:color w:val="auto"/>
          <w:szCs w:val="21"/>
          <w:u w:val="single"/>
          <w:lang w:val="en-US" w:eastAsia="zh-CN"/>
        </w:rPr>
        <w:t>30</w:t>
      </w:r>
      <w:r>
        <w:rPr>
          <w:rFonts w:hint="eastAsia" w:ascii="宋体" w:hAnsi="宋体" w:cs="宋体"/>
          <w:b/>
          <w:bCs/>
          <w:color w:val="auto"/>
          <w:szCs w:val="21"/>
          <w:u w:val="single"/>
        </w:rPr>
        <w:t>分</w:t>
      </w:r>
      <w:r>
        <w:rPr>
          <w:rFonts w:hint="eastAsia" w:ascii="宋体" w:hAnsi="宋体" w:cs="宋体"/>
          <w:bCs/>
          <w:color w:val="auto"/>
          <w:szCs w:val="21"/>
          <w:u w:val="single"/>
        </w:rPr>
        <w:t>（</w:t>
      </w:r>
      <w:r>
        <w:rPr>
          <w:rFonts w:hint="eastAsia" w:ascii="宋体" w:hAnsi="宋体" w:cs="宋体"/>
          <w:bCs/>
          <w:color w:val="auto"/>
          <w:szCs w:val="21"/>
        </w:rPr>
        <w:t>北京时间）</w:t>
      </w:r>
    </w:p>
    <w:p w14:paraId="4B0739A8">
      <w:pPr>
        <w:spacing w:line="324" w:lineRule="auto"/>
        <w:ind w:firstLine="420" w:firstLineChars="200"/>
        <w:rPr>
          <w:rFonts w:hint="eastAsia" w:ascii="宋体" w:hAnsi="宋体" w:cs="宋体"/>
          <w:bCs/>
          <w:color w:val="auto"/>
          <w:szCs w:val="21"/>
          <w:u w:val="single"/>
        </w:rPr>
      </w:pPr>
      <w:r>
        <w:rPr>
          <w:rFonts w:hint="eastAsia" w:ascii="宋体" w:hAnsi="宋体" w:cs="宋体"/>
          <w:color w:val="auto"/>
          <w:szCs w:val="21"/>
        </w:rPr>
        <w:t>地点：政府采购云平台（www.zcygov.cn）</w:t>
      </w:r>
    </w:p>
    <w:p w14:paraId="1BDC524A">
      <w:pPr>
        <w:pStyle w:val="3"/>
        <w:spacing w:before="100" w:after="100" w:line="324" w:lineRule="auto"/>
        <w:rPr>
          <w:rFonts w:hint="eastAsia" w:ascii="宋体" w:hAnsi="宋体" w:eastAsia="宋体" w:cs="宋体"/>
          <w:bCs/>
          <w:color w:val="auto"/>
          <w:sz w:val="21"/>
          <w:szCs w:val="21"/>
        </w:rPr>
      </w:pPr>
      <w:bookmarkStart w:id="21" w:name="_Toc28359084"/>
      <w:bookmarkStart w:id="22" w:name="_Toc28359007"/>
      <w:bookmarkStart w:id="23" w:name="_Toc35393794"/>
      <w:bookmarkStart w:id="24" w:name="_Toc35393625"/>
      <w:r>
        <w:rPr>
          <w:rFonts w:hint="eastAsia" w:ascii="宋体" w:hAnsi="宋体" w:eastAsia="宋体" w:cs="宋体"/>
          <w:bCs/>
          <w:color w:val="auto"/>
          <w:sz w:val="21"/>
          <w:szCs w:val="21"/>
        </w:rPr>
        <w:t>五、公告期限</w:t>
      </w:r>
      <w:bookmarkEnd w:id="21"/>
      <w:bookmarkEnd w:id="22"/>
      <w:bookmarkEnd w:id="23"/>
      <w:bookmarkEnd w:id="24"/>
    </w:p>
    <w:p w14:paraId="337EB503">
      <w:pPr>
        <w:spacing w:line="324"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自本公告发布之日起5个工作日。</w:t>
      </w:r>
    </w:p>
    <w:p w14:paraId="304CD4AC">
      <w:pPr>
        <w:pStyle w:val="3"/>
        <w:spacing w:before="100" w:after="100" w:line="324" w:lineRule="auto"/>
        <w:rPr>
          <w:rFonts w:hint="eastAsia" w:ascii="宋体" w:hAnsi="宋体" w:eastAsia="宋体" w:cs="宋体"/>
          <w:bCs/>
          <w:color w:val="auto"/>
          <w:sz w:val="21"/>
          <w:szCs w:val="21"/>
        </w:rPr>
      </w:pPr>
      <w:bookmarkStart w:id="25" w:name="_Toc35393626"/>
      <w:bookmarkStart w:id="26" w:name="_Toc35393795"/>
      <w:r>
        <w:rPr>
          <w:rFonts w:hint="eastAsia" w:ascii="宋体" w:hAnsi="宋体" w:eastAsia="宋体" w:cs="宋体"/>
          <w:bCs/>
          <w:color w:val="auto"/>
          <w:sz w:val="21"/>
          <w:szCs w:val="21"/>
        </w:rPr>
        <w:t>六、其他补充事宜</w:t>
      </w:r>
      <w:bookmarkEnd w:id="25"/>
      <w:bookmarkEnd w:id="26"/>
    </w:p>
    <w:p w14:paraId="43011EDE">
      <w:pPr>
        <w:spacing w:line="324" w:lineRule="auto"/>
        <w:ind w:firstLine="420" w:firstLineChars="200"/>
        <w:rPr>
          <w:rFonts w:hint="eastAsia" w:ascii="宋体" w:hAnsi="宋体" w:cs="宋体"/>
          <w:color w:val="auto"/>
          <w:szCs w:val="21"/>
        </w:rPr>
      </w:pPr>
      <w:r>
        <w:rPr>
          <w:rFonts w:hint="eastAsia" w:ascii="宋体" w:hAnsi="宋体" w:cs="宋体"/>
          <w:color w:val="auto"/>
          <w:szCs w:val="21"/>
        </w:rPr>
        <w:t>1、</w:t>
      </w:r>
      <w:r>
        <w:rPr>
          <w:rFonts w:hint="eastAsia" w:ascii="宋体" w:hAnsi="宋体" w:cs="宋体"/>
          <w:b/>
          <w:bCs/>
          <w:color w:val="auto"/>
          <w:szCs w:val="21"/>
        </w:rPr>
        <w:t>在线投标响应（电子投标）说明：</w:t>
      </w:r>
    </w:p>
    <w:p w14:paraId="378D9F8F">
      <w:pPr>
        <w:pStyle w:val="11"/>
        <w:wordWrap w:val="0"/>
        <w:snapToGrid w:val="0"/>
        <w:spacing w:line="324" w:lineRule="auto"/>
        <w:ind w:firstLine="420" w:firstLineChars="200"/>
        <w:rPr>
          <w:rFonts w:hint="eastAsia" w:hAnsi="宋体" w:cs="宋体"/>
          <w:b/>
          <w:color w:val="auto"/>
          <w:kern w:val="0"/>
          <w:highlight w:val="cyan"/>
        </w:rPr>
      </w:pPr>
      <w:r>
        <w:rPr>
          <w:rFonts w:hint="eastAsia" w:hAnsi="宋体" w:cs="宋体"/>
          <w:bCs/>
          <w:color w:val="auto"/>
          <w:kern w:val="0"/>
        </w:rPr>
        <w:t>（1）投标人应在投标前完成CA数字证书办理。（办理流程详见</w:t>
      </w:r>
      <w:r>
        <w:rPr>
          <w:rFonts w:hint="eastAsia" w:hAnsi="宋体" w:cs="宋体"/>
          <w:bCs/>
          <w:color w:val="auto"/>
          <w:kern w:val="0"/>
          <w:u w:val="single"/>
        </w:rPr>
        <w:fldChar w:fldCharType="begin"/>
      </w:r>
      <w:r>
        <w:rPr>
          <w:rFonts w:hint="eastAsia" w:hAnsi="宋体" w:cs="宋体"/>
          <w:bCs/>
          <w:color w:val="auto"/>
          <w:kern w:val="0"/>
          <w:u w:val="single"/>
        </w:rPr>
        <w:instrText xml:space="preserve"> HYPERLINK "http://zfcg.czt.zj.gov.cn/bidClientTemplate/2019-05-27/12945.html" </w:instrText>
      </w:r>
      <w:r>
        <w:rPr>
          <w:rFonts w:hint="eastAsia" w:hAnsi="宋体" w:cs="宋体"/>
          <w:bCs/>
          <w:color w:val="auto"/>
          <w:kern w:val="0"/>
          <w:u w:val="single"/>
        </w:rPr>
        <w:fldChar w:fldCharType="separate"/>
      </w:r>
      <w:r>
        <w:rPr>
          <w:rFonts w:hint="eastAsia" w:hAnsi="宋体" w:cs="宋体"/>
          <w:bCs/>
          <w:color w:val="auto"/>
          <w:kern w:val="0"/>
          <w:u w:val="single"/>
        </w:rPr>
        <w:t>http://zfcg.czt.zj.gov.cn/bidClientTemplate/2019-05-27/12945.html</w:t>
      </w:r>
      <w:r>
        <w:rPr>
          <w:rFonts w:hint="eastAsia" w:hAnsi="宋体" w:cs="宋体"/>
          <w:bCs/>
          <w:color w:val="auto"/>
          <w:kern w:val="0"/>
          <w:u w:val="single"/>
        </w:rPr>
        <w:fldChar w:fldCharType="end"/>
      </w:r>
      <w:r>
        <w:rPr>
          <w:rFonts w:hint="eastAsia" w:hAnsi="宋体" w:cs="宋体"/>
          <w:bCs/>
          <w:color w:val="auto"/>
          <w:kern w:val="0"/>
        </w:rPr>
        <w:t>，或登录“浙江政府采购网－下载专区－电子投标客户端－CA驱动和申领流程”）。</w:t>
      </w:r>
      <w:r>
        <w:rPr>
          <w:rFonts w:hint="eastAsia" w:hAnsi="宋体" w:cs="宋体"/>
          <w:b/>
          <w:color w:val="auto"/>
          <w:kern w:val="0"/>
          <w:highlight w:val="cyan"/>
        </w:rPr>
        <w:t>完成CA数字证书办理预计一周左右，建议各投标人抓紧时间办理。</w:t>
      </w:r>
    </w:p>
    <w:p w14:paraId="1C9BEBA9">
      <w:pPr>
        <w:pStyle w:val="11"/>
        <w:wordWrap w:val="0"/>
        <w:snapToGrid w:val="0"/>
        <w:spacing w:line="324" w:lineRule="auto"/>
        <w:ind w:firstLine="420" w:firstLineChars="200"/>
        <w:rPr>
          <w:rFonts w:hint="eastAsia" w:hAnsi="宋体" w:cs="宋体"/>
          <w:bCs/>
          <w:color w:val="auto"/>
          <w:kern w:val="0"/>
        </w:rPr>
      </w:pPr>
      <w:r>
        <w:rPr>
          <w:rFonts w:hint="eastAsia" w:hAnsi="宋体" w:cs="宋体"/>
          <w:bCs/>
          <w:color w:val="auto"/>
          <w:kern w:val="0"/>
        </w:rPr>
        <w:t>（2）投标人通过“政采云电子交易客户端”制作响应文件。（“政采云电子交易客户端”下载详见</w:t>
      </w:r>
      <w:r>
        <w:rPr>
          <w:rFonts w:hint="eastAsia" w:hAnsi="宋体" w:cs="宋体"/>
          <w:bCs/>
          <w:color w:val="auto"/>
          <w:kern w:val="0"/>
          <w:u w:val="single"/>
        </w:rPr>
        <w:fldChar w:fldCharType="begin"/>
      </w:r>
      <w:r>
        <w:rPr>
          <w:rFonts w:hint="eastAsia" w:hAnsi="宋体" w:cs="宋体"/>
          <w:bCs/>
          <w:color w:val="auto"/>
          <w:kern w:val="0"/>
          <w:u w:val="single"/>
        </w:rPr>
        <w:instrText xml:space="preserve"> HYPERLINK "http://zfcg.czt.zj.gov.cn/bidClientTemplate/2019-09-24/12975.html" </w:instrText>
      </w:r>
      <w:r>
        <w:rPr>
          <w:rFonts w:hint="eastAsia" w:hAnsi="宋体" w:cs="宋体"/>
          <w:bCs/>
          <w:color w:val="auto"/>
          <w:kern w:val="0"/>
          <w:u w:val="single"/>
        </w:rPr>
        <w:fldChar w:fldCharType="separate"/>
      </w:r>
      <w:r>
        <w:rPr>
          <w:rFonts w:hint="eastAsia" w:hAnsi="宋体" w:cs="宋体"/>
          <w:bCs/>
          <w:color w:val="auto"/>
          <w:kern w:val="0"/>
          <w:u w:val="single"/>
        </w:rPr>
        <w:t>http://zfcg.czt.zj.gov.cn/bidClientTemplate/2019-09-24/12975.html</w:t>
      </w:r>
      <w:r>
        <w:rPr>
          <w:rFonts w:hint="eastAsia" w:hAnsi="宋体" w:cs="宋体"/>
          <w:bCs/>
          <w:color w:val="auto"/>
          <w:kern w:val="0"/>
          <w:u w:val="single"/>
        </w:rPr>
        <w:fldChar w:fldCharType="end"/>
      </w:r>
      <w:r>
        <w:rPr>
          <w:rFonts w:hint="eastAsia" w:hAnsi="宋体" w:cs="宋体"/>
          <w:bCs/>
          <w:color w:val="auto"/>
          <w:kern w:val="0"/>
        </w:rPr>
        <w:t>或登录“ 浙江政府采购网－下载专区－ 电子投标客户端－ 政采云电子交易客户端”）。</w:t>
      </w:r>
    </w:p>
    <w:p w14:paraId="16CA41F6">
      <w:pPr>
        <w:pStyle w:val="11"/>
        <w:wordWrap w:val="0"/>
        <w:snapToGrid w:val="0"/>
        <w:spacing w:line="324" w:lineRule="auto"/>
        <w:ind w:firstLine="420" w:firstLineChars="200"/>
        <w:rPr>
          <w:rFonts w:hint="eastAsia" w:hAnsi="宋体" w:cs="宋体"/>
          <w:bCs/>
          <w:color w:val="auto"/>
          <w:kern w:val="0"/>
        </w:rPr>
      </w:pPr>
      <w:r>
        <w:rPr>
          <w:rFonts w:hint="eastAsia" w:hAnsi="宋体" w:cs="宋体"/>
          <w:bCs/>
          <w:color w:val="auto"/>
          <w:kern w:val="0"/>
        </w:rPr>
        <w:t>（3）电子投标制作具体流程详见政府采购项目电子交易管理操作指南：【请投标供应商点击链接</w:t>
      </w:r>
      <w:r>
        <w:rPr>
          <w:rFonts w:hint="eastAsia" w:hAnsi="宋体" w:cs="宋体"/>
          <w:bCs/>
          <w:color w:val="auto"/>
          <w:kern w:val="0"/>
          <w:u w:val="single"/>
        </w:rPr>
        <w:t>https://service.zcygov.cn/#/knowledges/CW1EtGwBFdiHxlNd6I3m/6IMVAG0BFdiHxlNdQ8Na</w:t>
      </w:r>
      <w:r>
        <w:rPr>
          <w:rFonts w:hint="eastAsia" w:hAnsi="宋体" w:cs="宋体"/>
          <w:bCs/>
          <w:color w:val="auto"/>
          <w:kern w:val="0"/>
        </w:rPr>
        <w:t>或登录“政府采购云平台（www.zcygov.cn）”，从首页－服务中心－帮助文档－项目采购－操作流程－电子招投标，查看文档和视频】。供应商在使用系统进行投标的过程中遇到涉及平台使用的任何问题，可致电政府采购云平台技术支持热线咨询，联系方式：400-881-7190。</w:t>
      </w:r>
    </w:p>
    <w:p w14:paraId="7185BD33">
      <w:pPr>
        <w:spacing w:line="324" w:lineRule="auto"/>
        <w:rPr>
          <w:rFonts w:hint="eastAsia" w:ascii="宋体" w:hAnsi="宋体" w:cs="宋体"/>
          <w:color w:val="auto"/>
          <w:szCs w:val="21"/>
        </w:rPr>
      </w:pPr>
      <w:r>
        <w:rPr>
          <w:rFonts w:hint="eastAsia" w:ascii="宋体" w:hAnsi="宋体" w:cs="宋体"/>
          <w:bCs/>
          <w:color w:val="auto"/>
          <w:kern w:val="0"/>
          <w:szCs w:val="21"/>
        </w:rPr>
        <w:t xml:space="preserve">   （</w:t>
      </w:r>
      <w:r>
        <w:rPr>
          <w:rFonts w:hint="eastAsia" w:ascii="宋体" w:hAnsi="宋体" w:cs="宋体"/>
          <w:b/>
          <w:color w:val="auto"/>
          <w:kern w:val="0"/>
          <w:szCs w:val="21"/>
        </w:rPr>
        <w:t>4）本项目投标文件的解密、报价文件确认等所使用的CA必须和制作</w:t>
      </w:r>
      <w:r>
        <w:rPr>
          <w:rFonts w:hint="eastAsia" w:ascii="宋体" w:hAnsi="宋体" w:cs="宋体"/>
          <w:b/>
          <w:color w:val="auto"/>
          <w:szCs w:val="21"/>
          <w:lang w:val="zh-CN"/>
        </w:rPr>
        <w:t>电子加密投标文件时使用的</w:t>
      </w:r>
      <w:r>
        <w:rPr>
          <w:rFonts w:hint="eastAsia" w:ascii="宋体" w:hAnsi="宋体" w:cs="宋体"/>
          <w:b/>
          <w:color w:val="auto"/>
          <w:szCs w:val="21"/>
        </w:rPr>
        <w:t>CA为</w:t>
      </w:r>
      <w:r>
        <w:rPr>
          <w:rFonts w:hint="eastAsia" w:ascii="宋体" w:hAnsi="宋体" w:cs="宋体"/>
          <w:b/>
          <w:color w:val="auto"/>
          <w:szCs w:val="21"/>
          <w:lang w:val="zh-CN"/>
        </w:rPr>
        <w:t>同一个。</w:t>
      </w:r>
      <w:r>
        <w:rPr>
          <w:rFonts w:hint="eastAsia" w:ascii="宋体" w:hAnsi="宋体" w:cs="宋体"/>
          <w:bCs/>
          <w:color w:val="auto"/>
          <w:kern w:val="0"/>
          <w:szCs w:val="21"/>
        </w:rPr>
        <w:t>为确保网上操作合法、有效和安全，投标供应商应当在投标</w:t>
      </w:r>
      <w:r>
        <w:rPr>
          <w:rFonts w:hint="eastAsia" w:ascii="宋体" w:hAnsi="宋体" w:cs="宋体"/>
          <w:bCs/>
          <w:color w:val="auto"/>
          <w:kern w:val="0"/>
          <w:szCs w:val="21"/>
          <w:lang w:eastAsia="zh-CN"/>
        </w:rPr>
        <w:t>截至时间</w:t>
      </w:r>
      <w:r>
        <w:rPr>
          <w:rFonts w:hint="eastAsia" w:ascii="宋体" w:hAnsi="宋体" w:cs="宋体"/>
          <w:bCs/>
          <w:color w:val="auto"/>
          <w:kern w:val="0"/>
          <w:szCs w:val="21"/>
        </w:rPr>
        <w:t>前完成在“政府采购云平台”的身份认证，确保在电子投标过程中能够对相关数据电文进行加密和使用电子签章。</w:t>
      </w:r>
    </w:p>
    <w:p w14:paraId="1DBF0268">
      <w:pPr>
        <w:pStyle w:val="17"/>
        <w:spacing w:line="324" w:lineRule="auto"/>
        <w:ind w:left="0" w:leftChars="0" w:firstLine="0" w:firstLineChars="0"/>
        <w:rPr>
          <w:rFonts w:hint="eastAsia" w:ascii="宋体" w:hAnsi="宋体"/>
          <w:color w:val="auto"/>
        </w:rPr>
      </w:pPr>
      <w:r>
        <w:rPr>
          <w:rFonts w:hint="eastAsia" w:ascii="宋体" w:hAnsi="宋体"/>
          <w:color w:val="auto"/>
        </w:rPr>
        <w:t xml:space="preserve">   （5）本项目采用电子投标，供应商代表无需出席开标现场会议。开标时间前供应商登录“政府采购云平台”进入开标大厅等候开标。</w:t>
      </w:r>
    </w:p>
    <w:p w14:paraId="604834E3">
      <w:pPr>
        <w:widowControl/>
        <w:spacing w:line="324" w:lineRule="auto"/>
        <w:ind w:firstLine="420" w:firstLineChars="200"/>
        <w:jc w:val="left"/>
        <w:rPr>
          <w:rFonts w:hint="eastAsia" w:ascii="宋体" w:hAnsi="宋体" w:cs="宋体"/>
          <w:b/>
          <w:bCs/>
          <w:color w:val="auto"/>
          <w:szCs w:val="21"/>
        </w:rPr>
      </w:pPr>
      <w:r>
        <w:rPr>
          <w:rFonts w:hint="eastAsia" w:ascii="宋体" w:hAnsi="宋体" w:cs="宋体"/>
          <w:color w:val="auto"/>
          <w:szCs w:val="21"/>
        </w:rPr>
        <w:t>2、</w:t>
      </w:r>
      <w:r>
        <w:rPr>
          <w:rFonts w:hint="eastAsia" w:ascii="宋体" w:hAnsi="宋体" w:cs="宋体"/>
          <w:b/>
          <w:bCs/>
          <w:color w:val="auto"/>
          <w:szCs w:val="21"/>
        </w:rPr>
        <w:t>其他事项：</w:t>
      </w:r>
    </w:p>
    <w:p w14:paraId="7A8B3F94">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564E26A">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eastAsia="宋体" w:cs="宋体"/>
          <w:color w:val="auto"/>
          <w:kern w:val="2"/>
          <w:sz w:val="21"/>
          <w:szCs w:val="21"/>
          <w:lang w:val="en-US" w:eastAsia="zh-CN" w:bidi="ar-SA"/>
        </w:rPr>
        <w:t>政务</w:t>
      </w:r>
      <w:r>
        <w:rPr>
          <w:rFonts w:hint="eastAsia" w:ascii="宋体" w:hAnsi="宋体" w:eastAsia="宋体" w:cs="宋体"/>
          <w:color w:val="auto"/>
          <w:kern w:val="2"/>
          <w:sz w:val="21"/>
          <w:szCs w:val="21"/>
          <w:lang w:val="en-US" w:eastAsia="zh-CN" w:bidi="ar-SA"/>
        </w:rPr>
        <w:t>服务网-政府采购投诉处理-在线办理。</w:t>
      </w:r>
    </w:p>
    <w:p w14:paraId="61D4FC92">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3AC6485">
      <w:pPr>
        <w:pStyle w:val="3"/>
        <w:spacing w:before="100" w:after="100" w:line="324"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七、对本次招标提出询问，请按以下方式联系。</w:t>
      </w:r>
      <w:bookmarkEnd w:id="17"/>
      <w:bookmarkEnd w:id="18"/>
      <w:bookmarkEnd w:id="19"/>
      <w:bookmarkEnd w:id="20"/>
    </w:p>
    <w:p w14:paraId="04F85D5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采购单位：</w:t>
      </w:r>
      <w:r>
        <w:rPr>
          <w:rFonts w:hint="eastAsia" w:ascii="宋体" w:hAnsi="宋体" w:cs="宋体"/>
          <w:color w:val="auto"/>
          <w:szCs w:val="21"/>
          <w:lang w:eastAsia="zh-CN"/>
        </w:rPr>
        <w:t>常山县人民法院</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联系人：</w:t>
      </w:r>
      <w:r>
        <w:rPr>
          <w:rFonts w:hint="eastAsia" w:ascii="宋体" w:hAnsi="宋体" w:cs="宋体"/>
          <w:color w:val="auto"/>
          <w:szCs w:val="21"/>
          <w:lang w:eastAsia="zh-CN"/>
        </w:rPr>
        <w:t>李先生</w:t>
      </w:r>
      <w:r>
        <w:rPr>
          <w:rFonts w:hint="eastAsia" w:ascii="宋体" w:hAnsi="宋体" w:cs="宋体"/>
          <w:color w:val="auto"/>
          <w:szCs w:val="21"/>
        </w:rPr>
        <w:t xml:space="preserve">           </w:t>
      </w:r>
    </w:p>
    <w:p w14:paraId="58DEBE9A">
      <w:pPr>
        <w:spacing w:line="360" w:lineRule="auto"/>
        <w:ind w:firstLine="420" w:firstLineChars="200"/>
        <w:rPr>
          <w:rFonts w:hint="eastAsia"/>
          <w:color w:val="auto"/>
        </w:rPr>
      </w:pPr>
      <w:r>
        <w:rPr>
          <w:rFonts w:hint="eastAsia" w:ascii="宋体" w:hAnsi="宋体" w:cs="宋体"/>
          <w:color w:val="auto"/>
          <w:szCs w:val="21"/>
        </w:rPr>
        <w:t>联系电话：</w:t>
      </w:r>
      <w:r>
        <w:rPr>
          <w:rFonts w:hint="eastAsia" w:ascii="宋体" w:hAnsi="宋体" w:cs="宋体"/>
          <w:color w:val="auto"/>
          <w:szCs w:val="21"/>
          <w:lang w:val="en-US" w:eastAsia="zh-CN"/>
        </w:rPr>
        <w:t xml:space="preserve"> 18606702063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地址：</w:t>
      </w:r>
      <w:r>
        <w:rPr>
          <w:rFonts w:hint="eastAsia" w:ascii="宋体" w:hAnsi="宋体" w:eastAsia="宋体" w:cs="宋体"/>
          <w:color w:val="auto"/>
          <w:sz w:val="21"/>
          <w:szCs w:val="21"/>
          <w:lang w:val="en-US" w:eastAsia="zh-CN"/>
        </w:rPr>
        <w:t>常山县天马街道白马路155号</w:t>
      </w:r>
    </w:p>
    <w:p w14:paraId="4500A815">
      <w:pPr>
        <w:widowControl/>
        <w:spacing w:line="360" w:lineRule="auto"/>
        <w:ind w:firstLine="420" w:firstLineChars="200"/>
        <w:jc w:val="left"/>
        <w:rPr>
          <w:rFonts w:hint="eastAsia" w:ascii="宋体" w:hAnsi="宋体" w:cs="宋体"/>
          <w:color w:val="auto"/>
          <w:sz w:val="21"/>
          <w:szCs w:val="21"/>
          <w:lang w:val="en-US" w:eastAsia="zh-CN"/>
        </w:rPr>
      </w:pPr>
      <w:r>
        <w:rPr>
          <w:rFonts w:hint="eastAsia" w:ascii="宋体" w:hAnsi="宋体"/>
          <w:color w:val="auto"/>
        </w:rPr>
        <w:t>质疑联系人：</w:t>
      </w:r>
      <w:r>
        <w:rPr>
          <w:rFonts w:hint="eastAsia" w:ascii="宋体" w:hAnsi="宋体" w:cs="宋体"/>
          <w:color w:val="auto"/>
          <w:szCs w:val="21"/>
          <w:lang w:val="en-US" w:eastAsia="zh-CN"/>
        </w:rPr>
        <w:t xml:space="preserve"> 华先生</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 xml:space="preserve"> </w:t>
      </w:r>
      <w:r>
        <w:rPr>
          <w:rFonts w:hint="eastAsia" w:ascii="宋体" w:hAnsi="宋体" w:cs="宋体"/>
          <w:color w:val="auto"/>
          <w:szCs w:val="21"/>
        </w:rPr>
        <w:t>联系电话：</w:t>
      </w:r>
      <w:r>
        <w:rPr>
          <w:rFonts w:hint="eastAsia" w:ascii="宋体" w:hAnsi="宋体" w:cs="宋体"/>
          <w:color w:val="auto"/>
          <w:szCs w:val="21"/>
          <w:lang w:val="en-US" w:eastAsia="zh-CN"/>
        </w:rPr>
        <w:t xml:space="preserve"> </w:t>
      </w:r>
      <w:r>
        <w:rPr>
          <w:rFonts w:hint="eastAsia" w:ascii="宋体" w:hAnsi="宋体" w:cs="宋体"/>
          <w:color w:val="auto"/>
          <w:sz w:val="21"/>
          <w:szCs w:val="21"/>
          <w:lang w:eastAsia="zh-CN"/>
        </w:rPr>
        <w:t>13656703948</w:t>
      </w:r>
      <w:r>
        <w:rPr>
          <w:rFonts w:hint="eastAsia" w:ascii="宋体" w:hAnsi="宋体" w:cs="宋体"/>
          <w:color w:val="auto"/>
          <w:sz w:val="21"/>
          <w:szCs w:val="21"/>
          <w:lang w:val="en-US" w:eastAsia="zh-CN"/>
        </w:rPr>
        <w:t xml:space="preserve">  </w:t>
      </w:r>
    </w:p>
    <w:p w14:paraId="4964E8E4">
      <w:pPr>
        <w:widowControl/>
        <w:spacing w:line="360" w:lineRule="auto"/>
        <w:ind w:firstLine="420" w:firstLineChars="200"/>
        <w:jc w:val="left"/>
        <w:rPr>
          <w:rFonts w:hint="eastAsia" w:ascii="宋体" w:hAnsi="宋体" w:cs="宋体"/>
          <w:color w:val="auto"/>
          <w:sz w:val="21"/>
          <w:szCs w:val="21"/>
          <w:lang w:val="en-US" w:eastAsia="zh-CN"/>
        </w:rPr>
      </w:pPr>
    </w:p>
    <w:p w14:paraId="46C1FE4B">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rPr>
        <w:t xml:space="preserve">采购代理机构：浙江联腾工程咨询有限公司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联系人：</w:t>
      </w:r>
      <w:r>
        <w:rPr>
          <w:rFonts w:hint="eastAsia" w:ascii="宋体" w:hAnsi="宋体" w:cs="宋体"/>
          <w:color w:val="auto"/>
          <w:szCs w:val="21"/>
          <w:lang w:eastAsia="zh-CN"/>
        </w:rPr>
        <w:t>毛奕情</w:t>
      </w:r>
    </w:p>
    <w:p w14:paraId="45A17E91">
      <w:pPr>
        <w:spacing w:line="360" w:lineRule="auto"/>
        <w:ind w:firstLine="420" w:firstLineChars="200"/>
        <w:rPr>
          <w:rFonts w:hint="eastAsia" w:ascii="宋体" w:hAnsi="宋体" w:cs="宋体"/>
          <w:color w:val="auto"/>
          <w:szCs w:val="21"/>
        </w:rPr>
      </w:pPr>
      <w:r>
        <w:rPr>
          <w:rFonts w:hint="eastAsia" w:ascii="宋体" w:hAnsi="宋体"/>
          <w:color w:val="auto"/>
        </w:rPr>
        <w:t xml:space="preserve">地址：常山县天马街道白龙路10-1幢六楼       </w:t>
      </w:r>
      <w:r>
        <w:rPr>
          <w:rFonts w:hint="eastAsia" w:ascii="宋体" w:hAnsi="宋体"/>
          <w:color w:val="auto"/>
          <w:lang w:val="en-US" w:eastAsia="zh-CN"/>
        </w:rPr>
        <w:t xml:space="preserve">  </w:t>
      </w:r>
      <w:r>
        <w:rPr>
          <w:rFonts w:hint="eastAsia" w:ascii="宋体" w:hAnsi="宋体"/>
          <w:color w:val="auto"/>
        </w:rPr>
        <w:t xml:space="preserve">    </w:t>
      </w:r>
      <w:r>
        <w:rPr>
          <w:rFonts w:hint="eastAsia" w:ascii="宋体" w:hAnsi="宋体" w:cs="宋体"/>
          <w:color w:val="auto"/>
          <w:szCs w:val="21"/>
        </w:rPr>
        <w:t xml:space="preserve">联系电话：0570-5013088 </w:t>
      </w:r>
    </w:p>
    <w:p w14:paraId="60804D7E">
      <w:pPr>
        <w:widowControl/>
        <w:spacing w:line="360" w:lineRule="auto"/>
        <w:ind w:firstLine="420" w:firstLineChars="200"/>
        <w:jc w:val="left"/>
        <w:rPr>
          <w:rFonts w:ascii="宋体" w:hAnsi="宋体" w:cs="宋体"/>
          <w:color w:val="auto"/>
          <w:szCs w:val="21"/>
        </w:rPr>
      </w:pPr>
      <w:r>
        <w:rPr>
          <w:rFonts w:hint="eastAsia" w:ascii="宋体" w:hAnsi="宋体"/>
          <w:color w:val="auto"/>
        </w:rPr>
        <w:t>质疑联系人：</w:t>
      </w:r>
      <w:r>
        <w:rPr>
          <w:rFonts w:hint="eastAsia" w:ascii="宋体" w:hAnsi="宋体" w:cs="宋体"/>
          <w:color w:val="auto"/>
          <w:szCs w:val="21"/>
        </w:rPr>
        <w:t>鄢芝</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 xml:space="preserve"> </w:t>
      </w:r>
      <w:r>
        <w:rPr>
          <w:rFonts w:hint="eastAsia" w:ascii="宋体" w:hAnsi="宋体" w:cs="宋体"/>
          <w:color w:val="auto"/>
          <w:szCs w:val="21"/>
        </w:rPr>
        <w:t>联系电话：0570-5016719</w:t>
      </w:r>
    </w:p>
    <w:p w14:paraId="4E34AC74">
      <w:pPr>
        <w:widowControl/>
        <w:spacing w:line="360" w:lineRule="auto"/>
        <w:ind w:firstLine="420" w:firstLineChars="200"/>
        <w:jc w:val="left"/>
        <w:rPr>
          <w:rFonts w:hint="eastAsia" w:ascii="宋体" w:hAnsi="宋体" w:cs="宋体"/>
          <w:color w:val="auto"/>
          <w:szCs w:val="21"/>
        </w:rPr>
      </w:pPr>
    </w:p>
    <w:p w14:paraId="5F64EAEE">
      <w:pPr>
        <w:widowControl/>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同级政府采购监管部门：</w:t>
      </w:r>
    </w:p>
    <w:p w14:paraId="7859D2A9">
      <w:pPr>
        <w:widowControl/>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名 称：常山县财政局政府采购监管科        地址：常山县天马街道定阳北路415号</w:t>
      </w:r>
    </w:p>
    <w:p w14:paraId="57CD1FEF">
      <w:pPr>
        <w:ind w:firstLine="420" w:firstLineChars="200"/>
        <w:rPr>
          <w:rFonts w:hint="eastAsia" w:ascii="宋体" w:hAnsi="宋体" w:cs="宋体"/>
          <w:color w:val="auto"/>
          <w:szCs w:val="21"/>
        </w:rPr>
      </w:pPr>
      <w:r>
        <w:rPr>
          <w:rFonts w:hint="eastAsia" w:ascii="宋体" w:hAnsi="宋体" w:cs="宋体"/>
          <w:color w:val="auto"/>
          <w:szCs w:val="21"/>
        </w:rPr>
        <w:t xml:space="preserve">联系人：李先生                               监督投诉电话：0570-5015373  </w:t>
      </w:r>
    </w:p>
    <w:p w14:paraId="1BDF77F5">
      <w:pPr>
        <w:ind w:firstLine="420" w:firstLineChars="200"/>
        <w:rPr>
          <w:rFonts w:hint="eastAsia" w:ascii="宋体" w:hAnsi="宋体" w:cs="宋体"/>
          <w:color w:val="auto"/>
          <w:szCs w:val="21"/>
        </w:rPr>
      </w:pPr>
    </w:p>
    <w:p w14:paraId="106BD697">
      <w:pPr>
        <w:ind w:firstLine="420" w:firstLineChars="200"/>
        <w:rPr>
          <w:rFonts w:hint="eastAsia" w:ascii="宋体" w:hAnsi="宋体" w:cs="宋体"/>
          <w:color w:val="auto"/>
          <w:szCs w:val="21"/>
        </w:rPr>
      </w:pPr>
    </w:p>
    <w:p w14:paraId="623CD957">
      <w:pPr>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 xml:space="preserve">                                                        </w:t>
      </w:r>
      <w:bookmarkStart w:id="27" w:name="_GoBack"/>
      <w:bookmarkEnd w:id="27"/>
    </w:p>
    <w:sectPr>
      <w:pgSz w:w="11906" w:h="16838"/>
      <w:pgMar w:top="1440" w:right="10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MzAxNTg0YzU4N2IwYjFhODcwNWE0ZGQ4OTc4ZjMifQ=="/>
  </w:docVars>
  <w:rsids>
    <w:rsidRoot w:val="0E5F1A92"/>
    <w:rsid w:val="009422C4"/>
    <w:rsid w:val="013F3A31"/>
    <w:rsid w:val="01CA1EA4"/>
    <w:rsid w:val="021844C3"/>
    <w:rsid w:val="0B7B4ED8"/>
    <w:rsid w:val="0C2A4F36"/>
    <w:rsid w:val="0D744589"/>
    <w:rsid w:val="0D8D43BC"/>
    <w:rsid w:val="0DD2184D"/>
    <w:rsid w:val="0E3B5FBC"/>
    <w:rsid w:val="0E5F1A92"/>
    <w:rsid w:val="0EE35F98"/>
    <w:rsid w:val="0FF94348"/>
    <w:rsid w:val="111A3468"/>
    <w:rsid w:val="125F245C"/>
    <w:rsid w:val="148B1C44"/>
    <w:rsid w:val="175C1DB1"/>
    <w:rsid w:val="187D5B7C"/>
    <w:rsid w:val="1D594678"/>
    <w:rsid w:val="22064874"/>
    <w:rsid w:val="222E3344"/>
    <w:rsid w:val="223355F7"/>
    <w:rsid w:val="280620B7"/>
    <w:rsid w:val="2FEA5603"/>
    <w:rsid w:val="33800F30"/>
    <w:rsid w:val="341521F9"/>
    <w:rsid w:val="357B2ACF"/>
    <w:rsid w:val="39502A0F"/>
    <w:rsid w:val="3B576E2A"/>
    <w:rsid w:val="3CB43221"/>
    <w:rsid w:val="3CEF0C1A"/>
    <w:rsid w:val="43025AE6"/>
    <w:rsid w:val="451C5431"/>
    <w:rsid w:val="4ED5113F"/>
    <w:rsid w:val="503D6374"/>
    <w:rsid w:val="510505D5"/>
    <w:rsid w:val="5224454D"/>
    <w:rsid w:val="52D95337"/>
    <w:rsid w:val="535D7D17"/>
    <w:rsid w:val="54D4691E"/>
    <w:rsid w:val="55942F06"/>
    <w:rsid w:val="55DD129C"/>
    <w:rsid w:val="5692500D"/>
    <w:rsid w:val="56A96530"/>
    <w:rsid w:val="5AE75AB0"/>
    <w:rsid w:val="5CA644DC"/>
    <w:rsid w:val="5CF651E1"/>
    <w:rsid w:val="5EC92704"/>
    <w:rsid w:val="5F157B39"/>
    <w:rsid w:val="5F7544D8"/>
    <w:rsid w:val="61327522"/>
    <w:rsid w:val="61A527CF"/>
    <w:rsid w:val="620032CB"/>
    <w:rsid w:val="63D86630"/>
    <w:rsid w:val="687D1409"/>
    <w:rsid w:val="6919631E"/>
    <w:rsid w:val="6A90057A"/>
    <w:rsid w:val="6D801142"/>
    <w:rsid w:val="71744751"/>
    <w:rsid w:val="727A5D97"/>
    <w:rsid w:val="72F97A65"/>
    <w:rsid w:val="76381B18"/>
    <w:rsid w:val="79BA4A97"/>
    <w:rsid w:val="7AF923C8"/>
    <w:rsid w:val="7C9A6663"/>
    <w:rsid w:val="7E5020A2"/>
    <w:rsid w:val="7F7D0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jc w:val="center"/>
      <w:outlineLvl w:val="0"/>
    </w:pPr>
    <w:rPr>
      <w:rFonts w:ascii="楷体_GB2312" w:eastAsia="楷体_GB2312"/>
      <w:b/>
      <w:bCs/>
    </w:rPr>
  </w:style>
  <w:style w:type="paragraph" w:styleId="3">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9"/>
    <w:pPr>
      <w:keepNext/>
      <w:keepLines/>
      <w:spacing w:before="260" w:after="260" w:line="415" w:lineRule="auto"/>
      <w:outlineLvl w:val="2"/>
    </w:pPr>
    <w:rPr>
      <w:b/>
      <w:bCs/>
      <w:sz w:val="32"/>
      <w:szCs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next w:val="6"/>
    <w:unhideWhenUsed/>
    <w:qFormat/>
    <w:uiPriority w:val="99"/>
    <w:pPr>
      <w:adjustRightInd w:val="0"/>
      <w:spacing w:line="312" w:lineRule="atLeast"/>
      <w:ind w:firstLine="420"/>
    </w:pPr>
    <w:rPr>
      <w:rFonts w:ascii="Calibri" w:hAnsi="Calibri" w:eastAsia="宋体" w:cs="黑体"/>
      <w:szCs w:val="22"/>
    </w:rPr>
  </w:style>
  <w:style w:type="paragraph" w:styleId="6">
    <w:name w:val="Body Text Indent"/>
    <w:basedOn w:val="1"/>
    <w:next w:val="1"/>
    <w:unhideWhenUsed/>
    <w:qFormat/>
    <w:uiPriority w:val="99"/>
    <w:pPr>
      <w:ind w:left="480" w:hanging="480" w:hangingChars="200"/>
    </w:pPr>
    <w:rPr>
      <w:sz w:val="24"/>
    </w:rPr>
  </w:style>
  <w:style w:type="paragraph" w:styleId="7">
    <w:name w:val="Document Map"/>
    <w:basedOn w:val="1"/>
    <w:qFormat/>
    <w:uiPriority w:val="99"/>
    <w:pPr>
      <w:shd w:val="clear" w:color="auto" w:fill="000080"/>
    </w:pPr>
  </w:style>
  <w:style w:type="paragraph" w:styleId="8">
    <w:name w:val="Body Text"/>
    <w:basedOn w:val="1"/>
    <w:next w:val="9"/>
    <w:unhideWhenUsed/>
    <w:qFormat/>
    <w:uiPriority w:val="99"/>
    <w:pPr>
      <w:spacing w:after="120"/>
    </w:pPr>
  </w:style>
  <w:style w:type="paragraph" w:styleId="9">
    <w:name w:val="Body Text First Indent"/>
    <w:basedOn w:val="8"/>
    <w:qFormat/>
    <w:uiPriority w:val="0"/>
    <w:pPr>
      <w:ind w:firstLine="420" w:firstLineChars="100"/>
    </w:pPr>
    <w:rPr>
      <w:kern w:val="2"/>
      <w:sz w:val="21"/>
    </w:rPr>
  </w:style>
  <w:style w:type="paragraph" w:styleId="10">
    <w:name w:val="List 2"/>
    <w:basedOn w:val="1"/>
    <w:unhideWhenUsed/>
    <w:qFormat/>
    <w:uiPriority w:val="99"/>
    <w:pPr>
      <w:ind w:left="100" w:leftChars="200" w:hanging="200" w:hangingChars="200"/>
      <w:contextualSpacing/>
    </w:pPr>
  </w:style>
  <w:style w:type="paragraph" w:styleId="11">
    <w:name w:val="Plain Text"/>
    <w:basedOn w:val="1"/>
    <w:next w:val="1"/>
    <w:unhideWhenUsed/>
    <w:qFormat/>
    <w:uiPriority w:val="99"/>
    <w:pPr>
      <w:widowControl/>
      <w:overflowPunct w:val="0"/>
      <w:autoSpaceDE w:val="0"/>
      <w:autoSpaceDN w:val="0"/>
      <w:adjustRightInd w:val="0"/>
      <w:jc w:val="left"/>
    </w:pPr>
    <w:rPr>
      <w:rFonts w:ascii="宋体" w:hAnsi="Courier New" w:cs="黑体"/>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envelope return"/>
    <w:basedOn w:val="1"/>
    <w:qFormat/>
    <w:uiPriority w:val="0"/>
    <w:pPr>
      <w:snapToGrid w:val="0"/>
    </w:pPr>
    <w:rPr>
      <w:rFonts w:ascii="Arial" w:hAnsi="Arial"/>
    </w:rPr>
  </w:style>
  <w:style w:type="paragraph" w:styleId="14">
    <w:name w:val="toc 6"/>
    <w:basedOn w:val="1"/>
    <w:next w:val="1"/>
    <w:qFormat/>
    <w:uiPriority w:val="99"/>
    <w:pPr>
      <w:ind w:left="2100" w:leftChars="1000"/>
    </w:pPr>
  </w:style>
  <w:style w:type="paragraph" w:styleId="15">
    <w:name w:val="Normal (Web)"/>
    <w:basedOn w:val="1"/>
    <w:qFormat/>
    <w:uiPriority w:val="0"/>
    <w:rPr>
      <w:sz w:val="24"/>
    </w:rPr>
  </w:style>
  <w:style w:type="paragraph" w:styleId="16">
    <w:name w:val="Title"/>
    <w:basedOn w:val="1"/>
    <w:next w:val="1"/>
    <w:qFormat/>
    <w:uiPriority w:val="0"/>
    <w:pPr>
      <w:spacing w:line="480" w:lineRule="auto"/>
      <w:ind w:firstLine="200" w:firstLineChars="200"/>
      <w:jc w:val="center"/>
      <w:outlineLvl w:val="0"/>
    </w:pPr>
    <w:rPr>
      <w:rFonts w:ascii="宋体" w:hAnsi="宋体" w:eastAsia="宋体" w:cs="Arial"/>
      <w:b/>
      <w:bCs/>
      <w:szCs w:val="32"/>
    </w:rPr>
  </w:style>
  <w:style w:type="paragraph" w:styleId="17">
    <w:name w:val="Body Text First Indent 2"/>
    <w:basedOn w:val="6"/>
    <w:next w:val="9"/>
    <w:unhideWhenUsed/>
    <w:qFormat/>
    <w:uiPriority w:val="99"/>
    <w:pPr>
      <w:spacing w:after="120" w:line="240" w:lineRule="auto"/>
      <w:ind w:left="420" w:leftChars="200" w:firstLine="420"/>
    </w:pPr>
    <w:rPr>
      <w:rFonts w:cs="宋体"/>
      <w:sz w:val="21"/>
      <w:szCs w:val="21"/>
    </w:rPr>
  </w:style>
  <w:style w:type="character" w:styleId="20">
    <w:name w:val="Strong"/>
    <w:qFormat/>
    <w:uiPriority w:val="22"/>
    <w:rPr>
      <w:b/>
      <w:bCs/>
    </w:rPr>
  </w:style>
  <w:style w:type="paragraph" w:customStyle="1" w:styleId="21">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22">
    <w:name w:val="样式 表格正文 + 两端对齐"/>
    <w:basedOn w:val="1"/>
    <w:next w:val="23"/>
    <w:autoRedefine/>
    <w:qFormat/>
    <w:uiPriority w:val="0"/>
    <w:pPr>
      <w:spacing w:line="300" w:lineRule="auto"/>
    </w:pPr>
    <w:rPr>
      <w:rFonts w:ascii="Times New Roman"/>
      <w:sz w:val="24"/>
    </w:rPr>
  </w:style>
  <w:style w:type="paragraph" w:customStyle="1" w:styleId="23">
    <w:name w:val="正文1"/>
    <w:basedOn w:val="7"/>
    <w:next w:val="1"/>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24">
    <w:name w:val="Fließtext"/>
    <w:basedOn w:val="1"/>
    <w:qFormat/>
    <w:uiPriority w:val="0"/>
    <w:pPr>
      <w:overflowPunct w:val="0"/>
      <w:autoSpaceDE w:val="0"/>
      <w:autoSpaceDN w:val="0"/>
      <w:adjustRightInd w:val="0"/>
      <w:textAlignment w:val="baseline"/>
    </w:pPr>
    <w:rPr>
      <w:kern w:val="28"/>
      <w:szCs w:val="20"/>
    </w:rPr>
  </w:style>
  <w:style w:type="paragraph" w:customStyle="1" w:styleId="25">
    <w:name w:val="正文_1"/>
    <w:qFormat/>
    <w:uiPriority w:val="0"/>
    <w:pPr>
      <w:widowControl w:val="0"/>
      <w:jc w:val="both"/>
    </w:pPr>
    <w:rPr>
      <w:rFonts w:ascii="等线" w:hAnsi="等线" w:eastAsia="等线" w:cs="Times New Roman"/>
      <w:kern w:val="2"/>
      <w:sz w:val="21"/>
      <w:szCs w:val="22"/>
      <w:lang w:val="en-US" w:eastAsia="zh-CN" w:bidi="ar-SA"/>
    </w:rPr>
  </w:style>
  <w:style w:type="paragraph" w:customStyle="1" w:styleId="26">
    <w:name w:val="正文_2_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2186</Words>
  <Characters>2702</Characters>
  <Lines>0</Lines>
  <Paragraphs>0</Paragraphs>
  <TotalTime>0</TotalTime>
  <ScaleCrop>false</ScaleCrop>
  <LinksUpToDate>false</LinksUpToDate>
  <CharactersWithSpaces>2994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2021-12-09T03:29:00Z</dcterms:created>
  <dc:creator>臭豆豆</dc:creator>
  <cp:lastModifiedBy>Administrator</cp:lastModifiedBy>
  <cp:lastPrinted>2025-03-19T01:33:00Z</cp:lastPrinted>
  <dcterms:modified xsi:type="dcterms:W3CDTF">2025-07-04T09:10:12Z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FDBEAC73477642F397F78FF5B5B41641_13</vt:lpwstr>
  </property>
  <property fmtid="{D5CDD505-2E9C-101B-9397-08002B2CF9AE}" pid="4" name="KSOTemplateDocerSaveRecord">
    <vt:lpwstr>eyJoZGlkIjoiZTFkMzAxNTg0YzU4N2IwYjFhODcwNWE0ZGQ4OTc4ZjMiLCJ1c2VySWQiOiI0MjA5MzgwODUifQ==</vt:lpwstr>
  </property>
</Properties>
</file>