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F5CC1B">
      <w:pPr>
        <w:jc w:val="both"/>
        <w:rPr>
          <w:rFonts w:hint="eastAsia" w:ascii="宋体" w:hAnsi="宋体" w:eastAsia="宋体" w:cs="宋体"/>
          <w:color w:val="auto"/>
          <w:highlight w:val="none"/>
        </w:rPr>
      </w:pPr>
      <w:r>
        <w:rPr>
          <w:rFonts w:hint="eastAsia" w:ascii="宋体" w:hAnsi="宋体" w:eastAsia="宋体" w:cs="宋体"/>
          <w:b/>
          <w:color w:val="auto"/>
          <w:sz w:val="52"/>
          <w:szCs w:val="52"/>
          <w:highlight w:val="none"/>
        </w:rPr>
        <w:tab/>
      </w:r>
      <w:r>
        <w:rPr>
          <w:rFonts w:hint="eastAsia" w:ascii="宋体" w:hAnsi="宋体" w:eastAsia="宋体" w:cs="宋体"/>
          <w:b/>
          <w:color w:val="auto"/>
          <w:sz w:val="52"/>
          <w:szCs w:val="52"/>
          <w:highlight w:val="none"/>
        </w:rPr>
        <w:tab/>
      </w:r>
      <w:r>
        <w:rPr>
          <w:rFonts w:hint="eastAsia" w:ascii="宋体" w:hAnsi="宋体" w:eastAsia="宋体" w:cs="宋体"/>
          <w:b/>
          <w:color w:val="auto"/>
          <w:sz w:val="52"/>
          <w:szCs w:val="52"/>
          <w:highlight w:val="none"/>
        </w:rPr>
        <w:tab/>
      </w:r>
    </w:p>
    <w:p w14:paraId="6A78F6C9">
      <w:pPr>
        <w:snapToGrid w:val="0"/>
        <w:spacing w:line="360" w:lineRule="auto"/>
        <w:jc w:val="center"/>
        <w:rPr>
          <w:rFonts w:hint="eastAsia" w:ascii="宋体" w:hAnsi="宋体" w:eastAsia="宋体" w:cs="宋体"/>
          <w:b/>
          <w:color w:val="auto"/>
          <w:sz w:val="48"/>
          <w:szCs w:val="48"/>
          <w:highlight w:val="none"/>
          <w:lang w:eastAsia="zh-CN"/>
        </w:rPr>
      </w:pPr>
      <w:r>
        <w:rPr>
          <w:rFonts w:hint="eastAsia" w:hAnsi="宋体" w:cs="宋体"/>
          <w:b/>
          <w:color w:val="auto"/>
          <w:sz w:val="48"/>
          <w:szCs w:val="48"/>
          <w:highlight w:val="none"/>
          <w:lang w:eastAsia="zh-CN"/>
        </w:rPr>
        <w:t>60吨折叠臂汽车起重机采购项目</w:t>
      </w:r>
    </w:p>
    <w:p w14:paraId="68DC9763">
      <w:pPr>
        <w:spacing w:before="120" w:beforeLines="50"/>
        <w:jc w:val="center"/>
        <w:rPr>
          <w:rFonts w:hint="eastAsia" w:ascii="宋体" w:hAnsi="宋体" w:eastAsia="宋体" w:cs="宋体"/>
          <w:b/>
          <w:color w:val="auto"/>
          <w:sz w:val="48"/>
          <w:szCs w:val="48"/>
          <w:highlight w:val="none"/>
        </w:rPr>
      </w:pPr>
    </w:p>
    <w:p w14:paraId="3A21E843">
      <w:pPr>
        <w:tabs>
          <w:tab w:val="left" w:pos="3996"/>
        </w:tabs>
        <w:spacing w:before="120" w:beforeLines="50"/>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ab/>
      </w:r>
    </w:p>
    <w:p w14:paraId="2CA6B1D0">
      <w:pPr>
        <w:keepNext/>
        <w:outlineLvl w:val="9"/>
        <w:rPr>
          <w:rFonts w:hint="eastAsia" w:ascii="宋体" w:hAnsi="宋体" w:eastAsia="宋体" w:cs="宋体"/>
          <w:b w:val="0"/>
          <w:color w:val="auto"/>
          <w:sz w:val="48"/>
          <w:szCs w:val="48"/>
          <w:highlight w:val="none"/>
        </w:rPr>
      </w:pPr>
    </w:p>
    <w:p w14:paraId="2F774CC0">
      <w:pPr>
        <w:keepNext/>
        <w:outlineLvl w:val="9"/>
        <w:rPr>
          <w:rFonts w:hint="eastAsia" w:ascii="宋体" w:hAnsi="宋体" w:eastAsia="宋体" w:cs="宋体"/>
          <w:color w:val="auto"/>
          <w:highlight w:val="none"/>
        </w:rPr>
      </w:pPr>
    </w:p>
    <w:p w14:paraId="6825774D">
      <w:pPr>
        <w:pStyle w:val="22"/>
        <w:ind w:firstLine="280"/>
        <w:rPr>
          <w:rFonts w:hint="eastAsia" w:ascii="宋体" w:hAnsi="宋体" w:eastAsia="宋体" w:cs="宋体"/>
          <w:color w:val="auto"/>
          <w:highlight w:val="none"/>
        </w:rPr>
      </w:pPr>
    </w:p>
    <w:p w14:paraId="4DD48851">
      <w:pPr>
        <w:rPr>
          <w:rFonts w:hint="eastAsia" w:ascii="宋体" w:hAnsi="宋体" w:eastAsia="宋体" w:cs="宋体"/>
          <w:color w:val="auto"/>
          <w:highlight w:val="none"/>
        </w:rPr>
      </w:pPr>
    </w:p>
    <w:p w14:paraId="572BBEEB">
      <w:pPr>
        <w:spacing w:before="120" w:beforeLines="50"/>
        <w:jc w:val="center"/>
        <w:rPr>
          <w:rFonts w:hint="eastAsia" w:ascii="宋体" w:hAnsi="宋体" w:eastAsia="宋体" w:cs="宋体"/>
          <w:b/>
          <w:color w:val="auto"/>
          <w:sz w:val="48"/>
          <w:szCs w:val="48"/>
          <w:highlight w:val="none"/>
        </w:rPr>
      </w:pPr>
    </w:p>
    <w:p w14:paraId="556020B1">
      <w:pPr>
        <w:spacing w:before="120" w:beforeLines="50"/>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公开招标采购文件</w:t>
      </w:r>
    </w:p>
    <w:p w14:paraId="770C3B22">
      <w:pPr>
        <w:snapToGrid w:val="0"/>
        <w:spacing w:before="120" w:beforeLines="50" w:line="360" w:lineRule="auto"/>
        <w:rPr>
          <w:rFonts w:hint="eastAsia" w:ascii="宋体" w:hAnsi="宋体" w:eastAsia="宋体" w:cs="宋体"/>
          <w:color w:val="auto"/>
          <w:sz w:val="30"/>
          <w:szCs w:val="72"/>
          <w:highlight w:val="none"/>
        </w:rPr>
      </w:pPr>
    </w:p>
    <w:p w14:paraId="553129AA">
      <w:pPr>
        <w:pStyle w:val="49"/>
        <w:ind w:left="680"/>
        <w:rPr>
          <w:rFonts w:hint="eastAsia" w:ascii="宋体" w:hAnsi="宋体" w:eastAsia="宋体" w:cs="宋体"/>
          <w:color w:val="auto"/>
          <w:sz w:val="30"/>
          <w:szCs w:val="72"/>
          <w:highlight w:val="none"/>
        </w:rPr>
      </w:pPr>
    </w:p>
    <w:p w14:paraId="03F3BC69">
      <w:pPr>
        <w:rPr>
          <w:rFonts w:hint="eastAsia" w:ascii="宋体" w:hAnsi="宋体" w:eastAsia="宋体" w:cs="宋体"/>
          <w:color w:val="auto"/>
          <w:sz w:val="30"/>
          <w:szCs w:val="72"/>
          <w:highlight w:val="none"/>
        </w:rPr>
      </w:pPr>
    </w:p>
    <w:p w14:paraId="0FD8AE15">
      <w:pPr>
        <w:pStyle w:val="49"/>
        <w:ind w:left="680"/>
        <w:rPr>
          <w:rFonts w:hint="eastAsia" w:ascii="宋体" w:hAnsi="宋体" w:eastAsia="宋体" w:cs="宋体"/>
          <w:color w:val="auto"/>
          <w:highlight w:val="none"/>
        </w:rPr>
      </w:pPr>
    </w:p>
    <w:p w14:paraId="679BCD06">
      <w:pPr>
        <w:pStyle w:val="59"/>
        <w:rPr>
          <w:rFonts w:hint="eastAsia" w:ascii="宋体" w:hAnsi="宋体" w:eastAsia="宋体" w:cs="宋体"/>
          <w:color w:val="auto"/>
          <w:sz w:val="30"/>
          <w:szCs w:val="72"/>
          <w:highlight w:val="none"/>
        </w:rPr>
      </w:pPr>
    </w:p>
    <w:p w14:paraId="66FEB36F">
      <w:pPr>
        <w:rPr>
          <w:rFonts w:hint="eastAsia" w:ascii="宋体" w:hAnsi="宋体" w:eastAsia="宋体" w:cs="宋体"/>
          <w:color w:val="auto"/>
          <w:highlight w:val="none"/>
        </w:rPr>
      </w:pPr>
    </w:p>
    <w:p w14:paraId="4D47D4F0">
      <w:pPr>
        <w:snapToGrid w:val="0"/>
        <w:spacing w:line="480" w:lineRule="auto"/>
        <w:rPr>
          <w:rFonts w:hint="eastAsia" w:ascii="宋体" w:hAnsi="宋体" w:eastAsia="宋体" w:cs="宋体"/>
          <w:b/>
          <w:bCs/>
          <w:color w:val="auto"/>
          <w:w w:val="95"/>
          <w:sz w:val="30"/>
          <w:szCs w:val="30"/>
          <w:highlight w:val="none"/>
        </w:rPr>
      </w:pPr>
    </w:p>
    <w:p w14:paraId="3DCE8905">
      <w:pPr>
        <w:snapToGrid w:val="0"/>
        <w:spacing w:line="480" w:lineRule="auto"/>
        <w:ind w:firstLine="572" w:firstLineChars="200"/>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项目编号：</w:t>
      </w:r>
      <w:r>
        <w:rPr>
          <w:rFonts w:hint="eastAsia" w:ascii="宋体" w:hAnsi="宋体" w:eastAsia="宋体" w:cs="宋体"/>
          <w:b/>
          <w:bCs/>
          <w:color w:val="auto"/>
          <w:sz w:val="30"/>
          <w:szCs w:val="30"/>
          <w:highlight w:val="none"/>
          <w:lang w:eastAsia="zh-CN"/>
        </w:rPr>
        <w:t>TY202</w:t>
      </w:r>
      <w:r>
        <w:rPr>
          <w:rFonts w:hint="eastAsia" w:hAnsi="宋体" w:cs="宋体"/>
          <w:b/>
          <w:bCs/>
          <w:color w:val="auto"/>
          <w:sz w:val="30"/>
          <w:szCs w:val="30"/>
          <w:highlight w:val="none"/>
          <w:lang w:val="en-US" w:eastAsia="zh-CN"/>
        </w:rPr>
        <w:t>5</w:t>
      </w:r>
      <w:r>
        <w:rPr>
          <w:rFonts w:hint="eastAsia" w:ascii="宋体" w:hAnsi="宋体" w:eastAsia="宋体" w:cs="宋体"/>
          <w:b/>
          <w:bCs/>
          <w:color w:val="auto"/>
          <w:sz w:val="30"/>
          <w:szCs w:val="30"/>
          <w:highlight w:val="none"/>
        </w:rPr>
        <w:t>-</w:t>
      </w:r>
      <w:r>
        <w:rPr>
          <w:rFonts w:hint="eastAsia" w:ascii="宋体" w:hAnsi="宋体" w:eastAsia="宋体" w:cs="宋体"/>
          <w:b/>
          <w:bCs/>
          <w:color w:val="auto"/>
          <w:sz w:val="30"/>
          <w:szCs w:val="30"/>
          <w:highlight w:val="none"/>
          <w:lang w:eastAsia="zh-CN"/>
        </w:rPr>
        <w:t>H</w:t>
      </w:r>
      <w:r>
        <w:rPr>
          <w:rFonts w:hint="eastAsia" w:ascii="宋体" w:hAnsi="宋体" w:eastAsia="宋体" w:cs="宋体"/>
          <w:b/>
          <w:bCs/>
          <w:color w:val="auto"/>
          <w:sz w:val="30"/>
          <w:szCs w:val="30"/>
          <w:highlight w:val="none"/>
        </w:rPr>
        <w:t>W</w:t>
      </w:r>
      <w:r>
        <w:rPr>
          <w:rFonts w:hint="eastAsia" w:hAnsi="宋体" w:cs="宋体"/>
          <w:b/>
          <w:bCs/>
          <w:color w:val="auto"/>
          <w:sz w:val="30"/>
          <w:szCs w:val="30"/>
          <w:highlight w:val="none"/>
          <w:lang w:eastAsia="zh-CN"/>
        </w:rPr>
        <w:t>082</w:t>
      </w:r>
      <w:r>
        <w:rPr>
          <w:rFonts w:hint="eastAsia" w:ascii="宋体" w:hAnsi="宋体" w:eastAsia="宋体" w:cs="宋体"/>
          <w:b/>
          <w:bCs/>
          <w:color w:val="auto"/>
          <w:sz w:val="30"/>
          <w:szCs w:val="30"/>
          <w:highlight w:val="none"/>
        </w:rPr>
        <w:t>-ZFCG</w:t>
      </w:r>
      <w:r>
        <w:rPr>
          <w:rFonts w:hint="eastAsia" w:hAnsi="宋体" w:cs="宋体"/>
          <w:b/>
          <w:bCs/>
          <w:color w:val="auto"/>
          <w:sz w:val="30"/>
          <w:szCs w:val="30"/>
          <w:highlight w:val="none"/>
          <w:lang w:eastAsia="zh-CN"/>
        </w:rPr>
        <w:t>082</w:t>
      </w:r>
      <w:r>
        <w:rPr>
          <w:rFonts w:hint="eastAsia" w:ascii="宋体" w:hAnsi="宋体" w:eastAsia="宋体" w:cs="宋体"/>
          <w:b/>
          <w:bCs/>
          <w:color w:val="auto"/>
          <w:w w:val="95"/>
          <w:sz w:val="30"/>
          <w:szCs w:val="30"/>
          <w:highlight w:val="none"/>
        </w:rPr>
        <w:t xml:space="preserve">  </w:t>
      </w:r>
    </w:p>
    <w:p w14:paraId="145E1F10">
      <w:pPr>
        <w:snapToGrid w:val="0"/>
        <w:spacing w:line="480" w:lineRule="auto"/>
        <w:ind w:firstLine="572" w:firstLineChars="200"/>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采购单位：</w:t>
      </w:r>
      <w:r>
        <w:rPr>
          <w:rFonts w:hint="eastAsia" w:hAnsi="宋体" w:cs="宋体"/>
          <w:b/>
          <w:bCs/>
          <w:color w:val="auto"/>
          <w:w w:val="95"/>
          <w:sz w:val="30"/>
          <w:szCs w:val="30"/>
          <w:highlight w:val="none"/>
          <w:lang w:eastAsia="zh-CN"/>
        </w:rPr>
        <w:t>金华市公路港航与运输管理中心</w:t>
      </w:r>
    </w:p>
    <w:p w14:paraId="4FF2ABC3">
      <w:pPr>
        <w:snapToGrid w:val="0"/>
        <w:spacing w:line="480" w:lineRule="auto"/>
        <w:ind w:firstLine="572" w:firstLineChars="200"/>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代理机构：</w:t>
      </w:r>
      <w:r>
        <w:rPr>
          <w:rFonts w:hint="eastAsia" w:ascii="宋体" w:hAnsi="宋体" w:eastAsia="宋体" w:cs="宋体"/>
          <w:b/>
          <w:bCs/>
          <w:color w:val="auto"/>
          <w:w w:val="95"/>
          <w:sz w:val="30"/>
          <w:szCs w:val="30"/>
          <w:highlight w:val="none"/>
          <w:lang w:eastAsia="zh-CN"/>
        </w:rPr>
        <w:t>金华市天盈招标代理有限公司</w:t>
      </w:r>
    </w:p>
    <w:p w14:paraId="1924E988">
      <w:pPr>
        <w:snapToGrid w:val="0"/>
        <w:spacing w:line="480" w:lineRule="auto"/>
        <w:ind w:firstLine="572" w:firstLineChars="200"/>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监管单位：</w:t>
      </w:r>
      <w:r>
        <w:rPr>
          <w:rFonts w:hint="eastAsia" w:hAnsi="宋体" w:cs="宋体"/>
          <w:b/>
          <w:bCs/>
          <w:color w:val="auto"/>
          <w:w w:val="95"/>
          <w:sz w:val="30"/>
          <w:szCs w:val="30"/>
          <w:highlight w:val="none"/>
          <w:lang w:eastAsia="zh-CN"/>
        </w:rPr>
        <w:t>金华市财政局政府采购监管处</w:t>
      </w:r>
    </w:p>
    <w:p w14:paraId="068C171D">
      <w:pPr>
        <w:snapToGrid w:val="0"/>
        <w:spacing w:line="480" w:lineRule="auto"/>
        <w:jc w:val="center"/>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 xml:space="preserve">2 0 2 </w:t>
      </w:r>
      <w:r>
        <w:rPr>
          <w:rFonts w:hint="eastAsia" w:hAnsi="宋体" w:cs="宋体"/>
          <w:b/>
          <w:bCs/>
          <w:color w:val="auto"/>
          <w:w w:val="95"/>
          <w:sz w:val="30"/>
          <w:szCs w:val="30"/>
          <w:highlight w:val="none"/>
          <w:lang w:val="en-US" w:eastAsia="zh-CN"/>
        </w:rPr>
        <w:t>5</w:t>
      </w:r>
      <w:r>
        <w:rPr>
          <w:rFonts w:hint="eastAsia" w:ascii="宋体" w:hAnsi="宋体" w:eastAsia="宋体" w:cs="宋体"/>
          <w:b/>
          <w:bCs/>
          <w:color w:val="auto"/>
          <w:w w:val="95"/>
          <w:sz w:val="30"/>
          <w:szCs w:val="30"/>
          <w:highlight w:val="none"/>
        </w:rPr>
        <w:t xml:space="preserve"> 年 </w:t>
      </w:r>
      <w:r>
        <w:rPr>
          <w:rFonts w:hint="eastAsia" w:hAnsi="宋体" w:cs="宋体"/>
          <w:b/>
          <w:bCs/>
          <w:color w:val="auto"/>
          <w:w w:val="95"/>
          <w:sz w:val="30"/>
          <w:szCs w:val="30"/>
          <w:highlight w:val="none"/>
          <w:lang w:val="en-US" w:eastAsia="zh-CN"/>
        </w:rPr>
        <w:t>6</w:t>
      </w:r>
      <w:r>
        <w:rPr>
          <w:rFonts w:hint="eastAsia" w:ascii="宋体" w:hAnsi="宋体" w:eastAsia="宋体" w:cs="宋体"/>
          <w:b/>
          <w:bCs/>
          <w:color w:val="auto"/>
          <w:w w:val="95"/>
          <w:sz w:val="30"/>
          <w:szCs w:val="30"/>
          <w:highlight w:val="none"/>
          <w:lang w:val="en-US" w:eastAsia="zh-CN"/>
        </w:rPr>
        <w:t xml:space="preserve"> </w:t>
      </w:r>
      <w:r>
        <w:rPr>
          <w:rFonts w:hint="eastAsia" w:ascii="宋体" w:hAnsi="宋体" w:eastAsia="宋体" w:cs="宋体"/>
          <w:b/>
          <w:bCs/>
          <w:color w:val="auto"/>
          <w:w w:val="95"/>
          <w:sz w:val="30"/>
          <w:szCs w:val="30"/>
          <w:highlight w:val="none"/>
        </w:rPr>
        <w:t xml:space="preserve">月  </w:t>
      </w:r>
    </w:p>
    <w:p w14:paraId="68CC783A">
      <w:pPr>
        <w:jc w:val="both"/>
        <w:rPr>
          <w:rFonts w:hint="eastAsia" w:ascii="宋体" w:hAnsi="宋体" w:eastAsia="宋体" w:cs="宋体"/>
          <w:color w:val="auto"/>
          <w:highlight w:val="none"/>
        </w:rPr>
        <w:sectPr>
          <w:headerReference r:id="rId3" w:type="default"/>
          <w:type w:val="continuous"/>
          <w:pgSz w:w="11907" w:h="16840"/>
          <w:pgMar w:top="1351" w:right="1026" w:bottom="1029" w:left="1418" w:header="878" w:footer="903" w:gutter="0"/>
          <w:pgBorders>
            <w:top w:val="none" w:sz="0" w:space="0"/>
            <w:left w:val="none" w:sz="0" w:space="0"/>
            <w:bottom w:val="none" w:sz="0" w:space="0"/>
            <w:right w:val="none" w:sz="0" w:space="0"/>
          </w:pgBorders>
          <w:cols w:space="720" w:num="1"/>
        </w:sectPr>
      </w:pPr>
    </w:p>
    <w:p w14:paraId="4A6B5F73">
      <w:pPr>
        <w:jc w:val="center"/>
        <w:rPr>
          <w:rFonts w:hint="eastAsia" w:ascii="宋体" w:hAnsi="宋体" w:eastAsia="宋体" w:cs="宋体"/>
          <w:b/>
          <w:color w:val="auto"/>
          <w:sz w:val="36"/>
          <w:szCs w:val="36"/>
          <w:highlight w:val="none"/>
        </w:rPr>
      </w:pPr>
      <w:r>
        <w:rPr>
          <w:rFonts w:hint="eastAsia" w:ascii="宋体" w:hAnsi="宋体" w:eastAsia="宋体" w:cs="宋体"/>
          <w:color w:val="auto"/>
          <w:highlight w:val="none"/>
        </w:rPr>
        <w:t>目        录</w:t>
      </w:r>
      <w:bookmarkStart w:id="0" w:name="_Toc237182500"/>
    </w:p>
    <w:p w14:paraId="6282B8E7">
      <w:pPr>
        <w:pStyle w:val="36"/>
        <w:tabs>
          <w:tab w:val="right" w:leader="dot" w:pos="9298"/>
        </w:tabs>
        <w:rPr>
          <w:color w:val="auto"/>
          <w:highlight w:val="none"/>
        </w:rPr>
      </w:pPr>
      <w:r>
        <w:rPr>
          <w:rFonts w:hint="eastAsia" w:ascii="宋体" w:hAnsi="宋体" w:eastAsia="宋体" w:cs="宋体"/>
          <w:b w:val="0"/>
          <w:bCs w:val="0"/>
          <w:color w:val="auto"/>
          <w:sz w:val="21"/>
          <w:szCs w:val="21"/>
          <w:highlight w:val="none"/>
        </w:rPr>
        <w:fldChar w:fldCharType="begin" w:fldLock="1"/>
      </w:r>
      <w:r>
        <w:rPr>
          <w:rFonts w:hint="eastAsia" w:ascii="宋体" w:hAnsi="宋体" w:eastAsia="宋体" w:cs="宋体"/>
          <w:b w:val="0"/>
          <w:bCs w:val="0"/>
          <w:color w:val="auto"/>
          <w:sz w:val="21"/>
          <w:szCs w:val="21"/>
          <w:highlight w:val="none"/>
        </w:rPr>
        <w:instrText xml:space="preserve"> TOC \o "1-3" \h \z \u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_Toc19916 </w:instrText>
      </w:r>
      <w:r>
        <w:rPr>
          <w:rFonts w:hint="eastAsia" w:ascii="宋体" w:hAnsi="宋体" w:eastAsia="宋体" w:cs="宋体"/>
          <w:bCs/>
          <w:color w:val="auto"/>
          <w:szCs w:val="21"/>
          <w:highlight w:val="none"/>
        </w:rPr>
        <w:fldChar w:fldCharType="separate"/>
      </w:r>
      <w:r>
        <w:rPr>
          <w:rFonts w:hint="eastAsia" w:ascii="宋体" w:hAnsi="宋体" w:eastAsia="宋体" w:cs="宋体"/>
          <w:color w:val="auto"/>
          <w:szCs w:val="30"/>
          <w:highlight w:val="none"/>
        </w:rPr>
        <w:t>第一章  公开招标采购公告</w:t>
      </w:r>
      <w:r>
        <w:rPr>
          <w:color w:val="auto"/>
          <w:highlight w:val="none"/>
        </w:rPr>
        <w:tab/>
      </w:r>
      <w:r>
        <w:rPr>
          <w:color w:val="auto"/>
          <w:highlight w:val="none"/>
        </w:rPr>
        <w:fldChar w:fldCharType="begin" w:fldLock="1"/>
      </w:r>
      <w:r>
        <w:rPr>
          <w:color w:val="auto"/>
          <w:highlight w:val="none"/>
        </w:rPr>
        <w:instrText xml:space="preserve"> PAGEREF _Toc19916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bCs/>
          <w:color w:val="auto"/>
          <w:szCs w:val="21"/>
          <w:highlight w:val="none"/>
        </w:rPr>
        <w:fldChar w:fldCharType="end"/>
      </w:r>
    </w:p>
    <w:p w14:paraId="570C331D">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_Toc4302 </w:instrText>
      </w:r>
      <w:r>
        <w:rPr>
          <w:rFonts w:hint="eastAsia" w:ascii="宋体" w:hAnsi="宋体" w:eastAsia="宋体" w:cs="宋体"/>
          <w:bCs/>
          <w:color w:val="auto"/>
          <w:szCs w:val="21"/>
          <w:highlight w:val="none"/>
        </w:rPr>
        <w:fldChar w:fldCharType="separate"/>
      </w:r>
      <w:r>
        <w:rPr>
          <w:rFonts w:hint="eastAsia" w:ascii="宋体" w:hAnsi="宋体" w:eastAsia="宋体" w:cs="宋体"/>
          <w:color w:val="auto"/>
          <w:szCs w:val="30"/>
          <w:highlight w:val="none"/>
        </w:rPr>
        <w:t>第二章  招标需求</w:t>
      </w:r>
      <w:r>
        <w:rPr>
          <w:color w:val="auto"/>
          <w:highlight w:val="none"/>
        </w:rPr>
        <w:tab/>
      </w:r>
      <w:r>
        <w:rPr>
          <w:color w:val="auto"/>
          <w:highlight w:val="none"/>
        </w:rPr>
        <w:fldChar w:fldCharType="begin" w:fldLock="1"/>
      </w:r>
      <w:r>
        <w:rPr>
          <w:color w:val="auto"/>
          <w:highlight w:val="none"/>
        </w:rPr>
        <w:instrText xml:space="preserve"> PAGEREF _Toc4302 \h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eastAsia="宋体" w:cs="宋体"/>
          <w:bCs/>
          <w:color w:val="auto"/>
          <w:szCs w:val="21"/>
          <w:highlight w:val="none"/>
        </w:rPr>
        <w:fldChar w:fldCharType="end"/>
      </w:r>
    </w:p>
    <w:p w14:paraId="6900622A">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_Toc29180 </w:instrText>
      </w:r>
      <w:r>
        <w:rPr>
          <w:rFonts w:hint="eastAsia" w:ascii="宋体" w:hAnsi="宋体" w:eastAsia="宋体" w:cs="宋体"/>
          <w:bCs/>
          <w:color w:val="auto"/>
          <w:szCs w:val="21"/>
          <w:highlight w:val="none"/>
        </w:rPr>
        <w:fldChar w:fldCharType="separate"/>
      </w:r>
      <w:r>
        <w:rPr>
          <w:rFonts w:hint="eastAsia" w:ascii="宋体" w:hAnsi="宋体" w:eastAsia="宋体" w:cs="宋体"/>
          <w:color w:val="auto"/>
          <w:szCs w:val="30"/>
          <w:highlight w:val="none"/>
        </w:rPr>
        <w:t>第三章  投标人须知</w:t>
      </w:r>
      <w:r>
        <w:rPr>
          <w:color w:val="auto"/>
          <w:highlight w:val="none"/>
        </w:rPr>
        <w:tab/>
      </w:r>
      <w:r>
        <w:rPr>
          <w:color w:val="auto"/>
          <w:highlight w:val="none"/>
        </w:rPr>
        <w:fldChar w:fldCharType="begin" w:fldLock="1"/>
      </w:r>
      <w:r>
        <w:rPr>
          <w:color w:val="auto"/>
          <w:highlight w:val="none"/>
        </w:rPr>
        <w:instrText xml:space="preserve"> PAGEREF _Toc29180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bCs/>
          <w:color w:val="auto"/>
          <w:szCs w:val="21"/>
          <w:highlight w:val="none"/>
        </w:rPr>
        <w:fldChar w:fldCharType="end"/>
      </w:r>
    </w:p>
    <w:p w14:paraId="567C243B">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_Toc10822 </w:instrText>
      </w:r>
      <w:r>
        <w:rPr>
          <w:rFonts w:hint="eastAsia" w:ascii="宋体" w:hAnsi="宋体" w:eastAsia="宋体" w:cs="宋体"/>
          <w:bCs/>
          <w:color w:val="auto"/>
          <w:szCs w:val="21"/>
          <w:highlight w:val="none"/>
        </w:rPr>
        <w:fldChar w:fldCharType="separate"/>
      </w:r>
      <w:r>
        <w:rPr>
          <w:rFonts w:hint="eastAsia" w:ascii="宋体" w:hAnsi="宋体" w:eastAsia="宋体" w:cs="宋体"/>
          <w:color w:val="auto"/>
          <w:szCs w:val="30"/>
          <w:highlight w:val="none"/>
        </w:rPr>
        <w:t>前附表</w:t>
      </w:r>
      <w:r>
        <w:rPr>
          <w:color w:val="auto"/>
          <w:highlight w:val="none"/>
        </w:rPr>
        <w:tab/>
      </w:r>
      <w:r>
        <w:rPr>
          <w:color w:val="auto"/>
          <w:highlight w:val="none"/>
        </w:rPr>
        <w:fldChar w:fldCharType="begin" w:fldLock="1"/>
      </w:r>
      <w:r>
        <w:rPr>
          <w:color w:val="auto"/>
          <w:highlight w:val="none"/>
        </w:rPr>
        <w:instrText xml:space="preserve"> PAGEREF _Toc10822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bCs/>
          <w:color w:val="auto"/>
          <w:szCs w:val="21"/>
          <w:highlight w:val="none"/>
        </w:rPr>
        <w:fldChar w:fldCharType="end"/>
      </w:r>
    </w:p>
    <w:p w14:paraId="2AA28F83">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_Toc7835 </w:instrText>
      </w:r>
      <w:r>
        <w:rPr>
          <w:rFonts w:hint="eastAsia" w:ascii="宋体" w:hAnsi="宋体" w:eastAsia="宋体" w:cs="宋体"/>
          <w:bCs/>
          <w:color w:val="auto"/>
          <w:szCs w:val="21"/>
          <w:highlight w:val="none"/>
        </w:rPr>
        <w:fldChar w:fldCharType="separate"/>
      </w:r>
      <w:r>
        <w:rPr>
          <w:rFonts w:hint="eastAsia" w:ascii="宋体" w:hAnsi="宋体" w:eastAsia="宋体" w:cs="宋体"/>
          <w:bCs/>
          <w:color w:val="auto"/>
          <w:szCs w:val="30"/>
          <w:highlight w:val="none"/>
        </w:rPr>
        <w:t>第四章 评标办法及评分标准</w:t>
      </w:r>
      <w:r>
        <w:rPr>
          <w:color w:val="auto"/>
          <w:highlight w:val="none"/>
        </w:rPr>
        <w:tab/>
      </w:r>
      <w:r>
        <w:rPr>
          <w:color w:val="auto"/>
          <w:highlight w:val="none"/>
        </w:rPr>
        <w:fldChar w:fldCharType="begin" w:fldLock="1"/>
      </w:r>
      <w:r>
        <w:rPr>
          <w:color w:val="auto"/>
          <w:highlight w:val="none"/>
        </w:rPr>
        <w:instrText xml:space="preserve"> PAGEREF _Toc7835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eastAsia="宋体" w:cs="宋体"/>
          <w:bCs/>
          <w:color w:val="auto"/>
          <w:szCs w:val="21"/>
          <w:highlight w:val="none"/>
        </w:rPr>
        <w:fldChar w:fldCharType="end"/>
      </w:r>
    </w:p>
    <w:p w14:paraId="3B0BC013">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_Toc6131 </w:instrText>
      </w:r>
      <w:r>
        <w:rPr>
          <w:rFonts w:hint="eastAsia" w:ascii="宋体" w:hAnsi="宋体" w:eastAsia="宋体" w:cs="宋体"/>
          <w:bCs/>
          <w:color w:val="auto"/>
          <w:szCs w:val="21"/>
          <w:highlight w:val="none"/>
        </w:rPr>
        <w:fldChar w:fldCharType="separate"/>
      </w:r>
      <w:r>
        <w:rPr>
          <w:rFonts w:hint="eastAsia" w:hAnsi="宋体" w:cs="宋体"/>
          <w:color w:val="auto"/>
          <w:szCs w:val="21"/>
          <w:highlight w:val="none"/>
          <w:lang w:val="en-US" w:eastAsia="zh-CN"/>
        </w:rPr>
        <w:t>五</w:t>
      </w:r>
      <w:r>
        <w:rPr>
          <w:rFonts w:hint="eastAsia" w:ascii="宋体" w:hAnsi="宋体" w:eastAsia="宋体" w:cs="宋体"/>
          <w:color w:val="auto"/>
          <w:szCs w:val="21"/>
          <w:highlight w:val="none"/>
        </w:rPr>
        <w:t>、评标内容及标准</w:t>
      </w:r>
      <w:r>
        <w:rPr>
          <w:color w:val="auto"/>
          <w:highlight w:val="none"/>
        </w:rPr>
        <w:tab/>
      </w:r>
      <w:r>
        <w:rPr>
          <w:color w:val="auto"/>
          <w:highlight w:val="none"/>
        </w:rPr>
        <w:fldChar w:fldCharType="begin" w:fldLock="1"/>
      </w:r>
      <w:r>
        <w:rPr>
          <w:color w:val="auto"/>
          <w:highlight w:val="none"/>
        </w:rPr>
        <w:instrText xml:space="preserve"> PAGEREF _Toc6131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eastAsia="宋体" w:cs="宋体"/>
          <w:bCs/>
          <w:color w:val="auto"/>
          <w:szCs w:val="21"/>
          <w:highlight w:val="none"/>
        </w:rPr>
        <w:fldChar w:fldCharType="end"/>
      </w:r>
    </w:p>
    <w:p w14:paraId="30AF22B9">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_Toc24339 </w:instrText>
      </w:r>
      <w:r>
        <w:rPr>
          <w:rFonts w:hint="eastAsia" w:ascii="宋体" w:hAnsi="宋体" w:eastAsia="宋体" w:cs="宋体"/>
          <w:bCs/>
          <w:color w:val="auto"/>
          <w:szCs w:val="21"/>
          <w:highlight w:val="none"/>
        </w:rPr>
        <w:fldChar w:fldCharType="separate"/>
      </w:r>
      <w:r>
        <w:rPr>
          <w:rFonts w:hint="eastAsia" w:ascii="宋体" w:hAnsi="宋体" w:eastAsia="宋体" w:cs="宋体"/>
          <w:bCs/>
          <w:color w:val="auto"/>
          <w:szCs w:val="30"/>
          <w:highlight w:val="none"/>
        </w:rPr>
        <w:t>第五章  合同文本</w:t>
      </w:r>
      <w:r>
        <w:rPr>
          <w:color w:val="auto"/>
          <w:highlight w:val="none"/>
        </w:rPr>
        <w:tab/>
      </w:r>
      <w:r>
        <w:rPr>
          <w:color w:val="auto"/>
          <w:highlight w:val="none"/>
        </w:rPr>
        <w:fldChar w:fldCharType="begin" w:fldLock="1"/>
      </w:r>
      <w:r>
        <w:rPr>
          <w:color w:val="auto"/>
          <w:highlight w:val="none"/>
        </w:rPr>
        <w:instrText xml:space="preserve"> PAGEREF _Toc24339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bCs/>
          <w:color w:val="auto"/>
          <w:szCs w:val="21"/>
          <w:highlight w:val="none"/>
        </w:rPr>
        <w:fldChar w:fldCharType="end"/>
      </w:r>
    </w:p>
    <w:p w14:paraId="5B629846">
      <w:pPr>
        <w:pStyle w:val="36"/>
        <w:tabs>
          <w:tab w:val="right" w:leader="dot" w:pos="9298"/>
        </w:tabs>
        <w:rPr>
          <w:color w:val="auto"/>
          <w:highlight w:val="none"/>
        </w:rPr>
      </w:pPr>
      <w:r>
        <w:rPr>
          <w:rFonts w:hint="eastAsia" w:ascii="宋体" w:hAnsi="宋体" w:eastAsia="宋体" w:cs="宋体"/>
          <w:bCs/>
          <w:color w:val="auto"/>
          <w:szCs w:val="21"/>
          <w:highlight w:val="none"/>
        </w:rPr>
        <w:fldChar w:fldCharType="begin" w:fldLock="1"/>
      </w:r>
      <w:r>
        <w:rPr>
          <w:rFonts w:hint="eastAsia" w:ascii="宋体" w:hAnsi="宋体" w:eastAsia="宋体" w:cs="宋体"/>
          <w:bCs/>
          <w:color w:val="auto"/>
          <w:szCs w:val="21"/>
          <w:highlight w:val="none"/>
        </w:rPr>
        <w:instrText xml:space="preserve"> HYPERLINK \l _Toc3497 </w:instrText>
      </w:r>
      <w:r>
        <w:rPr>
          <w:rFonts w:hint="eastAsia" w:ascii="宋体" w:hAnsi="宋体" w:eastAsia="宋体" w:cs="宋体"/>
          <w:bCs/>
          <w:color w:val="auto"/>
          <w:szCs w:val="21"/>
          <w:highlight w:val="none"/>
        </w:rPr>
        <w:fldChar w:fldCharType="separate"/>
      </w:r>
      <w:r>
        <w:rPr>
          <w:rFonts w:hint="eastAsia" w:ascii="宋体" w:hAnsi="宋体" w:eastAsia="宋体" w:cs="宋体"/>
          <w:color w:val="auto"/>
          <w:szCs w:val="30"/>
          <w:highlight w:val="none"/>
        </w:rPr>
        <w:t>第六章　投标文件格式</w:t>
      </w:r>
      <w:r>
        <w:rPr>
          <w:color w:val="auto"/>
          <w:highlight w:val="none"/>
        </w:rPr>
        <w:tab/>
      </w:r>
      <w:r>
        <w:rPr>
          <w:color w:val="auto"/>
          <w:highlight w:val="none"/>
        </w:rPr>
        <w:fldChar w:fldCharType="begin" w:fldLock="1"/>
      </w:r>
      <w:r>
        <w:rPr>
          <w:color w:val="auto"/>
          <w:highlight w:val="none"/>
        </w:rPr>
        <w:instrText xml:space="preserve"> PAGEREF _Toc3497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bCs/>
          <w:color w:val="auto"/>
          <w:szCs w:val="21"/>
          <w:highlight w:val="none"/>
        </w:rPr>
        <w:fldChar w:fldCharType="end"/>
      </w:r>
    </w:p>
    <w:p w14:paraId="2BE99327">
      <w:pPr>
        <w:spacing w:line="380" w:lineRule="exact"/>
        <w:ind w:firstLine="0" w:firstLineChars="0"/>
        <w:jc w:val="both"/>
        <w:rPr>
          <w:rFonts w:hint="eastAsia" w:ascii="宋体" w:hAnsi="宋体" w:eastAsia="宋体" w:cs="宋体"/>
          <w:b/>
          <w:bCs/>
          <w:color w:val="auto"/>
          <w:sz w:val="21"/>
          <w:szCs w:val="21"/>
          <w:highlight w:val="none"/>
        </w:rPr>
      </w:pPr>
      <w:r>
        <w:rPr>
          <w:rFonts w:hint="eastAsia" w:ascii="宋体" w:hAnsi="宋体" w:eastAsia="宋体" w:cs="宋体"/>
          <w:bCs/>
          <w:color w:val="auto"/>
          <w:szCs w:val="21"/>
          <w:highlight w:val="none"/>
        </w:rPr>
        <w:fldChar w:fldCharType="end"/>
      </w:r>
    </w:p>
    <w:p w14:paraId="00BD2D9B">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为确保招投标活动的公开、公平、公正，切实维护各方合法权益，凡在招标投标、开标评标过程中，受到敲诈、勒索或发现围标串标、虚假投标、恶意竞标等涉黑涉恶线索者，请及时保留相关证据并向有关部门举报！</w:t>
      </w:r>
    </w:p>
    <w:p w14:paraId="6F17CBF4">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举报电话：</w:t>
      </w:r>
    </w:p>
    <w:p w14:paraId="308F05F1">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市扫黑办  0579-82495227</w:t>
      </w:r>
    </w:p>
    <w:p w14:paraId="1315C4F6">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市公安局  110、0579-82512110</w:t>
      </w:r>
    </w:p>
    <w:p w14:paraId="02D3F0EB">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市检察院  0579-82537082</w:t>
      </w:r>
    </w:p>
    <w:p w14:paraId="05516E21">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市 法 院  0579-82688725</w:t>
      </w:r>
    </w:p>
    <w:p w14:paraId="2579E9D8">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color w:val="auto"/>
          <w:sz w:val="21"/>
          <w:highlight w:val="none"/>
        </w:rPr>
      </w:pPr>
      <w:r>
        <w:rPr>
          <w:rFonts w:hint="eastAsia" w:ascii="宋体" w:hAnsi="宋体" w:eastAsia="宋体" w:cs="宋体"/>
          <w:b/>
          <w:color w:val="auto"/>
          <w:sz w:val="21"/>
          <w:highlight w:val="none"/>
        </w:rPr>
        <w:t>市公共资源交易管理办公室  0579-82469285</w:t>
      </w:r>
    </w:p>
    <w:p w14:paraId="7E48395A">
      <w:pPr>
        <w:pStyle w:val="27"/>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hint="eastAsia" w:ascii="宋体" w:hAnsi="宋体" w:eastAsia="宋体" w:cs="宋体"/>
          <w:b/>
          <w:bCs/>
          <w:color w:val="auto"/>
          <w:sz w:val="21"/>
          <w:highlight w:val="none"/>
        </w:rPr>
      </w:pPr>
      <w:r>
        <w:rPr>
          <w:rFonts w:hint="eastAsia" w:ascii="宋体" w:hAnsi="宋体" w:eastAsia="宋体" w:cs="宋体"/>
          <w:b/>
          <w:color w:val="auto"/>
          <w:sz w:val="21"/>
          <w:highlight w:val="none"/>
        </w:rPr>
        <w:t>市公共资源交易中心  0579-83187211</w:t>
      </w:r>
    </w:p>
    <w:p w14:paraId="64D507CD">
      <w:pPr>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bidi="ar"/>
        </w:rPr>
        <w:t>1.</w:t>
      </w:r>
      <w:r>
        <w:rPr>
          <w:rFonts w:hint="eastAsia" w:ascii="宋体" w:hAnsi="宋体" w:eastAsia="宋体" w:cs="宋体"/>
          <w:b/>
          <w:color w:val="auto"/>
          <w:sz w:val="21"/>
          <w:szCs w:val="21"/>
          <w:highlight w:val="none"/>
          <w:lang w:bidi="ar"/>
        </w:rPr>
        <w:t>投标供应商不得向招标人、政府采购工作人员、评标专家行贿，违者一经查实，将列入政府采购黑名单！</w:t>
      </w:r>
    </w:p>
    <w:p w14:paraId="414CC3A8">
      <w:pPr>
        <w:numPr>
          <w:ilvl w:val="0"/>
          <w:numId w:val="0"/>
        </w:numPr>
        <w:spacing w:line="380" w:lineRule="exact"/>
        <w:ind w:firstLine="422" w:firstLineChars="200"/>
        <w:jc w:val="both"/>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bidi="ar"/>
        </w:rPr>
        <w:t>2.</w:t>
      </w:r>
      <w:r>
        <w:rPr>
          <w:rFonts w:hint="eastAsia" w:ascii="宋体" w:hAnsi="宋体" w:eastAsia="宋体" w:cs="宋体"/>
          <w:b/>
          <w:color w:val="auto"/>
          <w:sz w:val="21"/>
          <w:szCs w:val="21"/>
          <w:highlight w:val="none"/>
          <w:lang w:bidi="ar"/>
        </w:rPr>
        <w:t>投标供应商</w:t>
      </w:r>
      <w:r>
        <w:rPr>
          <w:rFonts w:hint="eastAsia" w:ascii="宋体" w:hAnsi="宋体" w:eastAsia="宋体" w:cs="宋体"/>
          <w:b/>
          <w:bCs w:val="0"/>
          <w:color w:val="auto"/>
          <w:sz w:val="21"/>
          <w:szCs w:val="21"/>
          <w:highlight w:val="none"/>
          <w:lang w:val="en-US" w:eastAsia="zh-CN" w:bidi="ar"/>
        </w:rPr>
        <w:t>须</w:t>
      </w:r>
      <w:r>
        <w:rPr>
          <w:rFonts w:hint="eastAsia" w:ascii="宋体" w:hAnsi="宋体" w:eastAsia="宋体" w:cs="宋体"/>
          <w:b/>
          <w:bCs w:val="0"/>
          <w:color w:val="auto"/>
          <w:sz w:val="21"/>
          <w:szCs w:val="21"/>
          <w:highlight w:val="none"/>
          <w:lang w:bidi="ar"/>
        </w:rPr>
        <w:t>在政采云平台（http://zfcg.czt.zj.gov.cn/）进行免费注册成为正式</w:t>
      </w:r>
      <w:r>
        <w:rPr>
          <w:rFonts w:hint="eastAsia" w:ascii="宋体" w:hAnsi="宋体" w:eastAsia="宋体" w:cs="宋体"/>
          <w:b/>
          <w:bCs w:val="0"/>
          <w:color w:val="auto"/>
          <w:sz w:val="21"/>
          <w:szCs w:val="21"/>
          <w:highlight w:val="none"/>
          <w:lang w:val="en-US" w:eastAsia="zh-CN" w:bidi="ar"/>
        </w:rPr>
        <w:t>供应商</w:t>
      </w:r>
      <w:r>
        <w:rPr>
          <w:rFonts w:hint="eastAsia" w:ascii="宋体" w:hAnsi="宋体" w:eastAsia="宋体" w:cs="宋体"/>
          <w:b/>
          <w:bCs w:val="0"/>
          <w:color w:val="auto"/>
          <w:sz w:val="21"/>
          <w:szCs w:val="21"/>
          <w:highlight w:val="none"/>
          <w:lang w:bidi="ar"/>
        </w:rPr>
        <w:t>，具体详见网站投标人注册要求，否则将无法</w:t>
      </w:r>
      <w:r>
        <w:rPr>
          <w:rFonts w:hint="eastAsia" w:ascii="宋体" w:hAnsi="宋体" w:eastAsia="宋体" w:cs="宋体"/>
          <w:b/>
          <w:bCs w:val="0"/>
          <w:color w:val="auto"/>
          <w:sz w:val="21"/>
          <w:szCs w:val="21"/>
          <w:highlight w:val="none"/>
          <w:lang w:val="en-US" w:eastAsia="zh-CN" w:bidi="ar"/>
        </w:rPr>
        <w:t>参加投标</w:t>
      </w:r>
      <w:r>
        <w:rPr>
          <w:rFonts w:hint="eastAsia" w:ascii="宋体" w:hAnsi="宋体" w:eastAsia="宋体" w:cs="宋体"/>
          <w:b/>
          <w:color w:val="auto"/>
          <w:sz w:val="21"/>
          <w:szCs w:val="21"/>
          <w:highlight w:val="none"/>
          <w:lang w:bidi="ar"/>
        </w:rPr>
        <w:t>。</w:t>
      </w:r>
    </w:p>
    <w:p w14:paraId="206FC732">
      <w:pPr>
        <w:spacing w:line="500" w:lineRule="exact"/>
        <w:ind w:firstLine="211" w:firstLineChars="100"/>
        <w:jc w:val="both"/>
        <w:rPr>
          <w:rFonts w:hint="eastAsia" w:ascii="宋体" w:hAnsi="宋体" w:eastAsia="宋体" w:cs="宋体"/>
          <w:b/>
          <w:bCs/>
          <w:color w:val="auto"/>
          <w:sz w:val="18"/>
          <w:szCs w:val="18"/>
          <w:highlight w:val="none"/>
        </w:rPr>
      </w:pPr>
      <w:r>
        <w:rPr>
          <w:rFonts w:hint="eastAsia" w:ascii="宋体" w:hAnsi="宋体" w:eastAsia="宋体" w:cs="宋体"/>
          <w:b/>
          <w:color w:val="auto"/>
          <w:sz w:val="21"/>
          <w:szCs w:val="21"/>
          <w:highlight w:val="none"/>
          <w:lang w:bidi="ar"/>
        </w:rPr>
        <w:t>（注：请认真阅读此招标文件，并按规定制作投标文件，否则我们的努力将是徒劳。）</w:t>
      </w:r>
    </w:p>
    <w:bookmarkEnd w:id="0"/>
    <w:p w14:paraId="0A4DD388">
      <w:pPr>
        <w:spacing w:line="500" w:lineRule="exact"/>
        <w:ind w:firstLine="340" w:firstLineChars="100"/>
        <w:jc w:val="both"/>
        <w:rPr>
          <w:rFonts w:hint="eastAsia" w:ascii="宋体" w:hAnsi="宋体" w:eastAsia="宋体" w:cs="宋体"/>
          <w:color w:val="auto"/>
          <w:highlight w:val="none"/>
        </w:rPr>
        <w:sectPr>
          <w:headerReference r:id="rId5" w:type="first"/>
          <w:footerReference r:id="rId7" w:type="first"/>
          <w:headerReference r:id="rId4" w:type="default"/>
          <w:footerReference r:id="rId6" w:type="default"/>
          <w:pgSz w:w="11906" w:h="16838"/>
          <w:pgMar w:top="1440" w:right="1304" w:bottom="1440" w:left="1304" w:header="567" w:footer="964" w:gutter="0"/>
          <w:pgBorders>
            <w:top w:val="none" w:sz="0" w:space="0"/>
            <w:left w:val="none" w:sz="0" w:space="0"/>
            <w:bottom w:val="none" w:sz="0" w:space="0"/>
            <w:right w:val="none" w:sz="0" w:space="0"/>
          </w:pgBorders>
          <w:pgNumType w:start="1"/>
          <w:cols w:space="720" w:num="1"/>
          <w:titlePg/>
          <w:docGrid w:type="lines" w:linePitch="634" w:charSpace="0"/>
        </w:sectPr>
      </w:pPr>
    </w:p>
    <w:p w14:paraId="36EB36A2">
      <w:pPr>
        <w:pStyle w:val="2"/>
        <w:keepNext w:val="0"/>
        <w:spacing w:line="500" w:lineRule="exact"/>
        <w:jc w:val="center"/>
        <w:rPr>
          <w:rFonts w:hint="eastAsia" w:ascii="宋体" w:hAnsi="宋体" w:eastAsia="宋体" w:cs="宋体"/>
          <w:color w:val="auto"/>
          <w:sz w:val="30"/>
          <w:szCs w:val="30"/>
          <w:highlight w:val="none"/>
        </w:rPr>
      </w:pPr>
      <w:bookmarkStart w:id="1" w:name="_Toc1045"/>
      <w:bookmarkStart w:id="2" w:name="_Toc27644"/>
      <w:bookmarkStart w:id="3" w:name="_Toc29941"/>
      <w:bookmarkStart w:id="4" w:name="_Toc19916"/>
      <w:bookmarkStart w:id="5" w:name="_Toc31300"/>
      <w:bookmarkStart w:id="6" w:name="_Toc27313"/>
      <w:bookmarkStart w:id="7" w:name="_Toc351559940"/>
      <w:bookmarkStart w:id="8" w:name="_Toc18274"/>
      <w:bookmarkStart w:id="9" w:name="_Toc22226"/>
      <w:bookmarkStart w:id="10" w:name="_Toc8368"/>
      <w:bookmarkStart w:id="11" w:name="_Toc853"/>
      <w:bookmarkStart w:id="12" w:name="_Toc237176505"/>
      <w:bookmarkStart w:id="13" w:name="_Toc205638623"/>
      <w:bookmarkStart w:id="14" w:name="_Toc217289129"/>
      <w:bookmarkStart w:id="15" w:name="_Toc184785918"/>
      <w:r>
        <w:rPr>
          <w:rFonts w:hint="eastAsia" w:ascii="宋体" w:hAnsi="宋体" w:eastAsia="宋体" w:cs="宋体"/>
          <w:color w:val="auto"/>
          <w:sz w:val="30"/>
          <w:szCs w:val="30"/>
          <w:highlight w:val="none"/>
        </w:rPr>
        <w:t>第一章  公开招标采购公告</w:t>
      </w:r>
      <w:bookmarkEnd w:id="1"/>
      <w:bookmarkEnd w:id="2"/>
      <w:bookmarkEnd w:id="3"/>
      <w:bookmarkEnd w:id="4"/>
      <w:bookmarkEnd w:id="5"/>
      <w:bookmarkEnd w:id="6"/>
      <w:bookmarkEnd w:id="7"/>
      <w:bookmarkEnd w:id="8"/>
      <w:bookmarkEnd w:id="9"/>
      <w:bookmarkEnd w:id="10"/>
      <w:bookmarkEnd w:id="11"/>
    </w:p>
    <w:p w14:paraId="10699D4D">
      <w:pPr>
        <w:pBdr>
          <w:top w:val="single" w:color="auto" w:sz="4" w:space="1"/>
          <w:left w:val="single" w:color="auto" w:sz="4" w:space="4"/>
          <w:bottom w:val="single" w:color="auto" w:sz="4" w:space="1"/>
          <w:right w:val="single" w:color="auto" w:sz="4" w:space="4"/>
        </w:pBd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6137CE3B">
      <w:pPr>
        <w:pBdr>
          <w:top w:val="single" w:color="auto" w:sz="4" w:space="1"/>
          <w:left w:val="single" w:color="auto" w:sz="4" w:space="4"/>
          <w:bottom w:val="single" w:color="auto" w:sz="4" w:space="1"/>
          <w:right w:val="single" w:color="auto" w:sz="4" w:space="4"/>
        </w:pBdr>
        <w:snapToGrid w:val="0"/>
        <w:spacing w:line="460" w:lineRule="exact"/>
        <w:ind w:firstLine="420" w:firstLineChars="200"/>
        <w:rPr>
          <w:rFonts w:hint="eastAsia" w:ascii="宋体" w:hAnsi="宋体" w:eastAsia="宋体" w:cs="宋体"/>
          <w:color w:val="auto"/>
          <w:sz w:val="21"/>
          <w:szCs w:val="21"/>
          <w:highlight w:val="none"/>
        </w:rPr>
      </w:pPr>
      <w:r>
        <w:rPr>
          <w:rFonts w:hint="eastAsia" w:hAnsi="宋体" w:cs="宋体"/>
          <w:color w:val="auto"/>
          <w:sz w:val="21"/>
          <w:szCs w:val="21"/>
          <w:highlight w:val="none"/>
          <w:lang w:eastAsia="zh-CN"/>
        </w:rPr>
        <w:t>60吨折叠臂汽车起重机采购项目</w:t>
      </w:r>
      <w:r>
        <w:rPr>
          <w:rFonts w:hint="eastAsia" w:ascii="宋体" w:hAnsi="宋体" w:eastAsia="宋体" w:cs="宋体"/>
          <w:color w:val="auto"/>
          <w:sz w:val="21"/>
          <w:szCs w:val="21"/>
          <w:highlight w:val="none"/>
        </w:rPr>
        <w:t>的潜在投标人应在浙江省“政采云”平台</w:t>
      </w:r>
      <w:r>
        <w:rPr>
          <w:rFonts w:hint="eastAsia" w:ascii="宋体" w:hAnsi="宋体" w:eastAsia="宋体" w:cs="宋体"/>
          <w:b w:val="0"/>
          <w:bCs w:val="0"/>
          <w:color w:val="auto"/>
          <w:sz w:val="21"/>
          <w:szCs w:val="21"/>
          <w:highlight w:val="none"/>
        </w:rPr>
        <w:t>获取招标文件</w:t>
      </w:r>
      <w:r>
        <w:rPr>
          <w:rFonts w:hint="eastAsia" w:ascii="宋体" w:hAnsi="宋体" w:eastAsia="宋体" w:cs="宋体"/>
          <w:color w:val="auto"/>
          <w:sz w:val="21"/>
          <w:szCs w:val="21"/>
          <w:highlight w:val="none"/>
        </w:rPr>
        <w:t xml:space="preserve">，并于 </w:t>
      </w:r>
      <w:r>
        <w:rPr>
          <w:rFonts w:hint="eastAsia" w:ascii="宋体" w:hAnsi="宋体" w:eastAsia="宋体" w:cs="宋体"/>
          <w:color w:val="auto"/>
          <w:sz w:val="21"/>
          <w:szCs w:val="21"/>
          <w:highlight w:val="none"/>
          <w:lang w:eastAsia="zh-CN"/>
        </w:rPr>
        <w:t>202</w:t>
      </w: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hAnsi="宋体" w:cs="宋体"/>
          <w:bCs w:val="0"/>
          <w:color w:val="auto"/>
          <w:sz w:val="21"/>
          <w:szCs w:val="21"/>
          <w:highlight w:val="none"/>
          <w:lang w:val="en-US" w:eastAsia="zh-CN"/>
        </w:rPr>
        <w:t>7</w:t>
      </w:r>
      <w:r>
        <w:rPr>
          <w:rFonts w:hint="eastAsia" w:ascii="宋体" w:hAnsi="宋体" w:eastAsia="宋体" w:cs="宋体"/>
          <w:bCs w:val="0"/>
          <w:color w:val="auto"/>
          <w:sz w:val="21"/>
          <w:szCs w:val="21"/>
          <w:highlight w:val="none"/>
        </w:rPr>
        <w:t>月</w:t>
      </w:r>
      <w:r>
        <w:rPr>
          <w:rFonts w:hint="eastAsia" w:hAnsi="宋体" w:cs="宋体"/>
          <w:bCs w:val="0"/>
          <w:color w:val="auto"/>
          <w:sz w:val="21"/>
          <w:szCs w:val="21"/>
          <w:highlight w:val="none"/>
          <w:lang w:val="en-US" w:eastAsia="zh-CN"/>
        </w:rPr>
        <w:t>11</w:t>
      </w:r>
      <w:r>
        <w:rPr>
          <w:rFonts w:hint="eastAsia" w:ascii="宋体" w:hAnsi="宋体" w:eastAsia="宋体" w:cs="宋体"/>
          <w:bCs w:val="0"/>
          <w:color w:val="auto"/>
          <w:sz w:val="21"/>
          <w:szCs w:val="21"/>
          <w:highlight w:val="none"/>
        </w:rPr>
        <w:t>日</w:t>
      </w:r>
      <w:r>
        <w:rPr>
          <w:rFonts w:hint="eastAsia" w:hAnsi="宋体" w:cs="宋体"/>
          <w:bCs w:val="0"/>
          <w:color w:val="auto"/>
          <w:sz w:val="21"/>
          <w:szCs w:val="21"/>
          <w:highlight w:val="none"/>
          <w:lang w:val="en-US" w:eastAsia="zh-CN"/>
        </w:rPr>
        <w:t>09</w:t>
      </w:r>
      <w:r>
        <w:rPr>
          <w:rFonts w:hint="eastAsia" w:ascii="宋体" w:hAnsi="宋体" w:eastAsia="宋体" w:cs="宋体"/>
          <w:bCs w:val="0"/>
          <w:color w:val="auto"/>
          <w:sz w:val="21"/>
          <w:szCs w:val="21"/>
          <w:highlight w:val="none"/>
        </w:rPr>
        <w:t>点</w:t>
      </w:r>
      <w:r>
        <w:rPr>
          <w:rFonts w:hint="eastAsia" w:hAnsi="宋体" w:cs="宋体"/>
          <w:bCs w:val="0"/>
          <w:color w:val="auto"/>
          <w:sz w:val="21"/>
          <w:szCs w:val="21"/>
          <w:highlight w:val="none"/>
          <w:lang w:val="en-US" w:eastAsia="zh-CN"/>
        </w:rPr>
        <w:t>30</w:t>
      </w:r>
      <w:r>
        <w:rPr>
          <w:rFonts w:hint="eastAsia" w:ascii="宋体" w:hAnsi="宋体" w:eastAsia="宋体" w:cs="宋体"/>
          <w:bCs w:val="0"/>
          <w:color w:val="auto"/>
          <w:sz w:val="21"/>
          <w:szCs w:val="21"/>
          <w:highlight w:val="none"/>
        </w:rPr>
        <w:t>分（北京时间）前上传投标文件</w:t>
      </w:r>
      <w:r>
        <w:rPr>
          <w:rFonts w:hint="eastAsia" w:ascii="宋体" w:hAnsi="宋体" w:eastAsia="宋体" w:cs="宋体"/>
          <w:color w:val="auto"/>
          <w:sz w:val="21"/>
          <w:szCs w:val="21"/>
          <w:highlight w:val="none"/>
        </w:rPr>
        <w:t>。</w:t>
      </w:r>
    </w:p>
    <w:p w14:paraId="4B7E7495">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bookmarkStart w:id="16" w:name="_Toc35393790"/>
      <w:bookmarkStart w:id="17" w:name="_Toc28359002"/>
      <w:bookmarkStart w:id="18" w:name="_Toc28359079"/>
      <w:bookmarkStart w:id="19" w:name="_Toc35393621"/>
      <w:bookmarkStart w:id="20" w:name="_Hlk24379207"/>
      <w:r>
        <w:rPr>
          <w:rFonts w:hint="eastAsia" w:ascii="宋体" w:hAnsi="宋体" w:eastAsia="宋体" w:cs="宋体"/>
          <w:b/>
          <w:color w:val="auto"/>
          <w:sz w:val="21"/>
          <w:szCs w:val="21"/>
          <w:highlight w:val="none"/>
        </w:rPr>
        <w:t>一、项目基本情况</w:t>
      </w:r>
      <w:bookmarkEnd w:id="16"/>
      <w:bookmarkEnd w:id="17"/>
      <w:bookmarkEnd w:id="18"/>
      <w:bookmarkEnd w:id="19"/>
    </w:p>
    <w:p w14:paraId="37AF6CB8">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项目编号：</w:t>
      </w:r>
      <w:r>
        <w:rPr>
          <w:rFonts w:hint="eastAsia" w:ascii="宋体" w:hAnsi="宋体" w:eastAsia="宋体" w:cs="宋体"/>
          <w:b/>
          <w:color w:val="auto"/>
          <w:sz w:val="21"/>
          <w:szCs w:val="21"/>
          <w:highlight w:val="none"/>
          <w:lang w:eastAsia="zh-CN"/>
        </w:rPr>
        <w:t>TY202</w:t>
      </w:r>
      <w:r>
        <w:rPr>
          <w:rFonts w:hint="eastAsia" w:hAnsi="宋体" w:cs="宋体"/>
          <w:b/>
          <w:color w:val="auto"/>
          <w:sz w:val="21"/>
          <w:szCs w:val="21"/>
          <w:highlight w:val="none"/>
          <w:lang w:val="en-US" w:eastAsia="zh-CN"/>
        </w:rPr>
        <w:t>5</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H</w:t>
      </w:r>
      <w:r>
        <w:rPr>
          <w:rFonts w:hint="eastAsia" w:ascii="宋体" w:hAnsi="宋体" w:eastAsia="宋体" w:cs="宋体"/>
          <w:b/>
          <w:color w:val="auto"/>
          <w:sz w:val="21"/>
          <w:szCs w:val="21"/>
          <w:highlight w:val="none"/>
        </w:rPr>
        <w:t>W</w:t>
      </w:r>
      <w:r>
        <w:rPr>
          <w:rFonts w:hint="eastAsia" w:hAnsi="宋体" w:cs="宋体"/>
          <w:b/>
          <w:color w:val="auto"/>
          <w:sz w:val="21"/>
          <w:szCs w:val="21"/>
          <w:highlight w:val="none"/>
          <w:lang w:eastAsia="zh-CN"/>
        </w:rPr>
        <w:t>082</w:t>
      </w:r>
      <w:r>
        <w:rPr>
          <w:rFonts w:hint="eastAsia" w:ascii="宋体" w:hAnsi="宋体" w:eastAsia="宋体" w:cs="宋体"/>
          <w:b/>
          <w:color w:val="auto"/>
          <w:sz w:val="21"/>
          <w:szCs w:val="21"/>
          <w:highlight w:val="none"/>
        </w:rPr>
        <w:t>-ZFCG</w:t>
      </w:r>
      <w:r>
        <w:rPr>
          <w:rFonts w:hint="eastAsia" w:hAnsi="宋体" w:cs="宋体"/>
          <w:b/>
          <w:color w:val="auto"/>
          <w:sz w:val="21"/>
          <w:szCs w:val="21"/>
          <w:highlight w:val="none"/>
          <w:lang w:eastAsia="zh-CN"/>
        </w:rPr>
        <w:t>082</w:t>
      </w:r>
      <w:r>
        <w:rPr>
          <w:rFonts w:hint="eastAsia" w:ascii="宋体" w:hAnsi="宋体" w:eastAsia="宋体" w:cs="宋体"/>
          <w:b/>
          <w:color w:val="auto"/>
          <w:sz w:val="21"/>
          <w:szCs w:val="21"/>
          <w:highlight w:val="none"/>
        </w:rPr>
        <w:t xml:space="preserve"> </w:t>
      </w:r>
    </w:p>
    <w:p w14:paraId="09737E30">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政府采购计划文号</w:t>
      </w:r>
      <w:r>
        <w:rPr>
          <w:rFonts w:hint="eastAsia" w:ascii="宋体" w:hAnsi="宋体" w:eastAsia="宋体" w:cs="宋体"/>
          <w:b/>
          <w:color w:val="auto"/>
          <w:sz w:val="21"/>
          <w:szCs w:val="21"/>
          <w:highlight w:val="none"/>
          <w:u w:val="none"/>
        </w:rPr>
        <w:t>：</w:t>
      </w:r>
      <w:r>
        <w:rPr>
          <w:rFonts w:hint="eastAsia" w:ascii="宋体" w:hAnsi="宋体" w:eastAsia="宋体" w:cs="宋体"/>
          <w:b/>
          <w:i w:val="0"/>
          <w:iCs w:val="0"/>
          <w:caps w:val="0"/>
          <w:color w:val="auto"/>
          <w:spacing w:val="0"/>
          <w:sz w:val="21"/>
          <w:szCs w:val="21"/>
          <w:highlight w:val="none"/>
          <w:shd w:val="clear"/>
        </w:rPr>
        <w:t>[2025]1658号</w:t>
      </w:r>
    </w:p>
    <w:p w14:paraId="0BA26621">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采购组织类型：分散采购委托代理</w:t>
      </w:r>
      <w:r>
        <w:rPr>
          <w:rFonts w:hint="eastAsia" w:ascii="宋体" w:hAnsi="宋体" w:eastAsia="宋体" w:cs="宋体"/>
          <w:b/>
          <w:color w:val="auto"/>
          <w:sz w:val="21"/>
          <w:szCs w:val="21"/>
          <w:highlight w:val="none"/>
        </w:rPr>
        <w:tab/>
      </w:r>
    </w:p>
    <w:p w14:paraId="46B6BD3D">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招标方式：公开招标</w:t>
      </w:r>
    </w:p>
    <w:p w14:paraId="5114A031">
      <w:pPr>
        <w:tabs>
          <w:tab w:val="left" w:pos="1260"/>
        </w:tabs>
        <w:autoSpaceDE/>
        <w:autoSpaceDN/>
        <w:adjustRightInd/>
        <w:snapToGrid w:val="0"/>
        <w:spacing w:line="500" w:lineRule="exact"/>
        <w:ind w:firstLine="316" w:firstLineChars="150"/>
        <w:jc w:val="both"/>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项目名称：</w:t>
      </w:r>
      <w:r>
        <w:rPr>
          <w:rFonts w:hint="eastAsia" w:hAnsi="宋体" w:cs="宋体"/>
          <w:b/>
          <w:bCs/>
          <w:color w:val="auto"/>
          <w:sz w:val="21"/>
          <w:szCs w:val="21"/>
          <w:highlight w:val="none"/>
          <w:lang w:eastAsia="zh-CN"/>
        </w:rPr>
        <w:t>60吨折叠臂汽车起重机采购项目</w:t>
      </w:r>
    </w:p>
    <w:bookmarkEnd w:id="20"/>
    <w:p w14:paraId="5390B8D4">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预算金额（人民币）：</w:t>
      </w:r>
      <w:r>
        <w:rPr>
          <w:rFonts w:hint="eastAsia" w:hAnsi="宋体" w:cs="宋体"/>
          <w:b/>
          <w:color w:val="auto"/>
          <w:sz w:val="21"/>
          <w:szCs w:val="21"/>
          <w:highlight w:val="none"/>
          <w:lang w:eastAsia="zh-CN"/>
        </w:rPr>
        <w:t>150万元</w:t>
      </w:r>
    </w:p>
    <w:p w14:paraId="43D98E14">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最高限价（人民币）：</w:t>
      </w:r>
      <w:r>
        <w:rPr>
          <w:rFonts w:hint="eastAsia" w:hAnsi="宋体" w:cs="宋体"/>
          <w:b/>
          <w:color w:val="auto"/>
          <w:sz w:val="21"/>
          <w:szCs w:val="21"/>
          <w:highlight w:val="none"/>
          <w:lang w:eastAsia="zh-CN"/>
        </w:rPr>
        <w:t>150万元</w:t>
      </w:r>
    </w:p>
    <w:p w14:paraId="7ADAB2B8">
      <w:pPr>
        <w:tabs>
          <w:tab w:val="left" w:pos="1260"/>
        </w:tabs>
        <w:autoSpaceDE/>
        <w:autoSpaceDN/>
        <w:adjustRightInd/>
        <w:snapToGrid w:val="0"/>
        <w:spacing w:line="500" w:lineRule="exact"/>
        <w:ind w:firstLine="316" w:firstLineChars="15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采购需求</w:t>
      </w:r>
      <w:r>
        <w:rPr>
          <w:rFonts w:hint="eastAsia" w:ascii="宋体" w:hAnsi="宋体" w:eastAsia="宋体" w:cs="宋体"/>
          <w:color w:val="auto"/>
          <w:sz w:val="21"/>
          <w:szCs w:val="21"/>
          <w:highlight w:val="none"/>
        </w:rPr>
        <w:t xml:space="preserve">： </w:t>
      </w:r>
    </w:p>
    <w:tbl>
      <w:tblPr>
        <w:tblStyle w:val="50"/>
        <w:tblW w:w="9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445"/>
        <w:gridCol w:w="3063"/>
        <w:gridCol w:w="650"/>
        <w:gridCol w:w="700"/>
        <w:gridCol w:w="1558"/>
        <w:gridCol w:w="1359"/>
      </w:tblGrid>
      <w:tr w14:paraId="74E0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31" w:type="dxa"/>
            <w:noWrap w:val="0"/>
            <w:vAlign w:val="center"/>
          </w:tcPr>
          <w:p w14:paraId="3929205C">
            <w:pPr>
              <w:snapToGrid w:val="0"/>
              <w:spacing w:line="400" w:lineRule="exact"/>
              <w:ind w:left="105" w:leftChars="31"/>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序号</w:t>
            </w:r>
          </w:p>
        </w:tc>
        <w:tc>
          <w:tcPr>
            <w:tcW w:w="1445" w:type="dxa"/>
            <w:noWrap w:val="0"/>
            <w:vAlign w:val="center"/>
          </w:tcPr>
          <w:p w14:paraId="22C8F86B">
            <w:pPr>
              <w:snapToGrid w:val="0"/>
              <w:spacing w:line="400" w:lineRule="exact"/>
              <w:ind w:firstLine="103" w:firstLineChars="49"/>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项目内容</w:t>
            </w:r>
          </w:p>
        </w:tc>
        <w:tc>
          <w:tcPr>
            <w:tcW w:w="3063" w:type="dxa"/>
            <w:noWrap w:val="0"/>
            <w:vAlign w:val="center"/>
          </w:tcPr>
          <w:p w14:paraId="20C10F09">
            <w:pPr>
              <w:pStyle w:val="46"/>
              <w:adjustRightInd w:val="0"/>
              <w:snapToGrid w:val="0"/>
              <w:spacing w:before="0" w:beforeAutospacing="0" w:after="0" w:afterAutospacing="0" w:line="400" w:lineRule="exact"/>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招标需求</w:t>
            </w:r>
          </w:p>
        </w:tc>
        <w:tc>
          <w:tcPr>
            <w:tcW w:w="650" w:type="dxa"/>
            <w:noWrap w:val="0"/>
            <w:vAlign w:val="center"/>
          </w:tcPr>
          <w:p w14:paraId="24C70CA6">
            <w:pPr>
              <w:pStyle w:val="46"/>
              <w:adjustRightInd w:val="0"/>
              <w:snapToGrid w:val="0"/>
              <w:spacing w:before="0" w:beforeAutospacing="0" w:after="0" w:afterAutospacing="0" w:line="400" w:lineRule="exact"/>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数量</w:t>
            </w:r>
          </w:p>
        </w:tc>
        <w:tc>
          <w:tcPr>
            <w:tcW w:w="700" w:type="dxa"/>
            <w:noWrap w:val="0"/>
            <w:vAlign w:val="center"/>
          </w:tcPr>
          <w:p w14:paraId="30C3D0F8">
            <w:pPr>
              <w:spacing w:line="400" w:lineRule="exact"/>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单位</w:t>
            </w:r>
          </w:p>
        </w:tc>
        <w:tc>
          <w:tcPr>
            <w:tcW w:w="1558" w:type="dxa"/>
            <w:noWrap w:val="0"/>
            <w:vAlign w:val="center"/>
          </w:tcPr>
          <w:p w14:paraId="202AFF68">
            <w:pPr>
              <w:spacing w:line="400" w:lineRule="exact"/>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供货服务期</w:t>
            </w:r>
          </w:p>
        </w:tc>
        <w:tc>
          <w:tcPr>
            <w:tcW w:w="1359" w:type="dxa"/>
            <w:noWrap w:val="0"/>
            <w:vAlign w:val="center"/>
          </w:tcPr>
          <w:p w14:paraId="061BD454">
            <w:pPr>
              <w:snapToGrid w:val="0"/>
              <w:spacing w:line="400" w:lineRule="exact"/>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预算金额</w:t>
            </w:r>
          </w:p>
          <w:p w14:paraId="49346D31">
            <w:pPr>
              <w:snapToGrid w:val="0"/>
              <w:spacing w:line="400" w:lineRule="exact"/>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（人民币）</w:t>
            </w:r>
          </w:p>
        </w:tc>
      </w:tr>
      <w:tr w14:paraId="7987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31" w:type="dxa"/>
            <w:noWrap w:val="0"/>
            <w:vAlign w:val="center"/>
          </w:tcPr>
          <w:p w14:paraId="739F6AFF">
            <w:pPr>
              <w:snapToGrid w:val="0"/>
              <w:spacing w:line="400" w:lineRule="exact"/>
              <w:ind w:left="105" w:leftChars="31"/>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p>
        </w:tc>
        <w:tc>
          <w:tcPr>
            <w:tcW w:w="1445" w:type="dxa"/>
            <w:noWrap w:val="0"/>
            <w:vAlign w:val="center"/>
          </w:tcPr>
          <w:p w14:paraId="0E2077A3">
            <w:pPr>
              <w:snapToGrid w:val="0"/>
              <w:spacing w:line="400" w:lineRule="exact"/>
              <w:ind w:firstLine="102" w:firstLineChars="49"/>
              <w:jc w:val="center"/>
              <w:rPr>
                <w:rFonts w:hint="eastAsia" w:ascii="宋体" w:hAnsi="宋体" w:eastAsia="宋体" w:cs="宋体"/>
                <w:b w:val="0"/>
                <w:bCs/>
                <w:color w:val="auto"/>
                <w:sz w:val="21"/>
                <w:szCs w:val="21"/>
                <w:highlight w:val="none"/>
                <w:lang w:eastAsia="zh-CN"/>
              </w:rPr>
            </w:pPr>
            <w:r>
              <w:rPr>
                <w:rFonts w:hint="eastAsia" w:hAnsi="宋体" w:cs="宋体"/>
                <w:b w:val="0"/>
                <w:bCs/>
                <w:color w:val="auto"/>
                <w:sz w:val="21"/>
                <w:szCs w:val="21"/>
                <w:highlight w:val="none"/>
                <w:lang w:eastAsia="zh-CN"/>
              </w:rPr>
              <w:t>60吨折叠臂汽车起重机采购</w:t>
            </w:r>
          </w:p>
        </w:tc>
        <w:tc>
          <w:tcPr>
            <w:tcW w:w="3063" w:type="dxa"/>
            <w:noWrap w:val="0"/>
            <w:vAlign w:val="center"/>
          </w:tcPr>
          <w:p w14:paraId="2292D9B5">
            <w:pPr>
              <w:pStyle w:val="46"/>
              <w:adjustRightInd w:val="0"/>
              <w:snapToGrid w:val="0"/>
              <w:spacing w:before="0" w:beforeAutospacing="0" w:after="0" w:afterAutospacing="0" w:line="400" w:lineRule="exact"/>
              <w:rPr>
                <w:rFonts w:hint="eastAsia" w:ascii="宋体" w:hAnsi="宋体" w:eastAsia="宋体" w:cs="宋体"/>
                <w:b w:val="0"/>
                <w:bCs w:val="0"/>
                <w:color w:val="auto"/>
                <w:sz w:val="21"/>
                <w:szCs w:val="21"/>
                <w:highlight w:val="none"/>
                <w:lang w:val="en-US" w:eastAsia="zh-CN"/>
              </w:rPr>
            </w:pPr>
            <w:r>
              <w:rPr>
                <w:rFonts w:hint="eastAsia" w:ascii="宋体" w:cs="宋体"/>
                <w:i w:val="0"/>
                <w:iCs w:val="0"/>
                <w:caps w:val="0"/>
                <w:color w:val="auto"/>
                <w:spacing w:val="0"/>
                <w:sz w:val="21"/>
                <w:szCs w:val="21"/>
                <w:highlight w:val="none"/>
                <w:lang w:val="en-US" w:eastAsia="zh-CN"/>
              </w:rPr>
              <w:t>采购一台</w:t>
            </w:r>
            <w:r>
              <w:rPr>
                <w:rFonts w:hint="eastAsia" w:cs="宋体"/>
                <w:b w:val="0"/>
                <w:bCs/>
                <w:color w:val="auto"/>
                <w:sz w:val="21"/>
                <w:szCs w:val="21"/>
                <w:highlight w:val="none"/>
                <w:lang w:eastAsia="zh-CN"/>
              </w:rPr>
              <w:t>60吨</w:t>
            </w:r>
            <w:r>
              <w:rPr>
                <w:rFonts w:hint="eastAsia" w:hAnsi="宋体" w:cs="宋体"/>
                <w:b w:val="0"/>
                <w:bCs/>
                <w:color w:val="auto"/>
                <w:sz w:val="21"/>
                <w:szCs w:val="21"/>
                <w:highlight w:val="none"/>
                <w:lang w:eastAsia="zh-CN"/>
              </w:rPr>
              <w:t>折叠臂汽车起重机</w:t>
            </w:r>
            <w:r>
              <w:rPr>
                <w:rFonts w:hint="eastAsia" w:ascii="宋体" w:hAnsi="宋体" w:eastAsia="宋体" w:cs="宋体"/>
                <w:i w:val="0"/>
                <w:iCs w:val="0"/>
                <w:caps w:val="0"/>
                <w:color w:val="auto"/>
                <w:spacing w:val="0"/>
                <w:sz w:val="21"/>
                <w:szCs w:val="21"/>
                <w:highlight w:val="none"/>
                <w:lang w:eastAsia="zh-CN"/>
              </w:rPr>
              <w:t>，</w:t>
            </w:r>
            <w:r>
              <w:rPr>
                <w:rFonts w:hint="eastAsia" w:ascii="宋体" w:hAnsi="宋体" w:eastAsia="宋体" w:cs="宋体"/>
                <w:i w:val="0"/>
                <w:iCs w:val="0"/>
                <w:caps w:val="0"/>
                <w:color w:val="auto"/>
                <w:spacing w:val="0"/>
                <w:sz w:val="21"/>
                <w:szCs w:val="21"/>
                <w:highlight w:val="none"/>
              </w:rPr>
              <w:t>包括设备的安装、调试、售后服务</w:t>
            </w:r>
            <w:r>
              <w:rPr>
                <w:rFonts w:hint="eastAsia" w:ascii="宋体" w:hAnsi="宋体" w:eastAsia="宋体" w:cs="宋体"/>
                <w:b w:val="0"/>
                <w:bCs w:val="0"/>
                <w:color w:val="auto"/>
                <w:sz w:val="21"/>
                <w:szCs w:val="21"/>
                <w:highlight w:val="none"/>
                <w:lang w:val="en-US" w:eastAsia="zh-CN"/>
              </w:rPr>
              <w:t>，具体详见“第二</w:t>
            </w:r>
            <w:r>
              <w:rPr>
                <w:rFonts w:hint="eastAsia" w:ascii="宋体" w:cs="宋体"/>
                <w:b w:val="0"/>
                <w:bCs w:val="0"/>
                <w:color w:val="auto"/>
                <w:sz w:val="21"/>
                <w:szCs w:val="21"/>
                <w:highlight w:val="none"/>
                <w:lang w:val="en-US" w:eastAsia="zh-CN"/>
              </w:rPr>
              <w:t>章</w:t>
            </w:r>
            <w:r>
              <w:rPr>
                <w:rFonts w:hint="eastAsia" w:ascii="宋体" w:hAnsi="宋体" w:eastAsia="宋体" w:cs="宋体"/>
                <w:b w:val="0"/>
                <w:bCs w:val="0"/>
                <w:color w:val="auto"/>
                <w:sz w:val="21"/>
                <w:szCs w:val="21"/>
                <w:highlight w:val="none"/>
                <w:lang w:val="en-US" w:eastAsia="zh-CN"/>
              </w:rPr>
              <w:t xml:space="preserve">  招标需求”</w:t>
            </w:r>
          </w:p>
        </w:tc>
        <w:tc>
          <w:tcPr>
            <w:tcW w:w="650" w:type="dxa"/>
            <w:noWrap w:val="0"/>
            <w:vAlign w:val="center"/>
          </w:tcPr>
          <w:p w14:paraId="68E45D9D">
            <w:pPr>
              <w:pStyle w:val="46"/>
              <w:adjustRightInd w:val="0"/>
              <w:snapToGrid w:val="0"/>
              <w:spacing w:before="0" w:beforeAutospacing="0" w:after="0" w:afterAutospacing="0" w:line="40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700" w:type="dxa"/>
            <w:noWrap w:val="0"/>
            <w:vAlign w:val="center"/>
          </w:tcPr>
          <w:p w14:paraId="1DEBEAE7">
            <w:pPr>
              <w:pStyle w:val="46"/>
              <w:adjustRightInd w:val="0"/>
              <w:snapToGrid w:val="0"/>
              <w:spacing w:before="0" w:beforeAutospacing="0" w:after="0" w:afterAutospacing="0" w:line="400" w:lineRule="exact"/>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批</w:t>
            </w:r>
          </w:p>
        </w:tc>
        <w:tc>
          <w:tcPr>
            <w:tcW w:w="1558" w:type="dxa"/>
            <w:noWrap w:val="0"/>
            <w:vAlign w:val="center"/>
          </w:tcPr>
          <w:p w14:paraId="0BF51AE7">
            <w:pPr>
              <w:pStyle w:val="46"/>
              <w:adjustRightInd w:val="0"/>
              <w:snapToGrid w:val="0"/>
              <w:spacing w:before="0" w:beforeAutospacing="0" w:after="0" w:afterAutospacing="0" w:line="400" w:lineRule="exact"/>
              <w:jc w:val="center"/>
              <w:rPr>
                <w:rFonts w:hint="eastAsia" w:ascii="宋体" w:hAnsi="宋体" w:eastAsia="宋体" w:cs="宋体"/>
                <w:b w:val="0"/>
                <w:bCs/>
                <w:color w:val="auto"/>
                <w:sz w:val="21"/>
                <w:szCs w:val="21"/>
                <w:highlight w:val="none"/>
                <w:lang w:val="en-US" w:eastAsia="zh-CN"/>
              </w:rPr>
            </w:pPr>
            <w:r>
              <w:rPr>
                <w:rFonts w:hint="eastAsia" w:ascii="宋体" w:cs="宋体"/>
                <w:color w:val="auto"/>
                <w:sz w:val="21"/>
                <w:szCs w:val="21"/>
                <w:highlight w:val="none"/>
                <w:lang w:eastAsia="zh-CN"/>
              </w:rPr>
              <w:t>合同签订后90个工作日供货、安装调试完毕</w:t>
            </w:r>
            <w:r>
              <w:rPr>
                <w:rFonts w:hint="eastAsia" w:ascii="宋体" w:hAnsi="宋体" w:eastAsia="宋体" w:cs="宋体"/>
                <w:color w:val="auto"/>
                <w:sz w:val="21"/>
                <w:szCs w:val="21"/>
                <w:highlight w:val="none"/>
                <w:lang w:eastAsia="zh-CN"/>
              </w:rPr>
              <w:t>。</w:t>
            </w:r>
          </w:p>
        </w:tc>
        <w:tc>
          <w:tcPr>
            <w:tcW w:w="1359" w:type="dxa"/>
            <w:noWrap w:val="0"/>
            <w:vAlign w:val="center"/>
          </w:tcPr>
          <w:p w14:paraId="74B65268">
            <w:pPr>
              <w:snapToGrid w:val="0"/>
              <w:spacing w:line="400" w:lineRule="exact"/>
              <w:jc w:val="center"/>
              <w:rPr>
                <w:rFonts w:hint="eastAsia" w:ascii="宋体" w:hAnsi="宋体" w:eastAsia="宋体" w:cs="宋体"/>
                <w:b w:val="0"/>
                <w:bCs/>
                <w:color w:val="auto"/>
                <w:sz w:val="21"/>
                <w:szCs w:val="21"/>
                <w:highlight w:val="none"/>
              </w:rPr>
            </w:pPr>
            <w:r>
              <w:rPr>
                <w:rFonts w:hint="eastAsia" w:hAnsi="宋体" w:cs="宋体"/>
                <w:b w:val="0"/>
                <w:bCs/>
                <w:color w:val="auto"/>
                <w:sz w:val="21"/>
                <w:szCs w:val="21"/>
                <w:highlight w:val="none"/>
                <w:lang w:val="en-US" w:eastAsia="zh-CN"/>
              </w:rPr>
              <w:t>150万元</w:t>
            </w:r>
          </w:p>
        </w:tc>
      </w:tr>
    </w:tbl>
    <w:p w14:paraId="301DD6F8">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本项目不接受联合体投标。</w:t>
      </w:r>
    </w:p>
    <w:p w14:paraId="2F424D30">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bookmarkStart w:id="21" w:name="_Toc35393622"/>
      <w:bookmarkStart w:id="22" w:name="_Toc35393791"/>
      <w:bookmarkStart w:id="23" w:name="_Toc28359003"/>
      <w:bookmarkStart w:id="24" w:name="_Toc28359080"/>
      <w:r>
        <w:rPr>
          <w:rFonts w:hint="eastAsia" w:ascii="宋体" w:hAnsi="宋体" w:eastAsia="宋体" w:cs="宋体"/>
          <w:b/>
          <w:color w:val="auto"/>
          <w:sz w:val="21"/>
          <w:szCs w:val="21"/>
          <w:highlight w:val="none"/>
        </w:rPr>
        <w:t>二、申请人的资格要求：</w:t>
      </w:r>
    </w:p>
    <w:p w14:paraId="45F9CFF3">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42D10AA">
      <w:pPr>
        <w:tabs>
          <w:tab w:val="left" w:pos="1260"/>
        </w:tabs>
        <w:autoSpaceDE/>
        <w:autoSpaceDN/>
        <w:snapToGrid w:val="0"/>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2.落实政策：</w:t>
      </w:r>
    </w:p>
    <w:p w14:paraId="35FD9A66">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（1）落实政府采购政策需满足的资格要求：</w:t>
      </w:r>
    </w:p>
    <w:p w14:paraId="2E7B7A4A">
      <w:pPr>
        <w:spacing w:line="500" w:lineRule="exact"/>
        <w:ind w:firstLine="480" w:firstLineChars="200"/>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1"/>
          <w:szCs w:val="21"/>
          <w:highlight w:val="none"/>
        </w:rPr>
        <w:t>无；</w:t>
      </w:r>
    </w:p>
    <w:p w14:paraId="557F66E8">
      <w:pPr>
        <w:spacing w:line="500" w:lineRule="exact"/>
        <w:ind w:firstLine="480" w:firstLineChars="200"/>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1"/>
          <w:szCs w:val="21"/>
          <w:highlight w:val="none"/>
        </w:rPr>
        <w:t>专门面向中小企业：</w:t>
      </w:r>
    </w:p>
    <w:p w14:paraId="62BAAD19">
      <w:pPr>
        <w:spacing w:line="5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☐货物全部由符合政策要求的中小企业制造，提供中小企业声明函；</w:t>
      </w:r>
    </w:p>
    <w:p w14:paraId="5B2222FC">
      <w:pPr>
        <w:spacing w:line="5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☐货物全部由符合政策要求的小微企业制造，提供中小企业声明函；</w:t>
      </w:r>
    </w:p>
    <w:p w14:paraId="5AD0A3C1">
      <w:pPr>
        <w:spacing w:line="5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☐工程全部由符合政策要求的中小企业承接，提供中小企业声明函；</w:t>
      </w:r>
    </w:p>
    <w:p w14:paraId="71C0D286">
      <w:pPr>
        <w:spacing w:line="5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☐工程全部由符合政策要求的小微企业承接，提供中小企业声明函；</w:t>
      </w:r>
    </w:p>
    <w:p w14:paraId="28ADD9D3">
      <w:pPr>
        <w:spacing w:line="5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☐服务全部由符合政策要求的中小企业承接，提供中小企业声明函；</w:t>
      </w:r>
    </w:p>
    <w:p w14:paraId="05922772">
      <w:pPr>
        <w:spacing w:line="5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☐服务全部由符合政策要求的小微企业承接，提供中小企业声明函；</w:t>
      </w:r>
    </w:p>
    <w:p w14:paraId="6A624556">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☐要求以联合体形式参加，提供联合协议和中小企业声明函，联合协议中中小企业合同金额应当达到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%，小微企业合同金额应当达到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pacing w:val="8"/>
          <w:sz w:val="21"/>
          <w:szCs w:val="21"/>
          <w:highlight w:val="none"/>
        </w:rPr>
        <w:t>如果供应商本身提供所有标的均由中小企业制造、承建或承接，视同符合了资格条件，无需再与其他中小企业组成联合体参加政府采购活动，无需提供联合协议</w:t>
      </w:r>
      <w:r>
        <w:rPr>
          <w:rFonts w:hint="eastAsia" w:ascii="宋体" w:hAnsi="宋体" w:eastAsia="宋体" w:cs="宋体"/>
          <w:color w:val="auto"/>
          <w:sz w:val="21"/>
          <w:szCs w:val="21"/>
          <w:highlight w:val="none"/>
        </w:rPr>
        <w:t>；</w:t>
      </w:r>
    </w:p>
    <w:p w14:paraId="03999409">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☐要求合同分包，提供分包意向协议和中小企业声明函，分包意向协议中中小企业合同金额应当</w:t>
      </w:r>
      <w:r>
        <w:rPr>
          <w:rFonts w:hint="eastAsia" w:ascii="宋体" w:hAnsi="宋体" w:eastAsia="宋体" w:cs="宋体"/>
          <w:color w:val="auto"/>
          <w:sz w:val="21"/>
          <w:szCs w:val="21"/>
          <w:highlight w:val="none"/>
          <w:lang w:eastAsia="zh-CN"/>
        </w:rPr>
        <w:t>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，小微企业合同金额应当达到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pacing w:val="8"/>
          <w:sz w:val="21"/>
          <w:szCs w:val="21"/>
          <w:highlight w:val="none"/>
        </w:rPr>
        <w:t>如果供应商本身提供所有标的均由中小企业制造、承建或承接，视同符合了资格条件，无需再向中小企业分包，无需提供分包意向协议</w:t>
      </w:r>
      <w:r>
        <w:rPr>
          <w:rFonts w:hint="eastAsia" w:ascii="宋体" w:hAnsi="宋体" w:eastAsia="宋体" w:cs="宋体"/>
          <w:color w:val="auto"/>
          <w:sz w:val="21"/>
          <w:szCs w:val="21"/>
          <w:highlight w:val="none"/>
        </w:rPr>
        <w:t>；</w:t>
      </w:r>
    </w:p>
    <w:p w14:paraId="7880F46C">
      <w:pPr>
        <w:tabs>
          <w:tab w:val="left" w:pos="1260"/>
        </w:tabs>
        <w:autoSpaceDE/>
        <w:autoSpaceDN/>
        <w:adjustRightInd/>
        <w:spacing w:line="500" w:lineRule="exact"/>
        <w:ind w:firstLine="420" w:firstLineChars="200"/>
        <w:jc w:val="both"/>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采购项目需要落实的政府采购政策：执行节约能源、保护环境相关的节能产品政府强制采购和优先采购政策，执行环境标志产品政府优先采购政策；执行扶持不发达地区和少数民族地区、促进中小企业发展、支持监狱企业发展、促进残疾人就业、支持中小企业信用融资等政府采购政策。</w:t>
      </w:r>
      <w:bookmarkEnd w:id="21"/>
      <w:bookmarkEnd w:id="22"/>
      <w:bookmarkEnd w:id="23"/>
      <w:bookmarkEnd w:id="24"/>
      <w:bookmarkStart w:id="25" w:name="_Toc28359008"/>
      <w:bookmarkStart w:id="26" w:name="_Toc28359085"/>
      <w:bookmarkStart w:id="27" w:name="_Toc35393627"/>
      <w:bookmarkStart w:id="28" w:name="_Toc35393796"/>
    </w:p>
    <w:p w14:paraId="3954D951">
      <w:pPr>
        <w:tabs>
          <w:tab w:val="left" w:pos="1260"/>
        </w:tabs>
        <w:autoSpaceDE/>
        <w:autoSpaceDN/>
        <w:adjustRightInd/>
        <w:snapToGrid w:val="0"/>
        <w:spacing w:line="500" w:lineRule="exact"/>
        <w:ind w:firstLine="315" w:firstLineChars="15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3.本项目的特定资格要求：</w:t>
      </w:r>
      <w:r>
        <w:rPr>
          <w:rFonts w:hint="eastAsia" w:hAnsi="宋体" w:cs="宋体"/>
          <w:color w:val="auto"/>
          <w:sz w:val="21"/>
          <w:szCs w:val="21"/>
          <w:highlight w:val="none"/>
          <w:lang w:val="en-US" w:eastAsia="zh-CN"/>
        </w:rPr>
        <w:t>无。</w:t>
      </w:r>
    </w:p>
    <w:p w14:paraId="5C4DD58E">
      <w:pPr>
        <w:tabs>
          <w:tab w:val="left" w:pos="1260"/>
        </w:tabs>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三、获取招标文件</w:t>
      </w:r>
    </w:p>
    <w:p w14:paraId="4BC3B125">
      <w:pPr>
        <w:tabs>
          <w:tab w:val="left" w:pos="1260"/>
        </w:tabs>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1.时间：本项目公告发布之日起至</w:t>
      </w:r>
      <w:r>
        <w:rPr>
          <w:rFonts w:hint="eastAsia" w:hAnsi="宋体" w:cs="宋体"/>
          <w:color w:val="auto"/>
          <w:sz w:val="21"/>
          <w:szCs w:val="21"/>
          <w:highlight w:val="none"/>
          <w:lang w:eastAsia="zh-CN"/>
        </w:rPr>
        <w:t>2025年</w:t>
      </w: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日止，每天上午00:00至12:00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下午12:00至23:59（北京时间）</w:t>
      </w:r>
    </w:p>
    <w:p w14:paraId="6BAEBCA4">
      <w:pPr>
        <w:pStyle w:val="46"/>
        <w:spacing w:before="0" w:beforeAutospacing="0" w:after="0" w:afterAutospacing="0" w:line="5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shd w:val="clear" w:color="auto" w:fill="FFFFFF"/>
        </w:rPr>
        <w:t xml:space="preserve">     地点（网址）：政采云平台线上获取</w:t>
      </w:r>
      <w:r>
        <w:rPr>
          <w:rFonts w:hint="eastAsia" w:ascii="宋体" w:hAnsi="宋体" w:eastAsia="宋体" w:cs="宋体"/>
          <w:color w:val="auto"/>
          <w:sz w:val="21"/>
          <w:szCs w:val="21"/>
          <w:highlight w:val="none"/>
          <w:shd w:val="clear" w:color="auto" w:fill="FFFFFF"/>
          <w:lang w:eastAsia="zh-CN"/>
        </w:rPr>
        <w:t>。</w:t>
      </w:r>
    </w:p>
    <w:p w14:paraId="6DD4F464">
      <w:pPr>
        <w:pStyle w:val="46"/>
        <w:spacing w:before="0" w:beforeAutospacing="0" w:after="0" w:afterAutospacing="0" w:line="500" w:lineRule="exact"/>
        <w:ind w:firstLine="210" w:firstLineChars="1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 2.招标文件获取地址：登录政采云平台</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后台项目采购板块点击申请获取采购文件。</w:t>
      </w:r>
    </w:p>
    <w:p w14:paraId="74B63EAB">
      <w:pPr>
        <w:pStyle w:val="46"/>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3.获取采购文件方式：供应商自行登录浙江省“政采云”平台（网址https://www.zcygov.cn）获取采购文件（供应商线上获取采购文件的流程：供应商</w:t>
      </w:r>
      <w:r>
        <w:rPr>
          <w:rFonts w:hint="eastAsia" w:ascii="宋体" w:hAnsi="宋体" w:eastAsia="宋体" w:cs="宋体"/>
          <w:color w:val="auto"/>
          <w:sz w:val="21"/>
          <w:szCs w:val="21"/>
          <w:highlight w:val="none"/>
          <w:shd w:val="clear" w:color="auto" w:fill="FFFFFF"/>
          <w:lang w:eastAsia="zh-CN"/>
        </w:rPr>
        <w:t>登录浙江省</w:t>
      </w:r>
      <w:r>
        <w:rPr>
          <w:rFonts w:hint="eastAsia" w:ascii="宋体" w:hAnsi="宋体" w:eastAsia="宋体" w:cs="宋体"/>
          <w:color w:val="auto"/>
          <w:sz w:val="21"/>
          <w:szCs w:val="21"/>
          <w:highlight w:val="none"/>
          <w:shd w:val="clear" w:color="auto" w:fill="FFFFFF"/>
        </w:rPr>
        <w:t>“政采云”平台并进入【项目采购】应用模块，点击左侧菜单的【获取采购文件】，点击对应项目的【申请获取采购文件】按钮，填写获取采购文件申请信息后，点右下角【确定】按钮提交）。 </w:t>
      </w:r>
    </w:p>
    <w:p w14:paraId="63BA8D81">
      <w:pPr>
        <w:autoSpaceDE/>
        <w:autoSpaceDN/>
        <w:adjustRightInd/>
        <w:spacing w:line="500" w:lineRule="exact"/>
        <w:ind w:firstLine="422" w:firstLineChars="200"/>
        <w:jc w:val="both"/>
        <w:rPr>
          <w:rStyle w:val="53"/>
          <w:rFonts w:hint="eastAsia" w:ascii="宋体" w:hAnsi="宋体" w:eastAsia="宋体" w:cs="宋体"/>
          <w:color w:val="auto"/>
          <w:sz w:val="21"/>
          <w:szCs w:val="21"/>
          <w:highlight w:val="none"/>
        </w:rPr>
      </w:pPr>
      <w:r>
        <w:rPr>
          <w:rStyle w:val="53"/>
          <w:rFonts w:hint="eastAsia" w:ascii="宋体" w:hAnsi="宋体" w:eastAsia="宋体" w:cs="宋体"/>
          <w:color w:val="auto"/>
          <w:sz w:val="21"/>
          <w:szCs w:val="21"/>
          <w:highlight w:val="none"/>
        </w:rPr>
        <w:t>注：</w:t>
      </w:r>
    </w:p>
    <w:p w14:paraId="336160A6">
      <w:pPr>
        <w:pStyle w:val="49"/>
        <w:spacing w:after="0" w:line="500" w:lineRule="exact"/>
        <w:ind w:left="0" w:leftChars="0" w:firstLine="422"/>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1）浙江政府采购网上随公告发布的采购文件仅供阅览；供应商应按上述方式获取采购文件；未按上述方式完成获取采购文件流程的，不得对采购文件提起质疑投诉。同时请供应商在参加投标前随时关注项目的可能更正公告情况。</w:t>
      </w:r>
    </w:p>
    <w:p w14:paraId="5C86AF4B">
      <w:pPr>
        <w:autoSpaceDE/>
        <w:autoSpaceDN/>
        <w:adjustRightInd/>
        <w:spacing w:line="500" w:lineRule="exact"/>
        <w:ind w:firstLine="422" w:firstLineChars="200"/>
        <w:jc w:val="both"/>
        <w:rPr>
          <w:rFonts w:hint="eastAsia" w:ascii="宋体" w:hAnsi="宋体" w:eastAsia="宋体" w:cs="宋体"/>
          <w:color w:val="auto"/>
          <w:highlight w:val="none"/>
        </w:rPr>
      </w:pPr>
      <w:r>
        <w:rPr>
          <w:rFonts w:hint="eastAsia" w:ascii="宋体" w:hAnsi="宋体" w:eastAsia="宋体" w:cs="宋体"/>
          <w:b/>
          <w:bCs/>
          <w:color w:val="auto"/>
          <w:sz w:val="21"/>
          <w:szCs w:val="21"/>
          <w:highlight w:val="none"/>
        </w:rPr>
        <w:t>（2）采购代理机构将拒绝接</w:t>
      </w:r>
      <w:r>
        <w:rPr>
          <w:rStyle w:val="53"/>
          <w:rFonts w:hint="eastAsia" w:ascii="宋体" w:hAnsi="宋体" w:eastAsia="宋体" w:cs="宋体"/>
          <w:color w:val="auto"/>
          <w:sz w:val="21"/>
          <w:szCs w:val="21"/>
          <w:highlight w:val="none"/>
        </w:rPr>
        <w:t>受非报名人的投标文件。</w:t>
      </w:r>
    </w:p>
    <w:p w14:paraId="037FFFBC">
      <w:pPr>
        <w:tabs>
          <w:tab w:val="left" w:pos="1260"/>
        </w:tabs>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bookmarkStart w:id="29" w:name="_Toc28359082"/>
      <w:bookmarkStart w:id="30" w:name="_Toc28359005"/>
      <w:bookmarkStart w:id="31" w:name="_Toc35393624"/>
      <w:bookmarkStart w:id="32" w:name="_Toc35393793"/>
      <w:r>
        <w:rPr>
          <w:rFonts w:hint="eastAsia" w:ascii="宋体" w:hAnsi="宋体" w:eastAsia="宋体" w:cs="宋体"/>
          <w:b/>
          <w:color w:val="auto"/>
          <w:sz w:val="21"/>
          <w:szCs w:val="21"/>
          <w:highlight w:val="none"/>
        </w:rPr>
        <w:t>四、提交投标文件</w:t>
      </w:r>
      <w:bookmarkEnd w:id="29"/>
      <w:bookmarkEnd w:id="30"/>
      <w:r>
        <w:rPr>
          <w:rFonts w:hint="eastAsia" w:ascii="宋体" w:hAnsi="宋体" w:eastAsia="宋体" w:cs="宋体"/>
          <w:b/>
          <w:color w:val="auto"/>
          <w:sz w:val="21"/>
          <w:szCs w:val="21"/>
          <w:highlight w:val="none"/>
        </w:rPr>
        <w:t>截止时间、开标时间和地点</w:t>
      </w:r>
      <w:bookmarkEnd w:id="31"/>
      <w:bookmarkEnd w:id="32"/>
    </w:p>
    <w:p w14:paraId="1AF3ED72">
      <w:pPr>
        <w:tabs>
          <w:tab w:val="left" w:pos="1260"/>
        </w:tabs>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1.提交投标文件截止时间：</w:t>
      </w:r>
      <w:r>
        <w:rPr>
          <w:rFonts w:hint="eastAsia" w:hAnsi="宋体" w:cs="宋体"/>
          <w:color w:val="auto"/>
          <w:sz w:val="21"/>
          <w:szCs w:val="21"/>
          <w:highlight w:val="none"/>
          <w:lang w:eastAsia="zh-CN"/>
        </w:rPr>
        <w:t>2025年</w:t>
      </w: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w:t>
      </w:r>
      <w:r>
        <w:rPr>
          <w:rFonts w:hint="eastAsia" w:hAnsi="宋体" w:cs="宋体"/>
          <w:color w:val="auto"/>
          <w:sz w:val="21"/>
          <w:szCs w:val="21"/>
          <w:highlight w:val="none"/>
          <w:lang w:val="en-US" w:eastAsia="zh-CN"/>
        </w:rPr>
        <w:t>09：30</w:t>
      </w:r>
      <w:r>
        <w:rPr>
          <w:rFonts w:hint="eastAsia" w:ascii="宋体" w:hAnsi="宋体" w:eastAsia="宋体" w:cs="宋体"/>
          <w:color w:val="auto"/>
          <w:sz w:val="21"/>
          <w:szCs w:val="21"/>
          <w:highlight w:val="none"/>
        </w:rPr>
        <w:t>时（北京时间）</w:t>
      </w:r>
    </w:p>
    <w:p w14:paraId="09DD867E">
      <w:pPr>
        <w:pStyle w:val="46"/>
        <w:spacing w:before="0" w:beforeAutospacing="0" w:after="0" w:afterAutospacing="0"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投标地点（网址）：通过浙江政府采购网政府采购云平台实行在线投标响应。</w:t>
      </w:r>
    </w:p>
    <w:p w14:paraId="7BEB9BE2">
      <w:pPr>
        <w:pStyle w:val="46"/>
        <w:spacing w:before="0" w:beforeAutospacing="0" w:after="0" w:afterAutospacing="0"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xml:space="preserve">  </w:t>
      </w:r>
      <w:r>
        <w:rPr>
          <w:rFonts w:hint="eastAsia" w:ascii="宋体" w:hAnsi="宋体" w:eastAsia="宋体" w:cs="宋体"/>
          <w:color w:val="auto"/>
          <w:sz w:val="21"/>
          <w:szCs w:val="21"/>
          <w:highlight w:val="none"/>
          <w:shd w:val="clear" w:color="auto" w:fill="FFFFFF"/>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shd w:val="clear" w:color="auto" w:fill="FFFFFF"/>
        </w:rPr>
        <w:t>开标时间</w:t>
      </w:r>
      <w:r>
        <w:rPr>
          <w:rFonts w:hint="eastAsia" w:ascii="宋体" w:hAnsi="宋体" w:eastAsia="宋体" w:cs="宋体"/>
          <w:color w:val="auto"/>
          <w:sz w:val="21"/>
          <w:szCs w:val="21"/>
          <w:highlight w:val="none"/>
          <w:lang w:val="en-US" w:eastAsia="zh-CN"/>
        </w:rPr>
        <w:t>：</w:t>
      </w:r>
      <w:r>
        <w:rPr>
          <w:rFonts w:hint="eastAsia" w:ascii="宋体" w:cs="宋体"/>
          <w:color w:val="auto"/>
          <w:sz w:val="21"/>
          <w:szCs w:val="21"/>
          <w:highlight w:val="none"/>
          <w:lang w:eastAsia="zh-CN"/>
        </w:rPr>
        <w:t>2025年</w:t>
      </w:r>
      <w:r>
        <w:rPr>
          <w:rFonts w:hint="eastAsia"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cs="宋体"/>
          <w:color w:val="auto"/>
          <w:sz w:val="21"/>
          <w:szCs w:val="21"/>
          <w:highlight w:val="none"/>
          <w:lang w:val="en-US" w:eastAsia="zh-CN"/>
        </w:rPr>
        <w:t>11</w:t>
      </w:r>
      <w:r>
        <w:rPr>
          <w:rFonts w:hint="eastAsia" w:ascii="宋体" w:hAnsi="宋体" w:eastAsia="宋体" w:cs="宋体"/>
          <w:color w:val="auto"/>
          <w:sz w:val="21"/>
          <w:szCs w:val="21"/>
          <w:highlight w:val="none"/>
        </w:rPr>
        <w:t>日</w:t>
      </w:r>
      <w:r>
        <w:rPr>
          <w:rFonts w:hint="eastAsia" w:cs="宋体"/>
          <w:color w:val="auto"/>
          <w:sz w:val="21"/>
          <w:szCs w:val="21"/>
          <w:highlight w:val="none"/>
          <w:lang w:val="en-US" w:eastAsia="zh-CN"/>
        </w:rPr>
        <w:t>09：30</w:t>
      </w:r>
      <w:r>
        <w:rPr>
          <w:rFonts w:hint="eastAsia" w:ascii="宋体" w:hAnsi="宋体" w:eastAsia="宋体" w:cs="宋体"/>
          <w:color w:val="auto"/>
          <w:sz w:val="21"/>
          <w:szCs w:val="21"/>
          <w:highlight w:val="none"/>
          <w:shd w:val="clear" w:color="auto" w:fill="FFFFFF"/>
          <w:lang w:val="en-US" w:eastAsia="zh-CN"/>
        </w:rPr>
        <w:t>时</w:t>
      </w:r>
      <w:r>
        <w:rPr>
          <w:rFonts w:hint="eastAsia" w:ascii="宋体" w:hAnsi="宋体" w:eastAsia="宋体" w:cs="宋体"/>
          <w:color w:val="auto"/>
          <w:sz w:val="21"/>
          <w:szCs w:val="21"/>
          <w:highlight w:val="none"/>
          <w:shd w:val="clear" w:color="auto" w:fill="FFFFFF"/>
        </w:rPr>
        <w:t>（北京时间）</w:t>
      </w:r>
    </w:p>
    <w:p w14:paraId="192C9D78">
      <w:pPr>
        <w:pStyle w:val="46"/>
        <w:spacing w:before="0" w:beforeAutospacing="0" w:after="0" w:afterAutospacing="0"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xml:space="preserve">  </w:t>
      </w:r>
      <w:r>
        <w:rPr>
          <w:rFonts w:hint="eastAsia" w:ascii="宋体" w:hAnsi="宋体" w:eastAsia="宋体" w:cs="宋体"/>
          <w:color w:val="auto"/>
          <w:sz w:val="21"/>
          <w:szCs w:val="21"/>
          <w:highlight w:val="none"/>
          <w:shd w:val="clear" w:color="auto" w:fill="FFFFFF"/>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shd w:val="clear" w:color="auto" w:fill="FFFFFF"/>
        </w:rPr>
        <w:t>开标地点（网址）：</w:t>
      </w:r>
      <w:r>
        <w:rPr>
          <w:rFonts w:hint="eastAsia" w:ascii="宋体" w:hAnsi="宋体" w:eastAsia="宋体" w:cs="宋体"/>
          <w:color w:val="auto"/>
          <w:sz w:val="21"/>
          <w:szCs w:val="21"/>
          <w:highlight w:val="none"/>
        </w:rPr>
        <w:t>金华市双龙南街858号金华财富大厦（金华市行政服务中心新办事大厅4楼开标</w:t>
      </w:r>
      <w:r>
        <w:rPr>
          <w:rFonts w:hint="eastAsia" w:ascii="宋体" w:cs="宋体"/>
          <w:color w:val="auto"/>
          <w:sz w:val="21"/>
          <w:szCs w:val="21"/>
          <w:highlight w:val="none"/>
          <w:lang w:val="en-US" w:eastAsia="zh-CN"/>
        </w:rPr>
        <w:t>1</w:t>
      </w:r>
      <w:r>
        <w:rPr>
          <w:rFonts w:hint="eastAsia" w:ascii="宋体" w:hAnsi="宋体" w:eastAsia="宋体" w:cs="宋体"/>
          <w:color w:val="auto"/>
          <w:sz w:val="21"/>
          <w:szCs w:val="21"/>
          <w:highlight w:val="none"/>
        </w:rPr>
        <w:t>室），本项目</w:t>
      </w:r>
      <w:r>
        <w:rPr>
          <w:rFonts w:hint="eastAsia" w:ascii="宋体" w:hAnsi="宋体" w:eastAsia="宋体" w:cs="宋体"/>
          <w:color w:val="auto"/>
          <w:sz w:val="21"/>
          <w:szCs w:val="21"/>
          <w:highlight w:val="none"/>
          <w:shd w:val="clear" w:color="auto" w:fill="FFFFFF"/>
        </w:rPr>
        <w:t>通过浙江政府采购网政府采</w:t>
      </w:r>
      <w:r>
        <w:rPr>
          <w:rFonts w:hint="eastAsia" w:ascii="宋体" w:hAnsi="宋体" w:eastAsia="宋体" w:cs="宋体"/>
          <w:color w:val="auto"/>
          <w:sz w:val="21"/>
          <w:szCs w:val="21"/>
          <w:highlight w:val="none"/>
        </w:rPr>
        <w:t>购云平台在线开标，</w:t>
      </w:r>
      <w:r>
        <w:rPr>
          <w:rStyle w:val="53"/>
          <w:rFonts w:hint="eastAsia" w:ascii="宋体" w:hAnsi="宋体" w:eastAsia="宋体" w:cs="宋体"/>
          <w:b w:val="0"/>
          <w:color w:val="auto"/>
          <w:sz w:val="21"/>
          <w:szCs w:val="21"/>
          <w:highlight w:val="none"/>
        </w:rPr>
        <w:t>供应商无需到开标现场，但须准时在线参加，</w:t>
      </w:r>
      <w:r>
        <w:rPr>
          <w:rStyle w:val="53"/>
          <w:rFonts w:hint="eastAsia" w:ascii="宋体" w:hAnsi="宋体" w:eastAsia="宋体" w:cs="宋体"/>
          <w:b w:val="0"/>
          <w:bCs w:val="0"/>
          <w:color w:val="auto"/>
          <w:sz w:val="21"/>
          <w:szCs w:val="21"/>
          <w:highlight w:val="none"/>
        </w:rPr>
        <w:t>直至评审结束。</w:t>
      </w:r>
      <w:r>
        <w:rPr>
          <w:rFonts w:hint="eastAsia" w:ascii="宋体" w:hAnsi="宋体" w:eastAsia="宋体" w:cs="宋体"/>
          <w:color w:val="auto"/>
          <w:sz w:val="21"/>
          <w:szCs w:val="21"/>
          <w:highlight w:val="none"/>
        </w:rPr>
        <w:t>开标截止时间后30分钟以内供应商登录“政采云”平台，用“项目采购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开标评标”功能进行解密投标文件。若供应商在规定时间内投标文件无法解密或解密失败（含未提交），则投标无效。</w:t>
      </w:r>
    </w:p>
    <w:p w14:paraId="08429811">
      <w:pPr>
        <w:pStyle w:val="46"/>
        <w:numPr>
          <w:ilvl w:val="0"/>
          <w:numId w:val="1"/>
        </w:numPr>
        <w:spacing w:before="0" w:beforeAutospacing="0" w:after="0" w:afterAutospacing="0" w:line="500" w:lineRule="exact"/>
        <w:ind w:firstLine="422" w:firstLineChars="200"/>
        <w:jc w:val="both"/>
        <w:rPr>
          <w:rStyle w:val="53"/>
          <w:rFonts w:hint="eastAsia" w:ascii="宋体" w:hAnsi="宋体" w:eastAsia="宋体" w:cs="宋体"/>
          <w:color w:val="auto"/>
          <w:sz w:val="21"/>
          <w:szCs w:val="21"/>
          <w:highlight w:val="none"/>
          <w:shd w:val="clear" w:color="auto" w:fill="FFFFFF"/>
        </w:rPr>
      </w:pPr>
      <w:bookmarkStart w:id="33" w:name="_Toc35393794"/>
      <w:bookmarkStart w:id="34" w:name="_Toc28359007"/>
      <w:bookmarkStart w:id="35" w:name="_Toc28359084"/>
      <w:bookmarkStart w:id="36" w:name="_Toc35393625"/>
      <w:r>
        <w:rPr>
          <w:rStyle w:val="53"/>
          <w:rFonts w:hint="eastAsia" w:ascii="宋体" w:hAnsi="宋体" w:eastAsia="宋体" w:cs="宋体"/>
          <w:color w:val="auto"/>
          <w:sz w:val="21"/>
          <w:szCs w:val="21"/>
          <w:highlight w:val="none"/>
          <w:shd w:val="clear" w:color="auto" w:fill="FFFFFF"/>
        </w:rPr>
        <w:t>公告期限</w:t>
      </w:r>
    </w:p>
    <w:p w14:paraId="5C07B93D">
      <w:pPr>
        <w:tabs>
          <w:tab w:val="left" w:pos="1260"/>
        </w:tabs>
        <w:autoSpaceDE/>
        <w:autoSpaceDN/>
        <w:adjustRightInd/>
        <w:snapToGrid w:val="0"/>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自本公告发布之日起5个工作日。</w:t>
      </w:r>
    </w:p>
    <w:p w14:paraId="33F24157">
      <w:pPr>
        <w:tabs>
          <w:tab w:val="left" w:pos="1260"/>
        </w:tabs>
        <w:autoSpaceDE/>
        <w:autoSpaceDN/>
        <w:adjustRightInd/>
        <w:spacing w:line="500" w:lineRule="exact"/>
        <w:ind w:firstLine="422" w:firstLineChars="200"/>
        <w:jc w:val="both"/>
        <w:rPr>
          <w:rFonts w:hint="eastAsia" w:ascii="宋体" w:hAnsi="宋体" w:eastAsia="宋体" w:cs="宋体"/>
          <w:color w:val="auto"/>
          <w:highlight w:val="none"/>
        </w:rPr>
      </w:pPr>
      <w:r>
        <w:rPr>
          <w:rFonts w:hint="eastAsia" w:ascii="宋体" w:hAnsi="宋体" w:eastAsia="宋体" w:cs="宋体"/>
          <w:b/>
          <w:color w:val="auto"/>
          <w:sz w:val="21"/>
          <w:szCs w:val="21"/>
          <w:highlight w:val="none"/>
        </w:rPr>
        <w:t>六、公告地址：</w:t>
      </w:r>
      <w:r>
        <w:rPr>
          <w:rFonts w:hint="eastAsia" w:ascii="宋体" w:hAnsi="宋体" w:eastAsia="宋体" w:cs="宋体"/>
          <w:color w:val="auto"/>
          <w:sz w:val="21"/>
          <w:szCs w:val="21"/>
          <w:highlight w:val="none"/>
        </w:rPr>
        <w:t>浙江政府采购网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http://zfcg.czt.zj.gov.cn/)。</w:t>
      </w:r>
    </w:p>
    <w:p w14:paraId="0E5D10E7">
      <w:pPr>
        <w:tabs>
          <w:tab w:val="left" w:pos="1260"/>
        </w:tabs>
        <w:autoSpaceDE/>
        <w:autoSpaceDN/>
        <w:adjustRightInd/>
        <w:snapToGrid w:val="0"/>
        <w:spacing w:line="500" w:lineRule="exact"/>
        <w:ind w:firstLine="422" w:firstLineChars="20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七、其他补充事宜</w:t>
      </w:r>
    </w:p>
    <w:p w14:paraId="78B28866">
      <w:pPr>
        <w:tabs>
          <w:tab w:val="left" w:pos="1260"/>
        </w:tabs>
        <w:adjustRightInd/>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14:paraId="561B2C21">
      <w:pPr>
        <w:tabs>
          <w:tab w:val="left" w:pos="1260"/>
        </w:tabs>
        <w:autoSpaceDE/>
        <w:autoSpaceDN/>
        <w:adjustRightInd/>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项目采购</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询问质疑投诉</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询问列表；鼓励供应商在线提起质疑，路径为：政采云</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项目采购</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询问质疑投诉</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质疑列表。质疑供应商对在线质疑答复不满意的，可在线提起投诉，路径为：浙江政府服务网</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政府采购投诉处理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在线办理。</w:t>
      </w:r>
    </w:p>
    <w:p w14:paraId="4C3F5715">
      <w:pPr>
        <w:pStyle w:val="46"/>
        <w:snapToGrid w:val="0"/>
        <w:spacing w:before="0" w:beforeAutospacing="0" w:after="0" w:afterAutospacing="0"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供应商应在法定质疑期内一次性提出针对同一采购程序环节的质疑。</w:t>
      </w:r>
    </w:p>
    <w:p w14:paraId="3A2AAEFD">
      <w:pPr>
        <w:tabs>
          <w:tab w:val="left" w:pos="1260"/>
        </w:tabs>
        <w:adjustRightInd/>
        <w:spacing w:line="500" w:lineRule="exact"/>
        <w:ind w:firstLine="42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4.其他事项：</w:t>
      </w:r>
      <w:r>
        <w:rPr>
          <w:rFonts w:hint="eastAsia" w:ascii="宋体" w:hAnsi="宋体" w:eastAsia="宋体" w:cs="宋体"/>
          <w:bCs/>
          <w:color w:val="auto"/>
          <w:sz w:val="21"/>
          <w:szCs w:val="21"/>
          <w:highlight w:val="none"/>
          <w:lang w:bidi="ar"/>
        </w:rPr>
        <w:t>见招标文件。</w:t>
      </w:r>
      <w:r>
        <w:rPr>
          <w:rFonts w:hint="eastAsia" w:ascii="宋体" w:hAnsi="宋体" w:eastAsia="宋体" w:cs="宋体"/>
          <w:bCs/>
          <w:color w:val="auto"/>
          <w:sz w:val="21"/>
          <w:szCs w:val="21"/>
          <w:highlight w:val="none"/>
        </w:rPr>
        <w:t> </w:t>
      </w:r>
    </w:p>
    <w:p w14:paraId="78DB879C">
      <w:pPr>
        <w:tabs>
          <w:tab w:val="left" w:pos="1260"/>
        </w:tabs>
        <w:adjustRightInd/>
        <w:spacing w:line="500" w:lineRule="exact"/>
        <w:ind w:firstLine="420"/>
        <w:jc w:val="both"/>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5.企业信用融资</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 xml:space="preserve"> 省财政厅、浙江银监局、省金融办制定了《浙江省政府采购支持中小企业信用融资试点办法》浙财采监[2012]13号</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，所称的政府采购信用融资，是指银行业金融机构</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以下简称银行</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以政府采购诚信考核和信用审查为基础，凭借政府采购合同，按优于一般中小企业的贷款利率直接向申请贷款的投标人发放贷款的一种融资方式。投标人可登录浙江政府采购网</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https://zfcg.czt.zj.gov.cn/</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的中小企业信用融资栏目了解相关信息。供应商可以通过浙江政府采购网</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https://zfcg.czt.zj.gov.cn/</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首页的“政采云金融服务”模块进入申请，还可以通过政府采购云平台</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https://www.zcygov.cn/</w:t>
      </w:r>
      <w:r>
        <w:rPr>
          <w:rFonts w:hint="eastAsia" w:ascii="宋体" w:hAnsi="宋体" w:eastAsia="宋体" w:cs="宋体"/>
          <w:bCs/>
          <w:color w:val="auto"/>
          <w:sz w:val="21"/>
          <w:szCs w:val="21"/>
          <w:highlight w:val="none"/>
          <w:lang w:eastAsia="zh-CN" w:bidi="ar"/>
        </w:rPr>
        <w:t>）</w:t>
      </w:r>
      <w:r>
        <w:rPr>
          <w:rFonts w:hint="eastAsia" w:ascii="宋体" w:hAnsi="宋体" w:eastAsia="宋体" w:cs="宋体"/>
          <w:bCs/>
          <w:color w:val="auto"/>
          <w:sz w:val="21"/>
          <w:szCs w:val="21"/>
          <w:highlight w:val="none"/>
          <w:lang w:bidi="ar"/>
        </w:rPr>
        <w:t>首页的“金融服务”模块进入申请。</w:t>
      </w:r>
    </w:p>
    <w:p w14:paraId="2BDCFF50">
      <w:pPr>
        <w:widowControl/>
        <w:tabs>
          <w:tab w:val="left" w:pos="1260"/>
        </w:tabs>
        <w:autoSpaceDE/>
        <w:autoSpaceDN/>
        <w:adjustRightInd/>
        <w:spacing w:line="500" w:lineRule="exact"/>
        <w:ind w:firstLine="420"/>
        <w:jc w:val="both"/>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bidi="ar"/>
        </w:rPr>
        <w:t>6.根据《浙江省财政厅关于进一步加大政府采购支持中小企业力度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1ACF800B">
      <w:pPr>
        <w:widowControl/>
        <w:tabs>
          <w:tab w:val="left" w:pos="1260"/>
        </w:tabs>
        <w:autoSpaceDE/>
        <w:autoSpaceDN/>
        <w:adjustRightInd/>
        <w:spacing w:line="500" w:lineRule="exact"/>
        <w:ind w:firstLine="420"/>
        <w:jc w:val="both"/>
        <w:rPr>
          <w:rFonts w:hint="eastAsia" w:ascii="宋体" w:hAnsi="宋体" w:eastAsia="宋体" w:cs="宋体"/>
          <w:b/>
          <w:color w:val="auto"/>
          <w:sz w:val="21"/>
          <w:szCs w:val="21"/>
          <w:highlight w:val="none"/>
          <w:lang w:bidi="ar"/>
        </w:rPr>
      </w:pPr>
      <w:r>
        <w:rPr>
          <w:rFonts w:hint="eastAsia" w:ascii="宋体" w:hAnsi="宋体" w:eastAsia="宋体" w:cs="宋体"/>
          <w:b/>
          <w:color w:val="auto"/>
          <w:sz w:val="21"/>
          <w:szCs w:val="21"/>
          <w:highlight w:val="none"/>
          <w:lang w:bidi="ar"/>
        </w:rPr>
        <w:t>政府采购金融服务提示：</w:t>
      </w:r>
    </w:p>
    <w:p w14:paraId="2A09BC10">
      <w:pPr>
        <w:spacing w:line="500" w:lineRule="exac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为扩大政府采购金融服务面，除政采云网上金融服务合作银行外，金华市范围增加线下合作银行两家，具体信息如下：</w:t>
      </w:r>
    </w:p>
    <w:p w14:paraId="48A467C4">
      <w:pPr>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金华银行文创支行   联系人：   姜  峰   联系电话： 13905792828   0579-82479020</w:t>
      </w:r>
    </w:p>
    <w:p w14:paraId="532FF83C">
      <w:pPr>
        <w:spacing w:line="500" w:lineRule="exact"/>
        <w:ind w:firstLine="422" w:firstLineChars="200"/>
        <w:rPr>
          <w:rFonts w:hint="eastAsia" w:ascii="宋体" w:hAnsi="宋体" w:eastAsia="宋体" w:cs="宋体"/>
          <w:color w:val="auto"/>
          <w:sz w:val="21"/>
          <w:szCs w:val="21"/>
          <w:highlight w:val="none"/>
          <w:lang w:bidi="ar"/>
        </w:rPr>
      </w:pPr>
      <w:r>
        <w:rPr>
          <w:rFonts w:hint="eastAsia" w:ascii="宋体" w:hAnsi="宋体" w:eastAsia="宋体" w:cs="宋体"/>
          <w:b/>
          <w:bCs/>
          <w:color w:val="auto"/>
          <w:sz w:val="21"/>
          <w:szCs w:val="21"/>
          <w:highlight w:val="none"/>
        </w:rPr>
        <w:t>浙商银行金华分行   联系人：   朱晨祥   联系电话： 15857978811   0579-82999581</w:t>
      </w:r>
    </w:p>
    <w:p w14:paraId="2DB42B2C">
      <w:pPr>
        <w:pStyle w:val="46"/>
        <w:widowControl w:val="0"/>
        <w:spacing w:before="0" w:beforeAutospacing="0" w:after="0" w:afterAutospacing="0" w:line="500" w:lineRule="exact"/>
        <w:ind w:firstLine="422" w:firstLineChars="200"/>
        <w:rPr>
          <w:rFonts w:hint="eastAsia" w:ascii="宋体" w:hAnsi="宋体" w:eastAsia="宋体" w:cs="宋体"/>
          <w:color w:val="auto"/>
          <w:sz w:val="21"/>
          <w:szCs w:val="21"/>
          <w:highlight w:val="none"/>
        </w:rPr>
      </w:pPr>
      <w:r>
        <w:rPr>
          <w:rStyle w:val="53"/>
          <w:rFonts w:hint="eastAsia" w:ascii="宋体" w:hAnsi="宋体" w:eastAsia="宋体" w:cs="宋体"/>
          <w:color w:val="auto"/>
          <w:sz w:val="21"/>
          <w:szCs w:val="21"/>
          <w:highlight w:val="none"/>
          <w:shd w:val="clear" w:color="auto" w:fill="FFFFFF"/>
        </w:rPr>
        <w:t>八、电子投标事项特别说明</w:t>
      </w:r>
    </w:p>
    <w:p w14:paraId="1DC5B8E0">
      <w:pPr>
        <w:pStyle w:val="46"/>
        <w:widowControl w:val="0"/>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本项目实行电子投标，投标供应商应按照本项目采购文件和政采云平台的要求编制、加密并递交响应文件。供应商在使用系统进行投标的过程中遇到涉及平台使用的任何问题，可致电政采云平台技术支持热线咨询，联系方式：</w:t>
      </w:r>
      <w:r>
        <w:rPr>
          <w:rFonts w:hint="eastAsia" w:ascii="宋体" w:hAnsi="宋体" w:eastAsia="宋体" w:cs="宋体"/>
          <w:color w:val="auto"/>
          <w:sz w:val="21"/>
          <w:szCs w:val="21"/>
          <w:highlight w:val="none"/>
          <w:shd w:val="clear" w:color="auto" w:fill="FFFFFF"/>
          <w:lang w:val="en-US" w:eastAsia="zh-CN"/>
        </w:rPr>
        <w:t>95763</w:t>
      </w:r>
      <w:r>
        <w:rPr>
          <w:rFonts w:hint="eastAsia" w:ascii="宋体" w:hAnsi="宋体" w:eastAsia="宋体" w:cs="宋体"/>
          <w:color w:val="auto"/>
          <w:sz w:val="21"/>
          <w:szCs w:val="21"/>
          <w:highlight w:val="none"/>
          <w:shd w:val="clear" w:color="auto" w:fill="FFFFFF"/>
        </w:rPr>
        <w:t>。</w:t>
      </w:r>
    </w:p>
    <w:p w14:paraId="3E0C853C">
      <w:pPr>
        <w:pStyle w:val="46"/>
        <w:widowControl w:val="0"/>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2.投标人应在开标前完成 CA 数字证书办理。（办理流程详见http://zfcg.czt.zj.gov.cn/bidClientTemplate/2019-05-27/12945.html）</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完成 CA 数字证书办理预计一周左右，建议各投标人抓紧时间办理。</w:t>
      </w:r>
    </w:p>
    <w:p w14:paraId="0D70BDFD">
      <w:pPr>
        <w:pStyle w:val="46"/>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3.投标人通过政采云平台“电子交易客户端”制作响应文件，电子投标工具请供应商自行前往浙江省政府采购网下载并安装，（下载</w:t>
      </w:r>
      <w:r>
        <w:rPr>
          <w:rFonts w:hint="eastAsia" w:ascii="宋体" w:hAnsi="宋体" w:eastAsia="宋体" w:cs="宋体"/>
          <w:color w:val="auto"/>
          <w:sz w:val="21"/>
          <w:szCs w:val="21"/>
          <w:highlight w:val="none"/>
          <w:shd w:val="clear" w:color="auto" w:fill="FFFFFF"/>
          <w:lang w:val="en-US" w:eastAsia="zh-CN"/>
        </w:rPr>
        <w:t>网</w:t>
      </w:r>
      <w:r>
        <w:rPr>
          <w:rFonts w:hint="eastAsia" w:ascii="宋体" w:hAnsi="宋体" w:eastAsia="宋体" w:cs="宋体"/>
          <w:color w:val="auto"/>
          <w:sz w:val="21"/>
          <w:szCs w:val="21"/>
          <w:highlight w:val="none"/>
          <w:shd w:val="clear" w:color="auto" w:fill="FFFFFF"/>
        </w:rPr>
        <w:t>址</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http://zfcg.czt.zj.gov.cn/bidClientTemplate/2019-05-27/12946.html）。</w:t>
      </w:r>
    </w:p>
    <w:p w14:paraId="7BA49759">
      <w:pPr>
        <w:pStyle w:val="46"/>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4.投标人将加密的电子版响应文件于投标截止时间前上传到政采云系统中。</w:t>
      </w:r>
    </w:p>
    <w:p w14:paraId="5A9A15D7">
      <w:pPr>
        <w:pStyle w:val="46"/>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5.具体的响应文件加密上传等操作详见政采云平台操作指南。https://edu.zcygov.cn/luban/e-biding?utm=a0004.2ef5001f.0001.0109.da8b35e0da8611e98d8937b7ef8a3544 。</w:t>
      </w:r>
    </w:p>
    <w:p w14:paraId="6CEAFBD7">
      <w:pPr>
        <w:pStyle w:val="46"/>
        <w:spacing w:before="0" w:beforeAutospacing="0" w:after="0" w:afterAutospacing="0" w:line="500" w:lineRule="exact"/>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注：建议使用谷歌浏览器，使用其他浏览器可能发生无法解密等未知情况。</w:t>
      </w:r>
    </w:p>
    <w:p w14:paraId="6CFCDF2A">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6.投标人应当在投标截止时间前完成电子响应文件的传输递交，并可以补充、修改或者撤回电子响应文件。补充或者修改电子响应文件的，应当先行撤回原文件，补充、修改后重新传输递交。投标截止时间前未完成传输的，视为撤回响应文件。投标、响应截止时间后送达的投标、响应文件，将被政采云平台拒收。</w:t>
      </w:r>
    </w:p>
    <w:p w14:paraId="33B60962">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九、对本次招标提出询问，请按以下方式联系。</w:t>
      </w:r>
    </w:p>
    <w:bookmarkEnd w:id="25"/>
    <w:bookmarkEnd w:id="26"/>
    <w:bookmarkEnd w:id="27"/>
    <w:bookmarkEnd w:id="28"/>
    <w:bookmarkEnd w:id="33"/>
    <w:bookmarkEnd w:id="34"/>
    <w:bookmarkEnd w:id="35"/>
    <w:bookmarkEnd w:id="36"/>
    <w:p w14:paraId="7847A194">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1.采购人信息</w:t>
      </w:r>
    </w:p>
    <w:p w14:paraId="501B25DF">
      <w:pPr>
        <w:tabs>
          <w:tab w:val="left" w:pos="1260"/>
        </w:tabs>
        <w:adjustRightInd/>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hAnsi="宋体" w:cs="宋体"/>
          <w:color w:val="auto"/>
          <w:sz w:val="21"/>
          <w:szCs w:val="21"/>
          <w:highlight w:val="none"/>
          <w:lang w:eastAsia="zh-CN"/>
        </w:rPr>
        <w:t>金华市公路港航与运输管理中心</w:t>
      </w:r>
      <w:r>
        <w:rPr>
          <w:rFonts w:hint="eastAsia" w:ascii="宋体" w:hAnsi="宋体" w:eastAsia="宋体" w:cs="宋体"/>
          <w:color w:val="auto"/>
          <w:sz w:val="21"/>
          <w:szCs w:val="21"/>
          <w:highlight w:val="none"/>
        </w:rPr>
        <w:t xml:space="preserve">    　　　　　　　　　　　　　</w:t>
      </w:r>
    </w:p>
    <w:p w14:paraId="7FFCD2F5">
      <w:pPr>
        <w:tabs>
          <w:tab w:val="left" w:pos="1260"/>
        </w:tabs>
        <w:autoSpaceDE/>
        <w:autoSpaceDN/>
        <w:adjustRightInd/>
        <w:snapToGrid/>
        <w:spacing w:line="500" w:lineRule="exact"/>
        <w:ind w:firstLine="315" w:firstLineChars="15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项目</w:t>
      </w:r>
      <w:r>
        <w:rPr>
          <w:rFonts w:hint="eastAsia" w:ascii="宋体" w:hAnsi="宋体" w:eastAsia="宋体" w:cs="宋体"/>
          <w:sz w:val="21"/>
          <w:szCs w:val="21"/>
          <w:highlight w:val="none"/>
        </w:rPr>
        <w:t>联系人： 任先生</w:t>
      </w:r>
    </w:p>
    <w:p w14:paraId="366953D5">
      <w:pPr>
        <w:adjustRightInd/>
        <w:snapToGrid/>
        <w:spacing w:line="500" w:lineRule="exact"/>
        <w:ind w:firstLine="338" w:firstLineChars="161"/>
        <w:rPr>
          <w:rFonts w:hint="eastAsia" w:hAnsi="宋体" w:cs="宋体"/>
          <w:color w:val="auto"/>
          <w:sz w:val="21"/>
          <w:szCs w:val="21"/>
          <w:highlight w:val="none"/>
        </w:rPr>
      </w:pPr>
      <w:r>
        <w:rPr>
          <w:rFonts w:hint="eastAsia" w:ascii="宋体" w:hAnsi="宋体" w:eastAsia="宋体" w:cs="宋体"/>
          <w:sz w:val="21"/>
          <w:szCs w:val="21"/>
          <w:highlight w:val="none"/>
          <w:lang w:val="en-US" w:eastAsia="zh-CN"/>
        </w:rPr>
        <w:t>项目</w:t>
      </w:r>
      <w:r>
        <w:rPr>
          <w:rFonts w:hint="eastAsia" w:ascii="宋体" w:hAnsi="宋体" w:eastAsia="宋体" w:cs="宋体"/>
          <w:sz w:val="21"/>
          <w:szCs w:val="21"/>
          <w:highlight w:val="none"/>
        </w:rPr>
        <w:t>联系电话：0579-82625268</w:t>
      </w:r>
    </w:p>
    <w:p w14:paraId="6997BAC9">
      <w:pPr>
        <w:adjustRightInd/>
        <w:snapToGrid/>
        <w:spacing w:line="500" w:lineRule="exact"/>
        <w:ind w:firstLine="338" w:firstLineChars="161"/>
        <w:rPr>
          <w:rFonts w:hint="eastAsia" w:hAnsi="宋体" w:cs="宋体"/>
          <w:color w:val="auto"/>
          <w:sz w:val="21"/>
          <w:szCs w:val="21"/>
          <w:highlight w:val="none"/>
        </w:rPr>
      </w:pPr>
      <w:r>
        <w:rPr>
          <w:rFonts w:hint="eastAsia" w:hAnsi="宋体" w:cs="宋体"/>
          <w:color w:val="auto"/>
          <w:sz w:val="21"/>
          <w:szCs w:val="21"/>
          <w:highlight w:val="none"/>
        </w:rPr>
        <w:t xml:space="preserve">质疑联系人： </w:t>
      </w:r>
      <w:r>
        <w:rPr>
          <w:rFonts w:hint="eastAsia" w:hAnsi="宋体" w:cs="宋体"/>
          <w:color w:val="auto"/>
          <w:sz w:val="21"/>
          <w:szCs w:val="21"/>
          <w:highlight w:val="none"/>
          <w:lang w:val="en-US" w:eastAsia="zh-CN"/>
        </w:rPr>
        <w:t>张先生</w:t>
      </w:r>
      <w:r>
        <w:rPr>
          <w:rFonts w:hint="eastAsia" w:hAnsi="宋体" w:cs="宋体"/>
          <w:color w:val="auto"/>
          <w:sz w:val="21"/>
          <w:szCs w:val="21"/>
          <w:highlight w:val="none"/>
        </w:rPr>
        <w:t xml:space="preserve">   </w:t>
      </w:r>
    </w:p>
    <w:p w14:paraId="4B4C9BED">
      <w:pPr>
        <w:adjustRightInd/>
        <w:snapToGrid/>
        <w:spacing w:line="500" w:lineRule="exact"/>
        <w:ind w:firstLine="338" w:firstLineChars="161"/>
        <w:rPr>
          <w:rFonts w:hint="eastAsia" w:ascii="宋体" w:hAnsi="宋体" w:eastAsia="宋体" w:cs="宋体"/>
          <w:color w:val="auto"/>
          <w:sz w:val="21"/>
          <w:szCs w:val="21"/>
          <w:highlight w:val="none"/>
        </w:rPr>
      </w:pPr>
      <w:r>
        <w:rPr>
          <w:rFonts w:hint="eastAsia" w:hAnsi="宋体" w:cs="宋体"/>
          <w:color w:val="auto"/>
          <w:sz w:val="21"/>
          <w:szCs w:val="21"/>
          <w:highlight w:val="none"/>
        </w:rPr>
        <w:t>质疑联系电话：0579-</w:t>
      </w:r>
      <w:r>
        <w:rPr>
          <w:rFonts w:hint="eastAsia" w:ascii="宋体" w:hAnsi="宋体" w:eastAsia="宋体" w:cs="宋体"/>
          <w:sz w:val="21"/>
          <w:szCs w:val="21"/>
          <w:highlight w:val="none"/>
        </w:rPr>
        <w:t>82625268</w:t>
      </w:r>
    </w:p>
    <w:p w14:paraId="34106D5A">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2.采购代理机构信息</w:t>
      </w:r>
    </w:p>
    <w:p w14:paraId="5A2A541A">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金华市天盈招标代理有限公司</w:t>
      </w:r>
      <w:r>
        <w:rPr>
          <w:rFonts w:hint="eastAsia" w:ascii="宋体" w:hAnsi="宋体" w:eastAsia="宋体" w:cs="宋体"/>
          <w:color w:val="auto"/>
          <w:sz w:val="21"/>
          <w:szCs w:val="21"/>
          <w:highlight w:val="none"/>
        </w:rPr>
        <w:t> 　　　　　　　　　　</w:t>
      </w:r>
    </w:p>
    <w:p w14:paraId="2D15F325">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hAnsi="宋体" w:cs="宋体"/>
          <w:color w:val="auto"/>
          <w:sz w:val="21"/>
          <w:szCs w:val="21"/>
          <w:highlight w:val="none"/>
          <w:lang w:eastAsia="zh-CN"/>
        </w:rPr>
        <w:t>金华市婺城区建业东路168号</w:t>
      </w:r>
      <w:r>
        <w:rPr>
          <w:rFonts w:hint="eastAsia" w:ascii="宋体" w:hAnsi="宋体" w:eastAsia="宋体" w:cs="宋体"/>
          <w:color w:val="auto"/>
          <w:sz w:val="21"/>
          <w:szCs w:val="21"/>
          <w:highlight w:val="none"/>
        </w:rPr>
        <w:t> 　     　</w:t>
      </w:r>
    </w:p>
    <w:p w14:paraId="76EA3052">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项目联系人（询问）：蒋剑梅　   　　</w:t>
      </w:r>
    </w:p>
    <w:p w14:paraId="60707E8C">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项目联系方式（询问）：0579-82474058</w:t>
      </w:r>
    </w:p>
    <w:p w14:paraId="464BA51D">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质疑联系人（询问）：夏翰宇　   　　</w:t>
      </w:r>
    </w:p>
    <w:p w14:paraId="556AC223">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质疑联系方式（询问）：0579-82474058 </w:t>
      </w:r>
    </w:p>
    <w:p w14:paraId="6411BE46">
      <w:pPr>
        <w:tabs>
          <w:tab w:val="left" w:pos="1260"/>
        </w:tabs>
        <w:autoSpaceDE/>
        <w:autoSpaceDN/>
        <w:adjustRightInd/>
        <w:snapToGrid w:val="0"/>
        <w:spacing w:line="500" w:lineRule="exact"/>
        <w:ind w:firstLine="316" w:firstLineChars="15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3.同级政府采购监督管理部门</w:t>
      </w:r>
    </w:p>
    <w:p w14:paraId="58D97B79">
      <w:pPr>
        <w:tabs>
          <w:tab w:val="left" w:pos="1260"/>
        </w:tabs>
        <w:autoSpaceDE/>
        <w:autoSpaceDN/>
        <w:adjustRightInd/>
        <w:snapToGrid w:val="0"/>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hAnsi="宋体" w:cs="宋体"/>
          <w:color w:val="auto"/>
          <w:sz w:val="21"/>
          <w:szCs w:val="21"/>
          <w:highlight w:val="none"/>
          <w:lang w:eastAsia="zh-CN"/>
        </w:rPr>
        <w:t>金华市财政局政府采购监管处</w:t>
      </w:r>
      <w:r>
        <w:rPr>
          <w:rFonts w:hint="eastAsia" w:ascii="宋体" w:hAnsi="宋体" w:eastAsia="宋体" w:cs="宋体"/>
          <w:color w:val="auto"/>
          <w:sz w:val="21"/>
          <w:szCs w:val="21"/>
          <w:highlight w:val="none"/>
        </w:rPr>
        <w:t> 　   </w:t>
      </w:r>
    </w:p>
    <w:p w14:paraId="5876C150">
      <w:pPr>
        <w:tabs>
          <w:tab w:val="left" w:pos="1260"/>
        </w:tabs>
        <w:autoSpaceDE/>
        <w:autoSpaceDN/>
        <w:adjustRightInd/>
        <w:snapToGrid/>
        <w:spacing w:line="500" w:lineRule="exact"/>
        <w:ind w:firstLine="315" w:firstLineChars="15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联系人 ：</w:t>
      </w:r>
      <w:r>
        <w:rPr>
          <w:rFonts w:hint="eastAsia" w:ascii="宋体" w:hAnsi="宋体" w:eastAsia="宋体" w:cs="宋体"/>
          <w:sz w:val="21"/>
          <w:szCs w:val="21"/>
          <w:highlight w:val="none"/>
          <w:lang w:val="en-US" w:eastAsia="zh-CN"/>
        </w:rPr>
        <w:t>徐老师</w:t>
      </w:r>
      <w:r>
        <w:rPr>
          <w:rFonts w:hint="eastAsia" w:ascii="宋体" w:hAnsi="宋体" w:eastAsia="宋体" w:cs="宋体"/>
          <w:sz w:val="21"/>
          <w:szCs w:val="21"/>
          <w:highlight w:val="none"/>
        </w:rPr>
        <w:t> </w:t>
      </w:r>
    </w:p>
    <w:p w14:paraId="77B822E3">
      <w:pPr>
        <w:tabs>
          <w:tab w:val="left" w:pos="1260"/>
        </w:tabs>
        <w:spacing w:before="0" w:beforeAutospacing="0" w:after="0" w:afterAutospacing="0" w:line="500" w:lineRule="exact"/>
        <w:ind w:firstLine="315" w:firstLineChars="150"/>
        <w:jc w:val="both"/>
        <w:rPr>
          <w:rStyle w:val="53"/>
          <w:rFonts w:hint="eastAsia" w:ascii="宋体" w:hAnsi="宋体" w:eastAsia="宋体" w:cs="宋体"/>
          <w:color w:val="auto"/>
          <w:sz w:val="21"/>
          <w:szCs w:val="21"/>
          <w:highlight w:val="none"/>
          <w:shd w:val="clear" w:color="auto" w:fill="FFFFFF"/>
        </w:rPr>
      </w:pPr>
      <w:r>
        <w:rPr>
          <w:rFonts w:hint="eastAsia" w:ascii="宋体" w:hAnsi="宋体" w:eastAsia="宋体" w:cs="宋体"/>
          <w:sz w:val="21"/>
          <w:szCs w:val="21"/>
          <w:highlight w:val="none"/>
        </w:rPr>
        <w:t>联系电话：0579-</w:t>
      </w:r>
      <w:r>
        <w:rPr>
          <w:rFonts w:hint="eastAsia" w:ascii="宋体" w:hAnsi="宋体" w:eastAsia="宋体" w:cs="宋体"/>
          <w:sz w:val="21"/>
          <w:szCs w:val="21"/>
          <w:highlight w:val="none"/>
          <w:lang w:val="en-US" w:eastAsia="zh-CN"/>
        </w:rPr>
        <w:t>82468735</w:t>
      </w:r>
    </w:p>
    <w:p w14:paraId="58F20F61">
      <w:pPr>
        <w:pStyle w:val="46"/>
        <w:spacing w:before="0" w:beforeAutospacing="0" w:after="0" w:afterAutospacing="0" w:line="500" w:lineRule="exact"/>
        <w:ind w:firstLine="422" w:firstLineChars="200"/>
        <w:rPr>
          <w:rStyle w:val="53"/>
          <w:rFonts w:hint="eastAsia" w:ascii="宋体" w:hAnsi="宋体" w:eastAsia="宋体" w:cs="宋体"/>
          <w:color w:val="auto"/>
          <w:sz w:val="21"/>
          <w:szCs w:val="21"/>
          <w:highlight w:val="none"/>
          <w:shd w:val="clear" w:color="auto" w:fill="FFFFFF"/>
        </w:rPr>
      </w:pPr>
    </w:p>
    <w:p w14:paraId="074CC3F8">
      <w:pPr>
        <w:rPr>
          <w:rFonts w:hint="eastAsia" w:ascii="宋体" w:hAnsi="宋体" w:eastAsia="宋体" w:cs="宋体"/>
          <w:color w:val="auto"/>
          <w:highlight w:val="none"/>
        </w:rPr>
      </w:pPr>
    </w:p>
    <w:p w14:paraId="3DD679AA">
      <w:pPr>
        <w:pStyle w:val="46"/>
        <w:spacing w:before="0" w:beforeAutospacing="0" w:after="0" w:afterAutospacing="0" w:line="500" w:lineRule="exact"/>
        <w:ind w:firstLine="422" w:firstLineChars="200"/>
        <w:rPr>
          <w:rStyle w:val="53"/>
          <w:rFonts w:hint="eastAsia" w:ascii="宋体" w:hAnsi="宋体" w:eastAsia="宋体" w:cs="宋体"/>
          <w:color w:val="auto"/>
          <w:sz w:val="21"/>
          <w:szCs w:val="21"/>
          <w:highlight w:val="none"/>
          <w:shd w:val="clear" w:color="auto" w:fill="FFFFFF"/>
        </w:rPr>
      </w:pPr>
    </w:p>
    <w:p w14:paraId="3C7A81DD">
      <w:pPr>
        <w:pStyle w:val="46"/>
        <w:spacing w:before="0" w:beforeAutospacing="0" w:after="0" w:afterAutospacing="0" w:line="500" w:lineRule="exact"/>
        <w:ind w:firstLine="422" w:firstLineChars="200"/>
        <w:rPr>
          <w:rStyle w:val="53"/>
          <w:rFonts w:hint="eastAsia" w:ascii="宋体" w:hAnsi="宋体" w:eastAsia="宋体" w:cs="宋体"/>
          <w:color w:val="auto"/>
          <w:sz w:val="21"/>
          <w:szCs w:val="21"/>
          <w:highlight w:val="none"/>
          <w:shd w:val="clear" w:color="auto" w:fill="FFFFFF"/>
        </w:rPr>
      </w:pPr>
    </w:p>
    <w:p w14:paraId="3577C1B1">
      <w:pPr>
        <w:pStyle w:val="46"/>
        <w:spacing w:before="0" w:beforeAutospacing="0" w:after="0" w:afterAutospacing="0" w:line="500" w:lineRule="exact"/>
        <w:ind w:firstLine="422" w:firstLineChars="200"/>
        <w:rPr>
          <w:rStyle w:val="53"/>
          <w:rFonts w:hint="eastAsia" w:ascii="宋体" w:hAnsi="宋体" w:eastAsia="宋体" w:cs="宋体"/>
          <w:color w:val="auto"/>
          <w:sz w:val="21"/>
          <w:szCs w:val="21"/>
          <w:highlight w:val="none"/>
          <w:shd w:val="clear" w:color="auto" w:fill="FFFFFF"/>
        </w:rPr>
      </w:pPr>
    </w:p>
    <w:p w14:paraId="39958A4D">
      <w:pPr>
        <w:pStyle w:val="46"/>
        <w:spacing w:before="0" w:beforeAutospacing="0" w:after="0" w:afterAutospacing="0" w:line="500" w:lineRule="exact"/>
        <w:ind w:firstLine="422" w:firstLineChars="200"/>
        <w:rPr>
          <w:rStyle w:val="53"/>
          <w:rFonts w:hint="eastAsia" w:ascii="宋体" w:hAnsi="宋体" w:eastAsia="宋体" w:cs="宋体"/>
          <w:color w:val="auto"/>
          <w:sz w:val="21"/>
          <w:szCs w:val="21"/>
          <w:highlight w:val="none"/>
          <w:shd w:val="clear" w:color="auto" w:fill="FFFFFF"/>
        </w:rPr>
      </w:pPr>
    </w:p>
    <w:p w14:paraId="22B58628">
      <w:pPr>
        <w:rPr>
          <w:rStyle w:val="53"/>
          <w:rFonts w:hint="eastAsia" w:ascii="宋体" w:hAnsi="宋体" w:eastAsia="宋体" w:cs="宋体"/>
          <w:color w:val="auto"/>
          <w:sz w:val="21"/>
          <w:szCs w:val="21"/>
          <w:highlight w:val="none"/>
          <w:shd w:val="clear" w:color="auto" w:fill="FFFFFF"/>
        </w:rPr>
      </w:pPr>
    </w:p>
    <w:p w14:paraId="39585728">
      <w:pPr>
        <w:pStyle w:val="49"/>
        <w:rPr>
          <w:rStyle w:val="53"/>
          <w:rFonts w:hint="eastAsia" w:ascii="宋体" w:hAnsi="宋体" w:eastAsia="宋体" w:cs="宋体"/>
          <w:color w:val="auto"/>
          <w:sz w:val="21"/>
          <w:szCs w:val="21"/>
          <w:highlight w:val="none"/>
          <w:shd w:val="clear" w:color="auto" w:fill="FFFFFF"/>
        </w:rPr>
      </w:pPr>
    </w:p>
    <w:p w14:paraId="7354DDEF">
      <w:pPr>
        <w:rPr>
          <w:rStyle w:val="53"/>
          <w:rFonts w:hint="eastAsia" w:ascii="宋体" w:hAnsi="宋体" w:eastAsia="宋体" w:cs="宋体"/>
          <w:color w:val="auto"/>
          <w:sz w:val="21"/>
          <w:szCs w:val="21"/>
          <w:highlight w:val="none"/>
          <w:shd w:val="clear" w:color="auto" w:fill="FFFFFF"/>
        </w:rPr>
      </w:pPr>
    </w:p>
    <w:p w14:paraId="7956D69F">
      <w:pPr>
        <w:pStyle w:val="49"/>
        <w:rPr>
          <w:rStyle w:val="53"/>
          <w:rFonts w:hint="eastAsia" w:ascii="宋体" w:hAnsi="宋体" w:eastAsia="宋体" w:cs="宋体"/>
          <w:color w:val="auto"/>
          <w:sz w:val="21"/>
          <w:szCs w:val="21"/>
          <w:highlight w:val="none"/>
          <w:shd w:val="clear" w:color="auto" w:fill="FFFFFF"/>
        </w:rPr>
      </w:pPr>
    </w:p>
    <w:p w14:paraId="316352A7">
      <w:pPr>
        <w:rPr>
          <w:rFonts w:hint="eastAsia" w:ascii="宋体" w:hAnsi="宋体" w:eastAsia="宋体" w:cs="宋体"/>
          <w:color w:val="auto"/>
          <w:highlight w:val="none"/>
        </w:rPr>
      </w:pPr>
    </w:p>
    <w:p w14:paraId="3F9382F2">
      <w:pPr>
        <w:pStyle w:val="21"/>
        <w:rPr>
          <w:rFonts w:hint="eastAsia"/>
          <w:color w:val="auto"/>
          <w:highlight w:val="none"/>
        </w:rPr>
      </w:pPr>
    </w:p>
    <w:p w14:paraId="122B0D04">
      <w:pPr>
        <w:pStyle w:val="22"/>
        <w:rPr>
          <w:rFonts w:hint="eastAsia"/>
          <w:color w:val="auto"/>
          <w:highlight w:val="none"/>
        </w:rPr>
      </w:pPr>
    </w:p>
    <w:p w14:paraId="1C45794D">
      <w:pPr>
        <w:rPr>
          <w:rFonts w:hint="eastAsia"/>
          <w:color w:val="auto"/>
          <w:highlight w:val="none"/>
        </w:rPr>
      </w:pPr>
    </w:p>
    <w:p w14:paraId="5FAA8278">
      <w:pPr>
        <w:pStyle w:val="49"/>
        <w:rPr>
          <w:rFonts w:hint="eastAsia"/>
          <w:color w:val="auto"/>
          <w:highlight w:val="none"/>
        </w:rPr>
      </w:pPr>
    </w:p>
    <w:p w14:paraId="1A6E8C5F">
      <w:pPr>
        <w:pStyle w:val="49"/>
        <w:rPr>
          <w:rFonts w:hint="eastAsia"/>
          <w:color w:val="auto"/>
          <w:highlight w:val="none"/>
        </w:rPr>
      </w:pPr>
    </w:p>
    <w:p w14:paraId="2A6A0BEA">
      <w:pPr>
        <w:pStyle w:val="49"/>
        <w:rPr>
          <w:rFonts w:hint="eastAsia"/>
          <w:color w:val="auto"/>
          <w:highlight w:val="none"/>
        </w:rPr>
      </w:pPr>
    </w:p>
    <w:bookmarkEnd w:id="12"/>
    <w:bookmarkEnd w:id="13"/>
    <w:bookmarkEnd w:id="14"/>
    <w:bookmarkEnd w:id="15"/>
    <w:p w14:paraId="343D935F">
      <w:pPr>
        <w:pStyle w:val="2"/>
        <w:keepNext w:val="0"/>
        <w:spacing w:line="500" w:lineRule="exact"/>
        <w:jc w:val="center"/>
        <w:rPr>
          <w:rFonts w:hint="eastAsia" w:ascii="宋体" w:hAnsi="宋体" w:eastAsia="宋体" w:cs="宋体"/>
          <w:color w:val="auto"/>
          <w:sz w:val="30"/>
          <w:szCs w:val="30"/>
          <w:highlight w:val="none"/>
        </w:rPr>
      </w:pPr>
      <w:bookmarkStart w:id="37" w:name="_Toc4302"/>
      <w:bookmarkStart w:id="38" w:name="_Toc15375"/>
      <w:bookmarkStart w:id="39" w:name="_Toc20556"/>
      <w:bookmarkStart w:id="40" w:name="_Toc11421"/>
      <w:bookmarkStart w:id="41" w:name="_Toc18888"/>
      <w:bookmarkStart w:id="42" w:name="_Toc10973"/>
      <w:bookmarkStart w:id="43" w:name="_Toc30147"/>
      <w:bookmarkStart w:id="44" w:name="_Toc12854"/>
      <w:bookmarkStart w:id="45" w:name="_Toc351559941"/>
      <w:bookmarkStart w:id="46" w:name="_Toc17017"/>
      <w:bookmarkStart w:id="47" w:name="_Toc18677"/>
      <w:r>
        <w:rPr>
          <w:rFonts w:hint="eastAsia" w:ascii="宋体" w:hAnsi="宋体" w:eastAsia="宋体" w:cs="宋体"/>
          <w:color w:val="auto"/>
          <w:sz w:val="30"/>
          <w:szCs w:val="30"/>
          <w:highlight w:val="none"/>
        </w:rPr>
        <w:t>第二章  招标需求</w:t>
      </w:r>
      <w:bookmarkEnd w:id="37"/>
      <w:bookmarkEnd w:id="38"/>
      <w:bookmarkEnd w:id="39"/>
      <w:bookmarkEnd w:id="40"/>
      <w:bookmarkEnd w:id="41"/>
      <w:bookmarkEnd w:id="42"/>
      <w:bookmarkEnd w:id="43"/>
      <w:bookmarkEnd w:id="44"/>
      <w:bookmarkEnd w:id="45"/>
      <w:bookmarkEnd w:id="46"/>
      <w:bookmarkEnd w:id="47"/>
    </w:p>
    <w:p w14:paraId="73327328">
      <w:pPr>
        <w:keepNext w:val="0"/>
        <w:keepLines w:val="0"/>
        <w:pageBreakBefore w:val="0"/>
        <w:widowControl w:val="0"/>
        <w:kinsoku/>
        <w:wordWrap/>
        <w:overflowPunct/>
        <w:topLinePunct w:val="0"/>
        <w:autoSpaceDE w:val="0"/>
        <w:autoSpaceDN w:val="0"/>
        <w:bidi w:val="0"/>
        <w:adjustRightInd w:val="0"/>
        <w:snapToGrid w:val="0"/>
        <w:spacing w:line="460" w:lineRule="exact"/>
        <w:ind w:firstLine="422" w:firstLineChars="200"/>
        <w:textAlignment w:val="baseline"/>
        <w:outlineLvl w:val="9"/>
        <w:rPr>
          <w:rFonts w:hint="default" w:ascii="宋体" w:hAnsi="宋体" w:eastAsia="宋体" w:cs="宋体"/>
          <w:b/>
          <w:bCs/>
          <w:color w:val="auto"/>
          <w:sz w:val="21"/>
          <w:szCs w:val="21"/>
          <w:highlight w:val="none"/>
          <w:lang w:val="en-US" w:eastAsia="zh-CN"/>
        </w:rPr>
      </w:pPr>
      <w:bookmarkStart w:id="48" w:name="_Toc3681"/>
      <w:bookmarkStart w:id="49" w:name="_Toc25588"/>
      <w:bookmarkStart w:id="50" w:name="_Toc351559942"/>
      <w:r>
        <w:rPr>
          <w:rFonts w:hint="eastAsia" w:ascii="宋体" w:hAnsi="宋体" w:eastAsia="宋体" w:cs="宋体"/>
          <w:b/>
          <w:bCs/>
          <w:color w:val="auto"/>
          <w:sz w:val="21"/>
          <w:szCs w:val="21"/>
          <w:highlight w:val="none"/>
        </w:rPr>
        <w:t>一、</w:t>
      </w:r>
      <w:r>
        <w:rPr>
          <w:rFonts w:hint="eastAsia" w:hAnsi="宋体" w:cs="宋体"/>
          <w:b/>
          <w:bCs/>
          <w:color w:val="auto"/>
          <w:sz w:val="21"/>
          <w:szCs w:val="21"/>
          <w:highlight w:val="none"/>
          <w:lang w:val="en-US" w:eastAsia="zh-CN"/>
        </w:rPr>
        <w:t>招标内容</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4018"/>
        <w:gridCol w:w="1740"/>
        <w:gridCol w:w="1843"/>
      </w:tblGrid>
      <w:tr w14:paraId="1E32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187" w:type="dxa"/>
            <w:noWrap w:val="0"/>
            <w:vAlign w:val="center"/>
          </w:tcPr>
          <w:p w14:paraId="5FF9DB08">
            <w:pPr>
              <w:tabs>
                <w:tab w:val="left" w:pos="1260"/>
              </w:tabs>
              <w:autoSpaceDE/>
              <w:autoSpaceDN/>
              <w:adjustRightInd/>
              <w:spacing w:line="460" w:lineRule="exact"/>
              <w:jc w:val="center"/>
              <w:textAlignment w:val="auto"/>
              <w:rPr>
                <w:rFonts w:hint="eastAsia" w:ascii="宋体" w:hAnsi="宋体" w:eastAsia="宋体" w:cs="宋体"/>
                <w:b/>
                <w:sz w:val="21"/>
                <w:szCs w:val="21"/>
                <w:lang w:eastAsia="zh-CN"/>
              </w:rPr>
            </w:pPr>
            <w:r>
              <w:rPr>
                <w:rFonts w:hint="eastAsia" w:ascii="宋体" w:hAnsi="宋体" w:eastAsia="宋体" w:cs="宋体"/>
                <w:b/>
                <w:sz w:val="21"/>
                <w:szCs w:val="21"/>
                <w:lang w:val="en-US" w:eastAsia="zh-CN"/>
              </w:rPr>
              <w:t>序号</w:t>
            </w:r>
          </w:p>
        </w:tc>
        <w:tc>
          <w:tcPr>
            <w:tcW w:w="4018" w:type="dxa"/>
            <w:noWrap w:val="0"/>
            <w:vAlign w:val="center"/>
          </w:tcPr>
          <w:p w14:paraId="330EE7C0">
            <w:pPr>
              <w:tabs>
                <w:tab w:val="left" w:pos="1260"/>
              </w:tabs>
              <w:autoSpaceDE/>
              <w:autoSpaceDN/>
              <w:adjustRightInd/>
              <w:spacing w:line="460" w:lineRule="exact"/>
              <w:jc w:val="center"/>
              <w:textAlignment w:val="auto"/>
              <w:rPr>
                <w:rFonts w:hint="eastAsia" w:ascii="宋体" w:hAnsi="宋体" w:eastAsia="宋体" w:cs="宋体"/>
                <w:b/>
                <w:sz w:val="21"/>
                <w:szCs w:val="21"/>
              </w:rPr>
            </w:pPr>
            <w:r>
              <w:rPr>
                <w:rFonts w:hint="eastAsia" w:ascii="宋体" w:hAnsi="宋体" w:eastAsia="宋体" w:cs="宋体"/>
                <w:b/>
                <w:sz w:val="21"/>
                <w:szCs w:val="21"/>
              </w:rPr>
              <w:t>项目名称</w:t>
            </w:r>
          </w:p>
        </w:tc>
        <w:tc>
          <w:tcPr>
            <w:tcW w:w="1740" w:type="dxa"/>
            <w:noWrap w:val="0"/>
            <w:vAlign w:val="center"/>
          </w:tcPr>
          <w:p w14:paraId="0DD0E7AD">
            <w:pPr>
              <w:tabs>
                <w:tab w:val="left" w:pos="1260"/>
              </w:tabs>
              <w:autoSpaceDE/>
              <w:autoSpaceDN/>
              <w:adjustRightInd/>
              <w:spacing w:line="460" w:lineRule="exact"/>
              <w:jc w:val="center"/>
              <w:textAlignment w:val="auto"/>
              <w:rPr>
                <w:rFonts w:hint="eastAsia" w:ascii="宋体" w:hAnsi="宋体" w:eastAsia="宋体" w:cs="宋体"/>
                <w:b/>
                <w:sz w:val="21"/>
                <w:szCs w:val="21"/>
              </w:rPr>
            </w:pPr>
            <w:r>
              <w:rPr>
                <w:rFonts w:hint="eastAsia" w:ascii="宋体" w:hAnsi="宋体" w:eastAsia="宋体" w:cs="宋体"/>
                <w:b/>
                <w:sz w:val="21"/>
                <w:szCs w:val="21"/>
              </w:rPr>
              <w:t>数量</w:t>
            </w:r>
          </w:p>
        </w:tc>
        <w:tc>
          <w:tcPr>
            <w:tcW w:w="1843" w:type="dxa"/>
            <w:noWrap w:val="0"/>
            <w:vAlign w:val="center"/>
          </w:tcPr>
          <w:p w14:paraId="4A357EC5">
            <w:pPr>
              <w:tabs>
                <w:tab w:val="left" w:pos="1260"/>
              </w:tabs>
              <w:autoSpaceDE/>
              <w:autoSpaceDN/>
              <w:adjustRightInd/>
              <w:spacing w:line="460" w:lineRule="exact"/>
              <w:jc w:val="center"/>
              <w:textAlignment w:val="auto"/>
              <w:rPr>
                <w:rFonts w:hint="eastAsia" w:ascii="宋体" w:hAnsi="宋体" w:eastAsia="宋体" w:cs="宋体"/>
                <w:b/>
                <w:sz w:val="21"/>
                <w:szCs w:val="21"/>
              </w:rPr>
            </w:pPr>
            <w:r>
              <w:rPr>
                <w:rFonts w:hint="eastAsia" w:ascii="宋体" w:hAnsi="宋体" w:eastAsia="宋体" w:cs="宋体"/>
                <w:b/>
                <w:sz w:val="21"/>
                <w:szCs w:val="21"/>
              </w:rPr>
              <w:t>预算金额</w:t>
            </w:r>
          </w:p>
          <w:p w14:paraId="435C215D">
            <w:pPr>
              <w:tabs>
                <w:tab w:val="left" w:pos="1260"/>
              </w:tabs>
              <w:autoSpaceDE/>
              <w:autoSpaceDN/>
              <w:adjustRightInd/>
              <w:spacing w:line="460" w:lineRule="exact"/>
              <w:jc w:val="center"/>
              <w:textAlignment w:val="auto"/>
              <w:rPr>
                <w:rFonts w:hint="eastAsia" w:ascii="宋体" w:hAnsi="宋体" w:eastAsia="宋体" w:cs="宋体"/>
                <w:b/>
                <w:sz w:val="21"/>
                <w:szCs w:val="21"/>
              </w:rPr>
            </w:pPr>
            <w:r>
              <w:rPr>
                <w:rFonts w:hint="eastAsia" w:ascii="宋体" w:hAnsi="宋体" w:eastAsia="宋体" w:cs="宋体"/>
                <w:b/>
                <w:sz w:val="21"/>
                <w:szCs w:val="21"/>
              </w:rPr>
              <w:t>（人民币）</w:t>
            </w:r>
          </w:p>
        </w:tc>
      </w:tr>
      <w:tr w14:paraId="4B2E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187" w:type="dxa"/>
            <w:noWrap w:val="0"/>
            <w:vAlign w:val="center"/>
          </w:tcPr>
          <w:p w14:paraId="62841B2E">
            <w:pPr>
              <w:tabs>
                <w:tab w:val="left" w:pos="1260"/>
              </w:tabs>
              <w:autoSpaceDE/>
              <w:autoSpaceDN/>
              <w:adjustRightInd/>
              <w:spacing w:line="4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4018" w:type="dxa"/>
            <w:noWrap w:val="0"/>
            <w:vAlign w:val="center"/>
          </w:tcPr>
          <w:p w14:paraId="5893C29C">
            <w:pPr>
              <w:tabs>
                <w:tab w:val="left" w:pos="1260"/>
              </w:tabs>
              <w:autoSpaceDE/>
              <w:autoSpaceDN/>
              <w:adjustRightInd/>
              <w:spacing w:line="460" w:lineRule="exact"/>
              <w:jc w:val="center"/>
              <w:textAlignment w:val="auto"/>
              <w:rPr>
                <w:rFonts w:hint="eastAsia" w:ascii="宋体" w:hAnsi="宋体" w:eastAsia="宋体" w:cs="宋体"/>
                <w:sz w:val="21"/>
                <w:szCs w:val="21"/>
              </w:rPr>
            </w:pPr>
            <w:r>
              <w:rPr>
                <w:rFonts w:hint="eastAsia" w:hAnsi="宋体" w:cs="宋体"/>
                <w:b w:val="0"/>
                <w:bCs/>
                <w:color w:val="auto"/>
                <w:sz w:val="21"/>
                <w:szCs w:val="21"/>
                <w:highlight w:val="none"/>
                <w:lang w:eastAsia="zh-CN"/>
              </w:rPr>
              <w:t>60吨折叠臂汽车起重机</w:t>
            </w:r>
          </w:p>
        </w:tc>
        <w:tc>
          <w:tcPr>
            <w:tcW w:w="1740" w:type="dxa"/>
            <w:noWrap w:val="0"/>
            <w:vAlign w:val="center"/>
          </w:tcPr>
          <w:p w14:paraId="6730B96A">
            <w:pPr>
              <w:tabs>
                <w:tab w:val="left" w:pos="1260"/>
              </w:tabs>
              <w:autoSpaceDE/>
              <w:autoSpaceDN/>
              <w:adjustRightInd/>
              <w:spacing w:line="4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1台</w:t>
            </w:r>
          </w:p>
        </w:tc>
        <w:tc>
          <w:tcPr>
            <w:tcW w:w="1843" w:type="dxa"/>
            <w:noWrap w:val="0"/>
            <w:vAlign w:val="center"/>
          </w:tcPr>
          <w:p w14:paraId="483E785A">
            <w:pPr>
              <w:tabs>
                <w:tab w:val="left" w:pos="1260"/>
              </w:tabs>
              <w:autoSpaceDE/>
              <w:autoSpaceDN/>
              <w:adjustRightInd/>
              <w:spacing w:line="460" w:lineRule="exact"/>
              <w:jc w:val="center"/>
              <w:textAlignment w:val="auto"/>
              <w:rPr>
                <w:rFonts w:hint="eastAsia" w:ascii="宋体" w:hAnsi="宋体" w:eastAsia="宋体" w:cs="宋体"/>
                <w:sz w:val="21"/>
                <w:szCs w:val="21"/>
              </w:rPr>
            </w:pPr>
            <w:r>
              <w:rPr>
                <w:rFonts w:hint="eastAsia" w:hAnsi="宋体" w:cs="宋体"/>
                <w:sz w:val="21"/>
                <w:szCs w:val="21"/>
                <w:lang w:val="en-US" w:eastAsia="zh-CN"/>
              </w:rPr>
              <w:t>150</w:t>
            </w:r>
            <w:r>
              <w:rPr>
                <w:rFonts w:hint="eastAsia" w:ascii="宋体" w:hAnsi="宋体" w:eastAsia="宋体" w:cs="宋体"/>
                <w:sz w:val="21"/>
                <w:szCs w:val="21"/>
              </w:rPr>
              <w:t>万元</w:t>
            </w:r>
          </w:p>
        </w:tc>
      </w:tr>
    </w:tbl>
    <w:p w14:paraId="63C46717">
      <w:pPr>
        <w:pStyle w:val="49"/>
        <w:autoSpaceDE/>
        <w:autoSpaceDN/>
        <w:spacing w:after="0" w:line="500" w:lineRule="exact"/>
        <w:ind w:left="0" w:leftChars="0" w:firstLine="420" w:firstLineChars="200"/>
        <w:rPr>
          <w:rFonts w:hint="eastAsia"/>
          <w:color w:val="auto"/>
          <w:highlight w:val="none"/>
        </w:rPr>
      </w:pPr>
      <w:r>
        <w:rPr>
          <w:rFonts w:hint="eastAsia"/>
          <w:color w:val="auto"/>
          <w:sz w:val="21"/>
          <w:szCs w:val="21"/>
          <w:highlight w:val="none"/>
        </w:rPr>
        <w:t>二、</w:t>
      </w:r>
      <w:r>
        <w:rPr>
          <w:rFonts w:hint="eastAsia" w:hAnsi="宋体"/>
          <w:b/>
          <w:color w:val="auto"/>
          <w:sz w:val="21"/>
          <w:szCs w:val="21"/>
          <w:highlight w:val="none"/>
        </w:rPr>
        <w:t>货物数量及规格参数要求</w:t>
      </w:r>
    </w:p>
    <w:tbl>
      <w:tblPr>
        <w:tblStyle w:val="51"/>
        <w:tblW w:w="4724"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3031"/>
        <w:gridCol w:w="4214"/>
        <w:gridCol w:w="941"/>
      </w:tblGrid>
      <w:tr w14:paraId="162E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3E664106">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序号</w:t>
            </w:r>
          </w:p>
        </w:tc>
        <w:tc>
          <w:tcPr>
            <w:tcW w:w="1685" w:type="pct"/>
            <w:noWrap w:val="0"/>
            <w:vAlign w:val="center"/>
          </w:tcPr>
          <w:p w14:paraId="49FE1E2E">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项目</w:t>
            </w:r>
          </w:p>
        </w:tc>
        <w:tc>
          <w:tcPr>
            <w:tcW w:w="2343" w:type="pct"/>
            <w:noWrap w:val="0"/>
            <w:vAlign w:val="center"/>
          </w:tcPr>
          <w:p w14:paraId="134A233C">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参数</w:t>
            </w:r>
          </w:p>
        </w:tc>
        <w:tc>
          <w:tcPr>
            <w:tcW w:w="523" w:type="pct"/>
            <w:noWrap w:val="0"/>
            <w:vAlign w:val="center"/>
          </w:tcPr>
          <w:p w14:paraId="58ECA2DD">
            <w:pPr>
              <w:spacing w:line="460" w:lineRule="exact"/>
              <w:jc w:val="center"/>
              <w:textAlignment w:val="center"/>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备注</w:t>
            </w:r>
          </w:p>
        </w:tc>
      </w:tr>
      <w:tr w14:paraId="3F66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64863425">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p>
        </w:tc>
        <w:tc>
          <w:tcPr>
            <w:tcW w:w="1685" w:type="pct"/>
            <w:noWrap w:val="0"/>
            <w:vAlign w:val="center"/>
          </w:tcPr>
          <w:p w14:paraId="176B2A2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底盘型号</w:t>
            </w:r>
          </w:p>
        </w:tc>
        <w:tc>
          <w:tcPr>
            <w:tcW w:w="2343" w:type="pct"/>
            <w:noWrap w:val="0"/>
            <w:vAlign w:val="top"/>
          </w:tcPr>
          <w:p w14:paraId="6353F322">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（由投标人填写）</w:t>
            </w:r>
          </w:p>
        </w:tc>
        <w:tc>
          <w:tcPr>
            <w:tcW w:w="523" w:type="pct"/>
            <w:noWrap w:val="0"/>
            <w:vAlign w:val="top"/>
          </w:tcPr>
          <w:p w14:paraId="5EE0777C">
            <w:pPr>
              <w:spacing w:line="460" w:lineRule="exact"/>
              <w:jc w:val="both"/>
              <w:textAlignment w:val="top"/>
              <w:rPr>
                <w:rFonts w:hint="eastAsia" w:ascii="宋体" w:hAnsi="宋体" w:eastAsia="宋体" w:cs="宋体"/>
                <w:color w:val="auto"/>
                <w:sz w:val="21"/>
                <w:szCs w:val="21"/>
                <w:lang w:bidi="ar"/>
              </w:rPr>
            </w:pPr>
          </w:p>
        </w:tc>
      </w:tr>
      <w:tr w14:paraId="1CF9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35A8B157">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2</w:t>
            </w:r>
          </w:p>
        </w:tc>
        <w:tc>
          <w:tcPr>
            <w:tcW w:w="1685" w:type="pct"/>
            <w:noWrap w:val="0"/>
            <w:vAlign w:val="center"/>
          </w:tcPr>
          <w:p w14:paraId="5778C48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发动机功率kw</w:t>
            </w:r>
          </w:p>
        </w:tc>
        <w:tc>
          <w:tcPr>
            <w:tcW w:w="2343" w:type="pct"/>
            <w:noWrap w:val="0"/>
            <w:vAlign w:val="top"/>
          </w:tcPr>
          <w:p w14:paraId="3295676E">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≥320kw</w:t>
            </w:r>
          </w:p>
        </w:tc>
        <w:tc>
          <w:tcPr>
            <w:tcW w:w="523" w:type="pct"/>
            <w:noWrap w:val="0"/>
            <w:vAlign w:val="top"/>
          </w:tcPr>
          <w:p w14:paraId="3921E50A">
            <w:pPr>
              <w:spacing w:line="460" w:lineRule="exact"/>
              <w:jc w:val="both"/>
              <w:textAlignment w:val="top"/>
              <w:rPr>
                <w:rFonts w:hint="eastAsia" w:ascii="宋体" w:hAnsi="宋体" w:eastAsia="宋体" w:cs="宋体"/>
                <w:color w:val="auto"/>
                <w:sz w:val="21"/>
                <w:szCs w:val="21"/>
                <w:lang w:bidi="ar"/>
              </w:rPr>
            </w:pPr>
          </w:p>
        </w:tc>
      </w:tr>
      <w:tr w14:paraId="1B16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0A8A9D88">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3</w:t>
            </w:r>
          </w:p>
        </w:tc>
        <w:tc>
          <w:tcPr>
            <w:tcW w:w="1685" w:type="pct"/>
            <w:noWrap w:val="0"/>
            <w:vAlign w:val="center"/>
          </w:tcPr>
          <w:p w14:paraId="3681803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燃料种类</w:t>
            </w:r>
          </w:p>
        </w:tc>
        <w:tc>
          <w:tcPr>
            <w:tcW w:w="2343" w:type="pct"/>
            <w:noWrap w:val="0"/>
            <w:vAlign w:val="top"/>
          </w:tcPr>
          <w:p w14:paraId="0EE04C92">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柴油</w:t>
            </w:r>
          </w:p>
        </w:tc>
        <w:tc>
          <w:tcPr>
            <w:tcW w:w="523" w:type="pct"/>
            <w:noWrap w:val="0"/>
            <w:vAlign w:val="top"/>
          </w:tcPr>
          <w:p w14:paraId="36B2B79A">
            <w:pPr>
              <w:spacing w:line="460" w:lineRule="exact"/>
              <w:jc w:val="both"/>
              <w:textAlignment w:val="top"/>
              <w:rPr>
                <w:rFonts w:hint="eastAsia" w:ascii="宋体" w:hAnsi="宋体" w:eastAsia="宋体" w:cs="宋体"/>
                <w:color w:val="auto"/>
                <w:sz w:val="21"/>
                <w:szCs w:val="21"/>
                <w:lang w:bidi="ar"/>
              </w:rPr>
            </w:pPr>
          </w:p>
        </w:tc>
      </w:tr>
      <w:tr w14:paraId="79CF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0DDC8B09">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4</w:t>
            </w:r>
          </w:p>
        </w:tc>
        <w:tc>
          <w:tcPr>
            <w:tcW w:w="1685" w:type="pct"/>
            <w:noWrap w:val="0"/>
            <w:vAlign w:val="center"/>
          </w:tcPr>
          <w:p w14:paraId="4A0956B1">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eastAsia="zh-CN" w:bidi="ar"/>
              </w:rPr>
              <w:t>★</w:t>
            </w:r>
            <w:r>
              <w:rPr>
                <w:rFonts w:hint="eastAsia" w:ascii="宋体" w:hAnsi="宋体" w:eastAsia="宋体" w:cs="宋体"/>
                <w:color w:val="auto"/>
                <w:sz w:val="21"/>
                <w:szCs w:val="21"/>
                <w:lang w:bidi="ar"/>
              </w:rPr>
              <w:t>排放依据标准</w:t>
            </w:r>
          </w:p>
        </w:tc>
        <w:tc>
          <w:tcPr>
            <w:tcW w:w="2343" w:type="pct"/>
            <w:noWrap w:val="0"/>
            <w:vAlign w:val="top"/>
          </w:tcPr>
          <w:p w14:paraId="29E62DB6">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国六</w:t>
            </w:r>
          </w:p>
        </w:tc>
        <w:tc>
          <w:tcPr>
            <w:tcW w:w="523" w:type="pct"/>
            <w:noWrap w:val="0"/>
            <w:vAlign w:val="top"/>
          </w:tcPr>
          <w:p w14:paraId="53EA1194">
            <w:pPr>
              <w:spacing w:line="460" w:lineRule="exact"/>
              <w:jc w:val="both"/>
              <w:textAlignment w:val="top"/>
              <w:rPr>
                <w:rFonts w:hint="eastAsia" w:ascii="宋体" w:hAnsi="宋体" w:eastAsia="宋体" w:cs="宋体"/>
                <w:color w:val="auto"/>
                <w:sz w:val="21"/>
                <w:szCs w:val="21"/>
                <w:lang w:bidi="ar"/>
              </w:rPr>
            </w:pPr>
          </w:p>
        </w:tc>
      </w:tr>
      <w:tr w14:paraId="4D5E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5B4D284">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5</w:t>
            </w:r>
          </w:p>
        </w:tc>
        <w:tc>
          <w:tcPr>
            <w:tcW w:w="1685" w:type="pct"/>
            <w:noWrap w:val="0"/>
            <w:vAlign w:val="center"/>
          </w:tcPr>
          <w:p w14:paraId="50209957">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排量</w:t>
            </w:r>
          </w:p>
        </w:tc>
        <w:tc>
          <w:tcPr>
            <w:tcW w:w="2343" w:type="pct"/>
            <w:noWrap w:val="0"/>
            <w:vAlign w:val="top"/>
          </w:tcPr>
          <w:p w14:paraId="371957D6">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≥10518ml</w:t>
            </w:r>
          </w:p>
        </w:tc>
        <w:tc>
          <w:tcPr>
            <w:tcW w:w="523" w:type="pct"/>
            <w:noWrap w:val="0"/>
            <w:vAlign w:val="top"/>
          </w:tcPr>
          <w:p w14:paraId="184A7088">
            <w:pPr>
              <w:spacing w:line="460" w:lineRule="exact"/>
              <w:jc w:val="both"/>
              <w:textAlignment w:val="top"/>
              <w:rPr>
                <w:rFonts w:hint="eastAsia" w:ascii="宋体" w:hAnsi="宋体" w:eastAsia="宋体" w:cs="宋体"/>
                <w:color w:val="auto"/>
                <w:sz w:val="21"/>
                <w:szCs w:val="21"/>
                <w:lang w:bidi="ar"/>
              </w:rPr>
            </w:pPr>
          </w:p>
        </w:tc>
      </w:tr>
      <w:tr w14:paraId="3DE5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6D57B883">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6</w:t>
            </w:r>
          </w:p>
        </w:tc>
        <w:tc>
          <w:tcPr>
            <w:tcW w:w="1685" w:type="pct"/>
            <w:noWrap w:val="0"/>
            <w:vAlign w:val="center"/>
          </w:tcPr>
          <w:p w14:paraId="4DA24320">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总质量kg</w:t>
            </w:r>
          </w:p>
        </w:tc>
        <w:tc>
          <w:tcPr>
            <w:tcW w:w="2343" w:type="pct"/>
            <w:noWrap w:val="0"/>
            <w:vAlign w:val="top"/>
          </w:tcPr>
          <w:p w14:paraId="3761E3B2">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≥44000kg</w:t>
            </w:r>
          </w:p>
        </w:tc>
        <w:tc>
          <w:tcPr>
            <w:tcW w:w="523" w:type="pct"/>
            <w:noWrap w:val="0"/>
            <w:vAlign w:val="top"/>
          </w:tcPr>
          <w:p w14:paraId="585CE3A4">
            <w:pPr>
              <w:spacing w:line="460" w:lineRule="exact"/>
              <w:jc w:val="both"/>
              <w:textAlignment w:val="top"/>
              <w:rPr>
                <w:rFonts w:hint="eastAsia" w:ascii="宋体" w:hAnsi="宋体" w:eastAsia="宋体" w:cs="宋体"/>
                <w:color w:val="auto"/>
                <w:sz w:val="21"/>
                <w:szCs w:val="21"/>
                <w:lang w:bidi="ar"/>
              </w:rPr>
            </w:pPr>
          </w:p>
        </w:tc>
      </w:tr>
      <w:tr w14:paraId="43CD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B241693">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7</w:t>
            </w:r>
          </w:p>
        </w:tc>
        <w:tc>
          <w:tcPr>
            <w:tcW w:w="1685" w:type="pct"/>
            <w:noWrap w:val="0"/>
            <w:vAlign w:val="center"/>
          </w:tcPr>
          <w:p w14:paraId="61F7EDFB">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整备质量kg</w:t>
            </w:r>
          </w:p>
        </w:tc>
        <w:tc>
          <w:tcPr>
            <w:tcW w:w="2343" w:type="pct"/>
            <w:noWrap w:val="0"/>
            <w:vAlign w:val="top"/>
          </w:tcPr>
          <w:p w14:paraId="5E5E4BB7">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≥43870kg</w:t>
            </w:r>
          </w:p>
        </w:tc>
        <w:tc>
          <w:tcPr>
            <w:tcW w:w="523" w:type="pct"/>
            <w:noWrap w:val="0"/>
            <w:vAlign w:val="top"/>
          </w:tcPr>
          <w:p w14:paraId="3F86BAA1">
            <w:pPr>
              <w:spacing w:line="460" w:lineRule="exact"/>
              <w:jc w:val="both"/>
              <w:textAlignment w:val="top"/>
              <w:rPr>
                <w:rFonts w:hint="eastAsia" w:ascii="宋体" w:hAnsi="宋体" w:eastAsia="宋体" w:cs="宋体"/>
                <w:color w:val="auto"/>
                <w:sz w:val="21"/>
                <w:szCs w:val="21"/>
                <w:lang w:bidi="ar"/>
              </w:rPr>
            </w:pPr>
          </w:p>
        </w:tc>
      </w:tr>
      <w:tr w14:paraId="68D2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496CFC62">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8</w:t>
            </w:r>
          </w:p>
        </w:tc>
        <w:tc>
          <w:tcPr>
            <w:tcW w:w="1685" w:type="pct"/>
            <w:noWrap w:val="0"/>
            <w:vAlign w:val="center"/>
          </w:tcPr>
          <w:p w14:paraId="5709DE63">
            <w:pPr>
              <w:spacing w:line="460" w:lineRule="exact"/>
              <w:textAlignment w:val="center"/>
              <w:rPr>
                <w:rFonts w:hint="eastAsia" w:ascii="宋体" w:hAnsi="宋体" w:eastAsia="宋体" w:cs="宋体"/>
                <w:sz w:val="21"/>
                <w:szCs w:val="21"/>
                <w:vertAlign w:val="baseline"/>
                <w:lang w:val="en-US" w:eastAsia="zh-CN"/>
              </w:rPr>
            </w:pPr>
            <w:r>
              <w:rPr>
                <w:rStyle w:val="112"/>
                <w:rFonts w:hint="eastAsia" w:ascii="宋体" w:hAnsi="宋体" w:eastAsia="宋体" w:cs="宋体"/>
                <w:color w:val="auto"/>
                <w:sz w:val="21"/>
                <w:szCs w:val="21"/>
                <w:lang w:bidi="ar"/>
              </w:rPr>
              <w:t>接近角/离去角º</w:t>
            </w:r>
          </w:p>
        </w:tc>
        <w:tc>
          <w:tcPr>
            <w:tcW w:w="2343" w:type="pct"/>
            <w:noWrap w:val="0"/>
            <w:vAlign w:val="top"/>
          </w:tcPr>
          <w:p w14:paraId="6CBC74A7">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≥19/13</w:t>
            </w:r>
          </w:p>
        </w:tc>
        <w:tc>
          <w:tcPr>
            <w:tcW w:w="523" w:type="pct"/>
            <w:noWrap w:val="0"/>
            <w:vAlign w:val="top"/>
          </w:tcPr>
          <w:p w14:paraId="61A785D5">
            <w:pPr>
              <w:spacing w:line="460" w:lineRule="exact"/>
              <w:jc w:val="both"/>
              <w:textAlignment w:val="top"/>
              <w:rPr>
                <w:rFonts w:hint="eastAsia" w:ascii="宋体" w:hAnsi="宋体" w:eastAsia="宋体" w:cs="宋体"/>
                <w:color w:val="auto"/>
                <w:sz w:val="21"/>
                <w:szCs w:val="21"/>
                <w:lang w:bidi="ar"/>
              </w:rPr>
            </w:pPr>
          </w:p>
        </w:tc>
      </w:tr>
      <w:tr w14:paraId="6C74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1B12A20A">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9</w:t>
            </w:r>
          </w:p>
        </w:tc>
        <w:tc>
          <w:tcPr>
            <w:tcW w:w="1685" w:type="pct"/>
            <w:noWrap w:val="0"/>
            <w:vAlign w:val="center"/>
          </w:tcPr>
          <w:p w14:paraId="7E22ABB4">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转向形式</w:t>
            </w:r>
          </w:p>
        </w:tc>
        <w:tc>
          <w:tcPr>
            <w:tcW w:w="2343" w:type="pct"/>
            <w:noWrap w:val="0"/>
            <w:vAlign w:val="top"/>
          </w:tcPr>
          <w:p w14:paraId="6040A8F9">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液压动力转向</w:t>
            </w:r>
          </w:p>
        </w:tc>
        <w:tc>
          <w:tcPr>
            <w:tcW w:w="523" w:type="pct"/>
            <w:noWrap w:val="0"/>
            <w:vAlign w:val="top"/>
          </w:tcPr>
          <w:p w14:paraId="2B91CE58">
            <w:pPr>
              <w:spacing w:line="460" w:lineRule="exact"/>
              <w:jc w:val="both"/>
              <w:textAlignment w:val="top"/>
              <w:rPr>
                <w:rFonts w:hint="eastAsia" w:ascii="宋体" w:hAnsi="宋体" w:eastAsia="宋体" w:cs="宋体"/>
                <w:color w:val="auto"/>
                <w:sz w:val="21"/>
                <w:szCs w:val="21"/>
                <w:lang w:bidi="ar"/>
              </w:rPr>
            </w:pPr>
          </w:p>
        </w:tc>
      </w:tr>
      <w:tr w14:paraId="32AD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1C3E91CA">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10</w:t>
            </w:r>
          </w:p>
        </w:tc>
        <w:tc>
          <w:tcPr>
            <w:tcW w:w="1685" w:type="pct"/>
            <w:noWrap w:val="0"/>
            <w:vAlign w:val="center"/>
          </w:tcPr>
          <w:p w14:paraId="78D5E304">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驾驶室空调</w:t>
            </w:r>
          </w:p>
        </w:tc>
        <w:tc>
          <w:tcPr>
            <w:tcW w:w="2343" w:type="pct"/>
            <w:noWrap w:val="0"/>
            <w:vAlign w:val="top"/>
          </w:tcPr>
          <w:p w14:paraId="059003F6">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原厂空调</w:t>
            </w:r>
          </w:p>
        </w:tc>
        <w:tc>
          <w:tcPr>
            <w:tcW w:w="523" w:type="pct"/>
            <w:noWrap w:val="0"/>
            <w:vAlign w:val="top"/>
          </w:tcPr>
          <w:p w14:paraId="02037048">
            <w:pPr>
              <w:spacing w:line="460" w:lineRule="exact"/>
              <w:jc w:val="both"/>
              <w:textAlignment w:val="top"/>
              <w:rPr>
                <w:rFonts w:hint="eastAsia" w:ascii="宋体" w:hAnsi="宋体" w:eastAsia="宋体" w:cs="宋体"/>
                <w:color w:val="auto"/>
                <w:sz w:val="21"/>
                <w:szCs w:val="21"/>
                <w:lang w:bidi="ar"/>
              </w:rPr>
            </w:pPr>
          </w:p>
        </w:tc>
      </w:tr>
      <w:tr w14:paraId="3D97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6BA742DC">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r>
              <w:rPr>
                <w:rFonts w:hint="eastAsia" w:ascii="宋体" w:hAnsi="宋体" w:eastAsia="宋体" w:cs="宋体"/>
                <w:color w:val="auto"/>
                <w:sz w:val="21"/>
                <w:szCs w:val="21"/>
                <w:lang w:val="en-US" w:eastAsia="zh-CN" w:bidi="ar"/>
              </w:rPr>
              <w:t>1</w:t>
            </w:r>
          </w:p>
        </w:tc>
        <w:tc>
          <w:tcPr>
            <w:tcW w:w="1685" w:type="pct"/>
            <w:noWrap w:val="0"/>
            <w:vAlign w:val="center"/>
          </w:tcPr>
          <w:p w14:paraId="7B55C417">
            <w:pPr>
              <w:spacing w:line="460" w:lineRule="exact"/>
              <w:textAlignment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吊臂形式</w:t>
            </w:r>
          </w:p>
        </w:tc>
        <w:tc>
          <w:tcPr>
            <w:tcW w:w="2343" w:type="pct"/>
            <w:noWrap w:val="0"/>
            <w:vAlign w:val="top"/>
          </w:tcPr>
          <w:p w14:paraId="20B5E6ED">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折臂吊</w:t>
            </w:r>
          </w:p>
        </w:tc>
        <w:tc>
          <w:tcPr>
            <w:tcW w:w="523" w:type="pct"/>
            <w:noWrap w:val="0"/>
            <w:vAlign w:val="top"/>
          </w:tcPr>
          <w:p w14:paraId="689C29E0">
            <w:pPr>
              <w:spacing w:line="460" w:lineRule="exact"/>
              <w:jc w:val="both"/>
              <w:textAlignment w:val="top"/>
              <w:rPr>
                <w:rFonts w:hint="eastAsia" w:ascii="宋体" w:hAnsi="宋体" w:eastAsia="宋体" w:cs="宋体"/>
                <w:color w:val="auto"/>
                <w:sz w:val="21"/>
                <w:szCs w:val="21"/>
              </w:rPr>
            </w:pPr>
          </w:p>
        </w:tc>
      </w:tr>
      <w:tr w14:paraId="0B7F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054454C">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r>
              <w:rPr>
                <w:rFonts w:hint="eastAsia" w:ascii="宋体" w:hAnsi="宋体" w:eastAsia="宋体" w:cs="宋体"/>
                <w:color w:val="auto"/>
                <w:sz w:val="21"/>
                <w:szCs w:val="21"/>
                <w:lang w:val="en-US" w:eastAsia="zh-CN" w:bidi="ar"/>
              </w:rPr>
              <w:t>2</w:t>
            </w:r>
          </w:p>
        </w:tc>
        <w:tc>
          <w:tcPr>
            <w:tcW w:w="1685" w:type="pct"/>
            <w:noWrap w:val="0"/>
            <w:vAlign w:val="center"/>
          </w:tcPr>
          <w:p w14:paraId="2DE28850">
            <w:pPr>
              <w:spacing w:line="460" w:lineRule="exact"/>
              <w:textAlignment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eastAsia="zh-CN" w:bidi="ar"/>
              </w:rPr>
              <w:t>★</w:t>
            </w:r>
            <w:r>
              <w:rPr>
                <w:rStyle w:val="112"/>
                <w:rFonts w:hint="eastAsia" w:ascii="宋体" w:hAnsi="宋体" w:eastAsia="宋体" w:cs="宋体"/>
                <w:color w:val="auto"/>
                <w:sz w:val="21"/>
                <w:szCs w:val="21"/>
                <w:highlight w:val="none"/>
                <w:lang w:bidi="ar"/>
              </w:rPr>
              <w:t>最大起升质量Kg</w:t>
            </w:r>
          </w:p>
        </w:tc>
        <w:tc>
          <w:tcPr>
            <w:tcW w:w="2343" w:type="pct"/>
            <w:noWrap w:val="0"/>
            <w:vAlign w:val="top"/>
          </w:tcPr>
          <w:p w14:paraId="267E4601">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≥60</w:t>
            </w:r>
            <w:r>
              <w:rPr>
                <w:rStyle w:val="112"/>
                <w:rFonts w:hint="eastAsia" w:ascii="宋体" w:hAnsi="宋体" w:eastAsia="宋体" w:cs="宋体"/>
                <w:color w:val="auto"/>
                <w:sz w:val="21"/>
                <w:szCs w:val="21"/>
                <w:lang w:bidi="ar"/>
              </w:rPr>
              <w:t>000kg</w:t>
            </w:r>
          </w:p>
        </w:tc>
        <w:tc>
          <w:tcPr>
            <w:tcW w:w="523" w:type="pct"/>
            <w:noWrap w:val="0"/>
            <w:vAlign w:val="top"/>
          </w:tcPr>
          <w:p w14:paraId="15A13375">
            <w:pPr>
              <w:spacing w:line="460" w:lineRule="exact"/>
              <w:jc w:val="both"/>
              <w:textAlignment w:val="top"/>
              <w:rPr>
                <w:rFonts w:hint="eastAsia" w:ascii="宋体" w:hAnsi="宋体" w:eastAsia="宋体" w:cs="宋体"/>
                <w:color w:val="auto"/>
                <w:sz w:val="21"/>
                <w:szCs w:val="21"/>
                <w:lang w:bidi="ar"/>
              </w:rPr>
            </w:pPr>
          </w:p>
        </w:tc>
      </w:tr>
      <w:tr w14:paraId="261A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13C2355C">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r>
              <w:rPr>
                <w:rFonts w:hint="eastAsia" w:ascii="宋体" w:hAnsi="宋体" w:eastAsia="宋体" w:cs="宋体"/>
                <w:color w:val="auto"/>
                <w:sz w:val="21"/>
                <w:szCs w:val="21"/>
                <w:lang w:val="en-US" w:eastAsia="zh-CN" w:bidi="ar"/>
              </w:rPr>
              <w:t>3</w:t>
            </w:r>
          </w:p>
        </w:tc>
        <w:tc>
          <w:tcPr>
            <w:tcW w:w="1685" w:type="pct"/>
            <w:noWrap w:val="0"/>
            <w:vAlign w:val="center"/>
          </w:tcPr>
          <w:p w14:paraId="20509DF8">
            <w:pPr>
              <w:spacing w:line="460" w:lineRule="exact"/>
              <w:textAlignment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最大起重力矩KN·m</w:t>
            </w:r>
          </w:p>
        </w:tc>
        <w:tc>
          <w:tcPr>
            <w:tcW w:w="2343" w:type="pct"/>
            <w:noWrap w:val="0"/>
            <w:vAlign w:val="top"/>
          </w:tcPr>
          <w:p w14:paraId="799C5E1B">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≥230KN·m</w:t>
            </w:r>
          </w:p>
        </w:tc>
        <w:tc>
          <w:tcPr>
            <w:tcW w:w="523" w:type="pct"/>
            <w:noWrap w:val="0"/>
            <w:vAlign w:val="top"/>
          </w:tcPr>
          <w:p w14:paraId="66EBC4EC">
            <w:pPr>
              <w:spacing w:line="460" w:lineRule="exact"/>
              <w:jc w:val="both"/>
              <w:textAlignment w:val="top"/>
              <w:rPr>
                <w:rFonts w:hint="eastAsia" w:ascii="宋体" w:hAnsi="宋体" w:eastAsia="宋体" w:cs="宋体"/>
                <w:color w:val="auto"/>
                <w:sz w:val="21"/>
                <w:szCs w:val="21"/>
                <w:lang w:bidi="ar"/>
              </w:rPr>
            </w:pPr>
          </w:p>
        </w:tc>
      </w:tr>
      <w:tr w14:paraId="3B81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1A6CB61">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4</w:t>
            </w:r>
          </w:p>
        </w:tc>
        <w:tc>
          <w:tcPr>
            <w:tcW w:w="1685" w:type="pct"/>
            <w:noWrap w:val="0"/>
            <w:vAlign w:val="center"/>
          </w:tcPr>
          <w:p w14:paraId="2C621A8D">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▲支腿跨距mm</w:t>
            </w:r>
          </w:p>
        </w:tc>
        <w:tc>
          <w:tcPr>
            <w:tcW w:w="2343" w:type="pct"/>
            <w:noWrap w:val="0"/>
            <w:vAlign w:val="top"/>
          </w:tcPr>
          <w:p w14:paraId="4CAC7382">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≥8060mm</w:t>
            </w:r>
          </w:p>
        </w:tc>
        <w:tc>
          <w:tcPr>
            <w:tcW w:w="523" w:type="pct"/>
            <w:noWrap w:val="0"/>
            <w:vAlign w:val="top"/>
          </w:tcPr>
          <w:p w14:paraId="1A3E5FF7">
            <w:pPr>
              <w:spacing w:line="460" w:lineRule="exact"/>
              <w:jc w:val="both"/>
              <w:textAlignment w:val="top"/>
              <w:rPr>
                <w:rFonts w:hint="eastAsia" w:ascii="宋体" w:hAnsi="宋体" w:eastAsia="宋体" w:cs="宋体"/>
                <w:color w:val="auto"/>
                <w:sz w:val="21"/>
                <w:szCs w:val="21"/>
                <w:lang w:bidi="ar"/>
              </w:rPr>
            </w:pPr>
          </w:p>
        </w:tc>
      </w:tr>
      <w:tr w14:paraId="28BB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4FC4B845">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5</w:t>
            </w:r>
          </w:p>
        </w:tc>
        <w:tc>
          <w:tcPr>
            <w:tcW w:w="1685" w:type="pct"/>
            <w:noWrap w:val="0"/>
            <w:vAlign w:val="center"/>
          </w:tcPr>
          <w:p w14:paraId="7B896D20">
            <w:pPr>
              <w:spacing w:line="460" w:lineRule="exact"/>
              <w:textAlignment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最大起升高度</w:t>
            </w:r>
            <w:r>
              <w:rPr>
                <w:rStyle w:val="112"/>
                <w:rFonts w:hint="eastAsia" w:ascii="宋体" w:hAnsi="宋体" w:eastAsia="宋体" w:cs="宋体"/>
                <w:color w:val="auto"/>
                <w:sz w:val="21"/>
                <w:szCs w:val="21"/>
                <w:highlight w:val="none"/>
                <w:lang w:bidi="ar"/>
              </w:rPr>
              <w:t>m</w:t>
            </w:r>
          </w:p>
        </w:tc>
        <w:tc>
          <w:tcPr>
            <w:tcW w:w="2343" w:type="pct"/>
            <w:noWrap w:val="0"/>
            <w:vAlign w:val="top"/>
          </w:tcPr>
          <w:p w14:paraId="603B1430">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≥21m</w:t>
            </w:r>
          </w:p>
        </w:tc>
        <w:tc>
          <w:tcPr>
            <w:tcW w:w="523" w:type="pct"/>
            <w:noWrap w:val="0"/>
            <w:vAlign w:val="top"/>
          </w:tcPr>
          <w:p w14:paraId="46ADF4BA">
            <w:pPr>
              <w:spacing w:line="460" w:lineRule="exact"/>
              <w:jc w:val="both"/>
              <w:textAlignment w:val="top"/>
              <w:rPr>
                <w:rFonts w:hint="eastAsia" w:ascii="宋体" w:hAnsi="宋体" w:eastAsia="宋体" w:cs="宋体"/>
                <w:color w:val="auto"/>
                <w:sz w:val="21"/>
                <w:szCs w:val="21"/>
                <w:lang w:bidi="ar"/>
              </w:rPr>
            </w:pPr>
          </w:p>
        </w:tc>
      </w:tr>
      <w:tr w14:paraId="7E93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56B0D2A">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6</w:t>
            </w:r>
          </w:p>
        </w:tc>
        <w:tc>
          <w:tcPr>
            <w:tcW w:w="1685" w:type="pct"/>
            <w:noWrap w:val="0"/>
            <w:vAlign w:val="center"/>
          </w:tcPr>
          <w:p w14:paraId="7D458AE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▲起重臂节数</w:t>
            </w:r>
          </w:p>
        </w:tc>
        <w:tc>
          <w:tcPr>
            <w:tcW w:w="2343" w:type="pct"/>
            <w:noWrap w:val="0"/>
            <w:vAlign w:val="top"/>
          </w:tcPr>
          <w:p w14:paraId="3C66E224">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w:t>
            </w:r>
            <w:r>
              <w:rPr>
                <w:rFonts w:hint="eastAsia" w:ascii="宋体" w:hAnsi="宋体" w:eastAsia="宋体" w:cs="宋体"/>
                <w:color w:val="auto"/>
                <w:sz w:val="21"/>
                <w:szCs w:val="21"/>
              </w:rPr>
              <w:t>6</w:t>
            </w:r>
          </w:p>
        </w:tc>
        <w:tc>
          <w:tcPr>
            <w:tcW w:w="523" w:type="pct"/>
            <w:noWrap w:val="0"/>
            <w:vAlign w:val="top"/>
          </w:tcPr>
          <w:p w14:paraId="61AB0854">
            <w:pPr>
              <w:spacing w:line="460" w:lineRule="exact"/>
              <w:jc w:val="both"/>
              <w:textAlignment w:val="top"/>
              <w:rPr>
                <w:rFonts w:hint="eastAsia" w:ascii="宋体" w:hAnsi="宋体" w:eastAsia="宋体" w:cs="宋体"/>
                <w:color w:val="auto"/>
                <w:sz w:val="21"/>
                <w:szCs w:val="21"/>
                <w:lang w:bidi="ar"/>
              </w:rPr>
            </w:pPr>
          </w:p>
        </w:tc>
      </w:tr>
      <w:tr w14:paraId="5EAA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B76C7AB">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r>
              <w:rPr>
                <w:rFonts w:hint="eastAsia" w:ascii="宋体" w:hAnsi="宋体" w:eastAsia="宋体" w:cs="宋体"/>
                <w:color w:val="auto"/>
                <w:sz w:val="21"/>
                <w:szCs w:val="21"/>
                <w:lang w:val="en-US" w:eastAsia="zh-CN" w:bidi="ar"/>
              </w:rPr>
              <w:t>7</w:t>
            </w:r>
          </w:p>
        </w:tc>
        <w:tc>
          <w:tcPr>
            <w:tcW w:w="1685" w:type="pct"/>
            <w:noWrap w:val="0"/>
            <w:vAlign w:val="top"/>
          </w:tcPr>
          <w:p w14:paraId="3B67E224">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kern w:val="2"/>
                <w:sz w:val="21"/>
                <w:szCs w:val="21"/>
                <w:lang w:eastAsia="zh-CN" w:bidi="ar"/>
              </w:rPr>
              <w:t>★</w:t>
            </w:r>
            <w:r>
              <w:rPr>
                <w:rFonts w:hint="eastAsia" w:ascii="宋体" w:hAnsi="宋体" w:eastAsia="宋体" w:cs="宋体"/>
                <w:color w:val="auto"/>
                <w:sz w:val="21"/>
                <w:szCs w:val="21"/>
                <w:lang w:bidi="ar"/>
              </w:rPr>
              <w:t>操作形式</w:t>
            </w:r>
          </w:p>
        </w:tc>
        <w:tc>
          <w:tcPr>
            <w:tcW w:w="2343" w:type="pct"/>
            <w:noWrap w:val="0"/>
            <w:vAlign w:val="top"/>
          </w:tcPr>
          <w:p w14:paraId="4EA83BFF">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遥控操作</w:t>
            </w:r>
          </w:p>
        </w:tc>
        <w:tc>
          <w:tcPr>
            <w:tcW w:w="523" w:type="pct"/>
            <w:noWrap w:val="0"/>
            <w:vAlign w:val="top"/>
          </w:tcPr>
          <w:p w14:paraId="419F3829">
            <w:pPr>
              <w:spacing w:line="460" w:lineRule="exact"/>
              <w:jc w:val="both"/>
              <w:textAlignment w:val="top"/>
              <w:rPr>
                <w:rFonts w:hint="eastAsia" w:ascii="宋体" w:hAnsi="宋体" w:eastAsia="宋体" w:cs="宋体"/>
                <w:color w:val="auto"/>
                <w:sz w:val="21"/>
                <w:szCs w:val="21"/>
              </w:rPr>
            </w:pPr>
          </w:p>
        </w:tc>
      </w:tr>
      <w:tr w14:paraId="0631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DBCA349">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w:t>
            </w:r>
            <w:r>
              <w:rPr>
                <w:rFonts w:hint="eastAsia" w:ascii="宋体" w:hAnsi="宋体" w:eastAsia="宋体" w:cs="宋体"/>
                <w:color w:val="auto"/>
                <w:sz w:val="21"/>
                <w:szCs w:val="21"/>
                <w:lang w:val="en-US" w:eastAsia="zh-CN" w:bidi="ar"/>
              </w:rPr>
              <w:t>8</w:t>
            </w:r>
          </w:p>
        </w:tc>
        <w:tc>
          <w:tcPr>
            <w:tcW w:w="1685" w:type="pct"/>
            <w:noWrap w:val="0"/>
            <w:vAlign w:val="top"/>
          </w:tcPr>
          <w:p w14:paraId="00D7B5BD">
            <w:pPr>
              <w:spacing w:line="460" w:lineRule="exact"/>
              <w:textAlignment w:val="top"/>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kern w:val="2"/>
                <w:sz w:val="21"/>
                <w:szCs w:val="21"/>
                <w:highlight w:val="none"/>
                <w:lang w:eastAsia="zh-CN" w:bidi="ar"/>
              </w:rPr>
              <w:t>★</w:t>
            </w:r>
            <w:r>
              <w:rPr>
                <w:rFonts w:hint="eastAsia" w:ascii="宋体" w:hAnsi="宋体" w:eastAsia="宋体" w:cs="宋体"/>
                <w:color w:val="auto"/>
                <w:kern w:val="2"/>
                <w:sz w:val="21"/>
                <w:szCs w:val="21"/>
                <w:highlight w:val="none"/>
                <w:lang w:bidi="ar"/>
              </w:rPr>
              <w:t>最大工作幅度</w:t>
            </w:r>
          </w:p>
        </w:tc>
        <w:tc>
          <w:tcPr>
            <w:tcW w:w="2343" w:type="pct"/>
            <w:noWrap w:val="0"/>
            <w:vAlign w:val="top"/>
          </w:tcPr>
          <w:p w14:paraId="47776250">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≥18m</w:t>
            </w:r>
          </w:p>
        </w:tc>
        <w:tc>
          <w:tcPr>
            <w:tcW w:w="523" w:type="pct"/>
            <w:noWrap w:val="0"/>
            <w:vAlign w:val="top"/>
          </w:tcPr>
          <w:p w14:paraId="6DC959E6">
            <w:pPr>
              <w:spacing w:line="460" w:lineRule="exact"/>
              <w:jc w:val="both"/>
              <w:textAlignment w:val="top"/>
              <w:rPr>
                <w:rFonts w:hint="eastAsia" w:ascii="宋体" w:hAnsi="宋体" w:eastAsia="宋体" w:cs="宋体"/>
                <w:color w:val="auto"/>
                <w:sz w:val="21"/>
                <w:szCs w:val="21"/>
                <w:lang w:bidi="ar"/>
              </w:rPr>
            </w:pPr>
          </w:p>
        </w:tc>
      </w:tr>
      <w:tr w14:paraId="7B30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427B0A58">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val="en-US" w:eastAsia="zh-CN" w:bidi="ar"/>
              </w:rPr>
              <w:t>19</w:t>
            </w:r>
          </w:p>
        </w:tc>
        <w:tc>
          <w:tcPr>
            <w:tcW w:w="1685" w:type="pct"/>
            <w:noWrap w:val="0"/>
            <w:vAlign w:val="top"/>
          </w:tcPr>
          <w:p w14:paraId="12F8ADBC">
            <w:pPr>
              <w:spacing w:line="460" w:lineRule="exact"/>
              <w:textAlignment w:val="top"/>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kern w:val="2"/>
                <w:sz w:val="21"/>
                <w:szCs w:val="21"/>
                <w:highlight w:val="none"/>
                <w:lang w:eastAsia="zh-CN" w:bidi="ar"/>
              </w:rPr>
              <w:t>★</w:t>
            </w:r>
            <w:r>
              <w:rPr>
                <w:rFonts w:hint="eastAsia" w:ascii="宋体" w:hAnsi="宋体" w:eastAsia="宋体" w:cs="宋体"/>
                <w:color w:val="auto"/>
                <w:sz w:val="21"/>
                <w:szCs w:val="21"/>
                <w:highlight w:val="none"/>
              </w:rPr>
              <w:t>作业平台</w:t>
            </w:r>
          </w:p>
        </w:tc>
        <w:tc>
          <w:tcPr>
            <w:tcW w:w="2343" w:type="pct"/>
            <w:noWrap w:val="0"/>
            <w:vAlign w:val="top"/>
          </w:tcPr>
          <w:p w14:paraId="08DDA611">
            <w:pPr>
              <w:spacing w:line="460" w:lineRule="exact"/>
              <w:textAlignment w:val="top"/>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≥360°全回转</w:t>
            </w:r>
          </w:p>
        </w:tc>
        <w:tc>
          <w:tcPr>
            <w:tcW w:w="523" w:type="pct"/>
            <w:noWrap w:val="0"/>
            <w:vAlign w:val="top"/>
          </w:tcPr>
          <w:p w14:paraId="2BC9CD90">
            <w:pPr>
              <w:spacing w:line="460" w:lineRule="exact"/>
              <w:jc w:val="both"/>
              <w:textAlignment w:val="top"/>
              <w:rPr>
                <w:rFonts w:hint="eastAsia" w:ascii="宋体" w:hAnsi="宋体" w:eastAsia="宋体" w:cs="宋体"/>
                <w:color w:val="auto"/>
                <w:sz w:val="21"/>
                <w:szCs w:val="21"/>
                <w:lang w:bidi="ar"/>
              </w:rPr>
            </w:pPr>
          </w:p>
        </w:tc>
      </w:tr>
      <w:tr w14:paraId="5387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1671A91">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0</w:t>
            </w:r>
          </w:p>
        </w:tc>
        <w:tc>
          <w:tcPr>
            <w:tcW w:w="1685" w:type="pct"/>
            <w:noWrap w:val="0"/>
            <w:vAlign w:val="top"/>
          </w:tcPr>
          <w:p w14:paraId="0AF8E354">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推荐流量L/min</w:t>
            </w:r>
          </w:p>
        </w:tc>
        <w:tc>
          <w:tcPr>
            <w:tcW w:w="2343" w:type="pct"/>
            <w:noWrap w:val="0"/>
            <w:vAlign w:val="top"/>
          </w:tcPr>
          <w:p w14:paraId="51CA39B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≥108L/min</w:t>
            </w:r>
          </w:p>
        </w:tc>
        <w:tc>
          <w:tcPr>
            <w:tcW w:w="523" w:type="pct"/>
            <w:noWrap w:val="0"/>
            <w:vAlign w:val="top"/>
          </w:tcPr>
          <w:p w14:paraId="00CDD0BC">
            <w:pPr>
              <w:spacing w:line="460" w:lineRule="exact"/>
              <w:jc w:val="both"/>
              <w:textAlignment w:val="center"/>
              <w:rPr>
                <w:rFonts w:hint="eastAsia" w:ascii="宋体" w:hAnsi="宋体" w:eastAsia="宋体" w:cs="宋体"/>
                <w:color w:val="auto"/>
                <w:sz w:val="21"/>
                <w:szCs w:val="21"/>
                <w:lang w:bidi="ar"/>
              </w:rPr>
            </w:pPr>
          </w:p>
        </w:tc>
      </w:tr>
      <w:tr w14:paraId="7AC9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063D074F">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1</w:t>
            </w:r>
          </w:p>
        </w:tc>
        <w:tc>
          <w:tcPr>
            <w:tcW w:w="1685" w:type="pct"/>
            <w:noWrap w:val="0"/>
            <w:vAlign w:val="top"/>
          </w:tcPr>
          <w:p w14:paraId="74AABE4D">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最大工作压力Mpa</w:t>
            </w:r>
          </w:p>
        </w:tc>
        <w:tc>
          <w:tcPr>
            <w:tcW w:w="2343" w:type="pct"/>
            <w:noWrap w:val="0"/>
            <w:vAlign w:val="top"/>
          </w:tcPr>
          <w:p w14:paraId="59A4862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≥30Mpa</w:t>
            </w:r>
          </w:p>
        </w:tc>
        <w:tc>
          <w:tcPr>
            <w:tcW w:w="523" w:type="pct"/>
            <w:noWrap w:val="0"/>
            <w:vAlign w:val="top"/>
          </w:tcPr>
          <w:p w14:paraId="3504E067">
            <w:pPr>
              <w:spacing w:line="460" w:lineRule="exact"/>
              <w:jc w:val="both"/>
              <w:textAlignment w:val="center"/>
              <w:rPr>
                <w:rFonts w:hint="eastAsia" w:ascii="宋体" w:hAnsi="宋体" w:eastAsia="宋体" w:cs="宋体"/>
                <w:color w:val="auto"/>
                <w:sz w:val="21"/>
                <w:szCs w:val="21"/>
                <w:lang w:bidi="ar"/>
              </w:rPr>
            </w:pPr>
          </w:p>
        </w:tc>
      </w:tr>
      <w:tr w14:paraId="511E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6ACC98B5">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2</w:t>
            </w:r>
          </w:p>
        </w:tc>
        <w:tc>
          <w:tcPr>
            <w:tcW w:w="1685" w:type="pct"/>
            <w:noWrap w:val="0"/>
            <w:vAlign w:val="top"/>
          </w:tcPr>
          <w:p w14:paraId="06E08A4A">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油箱容积L</w:t>
            </w:r>
          </w:p>
        </w:tc>
        <w:tc>
          <w:tcPr>
            <w:tcW w:w="2343" w:type="pct"/>
            <w:noWrap w:val="0"/>
            <w:vAlign w:val="top"/>
          </w:tcPr>
          <w:p w14:paraId="04C8A6FA">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≥300L</w:t>
            </w:r>
          </w:p>
        </w:tc>
        <w:tc>
          <w:tcPr>
            <w:tcW w:w="523" w:type="pct"/>
            <w:noWrap w:val="0"/>
            <w:vAlign w:val="top"/>
          </w:tcPr>
          <w:p w14:paraId="538A017F">
            <w:pPr>
              <w:spacing w:line="460" w:lineRule="exact"/>
              <w:jc w:val="both"/>
              <w:textAlignment w:val="center"/>
              <w:rPr>
                <w:rFonts w:hint="eastAsia" w:ascii="宋体" w:hAnsi="宋体" w:eastAsia="宋体" w:cs="宋体"/>
                <w:color w:val="auto"/>
                <w:sz w:val="21"/>
                <w:szCs w:val="21"/>
                <w:lang w:bidi="ar"/>
              </w:rPr>
            </w:pPr>
          </w:p>
        </w:tc>
      </w:tr>
      <w:tr w14:paraId="04E3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5C6FB15C">
            <w:pPr>
              <w:spacing w:line="46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2</w:t>
            </w:r>
            <w:r>
              <w:rPr>
                <w:rFonts w:hint="eastAsia" w:ascii="宋体" w:hAnsi="宋体" w:eastAsia="宋体" w:cs="宋体"/>
                <w:color w:val="auto"/>
                <w:sz w:val="21"/>
                <w:szCs w:val="21"/>
                <w:lang w:val="en-US" w:eastAsia="zh-CN" w:bidi="ar"/>
              </w:rPr>
              <w:t>3</w:t>
            </w:r>
          </w:p>
        </w:tc>
        <w:tc>
          <w:tcPr>
            <w:tcW w:w="1685" w:type="pct"/>
            <w:noWrap w:val="0"/>
            <w:vAlign w:val="center"/>
          </w:tcPr>
          <w:p w14:paraId="671B7FC9">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lang w:bidi="ar"/>
              </w:rPr>
              <w:t>▲力限报警器</w:t>
            </w:r>
          </w:p>
        </w:tc>
        <w:tc>
          <w:tcPr>
            <w:tcW w:w="2343" w:type="pct"/>
            <w:noWrap w:val="0"/>
            <w:vAlign w:val="top"/>
          </w:tcPr>
          <w:p w14:paraId="455E93D4">
            <w:pPr>
              <w:spacing w:line="460" w:lineRule="exact"/>
              <w:textAlignment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rPr>
              <w:t>超载时会进行声光报警提示，减少因不当操作引起的车辆损坏</w:t>
            </w:r>
          </w:p>
        </w:tc>
        <w:tc>
          <w:tcPr>
            <w:tcW w:w="523" w:type="pct"/>
            <w:noWrap w:val="0"/>
            <w:vAlign w:val="top"/>
          </w:tcPr>
          <w:p w14:paraId="1AE6A8AD">
            <w:pPr>
              <w:spacing w:line="460" w:lineRule="exact"/>
              <w:jc w:val="both"/>
              <w:textAlignment w:val="center"/>
              <w:rPr>
                <w:rFonts w:hint="eastAsia" w:ascii="宋体" w:hAnsi="宋体" w:eastAsia="宋体" w:cs="宋体"/>
                <w:color w:val="auto"/>
                <w:sz w:val="21"/>
                <w:szCs w:val="21"/>
              </w:rPr>
            </w:pPr>
          </w:p>
        </w:tc>
      </w:tr>
      <w:tr w14:paraId="77E4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0"/>
            <w:vAlign w:val="center"/>
          </w:tcPr>
          <w:p w14:paraId="752D8DF6">
            <w:pPr>
              <w:spacing w:line="460" w:lineRule="exact"/>
              <w:jc w:val="center"/>
              <w:textAlignment w:val="center"/>
              <w:rPr>
                <w:rFonts w:hint="eastAsia" w:ascii="宋体" w:hAnsi="宋体" w:eastAsia="宋体" w:cs="宋体"/>
                <w:color w:val="auto"/>
                <w:sz w:val="21"/>
                <w:szCs w:val="21"/>
                <w:lang w:eastAsia="zh-CN" w:bidi="ar"/>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4</w:t>
            </w:r>
          </w:p>
        </w:tc>
        <w:tc>
          <w:tcPr>
            <w:tcW w:w="1685" w:type="pct"/>
            <w:noWrap w:val="0"/>
            <w:vAlign w:val="center"/>
          </w:tcPr>
          <w:p w14:paraId="5BD928C3">
            <w:pPr>
              <w:spacing w:line="460" w:lineRule="exact"/>
              <w:textAlignment w:val="center"/>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其他</w:t>
            </w:r>
          </w:p>
        </w:tc>
        <w:tc>
          <w:tcPr>
            <w:tcW w:w="2343" w:type="pct"/>
            <w:noWrap w:val="0"/>
            <w:vAlign w:val="top"/>
          </w:tcPr>
          <w:p w14:paraId="1C1F1151">
            <w:pPr>
              <w:spacing w:line="460" w:lineRule="exac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ABS、中控门锁、行车记录仪、气囊座椅</w:t>
            </w:r>
          </w:p>
        </w:tc>
        <w:tc>
          <w:tcPr>
            <w:tcW w:w="523" w:type="pct"/>
            <w:noWrap w:val="0"/>
            <w:vAlign w:val="top"/>
          </w:tcPr>
          <w:p w14:paraId="3F6BC7FF">
            <w:pPr>
              <w:spacing w:line="460" w:lineRule="exact"/>
              <w:jc w:val="both"/>
              <w:textAlignment w:val="center"/>
              <w:rPr>
                <w:rFonts w:hint="eastAsia" w:ascii="宋体" w:hAnsi="宋体" w:eastAsia="宋体" w:cs="宋体"/>
                <w:color w:val="auto"/>
                <w:sz w:val="21"/>
                <w:szCs w:val="21"/>
                <w:lang w:bidi="ar"/>
              </w:rPr>
            </w:pPr>
          </w:p>
        </w:tc>
      </w:tr>
    </w:tbl>
    <w:p w14:paraId="43500CBC">
      <w:pPr>
        <w:keepNext w:val="0"/>
        <w:keepLines w:val="0"/>
        <w:pageBreakBefore w:val="0"/>
        <w:widowControl w:val="0"/>
        <w:kinsoku/>
        <w:wordWrap/>
        <w:overflowPunct/>
        <w:topLinePunct w:val="0"/>
        <w:autoSpaceDE w:val="0"/>
        <w:autoSpaceDN w:val="0"/>
        <w:bidi w:val="0"/>
        <w:spacing w:line="500" w:lineRule="exact"/>
        <w:ind w:firstLine="420" w:firstLineChars="200"/>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注：</w:t>
      </w:r>
      <w:r>
        <w:rPr>
          <w:rFonts w:hint="eastAsia" w:hAnsi="宋体" w:cs="宋体"/>
          <w:bCs/>
          <w:sz w:val="21"/>
          <w:szCs w:val="21"/>
          <w:lang w:val="en-US" w:eastAsia="zh-CN"/>
        </w:rPr>
        <w:t>1.</w:t>
      </w:r>
      <w:r>
        <w:rPr>
          <w:rFonts w:hint="eastAsia" w:hAnsi="宋体" w:eastAsia="宋体" w:cs="宋体"/>
          <w:color w:val="000000"/>
          <w:sz w:val="21"/>
          <w:szCs w:val="21"/>
        </w:rPr>
        <w:t>带“★”项属于实质性要求条款，不允许出现负偏离，否则视为无效标</w:t>
      </w:r>
      <w:r>
        <w:rPr>
          <w:rFonts w:hint="eastAsia" w:ascii="宋体" w:hAnsi="宋体" w:eastAsia="宋体" w:cs="宋体"/>
          <w:bCs/>
          <w:sz w:val="21"/>
          <w:szCs w:val="21"/>
          <w:lang w:val="en-US" w:eastAsia="zh-CN"/>
        </w:rPr>
        <w:t>。</w:t>
      </w:r>
    </w:p>
    <w:p w14:paraId="38979993">
      <w:pPr>
        <w:keepNext w:val="0"/>
        <w:keepLines w:val="0"/>
        <w:pageBreakBefore w:val="0"/>
        <w:widowControl w:val="0"/>
        <w:kinsoku/>
        <w:wordWrap/>
        <w:overflowPunct/>
        <w:topLinePunct w:val="0"/>
        <w:autoSpaceDE w:val="0"/>
        <w:autoSpaceDN w:val="0"/>
        <w:bidi w:val="0"/>
        <w:adjustRightInd/>
        <w:snapToGrid w:val="0"/>
        <w:spacing w:line="500" w:lineRule="exact"/>
        <w:ind w:left="-7" w:leftChars="-2" w:firstLine="464" w:firstLineChars="221"/>
        <w:jc w:val="left"/>
        <w:textAlignment w:val="auto"/>
        <w:rPr>
          <w:rFonts w:hint="eastAsia" w:ascii="仿宋" w:hAnsi="仿宋" w:eastAsia="仿宋" w:cs="仿宋"/>
          <w:color w:val="auto"/>
          <w:sz w:val="24"/>
          <w:szCs w:val="24"/>
          <w:lang w:val="zh-CN" w:eastAsia="zh-CN"/>
        </w:rPr>
      </w:pPr>
      <w:r>
        <w:rPr>
          <w:rFonts w:hint="eastAsia" w:hAnsi="宋体" w:eastAsia="宋体" w:cs="宋体"/>
          <w:color w:val="000000"/>
          <w:sz w:val="21"/>
          <w:szCs w:val="21"/>
        </w:rPr>
        <w:t>★</w:t>
      </w:r>
      <w:r>
        <w:rPr>
          <w:rFonts w:hint="eastAsia" w:hAnsi="宋体" w:cs="宋体"/>
          <w:bCs/>
          <w:sz w:val="21"/>
          <w:szCs w:val="21"/>
          <w:lang w:val="en-US" w:eastAsia="zh-CN"/>
        </w:rPr>
        <w:t>2.</w:t>
      </w:r>
      <w:r>
        <w:rPr>
          <w:rFonts w:hint="eastAsia" w:ascii="宋体" w:hAnsi="宋体" w:eastAsia="宋体" w:cs="宋体"/>
          <w:color w:val="000000"/>
          <w:sz w:val="21"/>
          <w:szCs w:val="21"/>
          <w:lang w:val="zh-CN" w:eastAsia="zh-CN"/>
        </w:rPr>
        <w:t>国产，本项目采购产品须为中华人民共和国境内（不含港、澳、台）生产或组装。</w:t>
      </w:r>
    </w:p>
    <w:p w14:paraId="161D1F79">
      <w:pPr>
        <w:spacing w:line="500" w:lineRule="exact"/>
        <w:ind w:firstLine="422" w:firstLineChars="200"/>
        <w:rPr>
          <w:rFonts w:hint="eastAsia" w:ascii="宋体" w:hAnsi="宋体" w:eastAsia="宋体" w:cs="宋体"/>
          <w:b/>
          <w:sz w:val="21"/>
          <w:szCs w:val="21"/>
          <w:lang w:eastAsia="zh-CN"/>
        </w:rPr>
      </w:pPr>
      <w:r>
        <w:rPr>
          <w:rFonts w:hint="eastAsia" w:ascii="宋体" w:hAnsi="宋体" w:eastAsia="宋体" w:cs="宋体"/>
          <w:b/>
          <w:sz w:val="21"/>
          <w:szCs w:val="21"/>
        </w:rPr>
        <w:t>三、技术、服务、供货要求说明</w:t>
      </w:r>
    </w:p>
    <w:p w14:paraId="7220BCB8">
      <w:pPr>
        <w:spacing w:line="50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1.设备说明</w:t>
      </w:r>
      <w:r>
        <w:rPr>
          <w:rFonts w:hint="eastAsia" w:ascii="宋体" w:hAnsi="宋体" w:eastAsia="宋体" w:cs="宋体"/>
          <w:sz w:val="21"/>
          <w:szCs w:val="21"/>
        </w:rPr>
        <w:t>：</w:t>
      </w:r>
    </w:p>
    <w:p w14:paraId="1743DC87">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投标人可以根据各自的方案提供合理的设备品牌与型号，并可以对具体配置进行合理增减（但必须达到采购人建设的标准规范），数量不得少于文件要求，并详细提供品牌型号、技术参数、说明等技术资料与更改说明。</w:t>
      </w:r>
    </w:p>
    <w:p w14:paraId="6D63B18D">
      <w:pPr>
        <w:spacing w:line="500" w:lineRule="exact"/>
        <w:ind w:firstLine="420" w:firstLineChars="200"/>
        <w:rPr>
          <w:rFonts w:hint="eastAsia" w:ascii="宋体" w:hAnsi="宋体" w:eastAsia="宋体" w:cs="宋体"/>
          <w:bCs/>
          <w:sz w:val="21"/>
          <w:szCs w:val="21"/>
        </w:rPr>
      </w:pPr>
      <w:r>
        <w:rPr>
          <w:rFonts w:hint="eastAsia" w:ascii="宋体" w:hAnsi="宋体" w:eastAsia="宋体" w:cs="宋体"/>
          <w:sz w:val="21"/>
          <w:szCs w:val="21"/>
        </w:rPr>
        <w:t>（2）</w:t>
      </w:r>
      <w:r>
        <w:rPr>
          <w:rFonts w:hint="eastAsia" w:ascii="宋体" w:hAnsi="宋体" w:eastAsia="宋体" w:cs="宋体"/>
          <w:bCs/>
          <w:sz w:val="21"/>
          <w:szCs w:val="21"/>
        </w:rPr>
        <w:t>设备清单中所列举的要求为一个基本的功能配置要求，为达到该要求，投标人需在设备清单中详细列明所提供的品牌、型号、配置数量等具体信息，未提供或提供不全相关产品资料以及评标委员会根据投标人提供的资料认为所选品牌型号、配置信息不能达到招标文件的技术指标、功能要求及品牌档次的，则在评审时将作出对其不利的评定，并有可能导致被判定为重大偏离。</w:t>
      </w:r>
    </w:p>
    <w:p w14:paraId="4CEB16FE">
      <w:pPr>
        <w:spacing w:line="500" w:lineRule="exact"/>
        <w:ind w:firstLine="420" w:firstLineChars="200"/>
        <w:rPr>
          <w:rFonts w:hint="eastAsia" w:ascii="宋体" w:hAnsi="宋体" w:eastAsia="宋体" w:cs="宋体"/>
          <w:sz w:val="21"/>
          <w:szCs w:val="21"/>
        </w:rPr>
      </w:pPr>
      <w:r>
        <w:rPr>
          <w:rFonts w:hint="eastAsia" w:ascii="宋体" w:hAnsi="宋体" w:eastAsia="宋体" w:cs="宋体"/>
          <w:bCs/>
          <w:color w:val="000000"/>
          <w:sz w:val="21"/>
          <w:szCs w:val="21"/>
        </w:rPr>
        <w:t>（3）</w:t>
      </w:r>
      <w:r>
        <w:rPr>
          <w:rFonts w:hint="eastAsia" w:ascii="宋体" w:hAnsi="宋体" w:eastAsia="宋体" w:cs="宋体"/>
          <w:bCs/>
          <w:sz w:val="21"/>
          <w:szCs w:val="21"/>
        </w:rPr>
        <w:t>如采购人在设备清单存在不合理与不完善的，投标人提出良好的解决方案与合理化建议，将在评定时予以有利的评判</w:t>
      </w:r>
      <w:r>
        <w:rPr>
          <w:rFonts w:hint="eastAsia" w:ascii="宋体" w:hAnsi="宋体" w:eastAsia="宋体" w:cs="宋体"/>
          <w:sz w:val="21"/>
          <w:szCs w:val="21"/>
        </w:rPr>
        <w:t>。</w:t>
      </w:r>
    </w:p>
    <w:p w14:paraId="093F064C">
      <w:pPr>
        <w:spacing w:line="5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2.信用承诺：</w:t>
      </w:r>
    </w:p>
    <w:p w14:paraId="160A88E9">
      <w:pPr>
        <w:spacing w:line="500" w:lineRule="exact"/>
        <w:ind w:firstLine="420" w:firstLineChars="200"/>
        <w:rPr>
          <w:rFonts w:hint="eastAsia" w:ascii="宋体" w:hAnsi="宋体" w:eastAsia="宋体" w:cs="宋体"/>
          <w:color w:val="000000"/>
          <w:sz w:val="21"/>
          <w:szCs w:val="21"/>
        </w:rPr>
      </w:pPr>
      <w:r>
        <w:rPr>
          <w:rFonts w:hint="eastAsia" w:ascii="宋体" w:hAnsi="宋体" w:eastAsia="宋体" w:cs="宋体"/>
          <w:bCs/>
          <w:sz w:val="21"/>
          <w:szCs w:val="21"/>
        </w:rPr>
        <w:t>★</w:t>
      </w:r>
      <w:r>
        <w:rPr>
          <w:rFonts w:hint="eastAsia" w:ascii="宋体" w:hAnsi="宋体" w:eastAsia="宋体" w:cs="宋体"/>
          <w:sz w:val="21"/>
          <w:szCs w:val="21"/>
        </w:rPr>
        <w:t>投标人必须承诺投标的全部设备材料技术性能符合以上基本配置要求，承诺在投标文件中说明的其他技术指标、产品资料、按照招标文件要求提供的案例、服务承诺、实施方案等是真实的，无条件同意一旦由专家或者使用单位或者设备到货后或者实施使用中发现技术指标、产品资料、案例、服务承诺、实施方案等与投标文件中说明不符或安装调试中达不到采购人集成要求影响采购人按期正常应用和运行的，采购方或使用单位可以立即取消投标人的资格或解除合同，</w:t>
      </w:r>
      <w:r>
        <w:rPr>
          <w:rFonts w:hint="eastAsia" w:ascii="宋体" w:hAnsi="宋体" w:eastAsia="宋体" w:cs="宋体"/>
          <w:b/>
          <w:sz w:val="21"/>
          <w:szCs w:val="21"/>
        </w:rPr>
        <w:t>投标人应无条件同</w:t>
      </w:r>
      <w:r>
        <w:rPr>
          <w:rFonts w:hint="eastAsia" w:ascii="宋体" w:hAnsi="宋体" w:eastAsia="宋体" w:cs="宋体"/>
          <w:b/>
          <w:color w:val="000000"/>
          <w:sz w:val="21"/>
          <w:szCs w:val="21"/>
        </w:rPr>
        <w:t>意。</w:t>
      </w:r>
    </w:p>
    <w:p w14:paraId="3837A645">
      <w:pPr>
        <w:spacing w:line="500" w:lineRule="exact"/>
        <w:ind w:firstLine="422" w:firstLineChars="200"/>
        <w:rPr>
          <w:rFonts w:hint="eastAsia" w:ascii="宋体" w:hAnsi="宋体" w:eastAsia="宋体" w:cs="宋体"/>
          <w:b/>
          <w:color w:val="000000"/>
          <w:sz w:val="21"/>
          <w:szCs w:val="21"/>
        </w:rPr>
      </w:pPr>
      <w:r>
        <w:rPr>
          <w:rFonts w:hint="eastAsia" w:ascii="宋体" w:hAnsi="宋体" w:eastAsia="宋体" w:cs="宋体"/>
          <w:b/>
          <w:color w:val="000000"/>
          <w:sz w:val="21"/>
          <w:szCs w:val="21"/>
        </w:rPr>
        <w:t>3.原装说明：</w:t>
      </w:r>
    </w:p>
    <w:p w14:paraId="4C7539E7">
      <w:pPr>
        <w:spacing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所有设备须原包装到位，需要的</w:t>
      </w:r>
      <w:r>
        <w:rPr>
          <w:rFonts w:hint="eastAsia" w:ascii="宋体" w:hAnsi="宋体" w:eastAsia="宋体" w:cs="宋体"/>
          <w:b/>
          <w:color w:val="000000"/>
          <w:sz w:val="21"/>
          <w:szCs w:val="21"/>
          <w:u w:val="single"/>
        </w:rPr>
        <w:t>配件必须是原包装到达采购人，未经采购人允许不得私自预先安装（原厂安装的除外）</w:t>
      </w:r>
      <w:r>
        <w:rPr>
          <w:rFonts w:hint="eastAsia" w:ascii="宋体" w:hAnsi="宋体" w:eastAsia="宋体" w:cs="宋体"/>
          <w:color w:val="000000"/>
          <w:sz w:val="21"/>
          <w:szCs w:val="21"/>
        </w:rPr>
        <w:t>。</w:t>
      </w:r>
    </w:p>
    <w:p w14:paraId="37B987EF">
      <w:pPr>
        <w:spacing w:line="500" w:lineRule="exact"/>
        <w:ind w:firstLine="422" w:firstLineChars="200"/>
        <w:rPr>
          <w:rFonts w:hint="eastAsia" w:ascii="宋体" w:hAnsi="宋体" w:eastAsia="宋体" w:cs="宋体"/>
          <w:b/>
          <w:color w:val="000000"/>
          <w:sz w:val="21"/>
          <w:szCs w:val="21"/>
        </w:rPr>
      </w:pPr>
      <w:r>
        <w:rPr>
          <w:rFonts w:hint="eastAsia" w:ascii="宋体" w:hAnsi="宋体" w:eastAsia="宋体" w:cs="宋体"/>
          <w:b/>
          <w:color w:val="000000"/>
          <w:sz w:val="21"/>
          <w:szCs w:val="21"/>
        </w:rPr>
        <w:t>4.服务保证：</w:t>
      </w:r>
    </w:p>
    <w:p w14:paraId="4B6C0A05">
      <w:pPr>
        <w:spacing w:line="500" w:lineRule="exact"/>
        <w:ind w:firstLine="422" w:firstLineChars="200"/>
        <w:rPr>
          <w:rFonts w:hint="eastAsia" w:ascii="宋体" w:hAnsi="宋体" w:eastAsia="宋体" w:cs="宋体"/>
          <w:color w:val="000000"/>
          <w:sz w:val="21"/>
          <w:szCs w:val="21"/>
        </w:rPr>
      </w:pPr>
      <w:r>
        <w:rPr>
          <w:rFonts w:hint="eastAsia" w:ascii="宋体" w:hAnsi="宋体" w:eastAsia="宋体" w:cs="宋体"/>
          <w:b/>
          <w:color w:val="000000"/>
          <w:sz w:val="21"/>
          <w:szCs w:val="21"/>
        </w:rPr>
        <w:t>（1）本次采购的所有内容除特别说明外需提供1年质保</w:t>
      </w:r>
      <w:r>
        <w:rPr>
          <w:rFonts w:hint="eastAsia" w:ascii="宋体" w:hAnsi="宋体" w:eastAsia="宋体" w:cs="宋体"/>
          <w:color w:val="000000"/>
          <w:sz w:val="21"/>
          <w:szCs w:val="21"/>
        </w:rPr>
        <w:t>。投标人提供的上述设备如果出厂服务达不到要求的，必须提供原厂商针对本次采购设备服务达到以上要求期限的原厂上门免费保修服务承诺书（在中标后公示期内提供），并在供货时同时提供可供核查的已购买达到上述要求的可核实的服务的证明或其他说明（第三方服务无效）；</w:t>
      </w:r>
    </w:p>
    <w:p w14:paraId="5173394E">
      <w:pPr>
        <w:spacing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服务响应时间采信投标人承诺的现场服务响应时间是根据投标人的真实地址到使用单位的距离来计算的，其他如办事处、服务部除非有投标人在本地工商部门登记的证明或专家组一半以上成员认可的已经真实存在的或使用单位确认的可以采信，其他说明不予采信。</w:t>
      </w:r>
    </w:p>
    <w:p w14:paraId="7E5177BC">
      <w:pPr>
        <w:keepNext w:val="0"/>
        <w:keepLines w:val="0"/>
        <w:pageBreakBefore w:val="0"/>
        <w:widowControl w:val="0"/>
        <w:kinsoku/>
        <w:wordWrap/>
        <w:overflowPunct/>
        <w:topLinePunct w:val="0"/>
        <w:autoSpaceDE w:val="0"/>
        <w:autoSpaceDN w:val="0"/>
        <w:bidi w:val="0"/>
        <w:adjustRightInd w:val="0"/>
        <w:snapToGrid/>
        <w:spacing w:line="500" w:lineRule="exact"/>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Cs/>
          <w:sz w:val="21"/>
          <w:szCs w:val="21"/>
        </w:rPr>
        <w:t>★</w:t>
      </w:r>
      <w:r>
        <w:rPr>
          <w:rFonts w:hint="eastAsia" w:ascii="宋体" w:hAnsi="宋体" w:eastAsia="宋体" w:cs="宋体"/>
          <w:b/>
          <w:bCs/>
          <w:sz w:val="21"/>
          <w:szCs w:val="21"/>
          <w:lang w:val="en-US" w:eastAsia="zh-CN"/>
        </w:rPr>
        <w:t>5.设备外观涂装要求</w:t>
      </w:r>
    </w:p>
    <w:p w14:paraId="39DD45B9">
      <w:pPr>
        <w:keepNext w:val="0"/>
        <w:keepLines w:val="0"/>
        <w:pageBreakBefore w:val="0"/>
        <w:widowControl/>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hAnsi="宋体" w:cs="宋体"/>
          <w:sz w:val="21"/>
          <w:szCs w:val="21"/>
        </w:rPr>
        <w:t>应急设备涂装均采用《浙江省公路应急保障基地建设和管理规范化手册》相关标准，设备通体涂装黄色，设备驾驶室门外涂装红色公路路徽和</w:t>
      </w:r>
      <w:r>
        <w:rPr>
          <w:rFonts w:hint="eastAsia" w:hAnsi="宋体" w:cs="宋体"/>
          <w:color w:val="000000" w:themeColor="text1"/>
          <w:sz w:val="21"/>
          <w:szCs w:val="21"/>
          <w14:textFill>
            <w14:solidFill>
              <w14:schemeClr w14:val="tx1"/>
            </w14:solidFill>
          </w14:textFill>
        </w:rPr>
        <w:t>金华市公路港航与运输管理</w:t>
      </w:r>
      <w:r>
        <w:rPr>
          <w:rFonts w:hint="eastAsia" w:hAnsi="宋体" w:cs="宋体"/>
          <w:sz w:val="21"/>
          <w:szCs w:val="21"/>
        </w:rPr>
        <w:t>中心,设备两侧和前方、后方显著位置涂装红色公路路徽黑色黑体“浙江公路应急”</w:t>
      </w:r>
      <w:r>
        <w:rPr>
          <w:rFonts w:hint="eastAsia" w:ascii="宋体" w:hAnsi="宋体" w:eastAsia="宋体" w:cs="宋体"/>
          <w:b w:val="0"/>
          <w:bCs w:val="0"/>
          <w:sz w:val="21"/>
          <w:szCs w:val="21"/>
          <w:lang w:val="en-US" w:eastAsia="zh-CN"/>
        </w:rPr>
        <w:t>。</w:t>
      </w:r>
    </w:p>
    <w:p w14:paraId="26EA9476">
      <w:pPr>
        <w:keepNext w:val="0"/>
        <w:keepLines w:val="0"/>
        <w:pageBreakBefore w:val="0"/>
        <w:widowControl/>
        <w:kinsoku/>
        <w:wordWrap/>
        <w:overflowPunct/>
        <w:topLinePunct w:val="0"/>
        <w:autoSpaceDE/>
        <w:autoSpaceDN/>
        <w:bidi w:val="0"/>
        <w:adjustRightInd/>
        <w:snapToGrid/>
        <w:spacing w:line="240" w:lineRule="auto"/>
        <w:ind w:firstLine="680" w:firstLineChars="200"/>
        <w:textAlignment w:val="auto"/>
        <w:rPr>
          <w:rFonts w:hint="eastAsia" w:ascii="宋体" w:hAnsi="宋体" w:eastAsia="宋体" w:cs="宋体"/>
          <w:b w:val="0"/>
          <w:bCs w:val="0"/>
          <w:sz w:val="21"/>
          <w:szCs w:val="21"/>
          <w:lang w:val="en-US" w:eastAsia="zh-CN"/>
        </w:rPr>
      </w:pPr>
      <w:r>
        <w:drawing>
          <wp:anchor distT="0" distB="0" distL="114300" distR="114300" simplePos="0" relativeHeight="251662336" behindDoc="0" locked="0" layoutInCell="1" allowOverlap="1">
            <wp:simplePos x="0" y="0"/>
            <wp:positionH relativeFrom="column">
              <wp:posOffset>668020</wp:posOffset>
            </wp:positionH>
            <wp:positionV relativeFrom="paragraph">
              <wp:posOffset>136525</wp:posOffset>
            </wp:positionV>
            <wp:extent cx="4324985" cy="906780"/>
            <wp:effectExtent l="0" t="0" r="18415" b="762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rcRect t="11906"/>
                    <a:stretch>
                      <a:fillRect/>
                    </a:stretch>
                  </pic:blipFill>
                  <pic:spPr>
                    <a:xfrm>
                      <a:off x="0" y="0"/>
                      <a:ext cx="4324985" cy="906780"/>
                    </a:xfrm>
                    <a:prstGeom prst="rect">
                      <a:avLst/>
                    </a:prstGeom>
                    <a:noFill/>
                    <a:ln w="9525">
                      <a:noFill/>
                    </a:ln>
                  </pic:spPr>
                </pic:pic>
              </a:graphicData>
            </a:graphic>
          </wp:anchor>
        </w:drawing>
      </w:r>
    </w:p>
    <w:p w14:paraId="3823F6CA">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sz w:val="21"/>
          <w:szCs w:val="21"/>
          <w:lang w:val="en-US" w:eastAsia="zh-CN"/>
        </w:rPr>
      </w:pPr>
    </w:p>
    <w:p w14:paraId="7A730F0F">
      <w:pPr>
        <w:keepNext w:val="0"/>
        <w:keepLines w:val="0"/>
        <w:pageBreakBefore w:val="0"/>
        <w:widowControl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b w:val="0"/>
          <w:bCs w:val="0"/>
          <w:sz w:val="21"/>
          <w:szCs w:val="21"/>
          <w:lang w:val="en-US" w:eastAsia="zh-CN"/>
        </w:rPr>
      </w:pPr>
      <w:r>
        <w:rPr>
          <w:sz w:val="34"/>
        </w:rPr>
        <mc:AlternateContent>
          <mc:Choice Requires="wpg">
            <w:drawing>
              <wp:anchor distT="0" distB="0" distL="114300" distR="114300" simplePos="0" relativeHeight="251664384" behindDoc="0" locked="0" layoutInCell="1" allowOverlap="1">
                <wp:simplePos x="0" y="0"/>
                <wp:positionH relativeFrom="column">
                  <wp:posOffset>19685</wp:posOffset>
                </wp:positionH>
                <wp:positionV relativeFrom="paragraph">
                  <wp:posOffset>354330</wp:posOffset>
                </wp:positionV>
                <wp:extent cx="5526405" cy="4058285"/>
                <wp:effectExtent l="0" t="0" r="17145" b="18415"/>
                <wp:wrapSquare wrapText="bothSides"/>
                <wp:docPr id="1" name="组合 1"/>
                <wp:cNvGraphicFramePr/>
                <a:graphic xmlns:a="http://schemas.openxmlformats.org/drawingml/2006/main">
                  <a:graphicData uri="http://schemas.microsoft.com/office/word/2010/wordprocessingGroup">
                    <wpg:wgp>
                      <wpg:cNvGrpSpPr/>
                      <wpg:grpSpPr>
                        <a:xfrm>
                          <a:off x="0" y="0"/>
                          <a:ext cx="5526405" cy="4058285"/>
                          <a:chOff x="5152" y="185493"/>
                          <a:chExt cx="8703" cy="6391"/>
                        </a:xfrm>
                      </wpg:grpSpPr>
                      <pic:pic xmlns:pic="http://schemas.openxmlformats.org/drawingml/2006/picture">
                        <pic:nvPicPr>
                          <pic:cNvPr id="5" name="图片 2"/>
                          <pic:cNvPicPr>
                            <a:picLocks noChangeAspect="1"/>
                          </pic:cNvPicPr>
                        </pic:nvPicPr>
                        <pic:blipFill>
                          <a:blip r:embed="rId12"/>
                          <a:stretch>
                            <a:fillRect/>
                          </a:stretch>
                        </pic:blipFill>
                        <pic:spPr>
                          <a:xfrm>
                            <a:off x="5152" y="185493"/>
                            <a:ext cx="3903" cy="3701"/>
                          </a:xfrm>
                          <a:prstGeom prst="rect">
                            <a:avLst/>
                          </a:prstGeom>
                          <a:noFill/>
                          <a:ln w="9525">
                            <a:noFill/>
                          </a:ln>
                        </pic:spPr>
                      </pic:pic>
                      <pic:pic xmlns:pic="http://schemas.openxmlformats.org/drawingml/2006/picture">
                        <pic:nvPicPr>
                          <pic:cNvPr id="6" name="图片 3"/>
                          <pic:cNvPicPr>
                            <a:picLocks noChangeAspect="1"/>
                          </pic:cNvPicPr>
                        </pic:nvPicPr>
                        <pic:blipFill>
                          <a:blip r:embed="rId13"/>
                          <a:stretch>
                            <a:fillRect/>
                          </a:stretch>
                        </pic:blipFill>
                        <pic:spPr>
                          <a:xfrm>
                            <a:off x="9384" y="185554"/>
                            <a:ext cx="4471" cy="3606"/>
                          </a:xfrm>
                          <a:prstGeom prst="rect">
                            <a:avLst/>
                          </a:prstGeom>
                          <a:noFill/>
                          <a:ln w="9525">
                            <a:noFill/>
                          </a:ln>
                        </pic:spPr>
                      </pic:pic>
                      <pic:pic xmlns:pic="http://schemas.openxmlformats.org/drawingml/2006/picture">
                        <pic:nvPicPr>
                          <pic:cNvPr id="8" name="图片 5"/>
                          <pic:cNvPicPr>
                            <a:picLocks noChangeAspect="1"/>
                          </pic:cNvPicPr>
                        </pic:nvPicPr>
                        <pic:blipFill>
                          <a:blip r:embed="rId14"/>
                          <a:srcRect l="565" t="9574" r="-565" b="15658"/>
                          <a:stretch>
                            <a:fillRect/>
                          </a:stretch>
                        </pic:blipFill>
                        <pic:spPr>
                          <a:xfrm>
                            <a:off x="6385" y="189377"/>
                            <a:ext cx="5666" cy="2507"/>
                          </a:xfrm>
                          <a:prstGeom prst="rect">
                            <a:avLst/>
                          </a:prstGeom>
                          <a:noFill/>
                          <a:ln w="9525">
                            <a:noFill/>
                          </a:ln>
                        </pic:spPr>
                      </pic:pic>
                    </wpg:wgp>
                  </a:graphicData>
                </a:graphic>
              </wp:anchor>
            </w:drawing>
          </mc:Choice>
          <mc:Fallback>
            <w:pict>
              <v:group id="_x0000_s1026" o:spid="_x0000_s1026" o:spt="203" style="position:absolute;left:0pt;margin-left:1.55pt;margin-top:27.9pt;height:319.55pt;width:435.15pt;mso-wrap-distance-bottom:0pt;mso-wrap-distance-left:9pt;mso-wrap-distance-right:9pt;mso-wrap-distance-top:0pt;z-index:251664384;mso-width-relative:page;mso-height-relative:page;" coordorigin="5152,185493" coordsize="8703,6391" o:gfxdata="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">
                <o:lock v:ext="edit" aspectratio="f"/>
                <v:shape id="图片 2" o:spid="_x0000_s1026" o:spt="75" type="#_x0000_t75" style="position:absolute;left:5152;top:185493;height:3701;width:3903;" filled="f" o:preferrelative="t" stroked="f" coordsize="21600,21600" o:gfxdata="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0tW65AAAA2gAA&#10;AA8AAAAAAAAAAQAgAAAAIgAAAGRycy9kb3ducmV2LnhtbFBLAQIUABQAAAAIAIdO4kAzLwWeOwAA&#10;ADkAAAAQAAAAAAAAAAEAIAAAAAgBAABkcnMvc2hhcGV4bWwueG1sUEsFBgAAAAAGAAYAWwEAALID&#10;AAAAAA==&#10;">
                  <v:fill on="f" focussize="0,0"/>
                  <v:stroke on="f"/>
                  <v:imagedata r:id="rId12" o:title=""/>
                  <o:lock v:ext="edit" aspectratio="t"/>
                </v:shape>
                <v:shape id="图片 3" o:spid="_x0000_s1026" o:spt="75" type="#_x0000_t75" style="position:absolute;left:9384;top:185554;height:3606;width:4471;" filled="f" o:preferrelative="t" stroked="f" coordsize="21600,21600" o:gfxdata="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Qw/68AAAA&#10;2gAAAA8AAAAAAAAAAQAgAAAAIgAAAGRycy9kb3ducmV2LnhtbFBLAQIUABQAAAAIAIdO4kAzLwWe&#10;OwAAADkAAAAQAAAAAAAAAAEAIAAAAAsBAABkcnMvc2hhcGV4bWwueG1sUEsFBgAAAAAGAAYAWwEA&#10;ALUDAAAAAA==&#10;">
                  <v:fill on="f" focussize="0,0"/>
                  <v:stroke on="f"/>
                  <v:imagedata r:id="rId13" o:title=""/>
                  <o:lock v:ext="edit" aspectratio="t"/>
                </v:shape>
                <v:shape id="图片 5" o:spid="_x0000_s1026" o:spt="75" type="#_x0000_t75" style="position:absolute;left:6385;top:189377;height:2507;width:5666;" filled="f" o:preferrelative="t" stroked="f" coordsize="21600,21600" o:gfxdata="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y0cZLUAAADaAAAADwAA&#10;AAAAAAABACAAAAAiAAAAZHJzL2Rvd25yZXYueG1sUEsBAhQAFAAAAAgAh07iQDMvBZ47AAAAOQAA&#10;ABAAAAAAAAAAAQAgAAAABAEAAGRycy9zaGFwZXhtbC54bWxQSwUGAAAAAAYABgBbAQAArgMAAAAA&#10;">
                  <v:fill on="f" focussize="0,0"/>
                  <v:stroke on="f"/>
                  <v:imagedata r:id="rId14" cropleft="370f" croptop="6274f" cropright="-370f" cropbottom="10262f" o:title=""/>
                  <o:lock v:ext="edit" aspectratio="t"/>
                </v:shape>
                <w10:wrap type="square"/>
              </v:group>
            </w:pict>
          </mc:Fallback>
        </mc:AlternateContent>
      </w:r>
    </w:p>
    <w:p w14:paraId="5AA4C568">
      <w:pPr>
        <w:spacing w:line="500" w:lineRule="exact"/>
        <w:jc w:val="center"/>
        <w:rPr>
          <w:rFonts w:hAnsi="宋体" w:cs="宋体"/>
          <w:b/>
          <w:bCs/>
          <w:sz w:val="21"/>
          <w:szCs w:val="21"/>
        </w:rPr>
      </w:pPr>
      <w:r>
        <w:rPr>
          <w:rFonts w:hint="eastAsia" w:hAnsi="宋体" w:cs="宋体"/>
          <w:b/>
          <w:bCs/>
          <w:sz w:val="21"/>
          <w:szCs w:val="21"/>
        </w:rPr>
        <w:t>色卡及示例</w:t>
      </w:r>
    </w:p>
    <w:p w14:paraId="75EF54B6">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6.设备交货条件</w:t>
      </w:r>
    </w:p>
    <w:p w14:paraId="3EEBBD4C">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（1）投标人现场交货。</w:t>
      </w:r>
    </w:p>
    <w:p w14:paraId="23FF35BA">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（2）附详细的交货设备清单：</w:t>
      </w:r>
    </w:p>
    <w:p w14:paraId="4CD526E6">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（3）产品合格证及检验记录；</w:t>
      </w:r>
    </w:p>
    <w:p w14:paraId="4C061542">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（4）产品安装技术资料（中文）；</w:t>
      </w:r>
    </w:p>
    <w:p w14:paraId="7A29CA63">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（5）产品说明书或系统操作手册（中文）；</w:t>
      </w:r>
    </w:p>
    <w:p w14:paraId="11431791">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（6）所有随机软件正本；</w:t>
      </w:r>
    </w:p>
    <w:p w14:paraId="156DCB81">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（7）设备维修所需的维修工具（包括特殊专用工具）；</w:t>
      </w:r>
    </w:p>
    <w:p w14:paraId="70ED144D">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（8）设备总图（尺寸、性能参数、安装要求等）、易损件、电气原理及接线、电子线路图、机械部件等；</w:t>
      </w:r>
    </w:p>
    <w:p w14:paraId="6E648750">
      <w:pPr>
        <w:keepNext w:val="0"/>
        <w:keepLines w:val="0"/>
        <w:pageBreakBefore w:val="0"/>
        <w:widowControl w:val="0"/>
        <w:kinsoku/>
        <w:wordWrap/>
        <w:overflowPunct/>
        <w:topLinePunct w:val="0"/>
        <w:autoSpaceDE/>
        <w:autoSpaceDN/>
        <w:bidi w:val="0"/>
        <w:adjustRightInd w:val="0"/>
        <w:snapToGrid/>
        <w:spacing w:beforeLines="0" w:afterLines="0" w:line="5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（9）测试记录、有关部门的检测记录。</w:t>
      </w:r>
    </w:p>
    <w:p w14:paraId="1DCBBEF4">
      <w:pPr>
        <w:autoSpaceDE/>
        <w:autoSpaceDN/>
        <w:spacing w:beforeLines="0" w:afterLines="0" w:line="500" w:lineRule="exact"/>
        <w:ind w:firstLine="422" w:firstLineChars="200"/>
        <w:rPr>
          <w:rFonts w:hint="eastAsia" w:ascii="宋体" w:hAnsi="宋体" w:eastAsia="宋体" w:cs="宋体"/>
          <w:b/>
          <w:color w:val="000000"/>
          <w:sz w:val="21"/>
          <w:szCs w:val="21"/>
        </w:rPr>
      </w:pPr>
      <w:r>
        <w:rPr>
          <w:rFonts w:hint="eastAsia" w:ascii="宋体" w:hAnsi="宋体" w:eastAsia="宋体" w:cs="宋体"/>
          <w:b/>
          <w:color w:val="000000"/>
          <w:sz w:val="21"/>
          <w:szCs w:val="21"/>
        </w:rPr>
        <w:t>四、商务要求</w:t>
      </w:r>
    </w:p>
    <w:p w14:paraId="16E675A9">
      <w:pPr>
        <w:autoSpaceDE/>
        <w:autoSpaceDN/>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1.项目投标报价要求</w:t>
      </w:r>
    </w:p>
    <w:p w14:paraId="31AD0ADD">
      <w:pPr>
        <w:autoSpaceDE/>
        <w:autoSpaceDN/>
        <w:adjustRightInd/>
        <w:spacing w:beforeLines="0" w:afterLines="0" w:line="500" w:lineRule="exact"/>
        <w:ind w:firstLine="420" w:firstLineChars="200"/>
        <w:jc w:val="both"/>
        <w:rPr>
          <w:rFonts w:hint="eastAsia" w:ascii="宋体" w:hAnsi="宋体" w:eastAsia="宋体" w:cs="宋体"/>
          <w:color w:val="000000"/>
          <w:sz w:val="21"/>
          <w:szCs w:val="21"/>
        </w:rPr>
      </w:pPr>
      <w:r>
        <w:rPr>
          <w:rFonts w:hint="eastAsia" w:ascii="宋体" w:hAnsi="宋体" w:eastAsia="宋体" w:cs="宋体"/>
          <w:color w:val="000000"/>
          <w:sz w:val="21"/>
          <w:szCs w:val="21"/>
        </w:rPr>
        <w:t>投标报价应包括货款、采购代理服务费、标准附件、备品备件、专用工具、包装、运输、装卸、保险、货到就位以及安装、调试、培训、保修、验收、伴随服务、质保期售后服务及合同实施过程中的应预见和不可预见费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含</w:t>
      </w:r>
      <w:r>
        <w:rPr>
          <w:rFonts w:hint="eastAsia" w:ascii="宋体" w:hAnsi="宋体" w:eastAsia="宋体" w:cs="宋体"/>
          <w:color w:val="000000"/>
          <w:sz w:val="21"/>
          <w:szCs w:val="21"/>
        </w:rPr>
        <w:t>税金等一切费用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w:t>
      </w:r>
    </w:p>
    <w:p w14:paraId="1EC1E6B7">
      <w:pPr>
        <w:autoSpaceDE/>
        <w:autoSpaceDN/>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2.工期要求</w:t>
      </w:r>
    </w:p>
    <w:p w14:paraId="738C5FFF">
      <w:pPr>
        <w:autoSpaceDE/>
        <w:autoSpaceDN/>
        <w:spacing w:beforeLines="0" w:afterLines="0" w:line="500" w:lineRule="exact"/>
        <w:ind w:firstLine="422" w:firstLineChars="200"/>
        <w:rPr>
          <w:rFonts w:hint="eastAsia" w:ascii="宋体" w:hAnsi="宋体" w:eastAsia="宋体" w:cs="宋体"/>
          <w:color w:val="000000"/>
          <w:sz w:val="21"/>
          <w:szCs w:val="21"/>
        </w:rPr>
      </w:pPr>
      <w:r>
        <w:rPr>
          <w:rFonts w:hint="eastAsia" w:ascii="宋体" w:hAnsi="宋体" w:eastAsia="宋体" w:cs="宋体"/>
          <w:b/>
          <w:color w:val="000000"/>
          <w:sz w:val="21"/>
          <w:szCs w:val="21"/>
        </w:rPr>
        <w:t>（1）本项目须按照采购人相关工作进度要求于合同签订后</w:t>
      </w:r>
      <w:r>
        <w:rPr>
          <w:rFonts w:hint="eastAsia" w:hAnsi="宋体" w:cs="宋体"/>
          <w:b/>
          <w:color w:val="000000"/>
          <w:sz w:val="21"/>
          <w:szCs w:val="21"/>
          <w:lang w:val="en-US" w:eastAsia="zh-CN"/>
        </w:rPr>
        <w:t>90</w:t>
      </w:r>
      <w:r>
        <w:rPr>
          <w:rFonts w:hint="eastAsia" w:ascii="宋体" w:hAnsi="宋体" w:eastAsia="宋体" w:cs="宋体"/>
          <w:b/>
          <w:color w:val="000000"/>
          <w:sz w:val="21"/>
          <w:szCs w:val="21"/>
        </w:rPr>
        <w:t>个</w:t>
      </w:r>
      <w:r>
        <w:rPr>
          <w:rFonts w:hint="eastAsia" w:hAnsi="宋体" w:cs="宋体"/>
          <w:b/>
          <w:color w:val="000000"/>
          <w:sz w:val="21"/>
          <w:szCs w:val="21"/>
          <w:lang w:val="en-US" w:eastAsia="zh-CN"/>
        </w:rPr>
        <w:t>工作</w:t>
      </w:r>
      <w:bookmarkStart w:id="112" w:name="_GoBack"/>
      <w:bookmarkEnd w:id="112"/>
      <w:r>
        <w:rPr>
          <w:rFonts w:hint="eastAsia" w:hAnsi="宋体" w:cs="宋体"/>
          <w:b/>
          <w:color w:val="000000"/>
          <w:sz w:val="21"/>
          <w:szCs w:val="21"/>
          <w:lang w:val="en-US" w:eastAsia="zh-CN"/>
        </w:rPr>
        <w:t>日</w:t>
      </w:r>
      <w:r>
        <w:rPr>
          <w:rFonts w:hint="eastAsia" w:ascii="宋体" w:hAnsi="宋体" w:eastAsia="宋体" w:cs="宋体"/>
          <w:b/>
          <w:color w:val="000000"/>
          <w:sz w:val="21"/>
          <w:szCs w:val="21"/>
        </w:rPr>
        <w:t>内完成安装调试交付使用（采购单位另有安排的除外）。</w:t>
      </w:r>
      <w:r>
        <w:rPr>
          <w:rFonts w:hint="eastAsia" w:ascii="宋体" w:hAnsi="宋体" w:eastAsia="宋体" w:cs="宋体"/>
          <w:color w:val="000000"/>
          <w:sz w:val="21"/>
          <w:szCs w:val="21"/>
        </w:rPr>
        <w:t>如在要求的时间内不能完成安装和调试，并造成项目总体进度延误的，中标方应承担由此给用户造成的损失，每延迟壹天扣合同总金额的0.5%。不符合要求的设备采购人有权拒绝接受，并按延期交货进行处理。</w:t>
      </w:r>
    </w:p>
    <w:p w14:paraId="4525E22C">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（2）交货及安装地点：采购人指定地点。</w:t>
      </w:r>
    </w:p>
    <w:p w14:paraId="20BB784A">
      <w:pPr>
        <w:autoSpaceDE/>
        <w:autoSpaceDN/>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3.质保期（免费维修期）</w:t>
      </w:r>
    </w:p>
    <w:p w14:paraId="220CBC0D">
      <w:pPr>
        <w:autoSpaceDE/>
        <w:autoSpaceDN/>
        <w:spacing w:beforeLines="0" w:afterLines="0" w:line="500" w:lineRule="exact"/>
        <w:ind w:firstLine="420" w:firstLineChars="200"/>
        <w:rPr>
          <w:rFonts w:hint="eastAsia" w:ascii="宋体" w:hAnsi="宋体" w:eastAsia="宋体" w:cs="宋体"/>
          <w:bCs/>
          <w:color w:val="000000"/>
          <w:sz w:val="21"/>
          <w:szCs w:val="21"/>
        </w:rPr>
      </w:pPr>
      <w:r>
        <w:rPr>
          <w:rFonts w:hint="eastAsia" w:ascii="宋体" w:hAnsi="宋体" w:eastAsia="宋体" w:cs="宋体"/>
          <w:color w:val="000000"/>
          <w:sz w:val="21"/>
          <w:szCs w:val="21"/>
        </w:rPr>
        <w:t>①质保期从安装调试完毕，最终验收合格之日开始计算。除非采购人另有要求，保修期内的服务均为免费上门服务。</w:t>
      </w:r>
    </w:p>
    <w:p w14:paraId="7391F58A">
      <w:pPr>
        <w:autoSpaceDE/>
        <w:autoSpaceDN/>
        <w:spacing w:beforeLines="0" w:afterLines="0" w:line="500" w:lineRule="exact"/>
        <w:ind w:firstLine="420" w:firstLineChars="200"/>
        <w:rPr>
          <w:rFonts w:hint="eastAsia" w:ascii="宋体" w:hAnsi="宋体" w:eastAsia="宋体" w:cs="宋体"/>
          <w:bCs/>
          <w:color w:val="000000"/>
          <w:sz w:val="21"/>
          <w:szCs w:val="21"/>
        </w:rPr>
      </w:pPr>
      <w:r>
        <w:rPr>
          <w:rFonts w:hint="eastAsia" w:ascii="宋体" w:hAnsi="宋体" w:eastAsia="宋体" w:cs="宋体"/>
          <w:color w:val="000000"/>
          <w:sz w:val="21"/>
          <w:szCs w:val="21"/>
        </w:rPr>
        <w:t>②</w:t>
      </w:r>
      <w:r>
        <w:rPr>
          <w:rFonts w:hint="eastAsia" w:ascii="宋体" w:hAnsi="宋体" w:eastAsia="宋体" w:cs="宋体"/>
          <w:bCs/>
          <w:color w:val="000000"/>
          <w:sz w:val="21"/>
          <w:szCs w:val="21"/>
        </w:rPr>
        <w:t>服务保证：本次采购的所有内容除特别说明外需提供1年质保（招标文件的技术参数另有要求的除外）</w:t>
      </w:r>
      <w:r>
        <w:rPr>
          <w:rFonts w:hint="eastAsia" w:hAnsi="宋体" w:cs="宋体"/>
          <w:bCs/>
          <w:color w:val="000000"/>
          <w:sz w:val="21"/>
          <w:szCs w:val="21"/>
          <w:lang w:eastAsia="zh-CN"/>
        </w:rPr>
        <w:t>，</w:t>
      </w:r>
      <w:r>
        <w:rPr>
          <w:rFonts w:hint="eastAsia" w:ascii="宋体" w:hAnsi="宋体" w:eastAsia="宋体" w:cs="宋体"/>
          <w:bCs/>
          <w:color w:val="000000"/>
          <w:sz w:val="21"/>
          <w:szCs w:val="21"/>
          <w:lang w:val="en-US" w:eastAsia="zh-CN"/>
        </w:rPr>
        <w:t>质保期为整设备质保，涉及国家强制性标准的按标准执行。</w:t>
      </w:r>
    </w:p>
    <w:p w14:paraId="4FA6E262">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③在质保期内，采购人有故障申报时，供货方（或原厂商，须在投标文件中注明提供该服务</w:t>
      </w:r>
      <w:r>
        <w:rPr>
          <w:rFonts w:hint="eastAsia" w:ascii="宋体" w:hAnsi="宋体" w:eastAsia="宋体" w:cs="宋体"/>
          <w:color w:val="000000"/>
          <w:sz w:val="21"/>
          <w:szCs w:val="21"/>
          <w:lang w:val="en-US" w:eastAsia="zh-CN"/>
        </w:rPr>
        <w:t>的服务单位</w:t>
      </w:r>
      <w:r>
        <w:rPr>
          <w:rFonts w:hint="eastAsia" w:ascii="宋体" w:hAnsi="宋体" w:eastAsia="宋体" w:cs="宋体"/>
          <w:color w:val="000000"/>
          <w:sz w:val="21"/>
          <w:szCs w:val="21"/>
        </w:rPr>
        <w:t>）须在半小时内电话响应并提供解决方案；若不能以电话方式解决故障，须在4小时内赶到现场</w:t>
      </w:r>
      <w:r>
        <w:rPr>
          <w:rFonts w:hint="eastAsia" w:hAnsi="宋体" w:cs="宋体"/>
          <w:color w:val="000000"/>
          <w:sz w:val="21"/>
          <w:szCs w:val="21"/>
          <w:lang w:eastAsia="zh-CN"/>
        </w:rPr>
        <w:t>，</w:t>
      </w:r>
      <w:r>
        <w:rPr>
          <w:rFonts w:hint="eastAsia" w:ascii="宋体" w:hAnsi="宋体" w:eastAsia="宋体" w:cs="宋体"/>
          <w:color w:val="000000"/>
          <w:sz w:val="21"/>
          <w:szCs w:val="21"/>
        </w:rPr>
        <w:t>24小时解决问题。若不能现场解决，须提供同等性能、同等配置的设备替换，以确保采购人的系统不中断运行或与采购人协商解决。</w:t>
      </w:r>
    </w:p>
    <w:p w14:paraId="6A1FE2AE">
      <w:pPr>
        <w:autoSpaceDE/>
        <w:autoSpaceDN/>
        <w:spacing w:beforeLines="0" w:afterLines="0" w:line="5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④</w:t>
      </w:r>
      <w:r>
        <w:rPr>
          <w:rFonts w:hint="eastAsia" w:ascii="宋体" w:hAnsi="宋体" w:eastAsia="宋体" w:cs="宋体"/>
          <w:color w:val="000000"/>
          <w:sz w:val="21"/>
          <w:szCs w:val="21"/>
          <w:lang w:val="en-US" w:eastAsia="zh-CN"/>
        </w:rPr>
        <w:t>中标人需设立专门的售后服务电话及人员。</w:t>
      </w:r>
    </w:p>
    <w:p w14:paraId="4280C38A">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ascii="宋体" w:hAnsi="宋体" w:eastAsia="宋体" w:cs="宋体"/>
          <w:bCs/>
          <w:color w:val="000000"/>
          <w:sz w:val="21"/>
          <w:szCs w:val="21"/>
        </w:rPr>
        <w:t>⑤质保期内，与维修相关的所有费用由供货方负责</w:t>
      </w:r>
      <w:r>
        <w:rPr>
          <w:rFonts w:hint="eastAsia" w:ascii="宋体" w:hAnsi="宋体" w:eastAsia="宋体" w:cs="宋体"/>
          <w:color w:val="000000"/>
          <w:sz w:val="21"/>
          <w:szCs w:val="21"/>
        </w:rPr>
        <w:t>。</w:t>
      </w:r>
    </w:p>
    <w:p w14:paraId="2F6E7813">
      <w:pPr>
        <w:tabs>
          <w:tab w:val="left" w:pos="0"/>
        </w:tabs>
        <w:autoSpaceDE/>
        <w:autoSpaceDN/>
        <w:snapToGrid w:val="0"/>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4.安装要求</w:t>
      </w:r>
    </w:p>
    <w:p w14:paraId="301225AA">
      <w:pPr>
        <w:tabs>
          <w:tab w:val="left" w:pos="0"/>
        </w:tabs>
        <w:autoSpaceDE/>
        <w:autoSpaceDN/>
        <w:snapToGrid w:val="0"/>
        <w:spacing w:beforeLines="0" w:afterLines="0" w:line="500" w:lineRule="exact"/>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投标人需保证本次采购设备稳定，并承担全部工作责任。</w:t>
      </w:r>
    </w:p>
    <w:p w14:paraId="6B02F80A">
      <w:pPr>
        <w:autoSpaceDE/>
        <w:autoSpaceDN/>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rPr>
        <w:t>5.验收标准及要求</w:t>
      </w:r>
    </w:p>
    <w:p w14:paraId="5D722128">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hAnsi="宋体" w:cs="宋体"/>
          <w:color w:val="000000"/>
          <w:sz w:val="21"/>
          <w:szCs w:val="21"/>
          <w:lang w:eastAsia="zh-CN"/>
        </w:rPr>
        <w:t>（</w:t>
      </w:r>
      <w:r>
        <w:rPr>
          <w:rFonts w:hint="eastAsia" w:hAnsi="宋体" w:cs="宋体"/>
          <w:color w:val="000000"/>
          <w:sz w:val="21"/>
          <w:szCs w:val="21"/>
          <w:lang w:val="en-US" w:eastAsia="zh-CN"/>
        </w:rPr>
        <w:t>1）</w:t>
      </w:r>
      <w:r>
        <w:rPr>
          <w:rFonts w:hint="eastAsia" w:ascii="宋体" w:hAnsi="宋体" w:eastAsia="宋体" w:cs="宋体"/>
          <w:color w:val="000000"/>
          <w:sz w:val="21"/>
          <w:szCs w:val="21"/>
        </w:rPr>
        <w:t>根据中华人民共和国现行技术标准，按招标文件以及合同规定的验收评定标准等规范，由采购人组织验收。</w:t>
      </w:r>
    </w:p>
    <w:p w14:paraId="0947986D">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①验收在设备到达用户方指定地点，安装调试、集成完毕后进行；验收时中标人必须准备完整的验收材料。</w:t>
      </w:r>
    </w:p>
    <w:p w14:paraId="3823894A">
      <w:pPr>
        <w:autoSpaceDE/>
        <w:autoSpaceDN/>
        <w:spacing w:beforeLines="0" w:afterLines="0"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②由采购人组织专家进行验收，必要时，采购人可以邀请主要设备厂家代表协助进行验收。验收费用由中标人承担。</w:t>
      </w:r>
    </w:p>
    <w:p w14:paraId="1C4EFD02">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default" w:ascii="宋体" w:hAnsi="宋体" w:eastAsia="宋体" w:cs="宋体"/>
          <w:color w:val="000000"/>
          <w:kern w:val="0"/>
          <w:sz w:val="21"/>
          <w:szCs w:val="21"/>
          <w:highlight w:val="none"/>
          <w:lang w:val="en-US" w:eastAsia="zh-CN" w:bidi="ar"/>
        </w:rPr>
      </w:pPr>
      <w:r>
        <w:rPr>
          <w:rFonts w:hint="eastAsia" w:hAnsi="宋体" w:cs="宋体"/>
          <w:color w:val="000000"/>
          <w:kern w:val="0"/>
          <w:sz w:val="21"/>
          <w:szCs w:val="21"/>
          <w:highlight w:val="none"/>
          <w:lang w:val="en-US" w:eastAsia="zh-CN" w:bidi="ar"/>
        </w:rPr>
        <w:t>（2）</w:t>
      </w:r>
      <w:r>
        <w:rPr>
          <w:rFonts w:hint="eastAsia" w:ascii="宋体" w:hAnsi="宋体" w:eastAsia="宋体" w:cs="宋体"/>
          <w:color w:val="000000"/>
          <w:sz w:val="21"/>
          <w:szCs w:val="21"/>
          <w:lang w:eastAsia="zh-CN"/>
        </w:rPr>
        <w:t>采购人对中标人提交的货物依据招标文件上技术规格要求和国家有关质量标准进行现场初步验收，</w:t>
      </w:r>
      <w:r>
        <w:rPr>
          <w:rFonts w:hint="eastAsia" w:ascii="宋体" w:hAnsi="宋体" w:eastAsia="宋体" w:cs="宋体"/>
          <w:color w:val="000000"/>
          <w:sz w:val="21"/>
          <w:szCs w:val="21"/>
          <w:lang w:val="en-US" w:eastAsia="zh-CN"/>
        </w:rPr>
        <w:t>除此，</w:t>
      </w:r>
      <w:r>
        <w:rPr>
          <w:rFonts w:hint="eastAsia" w:ascii="宋体" w:hAnsi="宋体" w:eastAsia="宋体" w:cs="宋体"/>
          <w:color w:val="000000"/>
          <w:sz w:val="21"/>
          <w:szCs w:val="21"/>
          <w:lang w:eastAsia="zh-CN"/>
        </w:rPr>
        <w:t>中标</w:t>
      </w:r>
      <w:r>
        <w:rPr>
          <w:rFonts w:hint="eastAsia" w:ascii="宋体" w:hAnsi="宋体" w:eastAsia="宋体" w:cs="宋体"/>
          <w:color w:val="000000"/>
          <w:sz w:val="21"/>
          <w:szCs w:val="21"/>
          <w:lang w:val="en-US" w:eastAsia="zh-CN"/>
        </w:rPr>
        <w:t>人还须提供设备生产合格材料，涉及采购文件中实质性性参数要求的须提供相关证明材料。</w:t>
      </w:r>
      <w:r>
        <w:rPr>
          <w:rFonts w:hint="eastAsia" w:ascii="宋体" w:hAnsi="宋体" w:eastAsia="宋体" w:cs="宋体"/>
          <w:color w:val="000000"/>
          <w:sz w:val="21"/>
          <w:szCs w:val="21"/>
          <w:lang w:eastAsia="zh-CN"/>
        </w:rPr>
        <w:t>外观、说明书</w:t>
      </w:r>
      <w:r>
        <w:rPr>
          <w:rFonts w:hint="eastAsia" w:ascii="宋体" w:hAnsi="宋体" w:eastAsia="宋体" w:cs="宋体"/>
          <w:color w:val="000000"/>
          <w:sz w:val="21"/>
          <w:szCs w:val="21"/>
          <w:lang w:val="en-US" w:eastAsia="zh-CN"/>
        </w:rPr>
        <w:t>及证明材料</w:t>
      </w:r>
      <w:r>
        <w:rPr>
          <w:rFonts w:hint="eastAsia" w:ascii="宋体" w:hAnsi="宋体" w:eastAsia="宋体" w:cs="宋体"/>
          <w:color w:val="000000"/>
          <w:sz w:val="21"/>
          <w:szCs w:val="21"/>
          <w:lang w:eastAsia="zh-CN"/>
        </w:rPr>
        <w:t>符合招标文件技术要求的，给予签收，初步验收不合格的不予验收。</w:t>
      </w:r>
    </w:p>
    <w:p w14:paraId="475AD2DA">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中标人交货前应对产品作出全面检查和对验收文件进行整理，并列出清单，作为甲方收货验收和使用的技术条件依据，检验的结果应随货物交甲方。</w:t>
      </w:r>
    </w:p>
    <w:p w14:paraId="0F450811">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lang w:eastAsia="zh-CN"/>
        </w:rPr>
        <w:t>采购人对供中标人提供的货物在使用前进行调试时，中标人需负责安装并培训采购人的使用操作人员，并协助采购人一起调试，直到符合技术要求，采购人才做最终验收。</w:t>
      </w:r>
    </w:p>
    <w:p w14:paraId="42CE3268">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（5）本项目安装、调试完成后，30日内组织验收。</w:t>
      </w:r>
      <w:r>
        <w:rPr>
          <w:rFonts w:hint="eastAsia" w:ascii="宋体" w:hAnsi="宋体" w:eastAsia="宋体" w:cs="宋体"/>
          <w:color w:val="000000"/>
          <w:sz w:val="21"/>
          <w:szCs w:val="21"/>
          <w:lang w:eastAsia="zh-CN"/>
        </w:rPr>
        <w:t>验收时中标人必须在现场，验收完毕后作出验收结果报告</w:t>
      </w:r>
    </w:p>
    <w:p w14:paraId="7AC1E04E">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eastAsia" w:hAnsi="宋体" w:eastAsia="宋体" w:cs="宋体"/>
          <w:b/>
          <w:bCs/>
          <w:color w:val="000000"/>
          <w:kern w:val="0"/>
          <w:sz w:val="21"/>
          <w:szCs w:val="21"/>
          <w:highlight w:val="none"/>
          <w:lang w:val="en-US" w:eastAsia="zh-CN" w:bidi="ar"/>
        </w:rPr>
        <w:t>6.</w:t>
      </w:r>
      <w:r>
        <w:rPr>
          <w:rFonts w:hint="eastAsia" w:ascii="宋体" w:hAnsi="宋体" w:eastAsia="宋体" w:cs="宋体"/>
          <w:b/>
          <w:bCs/>
          <w:color w:val="000000"/>
          <w:kern w:val="0"/>
          <w:sz w:val="21"/>
          <w:szCs w:val="21"/>
          <w:highlight w:val="none"/>
          <w:lang w:val="en-US" w:eastAsia="zh-CN" w:bidi="ar"/>
        </w:rPr>
        <w:t>合同签订：</w:t>
      </w:r>
    </w:p>
    <w:p w14:paraId="6C80E61A">
      <w:pPr>
        <w:keepNext w:val="0"/>
        <w:keepLines w:val="0"/>
        <w:widowControl w:val="0"/>
        <w:suppressLineNumbers w:val="0"/>
        <w:autoSpaceDE/>
        <w:autoSpaceDN/>
        <w:adjustRightInd w:val="0"/>
        <w:spacing w:before="0" w:beforeLines="0" w:beforeAutospacing="0" w:after="0" w:afterLines="0" w:afterAutospacing="0" w:line="500" w:lineRule="exact"/>
        <w:ind w:left="0" w:right="0" w:firstLine="420" w:firstLineChars="200"/>
        <w:jc w:val="left"/>
        <w:textAlignment w:val="baseline"/>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val="en-US" w:eastAsia="zh-CN" w:bidi="ar"/>
        </w:rPr>
        <w:t>中标通知书发出后20日内，中标人持中标通知书与招标人签订采购合同。无故不签订合同的，招标人有权在其他有效投标方内确定中标供应商。</w:t>
      </w:r>
    </w:p>
    <w:p w14:paraId="508C4CB3">
      <w:pPr>
        <w:autoSpaceDE/>
        <w:autoSpaceDN/>
        <w:spacing w:beforeLines="0" w:afterLines="0" w:line="500" w:lineRule="exact"/>
        <w:ind w:firstLine="422" w:firstLineChars="200"/>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rPr>
        <w:t>7</w:t>
      </w:r>
      <w:r>
        <w:rPr>
          <w:rFonts w:hint="eastAsia" w:ascii="宋体" w:hAnsi="宋体" w:eastAsia="宋体" w:cs="宋体"/>
          <w:b/>
          <w:bCs/>
          <w:color w:val="000000"/>
          <w:sz w:val="21"/>
          <w:szCs w:val="21"/>
        </w:rPr>
        <w:t>.付款方式</w:t>
      </w:r>
    </w:p>
    <w:p w14:paraId="5F96A826">
      <w:pPr>
        <w:autoSpaceDE/>
        <w:autoSpaceDN/>
        <w:snapToGrid w:val="0"/>
        <w:spacing w:beforeLines="0" w:afterLines="0" w:line="500" w:lineRule="exact"/>
        <w:ind w:firstLine="420" w:firstLineChars="200"/>
        <w:rPr>
          <w:rFonts w:hint="eastAsia" w:ascii="宋体" w:hAnsi="宋体" w:eastAsia="宋体" w:cs="宋体"/>
          <w:b w:val="0"/>
          <w:bCs w:val="0"/>
          <w:color w:val="auto"/>
          <w:sz w:val="21"/>
          <w:szCs w:val="21"/>
          <w:highlight w:val="none"/>
        </w:rPr>
      </w:pPr>
      <w:r>
        <w:rPr>
          <w:rFonts w:hint="eastAsia" w:hAnsi="宋体" w:cs="宋体"/>
          <w:b w:val="0"/>
          <w:bCs w:val="0"/>
          <w:color w:val="000000"/>
          <w:sz w:val="21"/>
          <w:szCs w:val="21"/>
          <w:lang w:val="en-US" w:eastAsia="zh-CN"/>
        </w:rPr>
        <w:t>1.</w:t>
      </w:r>
      <w:r>
        <w:rPr>
          <w:rFonts w:hint="eastAsia" w:ascii="宋体" w:hAnsi="宋体" w:eastAsia="宋体" w:cs="宋体"/>
          <w:b w:val="0"/>
          <w:bCs w:val="0"/>
          <w:sz w:val="21"/>
          <w:szCs w:val="21"/>
          <w:highlight w:val="none"/>
          <w:lang w:val="zh-CN"/>
        </w:rPr>
        <w:t>合同签订</w:t>
      </w:r>
      <w:r>
        <w:rPr>
          <w:rFonts w:hint="eastAsia" w:ascii="宋体" w:hAnsi="宋体" w:eastAsia="宋体" w:cs="宋体"/>
          <w:b w:val="0"/>
          <w:bCs w:val="0"/>
          <w:sz w:val="21"/>
          <w:szCs w:val="21"/>
          <w:highlight w:val="none"/>
          <w:lang w:val="en-US" w:eastAsia="zh-CN"/>
        </w:rPr>
        <w:t>且具备实施条件</w:t>
      </w:r>
      <w:r>
        <w:rPr>
          <w:rFonts w:hint="eastAsia" w:hAnsi="宋体" w:eastAsia="宋体" w:cs="宋体"/>
          <w:b w:val="0"/>
          <w:bCs w:val="0"/>
          <w:sz w:val="21"/>
          <w:szCs w:val="21"/>
          <w:highlight w:val="none"/>
          <w:lang w:val="en-US" w:eastAsia="zh-CN"/>
        </w:rPr>
        <w:t>7个工作日</w:t>
      </w:r>
      <w:r>
        <w:rPr>
          <w:rFonts w:hint="eastAsia" w:ascii="宋体" w:hAnsi="宋体" w:eastAsia="宋体" w:cs="宋体"/>
          <w:b w:val="0"/>
          <w:bCs w:val="0"/>
          <w:sz w:val="21"/>
          <w:szCs w:val="21"/>
          <w:highlight w:val="none"/>
          <w:lang w:val="zh-CN"/>
        </w:rPr>
        <w:t>后采购人向中标人支付合同金额的</w:t>
      </w:r>
      <w:r>
        <w:rPr>
          <w:rFonts w:hint="eastAsia" w:hAnsi="宋体" w:eastAsia="宋体" w:cs="宋体"/>
          <w:b w:val="0"/>
          <w:bCs w:val="0"/>
          <w:sz w:val="21"/>
          <w:szCs w:val="21"/>
          <w:highlight w:val="none"/>
          <w:lang w:val="en-US" w:eastAsia="zh-CN"/>
        </w:rPr>
        <w:t>4</w:t>
      </w:r>
      <w:r>
        <w:rPr>
          <w:rFonts w:hint="eastAsia" w:ascii="宋体" w:hAnsi="宋体" w:eastAsia="宋体" w:cs="宋体"/>
          <w:b w:val="0"/>
          <w:bCs w:val="0"/>
          <w:sz w:val="21"/>
          <w:szCs w:val="21"/>
          <w:highlight w:val="none"/>
          <w:lang w:val="zh-CN"/>
        </w:rPr>
        <w:t>0%，</w:t>
      </w:r>
      <w:r>
        <w:rPr>
          <w:rFonts w:hint="eastAsia" w:ascii="宋体" w:hAnsi="宋体" w:eastAsia="宋体" w:cs="宋体"/>
          <w:b w:val="0"/>
          <w:bCs w:val="0"/>
          <w:color w:val="auto"/>
          <w:sz w:val="21"/>
          <w:szCs w:val="21"/>
          <w:highlight w:val="none"/>
        </w:rPr>
        <w:t>如在签订合同时，中标人明确表示无需预付款或者主动要求降低预付款比例的，可降低预付款比例，且须在合同签订前与采购人沟通确定，并提供无需预付款或者降低预付款比例的承诺，双方就此条款可对合同中的支付方式进行调整。</w:t>
      </w:r>
    </w:p>
    <w:p w14:paraId="4F168D20">
      <w:pPr>
        <w:autoSpaceDE/>
        <w:autoSpaceDN/>
        <w:spacing w:beforeLines="0" w:afterLines="0" w:line="500" w:lineRule="exact"/>
        <w:ind w:firstLine="420" w:firstLineChars="200"/>
        <w:outlineLvl w:val="9"/>
        <w:rPr>
          <w:rFonts w:hint="eastAsia" w:ascii="宋体" w:hAnsi="宋体" w:eastAsia="宋体" w:cs="宋体"/>
          <w:b w:val="0"/>
          <w:bCs w:val="0"/>
          <w:sz w:val="21"/>
          <w:szCs w:val="21"/>
          <w:highlight w:val="none"/>
          <w:lang w:val="zh-CN"/>
        </w:rPr>
      </w:pPr>
      <w:r>
        <w:rPr>
          <w:rFonts w:hint="eastAsia" w:hAnsi="宋体" w:cs="宋体"/>
          <w:b w:val="0"/>
          <w:bCs w:val="0"/>
          <w:color w:val="000000"/>
          <w:sz w:val="21"/>
          <w:szCs w:val="21"/>
          <w:lang w:val="en-US" w:eastAsia="zh-CN"/>
        </w:rPr>
        <w:t>2.</w:t>
      </w:r>
      <w:r>
        <w:rPr>
          <w:rFonts w:hint="eastAsia" w:hAnsi="宋体" w:cs="宋体"/>
          <w:sz w:val="21"/>
          <w:szCs w:val="21"/>
        </w:rPr>
        <w:t>货到现场安装调试完成</w:t>
      </w:r>
      <w:r>
        <w:rPr>
          <w:rFonts w:hint="eastAsia" w:ascii="宋体" w:hAnsi="宋体" w:eastAsia="宋体" w:cs="宋体"/>
          <w:b w:val="0"/>
          <w:bCs w:val="0"/>
          <w:color w:val="auto"/>
          <w:sz w:val="21"/>
          <w:szCs w:val="21"/>
          <w:highlight w:val="none"/>
          <w:lang w:val="en-US" w:eastAsia="zh-CN"/>
        </w:rPr>
        <w:t>项目验收合格后7个工作日内</w:t>
      </w:r>
      <w:r>
        <w:rPr>
          <w:rFonts w:hint="eastAsia" w:hAnsi="宋体" w:cs="宋体"/>
          <w:b w:val="0"/>
          <w:bCs w:val="0"/>
          <w:color w:val="auto"/>
          <w:sz w:val="21"/>
          <w:szCs w:val="21"/>
          <w:highlight w:val="none"/>
          <w:lang w:val="en-US" w:eastAsia="zh-CN"/>
        </w:rPr>
        <w:t>采购人向中标人</w:t>
      </w:r>
      <w:r>
        <w:rPr>
          <w:rFonts w:hint="eastAsia" w:ascii="宋体" w:hAnsi="宋体" w:eastAsia="宋体" w:cs="宋体"/>
          <w:b w:val="0"/>
          <w:bCs w:val="0"/>
          <w:color w:val="auto"/>
          <w:sz w:val="21"/>
          <w:szCs w:val="21"/>
          <w:highlight w:val="none"/>
          <w:lang w:val="en-US" w:eastAsia="zh-CN"/>
        </w:rPr>
        <w:t>支付</w:t>
      </w:r>
      <w:r>
        <w:rPr>
          <w:rFonts w:hint="eastAsia" w:hAnsi="宋体" w:cs="宋体"/>
          <w:b w:val="0"/>
          <w:bCs w:val="0"/>
          <w:sz w:val="21"/>
          <w:szCs w:val="21"/>
          <w:highlight w:val="none"/>
          <w:lang w:val="en-US" w:eastAsia="zh-CN"/>
        </w:rPr>
        <w:t>至合同金额的100%</w:t>
      </w:r>
      <w:r>
        <w:rPr>
          <w:rFonts w:hint="eastAsia" w:ascii="宋体" w:hAnsi="宋体" w:eastAsia="宋体" w:cs="宋体"/>
          <w:b w:val="0"/>
          <w:bCs w:val="0"/>
          <w:sz w:val="21"/>
          <w:szCs w:val="21"/>
          <w:highlight w:val="none"/>
          <w:lang w:val="zh-CN"/>
        </w:rPr>
        <w:t>。</w:t>
      </w:r>
    </w:p>
    <w:p w14:paraId="130BB33F">
      <w:pPr>
        <w:autoSpaceDE/>
        <w:autoSpaceDN/>
        <w:spacing w:beforeLines="0" w:afterLines="0" w:line="500" w:lineRule="exact"/>
        <w:ind w:firstLine="420" w:firstLineChars="200"/>
        <w:outlineLvl w:val="9"/>
        <w:rPr>
          <w:rFonts w:hint="eastAsia" w:ascii="宋体" w:hAnsi="宋体" w:eastAsia="宋体" w:cs="宋体"/>
          <w:b w:val="0"/>
          <w:bCs w:val="0"/>
          <w:sz w:val="21"/>
          <w:szCs w:val="21"/>
          <w:highlight w:val="none"/>
          <w:lang w:val="zh-CN"/>
        </w:rPr>
      </w:pPr>
      <w:r>
        <w:rPr>
          <w:rFonts w:hint="eastAsia" w:hAnsi="宋体" w:cs="宋体"/>
          <w:b w:val="0"/>
          <w:bCs w:val="0"/>
          <w:color w:val="000000"/>
          <w:sz w:val="21"/>
          <w:szCs w:val="21"/>
          <w:lang w:val="en-US" w:eastAsia="zh-CN"/>
        </w:rPr>
        <w:t>3.</w:t>
      </w:r>
      <w:r>
        <w:rPr>
          <w:rFonts w:hint="eastAsia" w:ascii="宋体" w:hAnsi="宋体" w:eastAsia="宋体" w:cs="宋体"/>
          <w:b w:val="0"/>
          <w:bCs w:val="0"/>
          <w:sz w:val="21"/>
          <w:szCs w:val="21"/>
          <w:highlight w:val="none"/>
          <w:lang w:val="zh-CN"/>
        </w:rPr>
        <w:t>中标人应随付款进度提供正式税务发票。</w:t>
      </w:r>
    </w:p>
    <w:p w14:paraId="1B3C6BE8">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52ADAC25">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2E8A6059">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1E8C117E">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0C98D13">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0A08BEC">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7FC34220">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4BDDFD6E">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CE94179">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26079999">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A5D0E1C">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7323427">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5B2B37C8">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0E77E33F">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4E07A219">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75A6666B">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47440E9A">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6A8930F2">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35A66523">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49D7B48B">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p w14:paraId="0E99BBDC">
      <w:pPr>
        <w:numPr>
          <w:ilvl w:val="0"/>
          <w:numId w:val="0"/>
        </w:numPr>
        <w:autoSpaceDE w:val="0"/>
        <w:autoSpaceDN w:val="0"/>
        <w:adjustRightInd/>
        <w:snapToGrid w:val="0"/>
        <w:spacing w:line="460" w:lineRule="exact"/>
        <w:ind w:left="0" w:firstLine="420" w:firstLineChars="200"/>
        <w:jc w:val="left"/>
        <w:textAlignment w:val="auto"/>
        <w:rPr>
          <w:rFonts w:hint="eastAsia" w:ascii="宋体" w:hAnsi="宋体" w:eastAsia="宋体" w:cs="宋体"/>
          <w:color w:val="auto"/>
          <w:sz w:val="21"/>
          <w:szCs w:val="21"/>
          <w:highlight w:val="none"/>
        </w:rPr>
      </w:pPr>
    </w:p>
    <w:bookmarkEnd w:id="48"/>
    <w:bookmarkEnd w:id="49"/>
    <w:p w14:paraId="7C934503">
      <w:pPr>
        <w:pStyle w:val="2"/>
        <w:keepNext w:val="0"/>
        <w:spacing w:line="460" w:lineRule="exact"/>
        <w:jc w:val="center"/>
        <w:rPr>
          <w:rFonts w:hint="eastAsia" w:ascii="宋体" w:hAnsi="宋体" w:eastAsia="宋体" w:cs="宋体"/>
          <w:color w:val="auto"/>
          <w:sz w:val="30"/>
          <w:szCs w:val="30"/>
          <w:highlight w:val="none"/>
        </w:rPr>
      </w:pPr>
      <w:bookmarkStart w:id="51" w:name="_Toc14269"/>
      <w:bookmarkStart w:id="52" w:name="_Toc29664"/>
      <w:bookmarkStart w:id="53" w:name="_Toc28233"/>
      <w:bookmarkStart w:id="54" w:name="_Toc6913"/>
      <w:bookmarkStart w:id="55" w:name="_Toc20942"/>
      <w:bookmarkStart w:id="56" w:name="_Toc32144"/>
      <w:bookmarkStart w:id="57" w:name="_Toc20079"/>
      <w:bookmarkStart w:id="58" w:name="_Toc29180"/>
      <w:bookmarkStart w:id="59" w:name="_Toc1329"/>
      <w:bookmarkStart w:id="60" w:name="_Toc7705"/>
      <w:r>
        <w:rPr>
          <w:rFonts w:hint="eastAsia" w:ascii="宋体" w:hAnsi="宋体" w:eastAsia="宋体" w:cs="宋体"/>
          <w:color w:val="auto"/>
          <w:sz w:val="30"/>
          <w:szCs w:val="30"/>
          <w:highlight w:val="none"/>
        </w:rPr>
        <w:t>第三章  投标人须知</w:t>
      </w:r>
      <w:bookmarkEnd w:id="50"/>
      <w:bookmarkEnd w:id="51"/>
      <w:bookmarkEnd w:id="52"/>
      <w:bookmarkEnd w:id="53"/>
      <w:bookmarkEnd w:id="54"/>
      <w:bookmarkEnd w:id="55"/>
      <w:bookmarkEnd w:id="56"/>
      <w:bookmarkEnd w:id="57"/>
      <w:bookmarkEnd w:id="58"/>
      <w:bookmarkEnd w:id="59"/>
      <w:bookmarkEnd w:id="60"/>
    </w:p>
    <w:p w14:paraId="21ACE265">
      <w:pPr>
        <w:pStyle w:val="2"/>
        <w:spacing w:line="460" w:lineRule="exact"/>
        <w:jc w:val="center"/>
        <w:rPr>
          <w:rFonts w:hint="eastAsia" w:ascii="宋体" w:hAnsi="宋体" w:eastAsia="宋体" w:cs="宋体"/>
          <w:color w:val="auto"/>
          <w:sz w:val="30"/>
          <w:szCs w:val="30"/>
          <w:highlight w:val="none"/>
        </w:rPr>
      </w:pPr>
      <w:bookmarkStart w:id="61" w:name="_Toc31353"/>
      <w:bookmarkStart w:id="62" w:name="_Toc18629"/>
      <w:bookmarkStart w:id="63" w:name="_Toc31050"/>
      <w:bookmarkStart w:id="64" w:name="_Toc10807"/>
      <w:bookmarkStart w:id="65" w:name="_Toc22207"/>
      <w:bookmarkStart w:id="66" w:name="_Toc351559943"/>
      <w:bookmarkStart w:id="67" w:name="_Toc1210"/>
      <w:bookmarkStart w:id="68" w:name="_Toc10822"/>
      <w:bookmarkStart w:id="69" w:name="_Toc6524"/>
      <w:bookmarkStart w:id="70" w:name="_Toc13991"/>
      <w:bookmarkStart w:id="71" w:name="_Toc30471"/>
      <w:r>
        <w:rPr>
          <w:rFonts w:hint="eastAsia" w:ascii="宋体" w:hAnsi="宋体" w:eastAsia="宋体" w:cs="宋体"/>
          <w:color w:val="auto"/>
          <w:sz w:val="30"/>
          <w:szCs w:val="30"/>
          <w:highlight w:val="none"/>
        </w:rPr>
        <w:t>前附表</w:t>
      </w:r>
      <w:bookmarkEnd w:id="61"/>
      <w:bookmarkEnd w:id="62"/>
      <w:bookmarkEnd w:id="63"/>
      <w:bookmarkEnd w:id="64"/>
      <w:bookmarkEnd w:id="65"/>
      <w:bookmarkEnd w:id="66"/>
      <w:bookmarkEnd w:id="67"/>
      <w:bookmarkEnd w:id="68"/>
      <w:bookmarkEnd w:id="69"/>
      <w:bookmarkEnd w:id="70"/>
      <w:bookmarkEnd w:id="71"/>
    </w:p>
    <w:tbl>
      <w:tblPr>
        <w:tblStyle w:val="50"/>
        <w:tblW w:w="944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2"/>
        <w:gridCol w:w="2173"/>
        <w:gridCol w:w="6581"/>
      </w:tblGrid>
      <w:tr w14:paraId="7CE0C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92" w:type="dxa"/>
            <w:tcBorders>
              <w:top w:val="single" w:color="auto" w:sz="4" w:space="0"/>
              <w:left w:val="single" w:color="auto" w:sz="4" w:space="0"/>
              <w:bottom w:val="single" w:color="auto" w:sz="4" w:space="0"/>
              <w:right w:val="single" w:color="auto" w:sz="4" w:space="0"/>
            </w:tcBorders>
            <w:vAlign w:val="center"/>
          </w:tcPr>
          <w:p w14:paraId="6F3476BF">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2BD69FFC">
            <w:pPr>
              <w:snapToGrid w:val="0"/>
              <w:spacing w:line="460" w:lineRule="exact"/>
              <w:ind w:firstLine="2940" w:firstLineChars="1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2FB1D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692" w:type="dxa"/>
            <w:tcBorders>
              <w:top w:val="single" w:color="auto" w:sz="4" w:space="0"/>
              <w:left w:val="single" w:color="auto" w:sz="4" w:space="0"/>
              <w:bottom w:val="single" w:color="auto" w:sz="4" w:space="0"/>
              <w:right w:val="single" w:color="auto" w:sz="4" w:space="0"/>
            </w:tcBorders>
            <w:vAlign w:val="center"/>
          </w:tcPr>
          <w:p w14:paraId="08BFD380">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47700EF4">
            <w:pPr>
              <w:snapToGrid w:val="0"/>
              <w:spacing w:line="46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hAnsi="宋体" w:cs="宋体"/>
                <w:color w:val="auto"/>
                <w:sz w:val="21"/>
                <w:szCs w:val="21"/>
                <w:highlight w:val="none"/>
                <w:lang w:eastAsia="zh-CN"/>
              </w:rPr>
              <w:t>60吨折叠臂汽车起重机采购项目</w:t>
            </w:r>
          </w:p>
        </w:tc>
      </w:tr>
      <w:tr w14:paraId="4A099E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2" w:type="dxa"/>
            <w:tcBorders>
              <w:top w:val="single" w:color="auto" w:sz="4" w:space="0"/>
              <w:left w:val="single" w:color="auto" w:sz="4" w:space="0"/>
              <w:bottom w:val="single" w:color="auto" w:sz="4" w:space="0"/>
              <w:right w:val="single" w:color="auto" w:sz="4" w:space="0"/>
            </w:tcBorders>
            <w:vAlign w:val="center"/>
          </w:tcPr>
          <w:p w14:paraId="304F04B1">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38238C9F">
            <w:pPr>
              <w:snapToGrid w:val="0"/>
              <w:spacing w:line="46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投标报价及费用：</w:t>
            </w:r>
          </w:p>
          <w:p w14:paraId="5CAA046D">
            <w:pPr>
              <w:snapToGrid w:val="0"/>
              <w:spacing w:line="460" w:lineRule="exact"/>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1.本项目投标应以</w:t>
            </w:r>
            <w:r>
              <w:rPr>
                <w:rFonts w:hint="eastAsia" w:hAnsi="宋体" w:cs="宋体"/>
                <w:b/>
                <w:bCs/>
                <w:color w:val="auto"/>
                <w:sz w:val="21"/>
                <w:szCs w:val="21"/>
                <w:highlight w:val="none"/>
                <w:lang w:val="en-US" w:eastAsia="zh-CN"/>
              </w:rPr>
              <w:t>人民币</w:t>
            </w:r>
            <w:r>
              <w:rPr>
                <w:rFonts w:hint="eastAsia" w:ascii="宋体" w:hAnsi="宋体" w:eastAsia="宋体" w:cs="宋体"/>
                <w:b/>
                <w:bCs/>
                <w:color w:val="auto"/>
                <w:sz w:val="21"/>
                <w:szCs w:val="21"/>
                <w:highlight w:val="none"/>
              </w:rPr>
              <w:t>报价；</w:t>
            </w:r>
          </w:p>
          <w:p w14:paraId="1E7CC4F5">
            <w:pPr>
              <w:snapToGrid w:val="0"/>
              <w:spacing w:line="460" w:lineRule="exact"/>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2.不论投标结果如何，投标人均应自行承担所有与投标有关的全部费用；</w:t>
            </w:r>
          </w:p>
          <w:p w14:paraId="3EEC3128">
            <w:pPr>
              <w:snapToGrid w:val="0"/>
              <w:spacing w:line="460" w:lineRule="exact"/>
              <w:ind w:firstLine="0" w:firstLineChars="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3.投标人取得中标资格后，</w:t>
            </w:r>
            <w:r>
              <w:rPr>
                <w:rFonts w:hint="eastAsia" w:ascii="宋体" w:hAnsi="宋体" w:eastAsia="宋体" w:cs="宋体"/>
                <w:b/>
                <w:bCs/>
                <w:color w:val="auto"/>
                <w:sz w:val="21"/>
                <w:szCs w:val="21"/>
                <w:highlight w:val="none"/>
              </w:rPr>
              <w:t>须向招标代理机构支付采购代理服务费</w:t>
            </w:r>
            <w:r>
              <w:rPr>
                <w:rFonts w:hint="eastAsia" w:hAnsi="宋体" w:cs="宋体"/>
                <w:b/>
                <w:color w:val="auto"/>
                <w:sz w:val="21"/>
                <w:szCs w:val="21"/>
                <w:highlight w:val="none"/>
                <w:lang w:eastAsia="zh-CN"/>
              </w:rPr>
              <w:t>（</w:t>
            </w:r>
            <w:r>
              <w:rPr>
                <w:rFonts w:hint="eastAsia" w:ascii="宋体" w:hAnsi="宋体" w:cs="宋体"/>
                <w:b/>
                <w:sz w:val="21"/>
                <w:szCs w:val="21"/>
                <w:highlight w:val="none"/>
              </w:rPr>
              <w:t>代理服务费</w:t>
            </w:r>
            <w:r>
              <w:rPr>
                <w:rFonts w:hint="eastAsia" w:ascii="宋体" w:hAnsi="宋体" w:cs="宋体"/>
                <w:b/>
                <w:sz w:val="21"/>
                <w:szCs w:val="21"/>
                <w:highlight w:val="none"/>
                <w:lang w:val="en-US" w:eastAsia="zh-CN"/>
              </w:rPr>
              <w:t>按</w:t>
            </w:r>
            <w:r>
              <w:rPr>
                <w:rFonts w:hint="eastAsia" w:hAnsi="宋体" w:cs="宋体"/>
                <w:b/>
                <w:bCs/>
                <w:color w:val="auto"/>
                <w:kern w:val="2"/>
                <w:sz w:val="21"/>
                <w:szCs w:val="21"/>
                <w:highlight w:val="none"/>
              </w:rPr>
              <w:t>中标金额100万元以内部分按1.</w:t>
            </w:r>
            <w:r>
              <w:rPr>
                <w:rFonts w:hint="eastAsia" w:hAnsi="宋体" w:cs="宋体"/>
                <w:b/>
                <w:bCs/>
                <w:color w:val="auto"/>
                <w:kern w:val="2"/>
                <w:sz w:val="21"/>
                <w:szCs w:val="21"/>
                <w:highlight w:val="none"/>
                <w:lang w:val="en-US" w:eastAsia="zh-CN"/>
              </w:rPr>
              <w:t>275</w:t>
            </w:r>
            <w:r>
              <w:rPr>
                <w:rFonts w:hint="eastAsia" w:hAnsi="宋体" w:cs="宋体"/>
                <w:b/>
                <w:bCs/>
                <w:color w:val="auto"/>
                <w:kern w:val="2"/>
                <w:sz w:val="21"/>
                <w:szCs w:val="21"/>
                <w:highlight w:val="none"/>
              </w:rPr>
              <w:t>%费率，100万元以上-500万元以下部分按0.</w:t>
            </w:r>
            <w:r>
              <w:rPr>
                <w:rFonts w:hint="eastAsia" w:hAnsi="宋体" w:cs="宋体"/>
                <w:b/>
                <w:bCs/>
                <w:color w:val="auto"/>
                <w:kern w:val="2"/>
                <w:sz w:val="21"/>
                <w:szCs w:val="21"/>
                <w:highlight w:val="none"/>
                <w:lang w:val="en-US" w:eastAsia="zh-CN"/>
              </w:rPr>
              <w:t>935</w:t>
            </w:r>
            <w:r>
              <w:rPr>
                <w:rFonts w:hint="eastAsia" w:hAnsi="宋体" w:cs="宋体"/>
                <w:b/>
                <w:bCs/>
                <w:color w:val="auto"/>
                <w:kern w:val="2"/>
                <w:sz w:val="21"/>
                <w:szCs w:val="21"/>
                <w:highlight w:val="none"/>
              </w:rPr>
              <w:t>%费率</w:t>
            </w:r>
            <w:r>
              <w:rPr>
                <w:rFonts w:hint="eastAsia" w:hAnsi="宋体" w:cs="宋体"/>
                <w:b/>
                <w:bCs/>
                <w:color w:val="auto"/>
                <w:kern w:val="2"/>
                <w:sz w:val="21"/>
                <w:szCs w:val="21"/>
                <w:highlight w:val="none"/>
                <w:lang w:val="en-US" w:eastAsia="zh-CN"/>
              </w:rPr>
              <w:t>计）</w:t>
            </w:r>
            <w:r>
              <w:rPr>
                <w:rFonts w:hint="eastAsia" w:hAnsi="宋体" w:cs="宋体"/>
                <w:b/>
                <w:bCs/>
                <w:color w:val="auto"/>
                <w:kern w:val="2"/>
                <w:sz w:val="21"/>
                <w:szCs w:val="21"/>
                <w:highlight w:val="none"/>
                <w:lang w:eastAsia="zh-CN"/>
              </w:rPr>
              <w:t>，</w:t>
            </w:r>
            <w:r>
              <w:rPr>
                <w:rFonts w:hint="eastAsia" w:ascii="宋体" w:hAnsi="宋体" w:eastAsia="宋体" w:cs="宋体"/>
                <w:b/>
                <w:color w:val="auto"/>
                <w:sz w:val="21"/>
                <w:szCs w:val="21"/>
                <w:highlight w:val="none"/>
              </w:rPr>
              <w:t xml:space="preserve">中标人在收到中标通知书的同时向招标代理机构以银行转账等形式支付采购代理服务费：    </w:t>
            </w:r>
          </w:p>
          <w:p w14:paraId="010E8B43">
            <w:pPr>
              <w:snapToGrid w:val="0"/>
              <w:spacing w:line="460" w:lineRule="exact"/>
              <w:ind w:firstLine="0" w:firstLineChars="0"/>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szCs w:val="21"/>
                <w:highlight w:val="none"/>
              </w:rPr>
              <w:t>户名：</w:t>
            </w:r>
            <w:r>
              <w:rPr>
                <w:rFonts w:hint="eastAsia" w:ascii="宋体" w:hAnsi="宋体" w:eastAsia="宋体" w:cs="宋体"/>
                <w:b/>
                <w:color w:val="auto"/>
                <w:sz w:val="21"/>
                <w:szCs w:val="21"/>
                <w:highlight w:val="none"/>
                <w:lang w:eastAsia="zh-CN"/>
              </w:rPr>
              <w:t>金华市天盈招标代理有限公司</w:t>
            </w:r>
          </w:p>
          <w:p w14:paraId="42080CDD">
            <w:pPr>
              <w:tabs>
                <w:tab w:val="left" w:pos="6533"/>
              </w:tabs>
              <w:snapToGrid w:val="0"/>
              <w:spacing w:line="460" w:lineRule="exact"/>
              <w:ind w:firstLine="0" w:firstLine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开户行：杭州银行股份有限公司金华分行  </w:t>
            </w:r>
          </w:p>
          <w:p w14:paraId="5F4F922E">
            <w:pPr>
              <w:tabs>
                <w:tab w:val="left" w:pos="6533"/>
              </w:tabs>
              <w:snapToGrid w:val="0"/>
              <w:spacing w:line="460" w:lineRule="exact"/>
              <w:ind w:firstLine="0" w:firstLine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账  号： 3307041060000093980</w:t>
            </w:r>
          </w:p>
          <w:p w14:paraId="73EC769F">
            <w:pPr>
              <w:snapToGrid w:val="0"/>
              <w:spacing w:line="460" w:lineRule="exact"/>
              <w:ind w:firstLine="0" w:firstLineChars="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行  号： 313338062027。（汇款用途请注明“采购代理服务费”及项目编号：</w:t>
            </w:r>
            <w:r>
              <w:rPr>
                <w:rFonts w:hint="eastAsia" w:hAnsi="宋体" w:cs="宋体"/>
                <w:b/>
                <w:color w:val="auto"/>
                <w:sz w:val="21"/>
                <w:szCs w:val="21"/>
                <w:highlight w:val="none"/>
                <w:lang w:val="en-US" w:eastAsia="zh-CN"/>
              </w:rPr>
              <w:t>082</w:t>
            </w:r>
            <w:r>
              <w:rPr>
                <w:rFonts w:hint="eastAsia" w:ascii="宋体" w:hAnsi="宋体" w:eastAsia="宋体" w:cs="宋体"/>
                <w:b/>
                <w:color w:val="auto"/>
                <w:sz w:val="21"/>
                <w:szCs w:val="21"/>
                <w:highlight w:val="none"/>
              </w:rPr>
              <w:t>）</w:t>
            </w:r>
          </w:p>
        </w:tc>
      </w:tr>
      <w:tr w14:paraId="42963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auto" w:sz="4" w:space="0"/>
              <w:left w:val="single" w:color="auto" w:sz="4" w:space="0"/>
              <w:bottom w:val="single" w:color="auto" w:sz="4" w:space="0"/>
              <w:right w:val="single" w:color="auto" w:sz="4" w:space="0"/>
            </w:tcBorders>
            <w:vAlign w:val="center"/>
          </w:tcPr>
          <w:p w14:paraId="747C0D14">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1E252ED4">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答疑与澄清：投标人如认为招标文件表述不清晰、存在歧视性、排他性或者其他违法内容的，应当自知道或者应知其权益受到损害之日起七个工作日内，以书面形式要求招标采购单位作出书面解释、澄清或者向招标采购单位提出书面质疑；招标采购单位对已发出的招标文件进行必要澄清、答复、修改或补充的，在财政部门指定的政府采购信息发布媒体上发布更正公告，并以书面形式通知所有招标文件收受人。澄清或者修改的内容可能影响投标文件编制的，应当在投标截止时间至少15日前，以书面形式通知所有获取招标文件的潜在投标人；不足15日的，顺延提交投标文件的截止时间。</w:t>
            </w:r>
          </w:p>
        </w:tc>
      </w:tr>
      <w:tr w14:paraId="5B9C5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auto" w:sz="4" w:space="0"/>
              <w:left w:val="single" w:color="auto" w:sz="4" w:space="0"/>
              <w:bottom w:val="single" w:color="000000" w:sz="4" w:space="0"/>
              <w:right w:val="single" w:color="auto" w:sz="4" w:space="0"/>
            </w:tcBorders>
            <w:vAlign w:val="center"/>
          </w:tcPr>
          <w:p w14:paraId="1A597735">
            <w:pPr>
              <w:snapToGrid w:val="0"/>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8754" w:type="dxa"/>
            <w:gridSpan w:val="2"/>
            <w:tcBorders>
              <w:top w:val="single" w:color="auto" w:sz="4" w:space="0"/>
              <w:left w:val="single" w:color="auto" w:sz="4" w:space="0"/>
              <w:bottom w:val="single" w:color="000000" w:sz="4" w:space="0"/>
              <w:right w:val="single" w:color="auto" w:sz="4" w:space="0"/>
            </w:tcBorders>
            <w:vAlign w:val="center"/>
          </w:tcPr>
          <w:p w14:paraId="2CD25948">
            <w:pPr>
              <w:widowControl/>
              <w:snapToGrid w:val="0"/>
              <w:spacing w:line="46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政策落实：</w:t>
            </w:r>
          </w:p>
          <w:p w14:paraId="594E7614">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1.扶持中小企业（监狱企业、残疾人福利性单位）：</w:t>
            </w:r>
          </w:p>
          <w:p w14:paraId="21A9F5BC">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0A0611D9">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（1）项目预算：</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150</w:t>
            </w:r>
            <w:r>
              <w:rPr>
                <w:rFonts w:hint="eastAsia" w:ascii="宋体" w:hAnsi="宋体" w:eastAsia="宋体" w:cs="宋体"/>
                <w:color w:val="auto"/>
                <w:sz w:val="21"/>
                <w:szCs w:val="21"/>
                <w:highlight w:val="none"/>
                <w:u w:val="single"/>
                <w:lang w:val="en-US" w:eastAsia="zh-CN"/>
              </w:rPr>
              <w:t>.00</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万元；</w:t>
            </w:r>
          </w:p>
          <w:p w14:paraId="54D1DCCB">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（2）项目属性：</w:t>
            </w:r>
            <w:r>
              <w:rPr>
                <w:rFonts w:hint="eastAsia" w:ascii="宋体" w:hAnsi="宋体" w:eastAsia="宋体" w:cs="宋体"/>
                <w:color w:val="auto"/>
                <w:sz w:val="21"/>
                <w:szCs w:val="21"/>
                <w:highlight w:val="none"/>
                <w:u w:val="single"/>
              </w:rPr>
              <w:t xml:space="preserve"> ①  </w:t>
            </w:r>
            <w:r>
              <w:rPr>
                <w:rFonts w:hint="eastAsia" w:ascii="宋体" w:hAnsi="宋体" w:eastAsia="宋体" w:cs="宋体"/>
                <w:color w:val="auto"/>
                <w:sz w:val="21"/>
                <w:szCs w:val="21"/>
                <w:highlight w:val="none"/>
              </w:rPr>
              <w:t>（①货物类/②服务类/③工程类）</w:t>
            </w:r>
          </w:p>
          <w:p w14:paraId="4A4D9C47">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（3）项目对应的中小企业划分标准所属行业：</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工业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（具体根据《中小企业划型标准规定》执行）</w:t>
            </w:r>
          </w:p>
          <w:p w14:paraId="5EB396E9">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w:t>
            </w:r>
            <w:r>
              <w:rPr>
                <w:rFonts w:hint="eastAsia" w:ascii="宋体" w:hAnsi="宋体" w:eastAsia="宋体" w:cs="宋体"/>
                <w:color w:val="auto"/>
                <w:sz w:val="21"/>
                <w:szCs w:val="21"/>
                <w:highlight w:val="none"/>
                <w:u w:val="single"/>
              </w:rPr>
              <w:t xml:space="preserve"> 否  </w:t>
            </w:r>
            <w:r>
              <w:rPr>
                <w:rFonts w:hint="eastAsia" w:ascii="宋体" w:hAnsi="宋体" w:eastAsia="宋体" w:cs="宋体"/>
                <w:color w:val="auto"/>
                <w:sz w:val="21"/>
                <w:szCs w:val="21"/>
                <w:highlight w:val="none"/>
              </w:rPr>
              <w:t>（是/否）属于预留份额专门面向中小企业采购的项目。</w:t>
            </w:r>
          </w:p>
          <w:p w14:paraId="697B15BC">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（5）对于经主管预算单位统筹后未预留份额专门面向中小企业采购的采购项目，以及预留份额项目中的非预留部分采购包，对小微企业报价给予</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0%的扣除，用扣除后的价格参加评审。</w:t>
            </w:r>
          </w:p>
          <w:p w14:paraId="7CF10AEB">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2.节能产品、环境标志产品的强制采购政策</w:t>
            </w:r>
          </w:p>
          <w:p w14:paraId="50A443B2">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供应商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386EAE37">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3.节能产品、环境标志产品的优先采购政策</w:t>
            </w:r>
          </w:p>
          <w:p w14:paraId="57EEC65A">
            <w:pPr>
              <w:widowControl/>
              <w:snapToGrid w:val="0"/>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供应商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015CB9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000000" w:sz="4" w:space="0"/>
              <w:left w:val="single" w:color="000000" w:sz="4" w:space="0"/>
              <w:bottom w:val="nil"/>
              <w:right w:val="single" w:color="000000" w:sz="4" w:space="0"/>
            </w:tcBorders>
            <w:vAlign w:val="center"/>
          </w:tcPr>
          <w:p w14:paraId="3826CB02">
            <w:pPr>
              <w:snapToGrid w:val="0"/>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754" w:type="dxa"/>
            <w:gridSpan w:val="2"/>
            <w:tcBorders>
              <w:top w:val="single" w:color="000000" w:sz="4" w:space="0"/>
              <w:left w:val="single" w:color="000000" w:sz="4" w:space="0"/>
              <w:bottom w:val="nil"/>
              <w:right w:val="single" w:color="000000" w:sz="4" w:space="0"/>
            </w:tcBorders>
            <w:vAlign w:val="center"/>
          </w:tcPr>
          <w:p w14:paraId="76533692">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bidi="ar"/>
              </w:rPr>
              <w:t>信用查询：</w:t>
            </w:r>
          </w:p>
          <w:p w14:paraId="0DCB2BFD">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根据《关于在政府采购活动中查询及使用信用记录有关问题的通知》财库[2016]125号的规定：</w:t>
            </w:r>
          </w:p>
          <w:p w14:paraId="1A6604D8">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（1）招标人或采购代理机构将对本项目供应商的信用记录进行查询。查询渠道为信用中国网站（www.creditchina.gov.cn）、中国政府采购网（www.ccgp.gov.cn）；</w:t>
            </w:r>
          </w:p>
          <w:p w14:paraId="62836EDD">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（2）截止时点：提交投标文件（响应文件）截止时间前3年内；</w:t>
            </w:r>
          </w:p>
          <w:p w14:paraId="6CFFF46C">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（3）查询记录和证据的留存：信用信息查询记录和证据以网页截图等方式留存。</w:t>
            </w:r>
          </w:p>
          <w:p w14:paraId="6AC45316">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（4）使用规则：被列入失信被执行人、重大税收违法案件当事人名单、政府采购严重违法失信行为记录名单及其它不符合《中华人民共和国政府采购法》第二十二条规定条件的，其投标将被拒绝。</w:t>
            </w:r>
          </w:p>
          <w:p w14:paraId="00E1090E">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（5）联合体成员任意一方存在不良信用记录的，视同联合体存在不良信用记录。（注：本项目不接受联合体投标）</w:t>
            </w:r>
          </w:p>
        </w:tc>
      </w:tr>
      <w:tr w14:paraId="22EFFB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000000" w:sz="4" w:space="0"/>
              <w:left w:val="single" w:color="000000" w:sz="4" w:space="0"/>
              <w:bottom w:val="single" w:color="000000" w:sz="4" w:space="0"/>
              <w:right w:val="single" w:color="000000" w:sz="4" w:space="0"/>
            </w:tcBorders>
            <w:vAlign w:val="center"/>
          </w:tcPr>
          <w:p w14:paraId="1A289163">
            <w:pPr>
              <w:snapToGrid w:val="0"/>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p>
        </w:tc>
        <w:tc>
          <w:tcPr>
            <w:tcW w:w="2173" w:type="dxa"/>
            <w:tcBorders>
              <w:top w:val="single" w:color="000000" w:sz="4" w:space="0"/>
              <w:left w:val="single" w:color="000000" w:sz="4" w:space="0"/>
              <w:bottom w:val="single" w:color="000000" w:sz="4" w:space="0"/>
              <w:right w:val="single" w:color="000000" w:sz="4" w:space="0"/>
            </w:tcBorders>
            <w:vAlign w:val="center"/>
          </w:tcPr>
          <w:p w14:paraId="2903C86A">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snapToGrid w:val="0"/>
                <w:color w:val="auto"/>
                <w:sz w:val="21"/>
                <w:szCs w:val="21"/>
                <w:highlight w:val="none"/>
              </w:rPr>
              <w:t>节能产品</w:t>
            </w:r>
          </w:p>
        </w:tc>
        <w:tc>
          <w:tcPr>
            <w:tcW w:w="6581" w:type="dxa"/>
            <w:tcBorders>
              <w:top w:val="single" w:color="000000" w:sz="4" w:space="0"/>
              <w:left w:val="single" w:color="000000" w:sz="4" w:space="0"/>
              <w:bottom w:val="single" w:color="000000" w:sz="4" w:space="0"/>
              <w:right w:val="single" w:color="000000" w:sz="4" w:space="0"/>
            </w:tcBorders>
            <w:vAlign w:val="center"/>
          </w:tcPr>
          <w:p w14:paraId="5F141F50">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kern w:val="2"/>
                <w:sz w:val="21"/>
                <w:highlight w:val="none"/>
              </w:rPr>
              <w:t>□</w:t>
            </w:r>
            <w:r>
              <w:rPr>
                <w:rFonts w:hint="eastAsia" w:ascii="宋体" w:hAnsi="宋体" w:eastAsia="宋体" w:cs="宋体"/>
                <w:color w:val="auto"/>
                <w:sz w:val="21"/>
                <w:szCs w:val="21"/>
                <w:highlight w:val="none"/>
              </w:rPr>
              <w:t xml:space="preserve"> 强制采购节能产品</w:t>
            </w:r>
          </w:p>
          <w:p w14:paraId="482908BA">
            <w:pPr>
              <w:pStyle w:val="96"/>
              <w:snapToGrid w:val="0"/>
              <w:spacing w:before="0" w:line="460" w:lineRule="exact"/>
              <w:ind w:firstLine="0" w:firstLineChars="0"/>
              <w:rPr>
                <w:rFonts w:hint="eastAsia" w:ascii="宋体" w:hAnsi="宋体" w:eastAsia="宋体" w:cs="宋体"/>
                <w:color w:val="auto"/>
                <w:sz w:val="21"/>
                <w:highlight w:val="none"/>
              </w:rPr>
            </w:pPr>
            <w:r>
              <w:rPr>
                <w:rFonts w:hint="eastAsia" w:hAnsi="宋体" w:eastAsia="宋体" w:cs="宋体"/>
                <w:color w:val="auto"/>
                <w:sz w:val="21"/>
                <w:highlight w:val="none"/>
                <w:lang w:eastAsia="zh-CN"/>
              </w:rPr>
              <w:t>☑</w:t>
            </w:r>
            <w:r>
              <w:rPr>
                <w:rFonts w:hint="eastAsia" w:ascii="宋体" w:hAnsi="宋体" w:eastAsia="宋体" w:cs="宋体"/>
                <w:color w:val="auto"/>
                <w:sz w:val="21"/>
                <w:highlight w:val="none"/>
              </w:rPr>
              <w:t xml:space="preserve"> 优先采购节能产品</w:t>
            </w:r>
          </w:p>
          <w:p w14:paraId="1D8AB42D">
            <w:pPr>
              <w:snapToGrid w:val="0"/>
              <w:spacing w:line="460" w:lineRule="exact"/>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rPr>
              <w:sym w:font="Wingdings" w:char="00A8"/>
            </w:r>
            <w:r>
              <w:rPr>
                <w:rFonts w:hint="eastAsia" w:ascii="宋体" w:hAnsi="宋体" w:eastAsia="宋体" w:cs="宋体"/>
                <w:color w:val="auto"/>
                <w:kern w:val="2"/>
                <w:sz w:val="21"/>
                <w:szCs w:val="21"/>
                <w:highlight w:val="none"/>
              </w:rPr>
              <w:t xml:space="preserve"> 不适用</w:t>
            </w:r>
          </w:p>
        </w:tc>
      </w:tr>
      <w:tr w14:paraId="4FC798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000000" w:sz="4" w:space="0"/>
              <w:left w:val="single" w:color="auto" w:sz="4" w:space="0"/>
              <w:bottom w:val="single" w:color="auto" w:sz="4" w:space="0"/>
              <w:right w:val="single" w:color="auto" w:sz="4" w:space="0"/>
            </w:tcBorders>
            <w:vAlign w:val="center"/>
          </w:tcPr>
          <w:p w14:paraId="66A0316B">
            <w:pPr>
              <w:snapToGrid w:val="0"/>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p>
        </w:tc>
        <w:tc>
          <w:tcPr>
            <w:tcW w:w="2173" w:type="dxa"/>
            <w:tcBorders>
              <w:top w:val="single" w:color="000000" w:sz="4" w:space="0"/>
              <w:left w:val="single" w:color="auto" w:sz="4" w:space="0"/>
              <w:bottom w:val="single" w:color="auto" w:sz="4" w:space="0"/>
              <w:right w:val="single" w:color="auto" w:sz="4" w:space="0"/>
            </w:tcBorders>
            <w:vAlign w:val="center"/>
          </w:tcPr>
          <w:p w14:paraId="172013A6">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snapToGrid w:val="0"/>
                <w:color w:val="auto"/>
                <w:sz w:val="21"/>
                <w:szCs w:val="21"/>
                <w:highlight w:val="none"/>
              </w:rPr>
              <w:t>环境标志产品</w:t>
            </w:r>
          </w:p>
        </w:tc>
        <w:tc>
          <w:tcPr>
            <w:tcW w:w="6581" w:type="dxa"/>
            <w:tcBorders>
              <w:top w:val="single" w:color="000000" w:sz="4" w:space="0"/>
              <w:left w:val="single" w:color="auto" w:sz="4" w:space="0"/>
              <w:bottom w:val="single" w:color="auto" w:sz="4" w:space="0"/>
              <w:right w:val="single" w:color="auto" w:sz="4" w:space="0"/>
            </w:tcBorders>
            <w:vAlign w:val="center"/>
          </w:tcPr>
          <w:p w14:paraId="4D8E38B2">
            <w:pPr>
              <w:pStyle w:val="96"/>
              <w:snapToGrid w:val="0"/>
              <w:spacing w:before="0" w:line="460" w:lineRule="exact"/>
              <w:ind w:firstLine="0" w:firstLineChars="0"/>
              <w:rPr>
                <w:rFonts w:hint="eastAsia" w:ascii="宋体" w:hAnsi="宋体" w:eastAsia="宋体" w:cs="宋体"/>
                <w:color w:val="auto"/>
                <w:sz w:val="21"/>
                <w:highlight w:val="none"/>
              </w:rPr>
            </w:pPr>
            <w:r>
              <w:rPr>
                <w:rFonts w:hint="eastAsia" w:hAnsi="宋体" w:eastAsia="宋体" w:cs="宋体"/>
                <w:color w:val="auto"/>
                <w:sz w:val="21"/>
                <w:highlight w:val="none"/>
                <w:lang w:eastAsia="zh-CN"/>
              </w:rPr>
              <w:t>☑</w:t>
            </w:r>
            <w:r>
              <w:rPr>
                <w:rFonts w:hint="eastAsia" w:ascii="宋体" w:hAnsi="宋体" w:eastAsia="宋体" w:cs="宋体"/>
                <w:color w:val="auto"/>
                <w:sz w:val="21"/>
                <w:highlight w:val="none"/>
              </w:rPr>
              <w:t xml:space="preserve"> 优先采购环境标志产品</w:t>
            </w:r>
          </w:p>
          <w:p w14:paraId="348FC343">
            <w:pPr>
              <w:snapToGrid w:val="0"/>
              <w:spacing w:line="460" w:lineRule="exact"/>
              <w:rPr>
                <w:rFonts w:hint="eastAsia" w:ascii="宋体" w:hAnsi="宋体" w:eastAsia="宋体" w:cs="宋体"/>
                <w:color w:val="auto"/>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 xml:space="preserve"> 不适用</w:t>
            </w:r>
          </w:p>
        </w:tc>
      </w:tr>
      <w:tr w14:paraId="05C0F0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auto" w:sz="4" w:space="0"/>
              <w:left w:val="single" w:color="auto" w:sz="4" w:space="0"/>
              <w:bottom w:val="single" w:color="auto" w:sz="4" w:space="0"/>
              <w:right w:val="single" w:color="auto" w:sz="4" w:space="0"/>
            </w:tcBorders>
            <w:vAlign w:val="center"/>
          </w:tcPr>
          <w:p w14:paraId="076907CB">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3B5173AA">
            <w:pPr>
              <w:numPr>
                <w:ilvl w:val="0"/>
                <w:numId w:val="0"/>
              </w:numPr>
              <w:snapToGrid w:val="0"/>
              <w:spacing w:line="460" w:lineRule="exact"/>
              <w:jc w:val="both"/>
              <w:textAlignment w:val="bottom"/>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投标文件的递交：</w:t>
            </w:r>
          </w:p>
          <w:p w14:paraId="53BC809D">
            <w:pPr>
              <w:numPr>
                <w:ilvl w:val="0"/>
                <w:numId w:val="0"/>
              </w:numPr>
              <w:snapToGrid w:val="0"/>
              <w:spacing w:line="460" w:lineRule="exact"/>
              <w:jc w:val="both"/>
              <w:textAlignment w:val="bottom"/>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本项目投标文件分</w:t>
            </w:r>
            <w:r>
              <w:rPr>
                <w:rFonts w:hint="eastAsia" w:ascii="宋体" w:hAnsi="宋体" w:eastAsia="宋体" w:cs="宋体"/>
                <w:b/>
                <w:color w:val="auto"/>
                <w:sz w:val="21"/>
                <w:szCs w:val="21"/>
                <w:highlight w:val="none"/>
              </w:rPr>
              <w:t>资格文件、商务技术文件</w:t>
            </w:r>
            <w:r>
              <w:rPr>
                <w:rFonts w:hint="eastAsia" w:hAnsi="宋体" w:cs="宋体"/>
                <w:b/>
                <w:bCs/>
                <w:color w:val="auto"/>
                <w:sz w:val="21"/>
                <w:szCs w:val="21"/>
                <w:highlight w:val="none"/>
                <w:lang w:val="en-US" w:eastAsia="zh-CN"/>
              </w:rPr>
              <w:t>和</w:t>
            </w:r>
            <w:r>
              <w:rPr>
                <w:rFonts w:hint="eastAsia" w:ascii="宋体" w:hAnsi="宋体" w:eastAsia="宋体" w:cs="宋体"/>
                <w:b/>
                <w:color w:val="auto"/>
                <w:sz w:val="21"/>
                <w:szCs w:val="21"/>
                <w:highlight w:val="none"/>
              </w:rPr>
              <w:t>报价文件</w:t>
            </w:r>
            <w:r>
              <w:rPr>
                <w:rFonts w:hint="eastAsia" w:hAnsi="宋体" w:cs="宋体"/>
                <w:b/>
                <w:color w:val="auto"/>
                <w:sz w:val="21"/>
                <w:szCs w:val="21"/>
                <w:highlight w:val="none"/>
                <w:lang w:val="en-US" w:eastAsia="zh-CN"/>
              </w:rPr>
              <w:t>三</w:t>
            </w:r>
            <w:r>
              <w:rPr>
                <w:rFonts w:hint="eastAsia" w:hAnsi="宋体" w:cs="宋体"/>
                <w:b/>
                <w:color w:val="auto"/>
                <w:sz w:val="21"/>
                <w:szCs w:val="21"/>
                <w:highlight w:val="none"/>
              </w:rPr>
              <w:t>部分</w:t>
            </w: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rPr>
              <w:t>投标人应以以下方式递交投标文件：</w:t>
            </w:r>
          </w:p>
          <w:p w14:paraId="2AC2AE53">
            <w:pPr>
              <w:numPr>
                <w:ilvl w:val="0"/>
                <w:numId w:val="0"/>
              </w:numPr>
              <w:snapToGrid w:val="0"/>
              <w:spacing w:line="460" w:lineRule="exact"/>
              <w:jc w:val="both"/>
              <w:textAlignment w:val="bottom"/>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★1.本项目实行“网上</w:t>
            </w:r>
            <w:r>
              <w:rPr>
                <w:rFonts w:hint="eastAsia" w:ascii="宋体" w:hAnsi="宋体" w:eastAsia="宋体" w:cs="宋体"/>
                <w:snapToGrid w:val="0"/>
                <w:color w:val="auto"/>
                <w:sz w:val="21"/>
                <w:szCs w:val="21"/>
                <w:highlight w:val="none"/>
              </w:rPr>
              <w:t>电子</w:t>
            </w:r>
            <w:r>
              <w:rPr>
                <w:rFonts w:hint="eastAsia" w:ascii="宋体" w:hAnsi="宋体" w:eastAsia="宋体" w:cs="宋体"/>
                <w:bCs/>
                <w:color w:val="auto"/>
                <w:sz w:val="21"/>
                <w:szCs w:val="21"/>
                <w:highlight w:val="none"/>
              </w:rPr>
              <w:t>投标、电子评标”，投标人应于投标截止时间前在“政采云”（</w:t>
            </w:r>
            <w:r>
              <w:rPr>
                <w:rFonts w:hint="eastAsia" w:ascii="宋体" w:hAnsi="宋体" w:eastAsia="宋体" w:cs="宋体"/>
                <w:color w:val="auto"/>
                <w:sz w:val="21"/>
                <w:szCs w:val="21"/>
                <w:highlight w:val="none"/>
                <w:shd w:val="clear" w:color="auto" w:fill="FFFFFF"/>
              </w:rPr>
              <w:t xml:space="preserve"> 电子交易客户端</w:t>
            </w:r>
            <w:r>
              <w:rPr>
                <w:rFonts w:hint="eastAsia" w:ascii="宋体" w:hAnsi="宋体" w:eastAsia="宋体" w:cs="宋体"/>
                <w:bCs/>
                <w:color w:val="auto"/>
                <w:sz w:val="21"/>
                <w:szCs w:val="21"/>
                <w:highlight w:val="none"/>
              </w:rPr>
              <w:t>）上传输、递交电子版投标文件（包括资格文件、商务技术文件和报价文件）；</w:t>
            </w:r>
          </w:p>
          <w:p w14:paraId="51525972">
            <w:pPr>
              <w:numPr>
                <w:ilvl w:val="0"/>
                <w:numId w:val="2"/>
              </w:numPr>
              <w:snapToGrid w:val="0"/>
              <w:spacing w:line="460" w:lineRule="exact"/>
              <w:jc w:val="both"/>
              <w:textAlignment w:val="bottom"/>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本招标文件所涉及的法定代表人或其授权代表签字或盖章的内容，如果投标人没有法定代表人电子签章，</w:t>
            </w:r>
            <w:r>
              <w:rPr>
                <w:rFonts w:hint="eastAsia" w:ascii="宋体" w:hAnsi="宋体" w:eastAsia="宋体" w:cs="宋体"/>
                <w:bCs/>
                <w:color w:val="auto"/>
                <w:sz w:val="21"/>
                <w:szCs w:val="21"/>
                <w:highlight w:val="none"/>
                <w:lang w:eastAsia="zh-CN"/>
              </w:rPr>
              <w:t>涉及</w:t>
            </w:r>
            <w:r>
              <w:rPr>
                <w:rFonts w:hint="eastAsia" w:ascii="宋体" w:hAnsi="宋体" w:eastAsia="宋体" w:cs="宋体"/>
                <w:bCs/>
                <w:color w:val="auto"/>
                <w:sz w:val="21"/>
                <w:szCs w:val="21"/>
                <w:highlight w:val="none"/>
              </w:rPr>
              <w:t>法定代表人或其授权代表签字或盖章的内容，投标人可以线下签字或盖章后扫描上传。</w:t>
            </w:r>
          </w:p>
        </w:tc>
      </w:tr>
      <w:tr w14:paraId="3DE3BA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92" w:type="dxa"/>
            <w:tcBorders>
              <w:top w:val="single" w:color="auto" w:sz="4" w:space="0"/>
              <w:left w:val="single" w:color="auto" w:sz="4" w:space="0"/>
              <w:bottom w:val="single" w:color="auto" w:sz="4" w:space="0"/>
              <w:right w:val="single" w:color="auto" w:sz="4" w:space="0"/>
            </w:tcBorders>
            <w:vAlign w:val="center"/>
          </w:tcPr>
          <w:p w14:paraId="6DFB8A27">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4CFBC378">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投标截止时间及地点：</w:t>
            </w:r>
          </w:p>
          <w:p w14:paraId="720DB163">
            <w:pPr>
              <w:snapToGrid w:val="0"/>
              <w:spacing w:line="460" w:lineRule="exac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投标人应当在投标截止时间前在“政采云”（电子交易平台）上自行上传加密的电子投标（响应）文件。投标截止时间后递交的电子投标（响应）文件，将被政采云平台拒收。</w:t>
            </w:r>
          </w:p>
        </w:tc>
      </w:tr>
      <w:tr w14:paraId="21FD75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692" w:type="dxa"/>
            <w:tcBorders>
              <w:top w:val="single" w:color="auto" w:sz="4" w:space="0"/>
              <w:left w:val="single" w:color="auto" w:sz="4" w:space="0"/>
              <w:bottom w:val="single" w:color="auto" w:sz="4" w:space="0"/>
              <w:right w:val="single" w:color="auto" w:sz="4" w:space="0"/>
            </w:tcBorders>
            <w:vAlign w:val="center"/>
          </w:tcPr>
          <w:p w14:paraId="2AFB279B">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0</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3DD164EC">
            <w:pPr>
              <w:snapToGrid w:val="0"/>
              <w:spacing w:line="460" w:lineRule="exact"/>
              <w:jc w:val="both"/>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开标时间及地点：</w:t>
            </w:r>
            <w:r>
              <w:rPr>
                <w:rFonts w:hint="eastAsia" w:hAnsi="宋体" w:cs="宋体"/>
                <w:color w:val="auto"/>
                <w:sz w:val="21"/>
                <w:szCs w:val="21"/>
                <w:highlight w:val="none"/>
                <w:lang w:eastAsia="zh-CN"/>
              </w:rPr>
              <w:t>2025年</w:t>
            </w: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w:t>
            </w:r>
            <w:r>
              <w:rPr>
                <w:rFonts w:hint="eastAsia" w:hAnsi="宋体" w:cs="宋体"/>
                <w:color w:val="auto"/>
                <w:sz w:val="21"/>
                <w:szCs w:val="21"/>
                <w:highlight w:val="none"/>
                <w:lang w:val="en-US" w:eastAsia="zh-CN"/>
              </w:rPr>
              <w:t>09;30</w:t>
            </w:r>
            <w:r>
              <w:rPr>
                <w:rFonts w:hint="eastAsia" w:ascii="宋体" w:hAnsi="宋体" w:eastAsia="宋体" w:cs="宋体"/>
                <w:color w:val="auto"/>
                <w:sz w:val="21"/>
                <w:szCs w:val="21"/>
                <w:highlight w:val="none"/>
              </w:rPr>
              <w:t>时，金华市双龙南街858号金华财富大厦（金华市行政服务中心新办事大厅4楼开标室）</w:t>
            </w:r>
          </w:p>
          <w:p w14:paraId="5D4CE93A">
            <w:pPr>
              <w:snapToGrid w:val="0"/>
              <w:spacing w:line="460" w:lineRule="exact"/>
              <w:jc w:val="both"/>
              <w:textAlignment w:val="bottom"/>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截止开标时间，政采云（电子交易平台）自动提取所有投标文件，投标人须在解密时限内完成解密，解密时限为30分钟，投标人在规定的时间内都已解密完成，则系统自动结束解密，采购代理机构开启投标文件；除另有规定外，投标人未能在约定的解密时限内完成解密的，系统将默认其自动放弃投标。</w:t>
            </w:r>
          </w:p>
        </w:tc>
      </w:tr>
      <w:tr w14:paraId="14E476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692" w:type="dxa"/>
            <w:tcBorders>
              <w:top w:val="single" w:color="auto" w:sz="4" w:space="0"/>
              <w:left w:val="single" w:color="auto" w:sz="4" w:space="0"/>
              <w:bottom w:val="nil"/>
              <w:right w:val="single" w:color="auto" w:sz="4" w:space="0"/>
            </w:tcBorders>
            <w:vAlign w:val="center"/>
          </w:tcPr>
          <w:p w14:paraId="65060588">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1</w:t>
            </w:r>
          </w:p>
        </w:tc>
        <w:tc>
          <w:tcPr>
            <w:tcW w:w="8754" w:type="dxa"/>
            <w:gridSpan w:val="2"/>
            <w:tcBorders>
              <w:top w:val="single" w:color="auto" w:sz="4" w:space="0"/>
              <w:left w:val="single" w:color="auto" w:sz="4" w:space="0"/>
              <w:bottom w:val="nil"/>
              <w:right w:val="single" w:color="auto" w:sz="4" w:space="0"/>
            </w:tcBorders>
            <w:vAlign w:val="center"/>
          </w:tcPr>
          <w:p w14:paraId="45E72143">
            <w:pPr>
              <w:snapToGrid w:val="0"/>
              <w:spacing w:line="46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评标办法：综合评分法。</w:t>
            </w:r>
          </w:p>
        </w:tc>
      </w:tr>
      <w:tr w14:paraId="58A744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692" w:type="dxa"/>
            <w:tcBorders>
              <w:top w:val="single" w:color="auto" w:sz="4" w:space="0"/>
              <w:left w:val="single" w:color="auto" w:sz="4" w:space="0"/>
              <w:bottom w:val="single" w:color="auto" w:sz="4" w:space="0"/>
              <w:right w:val="single" w:color="auto" w:sz="4" w:space="0"/>
            </w:tcBorders>
            <w:vAlign w:val="center"/>
          </w:tcPr>
          <w:p w14:paraId="65855F1C">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75D22741">
            <w:pPr>
              <w:snapToGrid w:val="0"/>
              <w:spacing w:line="46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结果公示：结果公示于浙江政府采购网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"http://www.zjzfcg.gov.cn/"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http://zfcg.czt.zj.gov.cn/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 xml:space="preserve">) </w:t>
            </w:r>
          </w:p>
        </w:tc>
      </w:tr>
      <w:tr w14:paraId="6BCA2D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8" w:hRule="atLeast"/>
        </w:trPr>
        <w:tc>
          <w:tcPr>
            <w:tcW w:w="692" w:type="dxa"/>
            <w:tcBorders>
              <w:top w:val="single" w:color="auto" w:sz="4" w:space="0"/>
              <w:left w:val="single" w:color="auto" w:sz="4" w:space="0"/>
              <w:bottom w:val="single" w:color="auto" w:sz="4" w:space="0"/>
              <w:right w:val="single" w:color="auto" w:sz="4" w:space="0"/>
            </w:tcBorders>
            <w:vAlign w:val="center"/>
          </w:tcPr>
          <w:p w14:paraId="7BF5872B">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3E936D06">
            <w:pPr>
              <w:snapToGrid w:val="0"/>
              <w:spacing w:line="46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签订合同时间：中标通知书发出后20日内。</w:t>
            </w:r>
          </w:p>
        </w:tc>
      </w:tr>
      <w:tr w14:paraId="4E8211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692" w:type="dxa"/>
            <w:tcBorders>
              <w:top w:val="single" w:color="auto" w:sz="4" w:space="0"/>
              <w:left w:val="single" w:color="auto" w:sz="4" w:space="0"/>
              <w:bottom w:val="single" w:color="auto" w:sz="4" w:space="0"/>
              <w:right w:val="single" w:color="auto" w:sz="4" w:space="0"/>
            </w:tcBorders>
            <w:vAlign w:val="center"/>
          </w:tcPr>
          <w:p w14:paraId="49409FDC">
            <w:pPr>
              <w:snapToGrid w:val="0"/>
              <w:spacing w:line="4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642FDE6D">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投标文件有效期：90天。</w:t>
            </w:r>
          </w:p>
        </w:tc>
      </w:tr>
      <w:tr w14:paraId="1995E9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692" w:type="dxa"/>
            <w:tcBorders>
              <w:top w:val="single" w:color="auto" w:sz="4" w:space="0"/>
              <w:left w:val="single" w:color="auto" w:sz="4" w:space="0"/>
              <w:bottom w:val="single" w:color="auto" w:sz="4" w:space="0"/>
              <w:right w:val="single" w:color="auto" w:sz="4" w:space="0"/>
            </w:tcBorders>
            <w:vAlign w:val="center"/>
          </w:tcPr>
          <w:p w14:paraId="5BFDB3A2">
            <w:pPr>
              <w:snapToGrid w:val="0"/>
              <w:spacing w:line="4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8754" w:type="dxa"/>
            <w:gridSpan w:val="2"/>
            <w:tcBorders>
              <w:top w:val="single" w:color="auto" w:sz="4" w:space="0"/>
              <w:left w:val="single" w:color="auto" w:sz="4" w:space="0"/>
              <w:bottom w:val="single" w:color="auto" w:sz="4" w:space="0"/>
              <w:right w:val="single" w:color="auto" w:sz="4" w:space="0"/>
            </w:tcBorders>
            <w:vAlign w:val="center"/>
          </w:tcPr>
          <w:p w14:paraId="21728CA1">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解释：本招标文件的解释权属于招标采购单位。</w:t>
            </w:r>
          </w:p>
        </w:tc>
      </w:tr>
    </w:tbl>
    <w:p w14:paraId="7CEC27E4">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一、总则</w:t>
      </w:r>
    </w:p>
    <w:p w14:paraId="1391317C">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（一）适用范围</w:t>
      </w:r>
    </w:p>
    <w:p w14:paraId="055F54E2">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本招标文件适用于</w:t>
      </w:r>
      <w:r>
        <w:rPr>
          <w:rFonts w:hint="eastAsia" w:hAnsi="宋体" w:cs="宋体"/>
          <w:color w:val="auto"/>
          <w:sz w:val="21"/>
          <w:szCs w:val="21"/>
          <w:highlight w:val="none"/>
          <w:lang w:eastAsia="zh-CN"/>
        </w:rPr>
        <w:t>60吨折叠臂汽车起重机采购项目</w:t>
      </w:r>
      <w:r>
        <w:rPr>
          <w:rFonts w:hint="eastAsia" w:ascii="宋体" w:hAnsi="宋体" w:eastAsia="宋体" w:cs="宋体"/>
          <w:color w:val="auto"/>
          <w:sz w:val="21"/>
          <w:szCs w:val="21"/>
          <w:highlight w:val="none"/>
        </w:rPr>
        <w:t>的招标、投标、评标、定标、验收、合同履约、付款等行为（法律、法规另有规定的，从其规定）。</w:t>
      </w:r>
    </w:p>
    <w:p w14:paraId="6A800D70">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（二）定义</w:t>
      </w:r>
    </w:p>
    <w:p w14:paraId="51FE962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1.招标采购单位系指组织本次招标的代理机构和招标人（采购单位）。</w:t>
      </w:r>
    </w:p>
    <w:p w14:paraId="2D55146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2.“投标人”系指向招标方提交投标文件的单位或个人。</w:t>
      </w:r>
    </w:p>
    <w:p w14:paraId="14F5A8C8">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3.“产品”系指供方按招标文件规定，须向采购人提供的一切货物、设备、保险、备品备件、工具、手册及其它有关技术资料和材料。</w:t>
      </w:r>
    </w:p>
    <w:p w14:paraId="75A091C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4.“服务”系指招标文件规定投标人须承担的安装、调试、技术协助、培训、技术指导以及附伴随的相关服务。</w:t>
      </w:r>
    </w:p>
    <w:p w14:paraId="6CCB86B7">
      <w:pPr>
        <w:autoSpaceDE/>
        <w:autoSpaceDN/>
        <w:adjustRightInd/>
        <w:spacing w:line="50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5.“项目”系指投标人按招标文件规定向采购人提供的产品和服务</w:t>
      </w:r>
      <w:r>
        <w:rPr>
          <w:rFonts w:hint="eastAsia" w:hAnsi="宋体" w:cs="宋体"/>
          <w:color w:val="auto"/>
          <w:sz w:val="21"/>
          <w:szCs w:val="21"/>
          <w:highlight w:val="none"/>
          <w:lang w:eastAsia="zh-CN"/>
        </w:rPr>
        <w:t>。</w:t>
      </w:r>
    </w:p>
    <w:p w14:paraId="0E8E5789">
      <w:pPr>
        <w:autoSpaceDE/>
        <w:autoSpaceDN/>
        <w:adjustRightInd/>
        <w:spacing w:line="5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.“书面形式”包括信函、传真、电报等。</w:t>
      </w:r>
    </w:p>
    <w:p w14:paraId="0E820E19">
      <w:pPr>
        <w:autoSpaceDE/>
        <w:autoSpaceDN/>
        <w:adjustRightInd/>
        <w:spacing w:line="5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.“★”系指实质性要求条款，“▲”系指重要性指标。</w:t>
      </w:r>
    </w:p>
    <w:p w14:paraId="33D089F4">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（三）招标方式</w:t>
      </w:r>
    </w:p>
    <w:p w14:paraId="10EDD8E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本次招标采用公开招标方式进行。</w:t>
      </w:r>
    </w:p>
    <w:p w14:paraId="503A722F">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（四）投标委托</w:t>
      </w:r>
    </w:p>
    <w:p w14:paraId="0C1092B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如投标人代表不是法定代表人，须有法定代表人出具的授权委托书。</w:t>
      </w:r>
    </w:p>
    <w:p w14:paraId="5ECBE061">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（五）投标费用</w:t>
      </w:r>
    </w:p>
    <w:p w14:paraId="575E88E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不论投标结果如何，投标人均应自行承担所有与投标有关的全部费用（招标文件有相反规定除外）。</w:t>
      </w:r>
      <w:r>
        <w:rPr>
          <w:rFonts w:hint="eastAsia" w:ascii="宋体" w:hAnsi="宋体" w:eastAsia="宋体" w:cs="宋体"/>
          <w:b/>
          <w:bCs/>
          <w:color w:val="auto"/>
          <w:sz w:val="21"/>
          <w:szCs w:val="21"/>
          <w:highlight w:val="none"/>
        </w:rPr>
        <w:t>中标、成交供应商放弃中标、成交资格导致重新采购的，应当承担支付代理费和专家评审费等费用在内的赔偿责任。</w:t>
      </w:r>
    </w:p>
    <w:p w14:paraId="30503268">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（六）联合体投标</w:t>
      </w:r>
    </w:p>
    <w:p w14:paraId="40E08FA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本项目不接受联合体投标。</w:t>
      </w:r>
    </w:p>
    <w:p w14:paraId="61B0F9F5">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（七）转包与分包</w:t>
      </w:r>
    </w:p>
    <w:p w14:paraId="24F875F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1.本项目不允许转包。</w:t>
      </w:r>
    </w:p>
    <w:p w14:paraId="33BD20A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2.非经招标人同意，本项目不允许分包。</w:t>
      </w:r>
    </w:p>
    <w:p w14:paraId="56A4AB81">
      <w:pPr>
        <w:autoSpaceDE/>
        <w:autoSpaceDN/>
        <w:adjustRightInd/>
        <w:spacing w:line="500" w:lineRule="exact"/>
        <w:ind w:firstLine="422" w:firstLineChars="200"/>
        <w:jc w:val="both"/>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（八）</w:t>
      </w:r>
      <w:r>
        <w:rPr>
          <w:rFonts w:hint="eastAsia" w:ascii="宋体" w:hAnsi="宋体" w:eastAsia="宋体" w:cs="宋体"/>
          <w:b/>
          <w:color w:val="auto"/>
          <w:sz w:val="21"/>
          <w:szCs w:val="21"/>
          <w:highlight w:val="none"/>
          <w:lang w:val="en-US" w:eastAsia="zh-CN"/>
        </w:rPr>
        <w:t>现场踏勘</w:t>
      </w:r>
    </w:p>
    <w:p w14:paraId="5322AC3B">
      <w:pPr>
        <w:keepNext w:val="0"/>
        <w:keepLines w:val="0"/>
        <w:pageBreakBefore w:val="0"/>
        <w:kinsoku/>
        <w:wordWrap/>
        <w:overflowPunct/>
        <w:topLinePunct w:val="0"/>
        <w:autoSpaceDE/>
        <w:autoSpaceDN/>
        <w:bidi w:val="0"/>
        <w:adjustRightInd/>
        <w:spacing w:line="5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1.投标人可联系采购人进行现场考察，以获取有关投标、签署合同和其他所需的资料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如因勘察不到位，导致满足不了采购人要求，采购人有权要求</w:t>
      </w:r>
      <w:r>
        <w:rPr>
          <w:rFonts w:hint="eastAsia" w:ascii="宋体" w:hAnsi="宋体" w:eastAsia="宋体" w:cs="宋体"/>
          <w:color w:val="auto"/>
          <w:sz w:val="21"/>
          <w:szCs w:val="21"/>
          <w:highlight w:val="none"/>
          <w:lang w:eastAsia="zh-CN"/>
        </w:rPr>
        <w:t>中</w:t>
      </w:r>
      <w:r>
        <w:rPr>
          <w:rFonts w:hint="eastAsia" w:ascii="宋体" w:hAnsi="宋体" w:eastAsia="宋体" w:cs="宋体"/>
          <w:color w:val="auto"/>
          <w:sz w:val="21"/>
          <w:szCs w:val="21"/>
          <w:highlight w:val="none"/>
          <w:lang w:val="en-US" w:eastAsia="zh-CN"/>
        </w:rPr>
        <w:t>标人</w:t>
      </w:r>
      <w:r>
        <w:rPr>
          <w:rFonts w:hint="eastAsia" w:ascii="宋体" w:hAnsi="宋体" w:eastAsia="宋体" w:cs="宋体"/>
          <w:color w:val="auto"/>
          <w:sz w:val="21"/>
          <w:szCs w:val="21"/>
          <w:highlight w:val="none"/>
        </w:rPr>
        <w:t>重做并无条件满足需求。不组织集中考察，由各投标人自行安排，但必须在开标5天前进行。投标人在考察过程中发生的各类事件和所发生的各项费用，均由投标人自行承担，招标人和代理机构概不负责。</w:t>
      </w:r>
    </w:p>
    <w:p w14:paraId="5DC179FC">
      <w:pPr>
        <w:keepNext w:val="0"/>
        <w:keepLines w:val="0"/>
        <w:pageBreakBefore w:val="0"/>
        <w:kinsoku/>
        <w:wordWrap/>
        <w:overflowPunct/>
        <w:topLinePunct w:val="0"/>
        <w:autoSpaceDE/>
        <w:autoSpaceDN/>
        <w:bidi w:val="0"/>
        <w:adjustRightInd/>
        <w:spacing w:line="5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2.招标人向投标人提供的有关现场的数据和资料，是招标方现有的能被投标人利用的资料，招标方对投标人据此做出的任何推论、理解和结论不负责任。</w:t>
      </w:r>
    </w:p>
    <w:p w14:paraId="335F832A">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w:t>
      </w:r>
      <w:r>
        <w:rPr>
          <w:rFonts w:hint="eastAsia" w:hAnsi="宋体" w:cs="宋体"/>
          <w:b/>
          <w:color w:val="auto"/>
          <w:sz w:val="21"/>
          <w:szCs w:val="21"/>
          <w:highlight w:val="none"/>
          <w:lang w:val="en-US" w:eastAsia="zh-CN"/>
        </w:rPr>
        <w:t>九</w:t>
      </w:r>
      <w:r>
        <w:rPr>
          <w:rFonts w:hint="eastAsia" w:ascii="宋体" w:hAnsi="宋体" w:eastAsia="宋体" w:cs="宋体"/>
          <w:b/>
          <w:color w:val="auto"/>
          <w:sz w:val="21"/>
          <w:szCs w:val="21"/>
          <w:highlight w:val="none"/>
        </w:rPr>
        <w:t>）特别说明</w:t>
      </w:r>
    </w:p>
    <w:p w14:paraId="0D72FFF7">
      <w:pPr>
        <w:autoSpaceDE/>
        <w:autoSpaceDN/>
        <w:adjustRightInd/>
        <w:spacing w:line="500" w:lineRule="exact"/>
        <w:ind w:firstLine="420" w:firstLineChars="200"/>
        <w:jc w:val="both"/>
        <w:rPr>
          <w:rFonts w:hint="eastAsia" w:ascii="宋体" w:hAnsi="宋体" w:eastAsia="宋体" w:cs="宋体"/>
          <w:b/>
          <w:color w:val="auto"/>
          <w:sz w:val="21"/>
          <w:highlight w:val="none"/>
        </w:rPr>
      </w:pPr>
      <w:r>
        <w:rPr>
          <w:rFonts w:hint="eastAsia" w:ascii="宋体" w:hAnsi="宋体" w:eastAsia="宋体" w:cs="宋体"/>
          <w:bCs/>
          <w:color w:val="auto"/>
          <w:sz w:val="21"/>
          <w:szCs w:val="21"/>
          <w:highlight w:val="none"/>
        </w:rPr>
        <w:t>★1.投标单位负责人为同一人或者存在直接控股、管理关系的不同投标人，不得参加同一合同项下的政府采购活动。如在评标过程（或标后质疑投诉期内）中发现投标人间存在上述关系，存在上述关系的全部投标人均</w:t>
      </w:r>
      <w:r>
        <w:rPr>
          <w:rFonts w:hint="eastAsia" w:ascii="宋体" w:hAnsi="宋体" w:eastAsia="宋体" w:cs="宋体"/>
          <w:bCs/>
          <w:color w:val="auto"/>
          <w:sz w:val="21"/>
          <w:szCs w:val="21"/>
          <w:highlight w:val="none"/>
          <w:lang w:eastAsia="zh-CN"/>
        </w:rPr>
        <w:t>作</w:t>
      </w:r>
      <w:r>
        <w:rPr>
          <w:rFonts w:hint="eastAsia" w:ascii="宋体" w:hAnsi="宋体" w:eastAsia="宋体" w:cs="宋体"/>
          <w:bCs/>
          <w:color w:val="auto"/>
          <w:sz w:val="21"/>
          <w:szCs w:val="21"/>
          <w:highlight w:val="none"/>
        </w:rPr>
        <w:t>无效投标（或无效中标）处理。</w:t>
      </w:r>
    </w:p>
    <w:p w14:paraId="77D3E4A2">
      <w:pPr>
        <w:autoSpaceDE/>
        <w:autoSpaceDN/>
        <w:adjustRightInd/>
        <w:spacing w:line="460" w:lineRule="exact"/>
        <w:ind w:firstLine="422" w:firstLineChars="200"/>
        <w:jc w:val="both"/>
        <w:rPr>
          <w:rFonts w:hint="eastAsia" w:ascii="宋体" w:hAnsi="宋体" w:eastAsia="宋体" w:cs="宋体"/>
          <w:color w:val="auto"/>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根据中华人民共和国财政部令第87号文件第三十一条规定，使用综合评分法的采购项目，提供相同品牌产品（或同品牌核心产品）且通过资格审查、符合性审查的不同投标人参加同一合同项下投标的，按一家投标人计算，评审后综合得分最高的同品牌（或同品牌核心产品）投标人获得中标人推荐资格；评审后综合得分相同的，由招标人或者招标人委托评标委员会按照招标文件规定的方式确定一个投标人获得中标人推荐资格，招标文件未规定的采取随机抽取方式确定，其他同品牌（核心产品）投标人不作为中标候选人。</w:t>
      </w:r>
    </w:p>
    <w:p w14:paraId="45BCA76A">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highlight w:val="none"/>
          <w:lang w:eastAsia="zh-CN"/>
        </w:rPr>
        <w:t>3</w:t>
      </w:r>
      <w:r>
        <w:rPr>
          <w:rFonts w:hint="eastAsia" w:ascii="宋体" w:hAnsi="宋体" w:eastAsia="宋体" w:cs="宋体"/>
          <w:b/>
          <w:color w:val="auto"/>
          <w:sz w:val="21"/>
          <w:highlight w:val="none"/>
        </w:rPr>
        <w:t>.</w:t>
      </w:r>
      <w:r>
        <w:rPr>
          <w:rFonts w:hint="eastAsia" w:ascii="宋体" w:hAnsi="宋体" w:eastAsia="宋体" w:cs="宋体"/>
          <w:b/>
          <w:color w:val="auto"/>
          <w:sz w:val="21"/>
          <w:szCs w:val="21"/>
          <w:highlight w:val="none"/>
        </w:rPr>
        <w:t>“政采云”平台运营机构，以及与该机构有直接控股或者管理关系可能影响采购公正性的任何单位和个人，不得在该平台进行的政府采购项目电子交易中投标、响应政府采购项目。</w:t>
      </w:r>
    </w:p>
    <w:p w14:paraId="2473C0A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.投标人投标所使用的资格、信誉、荣誉、业绩与企业认证必须为本法人所拥有。投标人投标所使用的采购项目实施人员必须为本法人员工（或必须为本法人或控股公司正式员工）。</w:t>
      </w:r>
    </w:p>
    <w:p w14:paraId="4EC903E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投标人应仔细阅读招标文件的所有内容，按照招标文件的要求提交投标文件。投标人必须对投标文件所提供的全部资料的真实性承担法律责任，并无条件接受采购代理机构、招标人及政府采购监督管理部门等对其中任何资料进行核实的要求。</w:t>
      </w:r>
    </w:p>
    <w:p w14:paraId="7AB8C87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.投标人在投标活动中提供任何虚假材料，其投标无效，并报监管部门查处</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rPr>
        <w:t>中标后发现的，中标人须</w:t>
      </w:r>
      <w:r>
        <w:rPr>
          <w:rFonts w:hint="eastAsia" w:ascii="宋体" w:hAnsi="宋体" w:eastAsia="宋体" w:cs="宋体"/>
          <w:color w:val="auto"/>
          <w:sz w:val="21"/>
          <w:szCs w:val="21"/>
          <w:highlight w:val="none"/>
          <w:lang w:val="en-US" w:eastAsia="zh-CN"/>
        </w:rPr>
        <w:t>根据我国的相关法律法规进行处罚</w:t>
      </w:r>
      <w:r>
        <w:rPr>
          <w:rFonts w:hint="eastAsia" w:ascii="宋体" w:hAnsi="宋体" w:eastAsia="宋体" w:cs="宋体"/>
          <w:color w:val="auto"/>
          <w:sz w:val="21"/>
          <w:szCs w:val="21"/>
          <w:highlight w:val="none"/>
        </w:rPr>
        <w:t>，且民事赔偿并不免除违法投标人的行政与刑事责任。</w:t>
      </w:r>
    </w:p>
    <w:p w14:paraId="11A4D82E">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w:t>
      </w:r>
      <w:r>
        <w:rPr>
          <w:rFonts w:hint="eastAsia" w:hAnsi="宋体" w:cs="宋体"/>
          <w:b/>
          <w:color w:val="auto"/>
          <w:sz w:val="21"/>
          <w:szCs w:val="21"/>
          <w:highlight w:val="none"/>
          <w:lang w:val="en-US" w:eastAsia="zh-CN"/>
        </w:rPr>
        <w:t>十</w:t>
      </w:r>
      <w:r>
        <w:rPr>
          <w:rFonts w:hint="eastAsia" w:ascii="宋体" w:hAnsi="宋体" w:eastAsia="宋体" w:cs="宋体"/>
          <w:b/>
          <w:color w:val="auto"/>
          <w:sz w:val="21"/>
          <w:szCs w:val="21"/>
          <w:highlight w:val="none"/>
        </w:rPr>
        <w:t>）质疑和投诉</w:t>
      </w:r>
    </w:p>
    <w:p w14:paraId="13E1905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认为招标文件、招标过程或中标结果使自己的合法权益受到损害的，应当在知道或者应知其权益受到损害之日起七个工作日内，以书面形式向招标人、采购代理机构提出质疑。投标人对招标采购单位的质疑答复不满意或者招标采购单位未在规定时间内作出答复的，可以在答复期满后十五个工作日内向同级采购监管部门投诉。</w:t>
      </w:r>
    </w:p>
    <w:p w14:paraId="2FB79D9B">
      <w:pPr>
        <w:autoSpaceDE/>
        <w:autoSpaceDN/>
        <w:adjustRightInd/>
        <w:spacing w:line="500" w:lineRule="exact"/>
        <w:ind w:firstLine="420" w:firstLineChars="200"/>
        <w:jc w:val="both"/>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rPr>
        <w:t>2.质疑、投诉应当符合中华人民共和国财政部令第94号《政府采购质疑和投诉办法》的规定，并分别采用财政部发布的《政府采购供应商质疑函范本》和《政府采购供应商投诉书范本》等书面形式，质疑书、投诉书均应明确阐述招标文件、招标过程或中标结果中使自己合法权益受到损害的实质性内容，提供相关事实、依据和证据及其来源或线索，便于有关单位调查、答复和处理。</w:t>
      </w:r>
      <w:r>
        <w:rPr>
          <w:rFonts w:hint="eastAsia" w:ascii="宋体" w:hAnsi="宋体" w:eastAsia="宋体" w:cs="宋体"/>
          <w:bCs/>
          <w:color w:val="auto"/>
          <w:sz w:val="21"/>
          <w:szCs w:val="21"/>
          <w:highlight w:val="none"/>
        </w:rPr>
        <w:t>质疑函范本、投诉书范本请到浙江政府采购网下载专区下载。</w:t>
      </w:r>
    </w:p>
    <w:p w14:paraId="04DC3B3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投标人须在法定质疑期内一次性提出针对同一采购程序环节的质疑。未按上述要求提供的质疑函，采购代理机构有权不予受理。</w:t>
      </w:r>
    </w:p>
    <w:p w14:paraId="040E3F16">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二、招标文件</w:t>
      </w:r>
    </w:p>
    <w:p w14:paraId="6321ADB5">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（一）招标文件的构成。本招标文件由以下部分组成：</w:t>
      </w:r>
    </w:p>
    <w:p w14:paraId="4766200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1.招标公告</w:t>
      </w:r>
    </w:p>
    <w:p w14:paraId="1A8C4B0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2.招标需求</w:t>
      </w:r>
    </w:p>
    <w:p w14:paraId="785B3CA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3.投标人须知</w:t>
      </w:r>
    </w:p>
    <w:p w14:paraId="395DA17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4.评标办法及标准</w:t>
      </w:r>
    </w:p>
    <w:p w14:paraId="49EB78C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5.合同主要条款</w:t>
      </w:r>
    </w:p>
    <w:p w14:paraId="2C7EA21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6.投标文件格式</w:t>
      </w:r>
    </w:p>
    <w:p w14:paraId="0B90B9E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7.本项目招标文件的澄清、答复、修改、补充的内容（如有）</w:t>
      </w:r>
    </w:p>
    <w:p w14:paraId="615BECC1">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（二）投标人的风险</w:t>
      </w:r>
    </w:p>
    <w:p w14:paraId="18D41E8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投标人没有按照招标文件要求提供全部资料，或者投标人没有对招标文件在各方面作出实质性响应是投标人的风险，并可能导致其投标被拒绝。</w:t>
      </w:r>
    </w:p>
    <w:p w14:paraId="24BA269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招标人、采购代理机构不保证所有已完成报名的投标人都符合资格要求。</w:t>
      </w:r>
    </w:p>
    <w:p w14:paraId="7058BA8C">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（三）招标文件的澄清与修改</w:t>
      </w:r>
    </w:p>
    <w:p w14:paraId="6A7BFAF5">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应认真阅读本招标文件，发现其中有误或有不合理要求的，应当自知道或者应知其权益受到损害之日起七个工作日内，以书面形式要求招标采购单位作出书面解释、澄清或者向招标采购单位提出书面质疑；招标采购单位对已发出的招标文件进行必要澄清、答复、修改或补充的，在财政部门指定的政府采购信息发布媒体上发布更正公告，并以书面形式通知所有招标文件收受人。澄清或者修改的内容可能影响投标文件编制的，应当在投标截止时间至少15日前，以书面形式通知所有获取招标文件的潜在投标人；不足15日的，顺延提交投标文件的截止时间。</w:t>
      </w:r>
    </w:p>
    <w:p w14:paraId="2BEDAA6A">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2.采购代理机构必须以书面形式答复投标人要求澄清的问题，并将不包含问题来源的答复书面通知所有购买招标文件的投标人，除书面答复以外的其他澄清方式及澄清内容均无效。</w:t>
      </w:r>
    </w:p>
    <w:p w14:paraId="579C7430">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3.招标文件澄清、答复、修改、补充的内容为招标文件的组成部分。当招标文件与招标文件的答复、澄清、修改、补充通知就同一内容的表述不一致时，以最后发出的书面文件为准。</w:t>
      </w:r>
    </w:p>
    <w:p w14:paraId="052C39C1">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4.招标文件的澄清、答复、修改或补充都应该通过本代理机构以法定形式发布，招标人非通过本机构，不得擅自澄清、答复、修改或补充招标文件。</w:t>
      </w:r>
    </w:p>
    <w:p w14:paraId="6253214A">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三、投标文件的编制</w:t>
      </w:r>
    </w:p>
    <w:p w14:paraId="366F4CB3">
      <w:pPr>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注：投标人应保证所提供文件资料的真实性，所有文件资料必须是针对本次投标的。如发现投标人提供了虚假文件资料，其投标将被拒绝，并自行承担相应的法律责任。</w:t>
      </w:r>
    </w:p>
    <w:p w14:paraId="44C6D7F7">
      <w:pPr>
        <w:tabs>
          <w:tab w:val="left" w:pos="6955"/>
        </w:tabs>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（一）投标文件的形式</w:t>
      </w:r>
      <w:r>
        <w:rPr>
          <w:rFonts w:hint="eastAsia" w:ascii="宋体" w:hAnsi="宋体" w:eastAsia="宋体" w:cs="宋体"/>
          <w:b/>
          <w:color w:val="auto"/>
          <w:sz w:val="21"/>
          <w:szCs w:val="21"/>
          <w:highlight w:val="none"/>
        </w:rPr>
        <w:tab/>
      </w:r>
    </w:p>
    <w:p w14:paraId="0621F2A1">
      <w:pPr>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1.投标文件为电子投标文件。</w:t>
      </w:r>
    </w:p>
    <w:p w14:paraId="5DE84E74">
      <w:pPr>
        <w:wordWrap w:val="0"/>
        <w:topLinePunct/>
        <w:autoSpaceDE/>
        <w:autoSpaceDN/>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1.1电子投标文件：电子投标文件按政采云平台供应商项目采购</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电子交易操作指南（</w:t>
      </w:r>
      <w:r>
        <w:rPr>
          <w:rFonts w:hint="eastAsia" w:ascii="宋体" w:hAnsi="宋体" w:eastAsia="宋体" w:cs="宋体"/>
          <w:color w:val="auto"/>
          <w:sz w:val="21"/>
          <w:szCs w:val="21"/>
          <w:highlight w:val="none"/>
          <w:shd w:val="clear" w:color="auto" w:fill="FFFFFF"/>
        </w:rPr>
        <w:t>https://edu.zcygov.cn/luban/e-biding?utm=a0004.2ef5001f.0001.0109.da8b35e0da8611e98d8937b7ef8a3544</w:t>
      </w:r>
      <w:r>
        <w:rPr>
          <w:rFonts w:hint="eastAsia" w:ascii="宋体" w:hAnsi="宋体" w:eastAsia="宋体" w:cs="宋体"/>
          <w:b/>
          <w:color w:val="auto"/>
          <w:sz w:val="21"/>
          <w:szCs w:val="21"/>
          <w:highlight w:val="none"/>
        </w:rPr>
        <w:t>）及本招标文件要求制作、加密并递交；</w:t>
      </w:r>
    </w:p>
    <w:p w14:paraId="3A69325E">
      <w:pPr>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（二）投标文件的组成</w:t>
      </w:r>
    </w:p>
    <w:p w14:paraId="6A15D73C">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
          <w:color w:val="auto"/>
          <w:sz w:val="21"/>
          <w:szCs w:val="21"/>
          <w:highlight w:val="none"/>
        </w:rPr>
        <w:t>投标文件（电子投标文件）由资格文件、商务技术文件</w:t>
      </w:r>
      <w:r>
        <w:rPr>
          <w:rFonts w:hint="eastAsia" w:hAnsi="宋体" w:cs="宋体"/>
          <w:b/>
          <w:color w:val="auto"/>
          <w:sz w:val="21"/>
          <w:szCs w:val="21"/>
          <w:highlight w:val="none"/>
        </w:rPr>
        <w:t>和</w:t>
      </w:r>
      <w:r>
        <w:rPr>
          <w:rFonts w:hint="eastAsia" w:ascii="宋体" w:hAnsi="宋体" w:eastAsia="宋体" w:cs="宋体"/>
          <w:b/>
          <w:color w:val="auto"/>
          <w:sz w:val="21"/>
          <w:szCs w:val="21"/>
          <w:highlight w:val="none"/>
        </w:rPr>
        <w:t>报价文件</w:t>
      </w:r>
      <w:r>
        <w:rPr>
          <w:rFonts w:hint="eastAsia" w:hAnsi="宋体" w:cs="宋体"/>
          <w:b/>
          <w:color w:val="auto"/>
          <w:sz w:val="21"/>
          <w:szCs w:val="21"/>
          <w:highlight w:val="none"/>
          <w:lang w:val="en-US" w:eastAsia="zh-CN"/>
        </w:rPr>
        <w:t>三</w:t>
      </w:r>
      <w:r>
        <w:rPr>
          <w:rFonts w:hint="eastAsia" w:hAnsi="宋体" w:cs="宋体"/>
          <w:b/>
          <w:color w:val="auto"/>
          <w:sz w:val="21"/>
          <w:szCs w:val="21"/>
          <w:highlight w:val="none"/>
        </w:rPr>
        <w:t>部分组成</w:t>
      </w:r>
      <w:r>
        <w:rPr>
          <w:rFonts w:hint="eastAsia" w:ascii="宋体" w:hAnsi="宋体" w:eastAsia="宋体" w:cs="宋体"/>
          <w:b/>
          <w:color w:val="auto"/>
          <w:sz w:val="21"/>
          <w:szCs w:val="21"/>
          <w:highlight w:val="none"/>
        </w:rPr>
        <w:t>。本项目投标价格的信息只允许出现在“报价文件”中，不得出现在资格文件、商务技术文件中。</w:t>
      </w:r>
    </w:p>
    <w:p w14:paraId="1727B05D">
      <w:pPr>
        <w:snapToGrid w:val="0"/>
        <w:spacing w:line="500" w:lineRule="exact"/>
        <w:ind w:firstLine="422" w:firstLineChars="200"/>
        <w:textAlignment w:val="bottom"/>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1.资格文件部分</w:t>
      </w:r>
    </w:p>
    <w:p w14:paraId="1F8D4FA2">
      <w:pPr>
        <w:autoSpaceDE/>
        <w:autoSpaceDN/>
        <w:adjustRightInd/>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（1）有效期内的营业执照副本扫描件或复印件；</w:t>
      </w:r>
    </w:p>
    <w:p w14:paraId="650CB369">
      <w:pPr>
        <w:widowControl/>
        <w:autoSpaceDE/>
        <w:autoSpaceDN/>
        <w:adjustRightInd/>
        <w:spacing w:line="5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）符合参加政府采购活动应当具备的一般条件的承诺函（格式见附件）</w:t>
      </w:r>
      <w:r>
        <w:rPr>
          <w:rFonts w:hint="eastAsia" w:hAnsi="宋体" w:cs="宋体"/>
          <w:color w:val="auto"/>
          <w:sz w:val="21"/>
          <w:szCs w:val="21"/>
          <w:highlight w:val="none"/>
          <w:lang w:eastAsia="zh-CN"/>
        </w:rPr>
        <w:t>。</w:t>
      </w:r>
    </w:p>
    <w:p w14:paraId="64176714">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bCs/>
          <w:color w:val="auto"/>
          <w:sz w:val="21"/>
          <w:szCs w:val="21"/>
          <w:highlight w:val="none"/>
        </w:rPr>
        <w:t>商务技术文件</w:t>
      </w:r>
    </w:p>
    <w:p w14:paraId="67B2BCC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（1）投标人技术商务标自评得分汇总表（格式内容参照技术商务评分表，格式见附件）；</w:t>
      </w:r>
    </w:p>
    <w:p w14:paraId="0151DE1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（2）投标人情况表（格式见附件）；</w:t>
      </w:r>
    </w:p>
    <w:p w14:paraId="7049BC9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）法定代表人资格证明书及法定代表人授权委托书 （由法定代表人直接参加</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并对相应文件签署的，只需提供前者 ）；</w:t>
      </w:r>
    </w:p>
    <w:p w14:paraId="7A07724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hAnsi="宋体" w:cs="宋体"/>
          <w:color w:val="auto"/>
          <w:sz w:val="21"/>
          <w:szCs w:val="21"/>
          <w:highlight w:val="none"/>
          <w:lang w:eastAsia="zh-CN"/>
        </w:rPr>
        <w:t>2022年1月1日</w:t>
      </w:r>
      <w:r>
        <w:rPr>
          <w:rFonts w:hint="eastAsia" w:ascii="宋体" w:hAnsi="宋体" w:eastAsia="宋体" w:cs="宋体"/>
          <w:color w:val="auto"/>
          <w:sz w:val="21"/>
          <w:szCs w:val="21"/>
          <w:highlight w:val="none"/>
        </w:rPr>
        <w:t>以来同类案例成功的业绩（投标人同类项目实施情况一览表、合同复印件等）；</w:t>
      </w:r>
    </w:p>
    <w:p w14:paraId="2BC4E44F">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）服务要求响应表（格式见附件）；</w:t>
      </w:r>
    </w:p>
    <w:p w14:paraId="6E4139DE">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）对本项目总体要求的理解。包括：功能说明、性能指标及产品选型说明（质量、性能等方面进行比较和选择的理由及过程）</w:t>
      </w:r>
      <w:r>
        <w:rPr>
          <w:rFonts w:hint="eastAsia" w:ascii="宋体" w:hAnsi="宋体" w:eastAsia="宋体" w:cs="宋体"/>
          <w:color w:val="auto"/>
          <w:sz w:val="21"/>
          <w:szCs w:val="21"/>
          <w:highlight w:val="none"/>
          <w:lang w:bidi="ar"/>
        </w:rPr>
        <w:t>。</w:t>
      </w:r>
    </w:p>
    <w:p w14:paraId="0805F33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）产品配置清单（格式见附件）；</w:t>
      </w:r>
    </w:p>
    <w:p w14:paraId="2E30843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）技术响应表（格式见附件）；</w:t>
      </w:r>
    </w:p>
    <w:p w14:paraId="214F26C1">
      <w:pPr>
        <w:autoSpaceDE/>
        <w:autoSpaceDN/>
        <w:adjustRightInd/>
        <w:spacing w:line="5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hAnsi="宋体" w:cs="宋体"/>
          <w:color w:val="auto"/>
          <w:sz w:val="21"/>
          <w:szCs w:val="21"/>
          <w:highlight w:val="none"/>
          <w:lang w:eastAsia="zh-CN"/>
        </w:rPr>
        <w:t>投标人的安装调试方案以及质量与工期保障措施</w:t>
      </w:r>
      <w:r>
        <w:rPr>
          <w:rFonts w:hint="eastAsia" w:ascii="宋体" w:hAnsi="宋体" w:eastAsia="宋体" w:cs="宋体"/>
          <w:color w:val="auto"/>
          <w:sz w:val="21"/>
          <w:szCs w:val="21"/>
          <w:highlight w:val="none"/>
          <w:lang w:eastAsia="zh-CN" w:bidi="ar"/>
        </w:rPr>
        <w:t>；</w:t>
      </w:r>
    </w:p>
    <w:p w14:paraId="43AA5B77">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）优惠条件：</w:t>
      </w:r>
      <w:r>
        <w:rPr>
          <w:rFonts w:hint="eastAsia"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承诺给予采购人的各种优惠条件，包括售后服务等方面的优惠； </w:t>
      </w:r>
    </w:p>
    <w:p w14:paraId="0214B3E3">
      <w:pPr>
        <w:autoSpaceDE/>
        <w:autoSpaceDN/>
        <w:adjustRightInd/>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项目验收方案；</w:t>
      </w:r>
    </w:p>
    <w:p w14:paraId="04EDE9B4">
      <w:pPr>
        <w:autoSpaceDE/>
        <w:autoSpaceDN/>
        <w:adjustRightInd/>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）评分规则中涉及的所需提供的资料；</w:t>
      </w:r>
    </w:p>
    <w:p w14:paraId="7142E35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）投标人需要说明的其他文件和说明（格式略）。</w:t>
      </w:r>
    </w:p>
    <w:p w14:paraId="65C4CADA">
      <w:pPr>
        <w:autoSpaceDE/>
        <w:autoSpaceDN/>
        <w:adjustRightInd/>
        <w:spacing w:line="500" w:lineRule="exact"/>
        <w:ind w:firstLine="420" w:firstLineChars="200"/>
        <w:jc w:val="both"/>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
          <w:color w:val="auto"/>
          <w:sz w:val="21"/>
          <w:szCs w:val="21"/>
          <w:highlight w:val="none"/>
        </w:rPr>
        <w:t>注：</w:t>
      </w:r>
      <w:r>
        <w:rPr>
          <w:rFonts w:hint="eastAsia" w:ascii="宋体" w:hAnsi="宋体" w:eastAsia="宋体" w:cs="宋体"/>
          <w:b/>
          <w:bCs/>
          <w:color w:val="auto"/>
          <w:sz w:val="21"/>
          <w:szCs w:val="21"/>
          <w:highlight w:val="none"/>
        </w:rPr>
        <w:t>商务技术标</w:t>
      </w:r>
      <w:r>
        <w:rPr>
          <w:rFonts w:hint="eastAsia" w:ascii="宋体" w:hAnsi="宋体" w:eastAsia="宋体" w:cs="宋体"/>
          <w:b/>
          <w:color w:val="auto"/>
          <w:sz w:val="21"/>
          <w:szCs w:val="21"/>
          <w:highlight w:val="none"/>
        </w:rPr>
        <w:t>中不得含有报价的信息，否则按投标无效处理。</w:t>
      </w:r>
    </w:p>
    <w:p w14:paraId="7CC91F6B">
      <w:pPr>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3.报价文件</w:t>
      </w:r>
    </w:p>
    <w:p w14:paraId="221BFEA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（1）投标函（格式见附件）；</w:t>
      </w:r>
    </w:p>
    <w:p w14:paraId="38C85D0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（2）开标（报价）一览表；</w:t>
      </w:r>
    </w:p>
    <w:p w14:paraId="76CFB054">
      <w:pPr>
        <w:autoSpaceDE/>
        <w:autoSpaceDN/>
        <w:adjustRightInd/>
        <w:spacing w:line="500" w:lineRule="exact"/>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）《中小企业声明函》（如有）；（本项目采购标的对应的中小企业划分标准所属行业为“</w:t>
      </w:r>
      <w:r>
        <w:rPr>
          <w:rFonts w:hint="eastAsia" w:hAnsi="宋体" w:cs="宋体"/>
          <w:color w:val="auto"/>
          <w:sz w:val="21"/>
          <w:szCs w:val="21"/>
          <w:highlight w:val="none"/>
          <w:lang w:val="en-US" w:eastAsia="zh-CN"/>
        </w:rPr>
        <w:t>工</w:t>
      </w:r>
      <w:r>
        <w:rPr>
          <w:rFonts w:hint="eastAsia" w:ascii="宋体" w:hAnsi="宋体" w:eastAsia="宋体" w:cs="宋体"/>
          <w:color w:val="auto"/>
          <w:sz w:val="21"/>
          <w:szCs w:val="21"/>
          <w:highlight w:val="none"/>
          <w:lang w:eastAsia="zh-CN"/>
        </w:rPr>
        <w:t>业</w:t>
      </w:r>
      <w:r>
        <w:rPr>
          <w:rFonts w:hint="eastAsia" w:ascii="宋体" w:hAnsi="宋体" w:eastAsia="宋体" w:cs="宋体"/>
          <w:color w:val="auto"/>
          <w:sz w:val="21"/>
          <w:szCs w:val="21"/>
          <w:highlight w:val="none"/>
        </w:rPr>
        <w:t>”；格式见附件，如未提供的，评审时不给予政策性价格扣除）；</w:t>
      </w:r>
    </w:p>
    <w:p w14:paraId="58886CB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）投标人针对报价需要说明的其他文件和说明（格式自拟）。</w:t>
      </w:r>
    </w:p>
    <w:p w14:paraId="42FD739F">
      <w:pPr>
        <w:autoSpaceDE/>
        <w:autoSpaceDN/>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备注：投标人必须按后附表规定的格式完整、清晰、正确的填写，开标（报价）一览表中不得填报有选择性的报价方案。</w:t>
      </w:r>
    </w:p>
    <w:p w14:paraId="28134BB8">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（三）投标文件的语言及计量</w:t>
      </w:r>
    </w:p>
    <w:p w14:paraId="1AEB2BC8">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1.投标文件以及投标方与招标方就有关投标事宜的所有来往函电，均应以中文汉语书写。除签名、盖章、专用名称等特殊情形外，以中文汉语以外的文字表述的投标文件视同未提供。</w:t>
      </w:r>
    </w:p>
    <w:p w14:paraId="3C8E9617">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2.投标计量单位，招标文件已有明确规定的，使用招标文件规定的计量单位。招标文件没有规定的，应采用中华人民共和国法定计量单位（货币单位：人民币元），否则视同未响应。</w:t>
      </w:r>
    </w:p>
    <w:p w14:paraId="2774EDFD">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（四）投标报价</w:t>
      </w:r>
    </w:p>
    <w:p w14:paraId="25B8269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1.投标报价应按招标文件中相关附表格式填写。</w:t>
      </w:r>
    </w:p>
    <w:p w14:paraId="1A893047">
      <w:pPr>
        <w:autoSpaceDE/>
        <w:autoSpaceDN/>
        <w:adjustRightInd/>
        <w:spacing w:line="500" w:lineRule="exact"/>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
          <w:bCs/>
          <w:color w:val="auto"/>
          <w:sz w:val="21"/>
          <w:szCs w:val="21"/>
          <w:highlight w:val="none"/>
        </w:rPr>
        <w:t>2.</w:t>
      </w:r>
      <w:r>
        <w:rPr>
          <w:rFonts w:hint="eastAsia" w:ascii="宋体" w:hAnsi="Times New Roman" w:eastAsia="宋体" w:cs="Times New Roman"/>
          <w:b w:val="0"/>
          <w:bCs w:val="0"/>
          <w:color w:val="auto"/>
          <w:sz w:val="21"/>
          <w:szCs w:val="21"/>
          <w:highlight w:val="none"/>
        </w:rPr>
        <w:t>本项目为“交钥匙”项目</w:t>
      </w:r>
      <w:r>
        <w:rPr>
          <w:rFonts w:hint="eastAsia" w:ascii="宋体" w:hAnsi="Times New Roman" w:eastAsia="宋体" w:cs="Times New Roman"/>
          <w:color w:val="auto"/>
          <w:sz w:val="21"/>
          <w:szCs w:val="21"/>
          <w:highlight w:val="none"/>
        </w:rPr>
        <w:t>，采购</w:t>
      </w:r>
      <w:r>
        <w:rPr>
          <w:rFonts w:hint="eastAsia"/>
          <w:color w:val="auto"/>
          <w:sz w:val="21"/>
          <w:szCs w:val="21"/>
          <w:highlight w:val="none"/>
        </w:rPr>
        <w:t>内容包括采购清单中货物</w:t>
      </w:r>
      <w:r>
        <w:rPr>
          <w:rFonts w:hint="eastAsia"/>
          <w:color w:val="auto"/>
          <w:sz w:val="21"/>
          <w:szCs w:val="21"/>
          <w:highlight w:val="none"/>
          <w:lang w:eastAsia="zh-CN"/>
        </w:rPr>
        <w:t>供货</w:t>
      </w:r>
      <w:r>
        <w:rPr>
          <w:rFonts w:hint="eastAsia"/>
          <w:color w:val="auto"/>
          <w:sz w:val="21"/>
          <w:szCs w:val="21"/>
          <w:highlight w:val="none"/>
        </w:rPr>
        <w:t>、安装调试、货物验收、培训、质保期内的售后服务等。报价包括货物价款、购置税‌、保险费用‌、‌车船税、上牌费、装潢费用</w:t>
      </w:r>
      <w:r>
        <w:rPr>
          <w:rFonts w:hint="eastAsia"/>
          <w:color w:val="auto"/>
          <w:sz w:val="21"/>
          <w:szCs w:val="21"/>
          <w:highlight w:val="none"/>
          <w:lang w:eastAsia="zh-CN"/>
        </w:rPr>
        <w:t>、人工工资、</w:t>
      </w:r>
      <w:r>
        <w:rPr>
          <w:rFonts w:hint="eastAsia"/>
          <w:color w:val="auto"/>
          <w:sz w:val="21"/>
          <w:szCs w:val="21"/>
          <w:highlight w:val="none"/>
        </w:rPr>
        <w:t>运输费、</w:t>
      </w:r>
      <w:r>
        <w:rPr>
          <w:rFonts w:hint="eastAsia"/>
          <w:color w:val="auto"/>
          <w:sz w:val="21"/>
          <w:szCs w:val="21"/>
          <w:highlight w:val="none"/>
          <w:lang w:eastAsia="zh-CN"/>
        </w:rPr>
        <w:t>管理费、企业利润、相关税费、</w:t>
      </w:r>
      <w:r>
        <w:rPr>
          <w:rFonts w:hint="eastAsia"/>
          <w:color w:val="auto"/>
          <w:sz w:val="21"/>
          <w:szCs w:val="21"/>
          <w:highlight w:val="none"/>
        </w:rPr>
        <w:t>售后服务费、培训费、采购代理费、政策性文件规定及合同包含的所有风险、责任等各项全部费用</w:t>
      </w:r>
      <w:r>
        <w:rPr>
          <w:rFonts w:hint="eastAsia" w:hAnsi="宋体" w:cs="宋体"/>
          <w:bCs/>
          <w:color w:val="auto"/>
          <w:sz w:val="21"/>
          <w:szCs w:val="21"/>
          <w:highlight w:val="none"/>
          <w:lang w:val="en-US" w:eastAsia="zh-CN"/>
        </w:rPr>
        <w:t>及相关</w:t>
      </w:r>
      <w:r>
        <w:rPr>
          <w:rFonts w:hint="eastAsia" w:ascii="宋体" w:hAnsi="宋体" w:eastAsia="宋体" w:cs="宋体"/>
          <w:color w:val="auto"/>
          <w:sz w:val="21"/>
          <w:szCs w:val="21"/>
          <w:highlight w:val="none"/>
        </w:rPr>
        <w:t>税金。投标人应参照国家的相应标准，结合自身综合实力、市场行情、本项目具体特点和技术要求自行报价。除政策性文件规定以外，投标人所报价格在合同实施期间不因市场变化因素而变动</w:t>
      </w:r>
      <w:r>
        <w:rPr>
          <w:rFonts w:hint="eastAsia" w:ascii="宋体" w:hAnsi="宋体" w:eastAsia="宋体" w:cs="宋体"/>
          <w:bCs/>
          <w:color w:val="auto"/>
          <w:sz w:val="21"/>
          <w:szCs w:val="21"/>
          <w:highlight w:val="none"/>
        </w:rPr>
        <w:t>。</w:t>
      </w:r>
    </w:p>
    <w:p w14:paraId="325B17A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3.投标文件只允许有一个报价，有选择的或有条件的报价将不予接受。</w:t>
      </w:r>
    </w:p>
    <w:p w14:paraId="313D8168">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hAnsi="宋体" w:cs="宋体"/>
          <w:b/>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投标人不得进行影响产品（或服务、工程）质量或者诚信履约的恶意报价。投标人</w:t>
      </w:r>
      <w:r>
        <w:rPr>
          <w:rFonts w:hint="eastAsia" w:ascii="宋体" w:hAnsi="宋体" w:eastAsia="宋体" w:cs="宋体"/>
          <w:color w:val="auto"/>
          <w:sz w:val="21"/>
          <w:szCs w:val="21"/>
          <w:highlight w:val="none"/>
          <w:lang w:val="en-US" w:eastAsia="zh-CN"/>
        </w:rPr>
        <w:t>在项目评审前准备好报价核算、报价明细、报价说明等材料，以备评审专家核查</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本项目约定，投标人报价低于项目预算50%的，应当在报价文件中详细阐述不影响产品（或服务、工程）质量或者诚信履约的具体原因</w:t>
      </w:r>
      <w:r>
        <w:rPr>
          <w:rFonts w:hint="eastAsia" w:ascii="宋体" w:hAnsi="宋体" w:eastAsia="宋体" w:cs="宋体"/>
          <w:color w:val="auto"/>
          <w:sz w:val="21"/>
          <w:szCs w:val="21"/>
          <w:highlight w:val="none"/>
          <w:lang w:val="en-US" w:eastAsia="zh-CN"/>
        </w:rPr>
        <w:t>。</w:t>
      </w:r>
    </w:p>
    <w:p w14:paraId="4EE709BC">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（五）投标文件的有效期</w:t>
      </w:r>
    </w:p>
    <w:p w14:paraId="6F5D0D2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1.自投标截止日起90天投标文件应保持有效。有效期不足的投标文件将被拒绝。</w:t>
      </w:r>
    </w:p>
    <w:p w14:paraId="3F3C4B6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2.在特殊情况下，招标人可与投标人协商延长投标书的有效期，这种要求和答复均以书面形式进行。</w:t>
      </w:r>
    </w:p>
    <w:p w14:paraId="3ADD82AA">
      <w:pPr>
        <w:spacing w:line="5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 w:val="21"/>
          <w:szCs w:val="21"/>
          <w:highlight w:val="none"/>
        </w:rPr>
        <w:t>3.投标人可拒绝接受延期要求。同意延长有效期的，不能以此为由修改投标文件。</w:t>
      </w:r>
    </w:p>
    <w:p w14:paraId="6BD3CE4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4.中标人的投标文件自开标之日起至合同履行完毕止均应保持有效。</w:t>
      </w:r>
    </w:p>
    <w:p w14:paraId="2EC12304">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（六）投标文件的签署和份数</w:t>
      </w:r>
    </w:p>
    <w:p w14:paraId="194EAC70">
      <w:pPr>
        <w:widowControl/>
        <w:snapToGrid w:val="0"/>
        <w:spacing w:line="500" w:lineRule="exact"/>
        <w:ind w:firstLine="420"/>
        <w:rPr>
          <w:rFonts w:hint="eastAsia" w:ascii="宋体" w:hAnsi="宋体" w:eastAsia="宋体" w:cs="宋体"/>
          <w:color w:val="auto"/>
          <w:sz w:val="21"/>
          <w:highlight w:val="none"/>
        </w:rPr>
      </w:pPr>
      <w:r>
        <w:rPr>
          <w:rFonts w:hint="eastAsia" w:ascii="宋体" w:hAnsi="宋体" w:eastAsia="宋体" w:cs="宋体"/>
          <w:color w:val="auto"/>
          <w:sz w:val="21"/>
          <w:szCs w:val="24"/>
          <w:highlight w:val="none"/>
        </w:rPr>
        <w:t>1.</w:t>
      </w:r>
      <w:r>
        <w:rPr>
          <w:rFonts w:hint="eastAsia" w:ascii="宋体" w:hAnsi="宋体" w:eastAsia="宋体" w:cs="宋体"/>
          <w:color w:val="auto"/>
          <w:sz w:val="21"/>
          <w:highlight w:val="none"/>
        </w:rPr>
        <w:t>电子投标文件部分：</w:t>
      </w:r>
    </w:p>
    <w:p w14:paraId="45573255">
      <w:pPr>
        <w:widowControl/>
        <w:snapToGrid w:val="0"/>
        <w:spacing w:line="500" w:lineRule="exact"/>
        <w:ind w:firstLine="420"/>
        <w:rPr>
          <w:rFonts w:hint="eastAsia" w:ascii="宋体" w:hAnsi="宋体" w:eastAsia="宋体" w:cs="宋体"/>
          <w:color w:val="auto"/>
          <w:sz w:val="21"/>
          <w:highlight w:val="none"/>
        </w:rPr>
      </w:pPr>
      <w:r>
        <w:rPr>
          <w:rFonts w:hint="eastAsia" w:ascii="宋体" w:hAnsi="宋体" w:eastAsia="宋体" w:cs="宋体"/>
          <w:color w:val="auto"/>
          <w:sz w:val="21"/>
          <w:highlight w:val="none"/>
        </w:rPr>
        <w:t>投标人应根据“政采云供应商项目采购-电子交易操作指南”及本招标文件规定的格式和顺序编制电子投标文件并进行关联定位。</w:t>
      </w:r>
    </w:p>
    <w:p w14:paraId="649AC1A2">
      <w:pPr>
        <w:widowControl/>
        <w:autoSpaceDE/>
        <w:autoSpaceDN/>
        <w:adjustRightInd/>
        <w:snapToGrid w:val="0"/>
        <w:spacing w:line="50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2.投标文件的盖章：投标文件中所涉及的加盖公章均可采用CA电子签章，或投标单位可以线下盖章后扫描上传。</w:t>
      </w:r>
    </w:p>
    <w:p w14:paraId="18032488">
      <w:pPr>
        <w:autoSpaceDE/>
        <w:autoSpaceDN/>
        <w:adjustRightInd/>
        <w:spacing w:line="500" w:lineRule="exact"/>
        <w:ind w:firstLine="420" w:firstLineChars="200"/>
        <w:jc w:val="both"/>
        <w:rPr>
          <w:rFonts w:hint="eastAsia" w:ascii="宋体" w:hAnsi="宋体" w:eastAsia="宋体" w:cs="宋体"/>
          <w:b/>
          <w:color w:val="auto"/>
          <w:sz w:val="21"/>
          <w:szCs w:val="21"/>
          <w:highlight w:val="none"/>
        </w:rPr>
      </w:pPr>
      <w:r>
        <w:rPr>
          <w:rFonts w:hint="eastAsia" w:ascii="宋体" w:hAnsi="宋体" w:eastAsia="宋体" w:cs="宋体"/>
          <w:color w:val="auto"/>
          <w:sz w:val="21"/>
          <w:highlight w:val="none"/>
        </w:rPr>
        <w:t>3.法定代表人或其授权代表签字或盖章：本招标文件所涉及的法定代表人或其授权代表签字或盖章的内容，投标单位可采用法定代表人电子签章，也可以线下签字或盖章后扫描上传。</w:t>
      </w:r>
    </w:p>
    <w:p w14:paraId="55FBE035">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（七）投标文件的包装、递交、修改和撤回</w:t>
      </w:r>
    </w:p>
    <w:p w14:paraId="3B679386">
      <w:pPr>
        <w:widowControl/>
        <w:autoSpaceDE/>
        <w:autoSpaceDN/>
        <w:adjustRightInd/>
        <w:snapToGrid w:val="0"/>
        <w:spacing w:line="500" w:lineRule="exact"/>
        <w:ind w:firstLine="42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1.投标人应当在投标截止时间前在“政采云”（</w:t>
      </w:r>
      <w:r>
        <w:rPr>
          <w:rFonts w:hint="eastAsia" w:ascii="宋体" w:hAnsi="宋体" w:eastAsia="宋体" w:cs="宋体"/>
          <w:color w:val="auto"/>
          <w:sz w:val="21"/>
          <w:szCs w:val="21"/>
          <w:highlight w:val="none"/>
          <w:shd w:val="clear" w:color="auto" w:fill="FFFFFF"/>
        </w:rPr>
        <w:t xml:space="preserve"> 电子交易客户端</w:t>
      </w:r>
      <w:r>
        <w:rPr>
          <w:rFonts w:hint="eastAsia" w:ascii="宋体" w:hAnsi="宋体" w:eastAsia="宋体" w:cs="宋体"/>
          <w:b/>
          <w:bCs/>
          <w:color w:val="auto"/>
          <w:sz w:val="21"/>
          <w:szCs w:val="21"/>
          <w:highlight w:val="none"/>
        </w:rPr>
        <w:t>）上自行上传加密的电子投标文件。</w:t>
      </w:r>
    </w:p>
    <w:p w14:paraId="628828E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2.投标人未在“政采云”（</w:t>
      </w:r>
      <w:r>
        <w:rPr>
          <w:rFonts w:hint="eastAsia" w:ascii="宋体" w:hAnsi="宋体" w:eastAsia="宋体" w:cs="宋体"/>
          <w:color w:val="auto"/>
          <w:sz w:val="21"/>
          <w:szCs w:val="21"/>
          <w:highlight w:val="none"/>
          <w:shd w:val="clear" w:color="auto" w:fill="FFFFFF"/>
        </w:rPr>
        <w:t xml:space="preserve"> 电子交易客户端</w:t>
      </w:r>
      <w:r>
        <w:rPr>
          <w:rFonts w:hint="eastAsia" w:ascii="宋体" w:hAnsi="宋体" w:eastAsia="宋体" w:cs="宋体"/>
          <w:color w:val="auto"/>
          <w:sz w:val="21"/>
          <w:szCs w:val="21"/>
          <w:highlight w:val="none"/>
        </w:rPr>
        <w:t>）上自行上传加密的电子投标文件的，投标无效。</w:t>
      </w:r>
    </w:p>
    <w:p w14:paraId="1007E9D8">
      <w:pPr>
        <w:autoSpaceDE/>
        <w:autoSpaceDN/>
        <w:adjustRightInd/>
        <w:spacing w:line="500" w:lineRule="exact"/>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14:paraId="1065F75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4.截止开标时间，政采云（</w:t>
      </w:r>
      <w:r>
        <w:rPr>
          <w:rFonts w:hint="eastAsia" w:ascii="宋体" w:hAnsi="宋体" w:eastAsia="宋体" w:cs="宋体"/>
          <w:color w:val="auto"/>
          <w:sz w:val="21"/>
          <w:szCs w:val="21"/>
          <w:highlight w:val="none"/>
          <w:shd w:val="clear" w:color="auto" w:fill="FFFFFF"/>
        </w:rPr>
        <w:t>电子交易客户端</w:t>
      </w:r>
      <w:r>
        <w:rPr>
          <w:rFonts w:hint="eastAsia" w:ascii="宋体" w:hAnsi="宋体" w:eastAsia="宋体" w:cs="宋体"/>
          <w:color w:val="auto"/>
          <w:sz w:val="21"/>
          <w:szCs w:val="21"/>
          <w:highlight w:val="none"/>
        </w:rPr>
        <w:t>）自动提取所有投标文件，投标人须在解密时限内完成解密，解密时限由财政部门设置，投标人在规定的时间内都已解密完成，则系统自动结束解密，采购代理机构开启投标文件；投标人超过解密时限的，系统默认自动放弃。</w:t>
      </w:r>
    </w:p>
    <w:p w14:paraId="6BEAE6AD">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（八）投标无效的情形</w:t>
      </w:r>
    </w:p>
    <w:p w14:paraId="414426F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实质上没有响应招标文件要求的投标将被视为无效投标。投标人不得通过修正或</w:t>
      </w:r>
      <w:r>
        <w:rPr>
          <w:rFonts w:hint="eastAsia" w:ascii="宋体" w:hAnsi="宋体" w:eastAsia="宋体" w:cs="宋体"/>
          <w:color w:val="auto"/>
          <w:sz w:val="21"/>
          <w:szCs w:val="21"/>
          <w:highlight w:val="none"/>
          <w:lang w:eastAsia="zh-CN"/>
        </w:rPr>
        <w:t>撤销</w:t>
      </w:r>
      <w:r>
        <w:rPr>
          <w:rFonts w:hint="eastAsia" w:ascii="宋体" w:hAnsi="宋体" w:eastAsia="宋体" w:cs="宋体"/>
          <w:color w:val="auto"/>
          <w:sz w:val="21"/>
          <w:szCs w:val="21"/>
          <w:highlight w:val="none"/>
        </w:rPr>
        <w:t>不合要求的偏离或保留从而使其投标成为实质上响应的投标，但经评标委员会认定属于投标人疏忽、笔误所造成的差错，应当允许其在评标结束之前进行修改或者补正。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6E664FC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1.在符合性审查和商务评审时，如发现下列情形之一的，投标文件将被视为无效：</w:t>
      </w:r>
    </w:p>
    <w:p w14:paraId="0F3CC1A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（1）资格证明文件不全的，或者不符合招标文件标明的资格要求的；</w:t>
      </w:r>
    </w:p>
    <w:p w14:paraId="2986BC6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（2）投标文件无法定代表人或其授权代表签字，或未提供法定代表人授权委托书或者填写项目不齐全的；</w:t>
      </w:r>
    </w:p>
    <w:p w14:paraId="1EAB99E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（3）投标代表人未能出具身份证明或与法定代表人授权委托人身份不符的；</w:t>
      </w:r>
    </w:p>
    <w:p w14:paraId="2C01BB3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（4）投标文件格式不规范、项目不齐全或者内容虚假的；</w:t>
      </w:r>
    </w:p>
    <w:p w14:paraId="3E6B8BB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（5）投标文件的实质性内容未使用中文表述、意思表述不明确、前后矛盾或者使用计量单位不符合招标文件要求的（经评标委员会认定并允许其当场更正的笔误除外）；</w:t>
      </w:r>
    </w:p>
    <w:p w14:paraId="53BE798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highlight w:val="none"/>
        </w:rPr>
        <w:t>投标有效期、服务时间、付款方式等商务条款不能满足招标文件要求的</w:t>
      </w:r>
      <w:r>
        <w:rPr>
          <w:rFonts w:hint="eastAsia" w:ascii="宋体" w:hAnsi="宋体" w:eastAsia="宋体" w:cs="宋体"/>
          <w:color w:val="auto"/>
          <w:sz w:val="21"/>
          <w:szCs w:val="21"/>
          <w:highlight w:val="none"/>
        </w:rPr>
        <w:t>；</w:t>
      </w:r>
    </w:p>
    <w:p w14:paraId="42768F1C">
      <w:pPr>
        <w:widowControl/>
        <w:snapToGrid w:val="0"/>
        <w:spacing w:line="500" w:lineRule="exact"/>
        <w:ind w:firstLine="420"/>
        <w:rPr>
          <w:rFonts w:hint="eastAsia" w:ascii="宋体" w:hAnsi="宋体" w:eastAsia="宋体" w:cs="宋体"/>
          <w:color w:val="auto"/>
          <w:sz w:val="21"/>
          <w:highlight w:val="none"/>
        </w:rPr>
      </w:pPr>
      <w:r>
        <w:rPr>
          <w:rFonts w:hint="eastAsia" w:ascii="宋体" w:hAnsi="宋体" w:eastAsia="宋体" w:cs="宋体"/>
          <w:color w:val="auto"/>
          <w:sz w:val="21"/>
          <w:highlight w:val="none"/>
        </w:rPr>
        <w:t>（7）电子投标文件解密失败的；</w:t>
      </w:r>
    </w:p>
    <w:p w14:paraId="166F9E8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（8）未实质性响应招标文件要求或者投标文件有招标方不能接受的附加条件的。</w:t>
      </w:r>
    </w:p>
    <w:p w14:paraId="2450385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2.在技术评审时，如发现下列情形之一的，投标文件将被视为无效：</w:t>
      </w:r>
    </w:p>
    <w:p w14:paraId="39DC766F">
      <w:pPr>
        <w:autoSpaceDE/>
        <w:autoSpaceDN/>
        <w:adjustRightInd/>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（1）不符合法律、法规和招标文件中规定的其他实质性要求的（评标委员会一致认定）的；</w:t>
      </w:r>
    </w:p>
    <w:p w14:paraId="0D3F7AC1">
      <w:pPr>
        <w:autoSpaceDE/>
        <w:autoSpaceDN/>
        <w:adjustRightInd/>
        <w:spacing w:line="500" w:lineRule="exact"/>
        <w:ind w:firstLine="315" w:firstLineChars="15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（2）未提供或未如实提供供应货物的技术参数，或者投标文件标明的响应或偏离与事实不符或虚假响应的；</w:t>
      </w:r>
    </w:p>
    <w:p w14:paraId="63620045">
      <w:pPr>
        <w:autoSpaceDE/>
        <w:autoSpaceDN/>
        <w:adjustRightInd/>
        <w:spacing w:line="500" w:lineRule="exact"/>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）明显不符合</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rPr>
        <w:t>文件要求的技术指标、主要功能项目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质量标准，或者与采购文件中“★”的技术指标、主要功能项目发生实质性偏离的；</w:t>
      </w:r>
    </w:p>
    <w:p w14:paraId="65FB106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）投标技术方案不明确，存在一个或一个以上备选（替代）投标方案的</w:t>
      </w:r>
    </w:p>
    <w:p w14:paraId="4047C4C7">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）与其他参加本次投标供应商的投标文件（技术文件）的文字表述内容相同连续20行以上或者差错相同2处以上的。</w:t>
      </w:r>
    </w:p>
    <w:p w14:paraId="5603CFE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3.在报价评审时，如发现下列情形之一的，投标文件将被视为无效：</w:t>
      </w:r>
    </w:p>
    <w:p w14:paraId="75D4325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（1）未采用人民币报价或者未按照招标文件标明的币种报价的；</w:t>
      </w:r>
    </w:p>
    <w:p w14:paraId="1C046442">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（2）投标报价具有选择性，或者开标价格与投标文件承诺的优惠（折扣）价格不一致的；</w:t>
      </w:r>
    </w:p>
    <w:p w14:paraId="42FD489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（3）投标报价明细表总额与开标（报价）一览表总价不一致，且投标人拒绝按招标文件规定的方式进行错误修正的；</w:t>
      </w:r>
    </w:p>
    <w:p w14:paraId="5D5344A4">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（4）投标人的投报报价超过最高限价的；</w:t>
      </w:r>
    </w:p>
    <w:p w14:paraId="14F9325C">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评标委员会一致认为将获得成交候选资格的投标人报价或某些分项报价明显不合理，有降低质量、不能诚信履约的可能，且该投标人未在规定期限内作出解释，或所作解释不合理，经评标委员会取得一致意见后，确定该投标无效的；</w:t>
      </w:r>
    </w:p>
    <w:p w14:paraId="1FDBCDE1">
      <w:pPr>
        <w:autoSpaceDE/>
        <w:autoSpaceDN/>
        <w:adjustRightInd/>
        <w:snapToGrid w:val="0"/>
        <w:spacing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rPr>
        <w:t>（6）投标人在线制作投标文件时《开标（报价）一览表》中填写的金额与解密后“电子加密投标文件”中《开标（报价）一览表》填写的金额不一致的，以解密后“电子加密投标文件”中《开标（报价）一览表》填写的金额为准，投标供应商拒绝接受此调整的，按无效投标处理。</w:t>
      </w:r>
    </w:p>
    <w:p w14:paraId="566E6085">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4.有下列情形之一的，其投标无效：</w:t>
      </w:r>
    </w:p>
    <w:p w14:paraId="08FFBC5B">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（1）不同投标人的投标文件由同一单位或者个人编制（同一IP地址上传投标、响应文件）；</w:t>
      </w:r>
    </w:p>
    <w:p w14:paraId="0172A68B">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（2）不同投标人委托同一单位或者个人办理投标事宜；</w:t>
      </w:r>
    </w:p>
    <w:p w14:paraId="3457C6C9">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（3）不同投标人的投标文件载明的项目管理成员或者联系人员为同一人；</w:t>
      </w:r>
    </w:p>
    <w:p w14:paraId="4F6F89CE">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（4）不同投标人的投标文件异常一致或者投标报价呈规律性差异；</w:t>
      </w:r>
    </w:p>
    <w:p w14:paraId="38A93888">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（5）不同投标人的投标文件相互混装；</w:t>
      </w:r>
    </w:p>
    <w:p w14:paraId="50E68B99">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（6）不同投标人的投标保证金从同一账户转出；(如有)</w:t>
      </w:r>
    </w:p>
    <w:p w14:paraId="10C67741">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5.有下列情形之一且无法合理解释的，其投标无效:</w:t>
      </w:r>
    </w:p>
    <w:p w14:paraId="193FECA6">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（1）同一IP地址上传投标、响应文件；</w:t>
      </w:r>
    </w:p>
    <w:p w14:paraId="4C2FB9F9">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（2）不同投标人的 MAC 地址或硬盘序列号等硬件信息相同；</w:t>
      </w:r>
    </w:p>
    <w:p w14:paraId="7533C4F4">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（3）上传的电子投标文件若出现使用本项目其他投标供应商的数字证书加密的，或者加盖本项</w:t>
      </w:r>
    </w:p>
    <w:p w14:paraId="6920DE85">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目其他投标供应商的电子印章的；</w:t>
      </w:r>
    </w:p>
    <w:p w14:paraId="6AC06486">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（4）不同投标人的投标文件的内容存在3处(含)以上错误一致的；</w:t>
      </w:r>
    </w:p>
    <w:p w14:paraId="229DA046">
      <w:pPr>
        <w:autoSpaceDE/>
        <w:autoSpaceDN/>
        <w:adjustRightInd/>
        <w:spacing w:line="500" w:lineRule="exact"/>
        <w:ind w:firstLine="420" w:firstLineChars="200"/>
        <w:jc w:val="both"/>
        <w:rPr>
          <w:rFonts w:hint="eastAsia" w:hAnsi="宋体" w:eastAsia="宋体" w:cs="宋体"/>
          <w:color w:val="auto"/>
          <w:sz w:val="21"/>
          <w:szCs w:val="21"/>
          <w:highlight w:val="none"/>
        </w:rPr>
      </w:pPr>
      <w:r>
        <w:rPr>
          <w:rFonts w:hint="eastAsia" w:hAnsi="宋体" w:eastAsia="宋体" w:cs="宋体"/>
          <w:color w:val="auto"/>
          <w:sz w:val="21"/>
          <w:szCs w:val="21"/>
          <w:highlight w:val="none"/>
        </w:rPr>
        <w:t>（5）对大量技术参数响应负偏离、不提供证明材料或者不积极响应采购文件要求，以促成合格供应商符合法定数量。</w:t>
      </w:r>
    </w:p>
    <w:p w14:paraId="63F02E2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.被拒绝的投标文件为无效投标文件。</w:t>
      </w:r>
    </w:p>
    <w:p w14:paraId="0203E5E6">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四、开标</w:t>
      </w:r>
    </w:p>
    <w:p w14:paraId="6955476C">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1.开标会由采购代理机构主持，宣布开标会议开始；</w:t>
      </w:r>
    </w:p>
    <w:p w14:paraId="42C076A1">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2.在开标后投标供应商</w:t>
      </w:r>
      <w:r>
        <w:rPr>
          <w:rFonts w:hint="eastAsia" w:ascii="宋体" w:hAnsi="宋体" w:eastAsia="宋体" w:cs="宋体"/>
          <w:color w:val="auto"/>
          <w:sz w:val="21"/>
          <w:szCs w:val="21"/>
          <w:highlight w:val="none"/>
          <w:lang w:eastAsia="zh-CN"/>
        </w:rPr>
        <w:t>登录</w:t>
      </w:r>
      <w:r>
        <w:rPr>
          <w:rFonts w:hint="eastAsia" w:ascii="宋体" w:hAnsi="宋体" w:eastAsia="宋体" w:cs="宋体"/>
          <w:color w:val="auto"/>
          <w:sz w:val="21"/>
          <w:szCs w:val="21"/>
          <w:highlight w:val="none"/>
        </w:rPr>
        <w:t>“政采云”平台，用“项目采购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开标评标”功能进行解密投标文件。</w:t>
      </w:r>
    </w:p>
    <w:p w14:paraId="44420BD1">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若投标供应商在规定时间内无法解密或解密失败的，视为投标文件撤回。</w:t>
      </w:r>
    </w:p>
    <w:p w14:paraId="668AF446">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人或采购代理机构先对投标人的资格进行审查，如评审小组对投标文件有疑问，对投标人进行在线询标，投标人须在澄清截止时间前上传澄清函，若在澄清截止时间前未进行有效澄清的，逾期将不再接受澄清。资格审查不合格的投标人不再进入商务技术文件及报价文件的评审。</w:t>
      </w:r>
    </w:p>
    <w:p w14:paraId="2F608C31">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标委员会先对商务技术文件进行评审，如对投标文件有疑问，对投标人进行在线询标，投标人须在发起的澄清截止时间前上传澄清函，若在发起的澄清截止时间前未进行有效澄清的，逾期将不再接受澄清。商务技术文件不合格的投标人不再进入报价文件评审。</w:t>
      </w:r>
    </w:p>
    <w:p w14:paraId="392AF412">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5.资信商务技术文件评审结果在线公布后，在线开启报价文件，并由评标委员会进行报价评审。</w:t>
      </w:r>
      <w:r>
        <w:rPr>
          <w:rFonts w:hint="eastAsia" w:ascii="宋体" w:hAnsi="宋体" w:eastAsia="宋体" w:cs="宋体"/>
          <w:color w:val="auto"/>
          <w:sz w:val="21"/>
          <w:highlight w:val="none"/>
        </w:rPr>
        <w:t>投标供应商在线制作投标</w:t>
      </w:r>
      <w:r>
        <w:rPr>
          <w:rFonts w:hint="eastAsia" w:ascii="宋体" w:hAnsi="宋体" w:eastAsia="宋体" w:cs="宋体"/>
          <w:b w:val="0"/>
          <w:bCs/>
          <w:color w:val="auto"/>
          <w:sz w:val="21"/>
          <w:szCs w:val="21"/>
          <w:highlight w:val="none"/>
        </w:rPr>
        <w:t>报价</w:t>
      </w:r>
      <w:r>
        <w:rPr>
          <w:rFonts w:hint="eastAsia" w:ascii="宋体" w:hAnsi="宋体" w:eastAsia="宋体" w:cs="宋体"/>
          <w:bCs/>
          <w:color w:val="auto"/>
          <w:sz w:val="21"/>
          <w:highlight w:val="none"/>
        </w:rPr>
        <w:t>文件中填写的金额与解密后“电子加密投标</w:t>
      </w:r>
      <w:r>
        <w:rPr>
          <w:rFonts w:hint="eastAsia" w:ascii="宋体" w:hAnsi="宋体" w:eastAsia="宋体" w:cs="宋体"/>
          <w:b w:val="0"/>
          <w:bCs/>
          <w:color w:val="auto"/>
          <w:sz w:val="21"/>
          <w:szCs w:val="21"/>
          <w:highlight w:val="none"/>
        </w:rPr>
        <w:t>报价</w:t>
      </w:r>
      <w:r>
        <w:rPr>
          <w:rFonts w:hint="eastAsia" w:ascii="宋体" w:hAnsi="宋体" w:eastAsia="宋体" w:cs="宋体"/>
          <w:bCs/>
          <w:color w:val="auto"/>
          <w:sz w:val="21"/>
          <w:highlight w:val="none"/>
        </w:rPr>
        <w:t>文件”中填写的金额不一致时，以解密后“电子加密投标</w:t>
      </w:r>
      <w:r>
        <w:rPr>
          <w:rFonts w:hint="eastAsia" w:ascii="宋体" w:hAnsi="宋体" w:eastAsia="宋体" w:cs="宋体"/>
          <w:b w:val="0"/>
          <w:bCs/>
          <w:color w:val="auto"/>
          <w:sz w:val="21"/>
          <w:szCs w:val="21"/>
          <w:highlight w:val="none"/>
        </w:rPr>
        <w:t>报价</w:t>
      </w:r>
      <w:r>
        <w:rPr>
          <w:rFonts w:hint="eastAsia" w:ascii="宋体" w:hAnsi="宋体" w:eastAsia="宋体" w:cs="宋体"/>
          <w:bCs/>
          <w:color w:val="auto"/>
          <w:sz w:val="21"/>
          <w:highlight w:val="none"/>
        </w:rPr>
        <w:t>文件”中填写的金额为准，投标供</w:t>
      </w:r>
      <w:r>
        <w:rPr>
          <w:rFonts w:hint="eastAsia" w:ascii="宋体" w:hAnsi="宋体" w:eastAsia="宋体" w:cs="宋体"/>
          <w:color w:val="auto"/>
          <w:sz w:val="21"/>
          <w:highlight w:val="none"/>
        </w:rPr>
        <w:t>应商拒绝接受此规定的，按无效标处理。</w:t>
      </w:r>
    </w:p>
    <w:p w14:paraId="5DBA6393">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6.综合评审结果在线公布各投标人得分汇总，并在线提交（宣布）中标候选人。</w:t>
      </w:r>
    </w:p>
    <w:p w14:paraId="7EA552D3">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7.评审结束后，代理机构宣布开标结束，并公布采购结果。</w:t>
      </w:r>
    </w:p>
    <w:p w14:paraId="02EB97FE">
      <w:pPr>
        <w:autoSpaceDE/>
        <w:autoSpaceDN/>
        <w:adjustRightInd/>
        <w:spacing w:line="500" w:lineRule="exact"/>
        <w:ind w:firstLine="525" w:firstLineChars="2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注：政采云公司如对电子化开标及评审程序有调整的，按调整后的程序操作。</w:t>
      </w:r>
    </w:p>
    <w:p w14:paraId="422BD067">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五、评标</w:t>
      </w:r>
    </w:p>
    <w:p w14:paraId="619A1737">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（一）组建评标委员会</w:t>
      </w:r>
    </w:p>
    <w:p w14:paraId="7E609B2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单位和代理机构将根据本项目的特点依法组建评标委员会，评标委员会由招标单位和有关技术、经济等方面五名以上（含五名）单数的专家组成，其中技术、经济等方面的专家不少于成员总数的三分之二。专家统一在浙江省政府采购专家管理系统（政采云）的专家库中随机抽取。</w:t>
      </w:r>
    </w:p>
    <w:p w14:paraId="25C6A3D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（二）评标的方式</w:t>
      </w:r>
    </w:p>
    <w:p w14:paraId="0BFC656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本项目采用不公开方式评标，评标的依据为招标文件和投标文件。</w:t>
      </w:r>
    </w:p>
    <w:p w14:paraId="61307A9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（三）评标程序</w:t>
      </w:r>
    </w:p>
    <w:p w14:paraId="0364D92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1.形式审查</w:t>
      </w:r>
    </w:p>
    <w:p w14:paraId="19A6E6E3">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招标人代表和代理机构工作人员协助评标委员会对投标人的资格和投标文件的完整性、合法性等进行审查。</w:t>
      </w:r>
    </w:p>
    <w:p w14:paraId="6BB5609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2.实质审查与比较</w:t>
      </w:r>
    </w:p>
    <w:p w14:paraId="5DAF2BA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（1）评标委员会审查投标文件的实质性内容是否符合招标文件的实质性要求。</w:t>
      </w:r>
    </w:p>
    <w:p w14:paraId="259051DF">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（2）评标委员会将根据投标人的投标文件进行审查、核对，如有疑问，将对投标人进行询标，投标人要向评标委员会澄清有关问题，并最终以书面形式进行答复。</w:t>
      </w:r>
    </w:p>
    <w:p w14:paraId="720446D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投标人代表未到场或者拒绝澄清或者澄清的内容改变了投标文件的实质性内容的，评标委员会有权对该投标文件作出不利于投标人的评判。</w:t>
      </w:r>
    </w:p>
    <w:p w14:paraId="29B02837">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（3）各投标人的技术商务得分为所有评委的有效评分的算术平均数，由指定专人进行计算复核。</w:t>
      </w:r>
    </w:p>
    <w:p w14:paraId="5A3D421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（4）代理机构工作人员协助评标委员会根据本项目的评分标准计算各投标人的投标报价得分。</w:t>
      </w:r>
    </w:p>
    <w:p w14:paraId="4F65D58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（5）评标委员会完成评标后，评委对各部分得分汇总，计算出本项目最终得分、评标价等。评标委员会按评标原则推荐中标候选人同时起草评标报告。</w:t>
      </w:r>
    </w:p>
    <w:p w14:paraId="13B42FF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（四）澄清问题的形式</w:t>
      </w:r>
    </w:p>
    <w:p w14:paraId="1F8DCF4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1B7DE16F">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（五）错误修正</w:t>
      </w:r>
    </w:p>
    <w:p w14:paraId="3352966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投标文件如果出现计算或表达上的错误，修正错误的原则如下：</w:t>
      </w:r>
    </w:p>
    <w:p w14:paraId="668E0BA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1.开标（报价）一览表总价与投标报价明细表汇总数不一致的，以开标（报价）一览表为准；</w:t>
      </w:r>
    </w:p>
    <w:p w14:paraId="4FAD0166">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2.投标文件的大写金额和小写金额不一致的，以大写金额为准；</w:t>
      </w:r>
    </w:p>
    <w:p w14:paraId="1C256CC2">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3.总价金额与按单价汇总金额不一致的，以单价金额计算结果为准；</w:t>
      </w:r>
    </w:p>
    <w:p w14:paraId="2B07ECD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4.对不同文字文本投标文件的解释发生异议的，以中文文本为准。</w:t>
      </w:r>
    </w:p>
    <w:p w14:paraId="554FDBF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按上述修正错误的原则及方法调整或修正投标文件的投标报价，投标人同意并签字确认后，调整后的投标报价对投标人具有约束作用。如果投标人不接受修正后的报价，则其投标将作为无效投标处理。</w:t>
      </w:r>
    </w:p>
    <w:p w14:paraId="0A0E2C5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（六）评标原则和评标办法</w:t>
      </w:r>
    </w:p>
    <w:p w14:paraId="1624840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8B56562">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2.评标办法。具体评标内容及评分标准等详见《第四章：评标办法及评分标准》。</w:t>
      </w:r>
    </w:p>
    <w:p w14:paraId="4481C02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（七）评标过程的监控</w:t>
      </w:r>
    </w:p>
    <w:p w14:paraId="418D040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本项目评标过程实行全程录音、录像监控，投标人在评标过程中所进行的试图影响评标结果的不公正活动，可能导致其投标被拒绝。</w:t>
      </w:r>
    </w:p>
    <w:p w14:paraId="7136A599">
      <w:pPr>
        <w:autoSpaceDE/>
        <w:autoSpaceDN/>
        <w:adjustRightInd/>
        <w:spacing w:line="500" w:lineRule="exact"/>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（八）中止电子交易活动的情形</w:t>
      </w:r>
    </w:p>
    <w:p w14:paraId="23CE1167">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采购过程中出现以下情形，导致电子交易平台无法正常运行，或者无法保证电子交易的公平、公正和安全时，中止电子交易活动：</w:t>
      </w:r>
    </w:p>
    <w:p w14:paraId="1F9560E9">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1.电子交易平台发生故障而无法登录访问的；</w:t>
      </w:r>
    </w:p>
    <w:p w14:paraId="2E189F8A">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2.电子交易平台应用或数据库出现错误，不能进行正常操作的；</w:t>
      </w:r>
    </w:p>
    <w:p w14:paraId="71170A0E">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3.电子交易平台发现严重安全漏洞，有潜在泄密危险的；</w:t>
      </w:r>
    </w:p>
    <w:p w14:paraId="65A54C68">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4.病毒发作导致不能进行正常操作的；</w:t>
      </w:r>
    </w:p>
    <w:p w14:paraId="5358FC5F">
      <w:pPr>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5.其他无法保证电子交易的公平、公正和安全的情况。</w:t>
      </w:r>
    </w:p>
    <w:p w14:paraId="5E518B0F">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出现前款规定情形，不影响采购公平、公正性的，采购组织机构可以待上述情形消除后继续组织电子交易活动，也可以决定某些环节以纸质形式进行评审；影响或可能影响采购公平、公正性的，应当重新采购。</w:t>
      </w:r>
    </w:p>
    <w:p w14:paraId="2CF5A0A6">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六、定标</w:t>
      </w:r>
    </w:p>
    <w:p w14:paraId="3AF00D6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（一）确定中标人。本项目由招标人（或招标人事先授权评标委员会）确定中标人。</w:t>
      </w:r>
    </w:p>
    <w:p w14:paraId="27A5D3A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1.采购代理机构在评标结束后2个工作日内将评标报告交招标人确认。</w:t>
      </w:r>
    </w:p>
    <w:p w14:paraId="7F10672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2.投标人对评标结果无异议的，招标人应在收到评标报告后5个工作日内对评标结果进行确认。如有投标人对评标结果提出质疑的，招标人可在质疑处理完毕后确定中标人。</w:t>
      </w:r>
    </w:p>
    <w:p w14:paraId="52B5110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3.中标结果公示期：1个工作日。</w:t>
      </w:r>
    </w:p>
    <w:p w14:paraId="681CD25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4.中标结果公示的同时采购代理机构以书面形式发出《中标通知书》。</w:t>
      </w:r>
    </w:p>
    <w:p w14:paraId="4D4A80C8">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七、合同授予</w:t>
      </w:r>
    </w:p>
    <w:p w14:paraId="6F4C731B">
      <w:pPr>
        <w:pStyle w:val="10"/>
        <w:autoSpaceDE/>
        <w:autoSpaceDN/>
        <w:adjustRightInd w:val="0"/>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1.合同的签订</w:t>
      </w:r>
    </w:p>
    <w:p w14:paraId="3D1EA65C">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1.1除不可抗力等特殊情况外，采购人原则上应当在中标通知书发出之日起20日内，与</w:t>
      </w:r>
      <w:r>
        <w:rPr>
          <w:rFonts w:hint="eastAsia" w:hAnsi="宋体" w:cs="宋体"/>
          <w:color w:val="auto"/>
          <w:sz w:val="21"/>
          <w:szCs w:val="21"/>
          <w:highlight w:val="none"/>
          <w:lang w:eastAsia="zh-CN"/>
        </w:rPr>
        <w:t>中标人</w:t>
      </w:r>
      <w:r>
        <w:rPr>
          <w:rFonts w:hint="eastAsia" w:ascii="宋体" w:hAnsi="宋体" w:eastAsia="宋体" w:cs="宋体"/>
          <w:color w:val="auto"/>
          <w:sz w:val="21"/>
          <w:szCs w:val="21"/>
          <w:highlight w:val="none"/>
        </w:rPr>
        <w:t>按照采购文件确定的事项签订政府采购合同，并在签订之日起2个工作日内将政府采购合同在浙江政府采购网上公告。</w:t>
      </w:r>
    </w:p>
    <w:p w14:paraId="27232096">
      <w:pPr>
        <w:pStyle w:val="95"/>
        <w:autoSpaceDE/>
        <w:autoSpaceDN/>
        <w:snapToGrid w:val="0"/>
        <w:spacing w:before="0"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.2</w:t>
      </w:r>
      <w:r>
        <w:rPr>
          <w:rFonts w:hint="eastAsia" w:hAnsi="宋体" w:cs="宋体"/>
          <w:color w:val="auto"/>
          <w:sz w:val="21"/>
          <w:szCs w:val="21"/>
          <w:highlight w:val="none"/>
          <w:lang w:val="zh-CN"/>
        </w:rPr>
        <w:t>中标人</w:t>
      </w:r>
      <w:r>
        <w:rPr>
          <w:rFonts w:hint="eastAsia" w:ascii="宋体" w:hAnsi="宋体" w:eastAsia="宋体" w:cs="宋体"/>
          <w:color w:val="auto"/>
          <w:sz w:val="21"/>
          <w:szCs w:val="21"/>
          <w:highlight w:val="none"/>
          <w:lang w:val="zh-CN"/>
        </w:rPr>
        <w:t>按规定的日期、时间、地点，由法定代表人或其授权代表与采购人代表签订合同。如</w:t>
      </w:r>
      <w:r>
        <w:rPr>
          <w:rFonts w:hint="eastAsia" w:hAnsi="宋体" w:cs="宋体"/>
          <w:color w:val="auto"/>
          <w:sz w:val="21"/>
          <w:szCs w:val="21"/>
          <w:highlight w:val="none"/>
          <w:lang w:val="zh-CN"/>
        </w:rPr>
        <w:t>中标人</w:t>
      </w:r>
      <w:r>
        <w:rPr>
          <w:rFonts w:hint="eastAsia" w:ascii="宋体" w:hAnsi="宋体" w:eastAsia="宋体" w:cs="宋体"/>
          <w:color w:val="auto"/>
          <w:sz w:val="21"/>
          <w:szCs w:val="21"/>
          <w:highlight w:val="none"/>
          <w:lang w:val="zh-CN"/>
        </w:rPr>
        <w:t>为联合体的，由联合体成员各方法定代表人或其授权代表与采购人代表签订合同。</w:t>
      </w:r>
    </w:p>
    <w:p w14:paraId="7DB30F7C">
      <w:pPr>
        <w:pStyle w:val="95"/>
        <w:autoSpaceDE/>
        <w:autoSpaceDN/>
        <w:snapToGrid w:val="0"/>
        <w:spacing w:before="0"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1.3如签订合同并生效后，供应商无故拒绝或延期，除按照合同条款处理外，列入不良行为记录一次，并给予通报。</w:t>
      </w:r>
    </w:p>
    <w:p w14:paraId="760F3326">
      <w:pPr>
        <w:pStyle w:val="95"/>
        <w:autoSpaceDE/>
        <w:autoSpaceDN/>
        <w:snapToGrid w:val="0"/>
        <w:spacing w:before="0"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r>
        <w:rPr>
          <w:rFonts w:hint="eastAsia" w:hAnsi="宋体" w:cs="宋体"/>
          <w:color w:val="auto"/>
          <w:sz w:val="21"/>
          <w:szCs w:val="21"/>
          <w:highlight w:val="none"/>
          <w:lang w:eastAsia="zh-CN"/>
        </w:rPr>
        <w:t>中标人</w:t>
      </w:r>
      <w:r>
        <w:rPr>
          <w:rFonts w:hint="eastAsia" w:ascii="宋体" w:hAnsi="宋体" w:eastAsia="宋体" w:cs="宋体"/>
          <w:color w:val="auto"/>
          <w:sz w:val="21"/>
          <w:szCs w:val="21"/>
          <w:highlight w:val="none"/>
        </w:rPr>
        <w:t>拒绝与采购人签订合同的，采购人可以按照评审报告推荐的中标或者成交候选人名单排序，确定下一候选人为</w:t>
      </w:r>
      <w:r>
        <w:rPr>
          <w:rFonts w:hint="eastAsia" w:hAnsi="宋体" w:cs="宋体"/>
          <w:color w:val="auto"/>
          <w:sz w:val="21"/>
          <w:szCs w:val="21"/>
          <w:highlight w:val="none"/>
          <w:lang w:eastAsia="zh-CN"/>
        </w:rPr>
        <w:t>中标人</w:t>
      </w:r>
      <w:r>
        <w:rPr>
          <w:rFonts w:hint="eastAsia" w:ascii="宋体" w:hAnsi="宋体" w:eastAsia="宋体" w:cs="宋体"/>
          <w:color w:val="auto"/>
          <w:sz w:val="21"/>
          <w:szCs w:val="21"/>
          <w:highlight w:val="none"/>
        </w:rPr>
        <w:t>，也可以重新开展政府采购活动。</w:t>
      </w:r>
    </w:p>
    <w:p w14:paraId="288BA579">
      <w:pPr>
        <w:pStyle w:val="95"/>
        <w:autoSpaceDE/>
        <w:autoSpaceDN/>
        <w:snapToGrid w:val="0"/>
        <w:spacing w:before="0"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1.5采购合同由采购人与</w:t>
      </w:r>
      <w:r>
        <w:rPr>
          <w:rFonts w:hint="eastAsia" w:hAnsi="宋体" w:cs="宋体"/>
          <w:color w:val="auto"/>
          <w:sz w:val="21"/>
          <w:szCs w:val="21"/>
          <w:highlight w:val="none"/>
          <w:lang w:eastAsia="zh-CN"/>
        </w:rPr>
        <w:t>中标人</w:t>
      </w:r>
      <w:r>
        <w:rPr>
          <w:rFonts w:hint="eastAsia" w:ascii="宋体" w:hAnsi="宋体" w:eastAsia="宋体" w:cs="宋体"/>
          <w:color w:val="auto"/>
          <w:sz w:val="21"/>
          <w:szCs w:val="21"/>
          <w:highlight w:val="none"/>
        </w:rPr>
        <w:t>根据采购文件、</w:t>
      </w:r>
      <w:r>
        <w:rPr>
          <w:rFonts w:hint="eastAsia"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文件等内容通过政府采购电子交易平台在线签订，自动备案。</w:t>
      </w:r>
    </w:p>
    <w:p w14:paraId="5717C235">
      <w:pPr>
        <w:pStyle w:val="95"/>
        <w:autoSpaceDE/>
        <w:autoSpaceDN/>
        <w:snapToGrid w:val="0"/>
        <w:spacing w:before="0" w:line="500" w:lineRule="exact"/>
        <w:ind w:firstLine="42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1.6政府采购货物和服务项目不得收取质量保证金。政府采购工程以及与工程建设有关的货物、服务，采用招标方式采购的，按国家和省有关规定执行。</w:t>
      </w:r>
    </w:p>
    <w:p w14:paraId="6645C1A0">
      <w:pPr>
        <w:pStyle w:val="10"/>
        <w:autoSpaceDE/>
        <w:autoSpaceDN/>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预付款</w:t>
      </w:r>
    </w:p>
    <w:p w14:paraId="166B60DC">
      <w:pPr>
        <w:tabs>
          <w:tab w:val="left" w:pos="0"/>
        </w:tabs>
        <w:autoSpaceDE/>
        <w:autoSpaceDN/>
        <w:snapToGrid w:val="0"/>
        <w:spacing w:line="500" w:lineRule="exact"/>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w:t>
      </w:r>
      <w:r>
        <w:rPr>
          <w:rFonts w:hint="eastAsia" w:ascii="宋体" w:hAnsi="宋体" w:eastAsia="宋体" w:cs="宋体"/>
          <w:b/>
          <w:bCs/>
          <w:color w:val="auto"/>
          <w:sz w:val="21"/>
          <w:szCs w:val="21"/>
          <w:highlight w:val="none"/>
        </w:rPr>
        <w:t>人工投入为主</w:t>
      </w:r>
      <w:r>
        <w:rPr>
          <w:rFonts w:hint="eastAsia" w:ascii="宋体" w:hAnsi="宋体" w:eastAsia="宋体" w:cs="宋体"/>
          <w:color w:val="auto"/>
          <w:sz w:val="21"/>
          <w:szCs w:val="21"/>
          <w:highlight w:val="none"/>
        </w:rPr>
        <w:t>的，可适当降低预付款比例，但不得低于</w:t>
      </w:r>
      <w:r>
        <w:rPr>
          <w:rFonts w:hint="eastAsia" w:ascii="宋体" w:hAnsi="宋体" w:eastAsia="宋体" w:cs="宋体"/>
          <w:b/>
          <w:bCs/>
          <w:color w:val="auto"/>
          <w:sz w:val="21"/>
          <w:szCs w:val="21"/>
          <w:highlight w:val="none"/>
        </w:rPr>
        <w:t>30%。</w:t>
      </w:r>
      <w:r>
        <w:rPr>
          <w:rFonts w:hint="eastAsia" w:ascii="宋体" w:hAnsi="宋体" w:eastAsia="宋体" w:cs="宋体"/>
          <w:color w:val="auto"/>
          <w:sz w:val="21"/>
          <w:szCs w:val="21"/>
          <w:highlight w:val="none"/>
        </w:rPr>
        <w:t>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w:t>
      </w:r>
      <w:r>
        <w:rPr>
          <w:rFonts w:hint="eastAsia" w:ascii="宋体" w:hAnsi="宋体" w:eastAsia="宋体" w:cs="宋体"/>
          <w:color w:val="auto"/>
          <w:sz w:val="21"/>
          <w:szCs w:val="21"/>
          <w:highlight w:val="none"/>
          <w:u w:val="single"/>
        </w:rPr>
        <w:t>合同生效以及具备实施条件后</w:t>
      </w:r>
      <w:r>
        <w:rPr>
          <w:rFonts w:hint="eastAsia" w:ascii="宋体" w:hAnsi="宋体" w:eastAsia="宋体" w:cs="宋体"/>
          <w:b/>
          <w:bCs/>
          <w:color w:val="auto"/>
          <w:sz w:val="21"/>
          <w:szCs w:val="21"/>
          <w:highlight w:val="none"/>
        </w:rPr>
        <w:t>7个工作日内</w:t>
      </w:r>
      <w:r>
        <w:rPr>
          <w:rFonts w:hint="eastAsia" w:ascii="宋体" w:hAnsi="宋体" w:eastAsia="宋体" w:cs="宋体"/>
          <w:color w:val="auto"/>
          <w:sz w:val="21"/>
          <w:szCs w:val="21"/>
          <w:highlight w:val="none"/>
        </w:rPr>
        <w:t>支付。政府采购工程以及与工程建设有关的货物、服务，采用招标方式采购的，预付款从其相关规定。</w:t>
      </w:r>
    </w:p>
    <w:p w14:paraId="3D18A226">
      <w:pPr>
        <w:snapToGrid w:val="0"/>
        <w:spacing w:line="500" w:lineRule="exact"/>
        <w:ind w:firstLine="420" w:firstLineChars="200"/>
        <w:rPr>
          <w:rFonts w:hint="eastAsia" w:ascii="宋体" w:hAnsi="宋体" w:eastAsia="宋体" w:cs="宋体"/>
          <w:color w:val="auto"/>
          <w:sz w:val="21"/>
          <w:szCs w:val="21"/>
          <w:highlight w:val="none"/>
        </w:rPr>
      </w:pPr>
      <w:r>
        <w:rPr>
          <w:rFonts w:hint="eastAsia"/>
          <w:color w:val="auto"/>
          <w:sz w:val="21"/>
          <w:szCs w:val="21"/>
          <w:highlight w:val="none"/>
          <w:lang w:val="en-US" w:eastAsia="zh-CN"/>
        </w:rPr>
        <w:t>本项目</w:t>
      </w:r>
      <w:r>
        <w:rPr>
          <w:rFonts w:hint="eastAsia"/>
          <w:color w:val="auto"/>
          <w:sz w:val="21"/>
          <w:szCs w:val="21"/>
          <w:highlight w:val="none"/>
        </w:rPr>
        <w:t>合同签订</w:t>
      </w:r>
      <w:r>
        <w:rPr>
          <w:rFonts w:hint="eastAsia"/>
          <w:color w:val="auto"/>
          <w:sz w:val="21"/>
          <w:szCs w:val="21"/>
          <w:highlight w:val="none"/>
          <w:lang w:val="en-US" w:eastAsia="zh-CN"/>
        </w:rPr>
        <w:t>且具备实施条件后7个工作日内采购方支付合同金额的40%</w:t>
      </w:r>
      <w:r>
        <w:rPr>
          <w:rFonts w:hint="eastAsia" w:ascii="宋体" w:hAnsi="宋体" w:eastAsia="宋体" w:cs="宋体"/>
          <w:color w:val="auto"/>
          <w:sz w:val="21"/>
          <w:szCs w:val="21"/>
          <w:highlight w:val="none"/>
        </w:rPr>
        <w:t>作为预付款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如在签订合同时，</w:t>
      </w:r>
      <w:r>
        <w:rPr>
          <w:rFonts w:hint="eastAsia" w:ascii="宋体" w:hAnsi="宋体" w:eastAsia="宋体" w:cs="宋体"/>
          <w:bCs/>
          <w:color w:val="auto"/>
          <w:sz w:val="21"/>
          <w:szCs w:val="21"/>
          <w:highlight w:val="none"/>
        </w:rPr>
        <w:t>中标人</w:t>
      </w:r>
      <w:r>
        <w:rPr>
          <w:rFonts w:hint="eastAsia" w:ascii="宋体" w:hAnsi="宋体" w:eastAsia="宋体" w:cs="宋体"/>
          <w:color w:val="auto"/>
          <w:sz w:val="21"/>
          <w:szCs w:val="21"/>
          <w:highlight w:val="none"/>
        </w:rPr>
        <w:t>明确表示无需预付款或者主动要求降低预付款比例的，可降低预付款比例，且须在合同签订前与采购人沟通确定，并提供无需预付款或者降低预付款比例的承诺，双方就此条款可对合同中的支付方式进行调整。</w:t>
      </w:r>
    </w:p>
    <w:p w14:paraId="36CD7655">
      <w:pPr>
        <w:pStyle w:val="10"/>
        <w:autoSpaceDE/>
        <w:autoSpaceDN/>
        <w:snapToGrid w:val="0"/>
        <w:spacing w:line="5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rPr>
        <w:t>资金支付</w:t>
      </w:r>
    </w:p>
    <w:p w14:paraId="5FFDC055">
      <w:pPr>
        <w:pStyle w:val="10"/>
        <w:spacing w:line="500" w:lineRule="exact"/>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采购单位应当及时</w:t>
      </w:r>
      <w:r>
        <w:rPr>
          <w:rFonts w:hint="eastAsia" w:ascii="宋体" w:hAnsi="宋体" w:eastAsia="宋体" w:cs="宋体"/>
          <w:color w:val="auto"/>
          <w:sz w:val="21"/>
          <w:szCs w:val="21"/>
          <w:highlight w:val="none"/>
        </w:rPr>
        <w:t>组织项目验收，</w:t>
      </w:r>
      <w:r>
        <w:rPr>
          <w:rFonts w:hint="eastAsia" w:ascii="宋体" w:hAnsi="宋体" w:eastAsia="宋体" w:cs="宋体"/>
          <w:b/>
          <w:bCs/>
          <w:color w:val="auto"/>
          <w:sz w:val="21"/>
          <w:szCs w:val="21"/>
          <w:highlight w:val="none"/>
        </w:rPr>
        <w:t>不得以政府部门审计作为支付供应商款项的条件。</w:t>
      </w:r>
      <w:r>
        <w:rPr>
          <w:rFonts w:hint="eastAsia" w:ascii="宋体" w:hAnsi="宋体" w:eastAsia="宋体" w:cs="宋体"/>
          <w:color w:val="auto"/>
          <w:sz w:val="21"/>
          <w:szCs w:val="21"/>
          <w:highlight w:val="none"/>
        </w:rPr>
        <w:t>采购单位对于满足合同约定支付条件的，</w:t>
      </w:r>
      <w:r>
        <w:rPr>
          <w:rFonts w:hint="eastAsia" w:ascii="宋体" w:hAnsi="宋体" w:eastAsia="宋体" w:cs="宋体"/>
          <w:b/>
          <w:bCs/>
          <w:color w:val="auto"/>
          <w:sz w:val="21"/>
          <w:szCs w:val="21"/>
          <w:highlight w:val="none"/>
        </w:rPr>
        <w:t>自收到发票后7个工作日内</w:t>
      </w:r>
      <w:r>
        <w:rPr>
          <w:rFonts w:hint="eastAsia" w:ascii="宋体" w:hAnsi="宋体" w:eastAsia="宋体" w:cs="宋体"/>
          <w:color w:val="auto"/>
          <w:sz w:val="21"/>
          <w:szCs w:val="21"/>
          <w:highlight w:val="none"/>
        </w:rPr>
        <w:t>将资金支付到合同约定的供应商账户。采购单位不得以机构变动、人员更替、政策调整、单位放假、履行内部付款流程，或者在合同未作约定的情况下以等待竣工验收批复、决算审计等为由迟延付款。迟延支付中小企业款项的，供应商可要求采购单位支付逾期利息。</w:t>
      </w:r>
    </w:p>
    <w:p w14:paraId="2E4868B4">
      <w:pPr>
        <w:spacing w:line="500" w:lineRule="exact"/>
        <w:ind w:firstLine="420" w:firstLineChars="200"/>
        <w:rPr>
          <w:rFonts w:hint="eastAsia" w:ascii="宋体" w:hAnsi="宋体" w:eastAsia="宋体" w:cs="宋体"/>
          <w:color w:val="auto"/>
          <w:sz w:val="21"/>
          <w:szCs w:val="21"/>
          <w:highlight w:val="none"/>
        </w:rPr>
      </w:pPr>
      <w:bookmarkStart w:id="72" w:name="_Toc97649962"/>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的资金支付按本招标文件“第二章 招标需求”之“</w:t>
      </w:r>
      <w:r>
        <w:rPr>
          <w:rFonts w:hint="eastAsia" w:ascii="宋体" w:hAnsi="宋体" w:eastAsia="宋体" w:cs="宋体"/>
          <w:b/>
          <w:color w:val="000000"/>
          <w:sz w:val="21"/>
          <w:szCs w:val="21"/>
        </w:rPr>
        <w:t>四、商务要求</w:t>
      </w:r>
      <w:r>
        <w:rPr>
          <w:rFonts w:hint="eastAsia" w:ascii="宋体" w:hAnsi="宋体" w:eastAsia="宋体" w:cs="宋体"/>
          <w:b/>
          <w:color w:val="000000"/>
          <w:sz w:val="21"/>
          <w:szCs w:val="21"/>
          <w:lang w:val="en-US" w:eastAsia="zh-CN"/>
        </w:rPr>
        <w:t xml:space="preserve"> 7.</w:t>
      </w:r>
      <w:r>
        <w:rPr>
          <w:rFonts w:hint="eastAsia" w:ascii="宋体" w:hAnsi="宋体" w:eastAsia="宋体" w:cs="宋体"/>
          <w:color w:val="auto"/>
          <w:sz w:val="21"/>
          <w:szCs w:val="21"/>
          <w:highlight w:val="none"/>
          <w:lang w:val="en-US" w:eastAsia="zh-CN"/>
        </w:rPr>
        <w:t>付款</w:t>
      </w:r>
      <w:r>
        <w:rPr>
          <w:rFonts w:hint="eastAsia" w:ascii="宋体" w:hAnsi="宋体" w:eastAsia="宋体" w:cs="宋体"/>
          <w:color w:val="auto"/>
          <w:sz w:val="21"/>
          <w:szCs w:val="21"/>
          <w:highlight w:val="none"/>
        </w:rPr>
        <w:t>方式”执行并在合同中进行约定。</w:t>
      </w:r>
    </w:p>
    <w:p w14:paraId="5242FA5E">
      <w:pPr>
        <w:spacing w:line="500" w:lineRule="exact"/>
        <w:ind w:firstLine="420"/>
        <w:rPr>
          <w:rFonts w:hint="eastAsia" w:ascii="宋体" w:hAnsi="宋体" w:eastAsia="宋体" w:cs="宋体"/>
          <w:b/>
          <w:bCs/>
          <w:color w:val="auto"/>
          <w:sz w:val="21"/>
          <w:szCs w:val="21"/>
          <w:highlight w:val="none"/>
          <w:lang w:bidi="ar"/>
        </w:rPr>
      </w:pPr>
      <w:r>
        <w:rPr>
          <w:rFonts w:hint="eastAsia" w:ascii="宋体" w:hAnsi="宋体" w:eastAsia="宋体" w:cs="宋体"/>
          <w:b/>
          <w:color w:val="auto"/>
          <w:sz w:val="21"/>
          <w:szCs w:val="21"/>
          <w:highlight w:val="none"/>
          <w:lang w:bidi="ar"/>
        </w:rPr>
        <w:t>八、项目验收</w:t>
      </w:r>
      <w:bookmarkEnd w:id="72"/>
    </w:p>
    <w:p w14:paraId="79C3D8E1">
      <w:pPr>
        <w:tabs>
          <w:tab w:val="left" w:pos="0"/>
        </w:tabs>
        <w:snapToGrid w:val="0"/>
        <w:spacing w:line="50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D5CA116">
      <w:pPr>
        <w:tabs>
          <w:tab w:val="left" w:pos="0"/>
        </w:tabs>
        <w:snapToGrid w:val="0"/>
        <w:spacing w:line="50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2.采购人可以邀请参加本项目的其他供应商或者第三方机构参与验收。参与验收的供应商或者第三方机构的意见作为验收书的参考资料一并存档。</w:t>
      </w:r>
    </w:p>
    <w:p w14:paraId="0F281702">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C030CDE">
      <w:pPr>
        <w:autoSpaceDE/>
        <w:autoSpaceDN/>
        <w:snapToGrid w:val="0"/>
        <w:spacing w:line="500" w:lineRule="exact"/>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4.采购人原则上应当在</w:t>
      </w:r>
      <w:r>
        <w:rPr>
          <w:rFonts w:hint="eastAsia" w:ascii="宋体" w:hAnsi="宋体" w:eastAsia="宋体" w:cs="宋体"/>
          <w:b/>
          <w:bCs/>
          <w:color w:val="auto"/>
          <w:sz w:val="21"/>
          <w:szCs w:val="21"/>
          <w:highlight w:val="none"/>
        </w:rPr>
        <w:t>履约验收之日起2个工作日内</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将履约验收结果在浙江政府采购网上公告。</w:t>
      </w:r>
    </w:p>
    <w:p w14:paraId="33A1FA97">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5.验收合格的项目，采购人将根据采购合同的约定及时向供应商支付采购资金、退还履约保证金。</w:t>
      </w:r>
    </w:p>
    <w:p w14:paraId="04400D5D">
      <w:pPr>
        <w:tabs>
          <w:tab w:val="left" w:pos="0"/>
        </w:tabs>
        <w:snapToGrid w:val="0"/>
        <w:spacing w:line="50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1063B79">
      <w:pPr>
        <w:autoSpaceDE/>
        <w:autoSpaceDN/>
        <w:adjustRightInd/>
        <w:spacing w:line="500" w:lineRule="exact"/>
        <w:ind w:firstLine="422" w:firstLineChars="20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九、本项目招标在</w:t>
      </w:r>
      <w:r>
        <w:rPr>
          <w:rFonts w:hint="eastAsia" w:hAnsi="宋体" w:cs="宋体"/>
          <w:b/>
          <w:color w:val="auto"/>
          <w:sz w:val="21"/>
          <w:szCs w:val="21"/>
          <w:highlight w:val="none"/>
          <w:lang w:eastAsia="zh-CN"/>
        </w:rPr>
        <w:t>金华市财政局政府采购监管处</w:t>
      </w:r>
      <w:r>
        <w:rPr>
          <w:rFonts w:hint="eastAsia" w:ascii="宋体" w:hAnsi="宋体" w:eastAsia="宋体" w:cs="宋体"/>
          <w:b/>
          <w:color w:val="auto"/>
          <w:sz w:val="21"/>
          <w:szCs w:val="21"/>
          <w:highlight w:val="none"/>
        </w:rPr>
        <w:t>监督下进行。</w:t>
      </w:r>
    </w:p>
    <w:p w14:paraId="609B0204">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十、电子投标特别提醒</w:t>
      </w:r>
    </w:p>
    <w:p w14:paraId="2B10A3E3">
      <w:pPr>
        <w:snapToGrid w:val="0"/>
        <w:spacing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1.请所有投标人在政采云系统准时参加线上开标活动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并且要求法定代表人或授权委托人全程在线。</w:t>
      </w:r>
    </w:p>
    <w:p w14:paraId="5AAD0CD7">
      <w:pPr>
        <w:snapToGrid w:val="0"/>
        <w:spacing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2.投标截止时间后，代理机构将线上开启解密，投标人需及时用CA锁在线解密，解密时间一般为半小时（解密时限由财政部门设置），逾期解密，投标人自行承担风险。</w:t>
      </w:r>
    </w:p>
    <w:p w14:paraId="48F17606">
      <w:pPr>
        <w:widowControl/>
        <w:snapToGrid w:val="0"/>
        <w:spacing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3.解密响应文件的CA锁必须跟制作响应文件的CA锁为同一个，否则将导致解密失败。</w:t>
      </w:r>
    </w:p>
    <w:p w14:paraId="7F2A9DB3">
      <w:pPr>
        <w:widowControl/>
        <w:snapToGrid w:val="0"/>
        <w:spacing w:line="5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rPr>
        <w:t>4.请务必确保投标文件制作客户端为最新版本，旧版本可能导致投标文件解密失败。</w:t>
      </w:r>
      <w:bookmarkStart w:id="73" w:name="_Toc351559944"/>
    </w:p>
    <w:p w14:paraId="2C356D92">
      <w:pPr>
        <w:widowControl/>
        <w:snapToGrid w:val="0"/>
        <w:spacing w:line="500" w:lineRule="exact"/>
        <w:ind w:firstLine="420"/>
        <w:rPr>
          <w:rFonts w:hint="eastAsia" w:ascii="宋体" w:hAnsi="宋体" w:eastAsia="宋体" w:cs="宋体"/>
          <w:color w:val="auto"/>
          <w:sz w:val="21"/>
          <w:szCs w:val="21"/>
          <w:highlight w:val="none"/>
        </w:rPr>
      </w:pPr>
    </w:p>
    <w:p w14:paraId="1EBBF2DC">
      <w:pPr>
        <w:widowControl/>
        <w:snapToGrid w:val="0"/>
        <w:spacing w:line="500" w:lineRule="exact"/>
        <w:ind w:firstLine="420"/>
        <w:rPr>
          <w:rFonts w:hint="eastAsia" w:ascii="宋体" w:hAnsi="宋体" w:eastAsia="宋体" w:cs="宋体"/>
          <w:color w:val="auto"/>
          <w:sz w:val="21"/>
          <w:szCs w:val="21"/>
          <w:highlight w:val="none"/>
        </w:rPr>
      </w:pPr>
    </w:p>
    <w:p w14:paraId="4E600F7B">
      <w:pPr>
        <w:pStyle w:val="49"/>
        <w:rPr>
          <w:rFonts w:hint="eastAsia" w:ascii="宋体" w:hAnsi="宋体" w:eastAsia="宋体" w:cs="宋体"/>
          <w:color w:val="auto"/>
          <w:sz w:val="21"/>
          <w:szCs w:val="21"/>
          <w:highlight w:val="none"/>
        </w:rPr>
      </w:pPr>
    </w:p>
    <w:p w14:paraId="39DE5786">
      <w:pPr>
        <w:pStyle w:val="49"/>
        <w:rPr>
          <w:rFonts w:hint="eastAsia" w:ascii="宋体" w:hAnsi="宋体" w:eastAsia="宋体" w:cs="宋体"/>
          <w:color w:val="auto"/>
          <w:sz w:val="21"/>
          <w:szCs w:val="21"/>
          <w:highlight w:val="none"/>
        </w:rPr>
      </w:pPr>
    </w:p>
    <w:p w14:paraId="605D298E">
      <w:pPr>
        <w:pStyle w:val="49"/>
        <w:rPr>
          <w:rFonts w:hint="eastAsia" w:ascii="宋体" w:hAnsi="宋体" w:eastAsia="宋体" w:cs="宋体"/>
          <w:color w:val="auto"/>
          <w:sz w:val="21"/>
          <w:szCs w:val="21"/>
          <w:highlight w:val="none"/>
        </w:rPr>
      </w:pPr>
    </w:p>
    <w:p w14:paraId="098B2D65">
      <w:pPr>
        <w:pStyle w:val="49"/>
        <w:rPr>
          <w:rFonts w:hint="eastAsia" w:ascii="宋体" w:hAnsi="宋体" w:eastAsia="宋体" w:cs="宋体"/>
          <w:color w:val="auto"/>
          <w:sz w:val="21"/>
          <w:szCs w:val="21"/>
          <w:highlight w:val="none"/>
        </w:rPr>
      </w:pPr>
    </w:p>
    <w:p w14:paraId="3462CE1E">
      <w:pPr>
        <w:pStyle w:val="49"/>
        <w:rPr>
          <w:rFonts w:hint="eastAsia" w:ascii="宋体" w:hAnsi="宋体" w:eastAsia="宋体" w:cs="宋体"/>
          <w:color w:val="auto"/>
          <w:sz w:val="21"/>
          <w:szCs w:val="21"/>
          <w:highlight w:val="none"/>
        </w:rPr>
      </w:pPr>
    </w:p>
    <w:p w14:paraId="4A563205">
      <w:pPr>
        <w:pStyle w:val="49"/>
        <w:rPr>
          <w:rFonts w:hint="eastAsia" w:ascii="宋体" w:hAnsi="宋体" w:eastAsia="宋体" w:cs="宋体"/>
          <w:color w:val="auto"/>
          <w:sz w:val="21"/>
          <w:szCs w:val="21"/>
          <w:highlight w:val="none"/>
        </w:rPr>
      </w:pPr>
    </w:p>
    <w:p w14:paraId="7B8086B9">
      <w:pPr>
        <w:pStyle w:val="49"/>
        <w:rPr>
          <w:rFonts w:hint="eastAsia" w:ascii="宋体" w:hAnsi="宋体" w:eastAsia="宋体" w:cs="宋体"/>
          <w:color w:val="auto"/>
          <w:sz w:val="21"/>
          <w:szCs w:val="21"/>
          <w:highlight w:val="none"/>
        </w:rPr>
      </w:pPr>
    </w:p>
    <w:p w14:paraId="668FCF55">
      <w:pPr>
        <w:pStyle w:val="49"/>
        <w:rPr>
          <w:rFonts w:hint="eastAsia" w:ascii="宋体" w:hAnsi="宋体" w:eastAsia="宋体" w:cs="宋体"/>
          <w:color w:val="auto"/>
          <w:sz w:val="21"/>
          <w:szCs w:val="21"/>
          <w:highlight w:val="none"/>
        </w:rPr>
      </w:pPr>
    </w:p>
    <w:p w14:paraId="0958A87E">
      <w:pPr>
        <w:widowControl/>
        <w:snapToGrid w:val="0"/>
        <w:spacing w:line="500" w:lineRule="exact"/>
        <w:ind w:firstLine="420"/>
        <w:jc w:val="center"/>
        <w:outlineLvl w:val="0"/>
        <w:rPr>
          <w:rFonts w:hint="eastAsia" w:ascii="宋体" w:hAnsi="宋体" w:eastAsia="宋体" w:cs="宋体"/>
          <w:color w:val="auto"/>
          <w:sz w:val="30"/>
          <w:szCs w:val="30"/>
          <w:highlight w:val="none"/>
        </w:rPr>
      </w:pPr>
      <w:bookmarkStart w:id="74" w:name="_Toc29509"/>
      <w:bookmarkStart w:id="75" w:name="_Toc4267"/>
      <w:bookmarkStart w:id="76" w:name="_Toc17234"/>
      <w:bookmarkStart w:id="77" w:name="_Toc16149"/>
      <w:bookmarkStart w:id="78" w:name="_Toc5099"/>
      <w:bookmarkStart w:id="79" w:name="_Toc12157"/>
      <w:bookmarkStart w:id="80" w:name="_Toc7835"/>
      <w:bookmarkStart w:id="81" w:name="_Toc21969"/>
      <w:bookmarkStart w:id="82" w:name="_Toc18139"/>
      <w:bookmarkStart w:id="83" w:name="_Toc2772"/>
      <w:r>
        <w:rPr>
          <w:rFonts w:hint="eastAsia" w:ascii="宋体" w:hAnsi="宋体" w:eastAsia="宋体" w:cs="宋体"/>
          <w:b/>
          <w:bCs/>
          <w:color w:val="auto"/>
          <w:sz w:val="30"/>
          <w:szCs w:val="30"/>
          <w:highlight w:val="none"/>
        </w:rPr>
        <w:t>第四章 评标办法及评分标准</w:t>
      </w:r>
      <w:bookmarkEnd w:id="73"/>
      <w:bookmarkEnd w:id="74"/>
      <w:bookmarkEnd w:id="75"/>
      <w:bookmarkEnd w:id="76"/>
      <w:bookmarkEnd w:id="77"/>
      <w:bookmarkEnd w:id="78"/>
      <w:bookmarkEnd w:id="79"/>
      <w:bookmarkEnd w:id="80"/>
      <w:bookmarkEnd w:id="81"/>
      <w:bookmarkEnd w:id="82"/>
      <w:bookmarkEnd w:id="83"/>
    </w:p>
    <w:p w14:paraId="1C1F0019">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为公正、公平、科学地选择中标人，根据《中华人民共和国政府采购法》等有关法律法规的规定，并结合本项目的实际，制定本办法。</w:t>
      </w:r>
    </w:p>
    <w:p w14:paraId="6986F24A">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本办法仅适用本项目的评标。</w:t>
      </w:r>
    </w:p>
    <w:p w14:paraId="147E7EA5">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一、总则</w:t>
      </w:r>
    </w:p>
    <w:p w14:paraId="288155A7">
      <w:pPr>
        <w:autoSpaceDE/>
        <w:autoSpaceDN/>
        <w:adjustRightInd/>
        <w:spacing w:line="46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本次评标采用综合评分法，总分为100分，</w:t>
      </w:r>
      <w:r>
        <w:rPr>
          <w:rFonts w:hint="eastAsia" w:ascii="宋体" w:hAnsi="宋体" w:eastAsia="宋体" w:cs="宋体"/>
          <w:color w:val="auto"/>
          <w:sz w:val="21"/>
          <w:szCs w:val="21"/>
          <w:highlight w:val="none"/>
          <w:lang w:val="en-US" w:eastAsia="zh-CN"/>
        </w:rPr>
        <w:t>由</w:t>
      </w:r>
      <w:r>
        <w:rPr>
          <w:rFonts w:hint="eastAsia" w:ascii="宋体" w:hAnsi="宋体" w:eastAsia="宋体" w:cs="宋体"/>
          <w:color w:val="auto"/>
          <w:sz w:val="21"/>
          <w:szCs w:val="21"/>
          <w:highlight w:val="none"/>
        </w:rPr>
        <w:t>价格分</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技术商务分</w:t>
      </w:r>
      <w:r>
        <w:rPr>
          <w:rFonts w:hint="eastAsia" w:ascii="宋体" w:hAnsi="宋体" w:eastAsia="宋体" w:cs="宋体"/>
          <w:color w:val="auto"/>
          <w:sz w:val="21"/>
          <w:szCs w:val="21"/>
          <w:highlight w:val="none"/>
          <w:lang w:val="en-US" w:eastAsia="zh-CN"/>
        </w:rPr>
        <w:t>70</w:t>
      </w:r>
      <w:r>
        <w:rPr>
          <w:rFonts w:hint="eastAsia" w:ascii="宋体" w:hAnsi="宋体" w:eastAsia="宋体" w:cs="宋体"/>
          <w:color w:val="auto"/>
          <w:sz w:val="21"/>
          <w:szCs w:val="21"/>
          <w:highlight w:val="none"/>
        </w:rPr>
        <w:t>分等二部分</w:t>
      </w:r>
      <w:r>
        <w:rPr>
          <w:rFonts w:hint="eastAsia" w:ascii="宋体" w:hAnsi="宋体" w:eastAsia="宋体" w:cs="宋体"/>
          <w:color w:val="auto"/>
          <w:sz w:val="21"/>
          <w:szCs w:val="21"/>
          <w:highlight w:val="none"/>
          <w:lang w:val="en-US" w:eastAsia="zh-CN"/>
        </w:rPr>
        <w:t>组成</w:t>
      </w:r>
      <w:r>
        <w:rPr>
          <w:rFonts w:hint="eastAsia" w:ascii="宋体" w:hAnsi="宋体" w:eastAsia="宋体" w:cs="宋体"/>
          <w:color w:val="auto"/>
          <w:sz w:val="21"/>
          <w:szCs w:val="21"/>
          <w:highlight w:val="none"/>
        </w:rPr>
        <w:t>。合格投标人的评标得分为各项目汇总得分，中标候选资格按评标得分由高到低顺序排列，得分相同的，按投标报价由低到高顺序排列；汇总得分且投标报价均相同的，按“</w:t>
      </w:r>
      <w:r>
        <w:rPr>
          <w:rFonts w:hint="eastAsia" w:ascii="宋体" w:hAnsi="宋体" w:eastAsia="宋体" w:cs="宋体"/>
          <w:i w:val="0"/>
          <w:iCs w:val="0"/>
          <w:color w:val="auto"/>
          <w:kern w:val="0"/>
          <w:sz w:val="21"/>
          <w:szCs w:val="21"/>
          <w:highlight w:val="none"/>
          <w:u w:val="none"/>
          <w:lang w:val="en-US" w:eastAsia="zh-CN" w:bidi="ar"/>
        </w:rPr>
        <w:t>货物指标参数</w:t>
      </w:r>
      <w:r>
        <w:rPr>
          <w:rFonts w:hint="eastAsia" w:ascii="宋体" w:hAnsi="宋体" w:eastAsia="宋体" w:cs="宋体"/>
          <w:color w:val="auto"/>
          <w:sz w:val="21"/>
          <w:szCs w:val="21"/>
          <w:highlight w:val="none"/>
        </w:rPr>
        <w:t>”得分由高到低顺序排列决定。排名第一的投标人为中标候选人，排名第二的投标人为候补中标候选人……其他投标人中标候选资格</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rPr>
        <w:t>此类推。评分过程中采用四舍五入法，并保留小数2位。</w:t>
      </w:r>
    </w:p>
    <w:p w14:paraId="4FA803D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投标人评标综合得分=价格分+技术商务分。</w:t>
      </w:r>
    </w:p>
    <w:p w14:paraId="1C256BC2">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技术商务分=（评审小组所有成员评分合计数）/（评审小组组成人员数）</w:t>
      </w:r>
    </w:p>
    <w:p w14:paraId="277FC8F4">
      <w:pPr>
        <w:pStyle w:val="46"/>
        <w:adjustRightInd w:val="0"/>
        <w:snapToGrid w:val="0"/>
        <w:spacing w:before="0" w:beforeAutospacing="0" w:after="0" w:afterAutospacing="0" w:line="500" w:lineRule="exact"/>
        <w:ind w:firstLine="422" w:firstLineChars="200"/>
        <w:rPr>
          <w:rFonts w:hint="eastAsia" w:ascii="宋体" w:hAnsi="宋体" w:eastAsia="宋体" w:cs="宋体"/>
          <w:b/>
          <w:bCs/>
          <w:color w:val="auto"/>
          <w:highlight w:val="none"/>
          <w:lang w:val="en-US" w:eastAsia="zh-CN" w:bidi="ar"/>
        </w:rPr>
      </w:pPr>
      <w:r>
        <w:rPr>
          <w:rFonts w:hint="eastAsia" w:ascii="宋体" w:hAnsi="宋体" w:eastAsia="宋体" w:cs="宋体"/>
          <w:b/>
          <w:color w:val="auto"/>
          <w:sz w:val="21"/>
          <w:szCs w:val="21"/>
          <w:highlight w:val="none"/>
          <w:lang w:val="en-US" w:eastAsia="zh-CN"/>
        </w:rPr>
        <w:t>二、评审纪律和要求</w:t>
      </w:r>
    </w:p>
    <w:p w14:paraId="4ECF305A">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1.评审专家必须公平、公正评审，遵纪守法，客观、廉洁地履行职责。</w:t>
      </w:r>
    </w:p>
    <w:p w14:paraId="41FB1C16">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2.评审专家在评审开始前，应关闭并上交随身携带的各种通信工具。</w:t>
      </w:r>
    </w:p>
    <w:p w14:paraId="14124ADA">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3.评审专家在评审过程中，未经许可不得中途离开评审现场，不得迟到早退。</w:t>
      </w:r>
    </w:p>
    <w:p w14:paraId="71DB7153">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4.评审专家和工作人员不得透露评审过程中的讨论情况和评审结果。</w:t>
      </w:r>
    </w:p>
    <w:p w14:paraId="00EA298D">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w:t>
      </w:r>
      <w:r>
        <w:rPr>
          <w:rFonts w:hint="eastAsia" w:ascii="宋体" w:hAnsi="宋体" w:eastAsia="宋体" w:cs="宋体"/>
          <w:b/>
          <w:bCs/>
          <w:color w:val="auto"/>
          <w:sz w:val="21"/>
          <w:szCs w:val="21"/>
          <w:highlight w:val="none"/>
        </w:rPr>
        <w:t>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r>
        <w:rPr>
          <w:rFonts w:hint="eastAsia" w:ascii="宋体" w:hAnsi="宋体" w:eastAsia="宋体" w:cs="宋体"/>
          <w:color w:val="auto"/>
          <w:sz w:val="21"/>
          <w:szCs w:val="21"/>
          <w:highlight w:val="none"/>
        </w:rPr>
        <w:t>。</w:t>
      </w:r>
    </w:p>
    <w:p w14:paraId="63CF656F">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6.采购人、采购代理机构不得向评审委员会的评审专家</w:t>
      </w:r>
      <w:r>
        <w:rPr>
          <w:rFonts w:hint="eastAsia" w:ascii="宋体" w:hAnsi="宋体" w:eastAsia="宋体" w:cs="宋体"/>
          <w:color w:val="auto"/>
          <w:sz w:val="21"/>
          <w:szCs w:val="21"/>
          <w:highlight w:val="none"/>
          <w:lang w:eastAsia="zh-CN"/>
        </w:rPr>
        <w:t>做</w:t>
      </w:r>
      <w:r>
        <w:rPr>
          <w:rFonts w:hint="eastAsia" w:ascii="宋体" w:hAnsi="宋体" w:eastAsia="宋体" w:cs="宋体"/>
          <w:color w:val="auto"/>
          <w:sz w:val="21"/>
          <w:szCs w:val="21"/>
          <w:highlight w:val="none"/>
        </w:rPr>
        <w:t>倾向性、误导性的解释或者说明。</w:t>
      </w:r>
    </w:p>
    <w:p w14:paraId="59FCF051">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7.采购代理机构应当为评审专家提供必要的评审条件和相应的评审工作底稿，并严格按规定程序组织评审专家有步骤地进行项目评审，</w:t>
      </w:r>
      <w:r>
        <w:rPr>
          <w:rFonts w:hint="eastAsia" w:ascii="宋体" w:hAnsi="宋体" w:eastAsia="宋体" w:cs="宋体"/>
          <w:b/>
          <w:bCs/>
          <w:color w:val="auto"/>
          <w:sz w:val="21"/>
          <w:szCs w:val="21"/>
          <w:highlight w:val="none"/>
        </w:rPr>
        <w:t>对各评审专家的评审情况和评审意见进行合理性和合规性审查，对明显畸高、畸低的重大差异评审情况（其总评分偏离平均分30%以上），提醒相关评审专家进行复核或书面说明理由</w:t>
      </w:r>
      <w:r>
        <w:rPr>
          <w:rFonts w:hint="eastAsia" w:ascii="宋体" w:hAnsi="宋体" w:eastAsia="宋体" w:cs="宋体"/>
          <w:color w:val="auto"/>
          <w:sz w:val="21"/>
          <w:szCs w:val="21"/>
          <w:highlight w:val="none"/>
        </w:rPr>
        <w:t>。</w:t>
      </w:r>
    </w:p>
    <w:p w14:paraId="5FEA4D23">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8.评审专家在评审过程中不得将自己的观点强加给其他评审专家，评审专家应自主发表见解，对评审意见承担个人责任。</w:t>
      </w:r>
    </w:p>
    <w:p w14:paraId="75767F71">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b/>
          <w:bCs/>
          <w:color w:val="auto"/>
          <w:sz w:val="21"/>
          <w:szCs w:val="21"/>
          <w:highlight w:val="none"/>
        </w:rPr>
        <w:t>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r>
        <w:rPr>
          <w:rFonts w:hint="eastAsia" w:ascii="宋体" w:hAnsi="宋体" w:eastAsia="宋体" w:cs="宋体"/>
          <w:color w:val="auto"/>
          <w:sz w:val="21"/>
          <w:szCs w:val="21"/>
          <w:highlight w:val="none"/>
        </w:rPr>
        <w:t>。</w:t>
      </w:r>
    </w:p>
    <w:p w14:paraId="5FC2CDBE">
      <w:pPr>
        <w:autoSpaceDE/>
        <w:autoSpaceDN/>
        <w:snapToGrid w:val="0"/>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10.评审专家应当独立、客观、公正地提出评审意见，不得带有倾向性，不得影响其他评审专家评审，并在评审报告上签字；如对评审报告有异议的，可在报告上签署不同意见，并说明理由，否则将视为同意。</w:t>
      </w:r>
    </w:p>
    <w:p w14:paraId="441DC7D8">
      <w:pPr>
        <w:autoSpaceDE/>
        <w:autoSpaceDN/>
        <w:snapToGrid w:val="0"/>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11.评审专家应当遵守评审工作纪律，不得泄露评审文件、评审情况和评审中获悉的商业秘密。</w:t>
      </w:r>
    </w:p>
    <w:p w14:paraId="19244D99">
      <w:pPr>
        <w:autoSpaceDE/>
        <w:autoSpaceDN/>
        <w:snapToGrid w:val="0"/>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评审委员会在评审过程中发现投标人有行贿、提供虚假材料或者串通等违法行为的，应当及时向财政部门报告。</w:t>
      </w:r>
    </w:p>
    <w:p w14:paraId="0C772DB8">
      <w:pPr>
        <w:autoSpaceDE/>
        <w:autoSpaceDN/>
        <w:snapToGrid w:val="0"/>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12.招标文件内容违反国家有关强制性规定的，评审委员会应当停止评审并向采购代理机构说明情况。</w:t>
      </w:r>
    </w:p>
    <w:p w14:paraId="0E3F3CAB">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13.评审专家应当配合采购代理机构答复投标人提出的质疑。</w:t>
      </w:r>
    </w:p>
    <w:p w14:paraId="5A355044">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14.评审专家应当配合财政部门的投诉处理工作。</w:t>
      </w:r>
    </w:p>
    <w:p w14:paraId="40A8EE00">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15.评审专家有如下行为之一的，责令改正，给予警告，可以并处一千元以下的罚款：</w:t>
      </w:r>
    </w:p>
    <w:p w14:paraId="2C3B9237">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①明知应当回避而未主动回避的；</w:t>
      </w:r>
    </w:p>
    <w:p w14:paraId="31F93B86">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napToGrid w:val="0"/>
          <w:color w:val="auto"/>
          <w:sz w:val="21"/>
          <w:szCs w:val="21"/>
          <w:highlight w:val="none"/>
        </w:rPr>
        <w:t>②在得知自己为评审专家身份后至评审结束前时段内私下接触投标人的</w:t>
      </w:r>
      <w:r>
        <w:rPr>
          <w:rFonts w:hint="eastAsia" w:ascii="宋体" w:hAnsi="宋体" w:eastAsia="宋体" w:cs="宋体"/>
          <w:color w:val="auto"/>
          <w:sz w:val="21"/>
          <w:szCs w:val="21"/>
          <w:highlight w:val="none"/>
        </w:rPr>
        <w:t>；</w:t>
      </w:r>
    </w:p>
    <w:p w14:paraId="6B68ABAD">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③在评审过程中擅离职守，影响评审程序正常进行的；</w:t>
      </w:r>
    </w:p>
    <w:p w14:paraId="35F3DB66">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④在评审过程有明显不合理或者不正当倾向性的；</w:t>
      </w:r>
    </w:p>
    <w:p w14:paraId="49583586">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⑤未按招标文件规定的评审方法和标准进行评审的。</w:t>
      </w:r>
    </w:p>
    <w:p w14:paraId="0835421D">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⑥上述①至⑤行为影响中标结果的，中标结果无效。</w:t>
      </w:r>
    </w:p>
    <w:p w14:paraId="401E8D3F">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04B5FEFD">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政府采购评审专家与投标人存在利害关系未回避的，处2万元以上5万元以下的罚款，禁止其参加政府采购评审活动。</w:t>
      </w:r>
    </w:p>
    <w:p w14:paraId="6D81D2AD">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政府采购评审专家收受采购人、采购代理机构、投标人贿赂或者获取其他不正当利益，构成犯罪的，依法追究刑事责任；尚不构成犯罪的，处2万元以上5万元以下的罚款，禁止其参加政府采购评审活动。</w:t>
      </w:r>
    </w:p>
    <w:p w14:paraId="4C87EFA9">
      <w:pPr>
        <w:autoSpaceDE/>
        <w:autoSpaceDN/>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政府采购评审专家有上述违法行为的，其评审意见无效，不得获取评审费；有违法所得的，没收违法所得；给他人造成损失的，依法承担民事责任。</w:t>
      </w:r>
    </w:p>
    <w:p w14:paraId="7B11A0EC">
      <w:pPr>
        <w:pStyle w:val="46"/>
        <w:adjustRightInd w:val="0"/>
        <w:snapToGrid w:val="0"/>
        <w:spacing w:before="0" w:beforeAutospacing="0" w:after="0" w:afterAutospacing="0" w:line="500" w:lineRule="exact"/>
        <w:ind w:firstLine="422"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三、评标定标时对政府采购政策的落实要求</w:t>
      </w:r>
    </w:p>
    <w:p w14:paraId="61A2A89A">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.采购项目需要落实的政府采购政策</w:t>
      </w:r>
    </w:p>
    <w:p w14:paraId="5CBEE020">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14:paraId="4718DFB0">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.2 支持绿色发展</w:t>
      </w:r>
    </w:p>
    <w:p w14:paraId="3A0191C4">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14:paraId="08DBBD9C">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A7F46CF">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.3支持中小企业发展</w:t>
      </w:r>
    </w:p>
    <w:p w14:paraId="2022FAF6">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280B05E3">
      <w:pPr>
        <w:pStyle w:val="46"/>
        <w:widowControl w:val="0"/>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符合中小企业划分标准的个体工商户，在政府采购活动中视同中小企业。</w:t>
      </w:r>
    </w:p>
    <w:p w14:paraId="71FCDA2A">
      <w:pPr>
        <w:pStyle w:val="46"/>
        <w:widowControl w:val="0"/>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.3.2在政府采购活动中，供应商提供的货物、工程或者服务符合下列情形的，享受中小企业扶持政策；</w:t>
      </w:r>
    </w:p>
    <w:p w14:paraId="0609B44C">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.3.2.1在货物采购项目中，货物由中小企业制造，即货物由中小企业生产且使用该中小企业商号或者注册商标；</w:t>
      </w:r>
    </w:p>
    <w:p w14:paraId="658DBF4E">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.3.2.2在工程采购项目中，工程由中小企业承建，即工程施工单位为中小企业；</w:t>
      </w:r>
    </w:p>
    <w:p w14:paraId="620F0BE5">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.3.2.3在服务采购项目中，服务由中小企业承接，即提供服务的人员为中小企业依照《中华人民共和国劳动合同法》订立劳动合同的从业人员。</w:t>
      </w:r>
    </w:p>
    <w:p w14:paraId="043D46BB">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在货物采购项目中，供应商提供的货物既有中小企业制造货物，也有大型企业制造货物的，不享受中小企业扶持政策。</w:t>
      </w:r>
    </w:p>
    <w:p w14:paraId="7EF968F6">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以联合体形式参加政府采购活动，联合体各方均为中小企业的，联合体视同中小企业。其中，联合体各方均为小微企业的，联合体视同小微企业。</w:t>
      </w:r>
    </w:p>
    <w:p w14:paraId="738565A7">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3.3对于未预留份额专门面向中小企业的政府采购货物或服务项目，以及预留份额政府采购货物或服务项目中的非预留部分标项，对小型和微型企业的投标报价给予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扣除，用扣除后的价格参加评审。组成联合体或者接受分包的小微企业与联合体内其他企业、分包企业之间存在直接控股、管理关系的，不享受价格扣除优惠政策。</w:t>
      </w:r>
    </w:p>
    <w:p w14:paraId="2BFBF8BC">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.3.4符合《关于促进残疾人就业政府采购政策的通知》（财库〔2017〕141号）规定的条件并提供《残疾人福利性单位声明函》（附件1）的残疾人福利性单位视同小型、微型企业。</w:t>
      </w:r>
    </w:p>
    <w:p w14:paraId="2BF0E874">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6F5EB93A">
      <w:pPr>
        <w:pStyle w:val="46"/>
        <w:widowControl w:val="0"/>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3.6可享受中小企业扶持政策的供应商应按照采购文件格式要求提供《中小企业声明函》，供应商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14:paraId="63629C8A">
      <w:pPr>
        <w:pStyle w:val="46"/>
        <w:widowControl w:val="0"/>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.3.7中小企业享受扶持政策获得政府采购合同的，小微企业不得将合同分包给大中型企业，中型企业不得将合同分包给大型企业。</w:t>
      </w:r>
    </w:p>
    <w:p w14:paraId="0A4CC2F1">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.4支持创新发展</w:t>
      </w:r>
    </w:p>
    <w:p w14:paraId="2C99EC40">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.4.1 采购人优先采购被认定为首台套产品和“制造精品”的自主创新产品。</w:t>
      </w:r>
    </w:p>
    <w:p w14:paraId="3BD23488">
      <w:pPr>
        <w:pStyle w:val="46"/>
        <w:adjustRightInd w:val="0"/>
        <w:snapToGrid w:val="0"/>
        <w:spacing w:before="0" w:beforeAutospacing="0" w:after="0" w:afterAutospacing="0" w:line="500" w:lineRule="exact"/>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 w:eastAsia="zh-CN" w:bidi="ar"/>
        </w:rPr>
        <w:t>1</w:t>
      </w:r>
      <w:r>
        <w:rPr>
          <w:rFonts w:hint="eastAsia" w:ascii="宋体" w:hAnsi="宋体" w:eastAsia="宋体" w:cs="宋体"/>
          <w:color w:val="auto"/>
          <w:sz w:val="21"/>
          <w:szCs w:val="21"/>
          <w:highlight w:val="none"/>
          <w:lang w:val="en-US" w:eastAsia="zh-CN" w:bidi="ar"/>
        </w:rPr>
        <w:t>.4.2</w:t>
      </w:r>
      <w:r>
        <w:rPr>
          <w:rFonts w:hint="eastAsia" w:ascii="宋体" w:hAnsi="宋体" w:eastAsia="宋体" w:cs="宋体"/>
          <w:b/>
          <w:bCs/>
          <w:color w:val="auto"/>
          <w:sz w:val="21"/>
          <w:szCs w:val="21"/>
          <w:highlight w:val="none"/>
          <w:lang w:val="en-US" w:eastAsia="zh-CN" w:bidi="ar"/>
        </w:rPr>
        <w:t>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r>
        <w:rPr>
          <w:rFonts w:hint="eastAsia" w:ascii="宋体" w:hAnsi="宋体" w:eastAsia="宋体" w:cs="宋体"/>
          <w:color w:val="auto"/>
          <w:sz w:val="21"/>
          <w:szCs w:val="21"/>
          <w:highlight w:val="none"/>
          <w:lang w:val="en-US" w:eastAsia="zh-CN" w:bidi="ar"/>
        </w:rPr>
        <w:t>。</w:t>
      </w:r>
    </w:p>
    <w:p w14:paraId="78A37687">
      <w:pPr>
        <w:autoSpaceDE/>
        <w:autoSpaceDN/>
        <w:adjustRightInd/>
        <w:spacing w:line="500" w:lineRule="exact"/>
        <w:ind w:firstLine="420" w:firstLineChars="200"/>
        <w:jc w:val="both"/>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val="en" w:bidi="ar"/>
        </w:rPr>
        <w:t>1</w:t>
      </w:r>
      <w:r>
        <w:rPr>
          <w:rFonts w:hint="eastAsia" w:ascii="宋体" w:hAnsi="宋体" w:eastAsia="宋体" w:cs="宋体"/>
          <w:color w:val="auto"/>
          <w:sz w:val="21"/>
          <w:szCs w:val="21"/>
          <w:highlight w:val="none"/>
          <w:lang w:bidi="ar"/>
        </w:rPr>
        <w:t>.5中小企业信用融资：为支持和促进中小企业发展，进一步发挥政府采购政策功能， 省财政厅、浙江银监局、省金融办制定了《浙江省政府采购支持中小企业信用融资试点办法》浙财采监[2012]13号</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，所称的政府采购信用融资，是指银行业金融机构</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以下简称银行</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以政府采购诚信考核和信用审查为基础，凭借政府采购合同，按优于一般中小企业的贷款利率直接向申请贷款的投标人发放贷款的一种融资方式。投标人</w:t>
      </w:r>
      <w:r>
        <w:rPr>
          <w:rFonts w:hint="eastAsia" w:ascii="宋体" w:hAnsi="宋体" w:eastAsia="宋体" w:cs="宋体"/>
          <w:color w:val="auto"/>
          <w:sz w:val="21"/>
          <w:szCs w:val="21"/>
          <w:highlight w:val="none"/>
          <w:lang w:eastAsia="zh-CN" w:bidi="ar"/>
        </w:rPr>
        <w:t>可登录</w:t>
      </w:r>
      <w:r>
        <w:rPr>
          <w:rFonts w:hint="eastAsia" w:ascii="宋体" w:hAnsi="宋体" w:eastAsia="宋体" w:cs="宋体"/>
          <w:color w:val="auto"/>
          <w:sz w:val="21"/>
          <w:szCs w:val="21"/>
          <w:highlight w:val="none"/>
          <w:lang w:bidi="ar"/>
        </w:rPr>
        <w:t>浙江政府采购</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https://zfcg.czt.zj.gov.cn/</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的中小企业信用融资栏目了解相关信息。供应商可以通过浙江政府采购网</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https://zfcg.czt.zj.gov.cn/</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首页的“浙江政采贷”模块进入申请，还可以通过政府采购云平台</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https://www.zcygov.cn/</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首页的“金融服务”模块进入申请。</w:t>
      </w:r>
    </w:p>
    <w:p w14:paraId="0D2E42E2">
      <w:pPr>
        <w:autoSpaceDE/>
        <w:autoSpaceDN/>
        <w:adjustRightInd/>
        <w:spacing w:line="500" w:lineRule="exact"/>
        <w:ind w:firstLine="422" w:firstLineChars="200"/>
        <w:jc w:val="both"/>
        <w:outlineLvl w:val="0"/>
        <w:rPr>
          <w:rFonts w:hint="eastAsia" w:ascii="宋体" w:hAnsi="宋体" w:eastAsia="宋体" w:cs="宋体"/>
          <w:b/>
          <w:color w:val="auto"/>
          <w:sz w:val="21"/>
          <w:szCs w:val="21"/>
          <w:highlight w:val="none"/>
        </w:rPr>
      </w:pPr>
      <w:bookmarkStart w:id="84" w:name="_Toc6131"/>
      <w:r>
        <w:rPr>
          <w:rFonts w:hint="eastAsia" w:hAnsi="宋体" w:cs="宋体"/>
          <w:b/>
          <w:color w:val="auto"/>
          <w:sz w:val="21"/>
          <w:szCs w:val="21"/>
          <w:highlight w:val="none"/>
          <w:lang w:val="en-US" w:eastAsia="zh-CN"/>
        </w:rPr>
        <w:t>五</w:t>
      </w:r>
      <w:r>
        <w:rPr>
          <w:rFonts w:hint="eastAsia" w:ascii="宋体" w:hAnsi="宋体" w:eastAsia="宋体" w:cs="宋体"/>
          <w:b/>
          <w:color w:val="auto"/>
          <w:sz w:val="21"/>
          <w:szCs w:val="21"/>
          <w:highlight w:val="none"/>
        </w:rPr>
        <w:t>、评标内容及标准</w:t>
      </w:r>
      <w:bookmarkEnd w:id="84"/>
    </w:p>
    <w:p w14:paraId="13CA1C8C">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（一）价格分（</w:t>
      </w: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rPr>
        <w:t>0分）</w:t>
      </w:r>
    </w:p>
    <w:p w14:paraId="2D85ABD7">
      <w:pPr>
        <w:autoSpaceDE/>
        <w:autoSpaceDN/>
        <w:adjustRightInd/>
        <w:spacing w:line="46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1.价格分采用低价优先法计算，即：以满足招标文件要求且进行了政策性价格扣除后，以评审价格的最低价者定为评标基准价，其价格分为满分。其他投标人的价格分统一按照下列公式计算：</w:t>
      </w:r>
    </w:p>
    <w:p w14:paraId="09B24A36">
      <w:pPr>
        <w:autoSpaceDE/>
        <w:autoSpaceDN/>
        <w:adjustRightInd/>
        <w:spacing w:line="46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其他投标人的价格分=（评标基准价/投标人评审价格）×</w:t>
      </w:r>
      <w:r>
        <w:rPr>
          <w:rFonts w:hint="eastAsia" w:ascii="宋体" w:hAnsi="宋体" w:eastAsia="宋体" w:cs="宋体"/>
          <w:b/>
          <w:color w:val="auto"/>
          <w:sz w:val="21"/>
          <w:szCs w:val="21"/>
          <w:highlight w:val="none"/>
          <w:lang w:val="en-US" w:eastAsia="zh-CN"/>
        </w:rPr>
        <w:t>30</w:t>
      </w:r>
      <w:r>
        <w:rPr>
          <w:rFonts w:hint="eastAsia" w:ascii="宋体" w:hAnsi="宋体" w:eastAsia="宋体" w:cs="宋体"/>
          <w:b/>
          <w:color w:val="auto"/>
          <w:sz w:val="21"/>
          <w:szCs w:val="21"/>
          <w:highlight w:val="none"/>
        </w:rPr>
        <w:t xml:space="preserve">%×100 </w:t>
      </w:r>
    </w:p>
    <w:p w14:paraId="4DA0131E">
      <w:pPr>
        <w:autoSpaceDE/>
        <w:autoSpaceDN/>
        <w:adjustRightInd/>
        <w:spacing w:line="500" w:lineRule="exact"/>
        <w:ind w:firstLine="420" w:firstLineChars="200"/>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rPr>
        <w:t>价格评审过程中，评标委员会认为</w:t>
      </w:r>
      <w:r>
        <w:rPr>
          <w:rFonts w:hint="eastAsia" w:ascii="宋体" w:hAnsi="宋体" w:eastAsia="宋体" w:cs="宋体"/>
          <w:color w:val="auto"/>
          <w:sz w:val="21"/>
          <w:szCs w:val="21"/>
          <w:highlight w:val="none"/>
          <w:lang w:val="en-US" w:eastAsia="zh-CN"/>
        </w:rPr>
        <w:t>投标人</w:t>
      </w:r>
      <w:r>
        <w:rPr>
          <w:rFonts w:hint="eastAsia"/>
          <w:color w:val="auto"/>
          <w:sz w:val="21"/>
          <w:szCs w:val="21"/>
          <w:highlight w:val="none"/>
        </w:rPr>
        <w:t>的报价明显低于其他通过符合性审查</w:t>
      </w:r>
      <w:r>
        <w:rPr>
          <w:rFonts w:hint="eastAsia"/>
          <w:color w:val="auto"/>
          <w:sz w:val="21"/>
          <w:szCs w:val="21"/>
          <w:highlight w:val="none"/>
          <w:lang w:val="en-US" w:eastAsia="zh-CN"/>
        </w:rPr>
        <w:t>投标人</w:t>
      </w:r>
      <w:r>
        <w:rPr>
          <w:rFonts w:hint="eastAsia"/>
          <w:color w:val="auto"/>
          <w:sz w:val="21"/>
          <w:szCs w:val="21"/>
          <w:highlight w:val="none"/>
        </w:rPr>
        <w:t>的报价且报价低于项目预算50%时，有可能影响产品（或服务、工程）质量或者不能诚信履约的，应当要求其在评标现场合理的时间内提供书面说明，以详细阐述不影响产品（或服务、工程）质量或者诚信履约的具体原因，必要时提交相关证明材料；</w:t>
      </w:r>
      <w:r>
        <w:rPr>
          <w:rFonts w:hint="eastAsia" w:ascii="宋体" w:hAnsi="宋体" w:eastAsia="宋体" w:cs="宋体"/>
          <w:color w:val="auto"/>
          <w:sz w:val="21"/>
          <w:szCs w:val="21"/>
          <w:highlight w:val="none"/>
          <w:lang w:val="en-US" w:eastAsia="zh-CN"/>
        </w:rPr>
        <w:t>投标人</w:t>
      </w:r>
      <w:r>
        <w:rPr>
          <w:rFonts w:hint="eastAsia"/>
          <w:color w:val="auto"/>
          <w:sz w:val="21"/>
          <w:szCs w:val="21"/>
          <w:highlight w:val="none"/>
        </w:rPr>
        <w:t>不能证明其报价合理性的，评标委员会应当将其作为无效投标处理。在有效</w:t>
      </w:r>
      <w:r>
        <w:rPr>
          <w:rFonts w:hint="eastAsia" w:ascii="宋体" w:hAnsi="宋体" w:eastAsia="宋体" w:cs="宋体"/>
          <w:color w:val="auto"/>
          <w:sz w:val="21"/>
          <w:szCs w:val="21"/>
          <w:highlight w:val="none"/>
          <w:lang w:val="en-US" w:eastAsia="zh-CN"/>
        </w:rPr>
        <w:t>投标人</w:t>
      </w:r>
      <w:r>
        <w:rPr>
          <w:rFonts w:hint="eastAsia"/>
          <w:color w:val="auto"/>
          <w:sz w:val="21"/>
          <w:szCs w:val="21"/>
          <w:highlight w:val="none"/>
        </w:rPr>
        <w:t>数满足法定人数的前提下，评标委员会依次确定满足</w:t>
      </w:r>
      <w:r>
        <w:rPr>
          <w:rFonts w:hint="eastAsia"/>
          <w:color w:val="auto"/>
          <w:sz w:val="21"/>
          <w:szCs w:val="21"/>
          <w:highlight w:val="none"/>
          <w:lang w:val="en-US" w:eastAsia="zh-CN"/>
        </w:rPr>
        <w:t>招标</w:t>
      </w:r>
      <w:r>
        <w:rPr>
          <w:rFonts w:hint="eastAsia"/>
          <w:color w:val="auto"/>
          <w:sz w:val="21"/>
          <w:szCs w:val="21"/>
          <w:highlight w:val="none"/>
        </w:rPr>
        <w:t>文件要求且</w:t>
      </w:r>
      <w:r>
        <w:rPr>
          <w:rFonts w:hint="eastAsia" w:ascii="宋体" w:hAnsi="宋体" w:eastAsia="宋体" w:cs="宋体"/>
          <w:color w:val="auto"/>
          <w:sz w:val="21"/>
          <w:szCs w:val="21"/>
          <w:highlight w:val="none"/>
          <w:lang w:val="en-US" w:eastAsia="zh-CN"/>
        </w:rPr>
        <w:t>经</w:t>
      </w:r>
      <w:r>
        <w:rPr>
          <w:rFonts w:hint="eastAsia" w:ascii="宋体" w:hAnsi="宋体" w:eastAsia="宋体" w:cs="宋体"/>
          <w:color w:val="auto"/>
          <w:sz w:val="21"/>
          <w:szCs w:val="21"/>
          <w:highlight w:val="none"/>
        </w:rPr>
        <w:t>政策性价格扣除后</w:t>
      </w:r>
      <w:r>
        <w:rPr>
          <w:rFonts w:hint="eastAsia" w:ascii="宋体" w:hAnsi="宋体" w:eastAsia="宋体" w:cs="宋体"/>
          <w:color w:val="auto"/>
          <w:sz w:val="21"/>
          <w:szCs w:val="21"/>
          <w:highlight w:val="none"/>
          <w:lang w:val="en-US" w:eastAsia="zh-CN"/>
        </w:rPr>
        <w:t>评审价格</w:t>
      </w:r>
      <w:r>
        <w:rPr>
          <w:rFonts w:hint="eastAsia"/>
          <w:color w:val="auto"/>
          <w:sz w:val="21"/>
          <w:szCs w:val="21"/>
          <w:highlight w:val="none"/>
        </w:rPr>
        <w:t>最低的有效</w:t>
      </w:r>
      <w:r>
        <w:rPr>
          <w:rFonts w:hint="eastAsia" w:ascii="宋体" w:hAnsi="宋体" w:eastAsia="宋体" w:cs="宋体"/>
          <w:color w:val="auto"/>
          <w:sz w:val="21"/>
          <w:szCs w:val="21"/>
          <w:highlight w:val="none"/>
          <w:lang w:val="en-US" w:eastAsia="zh-CN"/>
        </w:rPr>
        <w:t>评审价格</w:t>
      </w:r>
      <w:r>
        <w:rPr>
          <w:rFonts w:hint="eastAsia"/>
          <w:color w:val="auto"/>
          <w:sz w:val="21"/>
          <w:szCs w:val="21"/>
          <w:highlight w:val="none"/>
        </w:rPr>
        <w:t>为评标基准价</w:t>
      </w:r>
      <w:r>
        <w:rPr>
          <w:rFonts w:hint="eastAsia"/>
          <w:color w:val="auto"/>
          <w:sz w:val="21"/>
          <w:szCs w:val="21"/>
          <w:highlight w:val="none"/>
          <w:lang w:eastAsia="zh-CN"/>
        </w:rPr>
        <w:t>。</w:t>
      </w:r>
    </w:p>
    <w:p w14:paraId="6B33E209">
      <w:pPr>
        <w:autoSpaceDE/>
        <w:autoSpaceDN/>
        <w:adjustRightInd/>
        <w:spacing w:line="460" w:lineRule="exact"/>
        <w:ind w:firstLine="422" w:firstLineChars="200"/>
        <w:jc w:val="both"/>
        <w:rPr>
          <w:rFonts w:hint="eastAsia" w:ascii="宋体" w:hAnsi="宋体" w:eastAsia="宋体" w:cs="宋体"/>
          <w:b/>
          <w:color w:val="auto"/>
          <w:sz w:val="21"/>
          <w:szCs w:val="21"/>
          <w:highlight w:val="none"/>
        </w:rPr>
      </w:pPr>
      <w:r>
        <w:rPr>
          <w:rFonts w:hint="eastAsia"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投标人的投标报价超过招标人设定的上限价</w:t>
      </w:r>
      <w:r>
        <w:rPr>
          <w:rFonts w:hint="eastAsia" w:ascii="宋体" w:hAnsi="宋体" w:eastAsia="宋体" w:cs="宋体"/>
          <w:b/>
          <w:bCs/>
          <w:color w:val="auto"/>
          <w:sz w:val="21"/>
          <w:szCs w:val="21"/>
          <w:highlight w:val="none"/>
          <w:lang w:eastAsia="zh-CN"/>
        </w:rPr>
        <w:t>（</w:t>
      </w:r>
      <w:r>
        <w:rPr>
          <w:rFonts w:hint="eastAsia" w:hAnsi="宋体" w:cs="宋体"/>
          <w:b/>
          <w:bCs/>
          <w:color w:val="auto"/>
          <w:sz w:val="21"/>
          <w:szCs w:val="21"/>
          <w:highlight w:val="none"/>
          <w:lang w:val="en-US" w:eastAsia="zh-CN"/>
        </w:rPr>
        <w:t>最高限价）</w:t>
      </w:r>
      <w:r>
        <w:rPr>
          <w:rFonts w:hint="eastAsia" w:ascii="宋体" w:hAnsi="宋体" w:eastAsia="宋体" w:cs="宋体"/>
          <w:b/>
          <w:bCs/>
          <w:color w:val="auto"/>
          <w:sz w:val="21"/>
          <w:szCs w:val="21"/>
          <w:highlight w:val="none"/>
        </w:rPr>
        <w:t>，其价格标作无</w:t>
      </w:r>
      <w:r>
        <w:rPr>
          <w:rFonts w:hint="eastAsia" w:ascii="宋体" w:hAnsi="宋体" w:eastAsia="宋体" w:cs="宋体"/>
          <w:b/>
          <w:bCs/>
          <w:color w:val="auto"/>
          <w:sz w:val="21"/>
          <w:szCs w:val="21"/>
          <w:highlight w:val="none"/>
          <w:lang w:val="en-US" w:eastAsia="zh-CN"/>
        </w:rPr>
        <w:t>效</w:t>
      </w:r>
      <w:r>
        <w:rPr>
          <w:rFonts w:hint="eastAsia" w:ascii="宋体" w:hAnsi="宋体" w:eastAsia="宋体" w:cs="宋体"/>
          <w:b/>
          <w:bCs/>
          <w:color w:val="auto"/>
          <w:sz w:val="21"/>
          <w:szCs w:val="21"/>
          <w:highlight w:val="none"/>
        </w:rPr>
        <w:t>标处理</w:t>
      </w:r>
      <w:r>
        <w:rPr>
          <w:rFonts w:hint="eastAsia" w:ascii="宋体" w:hAnsi="宋体" w:eastAsia="宋体" w:cs="宋体"/>
          <w:b/>
          <w:color w:val="auto"/>
          <w:sz w:val="21"/>
          <w:szCs w:val="21"/>
          <w:highlight w:val="none"/>
        </w:rPr>
        <w:t>。</w:t>
      </w:r>
    </w:p>
    <w:p w14:paraId="1DAEFC87">
      <w:pPr>
        <w:autoSpaceDE/>
        <w:autoSpaceDN/>
        <w:adjustRightInd/>
        <w:spacing w:line="460" w:lineRule="exact"/>
        <w:ind w:firstLine="422" w:firstLineChars="200"/>
        <w:jc w:val="both"/>
        <w:rPr>
          <w:rFonts w:hint="eastAsia" w:ascii="宋体" w:hAnsi="宋体" w:eastAsia="宋体" w:cs="宋体"/>
          <w:b/>
          <w:bCs/>
          <w:color w:val="auto"/>
          <w:sz w:val="21"/>
          <w:szCs w:val="21"/>
          <w:highlight w:val="none"/>
        </w:rPr>
      </w:pPr>
      <w:r>
        <w:rPr>
          <w:rFonts w:hint="eastAsia"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依照《政府采购促进中小企业发展管理办法》、《财政部 民政部 中国残疾人联合会关于促进残疾人就业政府采购政策的通知》（财库〔2017〕141号）、《财政部、司法部关于政府采购支持监狱企业发展有关问题的通知》（财库〔2014〕68号）的规定，对符合相关要求的有效供应商，按照以下比例给予相应的价格扣除，以确定该供应商的报价评审价格：</w:t>
      </w:r>
    </w:p>
    <w:tbl>
      <w:tblPr>
        <w:tblStyle w:val="50"/>
        <w:tblW w:w="0" w:type="auto"/>
        <w:jc w:val="center"/>
        <w:tblLayout w:type="fixed"/>
        <w:tblCellMar>
          <w:top w:w="0" w:type="dxa"/>
          <w:left w:w="108" w:type="dxa"/>
          <w:bottom w:w="0" w:type="dxa"/>
          <w:right w:w="108" w:type="dxa"/>
        </w:tblCellMar>
      </w:tblPr>
      <w:tblGrid>
        <w:gridCol w:w="728"/>
        <w:gridCol w:w="3584"/>
        <w:gridCol w:w="1870"/>
        <w:gridCol w:w="2983"/>
      </w:tblGrid>
      <w:tr w14:paraId="01A48196">
        <w:tblPrEx>
          <w:tblCellMar>
            <w:top w:w="0" w:type="dxa"/>
            <w:left w:w="108" w:type="dxa"/>
            <w:bottom w:w="0" w:type="dxa"/>
            <w:right w:w="108" w:type="dxa"/>
          </w:tblCellMar>
        </w:tblPrEx>
        <w:trPr>
          <w:trHeight w:val="463"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themeFill="background1"/>
            <w:noWrap w:val="0"/>
            <w:tcMar>
              <w:top w:w="0" w:type="dxa"/>
              <w:left w:w="0" w:type="dxa"/>
              <w:bottom w:w="0" w:type="dxa"/>
              <w:right w:w="0" w:type="dxa"/>
            </w:tcMar>
            <w:vAlign w:val="center"/>
          </w:tcPr>
          <w:p w14:paraId="3DD59C16">
            <w:pPr>
              <w:spacing w:before="0" w:beforeAutospacing="0" w:line="460" w:lineRule="exact"/>
              <w:ind w:left="149"/>
              <w:jc w:val="both"/>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序号</w:t>
            </w:r>
          </w:p>
        </w:tc>
        <w:tc>
          <w:tcPr>
            <w:tcW w:w="3584" w:type="dxa"/>
            <w:tcBorders>
              <w:top w:val="single" w:color="000000" w:sz="6" w:space="0"/>
              <w:left w:val="nil"/>
              <w:bottom w:val="single" w:color="000000" w:sz="6" w:space="0"/>
              <w:right w:val="single" w:color="000000" w:sz="6" w:space="0"/>
            </w:tcBorders>
            <w:shd w:val="clear" w:color="auto" w:fill="FFFFFF" w:themeFill="background1"/>
            <w:noWrap w:val="0"/>
            <w:tcMar>
              <w:top w:w="0" w:type="dxa"/>
              <w:left w:w="0" w:type="dxa"/>
              <w:bottom w:w="0" w:type="dxa"/>
              <w:right w:w="0" w:type="dxa"/>
            </w:tcMar>
            <w:vAlign w:val="center"/>
          </w:tcPr>
          <w:p w14:paraId="6F450DF7">
            <w:pPr>
              <w:spacing w:before="0" w:beforeAutospacing="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情形</w:t>
            </w:r>
          </w:p>
        </w:tc>
        <w:tc>
          <w:tcPr>
            <w:tcW w:w="1870" w:type="dxa"/>
            <w:tcBorders>
              <w:top w:val="single" w:color="000000" w:sz="6" w:space="0"/>
              <w:left w:val="nil"/>
              <w:bottom w:val="single" w:color="000000" w:sz="6" w:space="0"/>
              <w:right w:val="single" w:color="000000" w:sz="6" w:space="0"/>
            </w:tcBorders>
            <w:shd w:val="clear" w:color="auto" w:fill="FFFFFF" w:themeFill="background1"/>
            <w:noWrap w:val="0"/>
            <w:tcMar>
              <w:top w:w="0" w:type="dxa"/>
              <w:left w:w="0" w:type="dxa"/>
              <w:bottom w:w="0" w:type="dxa"/>
              <w:right w:w="0" w:type="dxa"/>
            </w:tcMar>
            <w:vAlign w:val="center"/>
          </w:tcPr>
          <w:p w14:paraId="56709205">
            <w:pPr>
              <w:spacing w:before="0" w:beforeAutospacing="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评审价格扣除比例</w:t>
            </w:r>
          </w:p>
        </w:tc>
        <w:tc>
          <w:tcPr>
            <w:tcW w:w="2983" w:type="dxa"/>
            <w:tcBorders>
              <w:top w:val="single" w:color="000000" w:sz="6" w:space="0"/>
              <w:left w:val="nil"/>
              <w:bottom w:val="single" w:color="000000" w:sz="6" w:space="0"/>
              <w:right w:val="single" w:color="000000" w:sz="6" w:space="0"/>
            </w:tcBorders>
            <w:shd w:val="clear" w:color="auto" w:fill="FFFFFF" w:themeFill="background1"/>
            <w:noWrap w:val="0"/>
            <w:tcMar>
              <w:top w:w="0" w:type="dxa"/>
              <w:left w:w="0" w:type="dxa"/>
              <w:bottom w:w="0" w:type="dxa"/>
              <w:right w:w="0" w:type="dxa"/>
            </w:tcMar>
            <w:vAlign w:val="center"/>
          </w:tcPr>
          <w:p w14:paraId="6FAC7C6D">
            <w:pPr>
              <w:spacing w:before="0" w:beforeAutospacing="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计算公式</w:t>
            </w:r>
          </w:p>
        </w:tc>
      </w:tr>
      <w:tr w14:paraId="7ED3D6A9">
        <w:tblPrEx>
          <w:tblCellMar>
            <w:top w:w="0" w:type="dxa"/>
            <w:left w:w="108" w:type="dxa"/>
            <w:bottom w:w="0" w:type="dxa"/>
            <w:right w:w="108" w:type="dxa"/>
          </w:tblCellMar>
        </w:tblPrEx>
        <w:trPr>
          <w:trHeight w:val="1382" w:hRule="atLeast"/>
          <w:jc w:val="center"/>
        </w:trPr>
        <w:tc>
          <w:tcPr>
            <w:tcW w:w="728"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68B0A96">
            <w:pPr>
              <w:spacing w:before="0" w:beforeAutospacing="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w:t>
            </w:r>
          </w:p>
        </w:tc>
        <w:tc>
          <w:tcPr>
            <w:tcW w:w="3584"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3C5A592F">
            <w:pPr>
              <w:spacing w:line="460" w:lineRule="exact"/>
              <w:ind w:left="10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pacing w:val="-1"/>
                <w:sz w:val="21"/>
                <w:szCs w:val="21"/>
                <w:highlight w:val="none"/>
              </w:rPr>
              <w:t>所提供货物</w:t>
            </w:r>
            <w:r>
              <w:rPr>
                <w:rFonts w:hint="eastAsia" w:ascii="宋体" w:hAnsi="宋体" w:eastAsia="宋体" w:cs="宋体"/>
                <w:color w:val="auto"/>
                <w:kern w:val="2"/>
                <w:sz w:val="21"/>
                <w:szCs w:val="21"/>
                <w:highlight w:val="none"/>
              </w:rPr>
              <w:t>全部由小型和微型企业生产且使用该小型和微型企业商号或者注册商标</w:t>
            </w:r>
          </w:p>
        </w:tc>
        <w:tc>
          <w:tcPr>
            <w:tcW w:w="1870"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77577F44">
            <w:pPr>
              <w:spacing w:line="460" w:lineRule="exact"/>
              <w:ind w:left="108"/>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val="en-US" w:eastAsia="zh-CN"/>
              </w:rPr>
              <w:t>10</w:t>
            </w:r>
            <w:r>
              <w:rPr>
                <w:rFonts w:hint="eastAsia" w:ascii="宋体" w:hAnsi="宋体" w:eastAsia="宋体" w:cs="宋体"/>
                <w:color w:val="auto"/>
                <w:spacing w:val="-1"/>
                <w:sz w:val="21"/>
                <w:szCs w:val="21"/>
                <w:highlight w:val="none"/>
              </w:rPr>
              <w:t>%</w:t>
            </w:r>
          </w:p>
        </w:tc>
        <w:tc>
          <w:tcPr>
            <w:tcW w:w="2983" w:type="dxa"/>
            <w:tcBorders>
              <w:top w:val="single" w:color="000000" w:sz="6" w:space="0"/>
              <w:left w:val="nil"/>
              <w:bottom w:val="single" w:color="000000" w:sz="6" w:space="0"/>
              <w:right w:val="single" w:color="000000" w:sz="6" w:space="0"/>
            </w:tcBorders>
            <w:noWrap w:val="0"/>
            <w:tcMar>
              <w:top w:w="0" w:type="dxa"/>
              <w:left w:w="0" w:type="dxa"/>
              <w:bottom w:w="0" w:type="dxa"/>
              <w:right w:w="0" w:type="dxa"/>
            </w:tcMar>
            <w:vAlign w:val="center"/>
          </w:tcPr>
          <w:p w14:paraId="24B53D2A">
            <w:pPr>
              <w:spacing w:line="460" w:lineRule="exact"/>
              <w:ind w:left="108"/>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评审价格＝投标报价×(1-</w:t>
            </w:r>
            <w:r>
              <w:rPr>
                <w:rFonts w:hint="eastAsia" w:ascii="宋体" w:hAnsi="宋体" w:eastAsia="宋体" w:cs="宋体"/>
                <w:color w:val="auto"/>
                <w:spacing w:val="-1"/>
                <w:sz w:val="21"/>
                <w:szCs w:val="21"/>
                <w:highlight w:val="none"/>
                <w:lang w:val="en-US" w:eastAsia="zh-CN"/>
              </w:rPr>
              <w:t>10</w:t>
            </w:r>
            <w:r>
              <w:rPr>
                <w:rFonts w:hint="eastAsia" w:ascii="宋体" w:hAnsi="宋体" w:eastAsia="宋体" w:cs="宋体"/>
                <w:color w:val="auto"/>
                <w:spacing w:val="-1"/>
                <w:sz w:val="21"/>
                <w:szCs w:val="21"/>
                <w:highlight w:val="none"/>
              </w:rPr>
              <w:t>%)</w:t>
            </w:r>
          </w:p>
        </w:tc>
      </w:tr>
    </w:tbl>
    <w:p w14:paraId="3895B2A8">
      <w:pPr>
        <w:autoSpaceDE/>
        <w:autoSpaceDN/>
        <w:adjustRightInd/>
        <w:spacing w:line="460" w:lineRule="exact"/>
        <w:ind w:firstLine="420" w:firstLineChars="200"/>
        <w:jc w:val="both"/>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注：①</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所提供货物由大型或中型企业制造，或使用大型或中型企业商号或者注册商标的，不享受以上评审价格扣除优惠；②“中小企业”是指在中华人民共和国境内依法设立，依据国务院批准的中小企业划分标准确定的中型企业、小型企业和微型企业，但与大企业的负责人为同一人，或者与大企业存在直接控股、管理关系的除外；本项目采购标的对应的中小企业划分标准所属行业为中小企业划型标准规定（工信部联企业〔2011〕300号）中的“</w:t>
      </w:r>
      <w:r>
        <w:rPr>
          <w:rFonts w:hint="eastAsia" w:hAnsi="宋体" w:cs="宋体"/>
          <w:color w:val="auto"/>
          <w:sz w:val="21"/>
          <w:szCs w:val="21"/>
          <w:highlight w:val="none"/>
          <w:lang w:val="en-US" w:eastAsia="zh-CN"/>
        </w:rPr>
        <w:t>工</w:t>
      </w:r>
      <w:r>
        <w:rPr>
          <w:rFonts w:hint="eastAsia" w:ascii="宋体" w:hAnsi="宋体" w:eastAsia="宋体" w:cs="宋体"/>
          <w:color w:val="auto"/>
          <w:sz w:val="21"/>
          <w:szCs w:val="21"/>
          <w:highlight w:val="none"/>
          <w:lang w:eastAsia="zh-CN"/>
        </w:rPr>
        <w:t>业</w:t>
      </w:r>
      <w:r>
        <w:rPr>
          <w:rFonts w:hint="eastAsia" w:ascii="宋体" w:hAnsi="宋体" w:eastAsia="宋体" w:cs="宋体"/>
          <w:color w:val="auto"/>
          <w:sz w:val="21"/>
          <w:szCs w:val="21"/>
          <w:highlight w:val="none"/>
        </w:rPr>
        <w:t>”行业；③符合中小企业划分标准的个体工商户，在本项目采购活动中视同中小企业；④残疾人福利性单位或监狱企业视同小型、微型企业执行。</w:t>
      </w:r>
    </w:p>
    <w:p w14:paraId="7DDF5FEA">
      <w:pPr>
        <w:numPr>
          <w:ilvl w:val="0"/>
          <w:numId w:val="3"/>
        </w:numPr>
        <w:autoSpaceDE/>
        <w:autoSpaceDN/>
        <w:adjustRightInd/>
        <w:spacing w:line="500" w:lineRule="exact"/>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技术商务分（</w:t>
      </w: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rPr>
        <w:t>0分）</w:t>
      </w:r>
    </w:p>
    <w:tbl>
      <w:tblPr>
        <w:tblStyle w:val="50"/>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420"/>
        <w:gridCol w:w="6418"/>
        <w:gridCol w:w="743"/>
      </w:tblGrid>
      <w:tr w14:paraId="62B1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9" w:type="dxa"/>
            <w:noWrap w:val="0"/>
            <w:vAlign w:val="center"/>
          </w:tcPr>
          <w:p w14:paraId="0F5CE15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420" w:type="dxa"/>
            <w:noWrap w:val="0"/>
            <w:vAlign w:val="center"/>
          </w:tcPr>
          <w:p w14:paraId="2F3E38A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评分内容</w:t>
            </w:r>
          </w:p>
        </w:tc>
        <w:tc>
          <w:tcPr>
            <w:tcW w:w="6418" w:type="dxa"/>
            <w:noWrap w:val="0"/>
            <w:vAlign w:val="center"/>
          </w:tcPr>
          <w:p w14:paraId="23AC412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评分细则</w:t>
            </w:r>
          </w:p>
        </w:tc>
        <w:tc>
          <w:tcPr>
            <w:tcW w:w="743" w:type="dxa"/>
            <w:noWrap w:val="0"/>
            <w:vAlign w:val="center"/>
          </w:tcPr>
          <w:p w14:paraId="61A0EAE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分值</w:t>
            </w:r>
          </w:p>
        </w:tc>
      </w:tr>
      <w:tr w14:paraId="4857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9" w:type="dxa"/>
            <w:noWrap w:val="0"/>
            <w:vAlign w:val="center"/>
          </w:tcPr>
          <w:p w14:paraId="6849B43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1</w:t>
            </w:r>
          </w:p>
        </w:tc>
        <w:tc>
          <w:tcPr>
            <w:tcW w:w="1420" w:type="dxa"/>
            <w:noWrap w:val="0"/>
            <w:vAlign w:val="center"/>
          </w:tcPr>
          <w:p w14:paraId="1DC7A83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color w:val="auto"/>
                <w:spacing w:val="-2"/>
                <w:sz w:val="21"/>
                <w:szCs w:val="21"/>
                <w:highlight w:val="none"/>
              </w:rPr>
              <w:t>企业信誉</w:t>
            </w:r>
          </w:p>
        </w:tc>
        <w:tc>
          <w:tcPr>
            <w:tcW w:w="6418" w:type="dxa"/>
            <w:noWrap w:val="0"/>
            <w:vAlign w:val="center"/>
          </w:tcPr>
          <w:p w14:paraId="3B8AEA07">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b w:val="0"/>
                <w:bCs w:val="0"/>
                <w:color w:val="000000"/>
                <w:sz w:val="21"/>
                <w:szCs w:val="21"/>
                <w:highlight w:val="none"/>
                <w:lang w:eastAsia="zh-CN" w:bidi="ar"/>
              </w:rPr>
            </w:pPr>
            <w:r>
              <w:rPr>
                <w:rFonts w:hint="eastAsia" w:ascii="宋体" w:hAnsi="宋体" w:eastAsia="宋体" w:cs="宋体"/>
                <w:bCs/>
                <w:sz w:val="21"/>
                <w:szCs w:val="21"/>
                <w:highlight w:val="none"/>
                <w:lang w:eastAsia="zh-CN"/>
              </w:rPr>
              <w:t>投标人或投标产品制造商</w:t>
            </w:r>
            <w:r>
              <w:rPr>
                <w:rFonts w:hint="eastAsia" w:ascii="宋体" w:hAnsi="宋体" w:eastAsia="宋体" w:cs="宋体"/>
                <w:bCs/>
                <w:sz w:val="21"/>
                <w:szCs w:val="21"/>
                <w:highlight w:val="none"/>
              </w:rPr>
              <w:t>具有环境管理体系认证、职业健康管理体系认证、</w:t>
            </w:r>
            <w:r>
              <w:rPr>
                <w:rFonts w:hint="eastAsia" w:ascii="宋体" w:hAnsi="宋体" w:eastAsia="宋体" w:cs="宋体"/>
                <w:i w:val="0"/>
                <w:color w:val="000000"/>
                <w:kern w:val="0"/>
                <w:sz w:val="21"/>
                <w:szCs w:val="21"/>
                <w:u w:val="none"/>
                <w:lang w:val="en-US" w:eastAsia="zh-CN" w:bidi="ar"/>
              </w:rPr>
              <w:t>质量管理体系认证证书</w:t>
            </w:r>
            <w:r>
              <w:rPr>
                <w:rFonts w:hint="eastAsia" w:ascii="宋体" w:hAnsi="宋体" w:eastAsia="宋体" w:cs="宋体"/>
                <w:b w:val="0"/>
                <w:bCs w:val="0"/>
                <w:color w:val="000000"/>
                <w:sz w:val="21"/>
                <w:szCs w:val="21"/>
                <w:highlight w:val="none"/>
                <w:lang w:bidi="ar"/>
              </w:rPr>
              <w:t>，提供认</w:t>
            </w:r>
            <w:r>
              <w:rPr>
                <w:rFonts w:hint="eastAsia" w:ascii="宋体" w:hAnsi="宋体" w:eastAsia="宋体" w:cs="宋体"/>
                <w:b w:val="0"/>
                <w:bCs w:val="0"/>
                <w:color w:val="000000"/>
                <w:sz w:val="21"/>
                <w:szCs w:val="21"/>
                <w:highlight w:val="none"/>
                <w:lang w:val="en-US" w:eastAsia="zh-CN" w:bidi="ar"/>
              </w:rPr>
              <w:t>有效期内</w:t>
            </w:r>
            <w:r>
              <w:rPr>
                <w:rFonts w:hint="eastAsia" w:ascii="宋体" w:hAnsi="宋体" w:eastAsia="宋体" w:cs="宋体"/>
                <w:b w:val="0"/>
                <w:bCs w:val="0"/>
                <w:color w:val="000000"/>
                <w:sz w:val="21"/>
                <w:szCs w:val="21"/>
                <w:highlight w:val="none"/>
                <w:lang w:bidi="ar"/>
              </w:rPr>
              <w:t>证证书扫描件</w:t>
            </w:r>
            <w:r>
              <w:rPr>
                <w:rFonts w:hint="eastAsia" w:hAnsi="宋体" w:cs="宋体"/>
                <w:b w:val="0"/>
                <w:bCs w:val="0"/>
                <w:color w:val="000000"/>
                <w:sz w:val="21"/>
                <w:szCs w:val="21"/>
                <w:highlight w:val="none"/>
                <w:lang w:val="en-US" w:eastAsia="zh-CN" w:bidi="ar"/>
              </w:rPr>
              <w:t>或复印件</w:t>
            </w:r>
            <w:r>
              <w:rPr>
                <w:rFonts w:hint="eastAsia" w:ascii="宋体" w:hAnsi="宋体" w:eastAsia="宋体" w:cs="宋体"/>
                <w:b w:val="0"/>
                <w:bCs w:val="0"/>
                <w:color w:val="000000"/>
                <w:sz w:val="21"/>
                <w:szCs w:val="21"/>
                <w:highlight w:val="none"/>
                <w:lang w:bidi="ar"/>
              </w:rPr>
              <w:t>并加盖公章，每提供一项得1分，最高得</w:t>
            </w:r>
            <w:r>
              <w:rPr>
                <w:rFonts w:hint="eastAsia" w:ascii="宋体" w:hAnsi="宋体" w:eastAsia="宋体" w:cs="宋体"/>
                <w:b w:val="0"/>
                <w:bCs w:val="0"/>
                <w:color w:val="000000"/>
                <w:sz w:val="21"/>
                <w:szCs w:val="21"/>
                <w:highlight w:val="none"/>
                <w:lang w:val="en-US" w:eastAsia="zh-CN" w:bidi="ar"/>
              </w:rPr>
              <w:t>3</w:t>
            </w:r>
            <w:r>
              <w:rPr>
                <w:rFonts w:hint="eastAsia" w:ascii="宋体" w:hAnsi="宋体" w:eastAsia="宋体" w:cs="宋体"/>
                <w:b w:val="0"/>
                <w:bCs w:val="0"/>
                <w:color w:val="000000"/>
                <w:sz w:val="21"/>
                <w:szCs w:val="21"/>
                <w:highlight w:val="none"/>
                <w:lang w:bidi="ar"/>
              </w:rPr>
              <w:t>分</w:t>
            </w:r>
            <w:r>
              <w:rPr>
                <w:rFonts w:hint="eastAsia" w:hAnsi="宋体" w:cs="宋体"/>
                <w:b w:val="0"/>
                <w:bCs w:val="0"/>
                <w:color w:val="000000"/>
                <w:sz w:val="21"/>
                <w:szCs w:val="21"/>
                <w:highlight w:val="none"/>
                <w:lang w:eastAsia="zh-CN" w:bidi="ar"/>
              </w:rPr>
              <w:t>。</w:t>
            </w:r>
          </w:p>
          <w:p w14:paraId="167B01D7">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color w:val="000000"/>
                <w:sz w:val="21"/>
                <w:szCs w:val="21"/>
                <w:highlight w:val="none"/>
                <w:lang w:bidi="ar"/>
              </w:rPr>
              <w:t>注：</w:t>
            </w:r>
            <w:r>
              <w:rPr>
                <w:rFonts w:hint="eastAsia" w:ascii="宋体" w:hAnsi="宋体" w:eastAsia="宋体" w:cs="宋体"/>
                <w:i w:val="0"/>
                <w:color w:val="000000"/>
                <w:kern w:val="0"/>
                <w:sz w:val="21"/>
                <w:szCs w:val="21"/>
                <w:u w:val="none"/>
                <w:lang w:val="en-US" w:eastAsia="zh-CN" w:bidi="ar"/>
              </w:rPr>
              <w:t>以上证书须由通过中国国家认证认可监督管理委员会备案通过的认证机构颁发且在全国认证认可信息公共服务平台的网页可查询。</w:t>
            </w:r>
          </w:p>
        </w:tc>
        <w:tc>
          <w:tcPr>
            <w:tcW w:w="743" w:type="dxa"/>
            <w:noWrap w:val="0"/>
            <w:vAlign w:val="center"/>
          </w:tcPr>
          <w:p w14:paraId="31E4CDE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hAnsi="宋体" w:cs="宋体"/>
                <w:b w:val="0"/>
                <w:bCs w:val="0"/>
                <w:i w:val="0"/>
                <w:iCs w:val="0"/>
                <w:color w:val="000000"/>
                <w:kern w:val="0"/>
                <w:sz w:val="21"/>
                <w:szCs w:val="21"/>
                <w:highlight w:val="none"/>
                <w:u w:val="none"/>
                <w:lang w:val="en-US" w:eastAsia="zh-CN" w:bidi="ar"/>
              </w:rPr>
              <w:t>3</w:t>
            </w:r>
          </w:p>
        </w:tc>
      </w:tr>
      <w:tr w14:paraId="3362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99" w:type="dxa"/>
            <w:tcBorders>
              <w:top w:val="nil"/>
            </w:tcBorders>
            <w:noWrap w:val="0"/>
            <w:vAlign w:val="center"/>
          </w:tcPr>
          <w:p w14:paraId="0466AD09">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2</w:t>
            </w:r>
          </w:p>
        </w:tc>
        <w:tc>
          <w:tcPr>
            <w:tcW w:w="1420" w:type="dxa"/>
            <w:tcBorders>
              <w:top w:val="nil"/>
            </w:tcBorders>
            <w:noWrap w:val="0"/>
            <w:vAlign w:val="center"/>
          </w:tcPr>
          <w:p w14:paraId="1629F44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业绩</w:t>
            </w:r>
          </w:p>
        </w:tc>
        <w:tc>
          <w:tcPr>
            <w:tcW w:w="6418" w:type="dxa"/>
            <w:tcBorders>
              <w:top w:val="nil"/>
            </w:tcBorders>
            <w:noWrap w:val="0"/>
            <w:vAlign w:val="center"/>
          </w:tcPr>
          <w:p w14:paraId="76E55040">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000000"/>
                <w:sz w:val="21"/>
                <w:szCs w:val="21"/>
                <w:highlight w:val="none"/>
                <w:u w:val="none"/>
              </w:rPr>
            </w:pPr>
            <w:r>
              <w:rPr>
                <w:rFonts w:hint="eastAsia" w:hAnsi="宋体" w:cs="宋体"/>
                <w:i w:val="0"/>
                <w:iCs w:val="0"/>
                <w:color w:val="000000"/>
                <w:kern w:val="0"/>
                <w:sz w:val="21"/>
                <w:szCs w:val="21"/>
                <w:highlight w:val="none"/>
                <w:u w:val="none"/>
                <w:lang w:val="en-US" w:eastAsia="zh-CN" w:bidi="ar"/>
              </w:rPr>
              <w:t>2022年1月1日</w:t>
            </w:r>
            <w:r>
              <w:rPr>
                <w:rFonts w:hint="eastAsia" w:ascii="宋体" w:hAnsi="宋体" w:eastAsia="宋体" w:cs="宋体"/>
                <w:i w:val="0"/>
                <w:iCs w:val="0"/>
                <w:color w:val="000000"/>
                <w:kern w:val="0"/>
                <w:sz w:val="21"/>
                <w:szCs w:val="21"/>
                <w:highlight w:val="none"/>
                <w:u w:val="none"/>
                <w:lang w:val="en-US" w:eastAsia="zh-CN" w:bidi="ar"/>
              </w:rPr>
              <w:t>以来，独立承担过的同类项目业绩</w:t>
            </w:r>
            <w:r>
              <w:rPr>
                <w:rFonts w:hint="eastAsia"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设备名称可有细微差别，设备属性应一致），每个得1分，本项最高3分。提供项目中标通知书、合同扫描件&lt;或复印件&gt;加盖公章、</w:t>
            </w:r>
            <w:r>
              <w:rPr>
                <w:rFonts w:hint="eastAsia" w:ascii="宋体" w:hAnsi="宋体" w:eastAsia="宋体" w:cs="宋体"/>
                <w:color w:val="auto"/>
                <w:spacing w:val="-2"/>
                <w:sz w:val="21"/>
                <w:szCs w:val="21"/>
                <w:highlight w:val="none"/>
                <w:lang w:val="en-US" w:eastAsia="zh-CN"/>
              </w:rPr>
              <w:t>发票</w:t>
            </w:r>
            <w:r>
              <w:rPr>
                <w:rFonts w:hint="eastAsia" w:ascii="宋体" w:hAnsi="宋体" w:eastAsia="宋体" w:cs="宋体"/>
                <w:color w:val="auto"/>
                <w:spacing w:val="-2"/>
                <w:sz w:val="21"/>
                <w:szCs w:val="21"/>
                <w:highlight w:val="none"/>
              </w:rPr>
              <w:t>复印件</w:t>
            </w:r>
            <w:r>
              <w:rPr>
                <w:rFonts w:hint="eastAsia" w:ascii="宋体" w:hAnsi="宋体" w:eastAsia="宋体" w:cs="宋体"/>
                <w:i w:val="0"/>
                <w:iCs w:val="0"/>
                <w:color w:val="000000"/>
                <w:kern w:val="0"/>
                <w:sz w:val="21"/>
                <w:szCs w:val="21"/>
                <w:highlight w:val="none"/>
                <w:u w:val="none"/>
                <w:lang w:val="en-US" w:eastAsia="zh-CN" w:bidi="ar"/>
              </w:rPr>
              <w:t>，未</w:t>
            </w:r>
            <w:r>
              <w:rPr>
                <w:rFonts w:hint="eastAsia" w:hAnsi="宋体" w:cs="宋体"/>
                <w:i w:val="0"/>
                <w:iCs w:val="0"/>
                <w:color w:val="000000"/>
                <w:kern w:val="0"/>
                <w:sz w:val="21"/>
                <w:szCs w:val="21"/>
                <w:highlight w:val="none"/>
                <w:u w:val="none"/>
                <w:lang w:val="en-US" w:eastAsia="zh-CN" w:bidi="ar"/>
              </w:rPr>
              <w:t>按要求</w:t>
            </w:r>
            <w:r>
              <w:rPr>
                <w:rFonts w:hint="eastAsia" w:ascii="宋体" w:hAnsi="宋体" w:eastAsia="宋体" w:cs="宋体"/>
                <w:i w:val="0"/>
                <w:iCs w:val="0"/>
                <w:color w:val="000000"/>
                <w:kern w:val="0"/>
                <w:sz w:val="21"/>
                <w:szCs w:val="21"/>
                <w:highlight w:val="none"/>
                <w:u w:val="none"/>
                <w:lang w:val="en-US" w:eastAsia="zh-CN" w:bidi="ar"/>
              </w:rPr>
              <w:t>提供的不得分）</w:t>
            </w:r>
            <w:r>
              <w:rPr>
                <w:rFonts w:hint="eastAsia" w:ascii="宋体" w:hAnsi="宋体" w:eastAsia="宋体" w:cs="宋体"/>
                <w:bCs/>
                <w:color w:val="auto"/>
                <w:sz w:val="21"/>
                <w:szCs w:val="21"/>
                <w:highlight w:val="none"/>
                <w:shd w:val="clear" w:color="auto" w:fill="FFFFFF"/>
              </w:rPr>
              <w:t>。</w:t>
            </w:r>
          </w:p>
        </w:tc>
        <w:tc>
          <w:tcPr>
            <w:tcW w:w="743" w:type="dxa"/>
            <w:tcBorders>
              <w:top w:val="nil"/>
            </w:tcBorders>
            <w:noWrap w:val="0"/>
            <w:vAlign w:val="center"/>
          </w:tcPr>
          <w:p w14:paraId="232E358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4AC5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699" w:type="dxa"/>
            <w:noWrap w:val="0"/>
            <w:vAlign w:val="center"/>
          </w:tcPr>
          <w:p w14:paraId="1B833FE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420" w:type="dxa"/>
            <w:noWrap w:val="0"/>
            <w:vAlign w:val="center"/>
          </w:tcPr>
          <w:p w14:paraId="2301263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指标参数</w:t>
            </w:r>
          </w:p>
        </w:tc>
        <w:tc>
          <w:tcPr>
            <w:tcW w:w="6418" w:type="dxa"/>
            <w:noWrap w:val="0"/>
            <w:vAlign w:val="center"/>
          </w:tcPr>
          <w:p w14:paraId="70E47534">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完全满足招标文件货物清单各项产品技术指标参数要求的得2</w:t>
            </w:r>
            <w:r>
              <w:rPr>
                <w:rFonts w:hint="eastAsia" w:hAnsi="宋体" w:cs="宋体"/>
                <w:i w:val="0"/>
                <w:iCs w:val="0"/>
                <w:color w:val="auto"/>
                <w:kern w:val="0"/>
                <w:sz w:val="21"/>
                <w:szCs w:val="21"/>
                <w:highlight w:val="none"/>
                <w:u w:val="none"/>
                <w:lang w:val="en-US" w:eastAsia="zh-CN" w:bidi="ar"/>
              </w:rPr>
              <w:t>7</w:t>
            </w:r>
            <w:r>
              <w:rPr>
                <w:rFonts w:hint="eastAsia" w:ascii="宋体" w:hAnsi="宋体" w:eastAsia="宋体" w:cs="宋体"/>
                <w:i w:val="0"/>
                <w:iCs w:val="0"/>
                <w:color w:val="auto"/>
                <w:kern w:val="0"/>
                <w:sz w:val="21"/>
                <w:szCs w:val="21"/>
                <w:highlight w:val="none"/>
                <w:u w:val="none"/>
                <w:lang w:val="en-US" w:eastAsia="zh-CN" w:bidi="ar"/>
              </w:rPr>
              <w:t>分；技术参数要求有负偏离的每项扣1</w:t>
            </w:r>
            <w:r>
              <w:rPr>
                <w:rFonts w:hint="eastAsia"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eastAsia="宋体" w:cs="宋体"/>
                <w:color w:val="auto"/>
                <w:sz w:val="21"/>
                <w:szCs w:val="21"/>
                <w:highlight w:val="none"/>
                <w:lang w:val="en-US" w:eastAsia="zh-CN"/>
              </w:rPr>
              <w:t>带“★”项属于</w:t>
            </w:r>
            <w:r>
              <w:rPr>
                <w:rFonts w:hint="eastAsia" w:ascii="宋体" w:hAnsi="宋体" w:eastAsia="宋体" w:cs="宋体"/>
                <w:color w:val="auto"/>
                <w:sz w:val="21"/>
                <w:szCs w:val="21"/>
                <w:highlight w:val="none"/>
              </w:rPr>
              <w:t>实质性要求条款</w:t>
            </w:r>
            <w:r>
              <w:rPr>
                <w:rFonts w:hint="eastAsia" w:ascii="宋体" w:hAnsi="宋体" w:eastAsia="宋体" w:cs="宋体"/>
                <w:color w:val="auto"/>
                <w:sz w:val="21"/>
                <w:szCs w:val="21"/>
                <w:highlight w:val="none"/>
                <w:lang w:val="en-US" w:eastAsia="zh-CN"/>
              </w:rPr>
              <w:t>，不允许出现负偏离，否则视为无效标；</w:t>
            </w:r>
            <w:r>
              <w:rPr>
                <w:rFonts w:hint="eastAsia" w:ascii="宋体" w:hAnsi="宋体" w:eastAsia="宋体" w:cs="宋体"/>
                <w:i w:val="0"/>
                <w:iCs w:val="0"/>
                <w:color w:val="auto"/>
                <w:kern w:val="0"/>
                <w:sz w:val="21"/>
                <w:szCs w:val="21"/>
                <w:highlight w:val="none"/>
                <w:u w:val="none"/>
                <w:lang w:val="en-US" w:eastAsia="zh-CN" w:bidi="ar"/>
              </w:rPr>
              <w:t>带</w:t>
            </w:r>
            <w:r>
              <w:rPr>
                <w:rFonts w:hint="eastAsia" w:ascii="宋体" w:hAnsi="宋体" w:eastAsia="宋体" w:cs="宋体"/>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技术参数要求有负偏离的每项扣</w:t>
            </w:r>
            <w:r>
              <w:rPr>
                <w:rFonts w:hint="eastAsia"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分，累计扣完本项分值为止。（是否属于偏离指标由评审小组根据投标人提供的参数、相关证明文件的描述进行认定。产品技术参数描述按要求提供功能截图等资料，未提供或缺少提供都将作为负偏离处理。）</w:t>
            </w:r>
          </w:p>
        </w:tc>
        <w:tc>
          <w:tcPr>
            <w:tcW w:w="743" w:type="dxa"/>
            <w:noWrap w:val="0"/>
            <w:vAlign w:val="center"/>
          </w:tcPr>
          <w:p w14:paraId="223BCF7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2</w:t>
            </w:r>
            <w:r>
              <w:rPr>
                <w:rFonts w:hint="eastAsia" w:hAnsi="宋体" w:cs="宋体"/>
                <w:i w:val="0"/>
                <w:iCs w:val="0"/>
                <w:color w:val="000000"/>
                <w:kern w:val="0"/>
                <w:sz w:val="21"/>
                <w:szCs w:val="21"/>
                <w:highlight w:val="none"/>
                <w:u w:val="none"/>
                <w:lang w:val="en-US" w:eastAsia="zh-CN" w:bidi="ar"/>
              </w:rPr>
              <w:t>7</w:t>
            </w:r>
          </w:p>
        </w:tc>
      </w:tr>
      <w:tr w14:paraId="486B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9" w:type="dxa"/>
            <w:noWrap w:val="0"/>
            <w:vAlign w:val="center"/>
          </w:tcPr>
          <w:p w14:paraId="61F53D5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1"/>
                <w:szCs w:val="21"/>
                <w:highlight w:val="none"/>
                <w:u w:val="none"/>
                <w:lang w:val="en-US" w:eastAsia="zh-CN" w:bidi="ar"/>
              </w:rPr>
              <w:t>4</w:t>
            </w:r>
          </w:p>
        </w:tc>
        <w:tc>
          <w:tcPr>
            <w:tcW w:w="1420" w:type="dxa"/>
            <w:noWrap w:val="0"/>
            <w:vAlign w:val="center"/>
          </w:tcPr>
          <w:p w14:paraId="0F61B6B4">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i w:val="0"/>
                <w:kern w:val="0"/>
                <w:sz w:val="21"/>
                <w:szCs w:val="21"/>
                <w:u w:val="none"/>
                <w:lang w:val="en-US" w:eastAsia="zh-CN" w:bidi="ar"/>
              </w:rPr>
              <w:t>设备</w:t>
            </w:r>
            <w:r>
              <w:rPr>
                <w:rFonts w:hint="eastAsia" w:ascii="宋体" w:hAnsi="宋体" w:eastAsia="宋体" w:cs="宋体"/>
                <w:sz w:val="21"/>
                <w:szCs w:val="21"/>
                <w:lang w:val="en-US" w:eastAsia="zh-CN"/>
              </w:rPr>
              <w:t>技术</w:t>
            </w:r>
            <w:r>
              <w:rPr>
                <w:rFonts w:hint="eastAsia" w:ascii="宋体" w:hAnsi="宋体" w:eastAsia="宋体" w:cs="宋体"/>
                <w:sz w:val="21"/>
                <w:szCs w:val="21"/>
              </w:rPr>
              <w:t>水平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性能</w:t>
            </w:r>
          </w:p>
        </w:tc>
        <w:tc>
          <w:tcPr>
            <w:tcW w:w="6418" w:type="dxa"/>
            <w:noWrap w:val="0"/>
            <w:vAlign w:val="center"/>
          </w:tcPr>
          <w:p w14:paraId="591D6AC2">
            <w:pPr>
              <w:keepNext w:val="0"/>
              <w:keepLines w:val="0"/>
              <w:pageBreakBefore w:val="0"/>
              <w:widowControl/>
              <w:kinsoku/>
              <w:wordWrap/>
              <w:overflowPunct/>
              <w:topLinePunct w:val="0"/>
              <w:autoSpaceDE/>
              <w:autoSpaceDN/>
              <w:bidi w:val="0"/>
              <w:adjustRightInd/>
              <w:snapToGrid/>
              <w:spacing w:line="460" w:lineRule="exact"/>
              <w:textAlignment w:val="center"/>
              <w:rPr>
                <w:rFonts w:hint="eastAsia" w:ascii="宋体" w:hAnsi="宋体" w:eastAsia="宋体" w:cs="宋体"/>
                <w:color w:val="000000"/>
                <w:sz w:val="21"/>
                <w:szCs w:val="21"/>
                <w:highlight w:val="none"/>
                <w:lang w:bidi="ar"/>
              </w:rPr>
            </w:pPr>
            <w:r>
              <w:rPr>
                <w:rFonts w:hint="eastAsia" w:ascii="宋体" w:hAnsi="宋体" w:eastAsia="宋体" w:cs="宋体"/>
                <w:sz w:val="21"/>
                <w:szCs w:val="21"/>
                <w:lang w:val="en-US" w:eastAsia="zh-CN"/>
              </w:rPr>
              <w:t>根据</w:t>
            </w:r>
            <w:r>
              <w:rPr>
                <w:rFonts w:hint="eastAsia" w:ascii="宋体" w:hAnsi="宋体" w:eastAsia="宋体" w:cs="宋体"/>
                <w:sz w:val="21"/>
                <w:szCs w:val="21"/>
              </w:rPr>
              <w:t>投标产品的</w:t>
            </w:r>
            <w:r>
              <w:rPr>
                <w:rFonts w:hint="eastAsia" w:ascii="宋体" w:hAnsi="宋体" w:eastAsia="宋体" w:cs="宋体"/>
                <w:sz w:val="21"/>
                <w:szCs w:val="21"/>
                <w:lang w:val="en-US" w:eastAsia="zh-CN"/>
              </w:rPr>
              <w:t>整体技术</w:t>
            </w:r>
            <w:r>
              <w:rPr>
                <w:rFonts w:hint="eastAsia" w:ascii="宋体" w:hAnsi="宋体" w:eastAsia="宋体" w:cs="宋体"/>
                <w:sz w:val="21"/>
                <w:szCs w:val="21"/>
              </w:rPr>
              <w:t>水平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0-2分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性能</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0-2分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、配置情况</w:t>
            </w:r>
            <w:r>
              <w:rPr>
                <w:rFonts w:hint="eastAsia" w:hAnsi="宋体" w:eastAsia="宋体" w:cs="宋体"/>
                <w:sz w:val="21"/>
                <w:szCs w:val="21"/>
                <w:lang w:val="en-US" w:eastAsia="zh-CN"/>
              </w:rPr>
              <w:t>（0-2分）</w:t>
            </w:r>
            <w:r>
              <w:rPr>
                <w:rFonts w:hint="eastAsia" w:ascii="宋体" w:hAnsi="宋体" w:eastAsia="宋体" w:cs="宋体"/>
                <w:sz w:val="21"/>
                <w:szCs w:val="21"/>
                <w:lang w:val="en-US" w:eastAsia="zh-CN"/>
              </w:rPr>
              <w:t>、</w:t>
            </w:r>
            <w:r>
              <w:rPr>
                <w:rFonts w:hint="eastAsia" w:hAnsi="宋体" w:eastAsia="宋体" w:cs="宋体"/>
                <w:sz w:val="21"/>
                <w:szCs w:val="21"/>
                <w:lang w:val="en-US" w:eastAsia="zh-CN"/>
              </w:rPr>
              <w:t>安全</w:t>
            </w:r>
            <w:r>
              <w:rPr>
                <w:rFonts w:hint="eastAsia" w:ascii="宋体" w:hAnsi="宋体" w:eastAsia="宋体" w:cs="宋体"/>
                <w:sz w:val="21"/>
                <w:szCs w:val="21"/>
              </w:rPr>
              <w:t>可靠性</w:t>
            </w:r>
            <w:r>
              <w:rPr>
                <w:rFonts w:hint="eastAsia" w:hAnsi="宋体" w:eastAsia="宋体" w:cs="宋体"/>
                <w:sz w:val="21"/>
                <w:szCs w:val="21"/>
                <w:lang w:val="en-US" w:eastAsia="zh-CN"/>
              </w:rPr>
              <w:t>（0-2分）</w:t>
            </w:r>
            <w:r>
              <w:rPr>
                <w:rFonts w:hint="eastAsia" w:hAnsi="宋体" w:eastAsia="宋体" w:cs="宋体"/>
                <w:sz w:val="21"/>
                <w:szCs w:val="21"/>
                <w:lang w:eastAsia="zh-CN"/>
              </w:rPr>
              <w:t>、</w:t>
            </w:r>
            <w:r>
              <w:rPr>
                <w:rFonts w:hint="eastAsia" w:hAnsi="宋体" w:eastAsia="宋体" w:cs="宋体"/>
                <w:sz w:val="21"/>
                <w:szCs w:val="21"/>
                <w:lang w:val="en-US" w:eastAsia="zh-CN"/>
              </w:rPr>
              <w:t>稳定性（0-2分）</w:t>
            </w:r>
            <w:r>
              <w:rPr>
                <w:rFonts w:hint="eastAsia" w:ascii="宋体" w:hAnsi="宋体" w:eastAsia="宋体" w:cs="宋体"/>
                <w:sz w:val="21"/>
                <w:szCs w:val="21"/>
              </w:rPr>
              <w:t>等因素进行评分。</w:t>
            </w:r>
            <w:r>
              <w:rPr>
                <w:rFonts w:hint="eastAsia" w:hAnsi="宋体" w:eastAsia="宋体" w:cs="宋体"/>
                <w:sz w:val="21"/>
                <w:szCs w:val="21"/>
                <w:lang w:val="en-US" w:eastAsia="zh-CN"/>
              </w:rPr>
              <w:t>共10分。</w:t>
            </w:r>
          </w:p>
        </w:tc>
        <w:tc>
          <w:tcPr>
            <w:tcW w:w="743" w:type="dxa"/>
            <w:noWrap w:val="0"/>
            <w:vAlign w:val="center"/>
          </w:tcPr>
          <w:p w14:paraId="73615FB4">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sz w:val="21"/>
                <w:szCs w:val="21"/>
                <w:highlight w:val="none"/>
                <w:lang w:val="en-US" w:eastAsia="zh-CN" w:bidi="ar"/>
              </w:rPr>
              <w:t>10</w:t>
            </w:r>
          </w:p>
        </w:tc>
      </w:tr>
      <w:tr w14:paraId="37BB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9" w:type="dxa"/>
            <w:tcBorders>
              <w:bottom w:val="nil"/>
            </w:tcBorders>
            <w:noWrap w:val="0"/>
            <w:vAlign w:val="center"/>
          </w:tcPr>
          <w:p w14:paraId="797E823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1"/>
                <w:szCs w:val="21"/>
                <w:highlight w:val="none"/>
                <w:u w:val="none"/>
                <w:lang w:val="en-US" w:eastAsia="zh-CN" w:bidi="ar"/>
              </w:rPr>
              <w:t>5</w:t>
            </w:r>
          </w:p>
        </w:tc>
        <w:tc>
          <w:tcPr>
            <w:tcW w:w="1420" w:type="dxa"/>
            <w:tcBorders>
              <w:bottom w:val="nil"/>
            </w:tcBorders>
            <w:noWrap w:val="0"/>
            <w:vAlign w:val="center"/>
          </w:tcPr>
          <w:p w14:paraId="2ED9ED38">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kern w:val="0"/>
                <w:sz w:val="21"/>
                <w:szCs w:val="21"/>
                <w:u w:val="none"/>
                <w:lang w:val="en-US" w:eastAsia="zh-CN" w:bidi="ar"/>
              </w:rPr>
            </w:pPr>
            <w:r>
              <w:rPr>
                <w:rFonts w:hint="eastAsia" w:hAnsi="宋体" w:eastAsia="宋体" w:cs="宋体"/>
                <w:bCs/>
                <w:color w:val="000000"/>
                <w:sz w:val="21"/>
                <w:szCs w:val="21"/>
              </w:rPr>
              <w:t>供货、安装调试及验收方案</w:t>
            </w:r>
          </w:p>
        </w:tc>
        <w:tc>
          <w:tcPr>
            <w:tcW w:w="6418" w:type="dxa"/>
            <w:tcBorders>
              <w:bottom w:val="nil"/>
            </w:tcBorders>
            <w:noWrap w:val="0"/>
            <w:vAlign w:val="center"/>
          </w:tcPr>
          <w:p w14:paraId="05822FBC">
            <w:pPr>
              <w:keepNext w:val="0"/>
              <w:keepLines w:val="0"/>
              <w:pageBreakBefore w:val="0"/>
              <w:widowControl/>
              <w:kinsoku/>
              <w:wordWrap/>
              <w:overflowPunct/>
              <w:topLinePunct w:val="0"/>
              <w:autoSpaceDE/>
              <w:autoSpaceDN/>
              <w:bidi w:val="0"/>
              <w:adjustRightInd/>
              <w:snapToGrid/>
              <w:spacing w:line="460" w:lineRule="exact"/>
              <w:textAlignment w:val="center"/>
              <w:rPr>
                <w:rFonts w:hint="eastAsia" w:ascii="宋体" w:hAnsi="宋体" w:eastAsia="宋体" w:cs="宋体"/>
                <w:sz w:val="21"/>
                <w:szCs w:val="21"/>
                <w:lang w:val="en-US" w:eastAsia="zh-CN"/>
              </w:rPr>
            </w:pPr>
            <w:r>
              <w:rPr>
                <w:rFonts w:hint="eastAsia" w:hAnsi="宋体" w:eastAsia="宋体" w:cs="宋体"/>
                <w:bCs/>
                <w:color w:val="000000"/>
                <w:sz w:val="21"/>
                <w:szCs w:val="21"/>
                <w:lang w:bidi="ar"/>
              </w:rPr>
              <w:t>据投标人提供的供货及安装调试验收方案（包括供货时间、安装步骤、安全施工方案、系统调试方案、验收方案等）</w:t>
            </w:r>
            <w:r>
              <w:rPr>
                <w:rFonts w:hint="eastAsia" w:hAnsi="宋体" w:eastAsia="宋体" w:cs="宋体"/>
                <w:bCs/>
                <w:color w:val="000000"/>
                <w:sz w:val="21"/>
                <w:szCs w:val="21"/>
                <w:lang w:val="en-US" w:eastAsia="zh-CN" w:bidi="ar"/>
              </w:rPr>
              <w:t>评价</w:t>
            </w:r>
            <w:r>
              <w:rPr>
                <w:rFonts w:hint="eastAsia" w:hAnsi="宋体" w:eastAsia="宋体" w:cs="宋体"/>
                <w:bCs/>
                <w:color w:val="000000"/>
                <w:sz w:val="21"/>
                <w:szCs w:val="21"/>
                <w:lang w:eastAsia="zh-CN" w:bidi="ar"/>
              </w:rPr>
              <w:t>。</w:t>
            </w:r>
            <w:r>
              <w:rPr>
                <w:rFonts w:hint="eastAsia" w:hAnsi="宋体" w:eastAsia="宋体" w:cs="宋体"/>
                <w:bCs/>
                <w:color w:val="000000"/>
                <w:sz w:val="21"/>
                <w:szCs w:val="21"/>
                <w:lang w:val="en-US" w:eastAsia="zh-CN" w:bidi="ar"/>
              </w:rPr>
              <w:t>最高</w:t>
            </w:r>
            <w:r>
              <w:rPr>
                <w:rFonts w:hint="eastAsia" w:hAnsi="宋体" w:eastAsia="宋体" w:cs="宋体"/>
                <w:color w:val="000000"/>
                <w:sz w:val="21"/>
                <w:szCs w:val="21"/>
              </w:rPr>
              <w:t>得</w:t>
            </w:r>
            <w:r>
              <w:rPr>
                <w:rFonts w:hint="eastAsia" w:hAnsi="宋体" w:cs="宋体"/>
                <w:color w:val="000000"/>
                <w:sz w:val="21"/>
                <w:szCs w:val="21"/>
                <w:lang w:val="en-US" w:eastAsia="zh-CN"/>
              </w:rPr>
              <w:t>5</w:t>
            </w:r>
            <w:r>
              <w:rPr>
                <w:rFonts w:hint="eastAsia" w:hAnsi="宋体" w:eastAsia="宋体" w:cs="宋体"/>
                <w:color w:val="000000"/>
                <w:sz w:val="21"/>
                <w:szCs w:val="21"/>
              </w:rPr>
              <w:t>分</w:t>
            </w:r>
            <w:r>
              <w:rPr>
                <w:rFonts w:hint="eastAsia" w:hAnsi="宋体" w:cs="宋体"/>
                <w:color w:val="000000"/>
                <w:sz w:val="21"/>
                <w:szCs w:val="21"/>
                <w:lang w:eastAsia="zh-CN"/>
              </w:rPr>
              <w:t>，</w:t>
            </w:r>
            <w:r>
              <w:rPr>
                <w:rFonts w:hint="eastAsia" w:ascii="宋体" w:hAnsi="宋体" w:eastAsia="宋体" w:cs="宋体"/>
                <w:color w:val="000000"/>
                <w:sz w:val="21"/>
                <w:szCs w:val="21"/>
                <w:highlight w:val="none"/>
                <w:lang w:bidi="ar"/>
              </w:rPr>
              <w:t>有欠缺或缺漏的或不合理的每处扣1分，累计扣完本项分值为止</w:t>
            </w:r>
            <w:r>
              <w:rPr>
                <w:rFonts w:hint="eastAsia" w:hAnsi="宋体" w:eastAsia="宋体" w:cs="宋体"/>
                <w:color w:val="000000"/>
                <w:sz w:val="21"/>
                <w:szCs w:val="21"/>
              </w:rPr>
              <w:t>。</w:t>
            </w:r>
          </w:p>
        </w:tc>
        <w:tc>
          <w:tcPr>
            <w:tcW w:w="743" w:type="dxa"/>
            <w:tcBorders>
              <w:bottom w:val="nil"/>
            </w:tcBorders>
            <w:noWrap w:val="0"/>
            <w:vAlign w:val="center"/>
          </w:tcPr>
          <w:p w14:paraId="63F4CFDF">
            <w:pPr>
              <w:keepNext w:val="0"/>
              <w:keepLines w:val="0"/>
              <w:pageBreakBefore w:val="0"/>
              <w:widowControl/>
              <w:kinsoku/>
              <w:wordWrap/>
              <w:overflowPunct/>
              <w:topLinePunct w:val="0"/>
              <w:autoSpaceDE/>
              <w:autoSpaceDN/>
              <w:bidi w:val="0"/>
              <w:adjustRightInd/>
              <w:snapToGrid/>
              <w:spacing w:line="460" w:lineRule="exact"/>
              <w:jc w:val="center"/>
              <w:textAlignment w:val="center"/>
              <w:rPr>
                <w:rFonts w:hint="default" w:ascii="宋体" w:hAnsi="宋体" w:eastAsia="宋体" w:cs="宋体"/>
                <w:color w:val="000000"/>
                <w:sz w:val="21"/>
                <w:szCs w:val="21"/>
                <w:highlight w:val="none"/>
                <w:lang w:val="en-US" w:eastAsia="zh-CN" w:bidi="ar"/>
              </w:rPr>
            </w:pPr>
            <w:r>
              <w:rPr>
                <w:rFonts w:hint="eastAsia" w:hAnsi="宋体" w:cs="宋体"/>
                <w:color w:val="000000"/>
                <w:sz w:val="21"/>
                <w:szCs w:val="21"/>
                <w:highlight w:val="none"/>
                <w:lang w:val="en-US" w:eastAsia="zh-CN" w:bidi="ar"/>
              </w:rPr>
              <w:t>5</w:t>
            </w:r>
          </w:p>
        </w:tc>
      </w:tr>
      <w:tr w14:paraId="07BE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99" w:type="dxa"/>
            <w:vMerge w:val="restart"/>
            <w:shd w:val="clear" w:color="auto" w:fill="auto"/>
            <w:noWrap w:val="0"/>
            <w:vAlign w:val="center"/>
          </w:tcPr>
          <w:p w14:paraId="04A3EF5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hAnsi="宋体" w:cs="宋体"/>
                <w:i w:val="0"/>
                <w:iCs w:val="0"/>
                <w:color w:val="000000"/>
                <w:kern w:val="0"/>
                <w:sz w:val="21"/>
                <w:szCs w:val="21"/>
                <w:highlight w:val="none"/>
                <w:u w:val="none"/>
                <w:lang w:val="en-US" w:eastAsia="zh-CN" w:bidi="ar"/>
              </w:rPr>
              <w:t>6</w:t>
            </w:r>
          </w:p>
        </w:tc>
        <w:tc>
          <w:tcPr>
            <w:tcW w:w="1420" w:type="dxa"/>
            <w:vMerge w:val="restart"/>
            <w:shd w:val="clear" w:color="000000" w:fill="FFFFFF"/>
            <w:noWrap w:val="0"/>
            <w:vAlign w:val="center"/>
          </w:tcPr>
          <w:p w14:paraId="5F73BDB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售后服务</w:t>
            </w:r>
          </w:p>
        </w:tc>
        <w:tc>
          <w:tcPr>
            <w:tcW w:w="6418" w:type="dxa"/>
            <w:noWrap w:val="0"/>
            <w:vAlign w:val="center"/>
          </w:tcPr>
          <w:p w14:paraId="029AB523">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color w:val="auto"/>
                <w:spacing w:val="-2"/>
                <w:sz w:val="21"/>
                <w:szCs w:val="21"/>
                <w:highlight w:val="none"/>
              </w:rPr>
              <w:t>根据投标人提供的售后服务方案（售后服务计划、售后服务保障措施、故障处理、巡检、售后服务技术力量、售后</w:t>
            </w:r>
            <w:r>
              <w:rPr>
                <w:rFonts w:hint="eastAsia" w:ascii="宋体" w:hAnsi="宋体" w:eastAsia="宋体" w:cs="宋体"/>
                <w:i w:val="0"/>
                <w:color w:val="000000"/>
                <w:kern w:val="0"/>
                <w:sz w:val="21"/>
                <w:szCs w:val="21"/>
                <w:u w:val="none"/>
                <w:lang w:val="en-US" w:eastAsia="zh-CN" w:bidi="ar"/>
              </w:rPr>
              <w:t>响应时间</w:t>
            </w:r>
            <w:r>
              <w:rPr>
                <w:rFonts w:hint="eastAsia" w:ascii="宋体" w:hAnsi="宋体" w:eastAsia="宋体" w:cs="宋体"/>
                <w:color w:val="auto"/>
                <w:spacing w:val="-2"/>
                <w:sz w:val="21"/>
                <w:szCs w:val="21"/>
                <w:highlight w:val="none"/>
              </w:rPr>
              <w:t>、其它服务承诺）</w:t>
            </w:r>
            <w:r>
              <w:rPr>
                <w:rFonts w:hint="eastAsia" w:ascii="宋体" w:hAnsi="宋体" w:eastAsia="宋体" w:cs="宋体"/>
                <w:i w:val="0"/>
                <w:iCs w:val="0"/>
                <w:color w:val="000000"/>
                <w:kern w:val="0"/>
                <w:sz w:val="21"/>
                <w:szCs w:val="21"/>
                <w:highlight w:val="none"/>
                <w:u w:val="none"/>
                <w:lang w:val="en-US" w:eastAsia="zh-CN" w:bidi="ar"/>
              </w:rPr>
              <w:t>等进行打分。</w:t>
            </w:r>
            <w:r>
              <w:rPr>
                <w:rFonts w:hint="eastAsia" w:ascii="宋体" w:hAnsi="宋体" w:eastAsia="宋体" w:cs="宋体"/>
                <w:color w:val="000000"/>
                <w:sz w:val="21"/>
                <w:szCs w:val="21"/>
                <w:highlight w:val="none"/>
                <w:lang w:bidi="ar"/>
              </w:rPr>
              <w:t>方案措施详细、科学严谨、合理有效、可行。各项具体保证措施合理性强、方案完整得</w:t>
            </w:r>
            <w:r>
              <w:rPr>
                <w:rFonts w:hint="eastAsia" w:hAnsi="宋体" w:cs="宋体"/>
                <w:color w:val="000000"/>
                <w:sz w:val="21"/>
                <w:szCs w:val="21"/>
                <w:highlight w:val="none"/>
                <w:lang w:val="en-US" w:eastAsia="zh-CN" w:bidi="ar"/>
              </w:rPr>
              <w:t>8</w:t>
            </w:r>
            <w:r>
              <w:rPr>
                <w:rFonts w:hint="eastAsia" w:ascii="宋体" w:hAnsi="宋体" w:eastAsia="宋体" w:cs="宋体"/>
                <w:color w:val="000000"/>
                <w:sz w:val="21"/>
                <w:szCs w:val="21"/>
                <w:highlight w:val="none"/>
                <w:lang w:bidi="ar"/>
              </w:rPr>
              <w:t>分，有欠缺或缺漏的或不合理的每处扣1分，累计扣完本项分值为止。</w:t>
            </w:r>
          </w:p>
        </w:tc>
        <w:tc>
          <w:tcPr>
            <w:tcW w:w="743" w:type="dxa"/>
            <w:noWrap w:val="0"/>
            <w:vAlign w:val="center"/>
          </w:tcPr>
          <w:p w14:paraId="6EF2C5D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hAnsi="宋体" w:cs="宋体"/>
                <w:i w:val="0"/>
                <w:iCs w:val="0"/>
                <w:color w:val="000000"/>
                <w:kern w:val="0"/>
                <w:sz w:val="21"/>
                <w:szCs w:val="21"/>
                <w:highlight w:val="none"/>
                <w:u w:val="none"/>
                <w:lang w:val="en-US" w:eastAsia="zh-CN" w:bidi="ar"/>
              </w:rPr>
              <w:t>8</w:t>
            </w:r>
          </w:p>
        </w:tc>
      </w:tr>
      <w:tr w14:paraId="3EBB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699" w:type="dxa"/>
            <w:vMerge w:val="continue"/>
            <w:shd w:val="clear" w:color="auto" w:fill="auto"/>
            <w:noWrap w:val="0"/>
            <w:vAlign w:val="center"/>
          </w:tcPr>
          <w:p w14:paraId="64F1FD4B">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i w:val="0"/>
                <w:iCs w:val="0"/>
                <w:color w:val="000000"/>
                <w:sz w:val="21"/>
                <w:szCs w:val="21"/>
                <w:highlight w:val="none"/>
                <w:u w:val="none"/>
              </w:rPr>
            </w:pPr>
          </w:p>
        </w:tc>
        <w:tc>
          <w:tcPr>
            <w:tcW w:w="1420" w:type="dxa"/>
            <w:vMerge w:val="continue"/>
            <w:shd w:val="clear" w:color="000000" w:fill="FFFFFF"/>
            <w:noWrap w:val="0"/>
            <w:vAlign w:val="center"/>
          </w:tcPr>
          <w:p w14:paraId="2B134A90">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i w:val="0"/>
                <w:iCs w:val="0"/>
                <w:color w:val="000000"/>
                <w:sz w:val="21"/>
                <w:szCs w:val="21"/>
                <w:highlight w:val="none"/>
                <w:u w:val="none"/>
              </w:rPr>
            </w:pPr>
          </w:p>
        </w:tc>
        <w:tc>
          <w:tcPr>
            <w:tcW w:w="6418" w:type="dxa"/>
            <w:tcBorders>
              <w:top w:val="nil"/>
            </w:tcBorders>
            <w:noWrap w:val="0"/>
            <w:vAlign w:val="center"/>
          </w:tcPr>
          <w:p w14:paraId="4CADC43B">
            <w:pPr>
              <w:keepNext w:val="0"/>
              <w:keepLines w:val="0"/>
              <w:pageBreakBefore w:val="0"/>
              <w:widowControl/>
              <w:suppressLineNumbers w:val="0"/>
              <w:tabs>
                <w:tab w:val="left" w:pos="1092"/>
              </w:tabs>
              <w:kinsoku/>
              <w:wordWrap/>
              <w:overflowPunct/>
              <w:topLinePunct w:val="0"/>
              <w:autoSpaceDE/>
              <w:autoSpaceDN/>
              <w:bidi w:val="0"/>
              <w:adjustRightInd/>
              <w:snapToGrid w:val="0"/>
              <w:spacing w:line="460" w:lineRule="exact"/>
              <w:jc w:val="left"/>
              <w:textAlignment w:val="auto"/>
              <w:rPr>
                <w:rFonts w:hint="eastAsia" w:ascii="宋体" w:hAnsi="宋体" w:eastAsia="宋体" w:cs="宋体"/>
                <w:i w:val="0"/>
                <w:iCs w:val="0"/>
                <w:color w:val="000000"/>
                <w:sz w:val="21"/>
                <w:szCs w:val="21"/>
                <w:highlight w:val="none"/>
                <w:u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rPr>
              <w:t>拟派出的培训人员及培训方案，包括但不限于培训老师组成、培训内容、培训课时等，</w:t>
            </w:r>
            <w:r>
              <w:rPr>
                <w:rFonts w:hint="eastAsia" w:ascii="宋体" w:hAnsi="宋体" w:eastAsia="宋体" w:cs="宋体"/>
                <w:color w:val="auto"/>
                <w:kern w:val="0"/>
                <w:sz w:val="21"/>
                <w:szCs w:val="21"/>
                <w:highlight w:val="none"/>
              </w:rPr>
              <w:t>方案完善</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可行</w:t>
            </w:r>
            <w:r>
              <w:rPr>
                <w:rFonts w:hint="eastAsia" w:ascii="宋体" w:hAnsi="宋体" w:eastAsia="宋体" w:cs="宋体"/>
                <w:color w:val="auto"/>
                <w:kern w:val="0"/>
                <w:sz w:val="21"/>
                <w:szCs w:val="21"/>
                <w:highlight w:val="none"/>
              </w:rPr>
              <w:t>的</w:t>
            </w:r>
            <w:r>
              <w:rPr>
                <w:rFonts w:hint="eastAsia" w:ascii="宋体" w:hAnsi="宋体" w:eastAsia="宋体" w:cs="宋体"/>
                <w:color w:val="auto"/>
                <w:kern w:val="0"/>
                <w:sz w:val="21"/>
                <w:szCs w:val="21"/>
                <w:highlight w:val="none"/>
                <w:lang w:val="en-US" w:eastAsia="zh-CN"/>
              </w:rPr>
              <w:t>最高</w:t>
            </w:r>
            <w:r>
              <w:rPr>
                <w:rFonts w:hint="eastAsia" w:ascii="宋体" w:hAnsi="宋体" w:eastAsia="宋体" w:cs="宋体"/>
                <w:color w:val="auto"/>
                <w:kern w:val="0"/>
                <w:sz w:val="21"/>
                <w:szCs w:val="21"/>
                <w:highlight w:val="none"/>
              </w:rPr>
              <w:t>得</w:t>
            </w:r>
            <w:r>
              <w:rPr>
                <w:rFonts w:hint="eastAsia" w:hAnsi="宋体" w:cs="宋体"/>
                <w:color w:val="auto"/>
                <w:spacing w:val="-2"/>
                <w:sz w:val="21"/>
                <w:szCs w:val="21"/>
                <w:highlight w:val="none"/>
                <w:lang w:val="en-US" w:eastAsia="zh-CN"/>
              </w:rPr>
              <w:t>4</w:t>
            </w:r>
            <w:r>
              <w:rPr>
                <w:rFonts w:hint="eastAsia" w:ascii="宋体" w:hAnsi="宋体" w:eastAsia="宋体" w:cs="宋体"/>
                <w:color w:val="auto"/>
                <w:kern w:val="0"/>
                <w:sz w:val="21"/>
                <w:szCs w:val="21"/>
                <w:highlight w:val="none"/>
              </w:rPr>
              <w:t>分，</w:t>
            </w:r>
            <w:r>
              <w:rPr>
                <w:rFonts w:hint="eastAsia" w:ascii="宋体" w:hAnsi="宋体" w:eastAsia="宋体" w:cs="宋体"/>
                <w:color w:val="000000"/>
                <w:sz w:val="21"/>
                <w:szCs w:val="21"/>
                <w:highlight w:val="none"/>
                <w:lang w:bidi="ar"/>
              </w:rPr>
              <w:t>有欠缺或缺漏的或不合理的每处扣1分，累计扣完本项分值为止。</w:t>
            </w:r>
          </w:p>
        </w:tc>
        <w:tc>
          <w:tcPr>
            <w:tcW w:w="743" w:type="dxa"/>
            <w:tcBorders>
              <w:top w:val="nil"/>
            </w:tcBorders>
            <w:noWrap w:val="0"/>
            <w:vAlign w:val="center"/>
          </w:tcPr>
          <w:p w14:paraId="127D209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hAnsi="宋体" w:cs="宋体"/>
                <w:i w:val="0"/>
                <w:iCs w:val="0"/>
                <w:color w:val="000000"/>
                <w:kern w:val="0"/>
                <w:sz w:val="21"/>
                <w:szCs w:val="21"/>
                <w:highlight w:val="none"/>
                <w:u w:val="none"/>
                <w:lang w:val="en-US" w:eastAsia="zh-CN" w:bidi="ar"/>
              </w:rPr>
              <w:t>4</w:t>
            </w:r>
          </w:p>
        </w:tc>
      </w:tr>
      <w:tr w14:paraId="103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99" w:type="dxa"/>
            <w:shd w:val="clear" w:color="auto" w:fill="auto"/>
            <w:noWrap w:val="0"/>
            <w:vAlign w:val="center"/>
          </w:tcPr>
          <w:p w14:paraId="3BD3F2A9">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i w:val="0"/>
                <w:iCs w:val="0"/>
                <w:color w:val="000000"/>
                <w:sz w:val="21"/>
                <w:szCs w:val="21"/>
                <w:highlight w:val="none"/>
                <w:u w:val="none"/>
                <w:lang w:val="en-US" w:eastAsia="zh-CN"/>
              </w:rPr>
            </w:pPr>
            <w:r>
              <w:rPr>
                <w:rFonts w:hint="eastAsia" w:hAnsi="宋体" w:cs="宋体"/>
                <w:i w:val="0"/>
                <w:iCs w:val="0"/>
                <w:color w:val="000000"/>
                <w:sz w:val="21"/>
                <w:szCs w:val="21"/>
                <w:highlight w:val="none"/>
                <w:u w:val="none"/>
                <w:lang w:val="en-US" w:eastAsia="zh-CN"/>
              </w:rPr>
              <w:t>7</w:t>
            </w:r>
          </w:p>
        </w:tc>
        <w:tc>
          <w:tcPr>
            <w:tcW w:w="1420" w:type="dxa"/>
            <w:shd w:val="clear" w:color="000000" w:fill="FFFFFF"/>
            <w:noWrap w:val="0"/>
            <w:vAlign w:val="center"/>
          </w:tcPr>
          <w:p w14:paraId="30DC0273">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i w:val="0"/>
                <w:iCs w:val="0"/>
                <w:color w:val="000000"/>
                <w:sz w:val="21"/>
                <w:szCs w:val="21"/>
                <w:highlight w:val="none"/>
                <w:u w:val="none"/>
              </w:rPr>
            </w:pPr>
            <w:r>
              <w:rPr>
                <w:rFonts w:hint="eastAsia" w:ascii="宋体" w:hAnsi="宋体" w:eastAsia="宋体" w:cs="宋体"/>
                <w:bCs/>
                <w:color w:val="auto"/>
                <w:sz w:val="21"/>
                <w:szCs w:val="21"/>
                <w:highlight w:val="none"/>
                <w:lang w:val="en-US" w:eastAsia="zh-CN"/>
              </w:rPr>
              <w:t>应急抢险技术支持</w:t>
            </w:r>
          </w:p>
        </w:tc>
        <w:tc>
          <w:tcPr>
            <w:tcW w:w="6418" w:type="dxa"/>
            <w:tcBorders>
              <w:top w:val="nil"/>
            </w:tcBorders>
            <w:noWrap w:val="0"/>
            <w:vAlign w:val="center"/>
          </w:tcPr>
          <w:p w14:paraId="6D6CCDAF">
            <w:pPr>
              <w:keepNext w:val="0"/>
              <w:keepLines w:val="0"/>
              <w:pageBreakBefore w:val="0"/>
              <w:widowControl/>
              <w:suppressLineNumbers w:val="0"/>
              <w:tabs>
                <w:tab w:val="left" w:pos="1092"/>
              </w:tabs>
              <w:kinsoku/>
              <w:wordWrap/>
              <w:overflowPunct/>
              <w:topLinePunct w:val="0"/>
              <w:autoSpaceDE/>
              <w:autoSpaceDN/>
              <w:bidi w:val="0"/>
              <w:adjustRightInd/>
              <w:snapToGrid w:val="0"/>
              <w:spacing w:line="460" w:lineRule="exact"/>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根据投标人在应急抢险时能够提供的技术支持及服务能力进行评分，包括</w:t>
            </w:r>
            <w:r>
              <w:rPr>
                <w:rFonts w:hint="eastAsia" w:ascii="宋体" w:hAnsi="宋体" w:eastAsia="宋体" w:cs="宋体"/>
                <w:bCs/>
                <w:color w:val="auto"/>
                <w:sz w:val="21"/>
                <w:szCs w:val="21"/>
                <w:highlight w:val="none"/>
              </w:rPr>
              <w:t>现场应急处理、技术支撑保障、</w:t>
            </w:r>
            <w:r>
              <w:rPr>
                <w:rFonts w:hint="eastAsia" w:ascii="宋体" w:hAnsi="宋体" w:eastAsia="宋体" w:cs="宋体"/>
                <w:bCs/>
                <w:color w:val="auto"/>
                <w:sz w:val="21"/>
                <w:szCs w:val="21"/>
                <w:highlight w:val="none"/>
                <w:lang w:val="en-US" w:eastAsia="zh-CN"/>
              </w:rPr>
              <w:t>技术人员配备等进行评分，</w:t>
            </w:r>
            <w:r>
              <w:rPr>
                <w:rFonts w:hint="eastAsia" w:ascii="宋体" w:hAnsi="宋体" w:eastAsia="宋体" w:cs="宋体"/>
                <w:color w:val="auto"/>
                <w:kern w:val="0"/>
                <w:sz w:val="21"/>
                <w:szCs w:val="21"/>
                <w:highlight w:val="none"/>
                <w:lang w:val="en-US" w:eastAsia="zh-CN"/>
              </w:rPr>
              <w:t>最高</w:t>
            </w:r>
            <w:r>
              <w:rPr>
                <w:rFonts w:hint="eastAsia" w:ascii="宋体" w:hAnsi="宋体" w:eastAsia="宋体" w:cs="宋体"/>
                <w:color w:val="auto"/>
                <w:kern w:val="0"/>
                <w:sz w:val="21"/>
                <w:szCs w:val="21"/>
                <w:highlight w:val="none"/>
              </w:rPr>
              <w:t>得</w:t>
            </w:r>
            <w:r>
              <w:rPr>
                <w:rFonts w:hint="eastAsia" w:ascii="宋体" w:hAnsi="宋体" w:eastAsia="宋体" w:cs="宋体"/>
                <w:color w:val="auto"/>
                <w:spacing w:val="-2"/>
                <w:sz w:val="21"/>
                <w:szCs w:val="21"/>
                <w:highlight w:val="none"/>
                <w:lang w:val="en-US" w:eastAsia="zh-CN"/>
              </w:rPr>
              <w:t>5</w:t>
            </w:r>
            <w:r>
              <w:rPr>
                <w:rFonts w:hint="eastAsia" w:ascii="宋体" w:hAnsi="宋体" w:eastAsia="宋体" w:cs="宋体"/>
                <w:color w:val="auto"/>
                <w:kern w:val="0"/>
                <w:sz w:val="21"/>
                <w:szCs w:val="21"/>
                <w:highlight w:val="none"/>
              </w:rPr>
              <w:t>分，</w:t>
            </w:r>
            <w:r>
              <w:rPr>
                <w:rFonts w:hint="eastAsia" w:ascii="宋体" w:hAnsi="宋体" w:eastAsia="宋体" w:cs="宋体"/>
                <w:color w:val="000000"/>
                <w:sz w:val="21"/>
                <w:szCs w:val="21"/>
                <w:highlight w:val="none"/>
                <w:lang w:bidi="ar"/>
              </w:rPr>
              <w:t>有欠缺或缺漏的或不合理的每处扣1分，累计扣完本项分值为止</w:t>
            </w:r>
            <w:r>
              <w:rPr>
                <w:rFonts w:hint="eastAsia" w:ascii="宋体" w:hAnsi="宋体" w:eastAsia="宋体" w:cs="宋体"/>
                <w:bCs/>
                <w:color w:val="auto"/>
                <w:sz w:val="21"/>
                <w:szCs w:val="21"/>
                <w:highlight w:val="none"/>
                <w:lang w:val="en-US" w:eastAsia="zh-CN"/>
              </w:rPr>
              <w:t>。</w:t>
            </w:r>
          </w:p>
        </w:tc>
        <w:tc>
          <w:tcPr>
            <w:tcW w:w="743" w:type="dxa"/>
            <w:tcBorders>
              <w:top w:val="nil"/>
            </w:tcBorders>
            <w:noWrap w:val="0"/>
            <w:vAlign w:val="center"/>
          </w:tcPr>
          <w:p w14:paraId="0B16ACF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1"/>
                <w:szCs w:val="21"/>
                <w:highlight w:val="none"/>
                <w:u w:val="none"/>
                <w:lang w:val="en-US" w:eastAsia="zh-CN" w:bidi="ar"/>
              </w:rPr>
              <w:t>5</w:t>
            </w:r>
          </w:p>
        </w:tc>
      </w:tr>
      <w:tr w14:paraId="48D1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99" w:type="dxa"/>
            <w:shd w:val="clear" w:color="auto" w:fill="auto"/>
            <w:noWrap w:val="0"/>
            <w:vAlign w:val="center"/>
          </w:tcPr>
          <w:p w14:paraId="2CD71E50">
            <w:pPr>
              <w:keepNext w:val="0"/>
              <w:keepLines w:val="0"/>
              <w:pageBreakBefore w:val="0"/>
              <w:kinsoku/>
              <w:wordWrap/>
              <w:overflowPunct/>
              <w:topLinePunct w:val="0"/>
              <w:autoSpaceDE/>
              <w:autoSpaceDN/>
              <w:bidi w:val="0"/>
              <w:adjustRightInd/>
              <w:snapToGrid/>
              <w:spacing w:line="460" w:lineRule="exact"/>
              <w:jc w:val="center"/>
              <w:rPr>
                <w:rFonts w:hint="default" w:hAnsi="宋体" w:cs="宋体"/>
                <w:i w:val="0"/>
                <w:iCs w:val="0"/>
                <w:color w:val="000000"/>
                <w:sz w:val="21"/>
                <w:szCs w:val="21"/>
                <w:highlight w:val="none"/>
                <w:u w:val="none"/>
                <w:lang w:val="en-US" w:eastAsia="zh-CN"/>
              </w:rPr>
            </w:pPr>
            <w:r>
              <w:rPr>
                <w:rFonts w:hint="eastAsia" w:hAnsi="宋体" w:cs="宋体"/>
                <w:i w:val="0"/>
                <w:iCs w:val="0"/>
                <w:color w:val="000000"/>
                <w:sz w:val="21"/>
                <w:szCs w:val="21"/>
                <w:highlight w:val="none"/>
                <w:u w:val="none"/>
                <w:lang w:val="en-US" w:eastAsia="zh-CN"/>
              </w:rPr>
              <w:t>8</w:t>
            </w:r>
          </w:p>
        </w:tc>
        <w:tc>
          <w:tcPr>
            <w:tcW w:w="1420" w:type="dxa"/>
            <w:shd w:val="clear" w:color="000000" w:fill="FFFFFF"/>
            <w:noWrap w:val="0"/>
            <w:vAlign w:val="center"/>
          </w:tcPr>
          <w:p w14:paraId="27AD2C77">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备品备件</w:t>
            </w:r>
          </w:p>
        </w:tc>
        <w:tc>
          <w:tcPr>
            <w:tcW w:w="6418" w:type="dxa"/>
            <w:tcBorders>
              <w:top w:val="nil"/>
            </w:tcBorders>
            <w:noWrap w:val="0"/>
            <w:vAlign w:val="center"/>
          </w:tcPr>
          <w:p w14:paraId="62BC0A61">
            <w:pPr>
              <w:keepNext w:val="0"/>
              <w:keepLines w:val="0"/>
              <w:pageBreakBefore w:val="0"/>
              <w:widowControl/>
              <w:suppressLineNumbers w:val="0"/>
              <w:tabs>
                <w:tab w:val="left" w:pos="1092"/>
              </w:tabs>
              <w:kinsoku/>
              <w:wordWrap/>
              <w:overflowPunct/>
              <w:topLinePunct w:val="0"/>
              <w:autoSpaceDE/>
              <w:autoSpaceDN/>
              <w:bidi w:val="0"/>
              <w:adjustRightInd/>
              <w:snapToGrid w:val="0"/>
              <w:spacing w:line="46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投标人应提供设备使用的易损件规格、数量、品名及报价，其价格应在3年内有效，根据备品备件及耗材完整性进行评分，最高得1分。</w:t>
            </w:r>
          </w:p>
        </w:tc>
        <w:tc>
          <w:tcPr>
            <w:tcW w:w="743" w:type="dxa"/>
            <w:tcBorders>
              <w:top w:val="nil"/>
            </w:tcBorders>
            <w:noWrap w:val="0"/>
            <w:vAlign w:val="center"/>
          </w:tcPr>
          <w:p w14:paraId="69E16B5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hAnsi="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1"/>
                <w:szCs w:val="21"/>
                <w:highlight w:val="none"/>
                <w:u w:val="none"/>
                <w:lang w:val="en-US" w:eastAsia="zh-CN" w:bidi="ar"/>
              </w:rPr>
              <w:t>1</w:t>
            </w:r>
          </w:p>
        </w:tc>
      </w:tr>
      <w:tr w14:paraId="0AEE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99" w:type="dxa"/>
            <w:shd w:val="clear" w:color="auto" w:fill="auto"/>
            <w:noWrap w:val="0"/>
            <w:vAlign w:val="center"/>
          </w:tcPr>
          <w:p w14:paraId="1393A0E3">
            <w:pPr>
              <w:keepNext w:val="0"/>
              <w:keepLines w:val="0"/>
              <w:pageBreakBefore w:val="0"/>
              <w:kinsoku/>
              <w:wordWrap/>
              <w:overflowPunct/>
              <w:topLinePunct w:val="0"/>
              <w:autoSpaceDE/>
              <w:autoSpaceDN/>
              <w:bidi w:val="0"/>
              <w:adjustRightInd/>
              <w:snapToGrid/>
              <w:spacing w:line="460" w:lineRule="exact"/>
              <w:jc w:val="center"/>
              <w:rPr>
                <w:rFonts w:hint="default" w:hAnsi="宋体" w:cs="宋体"/>
                <w:i w:val="0"/>
                <w:iCs w:val="0"/>
                <w:color w:val="000000"/>
                <w:sz w:val="21"/>
                <w:szCs w:val="21"/>
                <w:highlight w:val="none"/>
                <w:u w:val="none"/>
                <w:lang w:val="en-US" w:eastAsia="zh-CN"/>
              </w:rPr>
            </w:pPr>
            <w:r>
              <w:rPr>
                <w:rFonts w:hint="eastAsia" w:hAnsi="宋体" w:cs="宋体"/>
                <w:i w:val="0"/>
                <w:iCs w:val="0"/>
                <w:color w:val="000000"/>
                <w:sz w:val="21"/>
                <w:szCs w:val="21"/>
                <w:highlight w:val="none"/>
                <w:u w:val="none"/>
                <w:lang w:val="en-US" w:eastAsia="zh-CN"/>
              </w:rPr>
              <w:t>9</w:t>
            </w:r>
          </w:p>
        </w:tc>
        <w:tc>
          <w:tcPr>
            <w:tcW w:w="1420" w:type="dxa"/>
            <w:shd w:val="clear" w:color="000000" w:fill="FFFFFF"/>
            <w:noWrap w:val="0"/>
            <w:vAlign w:val="center"/>
          </w:tcPr>
          <w:p w14:paraId="6D7AEE56">
            <w:pPr>
              <w:keepNext w:val="0"/>
              <w:keepLines w:val="0"/>
              <w:pageBreakBefore w:val="0"/>
              <w:kinsoku/>
              <w:wordWrap/>
              <w:overflowPunct/>
              <w:topLinePunct w:val="0"/>
              <w:autoSpaceDE/>
              <w:autoSpaceDN/>
              <w:bidi w:val="0"/>
              <w:adjustRightInd/>
              <w:snapToGrid/>
              <w:spacing w:line="460" w:lineRule="exact"/>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优惠和承诺</w:t>
            </w:r>
          </w:p>
        </w:tc>
        <w:tc>
          <w:tcPr>
            <w:tcW w:w="6418" w:type="dxa"/>
            <w:tcBorders>
              <w:top w:val="nil"/>
            </w:tcBorders>
            <w:noWrap w:val="0"/>
            <w:vAlign w:val="center"/>
          </w:tcPr>
          <w:p w14:paraId="4F883D66">
            <w:pPr>
              <w:keepNext w:val="0"/>
              <w:keepLines w:val="0"/>
              <w:pageBreakBefore w:val="0"/>
              <w:widowControl/>
              <w:suppressLineNumbers w:val="0"/>
              <w:tabs>
                <w:tab w:val="left" w:pos="1092"/>
              </w:tabs>
              <w:kinsoku/>
              <w:wordWrap/>
              <w:overflowPunct/>
              <w:topLinePunct w:val="0"/>
              <w:autoSpaceDE/>
              <w:autoSpaceDN/>
              <w:bidi w:val="0"/>
              <w:adjustRightInd/>
              <w:snapToGrid w:val="0"/>
              <w:spacing w:line="46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在满足招标文件质保期（1年）的要求下，质保期每增加1个年得1分，最高得2分。</w:t>
            </w:r>
          </w:p>
        </w:tc>
        <w:tc>
          <w:tcPr>
            <w:tcW w:w="743" w:type="dxa"/>
            <w:tcBorders>
              <w:top w:val="nil"/>
            </w:tcBorders>
            <w:noWrap w:val="0"/>
            <w:vAlign w:val="center"/>
          </w:tcPr>
          <w:p w14:paraId="17F7F74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hAnsi="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1"/>
                <w:szCs w:val="21"/>
                <w:highlight w:val="none"/>
                <w:u w:val="none"/>
                <w:lang w:val="en-US" w:eastAsia="zh-CN" w:bidi="ar"/>
              </w:rPr>
              <w:t>2</w:t>
            </w:r>
          </w:p>
        </w:tc>
      </w:tr>
      <w:tr w14:paraId="5331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99" w:type="dxa"/>
            <w:noWrap w:val="0"/>
            <w:vAlign w:val="center"/>
          </w:tcPr>
          <w:p w14:paraId="498933C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i w:val="0"/>
                <w:iCs w:val="0"/>
                <w:color w:val="000000"/>
                <w:sz w:val="21"/>
                <w:szCs w:val="21"/>
                <w:highlight w:val="none"/>
                <w:u w:val="none"/>
                <w:lang w:val="en-US"/>
              </w:rPr>
            </w:pPr>
            <w:r>
              <w:rPr>
                <w:rFonts w:hint="eastAsia" w:hAnsi="宋体" w:cs="宋体"/>
                <w:i w:val="0"/>
                <w:iCs w:val="0"/>
                <w:color w:val="000000"/>
                <w:kern w:val="0"/>
                <w:sz w:val="21"/>
                <w:szCs w:val="21"/>
                <w:highlight w:val="none"/>
                <w:u w:val="none"/>
                <w:lang w:val="en-US" w:eastAsia="zh-CN" w:bidi="ar"/>
              </w:rPr>
              <w:t>10</w:t>
            </w:r>
          </w:p>
        </w:tc>
        <w:tc>
          <w:tcPr>
            <w:tcW w:w="1420" w:type="dxa"/>
            <w:noWrap w:val="0"/>
            <w:vAlign w:val="center"/>
          </w:tcPr>
          <w:p w14:paraId="0721CE2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政策分</w:t>
            </w:r>
          </w:p>
        </w:tc>
        <w:tc>
          <w:tcPr>
            <w:tcW w:w="6418" w:type="dxa"/>
            <w:noWrap w:val="0"/>
            <w:vAlign w:val="bottom"/>
          </w:tcPr>
          <w:p w14:paraId="7A8765AC">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bottom"/>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投标产品列入财政部、发展改革委、生态环境部等部门发布的节能产品品目清单（财库〔2019〕19号）且提供国家确定的认证机构出具的、处于有效期之内的节能产品认证证书及网页查询（http://www.ccgp.gov.cn/search/jnqdchaxun.htm）截图的，每项证书得0.5分。</w:t>
            </w:r>
          </w:p>
          <w:p w14:paraId="5E1239C6">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bottom"/>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投标产品列入财政部、发展改革委、生态环境部等部门发布的环境标志产品品目清单（财库〔2019〕18号）且提供国家确定的认证机构出具的、处于有效期之内的环境标志产品认证证书及网页查询（http://www.ccgp.gov.cn/search/hbqdchaxun.htm）截图的，每项证书得0.5分。</w:t>
            </w:r>
          </w:p>
          <w:p w14:paraId="644BCFC3">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bottom"/>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备注：须同时提供品目清单、认证证书复印件及网页查询截图，否则不得分。</w:t>
            </w:r>
          </w:p>
          <w:p w14:paraId="4F32BE8D">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投标人符合《政府采购货物和服务招标投标管理办法》第五条规定，属“节约能源、保护环境、扶持不发达地区和少数民族地区等”政府采购政策扶持对象的，提供相关证明材料和政策依据，根据其重要性每符合一项得0.5分。未提供相关证明材料的不得分。以上累计最高2分。</w:t>
            </w:r>
          </w:p>
        </w:tc>
        <w:tc>
          <w:tcPr>
            <w:tcW w:w="743" w:type="dxa"/>
            <w:noWrap w:val="0"/>
            <w:vAlign w:val="center"/>
          </w:tcPr>
          <w:p w14:paraId="5B200B2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20F6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99" w:type="dxa"/>
            <w:noWrap w:val="0"/>
            <w:vAlign w:val="center"/>
          </w:tcPr>
          <w:p w14:paraId="07D67D4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420" w:type="dxa"/>
            <w:noWrap w:val="0"/>
            <w:vAlign w:val="center"/>
          </w:tcPr>
          <w:p w14:paraId="5DE7CA4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6418" w:type="dxa"/>
            <w:noWrap w:val="0"/>
            <w:vAlign w:val="bottom"/>
          </w:tcPr>
          <w:p w14:paraId="0A5962F2">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bottom"/>
              <w:rPr>
                <w:rFonts w:hint="eastAsia" w:ascii="宋体" w:hAnsi="宋体" w:eastAsia="宋体" w:cs="宋体"/>
                <w:i w:val="0"/>
                <w:iCs w:val="0"/>
                <w:color w:val="000000"/>
                <w:kern w:val="0"/>
                <w:sz w:val="21"/>
                <w:szCs w:val="21"/>
                <w:highlight w:val="none"/>
                <w:u w:val="none"/>
                <w:lang w:val="en-US" w:eastAsia="zh-CN" w:bidi="ar"/>
              </w:rPr>
            </w:pPr>
          </w:p>
        </w:tc>
        <w:tc>
          <w:tcPr>
            <w:tcW w:w="743" w:type="dxa"/>
            <w:noWrap w:val="0"/>
            <w:vAlign w:val="center"/>
          </w:tcPr>
          <w:p w14:paraId="59A8242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70</w:t>
            </w:r>
          </w:p>
        </w:tc>
      </w:tr>
    </w:tbl>
    <w:p w14:paraId="6FEA5AFD">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（三）技术商务分的计算</w:t>
      </w:r>
    </w:p>
    <w:p w14:paraId="0305EEB8">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技术商务分按照评标委员会成员的独立评分结果汇总数后的算术平均分计算，计算公式为：</w:t>
      </w:r>
    </w:p>
    <w:p w14:paraId="4D5D1D1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技术商务分=（评标委员会所有成员评分合计数）/（评标委员会组成人员数）</w:t>
      </w:r>
    </w:p>
    <w:p w14:paraId="6265102A">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（四）定标原则</w:t>
      </w:r>
    </w:p>
    <w:p w14:paraId="6D847BC8">
      <w:pPr>
        <w:tabs>
          <w:tab w:val="left" w:pos="0"/>
        </w:tabs>
        <w:snapToGrid w:val="0"/>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1.严格按照招标文件规定“综合评分法，得分最高者中标”的原则定标，法律法规或国家政策另有规定的从其规定。</w:t>
      </w:r>
    </w:p>
    <w:p w14:paraId="6D1B3998">
      <w:pPr>
        <w:tabs>
          <w:tab w:val="left" w:pos="0"/>
        </w:tabs>
        <w:snapToGrid w:val="0"/>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2.经预中标结果公示期满无异议，中标候选人即成为中标人。</w:t>
      </w:r>
    </w:p>
    <w:p w14:paraId="1327B2EE">
      <w:pPr>
        <w:autoSpaceDE/>
        <w:autoSpaceDN/>
        <w:adjustRightInd/>
        <w:spacing w:line="500" w:lineRule="exact"/>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（五）保密及其他注意事项</w:t>
      </w:r>
    </w:p>
    <w:p w14:paraId="691B48FA">
      <w:pPr>
        <w:autoSpaceDE/>
        <w:autoSpaceDN/>
        <w:adjustRightInd/>
        <w:spacing w:line="500" w:lineRule="exact"/>
        <w:ind w:firstLine="420" w:firstLineChars="200"/>
        <w:jc w:val="both"/>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1.评标是招标过程中的重要环节，评标工作在评委会成员内独立进行。评标委员会将遵照评标原则，公正、公平、客观地对待所有投标人。</w:t>
      </w:r>
    </w:p>
    <w:p w14:paraId="2D22353E">
      <w:pPr>
        <w:tabs>
          <w:tab w:val="left" w:pos="0"/>
        </w:tabs>
        <w:snapToGrid w:val="0"/>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2.在开标、评标期间，投标人不得向评委询问评标情况，不得进行旨在影响评标结果的活动。</w:t>
      </w:r>
    </w:p>
    <w:p w14:paraId="485F383D">
      <w:pPr>
        <w:tabs>
          <w:tab w:val="left" w:pos="0"/>
        </w:tabs>
        <w:snapToGrid w:val="0"/>
        <w:spacing w:line="5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3.为保证定标的公正性，在评标过程中，评委不得与投标人私下交换意见。在招标工作结束后与评标工作有接触的任何人，不得将评标情况外泄。</w:t>
      </w:r>
    </w:p>
    <w:p w14:paraId="5AADBFED">
      <w:pPr>
        <w:autoSpaceDE/>
        <w:autoSpaceDN/>
        <w:adjustRightInd/>
        <w:jc w:val="center"/>
        <w:outlineLvl w:val="0"/>
        <w:rPr>
          <w:rFonts w:hint="eastAsia" w:ascii="宋体" w:hAnsi="宋体" w:eastAsia="宋体" w:cs="宋体"/>
          <w:color w:val="auto"/>
          <w:sz w:val="30"/>
          <w:szCs w:val="30"/>
          <w:highlight w:val="none"/>
        </w:rPr>
      </w:pPr>
      <w:bookmarkStart w:id="85" w:name="_Toc351559945"/>
      <w:r>
        <w:rPr>
          <w:rFonts w:hint="eastAsia" w:ascii="宋体" w:hAnsi="宋体" w:eastAsia="宋体" w:cs="宋体"/>
          <w:b/>
          <w:color w:val="auto"/>
          <w:kern w:val="2"/>
          <w:sz w:val="28"/>
          <w:szCs w:val="28"/>
          <w:highlight w:val="none"/>
        </w:rPr>
        <w:br w:type="page"/>
      </w:r>
      <w:bookmarkStart w:id="86" w:name="_Toc13545"/>
      <w:bookmarkStart w:id="87" w:name="_Toc19089"/>
      <w:bookmarkStart w:id="88" w:name="_Toc4007"/>
      <w:bookmarkStart w:id="89" w:name="_Toc2072"/>
      <w:bookmarkStart w:id="90" w:name="_Toc24339"/>
      <w:bookmarkStart w:id="91" w:name="_Toc15048"/>
      <w:bookmarkStart w:id="92" w:name="_Toc23189"/>
      <w:bookmarkStart w:id="93" w:name="_Toc29298"/>
      <w:bookmarkStart w:id="94" w:name="_Toc11747"/>
      <w:bookmarkStart w:id="95" w:name="_Toc8592"/>
      <w:r>
        <w:rPr>
          <w:rFonts w:hint="eastAsia" w:ascii="宋体" w:hAnsi="宋体" w:eastAsia="宋体" w:cs="宋体"/>
          <w:b/>
          <w:bCs/>
          <w:color w:val="auto"/>
          <w:sz w:val="30"/>
          <w:szCs w:val="30"/>
          <w:highlight w:val="none"/>
        </w:rPr>
        <w:t>第五章  合同文本</w:t>
      </w:r>
      <w:bookmarkEnd w:id="86"/>
      <w:bookmarkEnd w:id="87"/>
      <w:bookmarkEnd w:id="88"/>
      <w:bookmarkEnd w:id="89"/>
      <w:bookmarkEnd w:id="90"/>
      <w:bookmarkEnd w:id="91"/>
      <w:bookmarkEnd w:id="92"/>
      <w:bookmarkEnd w:id="93"/>
      <w:bookmarkEnd w:id="94"/>
      <w:bookmarkEnd w:id="95"/>
    </w:p>
    <w:p w14:paraId="1B3D7306">
      <w:pPr>
        <w:autoSpaceDE/>
        <w:autoSpaceDN/>
        <w:adjustRightInd/>
        <w:snapToGrid w:val="0"/>
        <w:spacing w:line="450" w:lineRule="exact"/>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项目名称：                                       项目编号：</w:t>
      </w:r>
    </w:p>
    <w:p w14:paraId="717281B0">
      <w:pPr>
        <w:snapToGrid w:val="0"/>
        <w:spacing w:line="450" w:lineRule="exact"/>
        <w:jc w:val="both"/>
        <w:rPr>
          <w:rFonts w:hint="eastAsia" w:ascii="宋体" w:hAnsi="宋体" w:eastAsia="宋体" w:cs="宋体"/>
          <w:color w:val="auto"/>
          <w:sz w:val="21"/>
          <w:szCs w:val="21"/>
          <w:highlight w:val="none"/>
        </w:rPr>
      </w:pPr>
      <w:r>
        <w:rPr>
          <w:rFonts w:hint="eastAsia" w:ascii="宋体" w:hAnsi="宋体" w:eastAsia="宋体" w:cs="宋体"/>
          <w:color w:val="auto"/>
          <w:spacing w:val="23"/>
          <w:sz w:val="21"/>
          <w:szCs w:val="21"/>
          <w:highlight w:val="none"/>
        </w:rPr>
        <w:t>甲方（采购人）：                    签订日期：</w:t>
      </w:r>
    </w:p>
    <w:p w14:paraId="579E9B81">
      <w:pPr>
        <w:snapToGrid w:val="0"/>
        <w:spacing w:line="450" w:lineRule="exact"/>
        <w:jc w:val="both"/>
        <w:rPr>
          <w:rFonts w:hint="eastAsia" w:ascii="宋体" w:hAnsi="宋体" w:eastAsia="宋体" w:cs="宋体"/>
          <w:color w:val="auto"/>
          <w:spacing w:val="25"/>
          <w:sz w:val="21"/>
          <w:szCs w:val="21"/>
          <w:highlight w:val="none"/>
        </w:rPr>
      </w:pPr>
      <w:r>
        <w:rPr>
          <w:rFonts w:hint="eastAsia" w:ascii="宋体" w:hAnsi="宋体" w:eastAsia="宋体" w:cs="宋体"/>
          <w:color w:val="auto"/>
          <w:kern w:val="2"/>
          <w:sz w:val="21"/>
          <w:szCs w:val="21"/>
          <w:highlight w:val="none"/>
        </w:rPr>
        <w:t>联系电话：</w:t>
      </w:r>
    </w:p>
    <w:p w14:paraId="4F373592">
      <w:pPr>
        <w:snapToGrid w:val="0"/>
        <w:spacing w:line="450" w:lineRule="exact"/>
        <w:jc w:val="both"/>
        <w:rPr>
          <w:rFonts w:hint="eastAsia" w:ascii="宋体" w:hAnsi="宋体" w:eastAsia="宋体" w:cs="宋体"/>
          <w:color w:val="auto"/>
          <w:sz w:val="21"/>
          <w:szCs w:val="21"/>
          <w:highlight w:val="none"/>
        </w:rPr>
      </w:pPr>
      <w:r>
        <w:rPr>
          <w:rFonts w:hint="eastAsia" w:ascii="宋体" w:hAnsi="宋体" w:eastAsia="宋体" w:cs="宋体"/>
          <w:color w:val="auto"/>
          <w:spacing w:val="25"/>
          <w:sz w:val="21"/>
          <w:szCs w:val="21"/>
          <w:highlight w:val="none"/>
        </w:rPr>
        <w:t>通讯地址</w:t>
      </w:r>
      <w:r>
        <w:rPr>
          <w:rFonts w:hint="eastAsia" w:ascii="宋体" w:hAnsi="宋体" w:eastAsia="宋体" w:cs="宋体"/>
          <w:color w:val="auto"/>
          <w:sz w:val="21"/>
          <w:szCs w:val="21"/>
          <w:highlight w:val="none"/>
        </w:rPr>
        <w:t>：</w:t>
      </w:r>
    </w:p>
    <w:p w14:paraId="77990BFF">
      <w:pPr>
        <w:snapToGrid w:val="0"/>
        <w:spacing w:line="450" w:lineRule="exact"/>
        <w:jc w:val="both"/>
        <w:rPr>
          <w:rFonts w:hint="eastAsia" w:ascii="宋体" w:hAnsi="宋体" w:eastAsia="宋体" w:cs="宋体"/>
          <w:color w:val="auto"/>
          <w:sz w:val="21"/>
          <w:szCs w:val="21"/>
          <w:highlight w:val="none"/>
          <w:u w:val="single"/>
        </w:rPr>
      </w:pPr>
      <w:r>
        <w:rPr>
          <w:rFonts w:hint="eastAsia" w:ascii="宋体" w:hAnsi="宋体" w:eastAsia="宋体" w:cs="宋体"/>
          <w:color w:val="auto"/>
          <w:spacing w:val="23"/>
          <w:sz w:val="21"/>
          <w:szCs w:val="21"/>
          <w:highlight w:val="none"/>
        </w:rPr>
        <w:t>乙方（</w:t>
      </w:r>
      <w:r>
        <w:rPr>
          <w:rFonts w:hint="eastAsia" w:ascii="宋体" w:hAnsi="宋体" w:eastAsia="宋体" w:cs="宋体"/>
          <w:color w:val="auto"/>
          <w:spacing w:val="23"/>
          <w:sz w:val="21"/>
          <w:szCs w:val="21"/>
          <w:highlight w:val="none"/>
          <w:lang w:val="en-US" w:eastAsia="zh-CN"/>
        </w:rPr>
        <w:t>中标人</w:t>
      </w:r>
      <w:r>
        <w:rPr>
          <w:rFonts w:hint="eastAsia" w:ascii="宋体" w:hAnsi="宋体" w:eastAsia="宋体" w:cs="宋体"/>
          <w:color w:val="auto"/>
          <w:spacing w:val="23"/>
          <w:sz w:val="21"/>
          <w:szCs w:val="21"/>
          <w:highlight w:val="none"/>
        </w:rPr>
        <w:t>）：</w:t>
      </w:r>
    </w:p>
    <w:p w14:paraId="1CDBBE7F">
      <w:pPr>
        <w:snapToGrid w:val="0"/>
        <w:spacing w:line="450" w:lineRule="exact"/>
        <w:jc w:val="both"/>
        <w:rPr>
          <w:rFonts w:hint="eastAsia" w:ascii="宋体" w:hAnsi="宋体" w:eastAsia="宋体" w:cs="宋体"/>
          <w:color w:val="auto"/>
          <w:spacing w:val="25"/>
          <w:sz w:val="21"/>
          <w:szCs w:val="21"/>
          <w:highlight w:val="none"/>
        </w:rPr>
      </w:pPr>
      <w:r>
        <w:rPr>
          <w:rFonts w:hint="eastAsia" w:ascii="宋体" w:hAnsi="宋体" w:eastAsia="宋体" w:cs="宋体"/>
          <w:color w:val="auto"/>
          <w:kern w:val="2"/>
          <w:sz w:val="21"/>
          <w:szCs w:val="21"/>
          <w:highlight w:val="none"/>
        </w:rPr>
        <w:t>联系电话：</w:t>
      </w:r>
    </w:p>
    <w:p w14:paraId="64828DB9">
      <w:pPr>
        <w:snapToGrid w:val="0"/>
        <w:spacing w:line="450" w:lineRule="exact"/>
        <w:jc w:val="both"/>
        <w:rPr>
          <w:rFonts w:hint="eastAsia" w:ascii="宋体" w:hAnsi="宋体" w:eastAsia="宋体" w:cs="宋体"/>
          <w:color w:val="auto"/>
          <w:sz w:val="21"/>
          <w:szCs w:val="21"/>
          <w:highlight w:val="none"/>
        </w:rPr>
      </w:pPr>
      <w:r>
        <w:rPr>
          <w:rFonts w:hint="eastAsia" w:ascii="宋体" w:hAnsi="宋体" w:eastAsia="宋体" w:cs="宋体"/>
          <w:color w:val="auto"/>
          <w:spacing w:val="25"/>
          <w:sz w:val="21"/>
          <w:szCs w:val="21"/>
          <w:highlight w:val="none"/>
        </w:rPr>
        <w:t>通讯地址</w:t>
      </w:r>
      <w:r>
        <w:rPr>
          <w:rFonts w:hint="eastAsia" w:ascii="宋体" w:hAnsi="宋体" w:eastAsia="宋体" w:cs="宋体"/>
          <w:color w:val="auto"/>
          <w:sz w:val="21"/>
          <w:szCs w:val="21"/>
          <w:highlight w:val="none"/>
        </w:rPr>
        <w:t>：</w:t>
      </w:r>
    </w:p>
    <w:p w14:paraId="17FD91B1">
      <w:pPr>
        <w:spacing w:line="45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甲、乙双方根据招标代理公司关于</w:t>
      </w:r>
      <w:r>
        <w:rPr>
          <w:rFonts w:hint="eastAsia" w:hAnsi="宋体" w:cs="宋体"/>
          <w:color w:val="auto"/>
          <w:sz w:val="21"/>
          <w:szCs w:val="21"/>
          <w:highlight w:val="none"/>
          <w:u w:val="single"/>
          <w:lang w:eastAsia="zh-CN"/>
        </w:rPr>
        <w:t>60吨折叠臂汽车起重机采购项目</w:t>
      </w:r>
      <w:r>
        <w:rPr>
          <w:rFonts w:hint="eastAsia" w:ascii="宋体" w:hAnsi="宋体" w:eastAsia="宋体" w:cs="宋体"/>
          <w:color w:val="auto"/>
          <w:sz w:val="21"/>
          <w:szCs w:val="21"/>
          <w:highlight w:val="none"/>
        </w:rPr>
        <w:t>公开招标采购结果，签署本合同。依据《中华人民共和国民法典》及国家有关法律、法规，甲乙双方经平等协商，自愿签订本合同。</w:t>
      </w:r>
    </w:p>
    <w:p w14:paraId="306763F0">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一、货物内容</w:t>
      </w:r>
    </w:p>
    <w:p w14:paraId="372EA73D">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1.货物名称：</w:t>
      </w:r>
    </w:p>
    <w:p w14:paraId="10876485">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2.型号规格：</w:t>
      </w:r>
    </w:p>
    <w:p w14:paraId="5ACF462D">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3.技术参数：</w:t>
      </w:r>
    </w:p>
    <w:p w14:paraId="4987A899">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4.数量（单位）：</w:t>
      </w:r>
    </w:p>
    <w:p w14:paraId="05E4E889">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二、合同金额</w:t>
      </w:r>
    </w:p>
    <w:p w14:paraId="38B84D33">
      <w:pPr>
        <w:spacing w:line="460" w:lineRule="exact"/>
        <w:ind w:firstLine="420" w:firstLineChars="20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本合同总金额为（大写）：_____________________元（￥_______________元）人民币。</w:t>
      </w:r>
      <w:r>
        <w:rPr>
          <w:rFonts w:hint="eastAsia" w:ascii="宋体" w:hAnsi="宋体" w:eastAsia="宋体" w:cs="宋体"/>
          <w:color w:val="auto"/>
          <w:sz w:val="21"/>
          <w:szCs w:val="21"/>
          <w:highlight w:val="none"/>
          <w:lang w:val="en-US" w:eastAsia="zh-CN"/>
        </w:rPr>
        <w:t>合同金额明细详见附件一</w:t>
      </w:r>
    </w:p>
    <w:p w14:paraId="79505B82">
      <w:pPr>
        <w:autoSpaceDE/>
        <w:autoSpaceDN/>
        <w:adjustRightInd/>
        <w:snapToGrid w:val="0"/>
        <w:spacing w:line="480" w:lineRule="exact"/>
        <w:ind w:firstLine="422" w:firstLineChars="200"/>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三、技术资料</w:t>
      </w:r>
    </w:p>
    <w:p w14:paraId="6280F80E">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1.乙方应按招标文件规定的时间向甲方提供使用货物的有关技术资料。</w:t>
      </w:r>
    </w:p>
    <w:p w14:paraId="435B0507">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51101C9">
      <w:pPr>
        <w:autoSpaceDE/>
        <w:autoSpaceDN/>
        <w:adjustRightInd/>
        <w:snapToGrid w:val="0"/>
        <w:spacing w:line="480" w:lineRule="exact"/>
        <w:ind w:firstLine="411"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color w:val="auto"/>
          <w:sz w:val="21"/>
          <w:szCs w:val="21"/>
          <w:highlight w:val="none"/>
        </w:rPr>
        <w:t>四</w:t>
      </w:r>
      <w:r>
        <w:rPr>
          <w:rFonts w:hint="eastAsia" w:ascii="宋体" w:hAnsi="宋体" w:eastAsia="宋体" w:cs="宋体"/>
          <w:b/>
          <w:color w:val="auto"/>
          <w:kern w:val="2"/>
          <w:sz w:val="21"/>
          <w:szCs w:val="21"/>
          <w:highlight w:val="none"/>
        </w:rPr>
        <w:t>、知识产权</w:t>
      </w:r>
    </w:p>
    <w:p w14:paraId="754F03C5">
      <w:pPr>
        <w:autoSpaceDE/>
        <w:autoSpaceDN/>
        <w:adjustRightInd/>
        <w:snapToGrid w:val="0"/>
        <w:spacing w:line="480" w:lineRule="exact"/>
        <w:ind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rPr>
        <w:t>乙方应保证所提供的货物或其任何一部分均不会侵犯任何第三方的知识产权</w:t>
      </w:r>
      <w:r>
        <w:rPr>
          <w:rFonts w:hint="eastAsia" w:ascii="宋体" w:hAnsi="宋体" w:eastAsia="宋体" w:cs="宋体"/>
          <w:bCs/>
          <w:color w:val="auto"/>
          <w:kern w:val="2"/>
          <w:sz w:val="21"/>
          <w:szCs w:val="21"/>
          <w:highlight w:val="none"/>
        </w:rPr>
        <w:t>。</w:t>
      </w:r>
    </w:p>
    <w:p w14:paraId="337DCFB7">
      <w:pPr>
        <w:autoSpaceDE/>
        <w:autoSpaceDN/>
        <w:adjustRightInd/>
        <w:snapToGrid w:val="0"/>
        <w:spacing w:line="480" w:lineRule="exact"/>
        <w:ind w:firstLine="413" w:firstLineChars="196"/>
        <w:jc w:val="both"/>
        <w:rPr>
          <w:rFonts w:hint="eastAsia" w:ascii="宋体" w:hAnsi="宋体" w:eastAsia="宋体" w:cs="宋体"/>
          <w:color w:val="auto"/>
          <w:kern w:val="2"/>
          <w:sz w:val="21"/>
          <w:szCs w:val="21"/>
          <w:highlight w:val="none"/>
          <w:u w:val="single"/>
        </w:rPr>
      </w:pPr>
      <w:r>
        <w:rPr>
          <w:rFonts w:hint="eastAsia" w:ascii="宋体" w:hAnsi="宋体" w:eastAsia="宋体" w:cs="宋体"/>
          <w:b/>
          <w:color w:val="auto"/>
          <w:kern w:val="2"/>
          <w:sz w:val="21"/>
          <w:szCs w:val="21"/>
          <w:highlight w:val="none"/>
        </w:rPr>
        <w:t>五、产权担保</w:t>
      </w:r>
    </w:p>
    <w:p w14:paraId="6283FF55">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u w:val="single"/>
        </w:rPr>
      </w:pPr>
      <w:r>
        <w:rPr>
          <w:rFonts w:hint="eastAsia" w:ascii="宋体" w:hAnsi="宋体" w:eastAsia="宋体" w:cs="宋体"/>
          <w:color w:val="auto"/>
          <w:kern w:val="2"/>
          <w:sz w:val="21"/>
          <w:szCs w:val="21"/>
          <w:highlight w:val="none"/>
        </w:rPr>
        <w:t>乙方保证所交付的货物的所有权完全属于乙方且无任何抵押、查封等产权瑕疵。</w:t>
      </w:r>
    </w:p>
    <w:p w14:paraId="41A3D7E2">
      <w:pPr>
        <w:autoSpaceDE/>
        <w:autoSpaceDN/>
        <w:adjustRightInd/>
        <w:snapToGrid w:val="0"/>
        <w:spacing w:line="50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六</w:t>
      </w:r>
      <w:r>
        <w:rPr>
          <w:rFonts w:hint="eastAsia" w:ascii="宋体" w:hAnsi="宋体" w:eastAsia="宋体" w:cs="宋体"/>
          <w:b/>
          <w:color w:val="auto"/>
          <w:kern w:val="2"/>
          <w:sz w:val="21"/>
          <w:szCs w:val="21"/>
          <w:highlight w:val="none"/>
        </w:rPr>
        <w:t>、转包或分包</w:t>
      </w:r>
    </w:p>
    <w:p w14:paraId="39A7167C">
      <w:pPr>
        <w:autoSpaceDE/>
        <w:autoSpaceDN/>
        <w:adjustRightInd/>
        <w:snapToGrid w:val="0"/>
        <w:spacing w:line="50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1.本合同范围的货物，应由乙方直接供应，不得转让他人供应；</w:t>
      </w:r>
    </w:p>
    <w:p w14:paraId="49520DB7">
      <w:pPr>
        <w:autoSpaceDE/>
        <w:autoSpaceDN/>
        <w:adjustRightInd/>
        <w:snapToGrid w:val="0"/>
        <w:spacing w:line="50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2.除非得到甲方的书面同意，乙方不得将本合同范围的货物全部或部分分包给他人供应；</w:t>
      </w:r>
    </w:p>
    <w:p w14:paraId="19114853">
      <w:pPr>
        <w:autoSpaceDE/>
        <w:autoSpaceDN/>
        <w:adjustRightInd/>
        <w:snapToGrid w:val="0"/>
        <w:spacing w:line="50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3.如有转让和未经甲方同意的分包行为，甲方有权解除合同，没收履约保证金并追究乙方的违约责任。</w:t>
      </w:r>
    </w:p>
    <w:p w14:paraId="06F22A5E">
      <w:pPr>
        <w:autoSpaceDE/>
        <w:autoSpaceDN/>
        <w:adjustRightInd/>
        <w:snapToGrid w:val="0"/>
        <w:spacing w:line="500" w:lineRule="exact"/>
        <w:ind w:firstLine="413" w:firstLineChars="196"/>
        <w:jc w:val="both"/>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lang w:val="en-US" w:eastAsia="zh-CN"/>
        </w:rPr>
        <w:t>七</w:t>
      </w:r>
      <w:r>
        <w:rPr>
          <w:rFonts w:hint="eastAsia" w:ascii="宋体" w:hAnsi="宋体" w:eastAsia="宋体" w:cs="宋体"/>
          <w:b/>
          <w:color w:val="auto"/>
          <w:kern w:val="2"/>
          <w:sz w:val="21"/>
          <w:szCs w:val="21"/>
          <w:highlight w:val="none"/>
        </w:rPr>
        <w:t>、质保期</w:t>
      </w:r>
    </w:p>
    <w:p w14:paraId="7DEE2904">
      <w:pPr>
        <w:autoSpaceDE/>
        <w:autoSpaceDN/>
        <w:adjustRightInd/>
        <w:snapToGrid w:val="0"/>
        <w:spacing w:line="50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 质保期</w:t>
      </w:r>
      <w:r>
        <w:rPr>
          <w:rFonts w:hint="eastAsia" w:ascii="宋体" w:hAnsi="宋体" w:eastAsia="宋体" w:cs="宋体"/>
          <w:color w:val="auto"/>
          <w:kern w:val="2"/>
          <w:sz w:val="21"/>
          <w:szCs w:val="21"/>
          <w:highlight w:val="none"/>
          <w:u w:val="single"/>
        </w:rPr>
        <w:t xml:space="preserve">     </w:t>
      </w:r>
      <w:r>
        <w:rPr>
          <w:rFonts w:hint="eastAsia" w:ascii="宋体" w:hAnsi="宋体" w:eastAsia="宋体" w:cs="宋体"/>
          <w:color w:val="auto"/>
          <w:kern w:val="2"/>
          <w:sz w:val="21"/>
          <w:szCs w:val="21"/>
          <w:highlight w:val="none"/>
        </w:rPr>
        <w:t>年。</w:t>
      </w:r>
    </w:p>
    <w:p w14:paraId="734983F2">
      <w:pPr>
        <w:autoSpaceDE/>
        <w:autoSpaceDN/>
        <w:adjustRightInd/>
        <w:snapToGrid w:val="0"/>
        <w:spacing w:line="50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八</w:t>
      </w:r>
      <w:r>
        <w:rPr>
          <w:rFonts w:hint="eastAsia" w:ascii="宋体" w:hAnsi="宋体" w:eastAsia="宋体" w:cs="宋体"/>
          <w:b/>
          <w:color w:val="auto"/>
          <w:kern w:val="2"/>
          <w:sz w:val="21"/>
          <w:szCs w:val="21"/>
          <w:highlight w:val="none"/>
        </w:rPr>
        <w:t>、交货期、交货方式及交货地点</w:t>
      </w:r>
    </w:p>
    <w:p w14:paraId="7D9F6BB5">
      <w:pPr>
        <w:autoSpaceDE/>
        <w:autoSpaceDN/>
        <w:adjustRightInd/>
        <w:snapToGrid w:val="0"/>
        <w:spacing w:line="480" w:lineRule="exact"/>
        <w:ind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1.交货期：</w:t>
      </w:r>
    </w:p>
    <w:p w14:paraId="304DED87">
      <w:pPr>
        <w:autoSpaceDE/>
        <w:autoSpaceDN/>
        <w:adjustRightInd/>
        <w:snapToGrid w:val="0"/>
        <w:spacing w:line="480" w:lineRule="exact"/>
        <w:ind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2.交货方式：</w:t>
      </w:r>
    </w:p>
    <w:p w14:paraId="011616C2">
      <w:pPr>
        <w:autoSpaceDE/>
        <w:autoSpaceDN/>
        <w:adjustRightInd/>
        <w:snapToGrid w:val="0"/>
        <w:spacing w:line="480" w:lineRule="exact"/>
        <w:ind w:firstLine="420" w:firstLineChars="200"/>
        <w:jc w:val="both"/>
        <w:rPr>
          <w:rFonts w:hint="eastAsia" w:ascii="宋体" w:hAnsi="宋体" w:eastAsia="宋体" w:cs="宋体"/>
          <w:b/>
          <w:color w:val="auto"/>
          <w:kern w:val="2"/>
          <w:sz w:val="21"/>
          <w:szCs w:val="21"/>
          <w:highlight w:val="none"/>
        </w:rPr>
      </w:pPr>
      <w:r>
        <w:rPr>
          <w:rFonts w:hint="eastAsia" w:ascii="宋体" w:hAnsi="宋体" w:eastAsia="宋体" w:cs="宋体"/>
          <w:bCs/>
          <w:color w:val="auto"/>
          <w:kern w:val="2"/>
          <w:sz w:val="21"/>
          <w:szCs w:val="21"/>
          <w:highlight w:val="none"/>
        </w:rPr>
        <w:t>3.交货地点：</w:t>
      </w:r>
    </w:p>
    <w:p w14:paraId="00C66176">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九</w:t>
      </w:r>
      <w:r>
        <w:rPr>
          <w:rFonts w:hint="eastAsia" w:ascii="宋体" w:hAnsi="宋体" w:eastAsia="宋体" w:cs="宋体"/>
          <w:b/>
          <w:color w:val="auto"/>
          <w:kern w:val="2"/>
          <w:sz w:val="21"/>
          <w:szCs w:val="21"/>
          <w:highlight w:val="none"/>
        </w:rPr>
        <w:t>、货款支付</w:t>
      </w:r>
    </w:p>
    <w:p w14:paraId="6BEC014D">
      <w:pPr>
        <w:spacing w:beforeLines="0" w:afterLines="0" w:line="500" w:lineRule="exact"/>
        <w:ind w:firstLine="420" w:firstLineChars="20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rPr>
        <w:t>1.付款方式：</w:t>
      </w:r>
      <w:r>
        <w:rPr>
          <w:rFonts w:hint="eastAsia" w:ascii="宋体" w:hAnsi="宋体" w:eastAsia="宋体" w:cs="宋体"/>
          <w:b w:val="0"/>
          <w:bCs w:val="0"/>
          <w:color w:val="auto"/>
          <w:sz w:val="21"/>
          <w:szCs w:val="21"/>
          <w:highlight w:val="none"/>
          <w:lang w:val="zh-CN"/>
        </w:rPr>
        <w:t>合同签订</w:t>
      </w:r>
      <w:r>
        <w:rPr>
          <w:rFonts w:hint="eastAsia" w:ascii="宋体" w:hAnsi="宋体" w:eastAsia="宋体" w:cs="宋体"/>
          <w:b w:val="0"/>
          <w:bCs w:val="0"/>
          <w:color w:val="auto"/>
          <w:sz w:val="21"/>
          <w:szCs w:val="21"/>
          <w:highlight w:val="none"/>
          <w:lang w:val="en-US" w:eastAsia="zh-CN"/>
        </w:rPr>
        <w:t>且具备实施条件</w:t>
      </w:r>
      <w:r>
        <w:rPr>
          <w:rFonts w:hint="eastAsia" w:ascii="宋体" w:hAnsi="宋体" w:eastAsia="宋体" w:cs="宋体"/>
          <w:b w:val="0"/>
          <w:bCs w:val="0"/>
          <w:color w:val="auto"/>
          <w:sz w:val="21"/>
          <w:szCs w:val="21"/>
          <w:highlight w:val="none"/>
          <w:lang w:val="zh-CN"/>
        </w:rPr>
        <w:t>后</w:t>
      </w:r>
      <w:r>
        <w:rPr>
          <w:rFonts w:hint="eastAsia" w:ascii="宋体" w:hAnsi="宋体" w:eastAsia="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zh-CN"/>
        </w:rPr>
        <w:t>向</w:t>
      </w:r>
      <w:r>
        <w:rPr>
          <w:rFonts w:hint="eastAsia" w:ascii="宋体" w:hAnsi="宋体" w:eastAsia="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zh-CN"/>
        </w:rPr>
        <w:t>支付合同金额</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zh-CN"/>
        </w:rPr>
        <w:t>0%</w:t>
      </w:r>
      <w:r>
        <w:rPr>
          <w:rFonts w:hint="eastAsia" w:ascii="宋体" w:hAnsi="宋体" w:eastAsia="宋体" w:cs="宋体"/>
          <w:b w:val="0"/>
          <w:bCs w:val="0"/>
          <w:color w:val="auto"/>
          <w:sz w:val="21"/>
          <w:szCs w:val="21"/>
          <w:highlight w:val="none"/>
          <w:lang w:val="en-US" w:eastAsia="zh-CN"/>
        </w:rPr>
        <w:t>的预付款</w:t>
      </w:r>
      <w:r>
        <w:rPr>
          <w:rFonts w:hint="eastAsia" w:ascii="宋体" w:hAnsi="宋体" w:eastAsia="宋体" w:cs="宋体"/>
          <w:color w:val="auto"/>
          <w:sz w:val="21"/>
          <w:szCs w:val="21"/>
          <w:highlight w:val="none"/>
          <w:lang w:val="en-US" w:eastAsia="zh-CN"/>
        </w:rPr>
        <w:t>；</w:t>
      </w:r>
    </w:p>
    <w:p w14:paraId="729EBF68">
      <w:pPr>
        <w:keepNext w:val="0"/>
        <w:keepLines w:val="0"/>
        <w:numPr>
          <w:ilvl w:val="0"/>
          <w:numId w:val="0"/>
        </w:numPr>
        <w:suppressLineNumbers w:val="0"/>
        <w:snapToGrid w:val="0"/>
        <w:spacing w:before="0" w:beforeAutospacing="0" w:after="0" w:afterAutospacing="0" w:line="460" w:lineRule="exact"/>
        <w:ind w:left="0" w:right="0" w:firstLine="420" w:firstLineChars="200"/>
        <w:rPr>
          <w:rFonts w:hint="eastAsia" w:eastAsia="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hAnsi="宋体" w:cs="宋体"/>
          <w:sz w:val="21"/>
          <w:szCs w:val="21"/>
        </w:rPr>
        <w:t>货到现场安装调试完成</w:t>
      </w:r>
      <w:r>
        <w:rPr>
          <w:rFonts w:hint="eastAsia" w:ascii="宋体" w:hAnsi="宋体" w:eastAsia="宋体" w:cs="宋体"/>
          <w:b w:val="0"/>
          <w:bCs w:val="0"/>
          <w:color w:val="auto"/>
          <w:sz w:val="21"/>
          <w:szCs w:val="21"/>
          <w:highlight w:val="none"/>
          <w:lang w:val="en-US" w:eastAsia="zh-CN"/>
        </w:rPr>
        <w:t>项目验收合格后7个工作日内</w:t>
      </w:r>
      <w:r>
        <w:rPr>
          <w:rFonts w:hint="eastAsia"/>
          <w:color w:val="auto"/>
          <w:sz w:val="21"/>
          <w:szCs w:val="21"/>
          <w:highlight w:val="none"/>
          <w:lang w:val="en-US" w:eastAsia="zh-CN"/>
        </w:rPr>
        <w:t>甲方向乙方</w:t>
      </w:r>
      <w:r>
        <w:rPr>
          <w:rFonts w:hint="eastAsia"/>
          <w:color w:val="auto"/>
          <w:sz w:val="21"/>
          <w:szCs w:val="21"/>
          <w:highlight w:val="none"/>
        </w:rPr>
        <w:t>支付</w:t>
      </w:r>
      <w:r>
        <w:rPr>
          <w:rFonts w:hint="eastAsia"/>
          <w:color w:val="auto"/>
          <w:sz w:val="21"/>
          <w:szCs w:val="21"/>
          <w:highlight w:val="none"/>
          <w:lang w:val="en-US" w:eastAsia="zh-CN"/>
        </w:rPr>
        <w:t>至</w:t>
      </w:r>
      <w:r>
        <w:rPr>
          <w:rFonts w:hint="eastAsia"/>
          <w:color w:val="auto"/>
          <w:sz w:val="21"/>
          <w:szCs w:val="21"/>
          <w:highlight w:val="none"/>
        </w:rPr>
        <w:t>合同金额的</w:t>
      </w:r>
      <w:r>
        <w:rPr>
          <w:rFonts w:hint="eastAsia"/>
          <w:color w:val="auto"/>
          <w:sz w:val="21"/>
          <w:szCs w:val="21"/>
          <w:highlight w:val="none"/>
          <w:lang w:val="en-US" w:eastAsia="zh-CN"/>
        </w:rPr>
        <w:t>100</w:t>
      </w:r>
      <w:r>
        <w:rPr>
          <w:rFonts w:hint="eastAsia"/>
          <w:color w:val="auto"/>
          <w:sz w:val="21"/>
          <w:szCs w:val="21"/>
          <w:highlight w:val="none"/>
        </w:rPr>
        <w:t>%</w:t>
      </w:r>
      <w:r>
        <w:rPr>
          <w:rFonts w:hint="eastAsia"/>
          <w:color w:val="auto"/>
          <w:sz w:val="21"/>
          <w:szCs w:val="21"/>
          <w:highlight w:val="none"/>
          <w:lang w:val="en-US" w:eastAsia="zh-CN"/>
        </w:rPr>
        <w:t>。</w:t>
      </w:r>
    </w:p>
    <w:p w14:paraId="6B601931">
      <w:pPr>
        <w:spacing w:beforeLines="0" w:afterLines="0" w:line="500" w:lineRule="exact"/>
        <w:ind w:firstLine="420" w:firstLineChars="200"/>
        <w:outlineLvl w:val="9"/>
        <w:rPr>
          <w:rFonts w:hint="eastAsia" w:ascii="宋体" w:hAnsi="宋体" w:eastAsia="宋体" w:cs="宋体"/>
          <w:b w:val="0"/>
          <w:bCs w:val="0"/>
          <w:color w:val="auto"/>
          <w:sz w:val="21"/>
          <w:szCs w:val="21"/>
          <w:highlight w:val="none"/>
          <w:lang w:val="zh-CN"/>
        </w:rPr>
      </w:pPr>
      <w:r>
        <w:rPr>
          <w:rFonts w:hint="eastAsia"/>
          <w:color w:val="auto"/>
          <w:sz w:val="21"/>
          <w:szCs w:val="21"/>
          <w:highlight w:val="none"/>
          <w:lang w:val="en-US" w:eastAsia="zh-CN"/>
        </w:rPr>
        <w:t>3.</w:t>
      </w:r>
      <w:r>
        <w:rPr>
          <w:rFonts w:hint="eastAsia"/>
          <w:color w:val="auto"/>
          <w:sz w:val="21"/>
          <w:szCs w:val="21"/>
          <w:highlight w:val="none"/>
        </w:rPr>
        <w:t>结算费用时，</w:t>
      </w:r>
      <w:r>
        <w:rPr>
          <w:rFonts w:hint="eastAsia"/>
          <w:color w:val="auto"/>
          <w:sz w:val="21"/>
          <w:szCs w:val="21"/>
          <w:highlight w:val="none"/>
          <w:lang w:val="en-US" w:eastAsia="zh-CN"/>
        </w:rPr>
        <w:t>乙方</w:t>
      </w:r>
      <w:r>
        <w:rPr>
          <w:rFonts w:hint="eastAsia"/>
          <w:color w:val="auto"/>
          <w:sz w:val="21"/>
          <w:szCs w:val="21"/>
          <w:highlight w:val="none"/>
        </w:rPr>
        <w:t>需开具</w:t>
      </w:r>
      <w:r>
        <w:rPr>
          <w:rFonts w:hint="eastAsia"/>
          <w:color w:val="auto"/>
          <w:sz w:val="21"/>
          <w:szCs w:val="21"/>
          <w:highlight w:val="none"/>
          <w:lang w:val="en-US" w:eastAsia="zh-CN"/>
        </w:rPr>
        <w:t>正式税务发</w:t>
      </w:r>
      <w:r>
        <w:rPr>
          <w:rFonts w:hint="eastAsia"/>
          <w:color w:val="auto"/>
          <w:sz w:val="21"/>
          <w:szCs w:val="21"/>
          <w:highlight w:val="none"/>
        </w:rPr>
        <w:t>票</w:t>
      </w:r>
      <w:r>
        <w:rPr>
          <w:rFonts w:hint="eastAsia" w:ascii="宋体" w:hAnsi="宋体" w:eastAsia="宋体" w:cs="宋体"/>
          <w:b w:val="0"/>
          <w:bCs w:val="0"/>
          <w:color w:val="auto"/>
          <w:sz w:val="21"/>
          <w:szCs w:val="21"/>
          <w:highlight w:val="none"/>
          <w:lang w:val="zh-CN"/>
        </w:rPr>
        <w:t>。</w:t>
      </w:r>
    </w:p>
    <w:p w14:paraId="05B93A76">
      <w:pPr>
        <w:widowControl/>
        <w:autoSpaceDE/>
        <w:autoSpaceDN/>
        <w:adjustRightInd/>
        <w:snapToGrid/>
        <w:spacing w:line="460" w:lineRule="exact"/>
        <w:ind w:firstLine="422" w:firstLineChars="200"/>
        <w:jc w:val="left"/>
        <w:rPr>
          <w:rFonts w:hint="eastAsia" w:ascii="宋体" w:hAnsi="宋体" w:eastAsia="宋体" w:cs="宋体"/>
          <w:bCs/>
          <w:color w:val="auto"/>
          <w:kern w:val="2"/>
          <w:sz w:val="21"/>
          <w:szCs w:val="21"/>
          <w:highlight w:val="none"/>
        </w:rPr>
      </w:pPr>
      <w:r>
        <w:rPr>
          <w:rFonts w:hint="eastAsia" w:ascii="宋体" w:hAnsi="宋体" w:eastAsia="宋体" w:cs="宋体"/>
          <w:b/>
          <w:color w:val="auto"/>
          <w:kern w:val="2"/>
          <w:sz w:val="21"/>
          <w:szCs w:val="21"/>
          <w:highlight w:val="none"/>
        </w:rPr>
        <w:t>十、税费</w:t>
      </w:r>
    </w:p>
    <w:p w14:paraId="1CEE2356">
      <w:pPr>
        <w:autoSpaceDE/>
        <w:autoSpaceDN/>
        <w:adjustRightInd/>
        <w:snapToGrid w:val="0"/>
        <w:spacing w:line="480" w:lineRule="exact"/>
        <w:ind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本合同执行中相关的一切税费均由乙方负担。</w:t>
      </w:r>
    </w:p>
    <w:p w14:paraId="136AE6C3">
      <w:pPr>
        <w:autoSpaceDE/>
        <w:autoSpaceDN/>
        <w:adjustRightInd/>
        <w:snapToGrid w:val="0"/>
        <w:spacing w:line="480" w:lineRule="exact"/>
        <w:ind w:firstLine="413" w:firstLineChars="196"/>
        <w:jc w:val="both"/>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一</w:t>
      </w:r>
      <w:r>
        <w:rPr>
          <w:rFonts w:hint="eastAsia" w:ascii="宋体" w:hAnsi="宋体" w:eastAsia="宋体" w:cs="宋体"/>
          <w:b/>
          <w:color w:val="auto"/>
          <w:kern w:val="2"/>
          <w:sz w:val="21"/>
          <w:szCs w:val="21"/>
          <w:highlight w:val="none"/>
        </w:rPr>
        <w:t>、质量保证及售后服务</w:t>
      </w:r>
    </w:p>
    <w:p w14:paraId="0B5A7D87">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1.乙方应按招标文件规定的货物性能、技术要求、质量标准向甲方提供未经使用的全新产品。</w:t>
      </w:r>
    </w:p>
    <w:p w14:paraId="5F29D918">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2.乙方提供的货物在质保期内因货物本身的质量问题发生故障，乙方应负责免费更换。对达不到技术要求者，根据实际情况，经双方协商，可按以下办法处理：</w:t>
      </w:r>
    </w:p>
    <w:p w14:paraId="4F5F8A32">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（1）更换：由乙方承担所发生的全部费用。</w:t>
      </w:r>
    </w:p>
    <w:p w14:paraId="115708B7">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（2）贬值处理：由甲乙双方合议定价。</w:t>
      </w:r>
    </w:p>
    <w:p w14:paraId="65970CEA">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（3）退货处理：乙方应退还甲方支付的合同款，同时应承担该货物的直接费用（运输、保险、检验、货款利息及银行手续费等）。</w:t>
      </w:r>
    </w:p>
    <w:p w14:paraId="506A92EC">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3.如在使用过程中发生质量问题，乙方在接到甲方通知后在</w:t>
      </w:r>
      <w:r>
        <w:rPr>
          <w:rFonts w:hint="eastAsia" w:ascii="宋体" w:hAnsi="宋体" w:eastAsia="宋体" w:cs="宋体"/>
          <w:color w:val="auto"/>
          <w:kern w:val="2"/>
          <w:sz w:val="21"/>
          <w:szCs w:val="21"/>
          <w:highlight w:val="none"/>
          <w:u w:val="single"/>
          <w:lang w:val="en-US" w:eastAsia="zh-CN"/>
        </w:rPr>
        <w:t xml:space="preserve">   </w:t>
      </w:r>
      <w:r>
        <w:rPr>
          <w:rFonts w:hint="eastAsia" w:ascii="宋体" w:hAnsi="宋体" w:eastAsia="宋体" w:cs="宋体"/>
          <w:color w:val="auto"/>
          <w:kern w:val="2"/>
          <w:sz w:val="21"/>
          <w:szCs w:val="21"/>
          <w:highlight w:val="none"/>
        </w:rPr>
        <w:t>小时内到达甲方现场。</w:t>
      </w:r>
    </w:p>
    <w:p w14:paraId="1EB973B0">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4.在质保期内，乙方应对货物出现的质量及安全问题负责处理解决并承担一切费用。</w:t>
      </w:r>
    </w:p>
    <w:p w14:paraId="3ED5D165">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5.上述的货物免费保修期为</w:t>
      </w:r>
      <w:r>
        <w:rPr>
          <w:rFonts w:hint="eastAsia" w:ascii="宋体" w:hAnsi="宋体" w:eastAsia="宋体" w:cs="宋体"/>
          <w:color w:val="auto"/>
          <w:kern w:val="2"/>
          <w:sz w:val="21"/>
          <w:szCs w:val="21"/>
          <w:highlight w:val="none"/>
          <w:u w:val="single"/>
        </w:rPr>
        <w:t xml:space="preserve">   </w:t>
      </w:r>
      <w:r>
        <w:rPr>
          <w:rFonts w:hint="eastAsia" w:ascii="宋体" w:hAnsi="宋体" w:eastAsia="宋体" w:cs="宋体"/>
          <w:color w:val="auto"/>
          <w:kern w:val="2"/>
          <w:sz w:val="21"/>
          <w:szCs w:val="21"/>
          <w:highlight w:val="none"/>
        </w:rPr>
        <w:t>年，因人为因素出现的故障不在免费保修范围内。超过保修期的机器设备，</w:t>
      </w:r>
      <w:r>
        <w:rPr>
          <w:rFonts w:hint="eastAsia" w:ascii="宋体" w:hAnsi="宋体" w:eastAsia="宋体" w:cs="宋体"/>
          <w:color w:val="auto"/>
          <w:kern w:val="2"/>
          <w:sz w:val="21"/>
          <w:szCs w:val="21"/>
          <w:highlight w:val="none"/>
          <w:lang w:eastAsia="zh-CN"/>
        </w:rPr>
        <w:t>终身维修</w:t>
      </w:r>
      <w:r>
        <w:rPr>
          <w:rFonts w:hint="eastAsia" w:ascii="宋体" w:hAnsi="宋体" w:eastAsia="宋体" w:cs="宋体"/>
          <w:color w:val="auto"/>
          <w:kern w:val="2"/>
          <w:sz w:val="21"/>
          <w:szCs w:val="21"/>
          <w:highlight w:val="none"/>
        </w:rPr>
        <w:t>，维修时只收部件成本费。</w:t>
      </w:r>
    </w:p>
    <w:p w14:paraId="0A75B4A0">
      <w:pPr>
        <w:autoSpaceDE/>
        <w:autoSpaceDN/>
        <w:adjustRightInd/>
        <w:snapToGrid w:val="0"/>
        <w:spacing w:line="480" w:lineRule="exact"/>
        <w:ind w:firstLine="422" w:firstLineChars="200"/>
        <w:jc w:val="both"/>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二</w:t>
      </w:r>
      <w:r>
        <w:rPr>
          <w:rFonts w:hint="eastAsia" w:ascii="宋体" w:hAnsi="宋体" w:eastAsia="宋体" w:cs="宋体"/>
          <w:b/>
          <w:color w:val="auto"/>
          <w:kern w:val="2"/>
          <w:sz w:val="21"/>
          <w:szCs w:val="21"/>
          <w:highlight w:val="none"/>
        </w:rPr>
        <w:t>、验收</w:t>
      </w:r>
    </w:p>
    <w:p w14:paraId="28C6B109">
      <w:pPr>
        <w:autoSpaceDE/>
        <w:autoSpaceDN/>
        <w:adjustRightInd/>
        <w:snapToGrid w:val="0"/>
        <w:spacing w:line="480" w:lineRule="exact"/>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4E838BB3">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2.乙方交货前应对产品作出全面检查和对验收文件进行整理，并列出清单，作为甲方收货验收和使用的技术条件依据，检验的结果应随货物交甲方。</w:t>
      </w:r>
    </w:p>
    <w:p w14:paraId="59F5F9C1">
      <w:pPr>
        <w:autoSpaceDE/>
        <w:autoSpaceDN/>
        <w:adjustRightInd/>
        <w:snapToGrid w:val="0"/>
        <w:spacing w:line="480" w:lineRule="exact"/>
        <w:ind w:firstLine="411"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color w:val="auto"/>
          <w:kern w:val="2"/>
          <w:sz w:val="21"/>
          <w:szCs w:val="21"/>
          <w:highlight w:val="none"/>
        </w:rPr>
        <w:t>3.验收时乙方必须在现场，验收完毕后</w:t>
      </w:r>
      <w:r>
        <w:rPr>
          <w:rFonts w:hint="eastAsia" w:ascii="宋体" w:hAnsi="宋体" w:eastAsia="宋体" w:cs="宋体"/>
          <w:color w:val="auto"/>
          <w:kern w:val="2"/>
          <w:sz w:val="21"/>
          <w:szCs w:val="21"/>
          <w:highlight w:val="none"/>
          <w:lang w:eastAsia="zh-CN"/>
        </w:rPr>
        <w:t>做出</w:t>
      </w:r>
      <w:r>
        <w:rPr>
          <w:rFonts w:hint="eastAsia" w:ascii="宋体" w:hAnsi="宋体" w:eastAsia="宋体" w:cs="宋体"/>
          <w:color w:val="auto"/>
          <w:kern w:val="2"/>
          <w:sz w:val="21"/>
          <w:szCs w:val="21"/>
          <w:highlight w:val="none"/>
        </w:rPr>
        <w:t>验收结果报告。</w:t>
      </w:r>
    </w:p>
    <w:p w14:paraId="40FDC3D8">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三</w:t>
      </w:r>
      <w:r>
        <w:rPr>
          <w:rFonts w:hint="eastAsia" w:ascii="宋体" w:hAnsi="宋体" w:eastAsia="宋体" w:cs="宋体"/>
          <w:b/>
          <w:color w:val="auto"/>
          <w:kern w:val="2"/>
          <w:sz w:val="21"/>
          <w:szCs w:val="21"/>
          <w:highlight w:val="none"/>
        </w:rPr>
        <w:t>、货物包装、发运及运输</w:t>
      </w:r>
    </w:p>
    <w:p w14:paraId="4C889627">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1.乙方应在货物发运前对其进行满足运输距离、防潮、防震、防锈和防破损装卸等要求包装，以保证货物安全运达甲方指定地点。</w:t>
      </w:r>
    </w:p>
    <w:p w14:paraId="780FE7BD">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2.使用说明书、质量检验证明书以及清单一并附于货物内。</w:t>
      </w:r>
    </w:p>
    <w:p w14:paraId="7808872A">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3.乙方在货物发运手续办理完毕后24小时内或货到甲方48小时前通知甲方，以准备接货。</w:t>
      </w:r>
    </w:p>
    <w:p w14:paraId="46D187E4">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4.货物在交付甲方前发生的风险均由乙方负责。</w:t>
      </w:r>
    </w:p>
    <w:p w14:paraId="4C8D6D67">
      <w:pPr>
        <w:autoSpaceDE/>
        <w:autoSpaceDN/>
        <w:adjustRightInd/>
        <w:snapToGrid w:val="0"/>
        <w:spacing w:line="480" w:lineRule="exact"/>
        <w:ind w:right="26"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5.货物在规定的交付期限内由乙方送达甲方指定的地点视为交付，乙方同时需通知甲方货物已送达。</w:t>
      </w:r>
    </w:p>
    <w:p w14:paraId="1CD7B16D">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四</w:t>
      </w:r>
      <w:r>
        <w:rPr>
          <w:rFonts w:hint="eastAsia" w:ascii="宋体" w:hAnsi="宋体" w:eastAsia="宋体" w:cs="宋体"/>
          <w:b/>
          <w:color w:val="auto"/>
          <w:kern w:val="2"/>
          <w:sz w:val="21"/>
          <w:szCs w:val="21"/>
          <w:highlight w:val="none"/>
        </w:rPr>
        <w:t>、违约责任</w:t>
      </w:r>
    </w:p>
    <w:p w14:paraId="65CC8187">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14:paraId="7AA9EC8D">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04EDAF83">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五</w:t>
      </w:r>
      <w:r>
        <w:rPr>
          <w:rFonts w:hint="eastAsia" w:ascii="宋体" w:hAnsi="宋体" w:eastAsia="宋体" w:cs="宋体"/>
          <w:b/>
          <w:color w:val="auto"/>
          <w:kern w:val="2"/>
          <w:sz w:val="21"/>
          <w:szCs w:val="21"/>
          <w:highlight w:val="none"/>
        </w:rPr>
        <w:t>、不可抗力事件处理</w:t>
      </w:r>
    </w:p>
    <w:p w14:paraId="5E1A5890">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1.在合同有效期内，任何一方因不可抗力事件导致不能履行合同，则合同履行期可延长，其延长期与不可抗力影响期相同。</w:t>
      </w:r>
    </w:p>
    <w:p w14:paraId="71F718AB">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2.不可抗力事件发生后，应立即通知对方，并寄送有关权威机构出具的证明。</w:t>
      </w:r>
    </w:p>
    <w:p w14:paraId="26396CC5">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3.不可抗力事件延续120天以上，双方应通过友好协商，确定是否继续履行合同。</w:t>
      </w:r>
    </w:p>
    <w:p w14:paraId="540913DF">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六</w:t>
      </w:r>
      <w:r>
        <w:rPr>
          <w:rFonts w:hint="eastAsia" w:ascii="宋体" w:hAnsi="宋体" w:eastAsia="宋体" w:cs="宋体"/>
          <w:b/>
          <w:color w:val="auto"/>
          <w:kern w:val="2"/>
          <w:sz w:val="21"/>
          <w:szCs w:val="21"/>
          <w:highlight w:val="none"/>
        </w:rPr>
        <w:t>、</w:t>
      </w:r>
      <w:r>
        <w:rPr>
          <w:rFonts w:hint="eastAsia" w:ascii="宋体" w:hAnsi="宋体" w:eastAsia="宋体" w:cs="宋体"/>
          <w:b/>
          <w:bCs/>
          <w:color w:val="auto"/>
          <w:kern w:val="2"/>
          <w:sz w:val="21"/>
          <w:szCs w:val="21"/>
          <w:highlight w:val="none"/>
        </w:rPr>
        <w:t>争议解决</w:t>
      </w:r>
    </w:p>
    <w:p w14:paraId="11BF72A8">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双方在执行合同中所发生的一切争议，应通过协商解决。如协商不成，可向甲方所在地法院起诉。</w:t>
      </w:r>
    </w:p>
    <w:p w14:paraId="09DD926B">
      <w:pPr>
        <w:autoSpaceDE/>
        <w:autoSpaceDN/>
        <w:adjustRightInd/>
        <w:snapToGrid w:val="0"/>
        <w:spacing w:line="480" w:lineRule="exact"/>
        <w:ind w:firstLine="413" w:firstLineChars="196"/>
        <w:jc w:val="both"/>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十</w:t>
      </w:r>
      <w:r>
        <w:rPr>
          <w:rFonts w:hint="eastAsia" w:ascii="宋体" w:hAnsi="宋体" w:eastAsia="宋体" w:cs="宋体"/>
          <w:b/>
          <w:color w:val="auto"/>
          <w:kern w:val="2"/>
          <w:sz w:val="21"/>
          <w:szCs w:val="21"/>
          <w:highlight w:val="none"/>
          <w:lang w:val="en-US" w:eastAsia="zh-CN"/>
        </w:rPr>
        <w:t>七</w:t>
      </w:r>
      <w:r>
        <w:rPr>
          <w:rFonts w:hint="eastAsia" w:ascii="宋体" w:hAnsi="宋体" w:eastAsia="宋体" w:cs="宋体"/>
          <w:b/>
          <w:color w:val="auto"/>
          <w:kern w:val="2"/>
          <w:sz w:val="21"/>
          <w:szCs w:val="21"/>
          <w:highlight w:val="none"/>
        </w:rPr>
        <w:t>、合同生效及其它</w:t>
      </w:r>
    </w:p>
    <w:p w14:paraId="215FADA2">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1.合同经双方法定代表人或授权代表签字并加盖单位公章后生效。</w:t>
      </w:r>
    </w:p>
    <w:p w14:paraId="4167592C">
      <w:pPr>
        <w:autoSpaceDE/>
        <w:autoSpaceDN/>
        <w:adjustRightInd/>
        <w:snapToGrid w:val="0"/>
        <w:spacing w:line="480" w:lineRule="exact"/>
        <w:ind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2.本合同未尽事宜，遵照《民法典》有关条文执行。</w:t>
      </w:r>
    </w:p>
    <w:p w14:paraId="776E3D2E">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3.本合同正本一式</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份，具有同等法律效力，甲乙双方各执二份，采购代理机构二份。</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2700"/>
        <w:gridCol w:w="3050"/>
      </w:tblGrid>
      <w:tr w14:paraId="6791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5" w:hRule="atLeast"/>
          <w:jc w:val="center"/>
        </w:trPr>
        <w:tc>
          <w:tcPr>
            <w:tcW w:w="2880" w:type="dxa"/>
            <w:noWrap w:val="0"/>
            <w:vAlign w:val="top"/>
          </w:tcPr>
          <w:p w14:paraId="66F60462">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甲（采购）方</w:t>
            </w:r>
          </w:p>
          <w:p w14:paraId="6D537F70">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单位名称（章）：</w:t>
            </w:r>
          </w:p>
          <w:p w14:paraId="0626ECEB">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单位地址：</w:t>
            </w:r>
          </w:p>
          <w:p w14:paraId="430379FC">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法定代表人：</w:t>
            </w:r>
          </w:p>
          <w:p w14:paraId="48651E64">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委托代理人：</w:t>
            </w:r>
          </w:p>
          <w:p w14:paraId="639DCA6A">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 话：</w:t>
            </w:r>
          </w:p>
          <w:p w14:paraId="270ABBAD">
            <w:pPr>
              <w:snapToGrid w:val="0"/>
              <w:spacing w:line="50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签订日期：  年 月 日</w:t>
            </w:r>
          </w:p>
        </w:tc>
        <w:tc>
          <w:tcPr>
            <w:tcW w:w="2700" w:type="dxa"/>
            <w:noWrap w:val="0"/>
            <w:vAlign w:val="top"/>
          </w:tcPr>
          <w:p w14:paraId="3A57FBB4">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乙（供货）方</w:t>
            </w:r>
          </w:p>
          <w:p w14:paraId="661EF235">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单位名称（章）：</w:t>
            </w:r>
          </w:p>
          <w:p w14:paraId="1E7B7D36">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单位地址：</w:t>
            </w:r>
          </w:p>
          <w:p w14:paraId="0AAC0D12">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法定代表人：</w:t>
            </w:r>
          </w:p>
          <w:p w14:paraId="69F76D15">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委托代理人：</w:t>
            </w:r>
          </w:p>
          <w:p w14:paraId="0B1C38EE">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 话：</w:t>
            </w:r>
          </w:p>
          <w:p w14:paraId="77B700A1">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开户银行：</w:t>
            </w:r>
          </w:p>
          <w:p w14:paraId="283746E9">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账 号：</w:t>
            </w:r>
          </w:p>
          <w:p w14:paraId="610CB24B">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邮政编码：</w:t>
            </w:r>
          </w:p>
          <w:p w14:paraId="5B0AC187">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签订日期：   年 月 日</w:t>
            </w:r>
          </w:p>
        </w:tc>
        <w:tc>
          <w:tcPr>
            <w:tcW w:w="3050" w:type="dxa"/>
            <w:noWrap w:val="0"/>
            <w:vAlign w:val="top"/>
          </w:tcPr>
          <w:p w14:paraId="0FA9A860">
            <w:pPr>
              <w:snapToGrid w:val="0"/>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采购代理机构意见：</w:t>
            </w:r>
          </w:p>
          <w:p w14:paraId="35E202D2">
            <w:pPr>
              <w:snapToGrid w:val="0"/>
              <w:spacing w:line="500" w:lineRule="exact"/>
              <w:rPr>
                <w:rFonts w:hint="eastAsia" w:ascii="宋体" w:hAnsi="宋体" w:eastAsia="宋体" w:cs="宋体"/>
                <w:bCs/>
                <w:color w:val="auto"/>
                <w:sz w:val="21"/>
                <w:szCs w:val="21"/>
                <w:highlight w:val="none"/>
              </w:rPr>
            </w:pPr>
          </w:p>
          <w:p w14:paraId="1E2EE56B">
            <w:pPr>
              <w:snapToGrid w:val="0"/>
              <w:spacing w:line="500" w:lineRule="exact"/>
              <w:ind w:firstLine="420" w:firstLineChars="200"/>
              <w:rPr>
                <w:rFonts w:hint="eastAsia" w:ascii="宋体" w:hAnsi="宋体" w:eastAsia="宋体" w:cs="宋体"/>
                <w:bCs/>
                <w:color w:val="auto"/>
                <w:sz w:val="21"/>
                <w:szCs w:val="21"/>
                <w:highlight w:val="none"/>
              </w:rPr>
            </w:pPr>
          </w:p>
          <w:p w14:paraId="517DFE11">
            <w:pPr>
              <w:snapToGrid w:val="0"/>
              <w:spacing w:line="500" w:lineRule="exact"/>
              <w:ind w:firstLine="1050" w:firstLineChars="5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年   月   日</w:t>
            </w:r>
          </w:p>
          <w:p w14:paraId="02651B62">
            <w:pPr>
              <w:snapToGrid w:val="0"/>
              <w:spacing w:line="500" w:lineRule="exact"/>
              <w:rPr>
                <w:rFonts w:hint="eastAsia" w:ascii="宋体" w:hAnsi="宋体" w:eastAsia="宋体" w:cs="宋体"/>
                <w:bCs/>
                <w:color w:val="auto"/>
                <w:sz w:val="21"/>
                <w:szCs w:val="21"/>
                <w:highlight w:val="none"/>
              </w:rPr>
            </w:pPr>
          </w:p>
        </w:tc>
      </w:tr>
    </w:tbl>
    <w:p w14:paraId="6D3739E0">
      <w:pPr>
        <w:autoSpaceDN/>
        <w:spacing w:line="460" w:lineRule="exact"/>
        <w:ind w:left="717" w:leftChars="211"/>
        <w:jc w:val="both"/>
        <w:textAlignment w:val="baseline"/>
        <w:rPr>
          <w:rFonts w:hint="eastAsia" w:ascii="宋体" w:hAnsi="宋体" w:eastAsia="宋体" w:cs="宋体"/>
          <w:b/>
          <w:color w:val="auto"/>
          <w:sz w:val="21"/>
          <w:szCs w:val="21"/>
          <w:highlight w:val="none"/>
          <w:lang w:bidi="ar"/>
        </w:rPr>
      </w:pPr>
    </w:p>
    <w:p w14:paraId="264CD149">
      <w:pPr>
        <w:autoSpaceDN/>
        <w:spacing w:line="460" w:lineRule="exact"/>
        <w:ind w:left="717" w:leftChars="211"/>
        <w:jc w:val="both"/>
        <w:textAlignment w:val="baseline"/>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bidi="ar"/>
        </w:rPr>
        <w:t>注：此合同样本仅作参考，采购人、供应商可根据采购项目的实际情况进行修改。</w:t>
      </w:r>
    </w:p>
    <w:bookmarkEnd w:id="85"/>
    <w:p w14:paraId="2BE098AF">
      <w:pPr>
        <w:pStyle w:val="22"/>
        <w:ind w:firstLine="240"/>
        <w:rPr>
          <w:rFonts w:hint="eastAsia" w:ascii="宋体" w:hAnsi="宋体" w:eastAsia="宋体" w:cs="宋体"/>
          <w:color w:val="auto"/>
          <w:kern w:val="2"/>
          <w:sz w:val="24"/>
          <w:highlight w:val="none"/>
        </w:rPr>
      </w:pPr>
      <w:bookmarkStart w:id="96" w:name="_Toc351559946"/>
    </w:p>
    <w:p w14:paraId="4364C335">
      <w:pPr>
        <w:rPr>
          <w:rFonts w:hint="eastAsia" w:ascii="宋体" w:hAnsi="宋体" w:eastAsia="宋体" w:cs="宋体"/>
          <w:color w:val="auto"/>
          <w:kern w:val="2"/>
          <w:sz w:val="24"/>
          <w:highlight w:val="none"/>
        </w:rPr>
      </w:pPr>
    </w:p>
    <w:p w14:paraId="2F4437C9">
      <w:pPr>
        <w:pStyle w:val="22"/>
        <w:ind w:firstLine="240"/>
        <w:rPr>
          <w:rFonts w:hint="eastAsia" w:ascii="宋体" w:hAnsi="宋体" w:eastAsia="宋体" w:cs="宋体"/>
          <w:color w:val="auto"/>
          <w:kern w:val="2"/>
          <w:sz w:val="24"/>
          <w:highlight w:val="none"/>
        </w:rPr>
      </w:pPr>
    </w:p>
    <w:p w14:paraId="54B39BAF">
      <w:pPr>
        <w:outlineLvl w:val="9"/>
        <w:rPr>
          <w:rFonts w:hint="eastAsia" w:ascii="宋体" w:hAnsi="宋体" w:eastAsia="宋体" w:cs="宋体"/>
          <w:color w:val="auto"/>
          <w:sz w:val="30"/>
          <w:szCs w:val="30"/>
          <w:highlight w:val="none"/>
        </w:rPr>
      </w:pPr>
    </w:p>
    <w:p w14:paraId="6A1A3EA4">
      <w:pPr>
        <w:outlineLvl w:val="9"/>
        <w:rPr>
          <w:rFonts w:hint="eastAsia" w:ascii="宋体" w:hAnsi="宋体" w:eastAsia="宋体" w:cs="宋体"/>
          <w:color w:val="auto"/>
          <w:sz w:val="30"/>
          <w:szCs w:val="30"/>
          <w:highlight w:val="none"/>
        </w:rPr>
      </w:pPr>
    </w:p>
    <w:p w14:paraId="11A5D998">
      <w:pPr>
        <w:outlineLvl w:val="9"/>
        <w:rPr>
          <w:rFonts w:hint="eastAsia" w:ascii="宋体" w:hAnsi="宋体" w:eastAsia="宋体" w:cs="宋体"/>
          <w:color w:val="auto"/>
          <w:sz w:val="30"/>
          <w:szCs w:val="30"/>
          <w:highlight w:val="none"/>
        </w:rPr>
      </w:pPr>
    </w:p>
    <w:p w14:paraId="4FDB8BCE">
      <w:pPr>
        <w:outlineLvl w:val="9"/>
        <w:rPr>
          <w:rFonts w:hint="eastAsia" w:ascii="宋体" w:hAnsi="宋体" w:eastAsia="宋体" w:cs="宋体"/>
          <w:color w:val="auto"/>
          <w:sz w:val="30"/>
          <w:szCs w:val="30"/>
          <w:highlight w:val="none"/>
        </w:rPr>
      </w:pPr>
    </w:p>
    <w:p w14:paraId="39D7A9F4">
      <w:pPr>
        <w:outlineLvl w:val="9"/>
        <w:rPr>
          <w:rFonts w:hint="eastAsia" w:ascii="宋体" w:hAnsi="宋体" w:eastAsia="宋体" w:cs="宋体"/>
          <w:color w:val="auto"/>
          <w:sz w:val="30"/>
          <w:szCs w:val="30"/>
          <w:highlight w:val="none"/>
        </w:rPr>
      </w:pPr>
    </w:p>
    <w:p w14:paraId="279EEAA5">
      <w:pPr>
        <w:pStyle w:val="2"/>
        <w:spacing w:line="360" w:lineRule="auto"/>
        <w:jc w:val="center"/>
        <w:rPr>
          <w:rFonts w:hint="eastAsia" w:ascii="宋体" w:hAnsi="宋体" w:eastAsia="宋体" w:cs="宋体"/>
          <w:color w:val="auto"/>
          <w:sz w:val="30"/>
          <w:szCs w:val="30"/>
          <w:highlight w:val="none"/>
        </w:rPr>
      </w:pPr>
      <w:bookmarkStart w:id="97" w:name="_Toc6402"/>
      <w:bookmarkStart w:id="98" w:name="_Toc3497"/>
      <w:bookmarkStart w:id="99" w:name="_Toc250"/>
      <w:bookmarkStart w:id="100" w:name="_Toc30101"/>
      <w:bookmarkStart w:id="101" w:name="_Toc3946"/>
      <w:bookmarkStart w:id="102" w:name="_Toc8875"/>
      <w:bookmarkStart w:id="103" w:name="_Toc24438"/>
      <w:bookmarkStart w:id="104" w:name="_Toc22248"/>
      <w:bookmarkStart w:id="105" w:name="_Toc13653"/>
      <w:bookmarkStart w:id="106" w:name="_Toc6690"/>
      <w:r>
        <w:rPr>
          <w:rFonts w:hint="eastAsia" w:ascii="宋体" w:hAnsi="宋体" w:eastAsia="宋体" w:cs="宋体"/>
          <w:color w:val="auto"/>
          <w:sz w:val="30"/>
          <w:szCs w:val="30"/>
          <w:highlight w:val="none"/>
        </w:rPr>
        <w:t>第六章　投标文件格式</w:t>
      </w:r>
      <w:bookmarkEnd w:id="97"/>
      <w:bookmarkEnd w:id="98"/>
      <w:bookmarkEnd w:id="99"/>
      <w:bookmarkEnd w:id="100"/>
      <w:bookmarkEnd w:id="101"/>
      <w:bookmarkEnd w:id="102"/>
      <w:bookmarkEnd w:id="103"/>
      <w:bookmarkEnd w:id="104"/>
      <w:bookmarkEnd w:id="105"/>
      <w:bookmarkEnd w:id="106"/>
    </w:p>
    <w:p w14:paraId="691AE652">
      <w:pPr>
        <w:snapToGrid w:val="0"/>
        <w:spacing w:before="317" w:beforeLines="50" w:after="50"/>
        <w:rPr>
          <w:rFonts w:hint="eastAsia" w:ascii="宋体" w:hAnsi="宋体" w:eastAsia="宋体" w:cs="宋体"/>
          <w:color w:val="auto"/>
          <w:sz w:val="24"/>
          <w:szCs w:val="24"/>
          <w:highlight w:val="none"/>
        </w:rPr>
      </w:pPr>
    </w:p>
    <w:p w14:paraId="024EF0DE">
      <w:pPr>
        <w:snapToGrid w:val="0"/>
        <w:spacing w:before="317" w:beforeLines="50" w:after="50"/>
        <w:jc w:val="center"/>
        <w:rPr>
          <w:rFonts w:hint="eastAsia" w:ascii="宋体" w:hAnsi="宋体" w:eastAsia="宋体" w:cs="宋体"/>
          <w:color w:val="auto"/>
          <w:sz w:val="24"/>
          <w:szCs w:val="24"/>
          <w:highlight w:val="none"/>
        </w:rPr>
      </w:pPr>
    </w:p>
    <w:p w14:paraId="1AFA05C7">
      <w:pPr>
        <w:snapToGrid w:val="0"/>
        <w:spacing w:before="317" w:beforeLines="50" w:after="5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w:t>
      </w:r>
    </w:p>
    <w:p w14:paraId="4131F8B9">
      <w:pPr>
        <w:snapToGrid w:val="0"/>
        <w:spacing w:before="317" w:beforeLines="50" w:after="50"/>
        <w:rPr>
          <w:rFonts w:hint="eastAsia" w:ascii="宋体" w:hAnsi="宋体" w:eastAsia="宋体" w:cs="宋体"/>
          <w:color w:val="auto"/>
          <w:sz w:val="24"/>
          <w:szCs w:val="24"/>
          <w:highlight w:val="none"/>
        </w:rPr>
      </w:pPr>
    </w:p>
    <w:p w14:paraId="02CBB668">
      <w:pPr>
        <w:snapToGrid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497CDA05">
      <w:pPr>
        <w:snapToGrid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p w14:paraId="04568219">
      <w:pPr>
        <w:snapToGrid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投标文件名称：资格文件、商务技术文件、报价文件</w:t>
      </w:r>
    </w:p>
    <w:p w14:paraId="1D3591A2">
      <w:pPr>
        <w:snapToGrid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p w14:paraId="36F6D258">
      <w:pPr>
        <w:snapToGrid w:val="0"/>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投标人地址：</w:t>
      </w:r>
    </w:p>
    <w:p w14:paraId="20E0702D">
      <w:pPr>
        <w:snapToGrid w:val="0"/>
        <w:spacing w:before="317" w:beforeLines="50" w:after="50"/>
        <w:ind w:firstLine="64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3E0533EC">
      <w:pPr>
        <w:widowControl/>
        <w:snapToGrid w:val="0"/>
        <w:spacing w:before="120" w:after="50"/>
        <w:rPr>
          <w:rFonts w:hint="eastAsia" w:ascii="宋体" w:hAnsi="宋体" w:eastAsia="宋体" w:cs="宋体"/>
          <w:b/>
          <w:color w:val="auto"/>
          <w:sz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color w:val="auto"/>
          <w:sz w:val="24"/>
          <w:highlight w:val="none"/>
        </w:rPr>
        <w:t>（一）资格文件</w:t>
      </w:r>
    </w:p>
    <w:p w14:paraId="47A9F577">
      <w:pPr>
        <w:autoSpaceDE/>
        <w:autoSpaceDN/>
        <w:adjustRightInd/>
        <w:spacing w:line="460" w:lineRule="exact"/>
        <w:ind w:firstLine="482" w:firstLineChars="200"/>
        <w:jc w:val="both"/>
        <w:rPr>
          <w:rFonts w:hint="eastAsia" w:ascii="宋体" w:hAnsi="宋体" w:eastAsia="宋体" w:cs="宋体"/>
          <w:color w:val="auto"/>
          <w:sz w:val="21"/>
          <w:szCs w:val="21"/>
          <w:highlight w:val="none"/>
        </w:rPr>
      </w:pPr>
      <w:r>
        <w:rPr>
          <w:rFonts w:hint="eastAsia" w:ascii="宋体" w:hAnsi="宋体" w:eastAsia="宋体" w:cs="宋体"/>
          <w:b/>
          <w:color w:val="auto"/>
          <w:sz w:val="24"/>
          <w:highlight w:val="none"/>
        </w:rPr>
        <w:t xml:space="preserve"> 资格文件目录</w:t>
      </w:r>
    </w:p>
    <w:p w14:paraId="42D77D2B">
      <w:pPr>
        <w:autoSpaceDE/>
        <w:autoSpaceDN/>
        <w:adjustRightInd/>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（1）有效期内的营业执照副本扫描件或复印件；</w:t>
      </w:r>
    </w:p>
    <w:p w14:paraId="0AF9C1EE">
      <w:pPr>
        <w:widowControl/>
        <w:autoSpaceDE/>
        <w:autoSpaceDN/>
        <w:adjustRightInd/>
        <w:spacing w:line="5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）符合参加政府采购活动应当具备的一般条件的承诺函（格式见附件）</w:t>
      </w:r>
      <w:r>
        <w:rPr>
          <w:rFonts w:hint="eastAsia" w:hAnsi="宋体" w:cs="宋体"/>
          <w:color w:val="auto"/>
          <w:sz w:val="21"/>
          <w:szCs w:val="21"/>
          <w:highlight w:val="none"/>
          <w:lang w:eastAsia="zh-CN"/>
        </w:rPr>
        <w:t>。</w:t>
      </w:r>
    </w:p>
    <w:p w14:paraId="2B9DE0A4">
      <w:pPr>
        <w:widowControl/>
        <w:autoSpaceDE/>
        <w:autoSpaceDN/>
        <w:adjustRightInd/>
        <w:snapToGrid/>
        <w:spacing w:line="500" w:lineRule="exact"/>
        <w:ind w:firstLine="420" w:firstLineChars="200"/>
        <w:jc w:val="left"/>
        <w:textAlignment w:val="auto"/>
        <w:rPr>
          <w:rFonts w:hint="eastAsia" w:ascii="宋体" w:hAnsi="宋体" w:eastAsia="宋体" w:cs="宋体"/>
          <w:color w:val="auto"/>
          <w:sz w:val="21"/>
          <w:szCs w:val="21"/>
          <w:highlight w:val="none"/>
          <w:lang w:eastAsia="zh-CN"/>
        </w:rPr>
      </w:pPr>
    </w:p>
    <w:p w14:paraId="26A650E7">
      <w:pPr>
        <w:autoSpaceDE/>
        <w:autoSpaceDN/>
        <w:adjustRightInd/>
        <w:snapToGrid w:val="0"/>
        <w:spacing w:line="500" w:lineRule="exact"/>
        <w:ind w:firstLine="420" w:firstLineChars="200"/>
        <w:rPr>
          <w:rFonts w:hint="eastAsia" w:ascii="宋体" w:hAnsi="宋体" w:eastAsia="宋体" w:cs="宋体"/>
          <w:color w:val="auto"/>
          <w:sz w:val="21"/>
          <w:szCs w:val="21"/>
          <w:highlight w:val="none"/>
        </w:rPr>
      </w:pPr>
    </w:p>
    <w:p w14:paraId="46183AFB">
      <w:pPr>
        <w:keepNext/>
        <w:keepLines/>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1"/>
          <w:szCs w:val="21"/>
          <w:highlight w:val="none"/>
        </w:rPr>
        <w:t>1.有效期内的营业执照副本扫描件或复印件；</w:t>
      </w:r>
    </w:p>
    <w:p w14:paraId="354496E7">
      <w:pPr>
        <w:spacing w:line="500" w:lineRule="exact"/>
        <w:ind w:firstLine="480"/>
        <w:jc w:val="center"/>
        <w:rPr>
          <w:rFonts w:hint="eastAsia" w:ascii="宋体" w:hAnsi="宋体" w:eastAsia="宋体" w:cs="宋体"/>
          <w:b/>
          <w:color w:val="auto"/>
          <w:sz w:val="21"/>
          <w:szCs w:val="21"/>
          <w:highlight w:val="none"/>
        </w:rPr>
      </w:pPr>
    </w:p>
    <w:p w14:paraId="4A50814D">
      <w:pPr>
        <w:snapToGrid w:val="0"/>
        <w:spacing w:line="360" w:lineRule="auto"/>
        <w:ind w:right="480"/>
        <w:jc w:val="center"/>
        <w:rPr>
          <w:rFonts w:hint="eastAsia" w:ascii="宋体" w:hAnsi="宋体" w:eastAsia="宋体" w:cs="宋体"/>
          <w:b/>
          <w:color w:val="auto"/>
          <w:sz w:val="21"/>
          <w:szCs w:val="21"/>
          <w:highlight w:val="none"/>
        </w:rPr>
      </w:pPr>
      <w:r>
        <w:rPr>
          <w:rFonts w:hint="eastAsia"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.符合参加政府采购活动应当具备的一般条件的承诺函</w:t>
      </w:r>
    </w:p>
    <w:p w14:paraId="63DB24DF">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（采购人）、（采购代理机构）：</w:t>
      </w:r>
    </w:p>
    <w:p w14:paraId="7BADA80E">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我方参与（项目名称）【招标编号：（采购编号）】政府采购活动，郑重承诺：</w:t>
      </w:r>
    </w:p>
    <w:p w14:paraId="3192DD6C">
      <w:pPr>
        <w:snapToGrid w:val="0"/>
        <w:spacing w:line="500" w:lineRule="exact"/>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（一）具备《中华人民共和国政府采购法》第二十二条第一款规定的条件：</w:t>
      </w:r>
    </w:p>
    <w:p w14:paraId="1B754BAA">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1.具有独立承担民事责任的能力；</w:t>
      </w:r>
    </w:p>
    <w:p w14:paraId="507D4BBF">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2.具有良好的商业信誉和健全的财务会计制度； </w:t>
      </w:r>
    </w:p>
    <w:p w14:paraId="22FF9184">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3.具有履行合同所必需的设备和专业技术能力；</w:t>
      </w:r>
    </w:p>
    <w:p w14:paraId="5F9D31C4">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4.有依法缴纳税收和社会保障资金的良好记录；</w:t>
      </w:r>
    </w:p>
    <w:p w14:paraId="735BD65E">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5.参加政府采购活动前三年内，在经营活动中没有重大违法记录；</w:t>
      </w:r>
    </w:p>
    <w:p w14:paraId="6C206ED1">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6.具有法律、行政法规规定的其他条件。</w:t>
      </w:r>
    </w:p>
    <w:p w14:paraId="0DAE181C">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（二）未被</w:t>
      </w:r>
      <w:r>
        <w:rPr>
          <w:rFonts w:hint="eastAsia" w:hAnsi="宋体" w:cs="宋体"/>
          <w:color w:val="auto"/>
          <w:sz w:val="21"/>
          <w:szCs w:val="21"/>
          <w:highlight w:val="none"/>
          <w:lang w:val="en-US" w:eastAsia="zh-CN"/>
        </w:rPr>
        <w:t>包括但不限于</w:t>
      </w:r>
      <w:r>
        <w:rPr>
          <w:rFonts w:hint="eastAsia" w:ascii="宋体" w:hAnsi="宋体" w:eastAsia="宋体" w:cs="宋体"/>
          <w:color w:val="auto"/>
          <w:sz w:val="21"/>
          <w:szCs w:val="21"/>
          <w:highlight w:val="none"/>
        </w:rPr>
        <w:t>信用中国（www.creditchina.gov.cn</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、中国政府采购网（www.ccgp.gov.cn）</w:t>
      </w:r>
      <w:r>
        <w:rPr>
          <w:rFonts w:hint="eastAsia" w:hAnsi="宋体" w:cs="宋体"/>
          <w:color w:val="auto"/>
          <w:sz w:val="21"/>
          <w:szCs w:val="21"/>
          <w:highlight w:val="none"/>
          <w:lang w:val="en-US" w:eastAsia="zh-CN"/>
        </w:rPr>
        <w:t>等</w:t>
      </w:r>
      <w:r>
        <w:rPr>
          <w:rFonts w:hint="eastAsia" w:ascii="宋体" w:hAnsi="宋体" w:eastAsia="宋体" w:cs="宋体"/>
          <w:color w:val="auto"/>
          <w:sz w:val="21"/>
          <w:szCs w:val="21"/>
          <w:highlight w:val="none"/>
        </w:rPr>
        <w:t>列入失信被执行人、重大税收违法案件当事人名单、政府采购严重违法失信行为记录名单</w:t>
      </w:r>
      <w:r>
        <w:rPr>
          <w:rFonts w:hint="eastAsia" w:hAnsi="宋体" w:cs="宋体"/>
          <w:color w:val="auto"/>
          <w:sz w:val="21"/>
          <w:szCs w:val="21"/>
          <w:highlight w:val="none"/>
          <w:lang w:val="en-US" w:eastAsia="zh-CN"/>
        </w:rPr>
        <w:t>等政府采购黑名单</w:t>
      </w:r>
      <w:r>
        <w:rPr>
          <w:rFonts w:hint="eastAsia" w:ascii="宋体" w:hAnsi="宋体" w:eastAsia="宋体" w:cs="宋体"/>
          <w:color w:val="auto"/>
          <w:sz w:val="21"/>
          <w:szCs w:val="21"/>
          <w:highlight w:val="none"/>
        </w:rPr>
        <w:t>。</w:t>
      </w:r>
    </w:p>
    <w:p w14:paraId="42B90580">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（三）不存在以下情况：</w:t>
      </w:r>
    </w:p>
    <w:p w14:paraId="3BA4DD19">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1.单位负责人为同一人或者存在直接控股、管理关系的不同供应商参加同一合同项下的政府采购活动的；</w:t>
      </w:r>
    </w:p>
    <w:p w14:paraId="51B63603">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2.为采购项目提供整体设计、规范编制或者项目管理、监理、检测等服务后再参加该采购项目的其他采购活动的。</w:t>
      </w:r>
    </w:p>
    <w:p w14:paraId="47C9B238">
      <w:pPr>
        <w:snapToGrid w:val="0"/>
        <w:spacing w:line="500" w:lineRule="exact"/>
        <w:ind w:firstLine="4830" w:firstLineChars="2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投标人名称</w:t>
      </w:r>
      <w:r>
        <w:rPr>
          <w:rFonts w:hint="eastAsia" w:ascii="宋体" w:hAnsi="宋体" w:eastAsia="宋体" w:cs="宋体"/>
          <w:color w:val="auto"/>
          <w:sz w:val="21"/>
          <w:szCs w:val="21"/>
          <w:highlight w:val="none"/>
        </w:rPr>
        <w:t>（盖章）</w:t>
      </w:r>
      <w:r>
        <w:rPr>
          <w:rFonts w:hint="eastAsia" w:ascii="宋体" w:hAnsi="宋体" w:eastAsia="宋体" w:cs="宋体"/>
          <w:color w:val="auto"/>
          <w:sz w:val="21"/>
          <w:szCs w:val="21"/>
          <w:highlight w:val="none"/>
          <w:lang w:val="zh-CN"/>
        </w:rPr>
        <w:t>：</w:t>
      </w:r>
    </w:p>
    <w:p w14:paraId="7EE185CB">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zh-CN"/>
        </w:rPr>
        <w:t>日期</w:t>
      </w:r>
      <w:r>
        <w:rPr>
          <w:rFonts w:hint="eastAsia" w:ascii="宋体" w:hAnsi="宋体" w:eastAsia="宋体" w:cs="宋体"/>
          <w:color w:val="auto"/>
          <w:sz w:val="21"/>
          <w:szCs w:val="21"/>
          <w:highlight w:val="none"/>
        </w:rPr>
        <w:t xml:space="preserve">：  年  </w:t>
      </w:r>
      <w:r>
        <w:rPr>
          <w:rFonts w:hint="eastAsia" w:ascii="宋体" w:hAnsi="宋体" w:eastAsia="宋体" w:cs="宋体"/>
          <w:color w:val="auto"/>
          <w:sz w:val="21"/>
          <w:szCs w:val="21"/>
          <w:highlight w:val="none"/>
          <w:lang w:val="zh-CN"/>
        </w:rPr>
        <w:t>月</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zh-CN"/>
        </w:rPr>
        <w:t>日</w:t>
      </w:r>
    </w:p>
    <w:p w14:paraId="35A61DAE">
      <w:pPr>
        <w:ind w:firstLine="420" w:firstLineChars="200"/>
        <w:rPr>
          <w:rFonts w:hint="eastAsia" w:ascii="宋体" w:hAnsi="宋体" w:eastAsia="宋体" w:cs="宋体"/>
          <w:color w:val="auto"/>
          <w:sz w:val="21"/>
          <w:szCs w:val="21"/>
          <w:highlight w:val="none"/>
          <w:lang w:val="en-US" w:eastAsia="zh-CN"/>
        </w:rPr>
      </w:pPr>
    </w:p>
    <w:p w14:paraId="31C9CC3E">
      <w:pPr>
        <w:ind w:firstLine="422" w:firstLineChars="200"/>
        <w:rPr>
          <w:rFonts w:hint="eastAsia" w:hAnsi="宋体" w:cs="宋体"/>
          <w:b/>
          <w:bCs/>
          <w:color w:val="auto"/>
          <w:sz w:val="21"/>
          <w:szCs w:val="21"/>
          <w:highlight w:val="none"/>
          <w:lang w:val="en-US" w:eastAsia="zh-CN"/>
        </w:rPr>
      </w:pPr>
    </w:p>
    <w:p w14:paraId="0E96BB8C">
      <w:pPr>
        <w:ind w:firstLine="422" w:firstLineChars="200"/>
        <w:rPr>
          <w:rFonts w:hint="eastAsia" w:hAnsi="宋体" w:cs="宋体"/>
          <w:b/>
          <w:bCs/>
          <w:color w:val="auto"/>
          <w:sz w:val="21"/>
          <w:szCs w:val="21"/>
          <w:highlight w:val="none"/>
          <w:lang w:val="en-US" w:eastAsia="zh-CN"/>
        </w:rPr>
      </w:pPr>
    </w:p>
    <w:p w14:paraId="65CBD46D">
      <w:pPr>
        <w:spacing w:line="500" w:lineRule="exact"/>
        <w:rPr>
          <w:rFonts w:hint="eastAsia" w:ascii="宋体" w:hAnsi="宋体" w:eastAsia="宋体" w:cs="宋体"/>
          <w:b/>
          <w:color w:val="auto"/>
          <w:sz w:val="21"/>
          <w:szCs w:val="21"/>
          <w:highlight w:val="none"/>
        </w:rPr>
      </w:pPr>
    </w:p>
    <w:p w14:paraId="36BC841B">
      <w:pPr>
        <w:snapToGrid w:val="0"/>
        <w:spacing w:line="360" w:lineRule="auto"/>
        <w:ind w:right="480"/>
        <w:jc w:val="center"/>
        <w:rPr>
          <w:rFonts w:hint="eastAsia" w:ascii="宋体" w:hAnsi="宋体" w:eastAsia="宋体" w:cs="宋体"/>
          <w:b/>
          <w:color w:val="auto"/>
          <w:sz w:val="21"/>
          <w:szCs w:val="21"/>
          <w:highlight w:val="none"/>
        </w:rPr>
      </w:pPr>
    </w:p>
    <w:p w14:paraId="67E67254">
      <w:pPr>
        <w:snapToGrid w:val="0"/>
        <w:spacing w:before="317" w:beforeLines="50" w:after="50"/>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bCs/>
          <w:color w:val="auto"/>
          <w:sz w:val="24"/>
          <w:highlight w:val="none"/>
        </w:rPr>
        <w:t>（二）商务技术文件</w:t>
      </w:r>
    </w:p>
    <w:p w14:paraId="64FDACB1">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（1）投标人技术商务标自评得分汇总表（格式内容参照技术商务评分表，格式见附件）；</w:t>
      </w:r>
    </w:p>
    <w:p w14:paraId="1385D63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（2）投标人情况表（格式见附件）；</w:t>
      </w:r>
    </w:p>
    <w:p w14:paraId="5886E617">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）法定代表人资格证明书及法定代表人授权委托书 （由法定代表人直接参加</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并对相应文件签署的，只需提供前者 ）；</w:t>
      </w:r>
    </w:p>
    <w:p w14:paraId="32BD6D4B">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hAnsi="宋体" w:cs="宋体"/>
          <w:color w:val="auto"/>
          <w:sz w:val="21"/>
          <w:szCs w:val="21"/>
          <w:highlight w:val="none"/>
          <w:lang w:eastAsia="zh-CN"/>
        </w:rPr>
        <w:t>2022年1月1日</w:t>
      </w:r>
      <w:r>
        <w:rPr>
          <w:rFonts w:hint="eastAsia" w:ascii="宋体" w:hAnsi="宋体" w:eastAsia="宋体" w:cs="宋体"/>
          <w:color w:val="auto"/>
          <w:sz w:val="21"/>
          <w:szCs w:val="21"/>
          <w:highlight w:val="none"/>
        </w:rPr>
        <w:t>以来同类案例成功的业绩（投标人同类项目实施情况一览表、合同复印件等）；</w:t>
      </w:r>
    </w:p>
    <w:p w14:paraId="3B075062">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）服务要求响应表（格式见附件）；</w:t>
      </w:r>
    </w:p>
    <w:p w14:paraId="1037EAE8">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）对本项目总体要求的理解。包括：功能说明、性能指标及产品选型说明（质量、性能等方面进行比较和选择的理由及过程）</w:t>
      </w:r>
      <w:r>
        <w:rPr>
          <w:rFonts w:hint="eastAsia" w:ascii="宋体" w:hAnsi="宋体" w:eastAsia="宋体" w:cs="宋体"/>
          <w:color w:val="auto"/>
          <w:sz w:val="21"/>
          <w:szCs w:val="21"/>
          <w:highlight w:val="none"/>
          <w:lang w:bidi="ar"/>
        </w:rPr>
        <w:t>。</w:t>
      </w:r>
    </w:p>
    <w:p w14:paraId="70E1D81D">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）产品配置清单（格式见附件）；</w:t>
      </w:r>
    </w:p>
    <w:p w14:paraId="241F288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）技术响应表（格式见附件）；</w:t>
      </w:r>
    </w:p>
    <w:p w14:paraId="3F754835">
      <w:pPr>
        <w:autoSpaceDE/>
        <w:autoSpaceDN/>
        <w:adjustRightInd/>
        <w:spacing w:line="5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投标人的安装调试方案以及质量与工期保障措施</w:t>
      </w:r>
      <w:r>
        <w:rPr>
          <w:rFonts w:hint="eastAsia" w:ascii="宋体" w:hAnsi="宋体" w:eastAsia="宋体" w:cs="宋体"/>
          <w:color w:val="auto"/>
          <w:sz w:val="21"/>
          <w:szCs w:val="21"/>
          <w:highlight w:val="none"/>
          <w:lang w:eastAsia="zh-CN" w:bidi="ar"/>
        </w:rPr>
        <w:t>；</w:t>
      </w:r>
    </w:p>
    <w:p w14:paraId="27320886">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）优惠条件：</w:t>
      </w:r>
      <w:r>
        <w:rPr>
          <w:rFonts w:hint="eastAsia"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承诺给予采购人的各种优惠条件，包括售后服务等方面的优惠； </w:t>
      </w:r>
    </w:p>
    <w:p w14:paraId="65B15740">
      <w:pPr>
        <w:autoSpaceDE/>
        <w:autoSpaceDN/>
        <w:adjustRightInd/>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项目验收方案；</w:t>
      </w:r>
    </w:p>
    <w:p w14:paraId="587F8E4E">
      <w:pPr>
        <w:autoSpaceDE/>
        <w:autoSpaceDN/>
        <w:adjustRightInd/>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）评分规则中涉及的所需提供的资料；</w:t>
      </w:r>
    </w:p>
    <w:p w14:paraId="5BADFECC">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）投标人需要说明的其他文件和说明（格式略）</w:t>
      </w:r>
    </w:p>
    <w:p w14:paraId="783B6BC2">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p>
    <w:p w14:paraId="53769D44">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p>
    <w:p w14:paraId="55156090">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p>
    <w:p w14:paraId="61B60EA5">
      <w:pPr>
        <w:autoSpaceDE/>
        <w:autoSpaceDN/>
        <w:adjustRightInd/>
        <w:spacing w:line="500" w:lineRule="exact"/>
        <w:ind w:firstLine="420" w:firstLineChars="200"/>
        <w:jc w:val="both"/>
        <w:rPr>
          <w:rFonts w:hint="eastAsia" w:ascii="宋体" w:hAnsi="宋体" w:eastAsia="宋体" w:cs="宋体"/>
          <w:color w:val="auto"/>
          <w:sz w:val="21"/>
          <w:szCs w:val="21"/>
          <w:highlight w:val="none"/>
        </w:rPr>
      </w:pPr>
    </w:p>
    <w:p w14:paraId="1BCE24AE">
      <w:pPr>
        <w:pStyle w:val="49"/>
        <w:rPr>
          <w:rFonts w:hint="eastAsia" w:ascii="宋体" w:hAnsi="宋体" w:eastAsia="宋体" w:cs="宋体"/>
          <w:color w:val="auto"/>
          <w:sz w:val="21"/>
          <w:szCs w:val="21"/>
          <w:highlight w:val="none"/>
        </w:rPr>
      </w:pPr>
    </w:p>
    <w:p w14:paraId="744DE531">
      <w:pPr>
        <w:pStyle w:val="49"/>
        <w:rPr>
          <w:rFonts w:hint="eastAsia" w:ascii="宋体" w:hAnsi="宋体" w:eastAsia="宋体" w:cs="宋体"/>
          <w:color w:val="auto"/>
          <w:sz w:val="21"/>
          <w:szCs w:val="21"/>
          <w:highlight w:val="none"/>
        </w:rPr>
      </w:pPr>
    </w:p>
    <w:p w14:paraId="5357A7B6">
      <w:pPr>
        <w:pStyle w:val="49"/>
        <w:rPr>
          <w:rFonts w:hint="eastAsia" w:ascii="宋体" w:hAnsi="宋体" w:eastAsia="宋体" w:cs="宋体"/>
          <w:color w:val="auto"/>
          <w:sz w:val="21"/>
          <w:szCs w:val="21"/>
          <w:highlight w:val="none"/>
        </w:rPr>
      </w:pPr>
    </w:p>
    <w:p w14:paraId="18FD8DD6">
      <w:pPr>
        <w:pStyle w:val="49"/>
        <w:rPr>
          <w:rFonts w:hint="eastAsia" w:ascii="宋体" w:hAnsi="宋体" w:eastAsia="宋体" w:cs="宋体"/>
          <w:color w:val="auto"/>
          <w:sz w:val="21"/>
          <w:szCs w:val="21"/>
          <w:highlight w:val="none"/>
        </w:rPr>
      </w:pPr>
    </w:p>
    <w:p w14:paraId="77BE581D">
      <w:pPr>
        <w:pStyle w:val="49"/>
        <w:rPr>
          <w:rFonts w:hint="eastAsia" w:ascii="宋体" w:hAnsi="宋体" w:eastAsia="宋体" w:cs="宋体"/>
          <w:color w:val="auto"/>
          <w:sz w:val="21"/>
          <w:szCs w:val="21"/>
          <w:highlight w:val="none"/>
        </w:rPr>
      </w:pPr>
    </w:p>
    <w:p w14:paraId="455B74CB">
      <w:pPr>
        <w:snapToGrid w:val="0"/>
        <w:spacing w:before="50" w:after="5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1.投标人技术商务标自评得分汇总表（格式参照技术商务评分表，需标注对应页码）</w:t>
      </w:r>
    </w:p>
    <w:tbl>
      <w:tblPr>
        <w:tblStyle w:val="50"/>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485"/>
        <w:gridCol w:w="2190"/>
        <w:gridCol w:w="766"/>
        <w:gridCol w:w="1110"/>
        <w:gridCol w:w="2229"/>
      </w:tblGrid>
      <w:tr w14:paraId="7630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342" w:type="dxa"/>
            <w:vAlign w:val="center"/>
          </w:tcPr>
          <w:p w14:paraId="701E246F">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485" w:type="dxa"/>
            <w:vAlign w:val="center"/>
          </w:tcPr>
          <w:p w14:paraId="7CE59653">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评分项目</w:t>
            </w:r>
          </w:p>
        </w:tc>
        <w:tc>
          <w:tcPr>
            <w:tcW w:w="2190" w:type="dxa"/>
            <w:vAlign w:val="center"/>
          </w:tcPr>
          <w:p w14:paraId="2FF15276">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评标要点及说明</w:t>
            </w:r>
          </w:p>
        </w:tc>
        <w:tc>
          <w:tcPr>
            <w:tcW w:w="766" w:type="dxa"/>
            <w:vAlign w:val="center"/>
          </w:tcPr>
          <w:p w14:paraId="285F2DA0">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1110" w:type="dxa"/>
            <w:vAlign w:val="center"/>
          </w:tcPr>
          <w:p w14:paraId="208F06B9">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自评分</w:t>
            </w:r>
          </w:p>
        </w:tc>
        <w:tc>
          <w:tcPr>
            <w:tcW w:w="2229" w:type="dxa"/>
            <w:vAlign w:val="center"/>
          </w:tcPr>
          <w:p w14:paraId="031B7605">
            <w:pPr>
              <w:widowControl/>
              <w:autoSpaceDE/>
              <w:autoSpaceDN/>
              <w:adjustRightInd/>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投标文件响应页码</w:t>
            </w:r>
          </w:p>
        </w:tc>
      </w:tr>
    </w:tbl>
    <w:p w14:paraId="00E09C8D">
      <w:pPr>
        <w:snapToGrid w:val="0"/>
        <w:spacing w:before="50" w:after="50"/>
        <w:rPr>
          <w:rFonts w:hint="eastAsia" w:ascii="宋体" w:hAnsi="宋体" w:eastAsia="宋体" w:cs="宋体"/>
          <w:color w:val="auto"/>
          <w:sz w:val="24"/>
          <w:highlight w:val="none"/>
        </w:rPr>
      </w:pPr>
    </w:p>
    <w:p w14:paraId="0F960C54">
      <w:pPr>
        <w:snapToGrid w:val="0"/>
        <w:spacing w:before="50" w:after="5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2.投标人情况介绍</w:t>
      </w:r>
    </w:p>
    <w:tbl>
      <w:tblPr>
        <w:tblStyle w:val="50"/>
        <w:tblW w:w="9450" w:type="dxa"/>
        <w:jc w:val="center"/>
        <w:tblLayout w:type="fixed"/>
        <w:tblCellMar>
          <w:top w:w="0" w:type="dxa"/>
          <w:left w:w="108" w:type="dxa"/>
          <w:bottom w:w="0" w:type="dxa"/>
          <w:right w:w="108" w:type="dxa"/>
        </w:tblCellMar>
      </w:tblPr>
      <w:tblGrid>
        <w:gridCol w:w="1980"/>
        <w:gridCol w:w="3443"/>
        <w:gridCol w:w="877"/>
        <w:gridCol w:w="650"/>
        <w:gridCol w:w="2500"/>
      </w:tblGrid>
      <w:tr w14:paraId="73919D11">
        <w:tblPrEx>
          <w:tblCellMar>
            <w:top w:w="0" w:type="dxa"/>
            <w:left w:w="108" w:type="dxa"/>
            <w:bottom w:w="0" w:type="dxa"/>
            <w:right w:w="108" w:type="dxa"/>
          </w:tblCellMar>
        </w:tblPrEx>
        <w:trPr>
          <w:trHeight w:val="732"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43DFF320">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w:t>
            </w:r>
          </w:p>
        </w:tc>
        <w:tc>
          <w:tcPr>
            <w:tcW w:w="3443" w:type="dxa"/>
            <w:tcBorders>
              <w:top w:val="single" w:color="auto" w:sz="4" w:space="0"/>
              <w:left w:val="nil"/>
              <w:bottom w:val="single" w:color="auto" w:sz="4" w:space="0"/>
              <w:right w:val="single" w:color="auto" w:sz="4" w:space="0"/>
            </w:tcBorders>
            <w:noWrap w:val="0"/>
            <w:vAlign w:val="center"/>
          </w:tcPr>
          <w:p w14:paraId="1528F146">
            <w:pPr>
              <w:spacing w:before="0" w:beforeLines="0" w:after="0" w:afterLines="0" w:line="460" w:lineRule="exact"/>
              <w:rPr>
                <w:rFonts w:hint="eastAsia" w:ascii="宋体" w:hAnsi="宋体" w:eastAsia="宋体" w:cs="宋体"/>
                <w:color w:val="auto"/>
                <w:sz w:val="21"/>
                <w:szCs w:val="21"/>
                <w:highlight w:val="none"/>
              </w:rPr>
            </w:pPr>
          </w:p>
        </w:tc>
        <w:tc>
          <w:tcPr>
            <w:tcW w:w="1527" w:type="dxa"/>
            <w:gridSpan w:val="2"/>
            <w:tcBorders>
              <w:top w:val="single" w:color="auto" w:sz="4" w:space="0"/>
              <w:left w:val="nil"/>
              <w:bottom w:val="single" w:color="auto" w:sz="4" w:space="0"/>
              <w:right w:val="single" w:color="auto" w:sz="4" w:space="0"/>
            </w:tcBorders>
            <w:noWrap w:val="0"/>
            <w:vAlign w:val="center"/>
          </w:tcPr>
          <w:p w14:paraId="37CB5E1A">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注册资金</w:t>
            </w:r>
          </w:p>
        </w:tc>
        <w:tc>
          <w:tcPr>
            <w:tcW w:w="2500" w:type="dxa"/>
            <w:tcBorders>
              <w:top w:val="single" w:color="auto" w:sz="4" w:space="0"/>
              <w:left w:val="nil"/>
              <w:bottom w:val="single" w:color="auto" w:sz="4" w:space="0"/>
              <w:right w:val="single" w:color="auto" w:sz="4" w:space="0"/>
            </w:tcBorders>
            <w:noWrap w:val="0"/>
            <w:vAlign w:val="center"/>
          </w:tcPr>
          <w:p w14:paraId="59108481">
            <w:pPr>
              <w:spacing w:before="0" w:beforeLines="0" w:after="0" w:afterLines="0" w:line="460" w:lineRule="exact"/>
              <w:rPr>
                <w:rFonts w:hint="eastAsia" w:ascii="宋体" w:hAnsi="宋体" w:eastAsia="宋体" w:cs="宋体"/>
                <w:color w:val="auto"/>
                <w:sz w:val="21"/>
                <w:szCs w:val="21"/>
                <w:highlight w:val="none"/>
              </w:rPr>
            </w:pPr>
          </w:p>
        </w:tc>
      </w:tr>
      <w:tr w14:paraId="3473D9CE">
        <w:tblPrEx>
          <w:tblCellMar>
            <w:top w:w="0" w:type="dxa"/>
            <w:left w:w="108" w:type="dxa"/>
            <w:bottom w:w="0" w:type="dxa"/>
            <w:right w:w="108" w:type="dxa"/>
          </w:tblCellMar>
        </w:tblPrEx>
        <w:trPr>
          <w:trHeight w:val="708"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45D1805C">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单位详细地址</w:t>
            </w:r>
          </w:p>
        </w:tc>
        <w:tc>
          <w:tcPr>
            <w:tcW w:w="7470" w:type="dxa"/>
            <w:gridSpan w:val="4"/>
            <w:tcBorders>
              <w:top w:val="single" w:color="auto" w:sz="4" w:space="0"/>
              <w:left w:val="nil"/>
              <w:bottom w:val="single" w:color="auto" w:sz="4" w:space="0"/>
              <w:right w:val="single" w:color="auto" w:sz="4" w:space="0"/>
            </w:tcBorders>
            <w:noWrap w:val="0"/>
            <w:vAlign w:val="center"/>
          </w:tcPr>
          <w:p w14:paraId="4C26C528">
            <w:pPr>
              <w:spacing w:before="0" w:beforeLines="0" w:after="0" w:afterLines="0" w:line="460" w:lineRule="exact"/>
              <w:rPr>
                <w:rFonts w:hint="eastAsia" w:ascii="宋体" w:hAnsi="宋体" w:eastAsia="宋体" w:cs="宋体"/>
                <w:color w:val="auto"/>
                <w:sz w:val="21"/>
                <w:szCs w:val="21"/>
                <w:highlight w:val="none"/>
              </w:rPr>
            </w:pPr>
          </w:p>
        </w:tc>
      </w:tr>
      <w:tr w14:paraId="008F58A3">
        <w:tblPrEx>
          <w:tblCellMar>
            <w:top w:w="0" w:type="dxa"/>
            <w:left w:w="108" w:type="dxa"/>
            <w:bottom w:w="0" w:type="dxa"/>
            <w:right w:w="108" w:type="dxa"/>
          </w:tblCellMar>
        </w:tblPrEx>
        <w:trPr>
          <w:cantSplit/>
          <w:trHeight w:val="494"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6C421F69">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营业执照注册号</w:t>
            </w:r>
          </w:p>
        </w:tc>
        <w:tc>
          <w:tcPr>
            <w:tcW w:w="7470" w:type="dxa"/>
            <w:gridSpan w:val="4"/>
            <w:tcBorders>
              <w:top w:val="single" w:color="auto" w:sz="4" w:space="0"/>
              <w:left w:val="nil"/>
              <w:bottom w:val="single" w:color="auto" w:sz="4" w:space="0"/>
              <w:right w:val="single" w:color="auto" w:sz="4" w:space="0"/>
            </w:tcBorders>
            <w:noWrap w:val="0"/>
            <w:vAlign w:val="center"/>
          </w:tcPr>
          <w:p w14:paraId="3A13B656">
            <w:pPr>
              <w:spacing w:before="0" w:beforeLines="0" w:after="0" w:afterLines="0" w:line="460" w:lineRule="exact"/>
              <w:rPr>
                <w:rFonts w:hint="eastAsia" w:ascii="宋体" w:hAnsi="宋体" w:eastAsia="宋体" w:cs="宋体"/>
                <w:color w:val="auto"/>
                <w:sz w:val="21"/>
                <w:szCs w:val="21"/>
                <w:highlight w:val="none"/>
              </w:rPr>
            </w:pPr>
          </w:p>
        </w:tc>
      </w:tr>
      <w:tr w14:paraId="68E830F6">
        <w:tblPrEx>
          <w:tblCellMar>
            <w:top w:w="0" w:type="dxa"/>
            <w:left w:w="108" w:type="dxa"/>
            <w:bottom w:w="0" w:type="dxa"/>
            <w:right w:w="108" w:type="dxa"/>
          </w:tblCellMar>
        </w:tblPrEx>
        <w:trPr>
          <w:cantSplit/>
          <w:trHeight w:val="602"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02BC3244">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单位成立时间</w:t>
            </w:r>
          </w:p>
        </w:tc>
        <w:tc>
          <w:tcPr>
            <w:tcW w:w="4320" w:type="dxa"/>
            <w:gridSpan w:val="2"/>
            <w:tcBorders>
              <w:top w:val="single" w:color="auto" w:sz="4" w:space="0"/>
              <w:left w:val="nil"/>
              <w:bottom w:val="single" w:color="auto" w:sz="4" w:space="0"/>
              <w:right w:val="single" w:color="auto" w:sz="4" w:space="0"/>
            </w:tcBorders>
            <w:noWrap w:val="0"/>
            <w:vAlign w:val="center"/>
          </w:tcPr>
          <w:p w14:paraId="0FB72AC1">
            <w:pPr>
              <w:spacing w:before="0" w:beforeLines="0" w:after="0" w:afterLines="0" w:line="460" w:lineRule="exact"/>
              <w:rPr>
                <w:rFonts w:hint="eastAsia" w:ascii="宋体" w:hAnsi="宋体" w:eastAsia="宋体" w:cs="宋体"/>
                <w:color w:val="auto"/>
                <w:sz w:val="21"/>
                <w:szCs w:val="21"/>
                <w:highlight w:val="none"/>
              </w:rPr>
            </w:pPr>
          </w:p>
        </w:tc>
        <w:tc>
          <w:tcPr>
            <w:tcW w:w="3150" w:type="dxa"/>
            <w:gridSpan w:val="2"/>
            <w:tcBorders>
              <w:top w:val="single" w:color="auto" w:sz="4" w:space="0"/>
              <w:left w:val="nil"/>
              <w:bottom w:val="single" w:color="auto" w:sz="4" w:space="0"/>
              <w:right w:val="single" w:color="auto" w:sz="4" w:space="0"/>
            </w:tcBorders>
            <w:noWrap w:val="0"/>
            <w:vAlign w:val="center"/>
          </w:tcPr>
          <w:p w14:paraId="5D80FB97">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固定资产净值：    （万元）</w:t>
            </w:r>
          </w:p>
        </w:tc>
      </w:tr>
      <w:tr w14:paraId="2B569314">
        <w:tblPrEx>
          <w:tblCellMar>
            <w:top w:w="0" w:type="dxa"/>
            <w:left w:w="108" w:type="dxa"/>
            <w:bottom w:w="0" w:type="dxa"/>
            <w:right w:w="108" w:type="dxa"/>
          </w:tblCellMar>
        </w:tblPrEx>
        <w:trPr>
          <w:cantSplit/>
          <w:trHeight w:val="805"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55816F84">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获得相关资质证书情况</w:t>
            </w:r>
          </w:p>
        </w:tc>
        <w:tc>
          <w:tcPr>
            <w:tcW w:w="7470" w:type="dxa"/>
            <w:gridSpan w:val="4"/>
            <w:tcBorders>
              <w:top w:val="single" w:color="auto" w:sz="4" w:space="0"/>
              <w:left w:val="nil"/>
              <w:bottom w:val="single" w:color="auto" w:sz="4" w:space="0"/>
              <w:right w:val="single" w:color="auto" w:sz="4" w:space="0"/>
            </w:tcBorders>
            <w:noWrap w:val="0"/>
            <w:vAlign w:val="center"/>
          </w:tcPr>
          <w:p w14:paraId="07E6FB44">
            <w:pPr>
              <w:spacing w:before="0" w:beforeLines="0" w:after="0" w:afterLines="0" w:line="460" w:lineRule="exact"/>
              <w:rPr>
                <w:rFonts w:hint="eastAsia" w:ascii="宋体" w:hAnsi="宋体" w:eastAsia="宋体" w:cs="宋体"/>
                <w:color w:val="auto"/>
                <w:sz w:val="21"/>
                <w:szCs w:val="21"/>
                <w:highlight w:val="none"/>
              </w:rPr>
            </w:pPr>
          </w:p>
        </w:tc>
      </w:tr>
      <w:tr w14:paraId="6ABB637B">
        <w:tblPrEx>
          <w:tblCellMar>
            <w:top w:w="0" w:type="dxa"/>
            <w:left w:w="108" w:type="dxa"/>
            <w:bottom w:w="0" w:type="dxa"/>
            <w:right w:w="108" w:type="dxa"/>
          </w:tblCellMar>
        </w:tblPrEx>
        <w:trPr>
          <w:cantSplit/>
          <w:trHeight w:val="638"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7A42C8BA">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tc>
        <w:tc>
          <w:tcPr>
            <w:tcW w:w="7470" w:type="dxa"/>
            <w:gridSpan w:val="4"/>
            <w:tcBorders>
              <w:top w:val="single" w:color="auto" w:sz="4" w:space="0"/>
              <w:left w:val="nil"/>
              <w:bottom w:val="single" w:color="auto" w:sz="4" w:space="0"/>
              <w:right w:val="single" w:color="auto" w:sz="4" w:space="0"/>
            </w:tcBorders>
            <w:noWrap w:val="0"/>
            <w:vAlign w:val="center"/>
          </w:tcPr>
          <w:p w14:paraId="0512AD5C">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姓名：          职务：           职称：</w:t>
            </w:r>
          </w:p>
        </w:tc>
      </w:tr>
      <w:tr w14:paraId="3CDB34FA">
        <w:tblPrEx>
          <w:tblCellMar>
            <w:top w:w="0" w:type="dxa"/>
            <w:left w:w="108" w:type="dxa"/>
            <w:bottom w:w="0" w:type="dxa"/>
            <w:right w:w="108" w:type="dxa"/>
          </w:tblCellMar>
        </w:tblPrEx>
        <w:trPr>
          <w:cantSplit/>
          <w:trHeight w:val="554"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2C8EAAC0">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公司总经理</w:t>
            </w:r>
          </w:p>
        </w:tc>
        <w:tc>
          <w:tcPr>
            <w:tcW w:w="7470" w:type="dxa"/>
            <w:gridSpan w:val="4"/>
            <w:tcBorders>
              <w:top w:val="single" w:color="auto" w:sz="4" w:space="0"/>
              <w:left w:val="nil"/>
              <w:bottom w:val="single" w:color="auto" w:sz="4" w:space="0"/>
              <w:right w:val="single" w:color="auto" w:sz="4" w:space="0"/>
            </w:tcBorders>
            <w:noWrap w:val="0"/>
            <w:vAlign w:val="center"/>
          </w:tcPr>
          <w:p w14:paraId="09EFD2A2">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姓名：          职务：           职称： </w:t>
            </w:r>
          </w:p>
        </w:tc>
      </w:tr>
      <w:tr w14:paraId="21B764AA">
        <w:tblPrEx>
          <w:tblCellMar>
            <w:top w:w="0" w:type="dxa"/>
            <w:left w:w="108" w:type="dxa"/>
            <w:bottom w:w="0" w:type="dxa"/>
            <w:right w:w="108" w:type="dxa"/>
          </w:tblCellMar>
        </w:tblPrEx>
        <w:trPr>
          <w:cantSplit/>
          <w:trHeight w:val="454"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2717C90A">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职工人数</w:t>
            </w:r>
          </w:p>
        </w:tc>
        <w:tc>
          <w:tcPr>
            <w:tcW w:w="7470" w:type="dxa"/>
            <w:gridSpan w:val="4"/>
            <w:tcBorders>
              <w:top w:val="single" w:color="auto" w:sz="4" w:space="0"/>
              <w:left w:val="nil"/>
              <w:bottom w:val="single" w:color="auto" w:sz="4" w:space="0"/>
              <w:right w:val="single" w:color="auto" w:sz="4" w:space="0"/>
            </w:tcBorders>
            <w:noWrap w:val="0"/>
            <w:vAlign w:val="center"/>
          </w:tcPr>
          <w:p w14:paraId="6EC03970">
            <w:pPr>
              <w:spacing w:before="0" w:beforeLines="0" w:after="0" w:afterLines="0" w:line="460" w:lineRule="exact"/>
              <w:rPr>
                <w:rFonts w:hint="eastAsia" w:ascii="宋体" w:hAnsi="宋体" w:eastAsia="宋体" w:cs="宋体"/>
                <w:color w:val="auto"/>
                <w:sz w:val="21"/>
                <w:szCs w:val="21"/>
                <w:highlight w:val="none"/>
              </w:rPr>
            </w:pPr>
          </w:p>
        </w:tc>
      </w:tr>
      <w:tr w14:paraId="22C954BB">
        <w:tblPrEx>
          <w:tblCellMar>
            <w:top w:w="0" w:type="dxa"/>
            <w:left w:w="108" w:type="dxa"/>
            <w:bottom w:w="0" w:type="dxa"/>
            <w:right w:w="108" w:type="dxa"/>
          </w:tblCellMar>
        </w:tblPrEx>
        <w:trPr>
          <w:cantSplit/>
          <w:trHeight w:val="1095"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6C96BD08">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投标人在企业注册地以外设立分支机构的情况</w:t>
            </w:r>
          </w:p>
        </w:tc>
        <w:tc>
          <w:tcPr>
            <w:tcW w:w="7470" w:type="dxa"/>
            <w:gridSpan w:val="4"/>
            <w:tcBorders>
              <w:top w:val="single" w:color="auto" w:sz="4" w:space="0"/>
              <w:left w:val="nil"/>
              <w:bottom w:val="single" w:color="auto" w:sz="4" w:space="0"/>
              <w:right w:val="single" w:color="auto" w:sz="4" w:space="0"/>
            </w:tcBorders>
            <w:noWrap w:val="0"/>
            <w:vAlign w:val="center"/>
          </w:tcPr>
          <w:p w14:paraId="176355A4">
            <w:pPr>
              <w:spacing w:before="0" w:beforeLines="0" w:after="0" w:afterLines="0" w:line="460" w:lineRule="exact"/>
              <w:rPr>
                <w:rFonts w:hint="eastAsia" w:ascii="宋体" w:hAnsi="宋体" w:eastAsia="宋体" w:cs="宋体"/>
                <w:color w:val="auto"/>
                <w:sz w:val="21"/>
                <w:szCs w:val="21"/>
                <w:highlight w:val="none"/>
              </w:rPr>
            </w:pPr>
          </w:p>
        </w:tc>
      </w:tr>
      <w:tr w14:paraId="4A812C00">
        <w:tblPrEx>
          <w:tblCellMar>
            <w:top w:w="0" w:type="dxa"/>
            <w:left w:w="108" w:type="dxa"/>
            <w:bottom w:w="0" w:type="dxa"/>
            <w:right w:w="108" w:type="dxa"/>
          </w:tblCellMar>
        </w:tblPrEx>
        <w:trPr>
          <w:cantSpli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58DDD09F">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联系方式</w:t>
            </w:r>
          </w:p>
        </w:tc>
        <w:tc>
          <w:tcPr>
            <w:tcW w:w="7470" w:type="dxa"/>
            <w:gridSpan w:val="4"/>
            <w:tcBorders>
              <w:top w:val="single" w:color="auto" w:sz="4" w:space="0"/>
              <w:left w:val="nil"/>
              <w:bottom w:val="single" w:color="auto" w:sz="4" w:space="0"/>
              <w:right w:val="single" w:color="auto" w:sz="4" w:space="0"/>
            </w:tcBorders>
            <w:noWrap w:val="0"/>
            <w:vAlign w:val="center"/>
          </w:tcPr>
          <w:p w14:paraId="13211700">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            邮编：           电话：</w:t>
            </w:r>
          </w:p>
          <w:p w14:paraId="5C29751B">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传真： </w:t>
            </w:r>
          </w:p>
        </w:tc>
      </w:tr>
      <w:tr w14:paraId="0A9D2D73">
        <w:tblPrEx>
          <w:tblCellMar>
            <w:top w:w="0" w:type="dxa"/>
            <w:left w:w="108" w:type="dxa"/>
            <w:bottom w:w="0" w:type="dxa"/>
            <w:right w:w="108" w:type="dxa"/>
          </w:tblCellMar>
        </w:tblPrEx>
        <w:trPr>
          <w:cantSpli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07D31FC1">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7470" w:type="dxa"/>
            <w:gridSpan w:val="4"/>
            <w:tcBorders>
              <w:top w:val="single" w:color="auto" w:sz="4" w:space="0"/>
              <w:left w:val="nil"/>
              <w:bottom w:val="single" w:color="auto" w:sz="4" w:space="0"/>
              <w:right w:val="single" w:color="auto" w:sz="4" w:space="0"/>
            </w:tcBorders>
            <w:noWrap w:val="0"/>
            <w:vAlign w:val="center"/>
          </w:tcPr>
          <w:p w14:paraId="52D5D331">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p w14:paraId="6325D177">
            <w:pPr>
              <w:spacing w:before="0" w:beforeLines="0" w:after="0" w:afterLines="0"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账号</w:t>
            </w:r>
            <w:r>
              <w:rPr>
                <w:rFonts w:hint="eastAsia" w:ascii="宋体" w:hAnsi="宋体" w:eastAsia="宋体" w:cs="宋体"/>
                <w:color w:val="auto"/>
                <w:sz w:val="21"/>
                <w:szCs w:val="21"/>
                <w:highlight w:val="none"/>
              </w:rPr>
              <w:t>：</w:t>
            </w:r>
          </w:p>
        </w:tc>
      </w:tr>
      <w:tr w14:paraId="0CCF0375">
        <w:tblPrEx>
          <w:tblCellMar>
            <w:top w:w="0" w:type="dxa"/>
            <w:left w:w="108" w:type="dxa"/>
            <w:bottom w:w="0" w:type="dxa"/>
            <w:right w:w="108" w:type="dxa"/>
          </w:tblCellMar>
        </w:tblPrEx>
        <w:trPr>
          <w:cantSplit/>
          <w:trHeight w:val="1285" w:hRule="atLeas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506B7CF0">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  司组  织</w:t>
            </w:r>
          </w:p>
          <w:p w14:paraId="38CDE83B">
            <w:pPr>
              <w:spacing w:before="0" w:beforeLines="0" w:after="0" w:afterLines="0"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  构框  图</w:t>
            </w:r>
          </w:p>
        </w:tc>
        <w:tc>
          <w:tcPr>
            <w:tcW w:w="7470" w:type="dxa"/>
            <w:gridSpan w:val="4"/>
            <w:tcBorders>
              <w:top w:val="single" w:color="auto" w:sz="4" w:space="0"/>
              <w:left w:val="nil"/>
              <w:bottom w:val="single" w:color="auto" w:sz="4" w:space="0"/>
              <w:right w:val="single" w:color="auto" w:sz="4" w:space="0"/>
            </w:tcBorders>
            <w:noWrap w:val="0"/>
            <w:vAlign w:val="center"/>
          </w:tcPr>
          <w:p w14:paraId="0173BA10">
            <w:pPr>
              <w:spacing w:before="0" w:beforeLines="0" w:after="0" w:afterLines="0" w:line="460" w:lineRule="exact"/>
              <w:jc w:val="center"/>
              <w:rPr>
                <w:rFonts w:hint="eastAsia" w:ascii="宋体" w:hAnsi="宋体" w:eastAsia="宋体" w:cs="宋体"/>
                <w:color w:val="auto"/>
                <w:sz w:val="21"/>
                <w:szCs w:val="21"/>
                <w:highlight w:val="none"/>
              </w:rPr>
            </w:pPr>
          </w:p>
        </w:tc>
      </w:tr>
    </w:tbl>
    <w:p w14:paraId="730DBCC7">
      <w:pPr>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法定代表人或其授权代表签字：</w:t>
      </w:r>
    </w:p>
    <w:p w14:paraId="78B4F2BF">
      <w:pPr>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投标人全称（加盖公章）：                 </w:t>
      </w:r>
    </w:p>
    <w:p w14:paraId="667EBAB9">
      <w:pPr>
        <w:pStyle w:val="27"/>
        <w:spacing w:line="500" w:lineRule="exact"/>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日期：  年  月   日</w:t>
      </w:r>
    </w:p>
    <w:p w14:paraId="11F0F130">
      <w:pPr>
        <w:autoSpaceDN/>
        <w:snapToGrid w:val="0"/>
        <w:spacing w:line="500" w:lineRule="exact"/>
        <w:ind w:firstLine="420" w:firstLineChars="200"/>
        <w:jc w:val="both"/>
        <w:rPr>
          <w:rFonts w:hint="eastAsia" w:ascii="宋体" w:hAnsi="宋体" w:eastAsia="宋体" w:cs="宋体"/>
          <w:color w:val="auto"/>
          <w:sz w:val="21"/>
          <w:szCs w:val="21"/>
          <w:highlight w:val="none"/>
          <w:lang w:val="en-US" w:eastAsia="zh-CN" w:bidi="ar"/>
        </w:rPr>
      </w:pPr>
    </w:p>
    <w:p w14:paraId="69ABB6EF">
      <w:pPr>
        <w:pStyle w:val="49"/>
        <w:rPr>
          <w:rFonts w:hint="eastAsia"/>
          <w:color w:val="auto"/>
          <w:highlight w:val="none"/>
          <w:lang w:val="en-US" w:eastAsia="zh-CN"/>
        </w:rPr>
      </w:pPr>
    </w:p>
    <w:p w14:paraId="2087C10E">
      <w:pPr>
        <w:spacing w:line="500" w:lineRule="exact"/>
        <w:ind w:firstLine="480"/>
        <w:jc w:val="center"/>
        <w:rPr>
          <w:rFonts w:hint="eastAsia" w:ascii="宋体" w:hAnsi="宋体" w:eastAsia="宋体" w:cs="宋体"/>
          <w:b/>
          <w:color w:val="auto"/>
          <w:sz w:val="21"/>
          <w:szCs w:val="21"/>
          <w:highlight w:val="none"/>
        </w:rPr>
      </w:pPr>
      <w:r>
        <w:rPr>
          <w:rFonts w:hint="eastAsia"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.法定代表人授权委托书</w:t>
      </w:r>
    </w:p>
    <w:p w14:paraId="5B4FC1F6">
      <w:pPr>
        <w:spacing w:line="500" w:lineRule="exact"/>
        <w:ind w:firstLine="480"/>
        <w:jc w:val="both"/>
        <w:rPr>
          <w:rFonts w:hint="eastAsia" w:ascii="宋体" w:hAnsi="宋体" w:eastAsia="宋体" w:cs="宋体"/>
          <w:color w:val="auto"/>
          <w:sz w:val="21"/>
          <w:szCs w:val="21"/>
          <w:highlight w:val="none"/>
        </w:rPr>
      </w:pPr>
    </w:p>
    <w:p w14:paraId="05818A83">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（招标采购单位名称）：</w:t>
      </w:r>
    </w:p>
    <w:p w14:paraId="3E33E29F">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（姓名）系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（投标人名称）的法定代表人，现授权委托本单位在职职工</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（姓名）以我方的名义参加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项目的投标活动，并代表我方全权办理针对上述项目的投标、开标、评标、签约等具体事务和签署相关文件。</w:t>
      </w:r>
    </w:p>
    <w:p w14:paraId="385C73C2">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我方对被授权人的签名事项负全部责任。</w:t>
      </w:r>
    </w:p>
    <w:p w14:paraId="78BAC391">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在撤销授权的书面通知以前，本授权书一直有效。</w:t>
      </w:r>
      <w:r>
        <w:rPr>
          <w:rFonts w:hint="eastAsia" w:ascii="宋体" w:hAnsi="宋体" w:eastAsia="宋体" w:cs="宋体"/>
          <w:color w:val="auto"/>
          <w:sz w:val="21"/>
          <w:szCs w:val="21"/>
          <w:highlight w:val="none"/>
        </w:rPr>
        <w:t>被授权人在授权书有效期内签署的所有文件不因授权的撤销而失效。</w:t>
      </w:r>
    </w:p>
    <w:p w14:paraId="14055FE1">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被授权人无转委托权，特此委托。</w:t>
      </w:r>
    </w:p>
    <w:p w14:paraId="6F7E85B8">
      <w:pPr>
        <w:spacing w:line="500" w:lineRule="exact"/>
        <w:ind w:firstLine="480"/>
        <w:jc w:val="both"/>
        <w:rPr>
          <w:rFonts w:hint="eastAsia" w:ascii="宋体" w:hAnsi="宋体" w:eastAsia="宋体" w:cs="宋体"/>
          <w:color w:val="auto"/>
          <w:sz w:val="21"/>
          <w:szCs w:val="21"/>
          <w:highlight w:val="none"/>
        </w:rPr>
      </w:pPr>
    </w:p>
    <w:p w14:paraId="45782E9A">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被授权人（签字或盖章）：                法定代表人（签字或盖章）：          </w:t>
      </w:r>
    </w:p>
    <w:p w14:paraId="079FDC4B">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职务：                                   职务：           </w:t>
      </w:r>
    </w:p>
    <w:p w14:paraId="50BDC16F">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被授权人身份证号码：                              </w:t>
      </w:r>
    </w:p>
    <w:p w14:paraId="6C0DAA6D">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投标人公章：</w:t>
      </w:r>
    </w:p>
    <w:p w14:paraId="7768C3CF">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4B3E6FCB">
      <w:pPr>
        <w:spacing w:line="500" w:lineRule="exact"/>
        <w:ind w:firstLine="2520" w:firstLineChars="1200"/>
        <w:jc w:val="both"/>
        <w:rPr>
          <w:rFonts w:hint="eastAsia" w:ascii="宋体" w:hAnsi="宋体" w:eastAsia="宋体" w:cs="宋体"/>
          <w:color w:val="auto"/>
          <w:sz w:val="21"/>
          <w:szCs w:val="21"/>
          <w:highlight w:val="none"/>
          <w:u w:val="single"/>
        </w:rPr>
      </w:pPr>
    </w:p>
    <w:p w14:paraId="6AA72028">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法定代表人身份证（正反面）复印件粘贴处</w:t>
      </w:r>
    </w:p>
    <w:p w14:paraId="338D4083">
      <w:pPr>
        <w:spacing w:line="500" w:lineRule="exact"/>
        <w:ind w:firstLine="480"/>
        <w:jc w:val="both"/>
        <w:rPr>
          <w:rFonts w:hint="eastAsia" w:ascii="宋体" w:hAnsi="宋体" w:eastAsia="宋体" w:cs="宋体"/>
          <w:color w:val="auto"/>
          <w:sz w:val="21"/>
          <w:szCs w:val="21"/>
          <w:highlight w:val="none"/>
        </w:rPr>
      </w:pPr>
    </w:p>
    <w:p w14:paraId="3AA80557">
      <w:pPr>
        <w:spacing w:line="500" w:lineRule="exact"/>
        <w:ind w:firstLine="48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授权代表身份证（正反面）复印件粘贴处</w:t>
      </w:r>
    </w:p>
    <w:p w14:paraId="39C5C9C8">
      <w:pPr>
        <w:spacing w:line="500" w:lineRule="exact"/>
        <w:jc w:val="both"/>
        <w:rPr>
          <w:rFonts w:hint="eastAsia" w:ascii="宋体" w:hAnsi="宋体" w:eastAsia="宋体" w:cs="宋体"/>
          <w:color w:val="auto"/>
          <w:sz w:val="21"/>
          <w:szCs w:val="21"/>
          <w:highlight w:val="none"/>
          <w:u w:val="single"/>
        </w:rPr>
      </w:pPr>
    </w:p>
    <w:p w14:paraId="1F351C3C">
      <w:pPr>
        <w:pStyle w:val="27"/>
        <w:spacing w:line="500" w:lineRule="exact"/>
        <w:rPr>
          <w:rFonts w:hint="eastAsia" w:ascii="宋体" w:hAnsi="宋体" w:eastAsia="宋体" w:cs="宋体"/>
          <w:color w:val="auto"/>
          <w:sz w:val="21"/>
          <w:highlight w:val="none"/>
          <w:u w:val="single"/>
        </w:rPr>
      </w:pPr>
    </w:p>
    <w:p w14:paraId="73267008">
      <w:pPr>
        <w:pStyle w:val="27"/>
        <w:spacing w:line="500" w:lineRule="exact"/>
        <w:rPr>
          <w:rFonts w:hint="eastAsia" w:ascii="宋体" w:hAnsi="宋体" w:eastAsia="宋体" w:cs="宋体"/>
          <w:color w:val="auto"/>
          <w:sz w:val="21"/>
          <w:highlight w:val="none"/>
          <w:u w:val="single"/>
        </w:rPr>
      </w:pPr>
    </w:p>
    <w:p w14:paraId="42C1FFD9">
      <w:pPr>
        <w:autoSpaceDN/>
        <w:snapToGrid w:val="0"/>
        <w:spacing w:line="500" w:lineRule="exact"/>
        <w:ind w:firstLine="422" w:firstLineChars="20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b/>
          <w:bCs/>
          <w:color w:val="auto"/>
          <w:sz w:val="21"/>
          <w:szCs w:val="21"/>
          <w:highlight w:val="none"/>
        </w:rPr>
        <w:br w:type="page"/>
      </w:r>
    </w:p>
    <w:p w14:paraId="6F5E7AA3">
      <w:pPr>
        <w:snapToGrid w:val="0"/>
        <w:spacing w:before="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w:t>
      </w:r>
      <w:r>
        <w:rPr>
          <w:rFonts w:hint="eastAsia" w:ascii="宋体" w:hAnsi="宋体" w:eastAsia="宋体" w:cs="宋体"/>
          <w:b/>
          <w:color w:val="auto"/>
          <w:sz w:val="24"/>
          <w:highlight w:val="none"/>
        </w:rPr>
        <w:t>投标</w:t>
      </w:r>
      <w:r>
        <w:rPr>
          <w:rFonts w:hint="eastAsia" w:ascii="宋体" w:hAnsi="宋体" w:eastAsia="宋体" w:cs="宋体"/>
          <w:b/>
          <w:color w:val="auto"/>
          <w:sz w:val="24"/>
          <w:szCs w:val="22"/>
          <w:highlight w:val="none"/>
        </w:rPr>
        <w:t>人</w:t>
      </w:r>
      <w:r>
        <w:rPr>
          <w:rFonts w:hint="eastAsia" w:hAnsi="宋体" w:cs="宋体"/>
          <w:b/>
          <w:color w:val="auto"/>
          <w:sz w:val="24"/>
          <w:szCs w:val="22"/>
          <w:highlight w:val="none"/>
          <w:lang w:eastAsia="zh-CN"/>
        </w:rPr>
        <w:t>2022年1月1日</w:t>
      </w:r>
      <w:r>
        <w:rPr>
          <w:rFonts w:hint="eastAsia" w:ascii="宋体" w:hAnsi="宋体" w:eastAsia="宋体" w:cs="宋体"/>
          <w:b/>
          <w:color w:val="auto"/>
          <w:sz w:val="24"/>
          <w:szCs w:val="22"/>
          <w:highlight w:val="none"/>
        </w:rPr>
        <w:t>以来的</w:t>
      </w:r>
      <w:r>
        <w:rPr>
          <w:rFonts w:hint="eastAsia" w:ascii="宋体" w:hAnsi="宋体" w:eastAsia="宋体" w:cs="宋体"/>
          <w:b/>
          <w:color w:val="auto"/>
          <w:sz w:val="24"/>
          <w:highlight w:val="none"/>
        </w:rPr>
        <w:t>同类项目业绩</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823"/>
        <w:gridCol w:w="2324"/>
        <w:gridCol w:w="1548"/>
        <w:gridCol w:w="1200"/>
        <w:gridCol w:w="1479"/>
      </w:tblGrid>
      <w:tr w14:paraId="15C4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679A59AE">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37422A60">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 目 名 称</w:t>
            </w:r>
          </w:p>
        </w:tc>
        <w:tc>
          <w:tcPr>
            <w:tcW w:w="2324" w:type="dxa"/>
            <w:tcBorders>
              <w:top w:val="single" w:color="auto" w:sz="4" w:space="0"/>
              <w:left w:val="single" w:color="auto" w:sz="4" w:space="0"/>
              <w:bottom w:val="single" w:color="auto" w:sz="4" w:space="0"/>
              <w:right w:val="single" w:color="auto" w:sz="4" w:space="0"/>
            </w:tcBorders>
            <w:noWrap w:val="0"/>
            <w:vAlign w:val="center"/>
          </w:tcPr>
          <w:p w14:paraId="05035CF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 目 概 况</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352F3A04">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起讫时间</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02057F7">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4AD94921">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1034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1D1971C8">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6F2E83D4">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581DEE60">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676F6F40">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E099EA8">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28C20DC1">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817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3F842B8F">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7BB2F29B">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27A698BE">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4F1E2015">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9E7B3B2">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4AEA59DD">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54A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77894EA4">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26E7A19F">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62055FE0">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7529D770">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A498A22">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0D9C0B02">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189C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716D0C9F">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7F0EC11E">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52F25CE9">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3E3A3570">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874BC32">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00305EA7">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7B6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6128E31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360626B7">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5F44996C">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731475B0">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B405A8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397DDD07">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5621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0526C556">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582E360E">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3099BC0B">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7E6D369D">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BB0A424">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5365D7A8">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0CBF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13D92D46">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1400CF7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118169ED">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598E87D8">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E6BB582">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1A88A32D">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0F11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0B75FE0A">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7451D7F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4AB72BBE">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38ED8DCA">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DBEA243">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05FE91D7">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2736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tcBorders>
              <w:top w:val="single" w:color="auto" w:sz="4" w:space="0"/>
              <w:left w:val="single" w:color="auto" w:sz="4" w:space="0"/>
              <w:bottom w:val="single" w:color="auto" w:sz="4" w:space="0"/>
              <w:right w:val="single" w:color="auto" w:sz="4" w:space="0"/>
            </w:tcBorders>
            <w:noWrap w:val="0"/>
            <w:vAlign w:val="center"/>
          </w:tcPr>
          <w:p w14:paraId="533764CC">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43DFFE2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2324" w:type="dxa"/>
            <w:tcBorders>
              <w:top w:val="single" w:color="auto" w:sz="4" w:space="0"/>
              <w:left w:val="single" w:color="auto" w:sz="4" w:space="0"/>
              <w:bottom w:val="single" w:color="auto" w:sz="4" w:space="0"/>
              <w:right w:val="single" w:color="auto" w:sz="4" w:space="0"/>
            </w:tcBorders>
            <w:noWrap w:val="0"/>
            <w:vAlign w:val="top"/>
          </w:tcPr>
          <w:p w14:paraId="3583311A">
            <w:pPr>
              <w:widowControl/>
              <w:snapToGrid w:val="0"/>
              <w:jc w:val="center"/>
              <w:rPr>
                <w:rFonts w:hint="eastAsia" w:ascii="宋体" w:hAnsi="宋体" w:eastAsia="宋体" w:cs="宋体"/>
                <w:color w:val="auto"/>
                <w:sz w:val="24"/>
                <w:szCs w:val="24"/>
                <w:highlight w:val="none"/>
              </w:rPr>
            </w:pPr>
          </w:p>
        </w:tc>
        <w:tc>
          <w:tcPr>
            <w:tcW w:w="1548" w:type="dxa"/>
            <w:tcBorders>
              <w:top w:val="single" w:color="auto" w:sz="4" w:space="0"/>
              <w:left w:val="single" w:color="auto" w:sz="4" w:space="0"/>
              <w:bottom w:val="single" w:color="auto" w:sz="4" w:space="0"/>
              <w:right w:val="single" w:color="auto" w:sz="4" w:space="0"/>
            </w:tcBorders>
            <w:noWrap w:val="0"/>
            <w:vAlign w:val="center"/>
          </w:tcPr>
          <w:p w14:paraId="4A8E8E4C">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716077E">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4E119DB9">
            <w:pPr>
              <w:widowControl/>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bl>
    <w:p w14:paraId="778CB9A8">
      <w:pPr>
        <w:keepNext/>
        <w:outlineLvl w:val="9"/>
        <w:rPr>
          <w:rFonts w:hint="eastAsia" w:ascii="宋体" w:hAnsi="宋体" w:eastAsia="宋体" w:cs="宋体"/>
          <w:color w:val="auto"/>
          <w:highlight w:val="none"/>
        </w:rPr>
      </w:pPr>
    </w:p>
    <w:p w14:paraId="14085E8C">
      <w:pPr>
        <w:spacing w:line="500" w:lineRule="exact"/>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法定代表人或其授权代表签字：</w:t>
      </w:r>
    </w:p>
    <w:p w14:paraId="781B2C4C">
      <w:pPr>
        <w:autoSpaceDE/>
        <w:autoSpaceDN/>
        <w:adjustRightInd/>
        <w:spacing w:line="5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投标人全称（加盖公章）：                     </w:t>
      </w:r>
    </w:p>
    <w:p w14:paraId="0C181B0F">
      <w:pPr>
        <w:snapToGrid w:val="0"/>
        <w:spacing w:before="50" w:after="50" w:line="500" w:lineRule="exact"/>
        <w:ind w:firstLine="720" w:firstLineChars="300"/>
        <w:jc w:val="both"/>
        <w:rPr>
          <w:rFonts w:hint="eastAsia" w:ascii="宋体" w:hAnsi="宋体" w:eastAsia="宋体" w:cs="宋体"/>
          <w:b/>
          <w:color w:val="auto"/>
          <w:sz w:val="24"/>
          <w:highlight w:val="none"/>
        </w:rPr>
      </w:pPr>
      <w:r>
        <w:rPr>
          <w:rFonts w:hint="eastAsia" w:ascii="宋体" w:hAnsi="宋体" w:eastAsia="宋体" w:cs="宋体"/>
          <w:color w:val="auto"/>
          <w:sz w:val="24"/>
          <w:szCs w:val="24"/>
          <w:highlight w:val="none"/>
        </w:rPr>
        <w:t>日期：   年  月   日</w:t>
      </w:r>
    </w:p>
    <w:p w14:paraId="3F264EBE">
      <w:pPr>
        <w:jc w:val="center"/>
        <w:rPr>
          <w:rFonts w:hint="eastAsia" w:ascii="宋体" w:hAnsi="宋体" w:eastAsia="宋体" w:cs="宋体"/>
          <w:b/>
          <w:color w:val="auto"/>
          <w:sz w:val="21"/>
          <w:szCs w:val="21"/>
          <w:highlight w:val="none"/>
        </w:rPr>
      </w:pPr>
      <w:bookmarkStart w:id="107" w:name="_Toc295910890"/>
      <w:bookmarkStart w:id="108" w:name="_Toc296074353"/>
      <w:bookmarkStart w:id="109" w:name="_Toc296075064"/>
      <w:bookmarkStart w:id="110" w:name="_Toc354841327"/>
      <w:bookmarkStart w:id="111" w:name="_Toc295737642"/>
    </w:p>
    <w:p w14:paraId="066E75E4">
      <w:pPr>
        <w:jc w:val="center"/>
        <w:rPr>
          <w:rFonts w:hint="eastAsia" w:ascii="宋体" w:hAnsi="宋体" w:eastAsia="宋体" w:cs="宋体"/>
          <w:b/>
          <w:color w:val="auto"/>
          <w:sz w:val="21"/>
          <w:szCs w:val="21"/>
          <w:highlight w:val="none"/>
        </w:rPr>
      </w:pPr>
    </w:p>
    <w:p w14:paraId="5B79961D">
      <w:pPr>
        <w:jc w:val="center"/>
        <w:rPr>
          <w:rFonts w:hint="eastAsia" w:ascii="宋体" w:hAnsi="宋体" w:eastAsia="宋体" w:cs="宋体"/>
          <w:b/>
          <w:color w:val="auto"/>
          <w:sz w:val="21"/>
          <w:szCs w:val="21"/>
          <w:highlight w:val="none"/>
        </w:rPr>
      </w:pPr>
    </w:p>
    <w:p w14:paraId="36DC6140">
      <w:pPr>
        <w:jc w:val="center"/>
        <w:rPr>
          <w:rFonts w:hint="eastAsia" w:ascii="宋体" w:hAnsi="宋体" w:eastAsia="宋体" w:cs="宋体"/>
          <w:b/>
          <w:color w:val="auto"/>
          <w:sz w:val="21"/>
          <w:szCs w:val="21"/>
          <w:highlight w:val="none"/>
        </w:rPr>
      </w:pPr>
    </w:p>
    <w:p w14:paraId="3B23C95F">
      <w:pPr>
        <w:jc w:val="center"/>
        <w:rPr>
          <w:rFonts w:hint="eastAsia" w:ascii="宋体" w:hAnsi="宋体" w:eastAsia="宋体" w:cs="宋体"/>
          <w:b/>
          <w:color w:val="auto"/>
          <w:sz w:val="21"/>
          <w:szCs w:val="21"/>
          <w:highlight w:val="none"/>
        </w:rPr>
      </w:pPr>
    </w:p>
    <w:p w14:paraId="38A1BB2B">
      <w:pPr>
        <w:jc w:val="center"/>
        <w:rPr>
          <w:rFonts w:hint="eastAsia" w:ascii="宋体" w:hAnsi="宋体" w:eastAsia="宋体" w:cs="宋体"/>
          <w:b/>
          <w:color w:val="auto"/>
          <w:sz w:val="21"/>
          <w:szCs w:val="21"/>
          <w:highlight w:val="none"/>
        </w:rPr>
      </w:pPr>
    </w:p>
    <w:p w14:paraId="0AEF2BFA">
      <w:pPr>
        <w:pStyle w:val="9"/>
        <w:rPr>
          <w:rFonts w:hint="eastAsia" w:ascii="宋体" w:hAnsi="宋体" w:eastAsia="宋体" w:cs="宋体"/>
          <w:color w:val="auto"/>
          <w:highlight w:val="none"/>
        </w:rPr>
      </w:pPr>
    </w:p>
    <w:p w14:paraId="2BDB5545">
      <w:pPr>
        <w:pBdr>
          <w:top w:val="none" w:color="auto" w:sz="0" w:space="1"/>
          <w:left w:val="none" w:color="auto" w:sz="0" w:space="4"/>
          <w:bottom w:val="none" w:color="auto" w:sz="0" w:space="1"/>
          <w:right w:val="none" w:color="auto" w:sz="0" w:space="4"/>
          <w:between w:val="none" w:color="auto" w:sz="0" w:space="0"/>
        </w:pBdr>
        <w:jc w:val="center"/>
        <w:rPr>
          <w:rFonts w:hint="eastAsia" w:ascii="宋体" w:hAnsi="宋体" w:eastAsia="宋体" w:cs="宋体"/>
          <w:b/>
          <w:color w:val="auto"/>
          <w:sz w:val="21"/>
          <w:szCs w:val="21"/>
          <w:highlight w:val="none"/>
        </w:rPr>
      </w:pPr>
    </w:p>
    <w:bookmarkEnd w:id="107"/>
    <w:bookmarkEnd w:id="108"/>
    <w:bookmarkEnd w:id="109"/>
    <w:bookmarkEnd w:id="110"/>
    <w:bookmarkEnd w:id="111"/>
    <w:p w14:paraId="34E77E41">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 服务要求响应表</w:t>
      </w:r>
    </w:p>
    <w:tbl>
      <w:tblPr>
        <w:tblStyle w:val="50"/>
        <w:tblW w:w="0" w:type="auto"/>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2791"/>
        <w:gridCol w:w="3230"/>
        <w:gridCol w:w="1779"/>
      </w:tblGrid>
      <w:tr w14:paraId="38AC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48" w:type="dxa"/>
            <w:noWrap w:val="0"/>
            <w:vAlign w:val="center"/>
          </w:tcPr>
          <w:p w14:paraId="3533E33C">
            <w:pPr>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服务项目</w:t>
            </w:r>
          </w:p>
        </w:tc>
        <w:tc>
          <w:tcPr>
            <w:tcW w:w="2791" w:type="dxa"/>
            <w:noWrap w:val="0"/>
            <w:vAlign w:val="center"/>
          </w:tcPr>
          <w:p w14:paraId="1423DADE">
            <w:pPr>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招标采购文件的服务要求</w:t>
            </w:r>
          </w:p>
        </w:tc>
        <w:tc>
          <w:tcPr>
            <w:tcW w:w="3230" w:type="dxa"/>
            <w:noWrap w:val="0"/>
            <w:vAlign w:val="center"/>
          </w:tcPr>
          <w:p w14:paraId="4CA94A01">
            <w:pPr>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投标文件的服务承诺</w:t>
            </w:r>
          </w:p>
        </w:tc>
        <w:tc>
          <w:tcPr>
            <w:tcW w:w="1779" w:type="dxa"/>
            <w:noWrap w:val="0"/>
            <w:vAlign w:val="center"/>
          </w:tcPr>
          <w:p w14:paraId="6BD9997D">
            <w:pPr>
              <w:spacing w:line="30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是否响应</w:t>
            </w:r>
          </w:p>
        </w:tc>
      </w:tr>
      <w:tr w14:paraId="6C58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737CE698">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4DB4273F">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48397ECE">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67BEAA78">
            <w:pPr>
              <w:spacing w:line="300" w:lineRule="auto"/>
              <w:jc w:val="center"/>
              <w:rPr>
                <w:rFonts w:hint="eastAsia" w:ascii="宋体" w:hAnsi="宋体" w:eastAsia="宋体" w:cs="宋体"/>
                <w:color w:val="auto"/>
                <w:sz w:val="21"/>
                <w:szCs w:val="21"/>
                <w:highlight w:val="none"/>
              </w:rPr>
            </w:pPr>
          </w:p>
        </w:tc>
      </w:tr>
      <w:tr w14:paraId="1280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tcBorders>
              <w:bottom w:val="nil"/>
            </w:tcBorders>
            <w:noWrap w:val="0"/>
            <w:vAlign w:val="center"/>
          </w:tcPr>
          <w:p w14:paraId="59055B99">
            <w:pPr>
              <w:spacing w:line="300" w:lineRule="auto"/>
              <w:jc w:val="center"/>
              <w:rPr>
                <w:rFonts w:hint="eastAsia" w:ascii="宋体" w:hAnsi="宋体" w:eastAsia="宋体" w:cs="宋体"/>
                <w:color w:val="auto"/>
                <w:sz w:val="21"/>
                <w:szCs w:val="21"/>
                <w:highlight w:val="none"/>
              </w:rPr>
            </w:pPr>
          </w:p>
        </w:tc>
        <w:tc>
          <w:tcPr>
            <w:tcW w:w="2791" w:type="dxa"/>
            <w:tcBorders>
              <w:bottom w:val="nil"/>
            </w:tcBorders>
            <w:noWrap w:val="0"/>
            <w:vAlign w:val="center"/>
          </w:tcPr>
          <w:p w14:paraId="6D1105D2">
            <w:pPr>
              <w:spacing w:line="300" w:lineRule="auto"/>
              <w:jc w:val="center"/>
              <w:rPr>
                <w:rFonts w:hint="eastAsia" w:ascii="宋体" w:hAnsi="宋体" w:eastAsia="宋体" w:cs="宋体"/>
                <w:color w:val="auto"/>
                <w:sz w:val="21"/>
                <w:szCs w:val="21"/>
                <w:highlight w:val="none"/>
              </w:rPr>
            </w:pPr>
          </w:p>
        </w:tc>
        <w:tc>
          <w:tcPr>
            <w:tcW w:w="3230" w:type="dxa"/>
            <w:tcBorders>
              <w:bottom w:val="nil"/>
            </w:tcBorders>
            <w:noWrap w:val="0"/>
            <w:vAlign w:val="center"/>
          </w:tcPr>
          <w:p w14:paraId="6542E67E">
            <w:pPr>
              <w:spacing w:line="300" w:lineRule="auto"/>
              <w:jc w:val="center"/>
              <w:rPr>
                <w:rFonts w:hint="eastAsia" w:ascii="宋体" w:hAnsi="宋体" w:eastAsia="宋体" w:cs="宋体"/>
                <w:color w:val="auto"/>
                <w:sz w:val="21"/>
                <w:szCs w:val="21"/>
                <w:highlight w:val="none"/>
              </w:rPr>
            </w:pPr>
          </w:p>
        </w:tc>
        <w:tc>
          <w:tcPr>
            <w:tcW w:w="1779" w:type="dxa"/>
            <w:tcBorders>
              <w:bottom w:val="nil"/>
            </w:tcBorders>
            <w:noWrap w:val="0"/>
            <w:vAlign w:val="center"/>
          </w:tcPr>
          <w:p w14:paraId="20D8E16C">
            <w:pPr>
              <w:spacing w:line="300" w:lineRule="auto"/>
              <w:jc w:val="center"/>
              <w:rPr>
                <w:rFonts w:hint="eastAsia" w:ascii="宋体" w:hAnsi="宋体" w:eastAsia="宋体" w:cs="宋体"/>
                <w:color w:val="auto"/>
                <w:sz w:val="21"/>
                <w:szCs w:val="21"/>
                <w:highlight w:val="none"/>
              </w:rPr>
            </w:pPr>
          </w:p>
        </w:tc>
      </w:tr>
      <w:tr w14:paraId="0534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46E70CF5">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5B55EA5E">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579BCFB0">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4303C0A9">
            <w:pPr>
              <w:spacing w:line="300" w:lineRule="auto"/>
              <w:jc w:val="center"/>
              <w:rPr>
                <w:rFonts w:hint="eastAsia" w:ascii="宋体" w:hAnsi="宋体" w:eastAsia="宋体" w:cs="宋体"/>
                <w:color w:val="auto"/>
                <w:sz w:val="21"/>
                <w:szCs w:val="21"/>
                <w:highlight w:val="none"/>
              </w:rPr>
            </w:pPr>
          </w:p>
        </w:tc>
      </w:tr>
      <w:tr w14:paraId="398C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580D873B">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30695385">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4C3C85B5">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07BB0D61">
            <w:pPr>
              <w:spacing w:line="300" w:lineRule="auto"/>
              <w:jc w:val="center"/>
              <w:rPr>
                <w:rFonts w:hint="eastAsia" w:ascii="宋体" w:hAnsi="宋体" w:eastAsia="宋体" w:cs="宋体"/>
                <w:color w:val="auto"/>
                <w:sz w:val="21"/>
                <w:szCs w:val="21"/>
                <w:highlight w:val="none"/>
              </w:rPr>
            </w:pPr>
          </w:p>
        </w:tc>
      </w:tr>
      <w:tr w14:paraId="11FA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68003982">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354B9032">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1A0F33DE">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5ED6374F">
            <w:pPr>
              <w:spacing w:line="300" w:lineRule="auto"/>
              <w:jc w:val="center"/>
              <w:rPr>
                <w:rFonts w:hint="eastAsia" w:ascii="宋体" w:hAnsi="宋体" w:eastAsia="宋体" w:cs="宋体"/>
                <w:color w:val="auto"/>
                <w:sz w:val="21"/>
                <w:szCs w:val="21"/>
                <w:highlight w:val="none"/>
              </w:rPr>
            </w:pPr>
          </w:p>
        </w:tc>
      </w:tr>
      <w:tr w14:paraId="25DE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404411E2">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1EAC5485">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004D22B2">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55D8CA8E">
            <w:pPr>
              <w:spacing w:line="300" w:lineRule="auto"/>
              <w:jc w:val="center"/>
              <w:rPr>
                <w:rFonts w:hint="eastAsia" w:ascii="宋体" w:hAnsi="宋体" w:eastAsia="宋体" w:cs="宋体"/>
                <w:color w:val="auto"/>
                <w:sz w:val="21"/>
                <w:szCs w:val="21"/>
                <w:highlight w:val="none"/>
              </w:rPr>
            </w:pPr>
          </w:p>
        </w:tc>
      </w:tr>
      <w:tr w14:paraId="4F77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367D9627">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7C6BBEB7">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15BA1CB6">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02EABE05">
            <w:pPr>
              <w:spacing w:line="300" w:lineRule="auto"/>
              <w:jc w:val="center"/>
              <w:rPr>
                <w:rFonts w:hint="eastAsia" w:ascii="宋体" w:hAnsi="宋体" w:eastAsia="宋体" w:cs="宋体"/>
                <w:color w:val="auto"/>
                <w:sz w:val="21"/>
                <w:szCs w:val="21"/>
                <w:highlight w:val="none"/>
              </w:rPr>
            </w:pPr>
          </w:p>
        </w:tc>
      </w:tr>
      <w:tr w14:paraId="172F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5B693541">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57980A87">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38D58CFE">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79B7AB5F">
            <w:pPr>
              <w:spacing w:line="300" w:lineRule="auto"/>
              <w:jc w:val="center"/>
              <w:rPr>
                <w:rFonts w:hint="eastAsia" w:ascii="宋体" w:hAnsi="宋体" w:eastAsia="宋体" w:cs="宋体"/>
                <w:color w:val="auto"/>
                <w:sz w:val="21"/>
                <w:szCs w:val="21"/>
                <w:highlight w:val="none"/>
              </w:rPr>
            </w:pPr>
          </w:p>
        </w:tc>
      </w:tr>
      <w:tr w14:paraId="3E30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48" w:type="dxa"/>
            <w:noWrap w:val="0"/>
            <w:vAlign w:val="center"/>
          </w:tcPr>
          <w:p w14:paraId="2EB3CDD5">
            <w:pPr>
              <w:spacing w:line="300" w:lineRule="auto"/>
              <w:jc w:val="center"/>
              <w:rPr>
                <w:rFonts w:hint="eastAsia" w:ascii="宋体" w:hAnsi="宋体" w:eastAsia="宋体" w:cs="宋体"/>
                <w:color w:val="auto"/>
                <w:sz w:val="21"/>
                <w:szCs w:val="21"/>
                <w:highlight w:val="none"/>
              </w:rPr>
            </w:pPr>
          </w:p>
        </w:tc>
        <w:tc>
          <w:tcPr>
            <w:tcW w:w="2791" w:type="dxa"/>
            <w:noWrap w:val="0"/>
            <w:vAlign w:val="center"/>
          </w:tcPr>
          <w:p w14:paraId="392D82C9">
            <w:pPr>
              <w:spacing w:line="300" w:lineRule="auto"/>
              <w:jc w:val="center"/>
              <w:rPr>
                <w:rFonts w:hint="eastAsia" w:ascii="宋体" w:hAnsi="宋体" w:eastAsia="宋体" w:cs="宋体"/>
                <w:color w:val="auto"/>
                <w:sz w:val="21"/>
                <w:szCs w:val="21"/>
                <w:highlight w:val="none"/>
              </w:rPr>
            </w:pPr>
          </w:p>
        </w:tc>
        <w:tc>
          <w:tcPr>
            <w:tcW w:w="3230" w:type="dxa"/>
            <w:noWrap w:val="0"/>
            <w:vAlign w:val="center"/>
          </w:tcPr>
          <w:p w14:paraId="58ADA81F">
            <w:pPr>
              <w:spacing w:line="300" w:lineRule="auto"/>
              <w:jc w:val="center"/>
              <w:rPr>
                <w:rFonts w:hint="eastAsia" w:ascii="宋体" w:hAnsi="宋体" w:eastAsia="宋体" w:cs="宋体"/>
                <w:color w:val="auto"/>
                <w:sz w:val="21"/>
                <w:szCs w:val="21"/>
                <w:highlight w:val="none"/>
              </w:rPr>
            </w:pPr>
          </w:p>
        </w:tc>
        <w:tc>
          <w:tcPr>
            <w:tcW w:w="1779" w:type="dxa"/>
            <w:noWrap w:val="0"/>
            <w:vAlign w:val="center"/>
          </w:tcPr>
          <w:p w14:paraId="763A1B0C">
            <w:pPr>
              <w:spacing w:line="300" w:lineRule="auto"/>
              <w:jc w:val="center"/>
              <w:rPr>
                <w:rFonts w:hint="eastAsia" w:ascii="宋体" w:hAnsi="宋体" w:eastAsia="宋体" w:cs="宋体"/>
                <w:color w:val="auto"/>
                <w:sz w:val="21"/>
                <w:szCs w:val="21"/>
                <w:highlight w:val="none"/>
              </w:rPr>
            </w:pPr>
          </w:p>
        </w:tc>
      </w:tr>
    </w:tbl>
    <w:p w14:paraId="757D6091">
      <w:pPr>
        <w:spacing w:line="300" w:lineRule="auto"/>
        <w:jc w:val="center"/>
        <w:rPr>
          <w:rFonts w:hint="eastAsia" w:ascii="宋体" w:hAnsi="宋体" w:eastAsia="宋体" w:cs="宋体"/>
          <w:color w:val="auto"/>
          <w:sz w:val="21"/>
          <w:szCs w:val="21"/>
          <w:highlight w:val="none"/>
        </w:rPr>
      </w:pPr>
    </w:p>
    <w:p w14:paraId="5529FCB1">
      <w:pPr>
        <w:spacing w:line="30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注：行数不够可自行添加，有偏离请在技术偏离表中详细说明。</w:t>
      </w:r>
    </w:p>
    <w:p w14:paraId="3D59B9CE">
      <w:pPr>
        <w:spacing w:line="30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投标单位（盖章）：                </w:t>
      </w:r>
    </w:p>
    <w:p w14:paraId="1C39F460">
      <w:pPr>
        <w:spacing w:line="30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法定代表人或其授权代表签字：</w:t>
      </w:r>
    </w:p>
    <w:p w14:paraId="11345A90">
      <w:pPr>
        <w:spacing w:line="30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 xml:space="preserve">     年  月  日</w:t>
      </w:r>
    </w:p>
    <w:p w14:paraId="4950181A">
      <w:pPr>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1B9FA4BE">
      <w:pPr>
        <w:pStyle w:val="21"/>
        <w:rPr>
          <w:rFonts w:hint="eastAsia" w:ascii="宋体" w:hAnsi="宋体" w:eastAsia="宋体" w:cs="宋体"/>
          <w:color w:val="auto"/>
          <w:highlight w:val="none"/>
        </w:rPr>
      </w:pPr>
    </w:p>
    <w:p w14:paraId="27F62F1A">
      <w:pPr>
        <w:ind w:firstLine="210" w:firstLineChars="10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.对本项目总体要求的理解。包括：功能说明、性能指标及产品选型说明（质量、性能等方面进行比较和选择的理由及过程）</w:t>
      </w:r>
    </w:p>
    <w:p w14:paraId="50DD4125">
      <w:pPr>
        <w:snapToGrid w:val="0"/>
        <w:spacing w:before="50" w:after="317" w:afterLines="50"/>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lang w:val="en-US" w:eastAsia="zh-CN"/>
        </w:rPr>
        <w:t>7</w:t>
      </w:r>
      <w:r>
        <w:rPr>
          <w:rFonts w:hint="eastAsia" w:ascii="宋体" w:hAnsi="宋体" w:eastAsia="宋体" w:cs="宋体"/>
          <w:b/>
          <w:color w:val="auto"/>
          <w:sz w:val="28"/>
          <w:highlight w:val="none"/>
        </w:rPr>
        <w:t>.产品配置清单格式：</w:t>
      </w:r>
    </w:p>
    <w:p w14:paraId="2D04D38E">
      <w:pPr>
        <w:tabs>
          <w:tab w:val="left" w:pos="1418"/>
        </w:tabs>
        <w:snapToGrid w:val="0"/>
        <w:spacing w:before="50" w:after="50"/>
        <w:ind w:firstLine="210" w:firstLineChars="100"/>
        <w:rPr>
          <w:rFonts w:hint="eastAsia" w:ascii="宋体" w:hAnsi="宋体" w:eastAsia="宋体" w:cs="宋体"/>
          <w:color w:val="auto"/>
          <w:sz w:val="21"/>
          <w:szCs w:val="21"/>
          <w:highlight w:val="none"/>
        </w:rPr>
      </w:pP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1CA08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239BA6A0">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81" w:type="dxa"/>
            <w:tcBorders>
              <w:top w:val="single" w:color="auto" w:sz="4" w:space="0"/>
              <w:left w:val="single" w:color="auto" w:sz="4" w:space="0"/>
              <w:bottom w:val="single" w:color="auto" w:sz="4" w:space="0"/>
              <w:right w:val="single" w:color="auto" w:sz="4" w:space="0"/>
            </w:tcBorders>
            <w:noWrap w:val="0"/>
            <w:vAlign w:val="center"/>
          </w:tcPr>
          <w:p w14:paraId="548F82F6">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产品名称</w:t>
            </w:r>
          </w:p>
        </w:tc>
        <w:tc>
          <w:tcPr>
            <w:tcW w:w="839" w:type="dxa"/>
            <w:tcBorders>
              <w:top w:val="single" w:color="auto" w:sz="4" w:space="0"/>
              <w:left w:val="single" w:color="auto" w:sz="4" w:space="0"/>
              <w:bottom w:val="single" w:color="auto" w:sz="4" w:space="0"/>
              <w:right w:val="single" w:color="auto" w:sz="4" w:space="0"/>
            </w:tcBorders>
            <w:noWrap w:val="0"/>
            <w:vAlign w:val="center"/>
          </w:tcPr>
          <w:p w14:paraId="7D4497E3">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2532FD70">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419" w:type="dxa"/>
            <w:tcBorders>
              <w:top w:val="single" w:color="auto" w:sz="4" w:space="0"/>
              <w:left w:val="single" w:color="auto" w:sz="4" w:space="0"/>
              <w:bottom w:val="single" w:color="auto" w:sz="4" w:space="0"/>
              <w:right w:val="single" w:color="auto" w:sz="4" w:space="0"/>
            </w:tcBorders>
            <w:noWrap w:val="0"/>
            <w:vAlign w:val="center"/>
          </w:tcPr>
          <w:p w14:paraId="51281985">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单位及数量</w:t>
            </w:r>
          </w:p>
        </w:tc>
        <w:tc>
          <w:tcPr>
            <w:tcW w:w="2227" w:type="dxa"/>
            <w:tcBorders>
              <w:top w:val="single" w:color="auto" w:sz="4" w:space="0"/>
              <w:left w:val="single" w:color="auto" w:sz="4" w:space="0"/>
              <w:bottom w:val="single" w:color="auto" w:sz="4" w:space="0"/>
              <w:right w:val="single" w:color="auto" w:sz="4" w:space="0"/>
            </w:tcBorders>
            <w:noWrap w:val="0"/>
            <w:vAlign w:val="center"/>
          </w:tcPr>
          <w:p w14:paraId="4A9523F7">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性能及指标</w:t>
            </w:r>
          </w:p>
        </w:tc>
        <w:tc>
          <w:tcPr>
            <w:tcW w:w="1080" w:type="dxa"/>
            <w:tcBorders>
              <w:top w:val="single" w:color="auto" w:sz="4" w:space="0"/>
              <w:left w:val="single" w:color="auto" w:sz="4" w:space="0"/>
              <w:bottom w:val="single" w:color="auto" w:sz="4" w:space="0"/>
            </w:tcBorders>
            <w:noWrap w:val="0"/>
            <w:vAlign w:val="center"/>
          </w:tcPr>
          <w:p w14:paraId="1BD241D1">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产地</w:t>
            </w:r>
          </w:p>
        </w:tc>
      </w:tr>
      <w:tr w14:paraId="182FED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25D4DDD4">
            <w:pPr>
              <w:snapToGrid w:val="0"/>
              <w:spacing w:before="50" w:after="50"/>
              <w:jc w:val="center"/>
              <w:rPr>
                <w:rFonts w:hint="eastAsia" w:ascii="宋体" w:hAnsi="宋体" w:eastAsia="宋体" w:cs="宋体"/>
                <w:color w:val="auto"/>
                <w:sz w:val="21"/>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51EE5A15">
            <w:pPr>
              <w:snapToGrid w:val="0"/>
              <w:spacing w:before="50" w:after="50"/>
              <w:jc w:val="center"/>
              <w:rPr>
                <w:rFonts w:hint="eastAsia" w:ascii="宋体" w:hAnsi="宋体" w:eastAsia="宋体" w:cs="宋体"/>
                <w:color w:val="auto"/>
                <w:sz w:val="21"/>
                <w:szCs w:val="21"/>
                <w:highlight w:val="none"/>
              </w:rPr>
            </w:pPr>
          </w:p>
          <w:p w14:paraId="05CB67A3">
            <w:pPr>
              <w:snapToGrid w:val="0"/>
              <w:spacing w:before="50" w:after="50"/>
              <w:jc w:val="center"/>
              <w:rPr>
                <w:rFonts w:hint="eastAsia" w:ascii="宋体" w:hAnsi="宋体" w:eastAsia="宋体" w:cs="宋体"/>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0675E44">
            <w:pPr>
              <w:snapToGrid w:val="0"/>
              <w:spacing w:before="50" w:after="50"/>
              <w:jc w:val="center"/>
              <w:rPr>
                <w:rFonts w:hint="eastAsia" w:ascii="宋体" w:hAnsi="宋体" w:eastAsia="宋体" w:cs="宋体"/>
                <w:color w:val="auto"/>
                <w:sz w:val="21"/>
                <w:szCs w:val="21"/>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28DAE7E4">
            <w:pPr>
              <w:snapToGrid w:val="0"/>
              <w:spacing w:before="50" w:after="50"/>
              <w:jc w:val="center"/>
              <w:rPr>
                <w:rFonts w:hint="eastAsia" w:ascii="宋体" w:hAnsi="宋体" w:eastAsia="宋体" w:cs="宋体"/>
                <w:color w:val="auto"/>
                <w:sz w:val="21"/>
                <w:szCs w:val="21"/>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2D52F6A0">
            <w:pPr>
              <w:snapToGrid w:val="0"/>
              <w:spacing w:before="50" w:after="50"/>
              <w:jc w:val="center"/>
              <w:rPr>
                <w:rFonts w:hint="eastAsia" w:ascii="宋体" w:hAnsi="宋体" w:eastAsia="宋体" w:cs="宋体"/>
                <w:color w:val="auto"/>
                <w:sz w:val="21"/>
                <w:szCs w:val="21"/>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2BD40FE2">
            <w:pPr>
              <w:snapToGrid w:val="0"/>
              <w:spacing w:before="50" w:after="50"/>
              <w:jc w:val="cente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tcBorders>
            <w:noWrap w:val="0"/>
            <w:vAlign w:val="center"/>
          </w:tcPr>
          <w:p w14:paraId="6BB670B6">
            <w:pPr>
              <w:snapToGrid w:val="0"/>
              <w:spacing w:before="50" w:after="50"/>
              <w:jc w:val="center"/>
              <w:rPr>
                <w:rFonts w:hint="eastAsia" w:ascii="宋体" w:hAnsi="宋体" w:eastAsia="宋体" w:cs="宋体"/>
                <w:color w:val="auto"/>
                <w:sz w:val="21"/>
                <w:szCs w:val="21"/>
                <w:highlight w:val="none"/>
              </w:rPr>
            </w:pPr>
          </w:p>
        </w:tc>
      </w:tr>
      <w:tr w14:paraId="5A65B7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69A384C6">
            <w:pPr>
              <w:snapToGrid w:val="0"/>
              <w:spacing w:before="50" w:after="50"/>
              <w:jc w:val="center"/>
              <w:rPr>
                <w:rFonts w:hint="eastAsia" w:ascii="宋体" w:hAnsi="宋体" w:eastAsia="宋体" w:cs="宋体"/>
                <w:color w:val="auto"/>
                <w:sz w:val="21"/>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0DD2F12E">
            <w:pPr>
              <w:snapToGrid w:val="0"/>
              <w:spacing w:before="50" w:after="50"/>
              <w:jc w:val="center"/>
              <w:rPr>
                <w:rFonts w:hint="eastAsia" w:ascii="宋体" w:hAnsi="宋体" w:eastAsia="宋体" w:cs="宋体"/>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C62ADCC">
            <w:pPr>
              <w:snapToGrid w:val="0"/>
              <w:spacing w:before="50" w:after="50"/>
              <w:jc w:val="center"/>
              <w:rPr>
                <w:rFonts w:hint="eastAsia" w:ascii="宋体" w:hAnsi="宋体" w:eastAsia="宋体" w:cs="宋体"/>
                <w:color w:val="auto"/>
                <w:sz w:val="21"/>
                <w:szCs w:val="21"/>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3C59F8C">
            <w:pPr>
              <w:snapToGrid w:val="0"/>
              <w:spacing w:before="50" w:after="50"/>
              <w:jc w:val="center"/>
              <w:rPr>
                <w:rFonts w:hint="eastAsia" w:ascii="宋体" w:hAnsi="宋体" w:eastAsia="宋体" w:cs="宋体"/>
                <w:color w:val="auto"/>
                <w:sz w:val="21"/>
                <w:szCs w:val="21"/>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6FA2B683">
            <w:pPr>
              <w:snapToGrid w:val="0"/>
              <w:spacing w:before="50" w:after="50"/>
              <w:jc w:val="center"/>
              <w:rPr>
                <w:rFonts w:hint="eastAsia" w:ascii="宋体" w:hAnsi="宋体" w:eastAsia="宋体" w:cs="宋体"/>
                <w:color w:val="auto"/>
                <w:sz w:val="21"/>
                <w:szCs w:val="21"/>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1E35ED43">
            <w:pPr>
              <w:snapToGrid w:val="0"/>
              <w:spacing w:before="50" w:after="50"/>
              <w:jc w:val="cente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tcBorders>
            <w:noWrap w:val="0"/>
            <w:vAlign w:val="center"/>
          </w:tcPr>
          <w:p w14:paraId="2F3F893E">
            <w:pPr>
              <w:snapToGrid w:val="0"/>
              <w:spacing w:before="50" w:after="50"/>
              <w:jc w:val="center"/>
              <w:rPr>
                <w:rFonts w:hint="eastAsia" w:ascii="宋体" w:hAnsi="宋体" w:eastAsia="宋体" w:cs="宋体"/>
                <w:color w:val="auto"/>
                <w:sz w:val="21"/>
                <w:szCs w:val="21"/>
                <w:highlight w:val="none"/>
              </w:rPr>
            </w:pPr>
          </w:p>
        </w:tc>
      </w:tr>
      <w:tr w14:paraId="735BBF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5B0B73C5">
            <w:pPr>
              <w:snapToGrid w:val="0"/>
              <w:spacing w:before="50" w:after="50"/>
              <w:jc w:val="center"/>
              <w:rPr>
                <w:rFonts w:hint="eastAsia" w:ascii="宋体" w:hAnsi="宋体" w:eastAsia="宋体" w:cs="宋体"/>
                <w:color w:val="auto"/>
                <w:sz w:val="21"/>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2CD591E4">
            <w:pPr>
              <w:snapToGrid w:val="0"/>
              <w:spacing w:before="50" w:after="50"/>
              <w:jc w:val="center"/>
              <w:rPr>
                <w:rFonts w:hint="eastAsia" w:ascii="宋体" w:hAnsi="宋体" w:eastAsia="宋体" w:cs="宋体"/>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BD214F0">
            <w:pPr>
              <w:snapToGrid w:val="0"/>
              <w:spacing w:before="50" w:after="50"/>
              <w:jc w:val="center"/>
              <w:rPr>
                <w:rFonts w:hint="eastAsia" w:ascii="宋体" w:hAnsi="宋体" w:eastAsia="宋体" w:cs="宋体"/>
                <w:color w:val="auto"/>
                <w:sz w:val="21"/>
                <w:szCs w:val="21"/>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25002D38">
            <w:pPr>
              <w:snapToGrid w:val="0"/>
              <w:spacing w:before="50" w:after="50"/>
              <w:jc w:val="center"/>
              <w:rPr>
                <w:rFonts w:hint="eastAsia" w:ascii="宋体" w:hAnsi="宋体" w:eastAsia="宋体" w:cs="宋体"/>
                <w:color w:val="auto"/>
                <w:sz w:val="21"/>
                <w:szCs w:val="21"/>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0A8EE2B1">
            <w:pPr>
              <w:snapToGrid w:val="0"/>
              <w:spacing w:before="50" w:after="50"/>
              <w:jc w:val="center"/>
              <w:rPr>
                <w:rFonts w:hint="eastAsia" w:ascii="宋体" w:hAnsi="宋体" w:eastAsia="宋体" w:cs="宋体"/>
                <w:color w:val="auto"/>
                <w:sz w:val="21"/>
                <w:szCs w:val="21"/>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12398562">
            <w:pPr>
              <w:snapToGrid w:val="0"/>
              <w:spacing w:before="50" w:after="50"/>
              <w:jc w:val="cente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tcBorders>
            <w:noWrap w:val="0"/>
            <w:vAlign w:val="center"/>
          </w:tcPr>
          <w:p w14:paraId="6EC69F19">
            <w:pPr>
              <w:snapToGrid w:val="0"/>
              <w:spacing w:before="50" w:after="50"/>
              <w:jc w:val="center"/>
              <w:rPr>
                <w:rFonts w:hint="eastAsia" w:ascii="宋体" w:hAnsi="宋体" w:eastAsia="宋体" w:cs="宋体"/>
                <w:color w:val="auto"/>
                <w:sz w:val="21"/>
                <w:szCs w:val="21"/>
                <w:highlight w:val="none"/>
              </w:rPr>
            </w:pPr>
          </w:p>
        </w:tc>
      </w:tr>
      <w:tr w14:paraId="5EC10C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6A8AC0A1">
            <w:pPr>
              <w:snapToGrid w:val="0"/>
              <w:spacing w:before="50" w:after="50"/>
              <w:jc w:val="center"/>
              <w:rPr>
                <w:rFonts w:hint="eastAsia" w:ascii="宋体" w:hAnsi="宋体" w:eastAsia="宋体" w:cs="宋体"/>
                <w:color w:val="auto"/>
                <w:sz w:val="21"/>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18C150F2">
            <w:pPr>
              <w:snapToGrid w:val="0"/>
              <w:spacing w:before="50" w:after="50"/>
              <w:jc w:val="center"/>
              <w:rPr>
                <w:rFonts w:hint="eastAsia" w:ascii="宋体" w:hAnsi="宋体" w:eastAsia="宋体" w:cs="宋体"/>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2AFD7B5">
            <w:pPr>
              <w:snapToGrid w:val="0"/>
              <w:spacing w:before="50" w:after="50"/>
              <w:jc w:val="center"/>
              <w:rPr>
                <w:rFonts w:hint="eastAsia" w:ascii="宋体" w:hAnsi="宋体" w:eastAsia="宋体" w:cs="宋体"/>
                <w:color w:val="auto"/>
                <w:sz w:val="21"/>
                <w:szCs w:val="21"/>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CEEE17A">
            <w:pPr>
              <w:snapToGrid w:val="0"/>
              <w:spacing w:before="50" w:after="50"/>
              <w:jc w:val="center"/>
              <w:rPr>
                <w:rFonts w:hint="eastAsia" w:ascii="宋体" w:hAnsi="宋体" w:eastAsia="宋体" w:cs="宋体"/>
                <w:color w:val="auto"/>
                <w:sz w:val="21"/>
                <w:szCs w:val="21"/>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72F0BB48">
            <w:pPr>
              <w:snapToGrid w:val="0"/>
              <w:spacing w:before="50" w:after="50"/>
              <w:jc w:val="center"/>
              <w:rPr>
                <w:rFonts w:hint="eastAsia" w:ascii="宋体" w:hAnsi="宋体" w:eastAsia="宋体" w:cs="宋体"/>
                <w:color w:val="auto"/>
                <w:sz w:val="21"/>
                <w:szCs w:val="21"/>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2EBC945A">
            <w:pPr>
              <w:snapToGrid w:val="0"/>
              <w:spacing w:before="50" w:after="50"/>
              <w:jc w:val="cente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nil"/>
            </w:tcBorders>
            <w:noWrap w:val="0"/>
            <w:vAlign w:val="center"/>
          </w:tcPr>
          <w:p w14:paraId="78D8ACFD">
            <w:pPr>
              <w:snapToGrid w:val="0"/>
              <w:spacing w:before="50" w:after="50"/>
              <w:jc w:val="center"/>
              <w:rPr>
                <w:rFonts w:hint="eastAsia" w:ascii="宋体" w:hAnsi="宋体" w:eastAsia="宋体" w:cs="宋体"/>
                <w:color w:val="auto"/>
                <w:sz w:val="21"/>
                <w:szCs w:val="21"/>
                <w:highlight w:val="none"/>
              </w:rPr>
            </w:pPr>
          </w:p>
        </w:tc>
      </w:tr>
      <w:tr w14:paraId="1333B3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noWrap w:val="0"/>
            <w:vAlign w:val="center"/>
          </w:tcPr>
          <w:p w14:paraId="6EA83AD3">
            <w:pPr>
              <w:snapToGrid w:val="0"/>
              <w:spacing w:before="50" w:after="50"/>
              <w:jc w:val="center"/>
              <w:rPr>
                <w:rFonts w:hint="eastAsia" w:ascii="宋体" w:hAnsi="宋体" w:eastAsia="宋体" w:cs="宋体"/>
                <w:color w:val="auto"/>
                <w:sz w:val="21"/>
                <w:szCs w:val="21"/>
                <w:highlight w:val="none"/>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524444E2">
            <w:pPr>
              <w:snapToGrid w:val="0"/>
              <w:spacing w:before="50" w:after="50"/>
              <w:jc w:val="center"/>
              <w:rPr>
                <w:rFonts w:hint="eastAsia" w:ascii="宋体" w:hAnsi="宋体" w:eastAsia="宋体" w:cs="宋体"/>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1B76F91">
            <w:pPr>
              <w:snapToGrid w:val="0"/>
              <w:spacing w:before="50" w:after="50"/>
              <w:ind w:left="480" w:hanging="480"/>
              <w:jc w:val="center"/>
              <w:rPr>
                <w:rFonts w:hint="eastAsia" w:ascii="宋体" w:hAnsi="宋体" w:eastAsia="宋体" w:cs="宋体"/>
                <w:color w:val="auto"/>
                <w:sz w:val="21"/>
                <w:szCs w:val="21"/>
                <w:highlight w:val="none"/>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A8FD0D1">
            <w:pPr>
              <w:snapToGrid w:val="0"/>
              <w:spacing w:before="50" w:after="50"/>
              <w:jc w:val="center"/>
              <w:rPr>
                <w:rFonts w:hint="eastAsia" w:ascii="宋体" w:hAnsi="宋体" w:eastAsia="宋体" w:cs="宋体"/>
                <w:color w:val="auto"/>
                <w:sz w:val="21"/>
                <w:szCs w:val="21"/>
                <w:highlight w:val="none"/>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14:paraId="26A6D9AB">
            <w:pPr>
              <w:snapToGrid w:val="0"/>
              <w:spacing w:before="50" w:after="50"/>
              <w:jc w:val="center"/>
              <w:rPr>
                <w:rFonts w:hint="eastAsia" w:ascii="宋体" w:hAnsi="宋体" w:eastAsia="宋体" w:cs="宋体"/>
                <w:color w:val="auto"/>
                <w:sz w:val="21"/>
                <w:szCs w:val="21"/>
                <w:highlight w:val="none"/>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14:paraId="0A5158D3">
            <w:pPr>
              <w:snapToGrid w:val="0"/>
              <w:spacing w:before="50" w:after="50"/>
              <w:jc w:val="center"/>
              <w:rPr>
                <w:rFonts w:hint="eastAsia" w:ascii="宋体" w:hAnsi="宋体" w:eastAsia="宋体" w:cs="宋体"/>
                <w:color w:val="auto"/>
                <w:sz w:val="21"/>
                <w:szCs w:val="21"/>
                <w:highlight w:val="none"/>
              </w:rPr>
            </w:pPr>
          </w:p>
        </w:tc>
        <w:tc>
          <w:tcPr>
            <w:tcW w:w="1080" w:type="dxa"/>
            <w:tcBorders>
              <w:top w:val="single" w:color="auto" w:sz="4" w:space="0"/>
              <w:left w:val="single" w:color="auto" w:sz="4" w:space="0"/>
              <w:bottom w:val="single" w:color="auto" w:sz="4" w:space="0"/>
            </w:tcBorders>
            <w:noWrap w:val="0"/>
            <w:vAlign w:val="center"/>
          </w:tcPr>
          <w:p w14:paraId="2774A399">
            <w:pPr>
              <w:snapToGrid w:val="0"/>
              <w:spacing w:before="50" w:after="50"/>
              <w:jc w:val="center"/>
              <w:rPr>
                <w:rFonts w:hint="eastAsia" w:ascii="宋体" w:hAnsi="宋体" w:eastAsia="宋体" w:cs="宋体"/>
                <w:color w:val="auto"/>
                <w:sz w:val="21"/>
                <w:szCs w:val="21"/>
                <w:highlight w:val="none"/>
              </w:rPr>
            </w:pPr>
          </w:p>
        </w:tc>
      </w:tr>
    </w:tbl>
    <w:p w14:paraId="7DA37656">
      <w:pPr>
        <w:snapToGrid w:val="0"/>
        <w:spacing w:before="50" w:after="50"/>
        <w:ind w:firstLine="210" w:firstLineChars="100"/>
        <w:rPr>
          <w:rFonts w:hint="eastAsia" w:ascii="宋体" w:hAnsi="宋体" w:eastAsia="宋体" w:cs="宋体"/>
          <w:color w:val="auto"/>
          <w:sz w:val="21"/>
          <w:szCs w:val="21"/>
          <w:highlight w:val="none"/>
        </w:rPr>
      </w:pPr>
    </w:p>
    <w:p w14:paraId="3F67ACB1">
      <w:pPr>
        <w:snapToGrid w:val="0"/>
        <w:spacing w:before="50" w:after="50"/>
        <w:ind w:firstLine="210" w:firstLineChars="100"/>
        <w:rPr>
          <w:rFonts w:hint="eastAsia" w:ascii="宋体" w:hAnsi="宋体" w:eastAsia="宋体" w:cs="宋体"/>
          <w:color w:val="auto"/>
          <w:spacing w:val="20"/>
          <w:sz w:val="21"/>
          <w:szCs w:val="21"/>
          <w:highlight w:val="none"/>
          <w:u w:val="single"/>
        </w:rPr>
      </w:pPr>
      <w:r>
        <w:rPr>
          <w:rFonts w:hint="eastAsia" w:ascii="宋体" w:hAnsi="宋体" w:eastAsia="宋体" w:cs="宋体"/>
          <w:color w:val="auto"/>
          <w:sz w:val="21"/>
          <w:szCs w:val="21"/>
          <w:highlight w:val="none"/>
        </w:rPr>
        <w:t>法定代表人或其</w:t>
      </w:r>
      <w:r>
        <w:rPr>
          <w:rFonts w:hint="eastAsia" w:ascii="宋体" w:hAnsi="宋体" w:eastAsia="宋体" w:cs="宋体"/>
          <w:color w:val="auto"/>
          <w:spacing w:val="20"/>
          <w:sz w:val="21"/>
          <w:szCs w:val="21"/>
          <w:highlight w:val="none"/>
        </w:rPr>
        <w:t>授权代表签名：</w:t>
      </w:r>
    </w:p>
    <w:p w14:paraId="1CEA5B1A">
      <w:pPr>
        <w:snapToGrid w:val="0"/>
        <w:spacing w:before="50" w:after="50"/>
        <w:ind w:firstLine="250" w:firstLineChars="100"/>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投标单位盖章：</w:t>
      </w:r>
    </w:p>
    <w:p w14:paraId="4BAE49CD">
      <w:pPr>
        <w:snapToGrid w:val="0"/>
        <w:spacing w:before="50" w:after="50"/>
        <w:ind w:firstLine="250" w:firstLineChars="100"/>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日期：</w:t>
      </w:r>
    </w:p>
    <w:p w14:paraId="63A42973">
      <w:pPr>
        <w:snapToGrid w:val="0"/>
        <w:spacing w:before="50" w:after="317" w:afterLines="50"/>
        <w:rPr>
          <w:rFonts w:hint="eastAsia" w:ascii="宋体" w:hAnsi="宋体" w:eastAsia="宋体" w:cs="宋体"/>
          <w:color w:val="auto"/>
          <w:sz w:val="21"/>
          <w:szCs w:val="21"/>
          <w:highlight w:val="none"/>
        </w:rPr>
      </w:pPr>
    </w:p>
    <w:p w14:paraId="688C96FF">
      <w:pPr>
        <w:snapToGrid w:val="0"/>
        <w:spacing w:before="50" w:after="317" w:afterLines="50"/>
        <w:rPr>
          <w:rFonts w:hint="eastAsia" w:ascii="宋体" w:hAnsi="宋体" w:eastAsia="宋体" w:cs="宋体"/>
          <w:color w:val="auto"/>
          <w:sz w:val="21"/>
          <w:szCs w:val="21"/>
          <w:highlight w:val="none"/>
        </w:rPr>
      </w:pPr>
    </w:p>
    <w:p w14:paraId="11142D0A">
      <w:pPr>
        <w:outlineLvl w:val="9"/>
        <w:rPr>
          <w:rFonts w:hint="eastAsia" w:ascii="宋体" w:hAnsi="宋体" w:eastAsia="宋体" w:cs="宋体"/>
          <w:color w:val="auto"/>
          <w:sz w:val="21"/>
          <w:szCs w:val="21"/>
          <w:highlight w:val="none"/>
        </w:rPr>
      </w:pPr>
    </w:p>
    <w:p w14:paraId="5971AF22">
      <w:pPr>
        <w:rPr>
          <w:rFonts w:hint="eastAsia" w:ascii="宋体" w:hAnsi="宋体" w:eastAsia="宋体" w:cs="宋体"/>
          <w:color w:val="auto"/>
          <w:sz w:val="21"/>
          <w:szCs w:val="21"/>
          <w:highlight w:val="none"/>
        </w:rPr>
      </w:pPr>
    </w:p>
    <w:p w14:paraId="31D3CB3A">
      <w:pPr>
        <w:pStyle w:val="21"/>
        <w:rPr>
          <w:rFonts w:hint="eastAsia" w:ascii="宋体" w:hAnsi="宋体" w:eastAsia="宋体" w:cs="宋体"/>
          <w:color w:val="auto"/>
          <w:highlight w:val="none"/>
        </w:rPr>
      </w:pPr>
    </w:p>
    <w:p w14:paraId="5A96F0E2">
      <w:pPr>
        <w:snapToGrid w:val="0"/>
        <w:spacing w:before="50" w:after="317" w:afterLines="50"/>
        <w:jc w:val="center"/>
        <w:rPr>
          <w:rFonts w:hint="eastAsia" w:ascii="宋体" w:hAnsi="宋体" w:eastAsia="宋体" w:cs="宋体"/>
          <w:b/>
          <w:color w:val="auto"/>
          <w:sz w:val="28"/>
          <w:highlight w:val="none"/>
        </w:rPr>
      </w:pPr>
    </w:p>
    <w:p w14:paraId="23BFF410">
      <w:pPr>
        <w:snapToGrid w:val="0"/>
        <w:spacing w:before="50" w:after="317" w:afterLines="50"/>
        <w:jc w:val="center"/>
        <w:rPr>
          <w:rFonts w:hint="eastAsia" w:ascii="宋体" w:hAnsi="宋体" w:eastAsia="宋体" w:cs="宋体"/>
          <w:b/>
          <w:color w:val="auto"/>
          <w:sz w:val="28"/>
          <w:highlight w:val="none"/>
        </w:rPr>
      </w:pPr>
    </w:p>
    <w:p w14:paraId="60E37717">
      <w:pPr>
        <w:snapToGrid w:val="0"/>
        <w:spacing w:before="50" w:after="317" w:afterLines="50"/>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lang w:val="en-US" w:eastAsia="zh-CN"/>
        </w:rPr>
        <w:t>8</w:t>
      </w:r>
      <w:r>
        <w:rPr>
          <w:rFonts w:hint="eastAsia" w:ascii="宋体" w:hAnsi="宋体" w:eastAsia="宋体" w:cs="宋体"/>
          <w:b/>
          <w:color w:val="auto"/>
          <w:sz w:val="28"/>
          <w:highlight w:val="none"/>
        </w:rPr>
        <w:t>.技术响应表格式：</w:t>
      </w: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17"/>
        <w:gridCol w:w="1794"/>
        <w:gridCol w:w="1794"/>
        <w:gridCol w:w="2753"/>
      </w:tblGrid>
      <w:tr w14:paraId="0CAA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2FF2732">
            <w:pPr>
              <w:snapToGrid w:val="0"/>
              <w:spacing w:line="360" w:lineRule="auto"/>
              <w:jc w:val="center"/>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序号</w:t>
            </w:r>
          </w:p>
        </w:tc>
        <w:tc>
          <w:tcPr>
            <w:tcW w:w="1717" w:type="dxa"/>
            <w:noWrap w:val="0"/>
            <w:vAlign w:val="center"/>
          </w:tcPr>
          <w:p w14:paraId="62A8C262">
            <w:pPr>
              <w:snapToGrid w:val="0"/>
              <w:spacing w:line="360" w:lineRule="auto"/>
              <w:jc w:val="center"/>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招标规格</w:t>
            </w:r>
          </w:p>
        </w:tc>
        <w:tc>
          <w:tcPr>
            <w:tcW w:w="1794" w:type="dxa"/>
            <w:noWrap w:val="0"/>
            <w:vAlign w:val="center"/>
          </w:tcPr>
          <w:p w14:paraId="760DF6AF">
            <w:pPr>
              <w:snapToGrid w:val="0"/>
              <w:spacing w:line="360" w:lineRule="auto"/>
              <w:jc w:val="center"/>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投标规格</w:t>
            </w:r>
          </w:p>
        </w:tc>
        <w:tc>
          <w:tcPr>
            <w:tcW w:w="1794" w:type="dxa"/>
            <w:noWrap w:val="0"/>
            <w:vAlign w:val="center"/>
          </w:tcPr>
          <w:p w14:paraId="0487B088">
            <w:pPr>
              <w:snapToGrid w:val="0"/>
              <w:spacing w:line="360" w:lineRule="auto"/>
              <w:jc w:val="center"/>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偏离</w:t>
            </w:r>
          </w:p>
        </w:tc>
        <w:tc>
          <w:tcPr>
            <w:tcW w:w="2753" w:type="dxa"/>
            <w:noWrap w:val="0"/>
            <w:vAlign w:val="center"/>
          </w:tcPr>
          <w:p w14:paraId="109F21D7">
            <w:pPr>
              <w:snapToGrid w:val="0"/>
              <w:spacing w:line="360" w:lineRule="auto"/>
              <w:jc w:val="center"/>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说明</w:t>
            </w:r>
          </w:p>
        </w:tc>
      </w:tr>
      <w:tr w14:paraId="4894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6A3C5A42">
            <w:pPr>
              <w:snapToGrid w:val="0"/>
              <w:spacing w:line="360" w:lineRule="auto"/>
              <w:jc w:val="center"/>
              <w:rPr>
                <w:rFonts w:hint="eastAsia" w:ascii="宋体" w:hAnsi="宋体" w:eastAsia="宋体" w:cs="宋体"/>
                <w:color w:val="auto"/>
                <w:spacing w:val="20"/>
                <w:sz w:val="21"/>
                <w:szCs w:val="21"/>
                <w:highlight w:val="none"/>
              </w:rPr>
            </w:pPr>
          </w:p>
        </w:tc>
        <w:tc>
          <w:tcPr>
            <w:tcW w:w="1717" w:type="dxa"/>
            <w:noWrap w:val="0"/>
            <w:vAlign w:val="center"/>
          </w:tcPr>
          <w:p w14:paraId="0EC09C88">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41028220">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761B8C43">
            <w:pPr>
              <w:snapToGrid w:val="0"/>
              <w:spacing w:line="360" w:lineRule="auto"/>
              <w:jc w:val="center"/>
              <w:rPr>
                <w:rFonts w:hint="eastAsia" w:ascii="宋体" w:hAnsi="宋体" w:eastAsia="宋体" w:cs="宋体"/>
                <w:color w:val="auto"/>
                <w:spacing w:val="20"/>
                <w:sz w:val="21"/>
                <w:szCs w:val="21"/>
                <w:highlight w:val="none"/>
              </w:rPr>
            </w:pPr>
          </w:p>
        </w:tc>
        <w:tc>
          <w:tcPr>
            <w:tcW w:w="2753" w:type="dxa"/>
            <w:noWrap w:val="0"/>
            <w:vAlign w:val="center"/>
          </w:tcPr>
          <w:p w14:paraId="74D08B3A">
            <w:pPr>
              <w:snapToGrid w:val="0"/>
              <w:spacing w:line="360" w:lineRule="auto"/>
              <w:jc w:val="center"/>
              <w:rPr>
                <w:rFonts w:hint="eastAsia" w:ascii="宋体" w:hAnsi="宋体" w:eastAsia="宋体" w:cs="宋体"/>
                <w:color w:val="auto"/>
                <w:spacing w:val="20"/>
                <w:sz w:val="21"/>
                <w:szCs w:val="21"/>
                <w:highlight w:val="none"/>
              </w:rPr>
            </w:pPr>
          </w:p>
        </w:tc>
      </w:tr>
      <w:tr w14:paraId="62EF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943C2F5">
            <w:pPr>
              <w:snapToGrid w:val="0"/>
              <w:spacing w:line="360" w:lineRule="auto"/>
              <w:jc w:val="center"/>
              <w:rPr>
                <w:rFonts w:hint="eastAsia" w:ascii="宋体" w:hAnsi="宋体" w:eastAsia="宋体" w:cs="宋体"/>
                <w:color w:val="auto"/>
                <w:spacing w:val="20"/>
                <w:sz w:val="21"/>
                <w:szCs w:val="21"/>
                <w:highlight w:val="none"/>
              </w:rPr>
            </w:pPr>
          </w:p>
        </w:tc>
        <w:tc>
          <w:tcPr>
            <w:tcW w:w="1717" w:type="dxa"/>
            <w:noWrap w:val="0"/>
            <w:vAlign w:val="center"/>
          </w:tcPr>
          <w:p w14:paraId="6D92E2EC">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10176E56">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23D6019A">
            <w:pPr>
              <w:snapToGrid w:val="0"/>
              <w:spacing w:line="360" w:lineRule="auto"/>
              <w:jc w:val="center"/>
              <w:rPr>
                <w:rFonts w:hint="eastAsia" w:ascii="宋体" w:hAnsi="宋体" w:eastAsia="宋体" w:cs="宋体"/>
                <w:color w:val="auto"/>
                <w:spacing w:val="20"/>
                <w:sz w:val="21"/>
                <w:szCs w:val="21"/>
                <w:highlight w:val="none"/>
              </w:rPr>
            </w:pPr>
          </w:p>
        </w:tc>
        <w:tc>
          <w:tcPr>
            <w:tcW w:w="2753" w:type="dxa"/>
            <w:noWrap w:val="0"/>
            <w:vAlign w:val="center"/>
          </w:tcPr>
          <w:p w14:paraId="5D76BA16">
            <w:pPr>
              <w:snapToGrid w:val="0"/>
              <w:spacing w:line="360" w:lineRule="auto"/>
              <w:jc w:val="center"/>
              <w:rPr>
                <w:rFonts w:hint="eastAsia" w:ascii="宋体" w:hAnsi="宋体" w:eastAsia="宋体" w:cs="宋体"/>
                <w:color w:val="auto"/>
                <w:spacing w:val="20"/>
                <w:sz w:val="21"/>
                <w:szCs w:val="21"/>
                <w:highlight w:val="none"/>
              </w:rPr>
            </w:pPr>
          </w:p>
        </w:tc>
      </w:tr>
      <w:tr w14:paraId="6442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92B9F81">
            <w:pPr>
              <w:snapToGrid w:val="0"/>
              <w:spacing w:line="360" w:lineRule="auto"/>
              <w:jc w:val="center"/>
              <w:rPr>
                <w:rFonts w:hint="eastAsia" w:ascii="宋体" w:hAnsi="宋体" w:eastAsia="宋体" w:cs="宋体"/>
                <w:color w:val="auto"/>
                <w:spacing w:val="20"/>
                <w:sz w:val="21"/>
                <w:szCs w:val="21"/>
                <w:highlight w:val="none"/>
              </w:rPr>
            </w:pPr>
          </w:p>
        </w:tc>
        <w:tc>
          <w:tcPr>
            <w:tcW w:w="1717" w:type="dxa"/>
            <w:noWrap w:val="0"/>
            <w:vAlign w:val="center"/>
          </w:tcPr>
          <w:p w14:paraId="0CEBE553">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09BA90C5">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1C21BF3E">
            <w:pPr>
              <w:snapToGrid w:val="0"/>
              <w:spacing w:line="360" w:lineRule="auto"/>
              <w:jc w:val="center"/>
              <w:rPr>
                <w:rFonts w:hint="eastAsia" w:ascii="宋体" w:hAnsi="宋体" w:eastAsia="宋体" w:cs="宋体"/>
                <w:color w:val="auto"/>
                <w:spacing w:val="20"/>
                <w:sz w:val="21"/>
                <w:szCs w:val="21"/>
                <w:highlight w:val="none"/>
              </w:rPr>
            </w:pPr>
          </w:p>
        </w:tc>
        <w:tc>
          <w:tcPr>
            <w:tcW w:w="2753" w:type="dxa"/>
            <w:noWrap w:val="0"/>
            <w:vAlign w:val="center"/>
          </w:tcPr>
          <w:p w14:paraId="6952FC80">
            <w:pPr>
              <w:snapToGrid w:val="0"/>
              <w:spacing w:line="360" w:lineRule="auto"/>
              <w:jc w:val="center"/>
              <w:rPr>
                <w:rFonts w:hint="eastAsia" w:ascii="宋体" w:hAnsi="宋体" w:eastAsia="宋体" w:cs="宋体"/>
                <w:color w:val="auto"/>
                <w:spacing w:val="20"/>
                <w:sz w:val="21"/>
                <w:szCs w:val="21"/>
                <w:highlight w:val="none"/>
              </w:rPr>
            </w:pPr>
          </w:p>
        </w:tc>
      </w:tr>
      <w:tr w14:paraId="4CEF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E9A2102">
            <w:pPr>
              <w:snapToGrid w:val="0"/>
              <w:spacing w:line="360" w:lineRule="auto"/>
              <w:jc w:val="center"/>
              <w:rPr>
                <w:rFonts w:hint="eastAsia" w:ascii="宋体" w:hAnsi="宋体" w:eastAsia="宋体" w:cs="宋体"/>
                <w:color w:val="auto"/>
                <w:spacing w:val="20"/>
                <w:sz w:val="21"/>
                <w:szCs w:val="21"/>
                <w:highlight w:val="none"/>
              </w:rPr>
            </w:pPr>
          </w:p>
        </w:tc>
        <w:tc>
          <w:tcPr>
            <w:tcW w:w="1717" w:type="dxa"/>
            <w:noWrap w:val="0"/>
            <w:vAlign w:val="center"/>
          </w:tcPr>
          <w:p w14:paraId="0903B3F1">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1672FAF9">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7ED74EF3">
            <w:pPr>
              <w:snapToGrid w:val="0"/>
              <w:spacing w:line="360" w:lineRule="auto"/>
              <w:jc w:val="center"/>
              <w:rPr>
                <w:rFonts w:hint="eastAsia" w:ascii="宋体" w:hAnsi="宋体" w:eastAsia="宋体" w:cs="宋体"/>
                <w:color w:val="auto"/>
                <w:spacing w:val="20"/>
                <w:sz w:val="21"/>
                <w:szCs w:val="21"/>
                <w:highlight w:val="none"/>
              </w:rPr>
            </w:pPr>
          </w:p>
        </w:tc>
        <w:tc>
          <w:tcPr>
            <w:tcW w:w="2753" w:type="dxa"/>
            <w:noWrap w:val="0"/>
            <w:vAlign w:val="center"/>
          </w:tcPr>
          <w:p w14:paraId="0AFDD624">
            <w:pPr>
              <w:snapToGrid w:val="0"/>
              <w:spacing w:line="360" w:lineRule="auto"/>
              <w:jc w:val="center"/>
              <w:rPr>
                <w:rFonts w:hint="eastAsia" w:ascii="宋体" w:hAnsi="宋体" w:eastAsia="宋体" w:cs="宋体"/>
                <w:color w:val="auto"/>
                <w:spacing w:val="20"/>
                <w:sz w:val="21"/>
                <w:szCs w:val="21"/>
                <w:highlight w:val="none"/>
              </w:rPr>
            </w:pPr>
          </w:p>
        </w:tc>
      </w:tr>
      <w:tr w14:paraId="0EF9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503AC6D1">
            <w:pPr>
              <w:snapToGrid w:val="0"/>
              <w:spacing w:line="360" w:lineRule="auto"/>
              <w:jc w:val="center"/>
              <w:rPr>
                <w:rFonts w:hint="eastAsia" w:ascii="宋体" w:hAnsi="宋体" w:eastAsia="宋体" w:cs="宋体"/>
                <w:color w:val="auto"/>
                <w:spacing w:val="20"/>
                <w:sz w:val="21"/>
                <w:szCs w:val="21"/>
                <w:highlight w:val="none"/>
              </w:rPr>
            </w:pPr>
          </w:p>
        </w:tc>
        <w:tc>
          <w:tcPr>
            <w:tcW w:w="1717" w:type="dxa"/>
            <w:noWrap w:val="0"/>
            <w:vAlign w:val="center"/>
          </w:tcPr>
          <w:p w14:paraId="4B9A4686">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7F845665">
            <w:pPr>
              <w:snapToGrid w:val="0"/>
              <w:spacing w:line="360" w:lineRule="auto"/>
              <w:jc w:val="center"/>
              <w:rPr>
                <w:rFonts w:hint="eastAsia" w:ascii="宋体" w:hAnsi="宋体" w:eastAsia="宋体" w:cs="宋体"/>
                <w:color w:val="auto"/>
                <w:spacing w:val="20"/>
                <w:sz w:val="21"/>
                <w:szCs w:val="21"/>
                <w:highlight w:val="none"/>
              </w:rPr>
            </w:pPr>
          </w:p>
        </w:tc>
        <w:tc>
          <w:tcPr>
            <w:tcW w:w="1794" w:type="dxa"/>
            <w:noWrap w:val="0"/>
            <w:vAlign w:val="center"/>
          </w:tcPr>
          <w:p w14:paraId="3BC1ABE6">
            <w:pPr>
              <w:snapToGrid w:val="0"/>
              <w:spacing w:line="360" w:lineRule="auto"/>
              <w:jc w:val="center"/>
              <w:rPr>
                <w:rFonts w:hint="eastAsia" w:ascii="宋体" w:hAnsi="宋体" w:eastAsia="宋体" w:cs="宋体"/>
                <w:color w:val="auto"/>
                <w:spacing w:val="20"/>
                <w:sz w:val="21"/>
                <w:szCs w:val="21"/>
                <w:highlight w:val="none"/>
              </w:rPr>
            </w:pPr>
          </w:p>
        </w:tc>
        <w:tc>
          <w:tcPr>
            <w:tcW w:w="2753" w:type="dxa"/>
            <w:noWrap w:val="0"/>
            <w:vAlign w:val="center"/>
          </w:tcPr>
          <w:p w14:paraId="0243B3CA">
            <w:pPr>
              <w:snapToGrid w:val="0"/>
              <w:spacing w:line="360" w:lineRule="auto"/>
              <w:jc w:val="center"/>
              <w:rPr>
                <w:rFonts w:hint="eastAsia" w:ascii="宋体" w:hAnsi="宋体" w:eastAsia="宋体" w:cs="宋体"/>
                <w:color w:val="auto"/>
                <w:spacing w:val="20"/>
                <w:sz w:val="21"/>
                <w:szCs w:val="21"/>
                <w:highlight w:val="none"/>
              </w:rPr>
            </w:pPr>
          </w:p>
        </w:tc>
      </w:tr>
    </w:tbl>
    <w:p w14:paraId="7A0D0B36">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注：投标人应根据投标设备的性能指标、对照招标文件要求在“偏离情况”栏注明“正偏离”、“负偏离”或“无偏离”。</w:t>
      </w:r>
    </w:p>
    <w:p w14:paraId="1F6CD593">
      <w:pPr>
        <w:snapToGrid w:val="0"/>
        <w:spacing w:before="50" w:after="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法定代表人或其授权代表签名：</w:t>
      </w:r>
    </w:p>
    <w:p w14:paraId="2DF97D3D">
      <w:pPr>
        <w:snapToGrid w:val="0"/>
        <w:spacing w:before="50" w:after="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投标单位盖章：日期：</w:t>
      </w:r>
    </w:p>
    <w:p w14:paraId="10ED24D9">
      <w:pPr>
        <w:pStyle w:val="22"/>
        <w:ind w:firstLine="280"/>
        <w:rPr>
          <w:rFonts w:hint="eastAsia" w:ascii="宋体" w:hAnsi="宋体" w:eastAsia="宋体" w:cs="宋体"/>
          <w:color w:val="auto"/>
          <w:highlight w:val="none"/>
        </w:rPr>
      </w:pPr>
    </w:p>
    <w:p w14:paraId="18AB21D7">
      <w:pPr>
        <w:rPr>
          <w:rFonts w:hint="eastAsia" w:ascii="宋体" w:hAnsi="宋体" w:eastAsia="宋体" w:cs="宋体"/>
          <w:color w:val="auto"/>
          <w:highlight w:val="none"/>
        </w:rPr>
      </w:pPr>
    </w:p>
    <w:p w14:paraId="256C7FCB">
      <w:pPr>
        <w:autoSpaceDE/>
        <w:autoSpaceDN/>
        <w:adjustRightInd/>
        <w:spacing w:line="500" w:lineRule="exact"/>
        <w:ind w:firstLine="422" w:firstLineChars="2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.投标人</w:t>
      </w:r>
      <w:r>
        <w:rPr>
          <w:rFonts w:hint="eastAsia" w:ascii="宋体" w:hAnsi="宋体" w:eastAsia="宋体" w:cs="宋体"/>
          <w:b/>
          <w:bCs/>
          <w:color w:val="auto"/>
          <w:sz w:val="21"/>
          <w:szCs w:val="21"/>
          <w:highlight w:val="none"/>
          <w:lang w:val="en-US" w:eastAsia="zh-CN"/>
        </w:rPr>
        <w:t>的安装调试方案以及质量</w:t>
      </w:r>
      <w:r>
        <w:rPr>
          <w:rFonts w:hint="eastAsia" w:ascii="宋体" w:hAnsi="宋体" w:eastAsia="宋体" w:cs="宋体"/>
          <w:b/>
          <w:bCs/>
          <w:color w:val="auto"/>
          <w:sz w:val="21"/>
          <w:szCs w:val="21"/>
          <w:highlight w:val="none"/>
          <w:lang w:val="en-US" w:eastAsia="zh-CN" w:bidi="ar"/>
        </w:rPr>
        <w:t>与工期</w:t>
      </w:r>
      <w:r>
        <w:rPr>
          <w:rFonts w:hint="eastAsia" w:ascii="宋体" w:hAnsi="宋体" w:eastAsia="宋体" w:cs="宋体"/>
          <w:b/>
          <w:bCs/>
          <w:color w:val="auto"/>
          <w:sz w:val="21"/>
          <w:szCs w:val="21"/>
          <w:highlight w:val="none"/>
          <w:lang w:bidi="ar"/>
        </w:rPr>
        <w:t>保障措施</w:t>
      </w:r>
      <w:r>
        <w:rPr>
          <w:rFonts w:hint="eastAsia" w:ascii="宋体" w:hAnsi="宋体" w:eastAsia="宋体" w:cs="宋体"/>
          <w:b/>
          <w:bCs/>
          <w:color w:val="auto"/>
          <w:sz w:val="21"/>
          <w:szCs w:val="21"/>
          <w:highlight w:val="none"/>
        </w:rPr>
        <w:t>；</w:t>
      </w:r>
    </w:p>
    <w:p w14:paraId="5B27B5E4">
      <w:pPr>
        <w:autoSpaceDE/>
        <w:autoSpaceDN/>
        <w:adjustRightInd/>
        <w:spacing w:line="500" w:lineRule="exact"/>
        <w:ind w:firstLine="422" w:firstLineChars="200"/>
        <w:rPr>
          <w:rFonts w:hint="eastAsia" w:ascii="宋体" w:hAnsi="宋体" w:eastAsia="宋体" w:cs="宋体"/>
          <w:b/>
          <w:bCs/>
          <w:color w:val="auto"/>
          <w:sz w:val="21"/>
          <w:szCs w:val="21"/>
          <w:highlight w:val="none"/>
        </w:rPr>
      </w:pPr>
    </w:p>
    <w:p w14:paraId="31EA66B8">
      <w:pPr>
        <w:snapToGrid w:val="0"/>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优惠条件：</w:t>
      </w:r>
      <w:r>
        <w:rPr>
          <w:rFonts w:hint="eastAsia" w:hAnsi="宋体" w:cs="宋体"/>
          <w:b/>
          <w:bCs/>
          <w:color w:val="auto"/>
          <w:sz w:val="21"/>
          <w:szCs w:val="21"/>
          <w:highlight w:val="none"/>
          <w:lang w:eastAsia="zh-CN"/>
        </w:rPr>
        <w:t>供应商</w:t>
      </w:r>
      <w:r>
        <w:rPr>
          <w:rFonts w:hint="eastAsia" w:ascii="宋体" w:hAnsi="宋体" w:eastAsia="宋体" w:cs="宋体"/>
          <w:b/>
          <w:bCs/>
          <w:color w:val="auto"/>
          <w:sz w:val="21"/>
          <w:szCs w:val="21"/>
          <w:highlight w:val="none"/>
        </w:rPr>
        <w:t xml:space="preserve">承诺给予采购人的各种优惠条件，包括售后服务等方面的优惠； </w:t>
      </w:r>
    </w:p>
    <w:p w14:paraId="102FE76C">
      <w:pPr>
        <w:autoSpaceDE/>
        <w:autoSpaceDN/>
        <w:adjustRightInd/>
        <w:spacing w:line="500" w:lineRule="exact"/>
        <w:ind w:firstLine="422" w:firstLineChars="200"/>
        <w:rPr>
          <w:rFonts w:hint="eastAsia" w:ascii="宋体" w:hAnsi="宋体" w:eastAsia="宋体" w:cs="宋体"/>
          <w:b/>
          <w:bCs/>
          <w:color w:val="auto"/>
          <w:sz w:val="21"/>
          <w:szCs w:val="21"/>
          <w:highlight w:val="none"/>
          <w:lang w:eastAsia="zh-CN"/>
        </w:rPr>
      </w:pPr>
    </w:p>
    <w:p w14:paraId="716B9AA2">
      <w:pPr>
        <w:autoSpaceDE/>
        <w:autoSpaceDN/>
        <w:adjustRightInd/>
        <w:spacing w:line="500" w:lineRule="exact"/>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11.项目验收方案；</w:t>
      </w:r>
    </w:p>
    <w:p w14:paraId="5CD9B3BA">
      <w:pPr>
        <w:autoSpaceDE/>
        <w:autoSpaceDN/>
        <w:adjustRightInd/>
        <w:spacing w:line="500" w:lineRule="exact"/>
        <w:ind w:firstLine="422" w:firstLineChars="200"/>
        <w:rPr>
          <w:rFonts w:hint="eastAsia" w:ascii="宋体" w:hAnsi="宋体" w:eastAsia="宋体" w:cs="宋体"/>
          <w:b/>
          <w:bCs/>
          <w:color w:val="auto"/>
          <w:sz w:val="21"/>
          <w:szCs w:val="21"/>
          <w:highlight w:val="none"/>
          <w:lang w:val="en-US" w:eastAsia="zh-CN"/>
        </w:rPr>
      </w:pPr>
    </w:p>
    <w:p w14:paraId="01CBEE28">
      <w:pPr>
        <w:autoSpaceDE/>
        <w:autoSpaceDN/>
        <w:adjustRightInd/>
        <w:spacing w:line="50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评分规则中涉及的所需提供的资料；</w:t>
      </w:r>
    </w:p>
    <w:p w14:paraId="329534D1">
      <w:pPr>
        <w:autoSpaceDE/>
        <w:autoSpaceDN/>
        <w:adjustRightInd/>
        <w:spacing w:line="500" w:lineRule="exact"/>
        <w:ind w:firstLine="422" w:firstLineChars="200"/>
        <w:rPr>
          <w:rFonts w:hint="eastAsia" w:ascii="宋体" w:hAnsi="宋体" w:eastAsia="宋体" w:cs="宋体"/>
          <w:b/>
          <w:bCs/>
          <w:color w:val="auto"/>
          <w:sz w:val="21"/>
          <w:szCs w:val="21"/>
          <w:highlight w:val="none"/>
          <w:lang w:val="en-US" w:eastAsia="zh-CN"/>
        </w:rPr>
      </w:pPr>
    </w:p>
    <w:p w14:paraId="167F5D6D">
      <w:pPr>
        <w:snapToGrid w:val="0"/>
        <w:spacing w:before="50" w:after="317" w:afterLines="50"/>
        <w:ind w:firstLine="42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投标人需要说明的其他文件和说明（格式略）</w:t>
      </w:r>
    </w:p>
    <w:p w14:paraId="7E587103">
      <w:pPr>
        <w:pStyle w:val="67"/>
        <w:rPr>
          <w:rFonts w:hint="eastAsia" w:ascii="宋体" w:hAnsi="宋体" w:eastAsia="宋体" w:cs="宋体"/>
          <w:b/>
          <w:color w:val="auto"/>
          <w:sz w:val="21"/>
          <w:szCs w:val="21"/>
          <w:highlight w:val="none"/>
          <w:lang w:val="en-US" w:eastAsia="zh-CN"/>
        </w:rPr>
      </w:pPr>
    </w:p>
    <w:p w14:paraId="23C54BE8">
      <w:pPr>
        <w:pStyle w:val="67"/>
        <w:rPr>
          <w:rFonts w:hint="eastAsia" w:ascii="宋体" w:hAnsi="宋体" w:eastAsia="宋体" w:cs="宋体"/>
          <w:b/>
          <w:color w:val="auto"/>
          <w:sz w:val="21"/>
          <w:szCs w:val="21"/>
          <w:highlight w:val="none"/>
          <w:lang w:val="en-US" w:eastAsia="zh-CN"/>
        </w:rPr>
      </w:pPr>
    </w:p>
    <w:p w14:paraId="1443AB71">
      <w:pPr>
        <w:pStyle w:val="67"/>
        <w:rPr>
          <w:rFonts w:hint="eastAsia" w:ascii="宋体" w:hAnsi="宋体" w:eastAsia="宋体" w:cs="宋体"/>
          <w:b/>
          <w:color w:val="auto"/>
          <w:sz w:val="21"/>
          <w:szCs w:val="21"/>
          <w:highlight w:val="none"/>
          <w:lang w:val="en-US" w:eastAsia="zh-CN"/>
        </w:rPr>
      </w:pPr>
    </w:p>
    <w:p w14:paraId="607AD9B0">
      <w:pPr>
        <w:spacing w:line="30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（三）报价文件部分</w:t>
      </w:r>
    </w:p>
    <w:p w14:paraId="1F761F2B">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1.投标函格式：</w:t>
      </w:r>
    </w:p>
    <w:p w14:paraId="02B31F46">
      <w:pPr>
        <w:snapToGrid w:val="0"/>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投标函</w:t>
      </w:r>
    </w:p>
    <w:p w14:paraId="1583A188">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致：_________（招标采购单位名称）：</w:t>
      </w:r>
    </w:p>
    <w:p w14:paraId="3E935B5C">
      <w:pPr>
        <w:snapToGrid w:val="0"/>
        <w:spacing w:line="50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根据贵方为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项目的招标公告/投标邀请书</w:t>
      </w:r>
    </w:p>
    <w:p w14:paraId="59679AA8">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（项目编号：_______），签字代表_______（全名）经正式授权并代表投标人_________（投标人名称）提交文件。</w:t>
      </w:r>
    </w:p>
    <w:p w14:paraId="66650F14">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据此函，签字代表宣布同意如下：</w:t>
      </w:r>
    </w:p>
    <w:p w14:paraId="02FC079F">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1.我方自愿按照招标文件规定的各项要求向招标人提供</w:t>
      </w:r>
      <w:r>
        <w:rPr>
          <w:rFonts w:hint="eastAsia" w:ascii="宋体" w:hAnsi="宋体" w:eastAsia="宋体" w:cs="宋体"/>
          <w:color w:val="auto"/>
          <w:sz w:val="21"/>
          <w:szCs w:val="21"/>
          <w:highlight w:val="none"/>
          <w:lang w:eastAsia="zh-CN"/>
        </w:rPr>
        <w:t>产品和</w:t>
      </w:r>
      <w:r>
        <w:rPr>
          <w:rFonts w:hint="eastAsia" w:ascii="宋体" w:hAnsi="宋体" w:eastAsia="宋体" w:cs="宋体"/>
          <w:color w:val="auto"/>
          <w:sz w:val="21"/>
          <w:szCs w:val="21"/>
          <w:highlight w:val="none"/>
        </w:rPr>
        <w:t>服务。投标报价金额为</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元，大写人民币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DC4C45B">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2.我方已详细审查全部“招标文件”，包括修改文件（如有的话）以及全部参考资料和有关附件，已经了解我方对于招标文件、采购过程、采购结果有依法进行询问、质疑、投诉的权利及相关渠道和要求。</w:t>
      </w:r>
    </w:p>
    <w:p w14:paraId="5FAC9248">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3.我方在投标之前已经与贵方进行了充分的沟通，完全理解并接受招标文件的各项规定和要求，对招标文件的合理性、合法性不再有异议。</w:t>
      </w:r>
    </w:p>
    <w:p w14:paraId="2E92A3A7">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4.本投标有效期自开标截止日起_</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rPr>
        <w:t>_</w:t>
      </w:r>
      <w:r>
        <w:rPr>
          <w:rFonts w:hint="eastAsia" w:ascii="宋体" w:hAnsi="宋体" w:eastAsia="宋体" w:cs="宋体"/>
          <w:color w:val="auto"/>
          <w:sz w:val="21"/>
          <w:szCs w:val="21"/>
          <w:highlight w:val="none"/>
          <w:lang w:val="en-US" w:eastAsia="zh-CN"/>
        </w:rPr>
        <w:t>天</w:t>
      </w:r>
      <w:r>
        <w:rPr>
          <w:rFonts w:hint="eastAsia" w:ascii="宋体" w:hAnsi="宋体" w:eastAsia="宋体" w:cs="宋体"/>
          <w:color w:val="auto"/>
          <w:sz w:val="21"/>
          <w:szCs w:val="21"/>
          <w:highlight w:val="none"/>
        </w:rPr>
        <w:t>。</w:t>
      </w:r>
    </w:p>
    <w:p w14:paraId="39277574">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5.如中标，本投标文件至本项目合同履行完毕止均保持有效，本投标人将按“招标文件”及政府采购法律、法规的规定履行合同责任和义务。</w:t>
      </w:r>
    </w:p>
    <w:p w14:paraId="4DF4F302">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6.投标人同意按照贵方要求提供与投标有关的一切数据或资料。</w:t>
      </w:r>
    </w:p>
    <w:p w14:paraId="2BE57BC5">
      <w:pPr>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7.与本投标有关的一切正式往来信函请寄：</w:t>
      </w:r>
    </w:p>
    <w:p w14:paraId="3E5E5287">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地址：_______________邮编：__________电话：______________</w:t>
      </w:r>
    </w:p>
    <w:p w14:paraId="1A5277D8">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传真：______________投标人代表姓名___________职务：_____________</w:t>
      </w:r>
    </w:p>
    <w:p w14:paraId="32379C36">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:___________________</w:t>
      </w:r>
    </w:p>
    <w:p w14:paraId="226542DB">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开户银行：___________________银行账号：___________________</w:t>
      </w:r>
    </w:p>
    <w:p w14:paraId="781B4067">
      <w:pPr>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法定代表人或授权代表签名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___________日期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_____年___月___日</w:t>
      </w:r>
    </w:p>
    <w:p w14:paraId="0B976DC8">
      <w:pPr>
        <w:pStyle w:val="27"/>
        <w:snapToGrid w:val="0"/>
        <w:spacing w:before="295" w:after="295"/>
        <w:rPr>
          <w:rFonts w:hint="eastAsia" w:ascii="宋体" w:hAnsi="宋体" w:eastAsia="宋体" w:cs="宋体"/>
          <w:color w:val="auto"/>
          <w:highlight w:val="none"/>
        </w:rPr>
      </w:pPr>
    </w:p>
    <w:p w14:paraId="64CA9837">
      <w:pPr>
        <w:pStyle w:val="27"/>
        <w:snapToGrid w:val="0"/>
        <w:spacing w:before="295" w:after="295"/>
        <w:rPr>
          <w:rFonts w:hint="eastAsia" w:ascii="宋体" w:hAnsi="宋体" w:eastAsia="宋体" w:cs="宋体"/>
          <w:bCs/>
          <w:color w:val="auto"/>
          <w:sz w:val="21"/>
          <w:highlight w:val="none"/>
        </w:rPr>
      </w:pPr>
      <w:r>
        <w:rPr>
          <w:rFonts w:hint="eastAsia" w:ascii="宋体" w:hAnsi="宋体" w:eastAsia="宋体" w:cs="宋体"/>
          <w:bCs/>
          <w:color w:val="auto"/>
          <w:sz w:val="24"/>
          <w:highlight w:val="none"/>
        </w:rPr>
        <w:br w:type="page"/>
      </w:r>
    </w:p>
    <w:p w14:paraId="3D1E7525">
      <w:pPr>
        <w:snapToGrid w:val="0"/>
        <w:spacing w:before="50" w:after="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2.开标（报价）一览表</w:t>
      </w:r>
    </w:p>
    <w:tbl>
      <w:tblPr>
        <w:tblStyle w:val="50"/>
        <w:tblW w:w="0" w:type="auto"/>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25"/>
        <w:gridCol w:w="7270"/>
      </w:tblGrid>
      <w:tr w14:paraId="2AAE7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trPr>
        <w:tc>
          <w:tcPr>
            <w:tcW w:w="2025" w:type="dxa"/>
            <w:tcBorders>
              <w:top w:val="single" w:color="auto" w:sz="4" w:space="0"/>
              <w:left w:val="single" w:color="auto" w:sz="4" w:space="0"/>
              <w:bottom w:val="single" w:color="auto" w:sz="4" w:space="0"/>
              <w:right w:val="single" w:color="auto" w:sz="4" w:space="0"/>
            </w:tcBorders>
            <w:noWrap w:val="0"/>
            <w:vAlign w:val="center"/>
          </w:tcPr>
          <w:p w14:paraId="7A0E2101">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c>
          <w:tcPr>
            <w:tcW w:w="7270" w:type="dxa"/>
            <w:tcBorders>
              <w:top w:val="single" w:color="auto" w:sz="4" w:space="0"/>
              <w:left w:val="single" w:color="auto" w:sz="4" w:space="0"/>
              <w:bottom w:val="single" w:color="auto" w:sz="4" w:space="0"/>
              <w:right w:val="single" w:color="auto" w:sz="4" w:space="0"/>
            </w:tcBorders>
            <w:noWrap w:val="0"/>
            <w:vAlign w:val="top"/>
          </w:tcPr>
          <w:p w14:paraId="55F4B981">
            <w:pPr>
              <w:snapToGrid w:val="0"/>
              <w:spacing w:line="460" w:lineRule="exact"/>
              <w:jc w:val="center"/>
              <w:rPr>
                <w:rFonts w:hint="eastAsia" w:ascii="宋体" w:hAnsi="宋体" w:eastAsia="宋体" w:cs="宋体"/>
                <w:color w:val="auto"/>
                <w:sz w:val="21"/>
                <w:szCs w:val="21"/>
                <w:highlight w:val="none"/>
              </w:rPr>
            </w:pPr>
          </w:p>
        </w:tc>
      </w:tr>
      <w:tr w14:paraId="6B329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2025" w:type="dxa"/>
            <w:tcBorders>
              <w:top w:val="single" w:color="auto" w:sz="4" w:space="0"/>
              <w:left w:val="single" w:color="auto" w:sz="4" w:space="0"/>
              <w:bottom w:val="single" w:color="auto" w:sz="4" w:space="0"/>
              <w:right w:val="single" w:color="auto" w:sz="4" w:space="0"/>
            </w:tcBorders>
            <w:noWrap w:val="0"/>
            <w:vAlign w:val="center"/>
          </w:tcPr>
          <w:p w14:paraId="7BF555C3">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投标项目名称</w:t>
            </w:r>
          </w:p>
        </w:tc>
        <w:tc>
          <w:tcPr>
            <w:tcW w:w="7270" w:type="dxa"/>
            <w:tcBorders>
              <w:top w:val="single" w:color="auto" w:sz="4" w:space="0"/>
              <w:left w:val="single" w:color="auto" w:sz="4" w:space="0"/>
              <w:bottom w:val="single" w:color="auto" w:sz="4" w:space="0"/>
              <w:right w:val="single" w:color="auto" w:sz="4" w:space="0"/>
            </w:tcBorders>
            <w:noWrap w:val="0"/>
            <w:vAlign w:val="top"/>
          </w:tcPr>
          <w:p w14:paraId="6C5F9829">
            <w:pPr>
              <w:snapToGrid w:val="0"/>
              <w:spacing w:line="460" w:lineRule="exact"/>
              <w:jc w:val="center"/>
              <w:rPr>
                <w:rFonts w:hint="eastAsia" w:ascii="宋体" w:hAnsi="宋体" w:eastAsia="宋体" w:cs="宋体"/>
                <w:color w:val="auto"/>
                <w:sz w:val="21"/>
                <w:szCs w:val="21"/>
                <w:highlight w:val="none"/>
              </w:rPr>
            </w:pPr>
          </w:p>
        </w:tc>
      </w:tr>
      <w:tr w14:paraId="5EF77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6" w:hRule="atLeast"/>
        </w:trPr>
        <w:tc>
          <w:tcPr>
            <w:tcW w:w="2025" w:type="dxa"/>
            <w:tcBorders>
              <w:top w:val="nil"/>
            </w:tcBorders>
            <w:noWrap w:val="0"/>
            <w:vAlign w:val="center"/>
          </w:tcPr>
          <w:p w14:paraId="1A404552">
            <w:pPr>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7270" w:type="dxa"/>
            <w:tcBorders>
              <w:top w:val="nil"/>
            </w:tcBorders>
            <w:noWrap w:val="0"/>
            <w:vAlign w:val="center"/>
          </w:tcPr>
          <w:p w14:paraId="37CC0B86">
            <w:pPr>
              <w:spacing w:line="460" w:lineRule="exact"/>
              <w:ind w:firstLine="211" w:firstLineChars="100"/>
              <w:jc w:val="both"/>
              <w:rPr>
                <w:rFonts w:hint="eastAsia" w:ascii="宋体" w:hAnsi="宋体" w:eastAsia="宋体" w:cs="宋体"/>
                <w:b/>
                <w:color w:val="auto"/>
                <w:sz w:val="21"/>
                <w:szCs w:val="21"/>
                <w:highlight w:val="none"/>
              </w:rPr>
            </w:pPr>
          </w:p>
          <w:p w14:paraId="6A0D61B8">
            <w:pPr>
              <w:spacing w:line="460" w:lineRule="exact"/>
              <w:ind w:firstLine="211" w:firstLineChars="1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小写：</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元</w:t>
            </w:r>
          </w:p>
          <w:p w14:paraId="4BA9AEE8">
            <w:pPr>
              <w:spacing w:line="460" w:lineRule="exact"/>
              <w:ind w:firstLine="211" w:firstLineChars="100"/>
              <w:jc w:val="both"/>
              <w:rPr>
                <w:rFonts w:hint="eastAsia" w:ascii="宋体" w:hAnsi="宋体" w:eastAsia="宋体" w:cs="宋体"/>
                <w:b/>
                <w:color w:val="auto"/>
                <w:sz w:val="21"/>
                <w:szCs w:val="21"/>
                <w:highlight w:val="none"/>
              </w:rPr>
            </w:pPr>
          </w:p>
          <w:p w14:paraId="45EBBB17">
            <w:pPr>
              <w:spacing w:line="460" w:lineRule="exact"/>
              <w:ind w:firstLine="211" w:firstLineChars="10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大写：人民币</w:t>
            </w:r>
          </w:p>
        </w:tc>
      </w:tr>
      <w:tr w14:paraId="19637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7" w:hRule="atLeast"/>
        </w:trPr>
        <w:tc>
          <w:tcPr>
            <w:tcW w:w="2025" w:type="dxa"/>
            <w:noWrap w:val="0"/>
            <w:vAlign w:val="center"/>
          </w:tcPr>
          <w:p w14:paraId="29A6EC11">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报价说明</w:t>
            </w:r>
          </w:p>
        </w:tc>
        <w:tc>
          <w:tcPr>
            <w:tcW w:w="7270" w:type="dxa"/>
            <w:noWrap w:val="0"/>
            <w:vAlign w:val="center"/>
          </w:tcPr>
          <w:p w14:paraId="2D67A945">
            <w:pPr>
              <w:widowControl/>
              <w:snapToGrid w:val="0"/>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本投标人已知悉并同意，投标人中标后应根据招标文件中约定的金额向本项目的政府采购代理机构计算支付采购代理服务费，为此，我方已根据财政部财库〔2018〕2号《政府采购代理机构管理暂行办法》的规定并按本次招标的报价要求，将应支付的采购代理服务费包含在上述的项目报价中。</w:t>
            </w:r>
          </w:p>
        </w:tc>
      </w:tr>
      <w:tr w14:paraId="6853B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7" w:hRule="atLeast"/>
        </w:trPr>
        <w:tc>
          <w:tcPr>
            <w:tcW w:w="2025" w:type="dxa"/>
            <w:noWrap w:val="0"/>
            <w:vAlign w:val="center"/>
          </w:tcPr>
          <w:p w14:paraId="493ADA1C">
            <w:pPr>
              <w:snapToGrid w:val="0"/>
              <w:spacing w:line="400" w:lineRule="exact"/>
              <w:jc w:val="center"/>
              <w:rPr>
                <w:rFonts w:hint="eastAsia" w:ascii="宋体" w:hAnsi="宋体" w:eastAsia="宋体" w:cs="宋体"/>
                <w:color w:val="auto"/>
                <w:sz w:val="21"/>
                <w:szCs w:val="21"/>
                <w:highlight w:val="none"/>
              </w:rPr>
            </w:pPr>
            <w:r>
              <w:rPr>
                <w:rFonts w:hint="eastAsia" w:hAnsi="宋体" w:eastAsia="宋体" w:cs="宋体"/>
                <w:color w:val="auto"/>
                <w:sz w:val="21"/>
                <w:szCs w:val="21"/>
                <w:highlight w:val="none"/>
              </w:rPr>
              <w:t>关于投标人是否符合政策性价格扣除的说明</w:t>
            </w:r>
          </w:p>
        </w:tc>
        <w:tc>
          <w:tcPr>
            <w:tcW w:w="7270" w:type="dxa"/>
            <w:noWrap w:val="0"/>
            <w:vAlign w:val="center"/>
          </w:tcPr>
          <w:p w14:paraId="40129B38">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hAnsi="宋体" w:eastAsia="宋体" w:cs="宋体"/>
                <w:color w:val="auto"/>
                <w:sz w:val="21"/>
                <w:szCs w:val="21"/>
                <w:highlight w:val="none"/>
              </w:rPr>
              <w:t>依照</w:t>
            </w:r>
            <w:r>
              <w:rPr>
                <w:rFonts w:hint="eastAsia" w:ascii="宋体" w:hAnsi="宋体" w:eastAsia="宋体" w:cs="宋体"/>
                <w:b w:val="0"/>
                <w:bCs w:val="0"/>
                <w:color w:val="auto"/>
                <w:sz w:val="21"/>
                <w:szCs w:val="21"/>
                <w:highlight w:val="none"/>
              </w:rPr>
              <w:t>《政府采购促进中小企业发展管理办法》、</w:t>
            </w:r>
            <w:r>
              <w:rPr>
                <w:rFonts w:hint="eastAsia" w:ascii="宋体" w:hAnsi="宋体" w:eastAsia="宋体" w:cs="宋体"/>
                <w:b w:val="0"/>
                <w:bCs w:val="0"/>
                <w:i w:val="0"/>
                <w:iCs w:val="0"/>
                <w:caps w:val="0"/>
                <w:color w:val="auto"/>
                <w:spacing w:val="0"/>
                <w:sz w:val="21"/>
                <w:szCs w:val="21"/>
                <w:highlight w:val="none"/>
                <w:shd w:val="clear" w:color="auto" w:fill="auto"/>
              </w:rPr>
              <w:t>《国务院关于印发扎实稳住经济一揽子政策措施的通知》</w:t>
            </w:r>
            <w:r>
              <w:rPr>
                <w:rFonts w:hint="eastAsia" w:ascii="宋体" w:hAnsi="宋体" w:eastAsia="宋体" w:cs="宋体"/>
                <w:b w:val="0"/>
                <w:bCs w:val="0"/>
                <w:i w:val="0"/>
                <w:iCs w:val="0"/>
                <w:caps w:val="0"/>
                <w:color w:val="auto"/>
                <w:spacing w:val="0"/>
                <w:sz w:val="21"/>
                <w:szCs w:val="21"/>
                <w:highlight w:val="none"/>
                <w:shd w:val="clear" w:color="auto" w:fill="auto"/>
                <w:lang w:val="en-US" w:eastAsia="zh-CN"/>
              </w:rPr>
              <w:t>、</w:t>
            </w:r>
            <w:r>
              <w:rPr>
                <w:rFonts w:hint="eastAsia" w:ascii="宋体" w:hAnsi="宋体" w:eastAsia="宋体" w:cs="宋体"/>
                <w:b w:val="0"/>
                <w:bCs w:val="0"/>
                <w:i w:val="0"/>
                <w:iCs w:val="0"/>
                <w:caps w:val="0"/>
                <w:color w:val="auto"/>
                <w:spacing w:val="0"/>
                <w:sz w:val="21"/>
                <w:szCs w:val="21"/>
                <w:highlight w:val="none"/>
                <w:shd w:val="clear" w:color="auto" w:fill="auto"/>
              </w:rPr>
              <w:t>《浙江省</w:t>
            </w:r>
            <w:r>
              <w:rPr>
                <w:rFonts w:hint="eastAsia" w:ascii="宋体" w:hAnsi="宋体" w:eastAsia="宋体" w:cs="宋体"/>
                <w:b w:val="0"/>
                <w:bCs w:val="0"/>
                <w:i w:val="0"/>
                <w:iCs w:val="0"/>
                <w:caps w:val="0"/>
                <w:color w:val="auto"/>
                <w:spacing w:val="0"/>
                <w:sz w:val="21"/>
                <w:szCs w:val="21"/>
                <w:highlight w:val="none"/>
                <w:shd w:val="clear" w:color="auto" w:fill="auto"/>
                <w:lang w:val="en-US" w:eastAsia="zh-CN"/>
              </w:rPr>
              <w:t>财政厅关于进一步发挥政府采购政策功能全力推动经济稳进提质的通知</w:t>
            </w:r>
            <w:r>
              <w:rPr>
                <w:rFonts w:hint="eastAsia" w:ascii="宋体" w:hAnsi="宋体" w:eastAsia="宋体" w:cs="宋体"/>
                <w:b w:val="0"/>
                <w:bCs w:val="0"/>
                <w:i w:val="0"/>
                <w:iCs w:val="0"/>
                <w:caps w:val="0"/>
                <w:color w:val="auto"/>
                <w:spacing w:val="0"/>
                <w:sz w:val="21"/>
                <w:szCs w:val="21"/>
                <w:highlight w:val="none"/>
                <w:shd w:val="clear" w:color="auto" w:fill="auto"/>
              </w:rPr>
              <w:t>》</w:t>
            </w:r>
            <w:r>
              <w:rPr>
                <w:rFonts w:hint="eastAsia" w:ascii="宋体" w:hAnsi="宋体" w:eastAsia="宋体" w:cs="宋体"/>
                <w:color w:val="auto"/>
                <w:sz w:val="21"/>
                <w:szCs w:val="21"/>
                <w:highlight w:val="none"/>
              </w:rPr>
              <w:t>、《财政部 民政部 中国残疾人联合会关于促进残疾人就业政府采购政策的通知》（财库〔2017〕141号）、《财政部、司法部关于政府采购支持监狱企业发展有关问题的通知》（财库〔2014〕68号）</w:t>
            </w:r>
            <w:r>
              <w:rPr>
                <w:rFonts w:hint="eastAsia" w:hAnsi="宋体" w:eastAsia="宋体" w:cs="宋体"/>
                <w:color w:val="auto"/>
                <w:sz w:val="21"/>
                <w:szCs w:val="21"/>
                <w:highlight w:val="none"/>
                <w:lang w:val="en-US" w:eastAsia="zh-CN"/>
              </w:rPr>
              <w:t>和本项目招标文件</w:t>
            </w:r>
            <w:r>
              <w:rPr>
                <w:rFonts w:hint="eastAsia" w:hAnsi="宋体" w:eastAsia="宋体" w:cs="宋体"/>
                <w:color w:val="auto"/>
                <w:sz w:val="21"/>
                <w:szCs w:val="21"/>
                <w:highlight w:val="none"/>
              </w:rPr>
              <w:t>的规定，本投</w:t>
            </w:r>
            <w:r>
              <w:rPr>
                <w:rFonts w:hint="eastAsia" w:ascii="宋体" w:hAnsi="宋体" w:eastAsia="宋体" w:cs="宋体"/>
                <w:color w:val="auto"/>
                <w:sz w:val="21"/>
                <w:szCs w:val="21"/>
                <w:highlight w:val="none"/>
              </w:rPr>
              <w:t>标人</w:t>
            </w:r>
            <w:r>
              <w:rPr>
                <w:rFonts w:hint="eastAsia" w:ascii="宋体" w:hAnsi="宋体" w:eastAsia="宋体" w:cs="宋体"/>
                <w:color w:val="auto"/>
                <w:sz w:val="21"/>
                <w:szCs w:val="21"/>
                <w:highlight w:val="none"/>
                <w:lang w:val="en-US" w:eastAsia="zh-CN"/>
              </w:rPr>
              <w:t>属于</w:t>
            </w:r>
            <w:r>
              <w:rPr>
                <w:rFonts w:hint="eastAsia" w:ascii="宋体" w:hAnsi="宋体" w:eastAsia="宋体" w:cs="宋体"/>
                <w:color w:val="auto"/>
                <w:sz w:val="21"/>
                <w:szCs w:val="21"/>
                <w:highlight w:val="none"/>
                <w:lang w:eastAsia="zh-CN"/>
              </w:rPr>
              <w:t>：</w:t>
            </w:r>
          </w:p>
          <w:p w14:paraId="07BBDE45">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w:t>
            </w:r>
            <w:r>
              <w:rPr>
                <w:rFonts w:hint="eastAsia" w:hAnsi="宋体" w:cs="宋体"/>
                <w:color w:val="auto"/>
                <w:spacing w:val="-1"/>
                <w:sz w:val="21"/>
                <w:szCs w:val="21"/>
                <w:highlight w:val="none"/>
              </w:rPr>
              <w:t>所提供货物</w:t>
            </w:r>
            <w:r>
              <w:rPr>
                <w:rFonts w:hint="eastAsia" w:hAnsi="宋体"/>
                <w:color w:val="auto"/>
                <w:kern w:val="2"/>
                <w:sz w:val="21"/>
                <w:szCs w:val="21"/>
                <w:highlight w:val="none"/>
              </w:rPr>
              <w:t>全部由</w:t>
            </w:r>
            <w:r>
              <w:rPr>
                <w:rFonts w:hint="eastAsia" w:ascii="Times New Roman" w:hAnsi="宋体" w:cs="宋体"/>
                <w:color w:val="auto"/>
                <w:kern w:val="2"/>
                <w:sz w:val="21"/>
                <w:szCs w:val="21"/>
                <w:highlight w:val="none"/>
              </w:rPr>
              <w:t>小型和微型</w:t>
            </w:r>
            <w:r>
              <w:rPr>
                <w:rFonts w:hint="eastAsia" w:hAnsi="宋体"/>
                <w:color w:val="auto"/>
                <w:kern w:val="2"/>
                <w:sz w:val="21"/>
                <w:szCs w:val="21"/>
                <w:highlight w:val="none"/>
              </w:rPr>
              <w:t>企业生产且使用该</w:t>
            </w:r>
            <w:r>
              <w:rPr>
                <w:rFonts w:hint="eastAsia" w:ascii="Times New Roman" w:hAnsi="宋体" w:cs="宋体"/>
                <w:color w:val="auto"/>
                <w:kern w:val="2"/>
                <w:sz w:val="21"/>
                <w:szCs w:val="21"/>
                <w:highlight w:val="none"/>
              </w:rPr>
              <w:t>小型和微型</w:t>
            </w:r>
            <w:r>
              <w:rPr>
                <w:rFonts w:hint="eastAsia" w:hAnsi="宋体"/>
                <w:color w:val="auto"/>
                <w:kern w:val="2"/>
                <w:sz w:val="21"/>
                <w:szCs w:val="21"/>
                <w:highlight w:val="none"/>
              </w:rPr>
              <w:t>企业商号或者注册商标</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lang w:val="en-US" w:eastAsia="zh-CN"/>
              </w:rPr>
              <w:t>适用的</w:t>
            </w:r>
            <w:r>
              <w:rPr>
                <w:rFonts w:hint="eastAsia" w:hAnsi="宋体" w:eastAsia="宋体" w:cs="宋体"/>
                <w:color w:val="auto"/>
                <w:spacing w:val="-1"/>
                <w:sz w:val="21"/>
                <w:szCs w:val="21"/>
                <w:highlight w:val="none"/>
              </w:rPr>
              <w:t>评审价格扣除比例</w:t>
            </w:r>
            <w:r>
              <w:rPr>
                <w:rFonts w:hint="eastAsia" w:hAnsi="宋体" w:eastAsia="宋体" w:cs="宋体"/>
                <w:color w:val="auto"/>
                <w:spacing w:val="-1"/>
                <w:sz w:val="21"/>
                <w:szCs w:val="21"/>
                <w:highlight w:val="none"/>
                <w:lang w:val="en-US" w:eastAsia="zh-CN"/>
              </w:rPr>
              <w:t>为10</w:t>
            </w:r>
            <w:r>
              <w:rPr>
                <w:rFonts w:hint="eastAsia" w:hAnsi="宋体" w:eastAsia="宋体" w:cs="宋体"/>
                <w:color w:val="auto"/>
                <w:spacing w:val="-1"/>
                <w:sz w:val="21"/>
                <w:szCs w:val="21"/>
                <w:highlight w:val="none"/>
              </w:rPr>
              <w:t>%</w:t>
            </w:r>
            <w:r>
              <w:rPr>
                <w:rFonts w:hint="eastAsia" w:hAnsi="宋体" w:eastAsia="宋体" w:cs="宋体"/>
                <w:color w:val="auto"/>
                <w:spacing w:val="-1"/>
                <w:sz w:val="21"/>
                <w:szCs w:val="21"/>
                <w:highlight w:val="none"/>
                <w:lang w:eastAsia="zh-CN"/>
              </w:rPr>
              <w:t>；</w:t>
            </w:r>
          </w:p>
          <w:p w14:paraId="4CB9F70F">
            <w:pPr>
              <w:widowControl/>
              <w:snapToGrid w:val="0"/>
              <w:spacing w:line="400" w:lineRule="exact"/>
              <w:ind w:firstLine="420" w:firstLineChars="200"/>
              <w:jc w:val="both"/>
              <w:rPr>
                <w:rFonts w:hint="eastAsia"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SA"/>
              </w:rPr>
              <w:t>☐不属于</w:t>
            </w:r>
            <w:r>
              <w:rPr>
                <w:rFonts w:hint="eastAsia" w:ascii="宋体" w:hAnsi="宋体" w:eastAsia="宋体" w:cs="宋体"/>
                <w:color w:val="auto"/>
                <w:spacing w:val="0"/>
                <w:sz w:val="21"/>
                <w:szCs w:val="21"/>
                <w:highlight w:val="none"/>
              </w:rPr>
              <w:t>小</w:t>
            </w:r>
            <w:r>
              <w:rPr>
                <w:rFonts w:hint="eastAsia" w:ascii="宋体" w:hAnsi="宋体" w:eastAsia="宋体" w:cs="宋体"/>
                <w:color w:val="auto"/>
                <w:spacing w:val="0"/>
                <w:sz w:val="21"/>
                <w:szCs w:val="21"/>
                <w:highlight w:val="none"/>
                <w:lang w:val="en-US" w:eastAsia="zh-CN"/>
              </w:rPr>
              <w:t>微</w:t>
            </w:r>
            <w:r>
              <w:rPr>
                <w:rFonts w:hint="eastAsia" w:ascii="宋体" w:hAnsi="宋体" w:eastAsia="宋体" w:cs="宋体"/>
                <w:color w:val="auto"/>
                <w:spacing w:val="0"/>
                <w:sz w:val="21"/>
                <w:szCs w:val="21"/>
                <w:highlight w:val="none"/>
              </w:rPr>
              <w:t>企业</w:t>
            </w:r>
            <w:r>
              <w:rPr>
                <w:rFonts w:hint="eastAsia" w:ascii="宋体" w:hAnsi="宋体" w:eastAsia="宋体" w:cs="宋体"/>
                <w:color w:val="auto"/>
                <w:spacing w:val="0"/>
                <w:sz w:val="21"/>
                <w:szCs w:val="21"/>
                <w:highlight w:val="none"/>
                <w:lang w:eastAsia="zh-CN"/>
              </w:rPr>
              <w:t>。</w:t>
            </w:r>
          </w:p>
          <w:p w14:paraId="4BB11D61">
            <w:pPr>
              <w:widowControl/>
              <w:snapToGrid w:val="0"/>
              <w:spacing w:line="400" w:lineRule="exact"/>
              <w:ind w:firstLine="420" w:firstLineChars="200"/>
              <w:jc w:val="both"/>
              <w:rPr>
                <w:rFonts w:hint="eastAsia" w:ascii="宋体" w:hAnsi="宋体" w:eastAsia="宋体" w:cs="宋体"/>
                <w:color w:val="auto"/>
                <w:sz w:val="21"/>
                <w:szCs w:val="21"/>
                <w:highlight w:val="none"/>
              </w:rPr>
            </w:pPr>
            <w:r>
              <w:rPr>
                <w:rFonts w:hint="eastAsia" w:hAnsi="宋体" w:eastAsia="宋体" w:cs="宋体"/>
                <w:color w:val="auto"/>
                <w:sz w:val="21"/>
                <w:szCs w:val="21"/>
                <w:highlight w:val="none"/>
              </w:rPr>
              <w:t>本投标人对投标文件所提供的全部资料的真实性承担法律责任，并将无条件接受采购代理机构、招标人及政府采购监督管理部门等对其中任何资料进行核实的要求。</w:t>
            </w:r>
          </w:p>
        </w:tc>
      </w:tr>
    </w:tbl>
    <w:p w14:paraId="15CF381D">
      <w:pPr>
        <w:snapToGrid w:val="0"/>
        <w:spacing w:before="50" w:after="50" w:line="460" w:lineRule="exac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rPr>
        <w:t xml:space="preserve"> </w:t>
      </w: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1.报价一经涂改，应在涂改处加盖单位公章或者由法定代表人或授权委托人签字或盖章，否则其投标作无效标处理。</w:t>
      </w:r>
    </w:p>
    <w:p w14:paraId="235984ED">
      <w:pPr>
        <w:snapToGrid w:val="0"/>
        <w:spacing w:line="500" w:lineRule="exact"/>
        <w:jc w:val="both"/>
        <w:rPr>
          <w:rFonts w:hint="eastAsia" w:hAnsi="宋体" w:cs="宋体"/>
          <w:color w:val="auto"/>
          <w:sz w:val="21"/>
          <w:szCs w:val="21"/>
          <w:highlight w:val="none"/>
          <w:u w:val="single"/>
          <w:lang w:val="en-US" w:eastAsia="zh-CN"/>
        </w:rPr>
      </w:pPr>
      <w:r>
        <w:rPr>
          <w:rFonts w:hint="eastAsia" w:ascii="宋体" w:hAnsi="宋体" w:eastAsia="宋体" w:cs="宋体"/>
          <w:b/>
          <w:bCs/>
          <w:color w:val="auto"/>
          <w:sz w:val="21"/>
          <w:szCs w:val="21"/>
          <w:highlight w:val="none"/>
          <w:lang w:val="en-US" w:eastAsia="zh-CN"/>
        </w:rPr>
        <w:t xml:space="preserve">   2.投标人不得进行影响产品（或服务、工程）质量或者诚信履约的恶意报价。</w:t>
      </w:r>
      <w:r>
        <w:rPr>
          <w:rFonts w:hint="eastAsia" w:ascii="宋体" w:hAnsi="宋体" w:eastAsia="宋体" w:cs="宋体"/>
          <w:b/>
          <w:bCs/>
          <w:color w:val="auto"/>
          <w:sz w:val="21"/>
          <w:szCs w:val="21"/>
          <w:highlight w:val="none"/>
          <w:u w:val="none"/>
          <w:lang w:val="en-US" w:eastAsia="zh-CN"/>
        </w:rPr>
        <w:t>投标人报价低于项目预算50%的，应当详细阐述不影响产品（或服务、工程）质量或者诚信履约的具体原因如下：</w:t>
      </w:r>
      <w:r>
        <w:rPr>
          <w:rFonts w:hint="eastAsia" w:hAnsi="宋体" w:cs="宋体"/>
          <w:color w:val="auto"/>
          <w:sz w:val="21"/>
          <w:szCs w:val="21"/>
          <w:highlight w:val="none"/>
          <w:u w:val="single"/>
          <w:lang w:val="en-US" w:eastAsia="zh-CN"/>
        </w:rPr>
        <w:t xml:space="preserve">    。</w:t>
      </w:r>
    </w:p>
    <w:p w14:paraId="1C5F1737">
      <w:pPr>
        <w:snapToGrid w:val="0"/>
        <w:spacing w:line="5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投标单位（盖章）：                                 </w:t>
      </w:r>
    </w:p>
    <w:p w14:paraId="60AB7C64">
      <w:pPr>
        <w:snapToGrid w:val="0"/>
        <w:spacing w:line="5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法定代表人或其授权代表签字：                </w:t>
      </w:r>
    </w:p>
    <w:p w14:paraId="5C6ECB3A">
      <w:pPr>
        <w:snapToGrid w:val="0"/>
        <w:spacing w:line="5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4A5ED87D">
      <w:pPr>
        <w:snapToGrid w:val="0"/>
        <w:spacing w:line="500" w:lineRule="exact"/>
        <w:ind w:firstLine="632" w:firstLineChars="300"/>
        <w:rPr>
          <w:rFonts w:hint="eastAsia" w:ascii="宋体" w:hAnsi="宋体" w:eastAsia="宋体" w:cs="宋体"/>
          <w:b/>
          <w:color w:val="auto"/>
          <w:sz w:val="21"/>
          <w:szCs w:val="21"/>
          <w:highlight w:val="none"/>
        </w:rPr>
      </w:pPr>
    </w:p>
    <w:bookmarkEnd w:id="96"/>
    <w:p w14:paraId="0ECA29BA">
      <w:pPr>
        <w:snapToGrid/>
        <w:spacing w:before="0" w:after="0"/>
        <w:ind w:firstLine="723" w:firstLineChars="30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3.中小企业（或残疾人福利性单位、监狱企业）提供服务的资料</w:t>
      </w:r>
    </w:p>
    <w:p w14:paraId="33FF65D5">
      <w:pPr>
        <w:spacing w:line="360" w:lineRule="exact"/>
        <w:ind w:left="141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（投标人应完整提供以下资料，否则评审时将不能享受相应的价格折扣）</w:t>
      </w:r>
    </w:p>
    <w:p w14:paraId="030D147B">
      <w:pPr>
        <w:spacing w:line="360" w:lineRule="atLeast"/>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（1）中小企业声明函（货物类）</w:t>
      </w:r>
    </w:p>
    <w:p w14:paraId="13EABD7A">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本公司（联合体）郑重声明，根据《政府采购促进中小企业发展管理办法》（财库﹝2020﹞46 号）的规定，本公司（联合体）参加</w:t>
      </w:r>
      <w:r>
        <w:rPr>
          <w:rFonts w:hint="eastAsia" w:ascii="宋体" w:hAnsi="宋体" w:eastAsia="宋体" w:cs="宋体"/>
          <w:color w:val="auto"/>
          <w:sz w:val="21"/>
          <w:szCs w:val="21"/>
          <w:highlight w:val="none"/>
          <w:u w:val="single"/>
        </w:rPr>
        <w:t>（单位名称）</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rPr>
        <w:t xml:space="preserve">采购活动，提供的货物全部由符合政策要求的中小企业制造。相关企业（含联合体中的中小企业、签订分包意向协议的中小企业） 的具体情况如下： </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704"/>
        <w:gridCol w:w="1373"/>
        <w:gridCol w:w="1027"/>
        <w:gridCol w:w="1131"/>
        <w:gridCol w:w="1188"/>
        <w:gridCol w:w="1131"/>
        <w:gridCol w:w="2199"/>
      </w:tblGrid>
      <w:tr w14:paraId="52CE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59" w:type="dxa"/>
            <w:vMerge w:val="restart"/>
            <w:noWrap w:val="0"/>
            <w:vAlign w:val="center"/>
          </w:tcPr>
          <w:p w14:paraId="5A464E54">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int="eastAsia" w:hAnsi="宋体" w:eastAsia="宋体"/>
                <w:color w:val="auto"/>
                <w:sz w:val="21"/>
                <w:szCs w:val="21"/>
                <w:highlight w:val="none"/>
                <w:u w:val="none"/>
                <w:vertAlign w:val="baseline"/>
                <w:lang w:val="en-US" w:eastAsia="zh-CN"/>
              </w:rPr>
            </w:pPr>
            <w:r>
              <w:rPr>
                <w:rFonts w:hint="eastAsia" w:hAnsi="宋体"/>
                <w:color w:val="auto"/>
                <w:sz w:val="21"/>
                <w:szCs w:val="21"/>
                <w:highlight w:val="none"/>
                <w:u w:val="none"/>
                <w:vertAlign w:val="baseline"/>
                <w:lang w:val="en-US" w:eastAsia="zh-CN"/>
              </w:rPr>
              <w:t>序号</w:t>
            </w:r>
          </w:p>
        </w:tc>
        <w:tc>
          <w:tcPr>
            <w:tcW w:w="704" w:type="dxa"/>
            <w:vMerge w:val="restart"/>
            <w:noWrap w:val="0"/>
            <w:vAlign w:val="center"/>
          </w:tcPr>
          <w:p w14:paraId="4CF4BB49">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vertAlign w:val="baseline"/>
              </w:rPr>
            </w:pPr>
            <w:r>
              <w:rPr>
                <w:rFonts w:hint="eastAsia" w:hAnsi="宋体"/>
                <w:color w:val="auto"/>
                <w:sz w:val="21"/>
                <w:szCs w:val="21"/>
                <w:highlight w:val="none"/>
                <w:u w:val="none"/>
                <w:vertAlign w:val="baseline"/>
              </w:rPr>
              <w:t>标的名称</w:t>
            </w:r>
          </w:p>
        </w:tc>
        <w:tc>
          <w:tcPr>
            <w:tcW w:w="1373" w:type="dxa"/>
            <w:vMerge w:val="restart"/>
            <w:noWrap w:val="0"/>
            <w:vAlign w:val="center"/>
          </w:tcPr>
          <w:p w14:paraId="29E85576">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vertAlign w:val="baseline"/>
              </w:rPr>
            </w:pPr>
            <w:r>
              <w:rPr>
                <w:rFonts w:hAnsi="宋体"/>
                <w:color w:val="auto"/>
                <w:sz w:val="21"/>
                <w:szCs w:val="21"/>
                <w:highlight w:val="none"/>
                <w:u w:val="none"/>
              </w:rPr>
              <w:t>采购文件中明确的所属行业</w:t>
            </w:r>
          </w:p>
        </w:tc>
        <w:tc>
          <w:tcPr>
            <w:tcW w:w="6676" w:type="dxa"/>
            <w:gridSpan w:val="5"/>
            <w:noWrap w:val="0"/>
            <w:vAlign w:val="center"/>
          </w:tcPr>
          <w:p w14:paraId="3A0B9B79">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int="default" w:hAnsi="宋体" w:eastAsia="宋体"/>
                <w:color w:val="auto"/>
                <w:sz w:val="21"/>
                <w:szCs w:val="21"/>
                <w:highlight w:val="none"/>
                <w:u w:val="none"/>
                <w:lang w:val="en-US" w:eastAsia="zh-CN"/>
              </w:rPr>
            </w:pPr>
            <w:r>
              <w:rPr>
                <w:rFonts w:hint="default" w:hAnsi="宋体" w:eastAsia="宋体"/>
                <w:color w:val="auto"/>
                <w:sz w:val="21"/>
                <w:szCs w:val="21"/>
                <w:highlight w:val="none"/>
                <w:u w:val="none"/>
                <w:lang w:val="en-US" w:eastAsia="zh-CN"/>
              </w:rPr>
              <w:t xml:space="preserve"> 制造商情况</w:t>
            </w:r>
          </w:p>
        </w:tc>
      </w:tr>
      <w:tr w14:paraId="3D43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759" w:type="dxa"/>
            <w:vMerge w:val="continue"/>
            <w:noWrap w:val="0"/>
            <w:vAlign w:val="center"/>
          </w:tcPr>
          <w:p w14:paraId="3E5A88A8">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int="eastAsia" w:hAnsi="宋体"/>
                <w:color w:val="auto"/>
                <w:sz w:val="21"/>
                <w:szCs w:val="21"/>
                <w:highlight w:val="none"/>
                <w:u w:val="none"/>
                <w:vertAlign w:val="baseline"/>
                <w:lang w:val="en-US" w:eastAsia="zh-CN"/>
              </w:rPr>
            </w:pPr>
          </w:p>
        </w:tc>
        <w:tc>
          <w:tcPr>
            <w:tcW w:w="704" w:type="dxa"/>
            <w:vMerge w:val="continue"/>
            <w:noWrap w:val="0"/>
            <w:vAlign w:val="center"/>
          </w:tcPr>
          <w:p w14:paraId="46E84891">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int="eastAsia" w:hAnsi="宋体"/>
                <w:color w:val="auto"/>
                <w:sz w:val="21"/>
                <w:szCs w:val="21"/>
                <w:highlight w:val="none"/>
                <w:u w:val="none"/>
                <w:vertAlign w:val="baseline"/>
              </w:rPr>
            </w:pPr>
          </w:p>
        </w:tc>
        <w:tc>
          <w:tcPr>
            <w:tcW w:w="1373" w:type="dxa"/>
            <w:vMerge w:val="continue"/>
            <w:noWrap w:val="0"/>
            <w:vAlign w:val="center"/>
          </w:tcPr>
          <w:p w14:paraId="31B5E890">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rPr>
            </w:pPr>
          </w:p>
        </w:tc>
        <w:tc>
          <w:tcPr>
            <w:tcW w:w="1027" w:type="dxa"/>
            <w:noWrap w:val="0"/>
            <w:vAlign w:val="center"/>
          </w:tcPr>
          <w:p w14:paraId="62F6529A">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rPr>
            </w:pPr>
            <w:r>
              <w:rPr>
                <w:rFonts w:hAnsi="宋体"/>
                <w:color w:val="auto"/>
                <w:sz w:val="21"/>
                <w:szCs w:val="21"/>
                <w:highlight w:val="none"/>
                <w:u w:val="none"/>
              </w:rPr>
              <w:t>制造商企业名称</w:t>
            </w:r>
            <w:r>
              <w:rPr>
                <w:rFonts w:hint="eastAsia" w:hAnsi="宋体"/>
                <w:color w:val="auto"/>
                <w:sz w:val="21"/>
                <w:szCs w:val="21"/>
                <w:highlight w:val="none"/>
                <w:u w:val="none"/>
                <w:lang w:val="en-US" w:eastAsia="zh-CN"/>
              </w:rPr>
              <w:t>及投标产品</w:t>
            </w:r>
            <w:r>
              <w:rPr>
                <w:rFonts w:hint="eastAsia" w:ascii="宋体" w:hAnsi="宋体" w:eastAsia="宋体" w:cs="宋体"/>
                <w:color w:val="auto"/>
                <w:kern w:val="2"/>
                <w:sz w:val="21"/>
                <w:szCs w:val="21"/>
                <w:highlight w:val="none"/>
              </w:rPr>
              <w:t>注册商标</w:t>
            </w:r>
          </w:p>
        </w:tc>
        <w:tc>
          <w:tcPr>
            <w:tcW w:w="1131" w:type="dxa"/>
            <w:noWrap w:val="0"/>
            <w:vAlign w:val="center"/>
          </w:tcPr>
          <w:p w14:paraId="2DE2AADE">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rPr>
            </w:pPr>
            <w:r>
              <w:rPr>
                <w:rFonts w:hAnsi="宋体"/>
                <w:color w:val="auto"/>
                <w:sz w:val="21"/>
                <w:szCs w:val="21"/>
                <w:highlight w:val="none"/>
                <w:u w:val="none"/>
              </w:rPr>
              <w:t>从业人员</w:t>
            </w:r>
            <w:r>
              <w:rPr>
                <w:rFonts w:hint="eastAsia" w:hAnsi="宋体"/>
                <w:color w:val="auto"/>
                <w:sz w:val="21"/>
                <w:szCs w:val="21"/>
                <w:highlight w:val="none"/>
                <w:u w:val="none"/>
                <w:lang w:val="en-US" w:eastAsia="zh-CN"/>
              </w:rPr>
              <w:t>（人）</w:t>
            </w:r>
          </w:p>
        </w:tc>
        <w:tc>
          <w:tcPr>
            <w:tcW w:w="1188" w:type="dxa"/>
            <w:noWrap w:val="0"/>
            <w:vAlign w:val="center"/>
          </w:tcPr>
          <w:p w14:paraId="177FE1DD">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rPr>
            </w:pPr>
            <w:r>
              <w:rPr>
                <w:rFonts w:hAnsi="宋体"/>
                <w:color w:val="auto"/>
                <w:sz w:val="21"/>
                <w:szCs w:val="21"/>
                <w:highlight w:val="none"/>
                <w:u w:val="none"/>
              </w:rPr>
              <w:t>营业收入</w:t>
            </w:r>
            <w:r>
              <w:rPr>
                <w:rFonts w:hint="eastAsia" w:hAnsi="宋体"/>
                <w:color w:val="auto"/>
                <w:sz w:val="21"/>
                <w:szCs w:val="21"/>
                <w:highlight w:val="none"/>
                <w:u w:val="none"/>
                <w:lang w:eastAsia="zh-CN"/>
              </w:rPr>
              <w:t>（</w:t>
            </w:r>
            <w:r>
              <w:rPr>
                <w:rFonts w:hint="eastAsia" w:hAnsi="宋体"/>
                <w:color w:val="auto"/>
                <w:sz w:val="21"/>
                <w:szCs w:val="21"/>
                <w:highlight w:val="none"/>
                <w:u w:val="none"/>
                <w:lang w:val="en-US" w:eastAsia="zh-CN"/>
              </w:rPr>
              <w:t>万元</w:t>
            </w:r>
            <w:r>
              <w:rPr>
                <w:rFonts w:hint="eastAsia" w:hAnsi="宋体"/>
                <w:color w:val="auto"/>
                <w:sz w:val="21"/>
                <w:szCs w:val="21"/>
                <w:highlight w:val="none"/>
                <w:u w:val="none"/>
                <w:lang w:eastAsia="zh-CN"/>
              </w:rPr>
              <w:t>）</w:t>
            </w:r>
          </w:p>
        </w:tc>
        <w:tc>
          <w:tcPr>
            <w:tcW w:w="1131" w:type="dxa"/>
            <w:noWrap w:val="0"/>
            <w:vAlign w:val="center"/>
          </w:tcPr>
          <w:p w14:paraId="74C2574B">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u w:val="none"/>
              </w:rPr>
            </w:pPr>
            <w:r>
              <w:rPr>
                <w:rFonts w:hAnsi="宋体"/>
                <w:color w:val="auto"/>
                <w:sz w:val="21"/>
                <w:szCs w:val="21"/>
                <w:highlight w:val="none"/>
                <w:u w:val="none"/>
              </w:rPr>
              <w:t>资产总额</w:t>
            </w:r>
            <w:r>
              <w:rPr>
                <w:rFonts w:hint="eastAsia" w:hAnsi="宋体"/>
                <w:color w:val="auto"/>
                <w:sz w:val="21"/>
                <w:szCs w:val="21"/>
                <w:highlight w:val="none"/>
                <w:u w:val="none"/>
                <w:lang w:eastAsia="zh-CN"/>
              </w:rPr>
              <w:t>（</w:t>
            </w:r>
            <w:r>
              <w:rPr>
                <w:rFonts w:hint="eastAsia" w:hAnsi="宋体"/>
                <w:color w:val="auto"/>
                <w:sz w:val="21"/>
                <w:szCs w:val="21"/>
                <w:highlight w:val="none"/>
                <w:u w:val="none"/>
                <w:lang w:val="en-US" w:eastAsia="zh-CN"/>
              </w:rPr>
              <w:t>万元</w:t>
            </w:r>
            <w:r>
              <w:rPr>
                <w:rFonts w:hint="eastAsia" w:hAnsi="宋体"/>
                <w:color w:val="auto"/>
                <w:sz w:val="21"/>
                <w:szCs w:val="21"/>
                <w:highlight w:val="none"/>
                <w:u w:val="none"/>
                <w:lang w:eastAsia="zh-CN"/>
              </w:rPr>
              <w:t>）</w:t>
            </w:r>
          </w:p>
        </w:tc>
        <w:tc>
          <w:tcPr>
            <w:tcW w:w="2199" w:type="dxa"/>
            <w:noWrap w:val="0"/>
            <w:vAlign w:val="center"/>
          </w:tcPr>
          <w:p w14:paraId="42307E07">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int="eastAsia" w:hAnsi="宋体"/>
                <w:color w:val="auto"/>
                <w:sz w:val="21"/>
                <w:szCs w:val="21"/>
                <w:highlight w:val="none"/>
                <w:u w:val="none"/>
                <w:lang w:val="en-US" w:eastAsia="zh-CN"/>
              </w:rPr>
            </w:pPr>
            <w:r>
              <w:rPr>
                <w:rFonts w:hint="eastAsia" w:hAnsi="宋体"/>
                <w:color w:val="auto"/>
                <w:sz w:val="21"/>
                <w:szCs w:val="21"/>
                <w:highlight w:val="none"/>
                <w:u w:val="none"/>
                <w:lang w:val="en-US" w:eastAsia="zh-CN"/>
              </w:rPr>
              <w:t>所属企业类型（填写：</w:t>
            </w:r>
            <w:r>
              <w:rPr>
                <w:rFonts w:hAnsi="宋体"/>
                <w:color w:val="auto"/>
                <w:sz w:val="21"/>
                <w:szCs w:val="21"/>
                <w:highlight w:val="none"/>
                <w:u w:val="none"/>
              </w:rPr>
              <w:t>中型企业</w:t>
            </w:r>
            <w:r>
              <w:rPr>
                <w:rFonts w:hint="eastAsia" w:hAnsi="宋体"/>
                <w:color w:val="auto"/>
                <w:sz w:val="21"/>
                <w:szCs w:val="21"/>
                <w:highlight w:val="none"/>
                <w:u w:val="none"/>
                <w:lang w:val="en-US" w:eastAsia="zh-CN"/>
              </w:rPr>
              <w:t>（或）</w:t>
            </w:r>
            <w:r>
              <w:rPr>
                <w:rFonts w:hAnsi="宋体"/>
                <w:color w:val="auto"/>
                <w:sz w:val="21"/>
                <w:szCs w:val="21"/>
                <w:highlight w:val="none"/>
                <w:u w:val="none"/>
              </w:rPr>
              <w:t>小型企业</w:t>
            </w:r>
            <w:r>
              <w:rPr>
                <w:rFonts w:hint="eastAsia" w:hAnsi="宋体"/>
                <w:color w:val="auto"/>
                <w:sz w:val="21"/>
                <w:szCs w:val="21"/>
                <w:highlight w:val="none"/>
                <w:u w:val="none"/>
                <w:lang w:val="en-US" w:eastAsia="zh-CN"/>
              </w:rPr>
              <w:t>（或）</w:t>
            </w:r>
            <w:r>
              <w:rPr>
                <w:rFonts w:hAnsi="宋体"/>
                <w:color w:val="auto"/>
                <w:sz w:val="21"/>
                <w:szCs w:val="21"/>
                <w:highlight w:val="none"/>
                <w:u w:val="none"/>
              </w:rPr>
              <w:t>微型企业</w:t>
            </w:r>
            <w:r>
              <w:rPr>
                <w:rFonts w:hint="eastAsia" w:hAnsi="宋体"/>
                <w:color w:val="auto"/>
                <w:sz w:val="21"/>
                <w:szCs w:val="21"/>
                <w:highlight w:val="none"/>
                <w:u w:val="none"/>
                <w:lang w:val="en-US" w:eastAsia="zh-CN"/>
              </w:rPr>
              <w:t>）</w:t>
            </w:r>
          </w:p>
        </w:tc>
      </w:tr>
      <w:tr w14:paraId="4C8D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top"/>
          </w:tcPr>
          <w:p w14:paraId="7B131BE2">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704" w:type="dxa"/>
            <w:noWrap w:val="0"/>
            <w:vAlign w:val="top"/>
          </w:tcPr>
          <w:p w14:paraId="504E0F97">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373" w:type="dxa"/>
            <w:vMerge w:val="restart"/>
            <w:noWrap w:val="0"/>
            <w:vAlign w:val="center"/>
          </w:tcPr>
          <w:p w14:paraId="4B654B2E">
            <w:pPr>
              <w:keepNext w:val="0"/>
              <w:keepLines w:val="0"/>
              <w:pageBreakBefore w:val="0"/>
              <w:widowControl w:val="0"/>
              <w:kinsoku/>
              <w:wordWrap/>
              <w:overflowPunct/>
              <w:topLinePunct w:val="0"/>
              <w:autoSpaceDE w:val="0"/>
              <w:autoSpaceDN w:val="0"/>
              <w:bidi w:val="0"/>
              <w:adjustRightInd w:val="0"/>
              <w:spacing w:line="500" w:lineRule="exact"/>
              <w:ind w:left="0" w:leftChars="0" w:right="0" w:rightChars="0" w:firstLine="0" w:firstLineChars="0"/>
              <w:jc w:val="center"/>
              <w:textAlignment w:val="auto"/>
              <w:rPr>
                <w:rFonts w:hAnsi="宋体"/>
                <w:color w:val="auto"/>
                <w:sz w:val="21"/>
                <w:szCs w:val="21"/>
                <w:highlight w:val="none"/>
                <w:vertAlign w:val="baseline"/>
              </w:rPr>
            </w:pPr>
            <w:r>
              <w:rPr>
                <w:rFonts w:hint="eastAsia" w:hAnsi="宋体"/>
                <w:color w:val="auto"/>
                <w:sz w:val="21"/>
                <w:szCs w:val="21"/>
                <w:highlight w:val="none"/>
                <w:vertAlign w:val="baseline"/>
              </w:rPr>
              <w:t>工业 [不允许更改行业]</w:t>
            </w:r>
          </w:p>
        </w:tc>
        <w:tc>
          <w:tcPr>
            <w:tcW w:w="1027" w:type="dxa"/>
            <w:noWrap w:val="0"/>
            <w:vAlign w:val="top"/>
          </w:tcPr>
          <w:p w14:paraId="00976E20">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64704005">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88" w:type="dxa"/>
            <w:noWrap w:val="0"/>
            <w:vAlign w:val="top"/>
          </w:tcPr>
          <w:p w14:paraId="014EBA2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5A029C4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2199" w:type="dxa"/>
            <w:noWrap w:val="0"/>
            <w:vAlign w:val="top"/>
          </w:tcPr>
          <w:p w14:paraId="5672B359">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r>
      <w:tr w14:paraId="29EF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9" w:type="dxa"/>
            <w:noWrap w:val="0"/>
            <w:vAlign w:val="top"/>
          </w:tcPr>
          <w:p w14:paraId="356BB21C">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704" w:type="dxa"/>
            <w:noWrap w:val="0"/>
            <w:vAlign w:val="top"/>
          </w:tcPr>
          <w:p w14:paraId="5DC94B23">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373" w:type="dxa"/>
            <w:vMerge w:val="continue"/>
            <w:noWrap w:val="0"/>
            <w:vAlign w:val="top"/>
          </w:tcPr>
          <w:p w14:paraId="4EB05C7D">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027" w:type="dxa"/>
            <w:noWrap w:val="0"/>
            <w:vAlign w:val="top"/>
          </w:tcPr>
          <w:p w14:paraId="1E125A7E">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74DCF1F4">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88" w:type="dxa"/>
            <w:noWrap w:val="0"/>
            <w:vAlign w:val="top"/>
          </w:tcPr>
          <w:p w14:paraId="2DE98F54">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44FE7431">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2199" w:type="dxa"/>
            <w:noWrap w:val="0"/>
            <w:vAlign w:val="top"/>
          </w:tcPr>
          <w:p w14:paraId="4C903A8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r>
      <w:tr w14:paraId="0FA2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top"/>
          </w:tcPr>
          <w:p w14:paraId="69EBC76D">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704" w:type="dxa"/>
            <w:noWrap w:val="0"/>
            <w:vAlign w:val="top"/>
          </w:tcPr>
          <w:p w14:paraId="1EB7E6D0">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373" w:type="dxa"/>
            <w:vMerge w:val="continue"/>
            <w:noWrap w:val="0"/>
            <w:vAlign w:val="top"/>
          </w:tcPr>
          <w:p w14:paraId="2FD4DFEE">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027" w:type="dxa"/>
            <w:noWrap w:val="0"/>
            <w:vAlign w:val="top"/>
          </w:tcPr>
          <w:p w14:paraId="433B96CF">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0195E85F">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88" w:type="dxa"/>
            <w:noWrap w:val="0"/>
            <w:vAlign w:val="top"/>
          </w:tcPr>
          <w:p w14:paraId="1654631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1ED1EC67">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2199" w:type="dxa"/>
            <w:noWrap w:val="0"/>
            <w:vAlign w:val="top"/>
          </w:tcPr>
          <w:p w14:paraId="200EDB38">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r>
      <w:tr w14:paraId="1021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top"/>
          </w:tcPr>
          <w:p w14:paraId="0EFC3440">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704" w:type="dxa"/>
            <w:noWrap w:val="0"/>
            <w:vAlign w:val="top"/>
          </w:tcPr>
          <w:p w14:paraId="7077150E">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373" w:type="dxa"/>
            <w:vMerge w:val="continue"/>
            <w:noWrap w:val="0"/>
            <w:vAlign w:val="top"/>
          </w:tcPr>
          <w:p w14:paraId="35F4B6E5">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027" w:type="dxa"/>
            <w:noWrap w:val="0"/>
            <w:vAlign w:val="top"/>
          </w:tcPr>
          <w:p w14:paraId="2A98D91F">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1FD3C45C">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88" w:type="dxa"/>
            <w:noWrap w:val="0"/>
            <w:vAlign w:val="top"/>
          </w:tcPr>
          <w:p w14:paraId="55AFA810">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367AC519">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2199" w:type="dxa"/>
            <w:noWrap w:val="0"/>
            <w:vAlign w:val="top"/>
          </w:tcPr>
          <w:p w14:paraId="080D4FC2">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r>
      <w:tr w14:paraId="6272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noWrap w:val="0"/>
            <w:vAlign w:val="top"/>
          </w:tcPr>
          <w:p w14:paraId="2176441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int="eastAsia" w:hAnsi="宋体" w:eastAsia="宋体"/>
                <w:color w:val="auto"/>
                <w:sz w:val="21"/>
                <w:szCs w:val="21"/>
                <w:highlight w:val="none"/>
                <w:vertAlign w:val="baseline"/>
                <w:lang w:eastAsia="zh-CN"/>
              </w:rPr>
            </w:pPr>
            <w:r>
              <w:rPr>
                <w:rFonts w:hint="eastAsia" w:hAnsi="宋体"/>
                <w:color w:val="auto"/>
                <w:sz w:val="21"/>
                <w:szCs w:val="21"/>
                <w:highlight w:val="none"/>
                <w:vertAlign w:val="baseline"/>
                <w:lang w:eastAsia="zh-CN"/>
              </w:rPr>
              <w:t>……</w:t>
            </w:r>
          </w:p>
        </w:tc>
        <w:tc>
          <w:tcPr>
            <w:tcW w:w="704" w:type="dxa"/>
            <w:noWrap w:val="0"/>
            <w:vAlign w:val="top"/>
          </w:tcPr>
          <w:p w14:paraId="1611D86A">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373" w:type="dxa"/>
            <w:vMerge w:val="continue"/>
            <w:noWrap w:val="0"/>
            <w:vAlign w:val="top"/>
          </w:tcPr>
          <w:p w14:paraId="3924062F">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027" w:type="dxa"/>
            <w:noWrap w:val="0"/>
            <w:vAlign w:val="top"/>
          </w:tcPr>
          <w:p w14:paraId="0541A1C6">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7F14491D">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88" w:type="dxa"/>
            <w:noWrap w:val="0"/>
            <w:vAlign w:val="top"/>
          </w:tcPr>
          <w:p w14:paraId="44882E36">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1131" w:type="dxa"/>
            <w:noWrap w:val="0"/>
            <w:vAlign w:val="top"/>
          </w:tcPr>
          <w:p w14:paraId="41C2D8BF">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c>
          <w:tcPr>
            <w:tcW w:w="2199" w:type="dxa"/>
            <w:noWrap w:val="0"/>
            <w:vAlign w:val="top"/>
          </w:tcPr>
          <w:p w14:paraId="2A2A3F23">
            <w:pPr>
              <w:keepNext w:val="0"/>
              <w:keepLines w:val="0"/>
              <w:pageBreakBefore w:val="0"/>
              <w:widowControl w:val="0"/>
              <w:kinsoku/>
              <w:wordWrap/>
              <w:overflowPunct/>
              <w:topLinePunct w:val="0"/>
              <w:autoSpaceDE w:val="0"/>
              <w:autoSpaceDN w:val="0"/>
              <w:bidi w:val="0"/>
              <w:adjustRightInd w:val="0"/>
              <w:spacing w:line="500" w:lineRule="exact"/>
              <w:jc w:val="both"/>
              <w:textAlignment w:val="auto"/>
              <w:rPr>
                <w:rFonts w:hAnsi="宋体"/>
                <w:color w:val="auto"/>
                <w:sz w:val="21"/>
                <w:szCs w:val="21"/>
                <w:highlight w:val="none"/>
                <w:vertAlign w:val="baseline"/>
              </w:rPr>
            </w:pPr>
          </w:p>
        </w:tc>
      </w:tr>
    </w:tbl>
    <w:p w14:paraId="5DCD0AB2">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以上企业，不属于大企业的分支机构，不存在控股股东为大企业的情形，也不存在与大企业的负责人为同一人的情形。 </w:t>
      </w:r>
    </w:p>
    <w:p w14:paraId="2DC7C1A8">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本企业对上述声明内容的真实性负责。如有虚假，将依法承担相应责任。 </w:t>
      </w:r>
    </w:p>
    <w:p w14:paraId="0E5F00C5">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企业名称（盖章）： </w:t>
      </w:r>
    </w:p>
    <w:p w14:paraId="5B3DC62F">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14:paraId="32A517C8">
      <w:pPr>
        <w:snapToGrid w:val="0"/>
        <w:spacing w:line="460" w:lineRule="exact"/>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rPr>
        <w:t>填报说明：</w:t>
      </w:r>
      <w:r>
        <w:rPr>
          <w:rFonts w:hint="eastAsia" w:ascii="宋体" w:hAnsi="宋体" w:eastAsia="宋体" w:cs="宋体"/>
          <w:color w:val="auto"/>
          <w:kern w:val="2"/>
          <w:sz w:val="21"/>
          <w:szCs w:val="21"/>
          <w:highlight w:val="none"/>
        </w:rPr>
        <w:t>①本声明函中“从业人员”、“营业收入”、“资产总额”填报上一年度数据，无上一年度数据的新成立企业可不填报。</w:t>
      </w:r>
    </w:p>
    <w:p w14:paraId="6B62C5FE">
      <w:pPr>
        <w:keepNext w:val="0"/>
        <w:keepLines w:val="0"/>
        <w:pageBreakBefore w:val="0"/>
        <w:kinsoku/>
        <w:wordWrap/>
        <w:overflowPunct/>
        <w:topLinePunct w:val="0"/>
        <w:autoSpaceDE/>
        <w:autoSpaceDN/>
        <w:bidi w:val="0"/>
        <w:adjustRightInd/>
        <w:snapToGrid w:val="0"/>
        <w:spacing w:line="460" w:lineRule="exact"/>
        <w:ind w:firstLine="420" w:firstLineChars="200"/>
        <w:rPr>
          <w:rFonts w:hint="eastAsia" w:hAnsi="宋体" w:eastAsia="宋体" w:cs="宋体"/>
          <w:color w:val="auto"/>
          <w:sz w:val="21"/>
          <w:szCs w:val="21"/>
          <w:highlight w:val="none"/>
        </w:rPr>
      </w:pPr>
      <w:r>
        <w:rPr>
          <w:rFonts w:hint="eastAsia" w:ascii="宋体" w:hAnsi="宋体" w:eastAsia="宋体" w:cs="宋体"/>
          <w:color w:val="auto"/>
          <w:kern w:val="2"/>
          <w:sz w:val="21"/>
          <w:szCs w:val="21"/>
          <w:highlight w:val="none"/>
        </w:rPr>
        <w:t>②本项目采购标的对应的中小企业划分标准所属行业为《中小企业划型标准规定》（工信部联企业〔2011〕300号）中的</w:t>
      </w:r>
      <w:r>
        <w:rPr>
          <w:rFonts w:hint="eastAsia" w:ascii="宋体" w:hAnsi="宋体" w:eastAsia="宋体" w:cs="宋体"/>
          <w:color w:val="auto"/>
          <w:kern w:val="2"/>
          <w:sz w:val="21"/>
          <w:szCs w:val="21"/>
          <w:highlight w:val="none"/>
          <w:lang w:eastAsia="zh-CN"/>
        </w:rPr>
        <w:t>“工业”</w:t>
      </w:r>
      <w:r>
        <w:rPr>
          <w:rFonts w:hint="eastAsia" w:ascii="宋体" w:hAnsi="宋体" w:eastAsia="宋体" w:cs="宋体"/>
          <w:color w:val="auto"/>
          <w:sz w:val="21"/>
          <w:szCs w:val="21"/>
          <w:highlight w:val="none"/>
        </w:rPr>
        <w:t>，</w:t>
      </w:r>
      <w:r>
        <w:rPr>
          <w:rFonts w:hint="eastAsia" w:hAnsi="宋体" w:eastAsia="宋体" w:cs="宋体"/>
          <w:color w:val="auto"/>
          <w:sz w:val="21"/>
          <w:szCs w:val="21"/>
          <w:highlight w:val="none"/>
        </w:rPr>
        <w:t>划型标准</w:t>
      </w:r>
      <w:r>
        <w:rPr>
          <w:rFonts w:hint="eastAsia" w:hAnsi="宋体" w:cs="宋体"/>
          <w:color w:val="auto"/>
          <w:sz w:val="21"/>
          <w:szCs w:val="21"/>
          <w:highlight w:val="none"/>
          <w:lang w:val="en-US" w:eastAsia="zh-CN"/>
        </w:rPr>
        <w:t>如下</w:t>
      </w:r>
      <w:r>
        <w:rPr>
          <w:rFonts w:hint="eastAsia" w:hAnsi="宋体" w:eastAsia="宋体" w:cs="宋体"/>
          <w:color w:val="auto"/>
          <w:sz w:val="21"/>
          <w:szCs w:val="21"/>
          <w:highlight w:val="none"/>
        </w:rPr>
        <w:t>：</w:t>
      </w:r>
    </w:p>
    <w:tbl>
      <w:tblPr>
        <w:tblStyle w:val="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718"/>
        <w:gridCol w:w="1834"/>
        <w:gridCol w:w="1857"/>
        <w:gridCol w:w="2999"/>
      </w:tblGrid>
      <w:tr w14:paraId="491C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7BC70A83">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大、</w:t>
            </w:r>
            <w:r>
              <w:rPr>
                <w:rFonts w:hint="eastAsia" w:ascii="宋体" w:hAnsi="宋体" w:eastAsia="宋体" w:cs="宋体"/>
                <w:b/>
                <w:bCs/>
                <w:color w:val="auto"/>
                <w:sz w:val="21"/>
                <w:szCs w:val="21"/>
                <w:highlight w:val="none"/>
                <w:vertAlign w:val="baseline"/>
              </w:rPr>
              <w:t>中</w:t>
            </w:r>
            <w:r>
              <w:rPr>
                <w:rFonts w:hint="eastAsia" w:ascii="宋体" w:hAnsi="宋体" w:eastAsia="宋体" w:cs="宋体"/>
                <w:b/>
                <w:bCs/>
                <w:color w:val="auto"/>
                <w:sz w:val="21"/>
                <w:szCs w:val="21"/>
                <w:highlight w:val="none"/>
                <w:vertAlign w:val="baseline"/>
                <w:lang w:eastAsia="zh-CN"/>
              </w:rPr>
              <w:t>、</w:t>
            </w:r>
            <w:r>
              <w:rPr>
                <w:rFonts w:hint="eastAsia" w:ascii="宋体" w:hAnsi="宋体" w:eastAsia="宋体" w:cs="宋体"/>
                <w:b/>
                <w:bCs/>
                <w:color w:val="auto"/>
                <w:sz w:val="21"/>
                <w:szCs w:val="21"/>
                <w:highlight w:val="none"/>
                <w:vertAlign w:val="baseline"/>
              </w:rPr>
              <w:t>小</w:t>
            </w:r>
            <w:r>
              <w:rPr>
                <w:rFonts w:hint="eastAsia" w:ascii="宋体" w:hAnsi="宋体" w:eastAsia="宋体" w:cs="宋体"/>
                <w:b/>
                <w:bCs/>
                <w:color w:val="auto"/>
                <w:sz w:val="21"/>
                <w:szCs w:val="21"/>
                <w:highlight w:val="none"/>
                <w:vertAlign w:val="baseline"/>
                <w:lang w:eastAsia="zh-CN"/>
              </w:rPr>
              <w:t>、</w:t>
            </w:r>
            <w:r>
              <w:rPr>
                <w:rFonts w:hint="eastAsia" w:ascii="宋体" w:hAnsi="宋体" w:eastAsia="宋体" w:cs="宋体"/>
                <w:b/>
                <w:bCs/>
                <w:color w:val="auto"/>
                <w:sz w:val="21"/>
                <w:szCs w:val="21"/>
                <w:highlight w:val="none"/>
                <w:vertAlign w:val="baseline"/>
                <w:lang w:val="en-US" w:eastAsia="zh-CN"/>
              </w:rPr>
              <w:t>微</w:t>
            </w:r>
            <w:r>
              <w:rPr>
                <w:rFonts w:hint="eastAsia" w:ascii="宋体" w:hAnsi="宋体" w:eastAsia="宋体" w:cs="宋体"/>
                <w:b/>
                <w:bCs/>
                <w:color w:val="auto"/>
                <w:sz w:val="21"/>
                <w:szCs w:val="21"/>
                <w:highlight w:val="none"/>
                <w:vertAlign w:val="baseline"/>
              </w:rPr>
              <w:t>企业划型标准</w:t>
            </w:r>
            <w:r>
              <w:rPr>
                <w:rFonts w:hint="eastAsia" w:ascii="宋体" w:hAnsi="宋体" w:eastAsia="宋体" w:cs="宋体"/>
                <w:b/>
                <w:bCs/>
                <w:color w:val="auto"/>
                <w:sz w:val="21"/>
                <w:szCs w:val="21"/>
                <w:highlight w:val="none"/>
                <w:vertAlign w:val="baseline"/>
                <w:lang w:val="en-US" w:eastAsia="zh-CN"/>
              </w:rPr>
              <w:t>对照表</w:t>
            </w:r>
          </w:p>
          <w:p w14:paraId="2A9B77C8">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所属行业：</w:t>
            </w:r>
            <w:r>
              <w:rPr>
                <w:rFonts w:hint="eastAsia" w:ascii="宋体" w:hAnsi="宋体" w:eastAsia="宋体" w:cs="宋体"/>
                <w:color w:val="auto"/>
                <w:sz w:val="21"/>
                <w:szCs w:val="21"/>
                <w:highlight w:val="none"/>
                <w:u w:val="single"/>
                <w:vertAlign w:val="baseline"/>
                <w:lang w:val="en-US" w:eastAsia="zh-CN"/>
              </w:rPr>
              <w:t>工业</w:t>
            </w:r>
          </w:p>
        </w:tc>
      </w:tr>
      <w:tr w14:paraId="297D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798F2F5F">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序号</w:t>
            </w:r>
          </w:p>
        </w:tc>
        <w:tc>
          <w:tcPr>
            <w:tcW w:w="903" w:type="pct"/>
            <w:noWrap w:val="0"/>
            <w:vAlign w:val="center"/>
          </w:tcPr>
          <w:p w14:paraId="0F2866C7">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从业人员X</w:t>
            </w:r>
          </w:p>
          <w:p w14:paraId="1BCB65A0">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（人）</w:t>
            </w:r>
          </w:p>
        </w:tc>
        <w:tc>
          <w:tcPr>
            <w:tcW w:w="964" w:type="pct"/>
            <w:noWrap w:val="0"/>
            <w:vAlign w:val="center"/>
          </w:tcPr>
          <w:p w14:paraId="5CBA6120">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营业收入Y</w:t>
            </w:r>
          </w:p>
          <w:p w14:paraId="35AA94AB">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（万元）</w:t>
            </w:r>
          </w:p>
        </w:tc>
        <w:tc>
          <w:tcPr>
            <w:tcW w:w="976" w:type="pct"/>
            <w:noWrap w:val="0"/>
            <w:vAlign w:val="center"/>
          </w:tcPr>
          <w:p w14:paraId="3E024FD9">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资产总额Z</w:t>
            </w:r>
          </w:p>
          <w:p w14:paraId="6422EEA3">
            <w:pPr>
              <w:keepNext w:val="0"/>
              <w:keepLines w:val="0"/>
              <w:widowControl/>
              <w:suppressLineNumbers w:val="0"/>
              <w:snapToGrid w:val="0"/>
              <w:spacing w:before="0" w:beforeAutospacing="0" w:after="0" w:afterAutospacing="0" w:line="460" w:lineRule="exact"/>
              <w:ind w:left="0" w:right="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auto"/>
                <w:kern w:val="0"/>
                <w:sz w:val="21"/>
                <w:szCs w:val="21"/>
                <w:highlight w:val="none"/>
                <w:u w:val="none"/>
                <w:lang w:val="en-US" w:eastAsia="zh-CN" w:bidi="ar"/>
              </w:rPr>
              <w:t>（万元）</w:t>
            </w:r>
          </w:p>
        </w:tc>
        <w:tc>
          <w:tcPr>
            <w:tcW w:w="1573" w:type="pct"/>
            <w:noWrap w:val="0"/>
            <w:vAlign w:val="center"/>
          </w:tcPr>
          <w:p w14:paraId="38F90AC2">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对应企业类型</w:t>
            </w:r>
          </w:p>
        </w:tc>
      </w:tr>
      <w:tr w14:paraId="1F91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1FEC871F">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903" w:type="pct"/>
            <w:noWrap w:val="0"/>
            <w:vAlign w:val="center"/>
          </w:tcPr>
          <w:p w14:paraId="7B9580F0">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 xml:space="preserve">X </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2</w:t>
            </w:r>
            <w:r>
              <w:rPr>
                <w:rFonts w:hint="eastAsia" w:ascii="宋体" w:hAnsi="宋体" w:eastAsia="宋体" w:cs="宋体"/>
                <w:color w:val="auto"/>
                <w:sz w:val="21"/>
                <w:szCs w:val="21"/>
                <w:highlight w:val="none"/>
                <w:vertAlign w:val="baseline"/>
              </w:rPr>
              <w:t>0</w:t>
            </w:r>
          </w:p>
        </w:tc>
        <w:tc>
          <w:tcPr>
            <w:tcW w:w="964" w:type="pct"/>
            <w:noWrap w:val="0"/>
            <w:vAlign w:val="center"/>
          </w:tcPr>
          <w:p w14:paraId="113B3EB0">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不限</w:t>
            </w:r>
          </w:p>
        </w:tc>
        <w:tc>
          <w:tcPr>
            <w:tcW w:w="976" w:type="pct"/>
            <w:noWrap w:val="0"/>
            <w:vAlign w:val="center"/>
          </w:tcPr>
          <w:p w14:paraId="49F115A1">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668DDC00">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微型</w:t>
            </w:r>
          </w:p>
        </w:tc>
      </w:tr>
      <w:tr w14:paraId="19FC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06ED3578">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903" w:type="pct"/>
            <w:noWrap w:val="0"/>
            <w:vAlign w:val="center"/>
          </w:tcPr>
          <w:p w14:paraId="233D8989">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不限</w:t>
            </w:r>
          </w:p>
        </w:tc>
        <w:tc>
          <w:tcPr>
            <w:tcW w:w="964" w:type="pct"/>
            <w:noWrap w:val="0"/>
            <w:vAlign w:val="center"/>
          </w:tcPr>
          <w:p w14:paraId="4862F60A">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 xml:space="preserve">Y </w:t>
            </w:r>
            <w:r>
              <w:rPr>
                <w:rFonts w:hint="eastAsia" w:ascii="宋体" w:hAnsi="宋体" w:eastAsia="宋体" w:cs="宋体"/>
                <w:color w:val="auto"/>
                <w:sz w:val="21"/>
                <w:szCs w:val="21"/>
                <w:highlight w:val="none"/>
                <w:vertAlign w:val="baseline"/>
              </w:rPr>
              <w:t>＜300</w:t>
            </w:r>
          </w:p>
        </w:tc>
        <w:tc>
          <w:tcPr>
            <w:tcW w:w="976" w:type="pct"/>
            <w:noWrap w:val="0"/>
            <w:vAlign w:val="center"/>
          </w:tcPr>
          <w:p w14:paraId="30937934">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52797A9D">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微型</w:t>
            </w:r>
          </w:p>
        </w:tc>
      </w:tr>
      <w:tr w14:paraId="75FA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3F78AE15">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p>
        </w:tc>
        <w:tc>
          <w:tcPr>
            <w:tcW w:w="903" w:type="pct"/>
            <w:noWrap w:val="0"/>
            <w:vAlign w:val="center"/>
          </w:tcPr>
          <w:p w14:paraId="7A934174">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20≤</w:t>
            </w:r>
            <w:r>
              <w:rPr>
                <w:rFonts w:hint="eastAsia" w:ascii="宋体" w:hAnsi="宋体" w:eastAsia="宋体" w:cs="宋体"/>
                <w:color w:val="auto"/>
                <w:sz w:val="21"/>
                <w:szCs w:val="21"/>
                <w:highlight w:val="none"/>
                <w:vertAlign w:val="baseline"/>
                <w:lang w:val="en-US" w:eastAsia="zh-CN"/>
              </w:rPr>
              <w:t xml:space="preserve"> </w:t>
            </w:r>
            <w:r>
              <w:rPr>
                <w:rFonts w:hint="eastAsia" w:ascii="宋体" w:hAnsi="宋体" w:eastAsia="宋体" w:cs="宋体"/>
                <w:color w:val="auto"/>
                <w:sz w:val="21"/>
                <w:szCs w:val="21"/>
                <w:highlight w:val="none"/>
                <w:vertAlign w:val="baseline"/>
              </w:rPr>
              <w:t>X</w:t>
            </w:r>
            <w:r>
              <w:rPr>
                <w:rFonts w:hint="eastAsia" w:ascii="宋体" w:hAnsi="宋体" w:eastAsia="宋体" w:cs="宋体"/>
                <w:color w:val="auto"/>
                <w:sz w:val="21"/>
                <w:szCs w:val="21"/>
                <w:highlight w:val="none"/>
                <w:vertAlign w:val="baseline"/>
                <w:lang w:val="en-US" w:eastAsia="zh-CN"/>
              </w:rPr>
              <w:t xml:space="preserve"> </w:t>
            </w:r>
            <w:r>
              <w:rPr>
                <w:rFonts w:hint="eastAsia" w:ascii="宋体" w:hAnsi="宋体" w:eastAsia="宋体" w:cs="宋体"/>
                <w:color w:val="auto"/>
                <w:sz w:val="21"/>
                <w:szCs w:val="21"/>
                <w:highlight w:val="none"/>
                <w:vertAlign w:val="baseline"/>
              </w:rPr>
              <w:t>＜300</w:t>
            </w:r>
          </w:p>
        </w:tc>
        <w:tc>
          <w:tcPr>
            <w:tcW w:w="964" w:type="pct"/>
            <w:noWrap w:val="0"/>
            <w:vAlign w:val="center"/>
          </w:tcPr>
          <w:p w14:paraId="58C2D932">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Y ≥300</w:t>
            </w:r>
          </w:p>
        </w:tc>
        <w:tc>
          <w:tcPr>
            <w:tcW w:w="976" w:type="pct"/>
            <w:noWrap w:val="0"/>
            <w:vAlign w:val="center"/>
          </w:tcPr>
          <w:p w14:paraId="6DE9675E">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6956BED6">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小型</w:t>
            </w:r>
          </w:p>
        </w:tc>
      </w:tr>
      <w:tr w14:paraId="73A8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3368175F">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903" w:type="pct"/>
            <w:noWrap w:val="0"/>
            <w:vAlign w:val="center"/>
          </w:tcPr>
          <w:p w14:paraId="17FE03AC">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X ≥20</w:t>
            </w:r>
          </w:p>
        </w:tc>
        <w:tc>
          <w:tcPr>
            <w:tcW w:w="964" w:type="pct"/>
            <w:noWrap w:val="0"/>
            <w:vAlign w:val="center"/>
          </w:tcPr>
          <w:p w14:paraId="3ACCF052">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300≤ Y ＜2000</w:t>
            </w:r>
          </w:p>
        </w:tc>
        <w:tc>
          <w:tcPr>
            <w:tcW w:w="976" w:type="pct"/>
            <w:noWrap w:val="0"/>
            <w:vAlign w:val="center"/>
          </w:tcPr>
          <w:p w14:paraId="68ACF00E">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0E8B04A0">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小型</w:t>
            </w:r>
          </w:p>
        </w:tc>
      </w:tr>
      <w:tr w14:paraId="1DBC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2C6D5B1D">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p>
        </w:tc>
        <w:tc>
          <w:tcPr>
            <w:tcW w:w="903" w:type="pct"/>
            <w:noWrap w:val="0"/>
            <w:vAlign w:val="center"/>
          </w:tcPr>
          <w:p w14:paraId="7F2FE707">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300</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 xml:space="preserve"> </w:t>
            </w:r>
            <w:r>
              <w:rPr>
                <w:rFonts w:hint="eastAsia" w:ascii="宋体" w:hAnsi="宋体" w:eastAsia="宋体" w:cs="宋体"/>
                <w:color w:val="auto"/>
                <w:sz w:val="21"/>
                <w:szCs w:val="21"/>
                <w:highlight w:val="none"/>
                <w:vertAlign w:val="baseline"/>
              </w:rPr>
              <w:t>X</w:t>
            </w:r>
            <w:r>
              <w:rPr>
                <w:rFonts w:hint="eastAsia" w:ascii="宋体" w:hAnsi="宋体" w:eastAsia="宋体" w:cs="宋体"/>
                <w:color w:val="auto"/>
                <w:sz w:val="21"/>
                <w:szCs w:val="21"/>
                <w:highlight w:val="none"/>
                <w:vertAlign w:val="baseline"/>
                <w:lang w:val="en-US" w:eastAsia="zh-CN"/>
              </w:rPr>
              <w:t xml:space="preserve"> </w:t>
            </w:r>
            <w:r>
              <w:rPr>
                <w:rFonts w:hint="eastAsia" w:ascii="宋体" w:hAnsi="宋体" w:eastAsia="宋体" w:cs="宋体"/>
                <w:color w:val="auto"/>
                <w:sz w:val="21"/>
                <w:szCs w:val="21"/>
                <w:highlight w:val="none"/>
                <w:vertAlign w:val="baseline"/>
              </w:rPr>
              <w:t>＜</w:t>
            </w:r>
            <w:r>
              <w:rPr>
                <w:rFonts w:hint="eastAsia" w:ascii="宋体" w:hAnsi="宋体" w:eastAsia="宋体" w:cs="宋体"/>
                <w:color w:val="auto"/>
                <w:sz w:val="21"/>
                <w:szCs w:val="21"/>
                <w:highlight w:val="none"/>
                <w:vertAlign w:val="baseline"/>
                <w:lang w:val="en-US" w:eastAsia="zh-CN"/>
              </w:rPr>
              <w:t>100</w:t>
            </w:r>
            <w:r>
              <w:rPr>
                <w:rFonts w:hint="eastAsia" w:ascii="宋体" w:hAnsi="宋体" w:eastAsia="宋体" w:cs="宋体"/>
                <w:color w:val="auto"/>
                <w:sz w:val="21"/>
                <w:szCs w:val="21"/>
                <w:highlight w:val="none"/>
                <w:vertAlign w:val="baseline"/>
              </w:rPr>
              <w:t>0</w:t>
            </w:r>
          </w:p>
        </w:tc>
        <w:tc>
          <w:tcPr>
            <w:tcW w:w="964" w:type="pct"/>
            <w:noWrap w:val="0"/>
            <w:vAlign w:val="center"/>
          </w:tcPr>
          <w:p w14:paraId="07A64431">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Y ≥2000</w:t>
            </w:r>
          </w:p>
        </w:tc>
        <w:tc>
          <w:tcPr>
            <w:tcW w:w="976" w:type="pct"/>
            <w:noWrap w:val="0"/>
            <w:vAlign w:val="center"/>
          </w:tcPr>
          <w:p w14:paraId="4981C628">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01DE0B25">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中型</w:t>
            </w:r>
          </w:p>
        </w:tc>
      </w:tr>
      <w:tr w14:paraId="3534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65B7B36A">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p>
        </w:tc>
        <w:tc>
          <w:tcPr>
            <w:tcW w:w="903" w:type="pct"/>
            <w:noWrap w:val="0"/>
            <w:vAlign w:val="center"/>
          </w:tcPr>
          <w:p w14:paraId="2EDBADC1">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rPr>
            </w:pPr>
            <w:r>
              <w:rPr>
                <w:rFonts w:hint="eastAsia" w:ascii="宋体" w:hAnsi="宋体" w:eastAsia="宋体" w:cs="宋体"/>
                <w:color w:val="auto"/>
                <w:sz w:val="21"/>
                <w:szCs w:val="21"/>
                <w:highlight w:val="none"/>
                <w:vertAlign w:val="baseline"/>
                <w:lang w:val="en-US" w:eastAsia="zh-CN"/>
              </w:rPr>
              <w:t>X ≥300</w:t>
            </w:r>
          </w:p>
        </w:tc>
        <w:tc>
          <w:tcPr>
            <w:tcW w:w="964" w:type="pct"/>
            <w:noWrap w:val="0"/>
            <w:vAlign w:val="center"/>
          </w:tcPr>
          <w:p w14:paraId="662F0C7D">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2000≤ Y ＜40000</w:t>
            </w:r>
          </w:p>
        </w:tc>
        <w:tc>
          <w:tcPr>
            <w:tcW w:w="976" w:type="pct"/>
            <w:noWrap w:val="0"/>
            <w:vAlign w:val="center"/>
          </w:tcPr>
          <w:p w14:paraId="0339A38D">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2DE46747">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中型</w:t>
            </w:r>
          </w:p>
        </w:tc>
      </w:tr>
      <w:tr w14:paraId="0082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pct"/>
            <w:noWrap w:val="0"/>
            <w:vAlign w:val="center"/>
          </w:tcPr>
          <w:p w14:paraId="0018B3A8">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w:t>
            </w:r>
          </w:p>
        </w:tc>
        <w:tc>
          <w:tcPr>
            <w:tcW w:w="903" w:type="pct"/>
            <w:noWrap w:val="0"/>
            <w:vAlign w:val="center"/>
          </w:tcPr>
          <w:p w14:paraId="21FDE747">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X ≥1000</w:t>
            </w:r>
          </w:p>
        </w:tc>
        <w:tc>
          <w:tcPr>
            <w:tcW w:w="964" w:type="pct"/>
            <w:noWrap w:val="0"/>
            <w:vAlign w:val="center"/>
          </w:tcPr>
          <w:p w14:paraId="0452630B">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Y ≥40000</w:t>
            </w:r>
          </w:p>
        </w:tc>
        <w:tc>
          <w:tcPr>
            <w:tcW w:w="976" w:type="pct"/>
            <w:noWrap w:val="0"/>
            <w:vAlign w:val="center"/>
          </w:tcPr>
          <w:p w14:paraId="5DC5E2BE">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不限</w:t>
            </w:r>
          </w:p>
        </w:tc>
        <w:tc>
          <w:tcPr>
            <w:tcW w:w="1573" w:type="pct"/>
            <w:noWrap w:val="0"/>
            <w:vAlign w:val="center"/>
          </w:tcPr>
          <w:p w14:paraId="36D0A46B">
            <w:pPr>
              <w:keepNext w:val="0"/>
              <w:keepLines w:val="0"/>
              <w:suppressLineNumbers w:val="0"/>
              <w:spacing w:before="0" w:beforeAutospacing="0" w:after="0" w:afterAutospacing="0" w:line="460" w:lineRule="exact"/>
              <w:ind w:left="0" w:right="0"/>
              <w:jc w:val="center"/>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大型</w:t>
            </w:r>
          </w:p>
        </w:tc>
      </w:tr>
      <w:tr w14:paraId="3407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4D7F8C0E">
            <w:pPr>
              <w:keepNext w:val="0"/>
              <w:keepLines w:val="0"/>
              <w:suppressLineNumbers w:val="0"/>
              <w:spacing w:before="0" w:beforeAutospacing="0" w:after="0" w:afterAutospacing="0" w:line="460" w:lineRule="exact"/>
              <w:ind w:left="0" w:right="0"/>
              <w:jc w:val="both"/>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工业。从业人员1000人以下或营业收入40000万元以下的为中小微型企业。</w:t>
            </w:r>
          </w:p>
          <w:p w14:paraId="2C4036B9">
            <w:pPr>
              <w:keepNext w:val="0"/>
              <w:keepLines w:val="0"/>
              <w:suppressLineNumbers w:val="0"/>
              <w:spacing w:before="0" w:beforeAutospacing="0" w:after="0" w:afterAutospacing="0" w:line="460" w:lineRule="exact"/>
              <w:ind w:left="0" w:right="0"/>
              <w:jc w:val="both"/>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其中，从业人员300人及以上，且营业收入2000万元及以上的为中型企业；</w:t>
            </w:r>
          </w:p>
          <w:p w14:paraId="42033DBA">
            <w:pPr>
              <w:keepNext w:val="0"/>
              <w:keepLines w:val="0"/>
              <w:suppressLineNumbers w:val="0"/>
              <w:spacing w:before="0" w:beforeAutospacing="0" w:after="0" w:afterAutospacing="0" w:line="460" w:lineRule="exact"/>
              <w:ind w:left="0" w:right="0" w:firstLine="630" w:firstLineChars="300"/>
              <w:jc w:val="both"/>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从业人员20人及以上，且营业收入300万元及以上的为小型企业；</w:t>
            </w:r>
          </w:p>
          <w:p w14:paraId="24480E2F">
            <w:pPr>
              <w:keepNext w:val="0"/>
              <w:keepLines w:val="0"/>
              <w:suppressLineNumbers w:val="0"/>
              <w:spacing w:before="0" w:beforeAutospacing="0" w:after="0" w:afterAutospacing="0" w:line="460" w:lineRule="exact"/>
              <w:ind w:left="0" w:right="0" w:firstLine="630" w:firstLineChars="300"/>
              <w:jc w:val="both"/>
              <w:textAlignment w:val="baseline"/>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从业人员20人以下或营业收入300万元以下的为微型企业。</w:t>
            </w:r>
          </w:p>
        </w:tc>
      </w:tr>
    </w:tbl>
    <w:p w14:paraId="168AB388">
      <w:pPr>
        <w:snapToGrid w:val="0"/>
        <w:spacing w:line="460" w:lineRule="exact"/>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投标人应当按照《政府采购促进中小企业发展管理办法》规定和《中小企业划型标准规定》（工信部联企业〔2011〕300号），如实填写并提交《中小企业声明函》，对其声明内容的真实性负责，声明函内容不实的，属于提供虚假材料谋取中标、成交，将依照《中华人民共和国政府采购法》等国家有关规定追究相应责任。</w:t>
      </w:r>
      <w:r>
        <w:rPr>
          <w:rFonts w:hint="eastAsia" w:ascii="宋体" w:hAnsi="宋体" w:eastAsia="宋体" w:cs="宋体"/>
          <w:color w:val="auto"/>
          <w:sz w:val="21"/>
          <w:szCs w:val="21"/>
          <w:highlight w:val="none"/>
        </w:rPr>
        <w:t xml:space="preserve"> </w:t>
      </w:r>
    </w:p>
    <w:p w14:paraId="1D06F712">
      <w:pPr>
        <w:spacing w:line="500" w:lineRule="exact"/>
        <w:ind w:firstLine="680" w:firstLineChars="200"/>
        <w:rPr>
          <w:rFonts w:hint="eastAsia" w:ascii="宋体" w:hAnsi="宋体" w:eastAsia="宋体" w:cs="宋体"/>
          <w:color w:val="auto"/>
          <w:highlight w:val="none"/>
        </w:rPr>
      </w:pPr>
    </w:p>
    <w:p w14:paraId="2FB35179">
      <w:pPr>
        <w:spacing w:line="458" w:lineRule="exact"/>
        <w:jc w:val="center"/>
        <w:rPr>
          <w:rFonts w:hint="eastAsia" w:ascii="宋体" w:hAnsi="宋体" w:eastAsia="宋体" w:cs="宋体"/>
          <w:color w:val="auto"/>
          <w:sz w:val="21"/>
          <w:szCs w:val="21"/>
          <w:highlight w:val="none"/>
        </w:rPr>
      </w:pPr>
    </w:p>
    <w:p w14:paraId="1D24EA14">
      <w:pPr>
        <w:spacing w:line="458" w:lineRule="exact"/>
        <w:jc w:val="center"/>
        <w:rPr>
          <w:rFonts w:hint="eastAsia" w:ascii="宋体" w:hAnsi="宋体" w:eastAsia="宋体" w:cs="宋体"/>
          <w:color w:val="auto"/>
          <w:sz w:val="21"/>
          <w:szCs w:val="21"/>
          <w:highlight w:val="none"/>
        </w:rPr>
      </w:pPr>
    </w:p>
    <w:p w14:paraId="3B728A89">
      <w:pPr>
        <w:spacing w:line="458" w:lineRule="exact"/>
        <w:jc w:val="center"/>
        <w:rPr>
          <w:rFonts w:hint="eastAsia" w:ascii="宋体" w:hAnsi="宋体" w:eastAsia="宋体" w:cs="宋体"/>
          <w:color w:val="auto"/>
          <w:sz w:val="21"/>
          <w:szCs w:val="21"/>
          <w:highlight w:val="none"/>
        </w:rPr>
      </w:pPr>
    </w:p>
    <w:p w14:paraId="721845CE">
      <w:pPr>
        <w:spacing w:line="458" w:lineRule="exact"/>
        <w:jc w:val="center"/>
        <w:rPr>
          <w:rFonts w:hint="eastAsia" w:ascii="宋体" w:hAnsi="宋体" w:eastAsia="宋体" w:cs="宋体"/>
          <w:color w:val="auto"/>
          <w:sz w:val="21"/>
          <w:szCs w:val="21"/>
          <w:highlight w:val="none"/>
        </w:rPr>
      </w:pPr>
    </w:p>
    <w:p w14:paraId="419BD1F5">
      <w:pPr>
        <w:spacing w:line="458" w:lineRule="exact"/>
        <w:jc w:val="center"/>
        <w:rPr>
          <w:rFonts w:hint="eastAsia" w:ascii="宋体" w:hAnsi="宋体" w:eastAsia="宋体" w:cs="宋体"/>
          <w:color w:val="auto"/>
          <w:sz w:val="21"/>
          <w:szCs w:val="21"/>
          <w:highlight w:val="none"/>
        </w:rPr>
      </w:pPr>
    </w:p>
    <w:p w14:paraId="2A413AC2">
      <w:pPr>
        <w:spacing w:line="458" w:lineRule="exact"/>
        <w:jc w:val="center"/>
        <w:rPr>
          <w:rFonts w:hint="eastAsia" w:ascii="宋体" w:hAnsi="宋体" w:eastAsia="宋体" w:cs="宋体"/>
          <w:color w:val="auto"/>
          <w:sz w:val="21"/>
          <w:szCs w:val="21"/>
          <w:highlight w:val="none"/>
        </w:rPr>
      </w:pPr>
    </w:p>
    <w:p w14:paraId="753D84C6">
      <w:pPr>
        <w:spacing w:line="458" w:lineRule="exact"/>
        <w:jc w:val="center"/>
        <w:rPr>
          <w:rFonts w:hint="eastAsia" w:ascii="宋体" w:hAnsi="宋体" w:eastAsia="宋体" w:cs="宋体"/>
          <w:color w:val="auto"/>
          <w:sz w:val="21"/>
          <w:szCs w:val="21"/>
          <w:highlight w:val="none"/>
        </w:rPr>
      </w:pPr>
    </w:p>
    <w:p w14:paraId="5585CE6D">
      <w:pPr>
        <w:spacing w:line="458" w:lineRule="exact"/>
        <w:jc w:val="center"/>
        <w:rPr>
          <w:rFonts w:hint="eastAsia" w:ascii="宋体" w:hAnsi="宋体" w:eastAsia="宋体" w:cs="宋体"/>
          <w:color w:val="auto"/>
          <w:sz w:val="21"/>
          <w:szCs w:val="21"/>
          <w:highlight w:val="none"/>
        </w:rPr>
      </w:pPr>
    </w:p>
    <w:p w14:paraId="35F3CC2B">
      <w:pPr>
        <w:spacing w:line="458" w:lineRule="exact"/>
        <w:jc w:val="center"/>
        <w:rPr>
          <w:rFonts w:hint="eastAsia" w:ascii="宋体" w:hAnsi="宋体" w:eastAsia="宋体" w:cs="宋体"/>
          <w:color w:val="auto"/>
          <w:sz w:val="21"/>
          <w:szCs w:val="21"/>
          <w:highlight w:val="none"/>
        </w:rPr>
      </w:pPr>
    </w:p>
    <w:p w14:paraId="58A6DB32">
      <w:pPr>
        <w:spacing w:line="458" w:lineRule="exact"/>
        <w:jc w:val="center"/>
        <w:rPr>
          <w:rFonts w:hint="eastAsia" w:ascii="宋体" w:hAnsi="宋体" w:eastAsia="宋体" w:cs="宋体"/>
          <w:color w:val="auto"/>
          <w:sz w:val="21"/>
          <w:szCs w:val="21"/>
          <w:highlight w:val="none"/>
        </w:rPr>
      </w:pPr>
    </w:p>
    <w:p w14:paraId="22EE5C8E">
      <w:pPr>
        <w:spacing w:line="458" w:lineRule="exact"/>
        <w:jc w:val="center"/>
        <w:rPr>
          <w:rFonts w:hint="eastAsia" w:ascii="宋体" w:hAnsi="宋体" w:eastAsia="宋体" w:cs="宋体"/>
          <w:color w:val="auto"/>
          <w:sz w:val="21"/>
          <w:szCs w:val="21"/>
          <w:highlight w:val="none"/>
        </w:rPr>
      </w:pPr>
    </w:p>
    <w:p w14:paraId="2FC63CB5">
      <w:pPr>
        <w:spacing w:beforeLines="0" w:line="352"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（2）残疾人福利性单位声明函</w:t>
      </w:r>
    </w:p>
    <w:p w14:paraId="284AC4B9">
      <w:pPr>
        <w:pStyle w:val="71"/>
        <w:spacing w:before="0" w:beforeLines="0" w:line="500" w:lineRule="exact"/>
        <w:ind w:firstLine="601"/>
        <w:rPr>
          <w:rFonts w:ascii="宋体" w:hAnsi="宋体" w:eastAsia="宋体" w:cs="宋体"/>
          <w:color w:val="auto"/>
          <w:kern w:val="2"/>
          <w:szCs w:val="21"/>
          <w:highlight w:val="none"/>
        </w:rPr>
      </w:pPr>
      <w:r>
        <w:rPr>
          <w:rFonts w:ascii="宋体" w:hAnsi="宋体" w:eastAsia="宋体" w:cs="宋体"/>
          <w:color w:val="auto"/>
          <w:kern w:val="2"/>
          <w:szCs w:val="21"/>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FA48237">
      <w:pPr>
        <w:pStyle w:val="71"/>
        <w:spacing w:line="500" w:lineRule="exact"/>
        <w:ind w:firstLine="600"/>
        <w:rPr>
          <w:rFonts w:ascii="宋体" w:hAnsi="宋体" w:eastAsia="宋体" w:cs="宋体"/>
          <w:color w:val="auto"/>
          <w:kern w:val="2"/>
          <w:szCs w:val="21"/>
          <w:highlight w:val="none"/>
        </w:rPr>
      </w:pPr>
      <w:r>
        <w:rPr>
          <w:rFonts w:ascii="宋体" w:hAnsi="宋体" w:eastAsia="宋体" w:cs="宋体"/>
          <w:color w:val="auto"/>
          <w:kern w:val="2"/>
          <w:szCs w:val="21"/>
          <w:highlight w:val="none"/>
        </w:rPr>
        <w:t>本单位对上述声明的真实性负责。如有虚假，将依法承担相应责任。</w:t>
      </w:r>
    </w:p>
    <w:p w14:paraId="3D12A8B9">
      <w:pPr>
        <w:pStyle w:val="71"/>
        <w:spacing w:line="500" w:lineRule="exact"/>
        <w:rPr>
          <w:rFonts w:ascii="宋体" w:hAnsi="宋体" w:eastAsia="宋体" w:cs="宋体"/>
          <w:color w:val="auto"/>
          <w:spacing w:val="6"/>
          <w:szCs w:val="21"/>
          <w:highlight w:val="none"/>
        </w:rPr>
      </w:pPr>
    </w:p>
    <w:p w14:paraId="1D7BB6EA">
      <w:pPr>
        <w:pStyle w:val="71"/>
        <w:spacing w:line="500" w:lineRule="exact"/>
        <w:ind w:right="1560" w:firstLine="600"/>
        <w:jc w:val="center"/>
        <w:rPr>
          <w:rFonts w:ascii="宋体" w:hAnsi="宋体" w:eastAsia="宋体" w:cs="宋体"/>
          <w:color w:val="auto"/>
          <w:kern w:val="2"/>
          <w:szCs w:val="21"/>
          <w:highlight w:val="none"/>
        </w:rPr>
      </w:pPr>
      <w:r>
        <w:rPr>
          <w:rFonts w:ascii="宋体" w:hAnsi="宋体" w:eastAsia="宋体" w:cs="宋体"/>
          <w:color w:val="auto"/>
          <w:spacing w:val="6"/>
          <w:szCs w:val="21"/>
          <w:highlight w:val="none"/>
        </w:rPr>
        <w:t xml:space="preserve">               </w:t>
      </w:r>
      <w:r>
        <w:rPr>
          <w:rFonts w:ascii="宋体" w:hAnsi="宋体" w:eastAsia="宋体" w:cs="宋体"/>
          <w:color w:val="auto"/>
          <w:kern w:val="2"/>
          <w:szCs w:val="21"/>
          <w:highlight w:val="none"/>
        </w:rPr>
        <w:t>单位名称（盖章）：</w:t>
      </w:r>
    </w:p>
    <w:p w14:paraId="7ED5D2B2">
      <w:pPr>
        <w:pStyle w:val="71"/>
        <w:spacing w:line="500" w:lineRule="exact"/>
        <w:ind w:right="1560" w:firstLine="600"/>
        <w:jc w:val="center"/>
        <w:rPr>
          <w:rFonts w:ascii="宋体" w:hAnsi="宋体" w:eastAsia="宋体" w:cs="宋体"/>
          <w:color w:val="auto"/>
          <w:kern w:val="2"/>
          <w:szCs w:val="21"/>
          <w:highlight w:val="none"/>
          <w:lang w:eastAsia="zh-CN"/>
        </w:rPr>
      </w:pPr>
      <w:r>
        <w:rPr>
          <w:rFonts w:ascii="宋体" w:hAnsi="宋体" w:eastAsia="宋体" w:cs="宋体"/>
          <w:color w:val="auto"/>
          <w:kern w:val="2"/>
          <w:szCs w:val="21"/>
          <w:highlight w:val="none"/>
        </w:rPr>
        <w:t xml:space="preserve">       日  期：</w:t>
      </w:r>
    </w:p>
    <w:p w14:paraId="36382E88">
      <w:pPr>
        <w:snapToGrid w:val="0"/>
        <w:spacing w:line="500" w:lineRule="exact"/>
        <w:jc w:val="center"/>
        <w:rPr>
          <w:rFonts w:hint="eastAsia" w:ascii="宋体" w:hAnsi="宋体" w:eastAsia="宋体" w:cs="宋体"/>
          <w:color w:val="auto"/>
          <w:sz w:val="21"/>
          <w:szCs w:val="21"/>
          <w:highlight w:val="none"/>
        </w:rPr>
      </w:pPr>
    </w:p>
    <w:p w14:paraId="5A4B7BFD">
      <w:pPr>
        <w:snapToGrid w:val="0"/>
        <w:spacing w:line="500" w:lineRule="exact"/>
        <w:jc w:val="center"/>
        <w:rPr>
          <w:rFonts w:hint="eastAsia" w:ascii="宋体" w:hAnsi="宋体" w:eastAsia="宋体" w:cs="宋体"/>
          <w:color w:val="auto"/>
          <w:sz w:val="21"/>
          <w:szCs w:val="21"/>
          <w:highlight w:val="none"/>
        </w:rPr>
      </w:pPr>
    </w:p>
    <w:p w14:paraId="60F39563">
      <w:pPr>
        <w:snapToGrid w:val="0"/>
        <w:spacing w:line="500" w:lineRule="exact"/>
        <w:jc w:val="center"/>
        <w:rPr>
          <w:rFonts w:hint="eastAsia" w:ascii="宋体" w:hAnsi="宋体" w:eastAsia="宋体" w:cs="宋体"/>
          <w:color w:val="auto"/>
          <w:sz w:val="21"/>
          <w:szCs w:val="21"/>
          <w:highlight w:val="none"/>
        </w:rPr>
      </w:pPr>
    </w:p>
    <w:p w14:paraId="022C07DF">
      <w:pPr>
        <w:snapToGrid w:val="0"/>
        <w:spacing w:line="5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（3）监狱企业证明文件</w:t>
      </w:r>
    </w:p>
    <w:p w14:paraId="74E8A3ED">
      <w:pPr>
        <w:widowControl/>
        <w:snapToGrid w:val="0"/>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监狱企业参加政府采购活动时，应当提供由省级以上监狱管理局、戒毒管理局（含新疆生产建设兵团）出具的属于监狱企业的证明文件。</w:t>
      </w:r>
    </w:p>
    <w:p w14:paraId="085A9DB6">
      <w:pPr>
        <w:spacing w:line="458" w:lineRule="exact"/>
        <w:rPr>
          <w:rFonts w:hint="eastAsia" w:ascii="宋体" w:hAnsi="宋体" w:eastAsia="宋体" w:cs="宋体"/>
          <w:color w:val="auto"/>
          <w:sz w:val="21"/>
          <w:szCs w:val="21"/>
          <w:highlight w:val="none"/>
        </w:rPr>
      </w:pPr>
    </w:p>
    <w:p w14:paraId="6C11B12F">
      <w:pPr>
        <w:tabs>
          <w:tab w:val="left" w:pos="1485"/>
        </w:tabs>
        <w:spacing w:line="500" w:lineRule="exact"/>
        <w:rPr>
          <w:rFonts w:hint="eastAsia" w:ascii="宋体" w:hAnsi="宋体" w:eastAsia="宋体" w:cs="宋体"/>
          <w:color w:val="auto"/>
          <w:sz w:val="21"/>
          <w:szCs w:val="21"/>
          <w:highlight w:val="none"/>
        </w:rPr>
      </w:pPr>
    </w:p>
    <w:p w14:paraId="191C9590">
      <w:pPr>
        <w:rPr>
          <w:rFonts w:hint="eastAsia" w:ascii="宋体" w:hAnsi="宋体" w:eastAsia="宋体" w:cs="宋体"/>
          <w:color w:val="auto"/>
          <w:highlight w:val="none"/>
        </w:rPr>
      </w:pPr>
    </w:p>
    <w:p w14:paraId="36AB63A7">
      <w:pPr>
        <w:pStyle w:val="22"/>
        <w:ind w:firstLine="210"/>
        <w:rPr>
          <w:rFonts w:hint="eastAsia" w:ascii="宋体" w:hAnsi="宋体" w:eastAsia="宋体" w:cs="宋体"/>
          <w:color w:val="auto"/>
          <w:sz w:val="21"/>
          <w:szCs w:val="21"/>
          <w:highlight w:val="none"/>
        </w:rPr>
      </w:pPr>
    </w:p>
    <w:p w14:paraId="40098CFC">
      <w:pPr>
        <w:rPr>
          <w:rFonts w:hint="eastAsia" w:ascii="宋体" w:hAnsi="宋体" w:eastAsia="宋体" w:cs="宋体"/>
          <w:color w:val="auto"/>
          <w:sz w:val="21"/>
          <w:szCs w:val="21"/>
          <w:highlight w:val="none"/>
        </w:rPr>
      </w:pPr>
    </w:p>
    <w:p w14:paraId="005A73FE">
      <w:pPr>
        <w:rPr>
          <w:rFonts w:hint="eastAsia" w:ascii="宋体" w:hAnsi="宋体" w:eastAsia="宋体" w:cs="宋体"/>
          <w:color w:val="auto"/>
          <w:highlight w:val="none"/>
        </w:rPr>
      </w:pPr>
    </w:p>
    <w:sectPr>
      <w:footerReference r:id="rId9" w:type="first"/>
      <w:footerReference r:id="rId8" w:type="default"/>
      <w:pgSz w:w="11906" w:h="16838"/>
      <w:pgMar w:top="1440" w:right="1304" w:bottom="1440" w:left="1304" w:header="567" w:footer="964" w:gutter="0"/>
      <w:pgBorders>
        <w:top w:val="none" w:sz="0" w:space="0"/>
        <w:left w:val="none" w:sz="0" w:space="0"/>
        <w:bottom w:val="none" w:sz="0" w:space="0"/>
        <w:right w:val="none" w:sz="0" w:space="0"/>
      </w:pgBorders>
      <w:pgNumType w:start="1"/>
      <w:cols w:space="720" w:num="1"/>
      <w:docGrid w:type="lines" w:linePitch="63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Book Antiqua">
    <w:panose1 w:val="02040602050305030304"/>
    <w:charset w:val="00"/>
    <w:family w:val="roman"/>
    <w:pitch w:val="default"/>
    <w:sig w:usb0="00000287" w:usb1="00000000" w:usb2="00000000" w:usb3="00000000" w:csb0="2000009F" w:csb1="DFD70000"/>
  </w:font>
  <w:font w:name="汉仪仿宋简">
    <w:altName w:val="仿宋"/>
    <w:panose1 w:val="02010600000101010101"/>
    <w:charset w:val="86"/>
    <w:family w:val="modern"/>
    <w:pitch w:val="default"/>
    <w:sig w:usb0="00000000" w:usb1="00000000" w:usb2="00000002"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5C85B">
    <w:pPr>
      <w:pStyle w:val="33"/>
      <w:framePr w:w="607" w:h="430" w:hRule="exact" w:wrap="around" w:vAnchor="text" w:hAnchor="page" w:x="8905" w:y="-58"/>
      <w:ind w:right="360"/>
      <w:rPr>
        <w:rStyle w:val="54"/>
        <w:rFonts w:hint="eastAsia"/>
      </w:rPr>
    </w:pPr>
  </w:p>
  <w:p w14:paraId="78406C8B">
    <w:pPr>
      <w:pStyle w:val="33"/>
      <w:framePr w:wrap="around" w:vAnchor="text" w:hAnchor="page" w:x="15730" w:y="74"/>
      <w:ind w:right="360"/>
      <w:rPr>
        <w:rStyle w:val="54"/>
        <w:rFonts w:hint="eastAsia"/>
      </w:rPr>
    </w:pPr>
  </w:p>
  <w:p w14:paraId="7A4534C1">
    <w:pPr>
      <w:pStyle w:val="33"/>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47EAD">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2DF1">
    <w:pPr>
      <w:pStyle w:val="33"/>
      <w:framePr w:w="607" w:h="430" w:hRule="exact" w:wrap="around" w:vAnchor="text" w:hAnchor="page" w:x="8905" w:y="-58"/>
      <w:ind w:right="360"/>
      <w:rPr>
        <w:rStyle w:val="54"/>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27F4E227">
                          <w:pPr>
                            <w:pStyle w:val="33"/>
                            <w:rPr>
                              <w:rStyle w:val="54"/>
                            </w:rPr>
                          </w:pPr>
                          <w:r>
                            <w:fldChar w:fldCharType="begin"/>
                          </w:r>
                          <w:r>
                            <w:rPr>
                              <w:rStyle w:val="54"/>
                            </w:rPr>
                            <w:instrText xml:space="preserve">PAGE  </w:instrText>
                          </w:r>
                          <w:r>
                            <w:fldChar w:fldCharType="separate"/>
                          </w:r>
                          <w:r>
                            <w:rPr>
                              <w:rStyle w:val="54"/>
                            </w:rPr>
                            <w:t>73</w:t>
                          </w:r>
                          <w:r>
                            <w:fldChar w:fldCharType="end"/>
                          </w:r>
                        </w:p>
                        <w:p w14:paraId="021ACAB4"/>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DmbJth0gEAAKMDAAAOAAAAAAAAAAEAIAAAAB4BAABk&#10;cnMvZTJvRG9jLnhtbFBLBQYAAAAABgAGAFkBAABiBQAAAAA=&#10;">
              <v:fill on="f" focussize="0,0"/>
              <v:stroke on="f"/>
              <v:imagedata o:title=""/>
              <o:lock v:ext="edit" aspectratio="f"/>
              <v:textbox inset="0mm,0mm,0mm,0mm" style="mso-fit-shape-to-text:t;">
                <w:txbxContent>
                  <w:p w14:paraId="27F4E227">
                    <w:pPr>
                      <w:pStyle w:val="33"/>
                      <w:rPr>
                        <w:rStyle w:val="54"/>
                      </w:rPr>
                    </w:pPr>
                    <w:r>
                      <w:fldChar w:fldCharType="begin"/>
                    </w:r>
                    <w:r>
                      <w:rPr>
                        <w:rStyle w:val="54"/>
                      </w:rPr>
                      <w:instrText xml:space="preserve">PAGE  </w:instrText>
                    </w:r>
                    <w:r>
                      <w:fldChar w:fldCharType="separate"/>
                    </w:r>
                    <w:r>
                      <w:rPr>
                        <w:rStyle w:val="54"/>
                      </w:rPr>
                      <w:t>73</w:t>
                    </w:r>
                    <w:r>
                      <w:fldChar w:fldCharType="end"/>
                    </w:r>
                  </w:p>
                  <w:p w14:paraId="021ACAB4"/>
                </w:txbxContent>
              </v:textbox>
            </v:shape>
          </w:pict>
        </mc:Fallback>
      </mc:AlternateContent>
    </w:r>
  </w:p>
  <w:p w14:paraId="1D29549A">
    <w:pPr>
      <w:pStyle w:val="33"/>
      <w:framePr w:wrap="around" w:vAnchor="text" w:hAnchor="page" w:x="15730" w:y="74"/>
      <w:ind w:right="360"/>
      <w:rPr>
        <w:rStyle w:val="54"/>
        <w:rFonts w:hint="eastAsia"/>
      </w:rPr>
    </w:pPr>
  </w:p>
  <w:p w14:paraId="52333571">
    <w:pPr>
      <w:pStyle w:val="33"/>
      <w:ind w:right="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9776B">
    <w:pPr>
      <w:pStyle w:val="3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0780833D">
                          <w:pPr>
                            <w:pStyle w:val="33"/>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7JTEJ9MBAACjAwAADgAAAAAAAAABACAAAAAeAQAA&#10;ZHJzL2Uyb0RvYy54bWxQSwUGAAAAAAYABgBZAQAAYwUAAAAA&#10;">
              <v:fill on="f" focussize="0,0"/>
              <v:stroke on="f"/>
              <v:imagedata o:title=""/>
              <o:lock v:ext="edit" aspectratio="f"/>
              <v:textbox inset="0mm,0mm,0mm,0mm" style="mso-fit-shape-to-text:t;">
                <w:txbxContent>
                  <w:p w14:paraId="0780833D">
                    <w:pPr>
                      <w:pStyle w:val="33"/>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7522B">
    <w:pPr>
      <w:pStyle w:val="35"/>
      <w:pBdr>
        <w:bottom w:val="single" w:color="auto" w:sz="6" w:space="0"/>
      </w:pBdr>
      <w:rPr>
        <w:rFonts w:hint="eastAsia" w:eastAsia="宋体"/>
        <w:lang w:eastAsia="zh-CN"/>
      </w:rPr>
    </w:pPr>
    <w:r>
      <w:pict>
        <v:shape id="_x0000_s4097" o:spid="_x0000_s4097" o:spt="136" type="#_x0000_t136" style="position:absolute;left:0pt;margin-left:-30pt;margin-top:326.3pt;height:54.1pt;width:533.15pt;mso-position-horizontal-relative:margin;mso-position-vertical-relative:margin;rotation:-2949120f;z-index:-251655168;mso-width-relative:page;mso-height-relative:page;" fillcolor="#C0C0C0" filled="t" stroked="f" coordsize="21600,21600" adj="10800">
          <v:path/>
          <v:fill on="t" color2="#FFFFFF" opacity="32768f" focussize="0,0"/>
          <v:stroke on="f"/>
          <v:imagedata o:title=""/>
          <o:lock v:ext="edit" aspectratio="t"/>
          <v:textpath on="t" fitshape="t" fitpath="t" trim="t" xscale="f" string="金华市天盈招标代理有限公司" style="font-family:微软雅黑;font-size:36pt;v-rotate-letters:f;v-same-letter-heights:f;v-text-align:center;"/>
        </v:shape>
      </w:pict>
    </w:r>
    <w:r>
      <w:rPr>
        <w:rFonts w:hint="eastAsia"/>
        <w:lang w:eastAsia="zh-CN"/>
      </w:rPr>
      <w:t>金华市天盈招标代理有限公司</w:t>
    </w:r>
  </w:p>
  <w:p w14:paraId="0DCC0E82">
    <w:pPr>
      <w:pStyle w:val="35"/>
      <w:pBdr>
        <w:bottom w:val="single" w:color="auto" w:sz="6" w:space="0"/>
      </w:pBdr>
      <w:rPr>
        <w:rFonts w:hint="default" w:eastAsia="宋体"/>
        <w:color w:val="000000"/>
        <w:lang w:val="en-US" w:eastAsia="zh-CN"/>
      </w:rPr>
    </w:pPr>
    <w:r>
      <w:rPr>
        <w:rFonts w:hint="eastAsia"/>
      </w:rPr>
      <w:t>项目编号：</w:t>
    </w:r>
    <w:r>
      <w:t>TY202</w:t>
    </w:r>
    <w:r>
      <w:rPr>
        <w:rFonts w:hint="eastAsia"/>
        <w:lang w:val="en-US" w:eastAsia="zh-CN"/>
      </w:rPr>
      <w:t>5</w:t>
    </w:r>
    <w:r>
      <w:t>-</w:t>
    </w:r>
    <w:r>
      <w:rPr>
        <w:rFonts w:hint="eastAsia"/>
        <w:lang w:val="en-US" w:eastAsia="zh-CN"/>
      </w:rPr>
      <w:t>H</w:t>
    </w:r>
    <w:r>
      <w:t>W</w:t>
    </w:r>
    <w:r>
      <w:rPr>
        <w:rFonts w:hint="eastAsia"/>
        <w:lang w:val="en-US" w:eastAsia="zh-CN"/>
      </w:rPr>
      <w:t>082</w:t>
    </w:r>
    <w:r>
      <w:rPr>
        <w:rFonts w:hint="eastAsia"/>
      </w:rPr>
      <w:t>-</w:t>
    </w:r>
    <w:r>
      <w:t>ZFCG</w:t>
    </w:r>
    <w:r>
      <w:rPr>
        <w:rFonts w:hint="eastAsia"/>
        <w:lang w:val="en-US" w:eastAsia="zh-CN"/>
      </w:rPr>
      <w:t>082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0E1D7">
    <w:pPr>
      <w:pStyle w:val="35"/>
      <w:pBdr>
        <w:bottom w:val="single" w:color="auto" w:sz="6" w:space="0"/>
      </w:pBdr>
      <w:rPr>
        <w:rFonts w:hint="eastAsia" w:eastAsia="宋体"/>
        <w:lang w:eastAsia="zh-CN"/>
      </w:rPr>
    </w:pPr>
    <w:r>
      <w:rPr>
        <w:rFonts w:hint="eastAsia"/>
        <w:lang w:eastAsia="zh-CN"/>
      </w:rPr>
      <w:t>金华市天盈招标代理有限公司</w:t>
    </w:r>
  </w:p>
  <w:p w14:paraId="2BE2A35D">
    <w:pPr>
      <w:pStyle w:val="35"/>
      <w:pBdr>
        <w:bottom w:val="single" w:color="auto" w:sz="6" w:space="0"/>
      </w:pBdr>
      <w:rPr>
        <w:rFonts w:hint="default" w:eastAsia="宋体"/>
        <w:lang w:val="en-US" w:eastAsia="zh-CN"/>
      </w:rPr>
    </w:pPr>
    <w:r>
      <w:rPr>
        <w:rFonts w:hint="eastAsia"/>
      </w:rPr>
      <w:t>项目编号：</w:t>
    </w:r>
    <w:r>
      <w:t>TY202</w:t>
    </w:r>
    <w:r>
      <w:rPr>
        <w:rFonts w:hint="eastAsia"/>
        <w:lang w:val="en-US" w:eastAsia="zh-CN"/>
      </w:rPr>
      <w:t>5</w:t>
    </w:r>
    <w:r>
      <w:t>-</w:t>
    </w:r>
    <w:r>
      <w:rPr>
        <w:rFonts w:hint="eastAsia"/>
        <w:lang w:val="en-US" w:eastAsia="zh-CN"/>
      </w:rPr>
      <w:t>H</w:t>
    </w:r>
    <w:r>
      <w:t>W</w:t>
    </w:r>
    <w:r>
      <w:rPr>
        <w:rFonts w:hint="eastAsia"/>
        <w:lang w:val="en-US" w:eastAsia="zh-CN"/>
      </w:rPr>
      <w:t>082</w:t>
    </w:r>
    <w:r>
      <w:rPr>
        <w:rFonts w:hint="eastAsia"/>
      </w:rPr>
      <w:t>-</w:t>
    </w:r>
    <w:r>
      <w:t>ZFCG</w:t>
    </w:r>
    <w:r>
      <w:rPr>
        <w:rFonts w:hint="eastAsia"/>
        <w:lang w:val="en-US" w:eastAsia="zh-CN"/>
      </w:rPr>
      <w:t>082</w:t>
    </w:r>
  </w:p>
  <w:p w14:paraId="1402D396">
    <w:pPr>
      <w:pStyle w:val="35"/>
      <w:pBdr>
        <w:bottom w:val="none" w:color="auto" w:sz="0" w:space="0"/>
      </w:pBdr>
    </w:pPr>
    <w:r>
      <w:pict>
        <v:shape id="_x0000_s4099" o:spid="_x0000_s4099" o:spt="136" type="#_x0000_t136" style="position:absolute;left:0pt;height:54.1pt;width:533.15pt;mso-position-horizontal:center;mso-position-horizontal-relative:margin;mso-position-vertical:center;mso-position-vertical-relative:margin;rotation:-2949120f;z-index:-251657216;mso-width-relative:page;mso-height-relative:page;" fillcolor="#C0C0C0" filled="t" stroked="f" coordsize="21600,21600" adj="10800">
          <v:path/>
          <v:fill on="t" color2="#FFFFFF" opacity="32768f" focussize="0,0"/>
          <v:stroke on="f"/>
          <v:imagedata o:title=""/>
          <o:lock v:ext="edit" aspectratio="t"/>
          <v:textpath on="t" fitshape="t" fitpath="t" trim="t" xscale="f" string="金华市天盈招标代理有限公司" style="font-family:微软雅黑;font-size:36pt;v-rotate-letters:f;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A1222">
    <w:pPr>
      <w:pStyle w:val="35"/>
      <w:pBdr>
        <w:bottom w:val="single" w:color="auto" w:sz="6" w:space="0"/>
      </w:pBdr>
      <w:rPr>
        <w:rFonts w:hint="eastAsia" w:eastAsia="宋体"/>
        <w:lang w:eastAsia="zh-CN"/>
      </w:rPr>
    </w:pPr>
    <w:r>
      <w:pict>
        <v:shape id="_x0000_s4098" o:spid="_x0000_s4098" o:spt="136" type="#_x0000_t136" style="position:absolute;left:0pt;height:54.1pt;width:533.15pt;mso-position-horizontal:center;mso-position-horizontal-relative:margin;mso-position-vertical:center;mso-position-vertical-relative:margin;rotation:-2949120f;z-index:-251656192;mso-width-relative:page;mso-height-relative:page;" fillcolor="#C0C0C0" filled="t" stroked="f" coordsize="21600,21600" adj="10800">
          <v:path/>
          <v:fill on="t" color2="#FFFFFF" opacity="32768f" focussize="0,0"/>
          <v:stroke on="f"/>
          <v:imagedata o:title=""/>
          <o:lock v:ext="edit" aspectratio="t"/>
          <v:textpath on="t" fitshape="t" fitpath="t" trim="t" xscale="f" string="金华市天盈招标代理有限公司" style="font-family:微软雅黑;font-size:36pt;v-rotate-letters:f;v-same-letter-heights:f;v-text-align:center;"/>
        </v:shape>
      </w:pict>
    </w:r>
    <w:r>
      <w:rPr>
        <w:rFonts w:hint="eastAsia"/>
        <w:lang w:eastAsia="zh-CN"/>
      </w:rPr>
      <w:t>金华市天盈招标代理有限公司</w:t>
    </w:r>
  </w:p>
  <w:p w14:paraId="6D113A9A">
    <w:pPr>
      <w:pStyle w:val="35"/>
      <w:pBdr>
        <w:bottom w:val="single" w:color="auto" w:sz="6" w:space="0"/>
      </w:pBdr>
      <w:rPr>
        <w:rFonts w:hint="default" w:eastAsia="宋体"/>
        <w:lang w:val="en-US" w:eastAsia="zh-CN"/>
      </w:rPr>
    </w:pPr>
    <w:r>
      <w:rPr>
        <w:rFonts w:hint="eastAsia"/>
      </w:rPr>
      <w:t>项目编号：</w:t>
    </w:r>
    <w:r>
      <w:t>TY202</w:t>
    </w:r>
    <w:r>
      <w:rPr>
        <w:rFonts w:hint="eastAsia"/>
        <w:lang w:val="en-US" w:eastAsia="zh-CN"/>
      </w:rPr>
      <w:t>5</w:t>
    </w:r>
    <w:r>
      <w:t>-</w:t>
    </w:r>
    <w:r>
      <w:rPr>
        <w:rFonts w:hint="eastAsia"/>
        <w:lang w:val="en-US" w:eastAsia="zh-CN"/>
      </w:rPr>
      <w:t>H</w:t>
    </w:r>
    <w:r>
      <w:t>W</w:t>
    </w:r>
    <w:r>
      <w:rPr>
        <w:rFonts w:hint="eastAsia"/>
        <w:lang w:val="en-US" w:eastAsia="zh-CN"/>
      </w:rPr>
      <w:t>082</w:t>
    </w:r>
    <w:r>
      <w:rPr>
        <w:rFonts w:hint="eastAsia"/>
      </w:rPr>
      <w:t>-</w:t>
    </w:r>
    <w:r>
      <w:t>ZFCG</w:t>
    </w:r>
    <w:r>
      <w:rPr>
        <w:rFonts w:hint="eastAsia"/>
        <w:lang w:val="en-US" w:eastAsia="zh-CN"/>
      </w:rPr>
      <w:t>082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59396"/>
    <w:multiLevelType w:val="singleLevel"/>
    <w:tmpl w:val="B6F59396"/>
    <w:lvl w:ilvl="0" w:tentative="0">
      <w:start w:val="2"/>
      <w:numFmt w:val="chineseCounting"/>
      <w:suff w:val="nothing"/>
      <w:lvlText w:val="（%1）"/>
      <w:lvlJc w:val="left"/>
      <w:rPr>
        <w:rFonts w:hint="eastAsia"/>
      </w:rPr>
    </w:lvl>
  </w:abstractNum>
  <w:abstractNum w:abstractNumId="1">
    <w:nsid w:val="4B1E5889"/>
    <w:multiLevelType w:val="singleLevel"/>
    <w:tmpl w:val="4B1E5889"/>
    <w:lvl w:ilvl="0" w:tentative="0">
      <w:start w:val="5"/>
      <w:numFmt w:val="chineseCounting"/>
      <w:suff w:val="nothing"/>
      <w:lvlText w:val="%1、"/>
      <w:lvlJc w:val="left"/>
      <w:rPr>
        <w:rFonts w:hint="eastAsia"/>
      </w:rPr>
    </w:lvl>
  </w:abstractNum>
  <w:abstractNum w:abstractNumId="2">
    <w:nsid w:val="7F2DA7E2"/>
    <w:multiLevelType w:val="singleLevel"/>
    <w:tmpl w:val="7F2DA7E2"/>
    <w:lvl w:ilvl="0" w:tentative="0">
      <w:start w:val="2"/>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720"/>
  <w:hyphenationZone w:val="360"/>
  <w:drawingGridHorizontalSpacing w:val="170"/>
  <w:drawingGridVerticalSpacing w:val="317"/>
  <w:displayHorizontalDrawingGridEvery w:val="1"/>
  <w:displayVerticalDrawingGridEvery w:val="1"/>
  <w:doNotShadeFormData w:val="1"/>
  <w:noPunctuationKerning w:val="1"/>
  <w:characterSpacingControl w:val="doNotCompress"/>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xY2JhM2JjMzgwNjlhYmI0ZGQwYTQ4ZmNhYjRhZjYifQ=="/>
    <w:docVar w:name="KSO_WPS_MARK_KEY" w:val="710a1726-dc00-4729-9a1e-614c1dd6054f"/>
  </w:docVars>
  <w:rsids>
    <w:rsidRoot w:val="00172A27"/>
    <w:rsid w:val="000005B4"/>
    <w:rsid w:val="00000D0C"/>
    <w:rsid w:val="0000215B"/>
    <w:rsid w:val="00003612"/>
    <w:rsid w:val="00003641"/>
    <w:rsid w:val="00003972"/>
    <w:rsid w:val="00004C9F"/>
    <w:rsid w:val="00005649"/>
    <w:rsid w:val="000059AC"/>
    <w:rsid w:val="00005F6F"/>
    <w:rsid w:val="000061FA"/>
    <w:rsid w:val="000075A6"/>
    <w:rsid w:val="00007727"/>
    <w:rsid w:val="00007AC9"/>
    <w:rsid w:val="00007DDF"/>
    <w:rsid w:val="00010215"/>
    <w:rsid w:val="0001098B"/>
    <w:rsid w:val="00010ADA"/>
    <w:rsid w:val="00010D0A"/>
    <w:rsid w:val="00011D51"/>
    <w:rsid w:val="00011F6E"/>
    <w:rsid w:val="000120A0"/>
    <w:rsid w:val="00012E6A"/>
    <w:rsid w:val="00013616"/>
    <w:rsid w:val="00014CF0"/>
    <w:rsid w:val="00014FC5"/>
    <w:rsid w:val="00015130"/>
    <w:rsid w:val="000154F4"/>
    <w:rsid w:val="000157A4"/>
    <w:rsid w:val="000157C0"/>
    <w:rsid w:val="0001584B"/>
    <w:rsid w:val="00015F06"/>
    <w:rsid w:val="000162CB"/>
    <w:rsid w:val="000169DC"/>
    <w:rsid w:val="00016A63"/>
    <w:rsid w:val="00016E51"/>
    <w:rsid w:val="00017056"/>
    <w:rsid w:val="00017368"/>
    <w:rsid w:val="00017F1D"/>
    <w:rsid w:val="0002005F"/>
    <w:rsid w:val="00020F1F"/>
    <w:rsid w:val="00020F7A"/>
    <w:rsid w:val="00022040"/>
    <w:rsid w:val="0002306F"/>
    <w:rsid w:val="00023542"/>
    <w:rsid w:val="00023604"/>
    <w:rsid w:val="00023E43"/>
    <w:rsid w:val="00024041"/>
    <w:rsid w:val="0002467A"/>
    <w:rsid w:val="000246F6"/>
    <w:rsid w:val="0002556F"/>
    <w:rsid w:val="00025DC0"/>
    <w:rsid w:val="00026007"/>
    <w:rsid w:val="000263D5"/>
    <w:rsid w:val="0002723D"/>
    <w:rsid w:val="00027707"/>
    <w:rsid w:val="0002796A"/>
    <w:rsid w:val="00030709"/>
    <w:rsid w:val="00030EFD"/>
    <w:rsid w:val="00031156"/>
    <w:rsid w:val="0003137B"/>
    <w:rsid w:val="000326D8"/>
    <w:rsid w:val="000331C3"/>
    <w:rsid w:val="00033B08"/>
    <w:rsid w:val="00033BB6"/>
    <w:rsid w:val="00033CD2"/>
    <w:rsid w:val="00034324"/>
    <w:rsid w:val="00034538"/>
    <w:rsid w:val="00034E51"/>
    <w:rsid w:val="00035DE1"/>
    <w:rsid w:val="00035F7F"/>
    <w:rsid w:val="000362C9"/>
    <w:rsid w:val="00036453"/>
    <w:rsid w:val="000366E1"/>
    <w:rsid w:val="00036CD0"/>
    <w:rsid w:val="0003794F"/>
    <w:rsid w:val="000401AC"/>
    <w:rsid w:val="00040816"/>
    <w:rsid w:val="00040BC7"/>
    <w:rsid w:val="00041E17"/>
    <w:rsid w:val="000421E2"/>
    <w:rsid w:val="000423D3"/>
    <w:rsid w:val="00042AF4"/>
    <w:rsid w:val="000432B0"/>
    <w:rsid w:val="00043394"/>
    <w:rsid w:val="00043A00"/>
    <w:rsid w:val="00043B3E"/>
    <w:rsid w:val="00044039"/>
    <w:rsid w:val="00044112"/>
    <w:rsid w:val="00044604"/>
    <w:rsid w:val="00044A92"/>
    <w:rsid w:val="00044C4F"/>
    <w:rsid w:val="00045C7F"/>
    <w:rsid w:val="00045D2E"/>
    <w:rsid w:val="00045EBA"/>
    <w:rsid w:val="000461BC"/>
    <w:rsid w:val="00046BA4"/>
    <w:rsid w:val="00046F6F"/>
    <w:rsid w:val="00047580"/>
    <w:rsid w:val="00047EA0"/>
    <w:rsid w:val="00047EB5"/>
    <w:rsid w:val="0005009C"/>
    <w:rsid w:val="00050109"/>
    <w:rsid w:val="00050DE5"/>
    <w:rsid w:val="00051992"/>
    <w:rsid w:val="00051B47"/>
    <w:rsid w:val="00051B65"/>
    <w:rsid w:val="000520AA"/>
    <w:rsid w:val="00052146"/>
    <w:rsid w:val="00052762"/>
    <w:rsid w:val="00053022"/>
    <w:rsid w:val="0005441C"/>
    <w:rsid w:val="0005470F"/>
    <w:rsid w:val="000549C1"/>
    <w:rsid w:val="00055908"/>
    <w:rsid w:val="00056A25"/>
    <w:rsid w:val="00057798"/>
    <w:rsid w:val="00060E80"/>
    <w:rsid w:val="000618FC"/>
    <w:rsid w:val="00061F7E"/>
    <w:rsid w:val="00062846"/>
    <w:rsid w:val="00062EA2"/>
    <w:rsid w:val="00064659"/>
    <w:rsid w:val="00064778"/>
    <w:rsid w:val="000648C0"/>
    <w:rsid w:val="00064D0B"/>
    <w:rsid w:val="000650F7"/>
    <w:rsid w:val="0006534D"/>
    <w:rsid w:val="000656A6"/>
    <w:rsid w:val="000659A4"/>
    <w:rsid w:val="00065A01"/>
    <w:rsid w:val="00066644"/>
    <w:rsid w:val="00067359"/>
    <w:rsid w:val="00067B51"/>
    <w:rsid w:val="000714A5"/>
    <w:rsid w:val="00071536"/>
    <w:rsid w:val="00071699"/>
    <w:rsid w:val="00072C30"/>
    <w:rsid w:val="0007310C"/>
    <w:rsid w:val="00073FBF"/>
    <w:rsid w:val="0007401A"/>
    <w:rsid w:val="00074656"/>
    <w:rsid w:val="0007487D"/>
    <w:rsid w:val="00074D42"/>
    <w:rsid w:val="0007518E"/>
    <w:rsid w:val="000751A5"/>
    <w:rsid w:val="00075466"/>
    <w:rsid w:val="000759E6"/>
    <w:rsid w:val="0007668B"/>
    <w:rsid w:val="000766FC"/>
    <w:rsid w:val="00076E22"/>
    <w:rsid w:val="000771C1"/>
    <w:rsid w:val="000771FF"/>
    <w:rsid w:val="00077C54"/>
    <w:rsid w:val="00080AC4"/>
    <w:rsid w:val="00080BA2"/>
    <w:rsid w:val="00081468"/>
    <w:rsid w:val="00081AEA"/>
    <w:rsid w:val="000820F9"/>
    <w:rsid w:val="0008256E"/>
    <w:rsid w:val="000831A4"/>
    <w:rsid w:val="00083A5C"/>
    <w:rsid w:val="00083D53"/>
    <w:rsid w:val="00084027"/>
    <w:rsid w:val="000841D4"/>
    <w:rsid w:val="000841D8"/>
    <w:rsid w:val="00084868"/>
    <w:rsid w:val="00084BFB"/>
    <w:rsid w:val="00084DB0"/>
    <w:rsid w:val="0008552A"/>
    <w:rsid w:val="00085DDC"/>
    <w:rsid w:val="0008751A"/>
    <w:rsid w:val="000877F3"/>
    <w:rsid w:val="00090170"/>
    <w:rsid w:val="00090267"/>
    <w:rsid w:val="00090B81"/>
    <w:rsid w:val="0009217A"/>
    <w:rsid w:val="00092836"/>
    <w:rsid w:val="00092A18"/>
    <w:rsid w:val="00092AC7"/>
    <w:rsid w:val="00093399"/>
    <w:rsid w:val="00093A21"/>
    <w:rsid w:val="00093A8C"/>
    <w:rsid w:val="0009429E"/>
    <w:rsid w:val="00094888"/>
    <w:rsid w:val="00095C70"/>
    <w:rsid w:val="00095C81"/>
    <w:rsid w:val="00095D49"/>
    <w:rsid w:val="00096534"/>
    <w:rsid w:val="000A0043"/>
    <w:rsid w:val="000A07B9"/>
    <w:rsid w:val="000A0B64"/>
    <w:rsid w:val="000A16EC"/>
    <w:rsid w:val="000A31C7"/>
    <w:rsid w:val="000A3D80"/>
    <w:rsid w:val="000A4EC7"/>
    <w:rsid w:val="000A5339"/>
    <w:rsid w:val="000A5724"/>
    <w:rsid w:val="000A57FA"/>
    <w:rsid w:val="000A5A85"/>
    <w:rsid w:val="000A6055"/>
    <w:rsid w:val="000A65B7"/>
    <w:rsid w:val="000A681F"/>
    <w:rsid w:val="000A6C41"/>
    <w:rsid w:val="000A6C75"/>
    <w:rsid w:val="000A7C5C"/>
    <w:rsid w:val="000B0172"/>
    <w:rsid w:val="000B0297"/>
    <w:rsid w:val="000B11ED"/>
    <w:rsid w:val="000B169A"/>
    <w:rsid w:val="000B19D1"/>
    <w:rsid w:val="000B2C16"/>
    <w:rsid w:val="000B3383"/>
    <w:rsid w:val="000B3604"/>
    <w:rsid w:val="000B397F"/>
    <w:rsid w:val="000B4013"/>
    <w:rsid w:val="000B411D"/>
    <w:rsid w:val="000B45CC"/>
    <w:rsid w:val="000B5B13"/>
    <w:rsid w:val="000B5E63"/>
    <w:rsid w:val="000B61F7"/>
    <w:rsid w:val="000B630D"/>
    <w:rsid w:val="000B67FF"/>
    <w:rsid w:val="000B7FD5"/>
    <w:rsid w:val="000C0301"/>
    <w:rsid w:val="000C0631"/>
    <w:rsid w:val="000C0BFE"/>
    <w:rsid w:val="000C0EB7"/>
    <w:rsid w:val="000C1588"/>
    <w:rsid w:val="000C15E4"/>
    <w:rsid w:val="000C2471"/>
    <w:rsid w:val="000C24D0"/>
    <w:rsid w:val="000C279A"/>
    <w:rsid w:val="000C2E06"/>
    <w:rsid w:val="000C3055"/>
    <w:rsid w:val="000C4116"/>
    <w:rsid w:val="000C41A0"/>
    <w:rsid w:val="000C4702"/>
    <w:rsid w:val="000C49C2"/>
    <w:rsid w:val="000C5323"/>
    <w:rsid w:val="000C55F2"/>
    <w:rsid w:val="000C58BF"/>
    <w:rsid w:val="000C58D1"/>
    <w:rsid w:val="000C5D53"/>
    <w:rsid w:val="000C6415"/>
    <w:rsid w:val="000C6467"/>
    <w:rsid w:val="000C760C"/>
    <w:rsid w:val="000C7A2B"/>
    <w:rsid w:val="000D02C5"/>
    <w:rsid w:val="000D10AB"/>
    <w:rsid w:val="000D118C"/>
    <w:rsid w:val="000D1794"/>
    <w:rsid w:val="000D2BFC"/>
    <w:rsid w:val="000D2E18"/>
    <w:rsid w:val="000D39F3"/>
    <w:rsid w:val="000D3B9C"/>
    <w:rsid w:val="000D44F3"/>
    <w:rsid w:val="000D46DA"/>
    <w:rsid w:val="000D4890"/>
    <w:rsid w:val="000D4899"/>
    <w:rsid w:val="000D4965"/>
    <w:rsid w:val="000D499A"/>
    <w:rsid w:val="000D4A17"/>
    <w:rsid w:val="000D4E9B"/>
    <w:rsid w:val="000D57FD"/>
    <w:rsid w:val="000D60A5"/>
    <w:rsid w:val="000D65D3"/>
    <w:rsid w:val="000D6688"/>
    <w:rsid w:val="000D6DFB"/>
    <w:rsid w:val="000D6F12"/>
    <w:rsid w:val="000D760C"/>
    <w:rsid w:val="000E1F10"/>
    <w:rsid w:val="000E2601"/>
    <w:rsid w:val="000E2F08"/>
    <w:rsid w:val="000E3268"/>
    <w:rsid w:val="000E3507"/>
    <w:rsid w:val="000E397B"/>
    <w:rsid w:val="000E3C64"/>
    <w:rsid w:val="000E4907"/>
    <w:rsid w:val="000E52C2"/>
    <w:rsid w:val="000E696B"/>
    <w:rsid w:val="000E6A3C"/>
    <w:rsid w:val="000E6C8F"/>
    <w:rsid w:val="000E6D26"/>
    <w:rsid w:val="000E6FDF"/>
    <w:rsid w:val="000E6FFA"/>
    <w:rsid w:val="000E79F2"/>
    <w:rsid w:val="000E7C0A"/>
    <w:rsid w:val="000F0DCE"/>
    <w:rsid w:val="000F18BB"/>
    <w:rsid w:val="000F18C1"/>
    <w:rsid w:val="000F1AEE"/>
    <w:rsid w:val="000F1DE2"/>
    <w:rsid w:val="000F228B"/>
    <w:rsid w:val="000F2B0C"/>
    <w:rsid w:val="000F2DE7"/>
    <w:rsid w:val="000F38F8"/>
    <w:rsid w:val="000F47B8"/>
    <w:rsid w:val="000F4929"/>
    <w:rsid w:val="000F537E"/>
    <w:rsid w:val="000F53EE"/>
    <w:rsid w:val="000F57DF"/>
    <w:rsid w:val="000F5F58"/>
    <w:rsid w:val="000F641D"/>
    <w:rsid w:val="000F6F5C"/>
    <w:rsid w:val="000F76F6"/>
    <w:rsid w:val="00100808"/>
    <w:rsid w:val="0010167C"/>
    <w:rsid w:val="0010174C"/>
    <w:rsid w:val="00101B07"/>
    <w:rsid w:val="00101EBA"/>
    <w:rsid w:val="00102572"/>
    <w:rsid w:val="00102B24"/>
    <w:rsid w:val="00102E06"/>
    <w:rsid w:val="00102E18"/>
    <w:rsid w:val="00103266"/>
    <w:rsid w:val="00103381"/>
    <w:rsid w:val="001040D8"/>
    <w:rsid w:val="001041AD"/>
    <w:rsid w:val="00104582"/>
    <w:rsid w:val="00104AD6"/>
    <w:rsid w:val="00105197"/>
    <w:rsid w:val="00105439"/>
    <w:rsid w:val="001054AB"/>
    <w:rsid w:val="00105DF6"/>
    <w:rsid w:val="00106C3C"/>
    <w:rsid w:val="00106DE3"/>
    <w:rsid w:val="00106E1F"/>
    <w:rsid w:val="0010717D"/>
    <w:rsid w:val="001073D1"/>
    <w:rsid w:val="00107482"/>
    <w:rsid w:val="00107BE5"/>
    <w:rsid w:val="00107BEB"/>
    <w:rsid w:val="00110057"/>
    <w:rsid w:val="00110305"/>
    <w:rsid w:val="00110C3B"/>
    <w:rsid w:val="001112EA"/>
    <w:rsid w:val="00111670"/>
    <w:rsid w:val="00111990"/>
    <w:rsid w:val="00111ABC"/>
    <w:rsid w:val="001125CC"/>
    <w:rsid w:val="0011338B"/>
    <w:rsid w:val="0011339C"/>
    <w:rsid w:val="00113825"/>
    <w:rsid w:val="001147E8"/>
    <w:rsid w:val="00114D14"/>
    <w:rsid w:val="00115E0B"/>
    <w:rsid w:val="00120511"/>
    <w:rsid w:val="00120721"/>
    <w:rsid w:val="00120BB2"/>
    <w:rsid w:val="00120D30"/>
    <w:rsid w:val="00120F6F"/>
    <w:rsid w:val="001212CB"/>
    <w:rsid w:val="00121612"/>
    <w:rsid w:val="00121A55"/>
    <w:rsid w:val="00121F4E"/>
    <w:rsid w:val="001220B1"/>
    <w:rsid w:val="00122B21"/>
    <w:rsid w:val="00122E43"/>
    <w:rsid w:val="00122EF4"/>
    <w:rsid w:val="00123223"/>
    <w:rsid w:val="00123580"/>
    <w:rsid w:val="001243E3"/>
    <w:rsid w:val="00124770"/>
    <w:rsid w:val="00124B45"/>
    <w:rsid w:val="00125738"/>
    <w:rsid w:val="00125F1F"/>
    <w:rsid w:val="00125FA8"/>
    <w:rsid w:val="001267D8"/>
    <w:rsid w:val="001313DA"/>
    <w:rsid w:val="00131A88"/>
    <w:rsid w:val="00131B57"/>
    <w:rsid w:val="00131E90"/>
    <w:rsid w:val="0013232F"/>
    <w:rsid w:val="001325B3"/>
    <w:rsid w:val="00132EAC"/>
    <w:rsid w:val="00133646"/>
    <w:rsid w:val="00133ADF"/>
    <w:rsid w:val="00134537"/>
    <w:rsid w:val="001349BA"/>
    <w:rsid w:val="00134E70"/>
    <w:rsid w:val="00134FB5"/>
    <w:rsid w:val="00135C72"/>
    <w:rsid w:val="00136733"/>
    <w:rsid w:val="00137146"/>
    <w:rsid w:val="0013748E"/>
    <w:rsid w:val="00137BA3"/>
    <w:rsid w:val="00137DB4"/>
    <w:rsid w:val="001409B8"/>
    <w:rsid w:val="00140BDB"/>
    <w:rsid w:val="00141125"/>
    <w:rsid w:val="00141417"/>
    <w:rsid w:val="0014187D"/>
    <w:rsid w:val="001418E2"/>
    <w:rsid w:val="001425F4"/>
    <w:rsid w:val="00142613"/>
    <w:rsid w:val="00142760"/>
    <w:rsid w:val="00143758"/>
    <w:rsid w:val="00143AF4"/>
    <w:rsid w:val="00143BC2"/>
    <w:rsid w:val="00143D37"/>
    <w:rsid w:val="00144091"/>
    <w:rsid w:val="00144E17"/>
    <w:rsid w:val="00144F43"/>
    <w:rsid w:val="00146179"/>
    <w:rsid w:val="001464C8"/>
    <w:rsid w:val="00146699"/>
    <w:rsid w:val="00146A2C"/>
    <w:rsid w:val="00146ACF"/>
    <w:rsid w:val="00146DC4"/>
    <w:rsid w:val="00147A6D"/>
    <w:rsid w:val="00150A43"/>
    <w:rsid w:val="0015194D"/>
    <w:rsid w:val="001527A2"/>
    <w:rsid w:val="001531B2"/>
    <w:rsid w:val="0015397C"/>
    <w:rsid w:val="00154D03"/>
    <w:rsid w:val="0015519E"/>
    <w:rsid w:val="00155977"/>
    <w:rsid w:val="00155F34"/>
    <w:rsid w:val="00156425"/>
    <w:rsid w:val="001565E4"/>
    <w:rsid w:val="00156C6C"/>
    <w:rsid w:val="00156FF2"/>
    <w:rsid w:val="001570C7"/>
    <w:rsid w:val="00157A19"/>
    <w:rsid w:val="00157F7F"/>
    <w:rsid w:val="00157F93"/>
    <w:rsid w:val="001602DE"/>
    <w:rsid w:val="00160681"/>
    <w:rsid w:val="00160B0D"/>
    <w:rsid w:val="00160B64"/>
    <w:rsid w:val="00161D42"/>
    <w:rsid w:val="0016229E"/>
    <w:rsid w:val="0016247F"/>
    <w:rsid w:val="0016304F"/>
    <w:rsid w:val="00163838"/>
    <w:rsid w:val="00163EB4"/>
    <w:rsid w:val="00164559"/>
    <w:rsid w:val="00164C3F"/>
    <w:rsid w:val="00164CD2"/>
    <w:rsid w:val="00165B58"/>
    <w:rsid w:val="00166B7D"/>
    <w:rsid w:val="00166DEF"/>
    <w:rsid w:val="001700AD"/>
    <w:rsid w:val="001727B0"/>
    <w:rsid w:val="0017286B"/>
    <w:rsid w:val="00173546"/>
    <w:rsid w:val="00173F5B"/>
    <w:rsid w:val="0017432D"/>
    <w:rsid w:val="00174489"/>
    <w:rsid w:val="0017571A"/>
    <w:rsid w:val="00176066"/>
    <w:rsid w:val="00176A60"/>
    <w:rsid w:val="00176F1C"/>
    <w:rsid w:val="00177166"/>
    <w:rsid w:val="001778F0"/>
    <w:rsid w:val="00177990"/>
    <w:rsid w:val="00177BD1"/>
    <w:rsid w:val="00180D44"/>
    <w:rsid w:val="00180E0C"/>
    <w:rsid w:val="00181794"/>
    <w:rsid w:val="00181F10"/>
    <w:rsid w:val="00181F41"/>
    <w:rsid w:val="00182677"/>
    <w:rsid w:val="001836DF"/>
    <w:rsid w:val="00183D08"/>
    <w:rsid w:val="00183ECA"/>
    <w:rsid w:val="00184E79"/>
    <w:rsid w:val="001851B0"/>
    <w:rsid w:val="001853E7"/>
    <w:rsid w:val="001856C3"/>
    <w:rsid w:val="00185795"/>
    <w:rsid w:val="00186C7C"/>
    <w:rsid w:val="00187912"/>
    <w:rsid w:val="00190005"/>
    <w:rsid w:val="00190385"/>
    <w:rsid w:val="00190665"/>
    <w:rsid w:val="0019090F"/>
    <w:rsid w:val="00190B6B"/>
    <w:rsid w:val="00191016"/>
    <w:rsid w:val="0019110F"/>
    <w:rsid w:val="00191230"/>
    <w:rsid w:val="00191605"/>
    <w:rsid w:val="00192795"/>
    <w:rsid w:val="00192AB6"/>
    <w:rsid w:val="00193401"/>
    <w:rsid w:val="00193898"/>
    <w:rsid w:val="00193E34"/>
    <w:rsid w:val="00194FE5"/>
    <w:rsid w:val="00195996"/>
    <w:rsid w:val="001971E2"/>
    <w:rsid w:val="001978E6"/>
    <w:rsid w:val="00197A2D"/>
    <w:rsid w:val="00197E65"/>
    <w:rsid w:val="001A0ABA"/>
    <w:rsid w:val="001A1244"/>
    <w:rsid w:val="001A1CBB"/>
    <w:rsid w:val="001A22D0"/>
    <w:rsid w:val="001A23B6"/>
    <w:rsid w:val="001A2EF3"/>
    <w:rsid w:val="001A2F0E"/>
    <w:rsid w:val="001A2F35"/>
    <w:rsid w:val="001A3564"/>
    <w:rsid w:val="001A36C2"/>
    <w:rsid w:val="001A39CE"/>
    <w:rsid w:val="001A4250"/>
    <w:rsid w:val="001A4923"/>
    <w:rsid w:val="001A4A2E"/>
    <w:rsid w:val="001A5138"/>
    <w:rsid w:val="001A518D"/>
    <w:rsid w:val="001A582C"/>
    <w:rsid w:val="001A59E6"/>
    <w:rsid w:val="001A5AF9"/>
    <w:rsid w:val="001A5B8F"/>
    <w:rsid w:val="001A5C63"/>
    <w:rsid w:val="001A66B8"/>
    <w:rsid w:val="001A723A"/>
    <w:rsid w:val="001A7390"/>
    <w:rsid w:val="001A77F5"/>
    <w:rsid w:val="001A79C4"/>
    <w:rsid w:val="001B06F3"/>
    <w:rsid w:val="001B0C39"/>
    <w:rsid w:val="001B1D19"/>
    <w:rsid w:val="001B2237"/>
    <w:rsid w:val="001B254F"/>
    <w:rsid w:val="001B311A"/>
    <w:rsid w:val="001B31B5"/>
    <w:rsid w:val="001B33E8"/>
    <w:rsid w:val="001B3509"/>
    <w:rsid w:val="001B3EC8"/>
    <w:rsid w:val="001B4BCB"/>
    <w:rsid w:val="001B4BD0"/>
    <w:rsid w:val="001B52D3"/>
    <w:rsid w:val="001B5651"/>
    <w:rsid w:val="001B565A"/>
    <w:rsid w:val="001B63D8"/>
    <w:rsid w:val="001B6448"/>
    <w:rsid w:val="001B6684"/>
    <w:rsid w:val="001C1169"/>
    <w:rsid w:val="001C1556"/>
    <w:rsid w:val="001C1716"/>
    <w:rsid w:val="001C17B5"/>
    <w:rsid w:val="001C1E01"/>
    <w:rsid w:val="001C3A02"/>
    <w:rsid w:val="001C41C6"/>
    <w:rsid w:val="001C5007"/>
    <w:rsid w:val="001C518D"/>
    <w:rsid w:val="001C5341"/>
    <w:rsid w:val="001C5550"/>
    <w:rsid w:val="001C576A"/>
    <w:rsid w:val="001C58AE"/>
    <w:rsid w:val="001C5997"/>
    <w:rsid w:val="001C5C1B"/>
    <w:rsid w:val="001C5DA9"/>
    <w:rsid w:val="001C5F11"/>
    <w:rsid w:val="001C6EAF"/>
    <w:rsid w:val="001C758B"/>
    <w:rsid w:val="001C7DC0"/>
    <w:rsid w:val="001C7E4C"/>
    <w:rsid w:val="001D0389"/>
    <w:rsid w:val="001D2174"/>
    <w:rsid w:val="001D3EC4"/>
    <w:rsid w:val="001D47A3"/>
    <w:rsid w:val="001D541A"/>
    <w:rsid w:val="001D5753"/>
    <w:rsid w:val="001D64BB"/>
    <w:rsid w:val="001D6529"/>
    <w:rsid w:val="001D675E"/>
    <w:rsid w:val="001D6E9B"/>
    <w:rsid w:val="001D70DB"/>
    <w:rsid w:val="001D7C5D"/>
    <w:rsid w:val="001D7D78"/>
    <w:rsid w:val="001E1FD0"/>
    <w:rsid w:val="001E2657"/>
    <w:rsid w:val="001E3B88"/>
    <w:rsid w:val="001E4529"/>
    <w:rsid w:val="001E72FD"/>
    <w:rsid w:val="001E73C8"/>
    <w:rsid w:val="001F045B"/>
    <w:rsid w:val="001F0D7C"/>
    <w:rsid w:val="001F1241"/>
    <w:rsid w:val="001F1C7C"/>
    <w:rsid w:val="001F1E22"/>
    <w:rsid w:val="001F2428"/>
    <w:rsid w:val="001F2A69"/>
    <w:rsid w:val="001F3953"/>
    <w:rsid w:val="001F3BC3"/>
    <w:rsid w:val="001F43BC"/>
    <w:rsid w:val="001F444D"/>
    <w:rsid w:val="001F44A5"/>
    <w:rsid w:val="001F5433"/>
    <w:rsid w:val="001F5B9D"/>
    <w:rsid w:val="001F5EC6"/>
    <w:rsid w:val="001F6383"/>
    <w:rsid w:val="001F64BC"/>
    <w:rsid w:val="001F6D82"/>
    <w:rsid w:val="001F6E77"/>
    <w:rsid w:val="001F7464"/>
    <w:rsid w:val="001F785A"/>
    <w:rsid w:val="001F78BC"/>
    <w:rsid w:val="001F7996"/>
    <w:rsid w:val="001F7C30"/>
    <w:rsid w:val="00200CEE"/>
    <w:rsid w:val="00202603"/>
    <w:rsid w:val="00202682"/>
    <w:rsid w:val="002027A3"/>
    <w:rsid w:val="00202C9F"/>
    <w:rsid w:val="00202D3F"/>
    <w:rsid w:val="0020317A"/>
    <w:rsid w:val="0020347B"/>
    <w:rsid w:val="00203685"/>
    <w:rsid w:val="00204F86"/>
    <w:rsid w:val="0020558D"/>
    <w:rsid w:val="00205856"/>
    <w:rsid w:val="00205BF3"/>
    <w:rsid w:val="00206442"/>
    <w:rsid w:val="00206C03"/>
    <w:rsid w:val="00206F02"/>
    <w:rsid w:val="00206F72"/>
    <w:rsid w:val="0020760D"/>
    <w:rsid w:val="0020764E"/>
    <w:rsid w:val="00207692"/>
    <w:rsid w:val="00207865"/>
    <w:rsid w:val="002079C7"/>
    <w:rsid w:val="002103BE"/>
    <w:rsid w:val="002110A6"/>
    <w:rsid w:val="00211874"/>
    <w:rsid w:val="00211DAF"/>
    <w:rsid w:val="00212C52"/>
    <w:rsid w:val="00212E83"/>
    <w:rsid w:val="00213C69"/>
    <w:rsid w:val="00213D8D"/>
    <w:rsid w:val="00213EFB"/>
    <w:rsid w:val="002149F8"/>
    <w:rsid w:val="00214A06"/>
    <w:rsid w:val="00214B45"/>
    <w:rsid w:val="002152FC"/>
    <w:rsid w:val="002156E2"/>
    <w:rsid w:val="00215857"/>
    <w:rsid w:val="002161D5"/>
    <w:rsid w:val="00216456"/>
    <w:rsid w:val="0021710C"/>
    <w:rsid w:val="00217129"/>
    <w:rsid w:val="00217373"/>
    <w:rsid w:val="00217B7E"/>
    <w:rsid w:val="00217C68"/>
    <w:rsid w:val="002201EB"/>
    <w:rsid w:val="002206E7"/>
    <w:rsid w:val="00221F90"/>
    <w:rsid w:val="00223274"/>
    <w:rsid w:val="002233A2"/>
    <w:rsid w:val="00223718"/>
    <w:rsid w:val="00223FAD"/>
    <w:rsid w:val="0022422A"/>
    <w:rsid w:val="002246A9"/>
    <w:rsid w:val="002254B3"/>
    <w:rsid w:val="00225948"/>
    <w:rsid w:val="00226055"/>
    <w:rsid w:val="002262F3"/>
    <w:rsid w:val="0022662B"/>
    <w:rsid w:val="0022752D"/>
    <w:rsid w:val="002275EA"/>
    <w:rsid w:val="00230119"/>
    <w:rsid w:val="002323B9"/>
    <w:rsid w:val="00232672"/>
    <w:rsid w:val="00233493"/>
    <w:rsid w:val="00233D0B"/>
    <w:rsid w:val="00233D90"/>
    <w:rsid w:val="00234957"/>
    <w:rsid w:val="002352A4"/>
    <w:rsid w:val="002354AB"/>
    <w:rsid w:val="00235595"/>
    <w:rsid w:val="00235639"/>
    <w:rsid w:val="00236111"/>
    <w:rsid w:val="00237933"/>
    <w:rsid w:val="002379DB"/>
    <w:rsid w:val="002404A5"/>
    <w:rsid w:val="002418C6"/>
    <w:rsid w:val="00241ECB"/>
    <w:rsid w:val="002420F5"/>
    <w:rsid w:val="002421FD"/>
    <w:rsid w:val="0024277E"/>
    <w:rsid w:val="00243070"/>
    <w:rsid w:val="002431E0"/>
    <w:rsid w:val="002433D2"/>
    <w:rsid w:val="002433D3"/>
    <w:rsid w:val="0024349E"/>
    <w:rsid w:val="00243814"/>
    <w:rsid w:val="00243D88"/>
    <w:rsid w:val="0024449D"/>
    <w:rsid w:val="00244841"/>
    <w:rsid w:val="00244F64"/>
    <w:rsid w:val="00245010"/>
    <w:rsid w:val="0024544E"/>
    <w:rsid w:val="002456FE"/>
    <w:rsid w:val="0024673A"/>
    <w:rsid w:val="00246747"/>
    <w:rsid w:val="002472C2"/>
    <w:rsid w:val="002478B2"/>
    <w:rsid w:val="00247B2C"/>
    <w:rsid w:val="002502ED"/>
    <w:rsid w:val="00251745"/>
    <w:rsid w:val="002519A7"/>
    <w:rsid w:val="00251D70"/>
    <w:rsid w:val="00251F32"/>
    <w:rsid w:val="00252795"/>
    <w:rsid w:val="00252AA2"/>
    <w:rsid w:val="00252E76"/>
    <w:rsid w:val="002533AB"/>
    <w:rsid w:val="00253947"/>
    <w:rsid w:val="00253975"/>
    <w:rsid w:val="00253AC2"/>
    <w:rsid w:val="00253CE4"/>
    <w:rsid w:val="00254C35"/>
    <w:rsid w:val="0025500C"/>
    <w:rsid w:val="002551A0"/>
    <w:rsid w:val="00255E72"/>
    <w:rsid w:val="00257111"/>
    <w:rsid w:val="00257AB6"/>
    <w:rsid w:val="00257B2C"/>
    <w:rsid w:val="00257E53"/>
    <w:rsid w:val="00260FE6"/>
    <w:rsid w:val="002613C9"/>
    <w:rsid w:val="00261905"/>
    <w:rsid w:val="00261F61"/>
    <w:rsid w:val="00262221"/>
    <w:rsid w:val="0026251B"/>
    <w:rsid w:val="002629B7"/>
    <w:rsid w:val="0026327D"/>
    <w:rsid w:val="00263B0A"/>
    <w:rsid w:val="00263D51"/>
    <w:rsid w:val="002641AE"/>
    <w:rsid w:val="0026465A"/>
    <w:rsid w:val="00264A0E"/>
    <w:rsid w:val="00264B7E"/>
    <w:rsid w:val="00265B4F"/>
    <w:rsid w:val="00265ECA"/>
    <w:rsid w:val="00266B48"/>
    <w:rsid w:val="00266C18"/>
    <w:rsid w:val="00266C93"/>
    <w:rsid w:val="00267076"/>
    <w:rsid w:val="002673D9"/>
    <w:rsid w:val="00267424"/>
    <w:rsid w:val="00267AA4"/>
    <w:rsid w:val="00267E20"/>
    <w:rsid w:val="00270057"/>
    <w:rsid w:val="0027098C"/>
    <w:rsid w:val="00270DE2"/>
    <w:rsid w:val="00271200"/>
    <w:rsid w:val="00271653"/>
    <w:rsid w:val="0027259F"/>
    <w:rsid w:val="002727D0"/>
    <w:rsid w:val="00272B46"/>
    <w:rsid w:val="00272DC8"/>
    <w:rsid w:val="00272F6E"/>
    <w:rsid w:val="00273F6B"/>
    <w:rsid w:val="00273F90"/>
    <w:rsid w:val="00274517"/>
    <w:rsid w:val="00274960"/>
    <w:rsid w:val="00274CC9"/>
    <w:rsid w:val="00275018"/>
    <w:rsid w:val="002751CA"/>
    <w:rsid w:val="0027524B"/>
    <w:rsid w:val="00275257"/>
    <w:rsid w:val="00275589"/>
    <w:rsid w:val="00275A03"/>
    <w:rsid w:val="0027654B"/>
    <w:rsid w:val="00277373"/>
    <w:rsid w:val="00281179"/>
    <w:rsid w:val="0028168C"/>
    <w:rsid w:val="002819B0"/>
    <w:rsid w:val="00282768"/>
    <w:rsid w:val="002830B3"/>
    <w:rsid w:val="00283BCF"/>
    <w:rsid w:val="00284094"/>
    <w:rsid w:val="00284A81"/>
    <w:rsid w:val="00284FAC"/>
    <w:rsid w:val="00285230"/>
    <w:rsid w:val="00285A2F"/>
    <w:rsid w:val="00285E44"/>
    <w:rsid w:val="00286139"/>
    <w:rsid w:val="00286189"/>
    <w:rsid w:val="00286E44"/>
    <w:rsid w:val="0028721A"/>
    <w:rsid w:val="002875BA"/>
    <w:rsid w:val="002876A6"/>
    <w:rsid w:val="0028779D"/>
    <w:rsid w:val="002900E5"/>
    <w:rsid w:val="00290C94"/>
    <w:rsid w:val="0029123D"/>
    <w:rsid w:val="0029170E"/>
    <w:rsid w:val="002917E2"/>
    <w:rsid w:val="00291E47"/>
    <w:rsid w:val="002937F7"/>
    <w:rsid w:val="00293C9B"/>
    <w:rsid w:val="002959FB"/>
    <w:rsid w:val="00295C22"/>
    <w:rsid w:val="00295DEB"/>
    <w:rsid w:val="00295E58"/>
    <w:rsid w:val="00295EA3"/>
    <w:rsid w:val="0029619E"/>
    <w:rsid w:val="00296934"/>
    <w:rsid w:val="002971D1"/>
    <w:rsid w:val="00297AC7"/>
    <w:rsid w:val="00297F82"/>
    <w:rsid w:val="002A0849"/>
    <w:rsid w:val="002A12A0"/>
    <w:rsid w:val="002A18ED"/>
    <w:rsid w:val="002A2EE4"/>
    <w:rsid w:val="002A2F3B"/>
    <w:rsid w:val="002A3614"/>
    <w:rsid w:val="002A364D"/>
    <w:rsid w:val="002A376F"/>
    <w:rsid w:val="002A3C87"/>
    <w:rsid w:val="002A49C7"/>
    <w:rsid w:val="002A4A54"/>
    <w:rsid w:val="002A546F"/>
    <w:rsid w:val="002A58FB"/>
    <w:rsid w:val="002A5D7C"/>
    <w:rsid w:val="002A6D63"/>
    <w:rsid w:val="002A6E16"/>
    <w:rsid w:val="002A70E8"/>
    <w:rsid w:val="002A741A"/>
    <w:rsid w:val="002A7874"/>
    <w:rsid w:val="002B0828"/>
    <w:rsid w:val="002B085F"/>
    <w:rsid w:val="002B1154"/>
    <w:rsid w:val="002B2238"/>
    <w:rsid w:val="002B2244"/>
    <w:rsid w:val="002B2AB0"/>
    <w:rsid w:val="002B2C06"/>
    <w:rsid w:val="002B2CE1"/>
    <w:rsid w:val="002B2F68"/>
    <w:rsid w:val="002B3342"/>
    <w:rsid w:val="002B4271"/>
    <w:rsid w:val="002B4A20"/>
    <w:rsid w:val="002B5A41"/>
    <w:rsid w:val="002B7432"/>
    <w:rsid w:val="002B7FF7"/>
    <w:rsid w:val="002C0342"/>
    <w:rsid w:val="002C0896"/>
    <w:rsid w:val="002C1124"/>
    <w:rsid w:val="002C1B6E"/>
    <w:rsid w:val="002C1BCB"/>
    <w:rsid w:val="002C2579"/>
    <w:rsid w:val="002C2B8D"/>
    <w:rsid w:val="002C31BA"/>
    <w:rsid w:val="002C3426"/>
    <w:rsid w:val="002C35E6"/>
    <w:rsid w:val="002C3B80"/>
    <w:rsid w:val="002C44FD"/>
    <w:rsid w:val="002C4688"/>
    <w:rsid w:val="002C4EFB"/>
    <w:rsid w:val="002C51CD"/>
    <w:rsid w:val="002C521B"/>
    <w:rsid w:val="002C5450"/>
    <w:rsid w:val="002C557A"/>
    <w:rsid w:val="002C5DAD"/>
    <w:rsid w:val="002C612A"/>
    <w:rsid w:val="002C6404"/>
    <w:rsid w:val="002C653C"/>
    <w:rsid w:val="002C7007"/>
    <w:rsid w:val="002C7E2A"/>
    <w:rsid w:val="002D0C00"/>
    <w:rsid w:val="002D0E75"/>
    <w:rsid w:val="002D0EB8"/>
    <w:rsid w:val="002D113B"/>
    <w:rsid w:val="002D1187"/>
    <w:rsid w:val="002D137B"/>
    <w:rsid w:val="002D1E41"/>
    <w:rsid w:val="002D1FCD"/>
    <w:rsid w:val="002D218B"/>
    <w:rsid w:val="002D287C"/>
    <w:rsid w:val="002D2ADE"/>
    <w:rsid w:val="002D2D36"/>
    <w:rsid w:val="002D2EFB"/>
    <w:rsid w:val="002D308A"/>
    <w:rsid w:val="002D30BA"/>
    <w:rsid w:val="002D35C7"/>
    <w:rsid w:val="002D37D9"/>
    <w:rsid w:val="002D39A4"/>
    <w:rsid w:val="002D42BF"/>
    <w:rsid w:val="002D45D6"/>
    <w:rsid w:val="002D462F"/>
    <w:rsid w:val="002D472D"/>
    <w:rsid w:val="002D4BB7"/>
    <w:rsid w:val="002D4E6F"/>
    <w:rsid w:val="002D5250"/>
    <w:rsid w:val="002D5565"/>
    <w:rsid w:val="002D59B1"/>
    <w:rsid w:val="002D5BFF"/>
    <w:rsid w:val="002D602D"/>
    <w:rsid w:val="002D7E99"/>
    <w:rsid w:val="002E0427"/>
    <w:rsid w:val="002E10C4"/>
    <w:rsid w:val="002E1809"/>
    <w:rsid w:val="002E22CB"/>
    <w:rsid w:val="002E2FC5"/>
    <w:rsid w:val="002E311A"/>
    <w:rsid w:val="002E31B9"/>
    <w:rsid w:val="002E3412"/>
    <w:rsid w:val="002E3B63"/>
    <w:rsid w:val="002E3DC2"/>
    <w:rsid w:val="002E3F8D"/>
    <w:rsid w:val="002E40D8"/>
    <w:rsid w:val="002E48D5"/>
    <w:rsid w:val="002E58F7"/>
    <w:rsid w:val="002E6497"/>
    <w:rsid w:val="002E6521"/>
    <w:rsid w:val="002E6D25"/>
    <w:rsid w:val="002E6DAF"/>
    <w:rsid w:val="002E6E03"/>
    <w:rsid w:val="002E6EC0"/>
    <w:rsid w:val="002E70F4"/>
    <w:rsid w:val="002E73EA"/>
    <w:rsid w:val="002E74ED"/>
    <w:rsid w:val="002F0271"/>
    <w:rsid w:val="002F0DD3"/>
    <w:rsid w:val="002F0EC9"/>
    <w:rsid w:val="002F0F22"/>
    <w:rsid w:val="002F119F"/>
    <w:rsid w:val="002F12F2"/>
    <w:rsid w:val="002F13EC"/>
    <w:rsid w:val="002F19E2"/>
    <w:rsid w:val="002F2049"/>
    <w:rsid w:val="002F211F"/>
    <w:rsid w:val="002F23B5"/>
    <w:rsid w:val="002F249E"/>
    <w:rsid w:val="002F2E3B"/>
    <w:rsid w:val="002F3079"/>
    <w:rsid w:val="002F31E6"/>
    <w:rsid w:val="002F324D"/>
    <w:rsid w:val="002F3843"/>
    <w:rsid w:val="002F41D3"/>
    <w:rsid w:val="002F637A"/>
    <w:rsid w:val="002F720F"/>
    <w:rsid w:val="002F7382"/>
    <w:rsid w:val="002F7B03"/>
    <w:rsid w:val="003006D5"/>
    <w:rsid w:val="00300E94"/>
    <w:rsid w:val="00301586"/>
    <w:rsid w:val="00302215"/>
    <w:rsid w:val="00302AFD"/>
    <w:rsid w:val="00302BF4"/>
    <w:rsid w:val="003036AD"/>
    <w:rsid w:val="0030428F"/>
    <w:rsid w:val="00304572"/>
    <w:rsid w:val="0030509A"/>
    <w:rsid w:val="00305629"/>
    <w:rsid w:val="00305A04"/>
    <w:rsid w:val="00305ADC"/>
    <w:rsid w:val="00306046"/>
    <w:rsid w:val="003060F3"/>
    <w:rsid w:val="0030660B"/>
    <w:rsid w:val="00307996"/>
    <w:rsid w:val="0030799F"/>
    <w:rsid w:val="00310CFB"/>
    <w:rsid w:val="00310D5B"/>
    <w:rsid w:val="00310DA1"/>
    <w:rsid w:val="00311289"/>
    <w:rsid w:val="003112C3"/>
    <w:rsid w:val="0031145F"/>
    <w:rsid w:val="00311ADD"/>
    <w:rsid w:val="0031308F"/>
    <w:rsid w:val="00313415"/>
    <w:rsid w:val="00313A71"/>
    <w:rsid w:val="00313AFE"/>
    <w:rsid w:val="00313FD6"/>
    <w:rsid w:val="00314265"/>
    <w:rsid w:val="003149D0"/>
    <w:rsid w:val="00314E8A"/>
    <w:rsid w:val="00315588"/>
    <w:rsid w:val="00315F9A"/>
    <w:rsid w:val="003161CF"/>
    <w:rsid w:val="003166D4"/>
    <w:rsid w:val="0031706E"/>
    <w:rsid w:val="00317D9E"/>
    <w:rsid w:val="00317EBF"/>
    <w:rsid w:val="00320395"/>
    <w:rsid w:val="00320B22"/>
    <w:rsid w:val="003211FA"/>
    <w:rsid w:val="0032191E"/>
    <w:rsid w:val="003227D6"/>
    <w:rsid w:val="00323C1A"/>
    <w:rsid w:val="00323CAC"/>
    <w:rsid w:val="00323EDC"/>
    <w:rsid w:val="00324062"/>
    <w:rsid w:val="00324FD1"/>
    <w:rsid w:val="0032606A"/>
    <w:rsid w:val="0032622C"/>
    <w:rsid w:val="0032664E"/>
    <w:rsid w:val="003267EC"/>
    <w:rsid w:val="00326A80"/>
    <w:rsid w:val="0032729D"/>
    <w:rsid w:val="0032787E"/>
    <w:rsid w:val="00330DAD"/>
    <w:rsid w:val="00331676"/>
    <w:rsid w:val="0033171F"/>
    <w:rsid w:val="003326E2"/>
    <w:rsid w:val="00332BE8"/>
    <w:rsid w:val="00333279"/>
    <w:rsid w:val="00333579"/>
    <w:rsid w:val="003352DC"/>
    <w:rsid w:val="003358EA"/>
    <w:rsid w:val="00335E6D"/>
    <w:rsid w:val="00335F20"/>
    <w:rsid w:val="00336112"/>
    <w:rsid w:val="0033622E"/>
    <w:rsid w:val="00336248"/>
    <w:rsid w:val="003362A4"/>
    <w:rsid w:val="003369AC"/>
    <w:rsid w:val="00336A16"/>
    <w:rsid w:val="0033759D"/>
    <w:rsid w:val="003414D2"/>
    <w:rsid w:val="003428B8"/>
    <w:rsid w:val="00342A93"/>
    <w:rsid w:val="00343CF1"/>
    <w:rsid w:val="00344986"/>
    <w:rsid w:val="00344C32"/>
    <w:rsid w:val="0034517B"/>
    <w:rsid w:val="003451B9"/>
    <w:rsid w:val="003455FE"/>
    <w:rsid w:val="00345C0C"/>
    <w:rsid w:val="00346B98"/>
    <w:rsid w:val="003477B3"/>
    <w:rsid w:val="003500E1"/>
    <w:rsid w:val="003501DA"/>
    <w:rsid w:val="0035070B"/>
    <w:rsid w:val="00350858"/>
    <w:rsid w:val="00350945"/>
    <w:rsid w:val="00350949"/>
    <w:rsid w:val="00350A22"/>
    <w:rsid w:val="00350D75"/>
    <w:rsid w:val="00350F64"/>
    <w:rsid w:val="003512EC"/>
    <w:rsid w:val="00351805"/>
    <w:rsid w:val="003522E8"/>
    <w:rsid w:val="003525D2"/>
    <w:rsid w:val="00352F27"/>
    <w:rsid w:val="00353751"/>
    <w:rsid w:val="00353827"/>
    <w:rsid w:val="00353D86"/>
    <w:rsid w:val="00354851"/>
    <w:rsid w:val="00354AE7"/>
    <w:rsid w:val="00354CE9"/>
    <w:rsid w:val="00355772"/>
    <w:rsid w:val="00355D1F"/>
    <w:rsid w:val="00355F85"/>
    <w:rsid w:val="0035652A"/>
    <w:rsid w:val="00356756"/>
    <w:rsid w:val="00356C98"/>
    <w:rsid w:val="00356F65"/>
    <w:rsid w:val="00357B6F"/>
    <w:rsid w:val="0036055B"/>
    <w:rsid w:val="00360DBB"/>
    <w:rsid w:val="003613A3"/>
    <w:rsid w:val="00361414"/>
    <w:rsid w:val="003616AE"/>
    <w:rsid w:val="0036188F"/>
    <w:rsid w:val="003618A3"/>
    <w:rsid w:val="00361D13"/>
    <w:rsid w:val="00363589"/>
    <w:rsid w:val="003636B6"/>
    <w:rsid w:val="00365000"/>
    <w:rsid w:val="0036534A"/>
    <w:rsid w:val="003653A7"/>
    <w:rsid w:val="0036613B"/>
    <w:rsid w:val="00366904"/>
    <w:rsid w:val="00366EB6"/>
    <w:rsid w:val="003672F4"/>
    <w:rsid w:val="00367BA7"/>
    <w:rsid w:val="00370383"/>
    <w:rsid w:val="00370400"/>
    <w:rsid w:val="00370C6F"/>
    <w:rsid w:val="00370CB1"/>
    <w:rsid w:val="00371545"/>
    <w:rsid w:val="00371711"/>
    <w:rsid w:val="00371BBF"/>
    <w:rsid w:val="00371C72"/>
    <w:rsid w:val="00371CB2"/>
    <w:rsid w:val="0037212D"/>
    <w:rsid w:val="00372265"/>
    <w:rsid w:val="0037228D"/>
    <w:rsid w:val="003722CE"/>
    <w:rsid w:val="00372908"/>
    <w:rsid w:val="00373630"/>
    <w:rsid w:val="00373B9A"/>
    <w:rsid w:val="00373F45"/>
    <w:rsid w:val="003741C3"/>
    <w:rsid w:val="003756F7"/>
    <w:rsid w:val="003763C0"/>
    <w:rsid w:val="00376C34"/>
    <w:rsid w:val="00376FD4"/>
    <w:rsid w:val="00377BCA"/>
    <w:rsid w:val="00380202"/>
    <w:rsid w:val="00380900"/>
    <w:rsid w:val="00381001"/>
    <w:rsid w:val="00381026"/>
    <w:rsid w:val="00381459"/>
    <w:rsid w:val="00381481"/>
    <w:rsid w:val="00381641"/>
    <w:rsid w:val="0038197A"/>
    <w:rsid w:val="00382800"/>
    <w:rsid w:val="00383884"/>
    <w:rsid w:val="00384125"/>
    <w:rsid w:val="0038434C"/>
    <w:rsid w:val="00384839"/>
    <w:rsid w:val="0038670C"/>
    <w:rsid w:val="003908DF"/>
    <w:rsid w:val="00392469"/>
    <w:rsid w:val="003924F4"/>
    <w:rsid w:val="003929A6"/>
    <w:rsid w:val="00392D0A"/>
    <w:rsid w:val="0039432F"/>
    <w:rsid w:val="0039471F"/>
    <w:rsid w:val="00394CD6"/>
    <w:rsid w:val="00395A20"/>
    <w:rsid w:val="00397A26"/>
    <w:rsid w:val="003A1085"/>
    <w:rsid w:val="003A1348"/>
    <w:rsid w:val="003A1CB0"/>
    <w:rsid w:val="003A24D1"/>
    <w:rsid w:val="003A2A3F"/>
    <w:rsid w:val="003A318F"/>
    <w:rsid w:val="003A347A"/>
    <w:rsid w:val="003A3E80"/>
    <w:rsid w:val="003A406A"/>
    <w:rsid w:val="003A45CE"/>
    <w:rsid w:val="003A496E"/>
    <w:rsid w:val="003A4EE5"/>
    <w:rsid w:val="003A50AF"/>
    <w:rsid w:val="003A5E72"/>
    <w:rsid w:val="003A60A1"/>
    <w:rsid w:val="003A6D06"/>
    <w:rsid w:val="003A6D56"/>
    <w:rsid w:val="003A6FC3"/>
    <w:rsid w:val="003A7025"/>
    <w:rsid w:val="003A7496"/>
    <w:rsid w:val="003B0505"/>
    <w:rsid w:val="003B10CB"/>
    <w:rsid w:val="003B1143"/>
    <w:rsid w:val="003B1354"/>
    <w:rsid w:val="003B1407"/>
    <w:rsid w:val="003B1891"/>
    <w:rsid w:val="003B1EEC"/>
    <w:rsid w:val="003B28EF"/>
    <w:rsid w:val="003B32DC"/>
    <w:rsid w:val="003B34D5"/>
    <w:rsid w:val="003B4295"/>
    <w:rsid w:val="003B4E4D"/>
    <w:rsid w:val="003B639C"/>
    <w:rsid w:val="003B77D1"/>
    <w:rsid w:val="003C0360"/>
    <w:rsid w:val="003C0A07"/>
    <w:rsid w:val="003C1380"/>
    <w:rsid w:val="003C18F4"/>
    <w:rsid w:val="003C21C4"/>
    <w:rsid w:val="003C2348"/>
    <w:rsid w:val="003C296D"/>
    <w:rsid w:val="003C2BD2"/>
    <w:rsid w:val="003C350A"/>
    <w:rsid w:val="003C36E7"/>
    <w:rsid w:val="003C42CE"/>
    <w:rsid w:val="003C4317"/>
    <w:rsid w:val="003C4D16"/>
    <w:rsid w:val="003C68F3"/>
    <w:rsid w:val="003C7F23"/>
    <w:rsid w:val="003D085B"/>
    <w:rsid w:val="003D0C23"/>
    <w:rsid w:val="003D100E"/>
    <w:rsid w:val="003D168A"/>
    <w:rsid w:val="003D17BB"/>
    <w:rsid w:val="003D1B10"/>
    <w:rsid w:val="003D230B"/>
    <w:rsid w:val="003D231E"/>
    <w:rsid w:val="003D2B4A"/>
    <w:rsid w:val="003D4630"/>
    <w:rsid w:val="003D49BF"/>
    <w:rsid w:val="003D51C5"/>
    <w:rsid w:val="003D52A2"/>
    <w:rsid w:val="003D5F9D"/>
    <w:rsid w:val="003D6063"/>
    <w:rsid w:val="003D61C9"/>
    <w:rsid w:val="003D686B"/>
    <w:rsid w:val="003D6DF0"/>
    <w:rsid w:val="003D71D1"/>
    <w:rsid w:val="003D758B"/>
    <w:rsid w:val="003D768B"/>
    <w:rsid w:val="003E00B1"/>
    <w:rsid w:val="003E01EC"/>
    <w:rsid w:val="003E052E"/>
    <w:rsid w:val="003E064B"/>
    <w:rsid w:val="003E15B6"/>
    <w:rsid w:val="003E3418"/>
    <w:rsid w:val="003E3A96"/>
    <w:rsid w:val="003E3C86"/>
    <w:rsid w:val="003E4158"/>
    <w:rsid w:val="003E4353"/>
    <w:rsid w:val="003E474B"/>
    <w:rsid w:val="003E6540"/>
    <w:rsid w:val="003E664A"/>
    <w:rsid w:val="003E68ED"/>
    <w:rsid w:val="003E74F2"/>
    <w:rsid w:val="003E7546"/>
    <w:rsid w:val="003E7D5E"/>
    <w:rsid w:val="003F03E4"/>
    <w:rsid w:val="003F0809"/>
    <w:rsid w:val="003F0D4D"/>
    <w:rsid w:val="003F1465"/>
    <w:rsid w:val="003F1466"/>
    <w:rsid w:val="003F1A1E"/>
    <w:rsid w:val="003F2DA4"/>
    <w:rsid w:val="003F44D1"/>
    <w:rsid w:val="003F4CFE"/>
    <w:rsid w:val="003F59E6"/>
    <w:rsid w:val="003F70A2"/>
    <w:rsid w:val="003F70C9"/>
    <w:rsid w:val="003F7386"/>
    <w:rsid w:val="003F7AB4"/>
    <w:rsid w:val="004001B5"/>
    <w:rsid w:val="00400731"/>
    <w:rsid w:val="004008FD"/>
    <w:rsid w:val="00400B50"/>
    <w:rsid w:val="0040107C"/>
    <w:rsid w:val="00401965"/>
    <w:rsid w:val="004020F7"/>
    <w:rsid w:val="004024A3"/>
    <w:rsid w:val="0040254B"/>
    <w:rsid w:val="0040255F"/>
    <w:rsid w:val="004026A4"/>
    <w:rsid w:val="00403017"/>
    <w:rsid w:val="004032F6"/>
    <w:rsid w:val="004036B4"/>
    <w:rsid w:val="0040375E"/>
    <w:rsid w:val="004048FD"/>
    <w:rsid w:val="00404BDA"/>
    <w:rsid w:val="00404DA7"/>
    <w:rsid w:val="00405392"/>
    <w:rsid w:val="004062EB"/>
    <w:rsid w:val="004064D5"/>
    <w:rsid w:val="0040691B"/>
    <w:rsid w:val="00407645"/>
    <w:rsid w:val="00407DEC"/>
    <w:rsid w:val="00410D44"/>
    <w:rsid w:val="00410F21"/>
    <w:rsid w:val="0041166F"/>
    <w:rsid w:val="00411ED7"/>
    <w:rsid w:val="00411FE6"/>
    <w:rsid w:val="00412015"/>
    <w:rsid w:val="0041268D"/>
    <w:rsid w:val="00414CE8"/>
    <w:rsid w:val="00415AC8"/>
    <w:rsid w:val="00416281"/>
    <w:rsid w:val="004167D9"/>
    <w:rsid w:val="00416856"/>
    <w:rsid w:val="00417285"/>
    <w:rsid w:val="00417E20"/>
    <w:rsid w:val="0042011D"/>
    <w:rsid w:val="0042046C"/>
    <w:rsid w:val="00420685"/>
    <w:rsid w:val="004207AD"/>
    <w:rsid w:val="00421273"/>
    <w:rsid w:val="0042132E"/>
    <w:rsid w:val="0042217E"/>
    <w:rsid w:val="00422254"/>
    <w:rsid w:val="004223A9"/>
    <w:rsid w:val="0042252D"/>
    <w:rsid w:val="00422E88"/>
    <w:rsid w:val="00423161"/>
    <w:rsid w:val="0042425B"/>
    <w:rsid w:val="0042484D"/>
    <w:rsid w:val="00424B8A"/>
    <w:rsid w:val="00424C21"/>
    <w:rsid w:val="004255CB"/>
    <w:rsid w:val="00425ADC"/>
    <w:rsid w:val="00425E2B"/>
    <w:rsid w:val="00426AD8"/>
    <w:rsid w:val="00426BAB"/>
    <w:rsid w:val="00426C8B"/>
    <w:rsid w:val="00426E6D"/>
    <w:rsid w:val="00427708"/>
    <w:rsid w:val="00427DD4"/>
    <w:rsid w:val="004305B7"/>
    <w:rsid w:val="00430D23"/>
    <w:rsid w:val="00430D2E"/>
    <w:rsid w:val="0043104B"/>
    <w:rsid w:val="00431B3E"/>
    <w:rsid w:val="004326F8"/>
    <w:rsid w:val="0043291D"/>
    <w:rsid w:val="004333E9"/>
    <w:rsid w:val="0043368C"/>
    <w:rsid w:val="0043371F"/>
    <w:rsid w:val="00433922"/>
    <w:rsid w:val="00433D7B"/>
    <w:rsid w:val="00433F9B"/>
    <w:rsid w:val="00434072"/>
    <w:rsid w:val="004340B0"/>
    <w:rsid w:val="00434A69"/>
    <w:rsid w:val="0043531F"/>
    <w:rsid w:val="00435AC9"/>
    <w:rsid w:val="004377F3"/>
    <w:rsid w:val="004406EF"/>
    <w:rsid w:val="004407D3"/>
    <w:rsid w:val="004407F1"/>
    <w:rsid w:val="00440B9E"/>
    <w:rsid w:val="00442200"/>
    <w:rsid w:val="00442E84"/>
    <w:rsid w:val="004443FF"/>
    <w:rsid w:val="00444C11"/>
    <w:rsid w:val="0044551F"/>
    <w:rsid w:val="0044559E"/>
    <w:rsid w:val="004456F4"/>
    <w:rsid w:val="00446D95"/>
    <w:rsid w:val="0044733C"/>
    <w:rsid w:val="00447369"/>
    <w:rsid w:val="00447C4C"/>
    <w:rsid w:val="00450312"/>
    <w:rsid w:val="0045073B"/>
    <w:rsid w:val="00450FFE"/>
    <w:rsid w:val="00451CA2"/>
    <w:rsid w:val="0045214B"/>
    <w:rsid w:val="00452C04"/>
    <w:rsid w:val="00452E17"/>
    <w:rsid w:val="00452F85"/>
    <w:rsid w:val="004533F9"/>
    <w:rsid w:val="00453A1C"/>
    <w:rsid w:val="00453ADE"/>
    <w:rsid w:val="004541D7"/>
    <w:rsid w:val="0045562B"/>
    <w:rsid w:val="00455B3E"/>
    <w:rsid w:val="00455CB0"/>
    <w:rsid w:val="0045614A"/>
    <w:rsid w:val="0045655E"/>
    <w:rsid w:val="00456C9E"/>
    <w:rsid w:val="00457F21"/>
    <w:rsid w:val="00460182"/>
    <w:rsid w:val="004601BC"/>
    <w:rsid w:val="004619DA"/>
    <w:rsid w:val="00461B29"/>
    <w:rsid w:val="00461D56"/>
    <w:rsid w:val="00462220"/>
    <w:rsid w:val="004622C9"/>
    <w:rsid w:val="004622D1"/>
    <w:rsid w:val="0046268F"/>
    <w:rsid w:val="004628C0"/>
    <w:rsid w:val="00463602"/>
    <w:rsid w:val="00464B25"/>
    <w:rsid w:val="00464B79"/>
    <w:rsid w:val="004650DB"/>
    <w:rsid w:val="00465175"/>
    <w:rsid w:val="0046611E"/>
    <w:rsid w:val="00466280"/>
    <w:rsid w:val="00466F89"/>
    <w:rsid w:val="004671F9"/>
    <w:rsid w:val="00467701"/>
    <w:rsid w:val="0047028F"/>
    <w:rsid w:val="00470D65"/>
    <w:rsid w:val="00471206"/>
    <w:rsid w:val="00471C99"/>
    <w:rsid w:val="00472240"/>
    <w:rsid w:val="00472850"/>
    <w:rsid w:val="004746F1"/>
    <w:rsid w:val="0047498C"/>
    <w:rsid w:val="00474EBE"/>
    <w:rsid w:val="00474F3D"/>
    <w:rsid w:val="00475126"/>
    <w:rsid w:val="0047655C"/>
    <w:rsid w:val="004765C3"/>
    <w:rsid w:val="00476618"/>
    <w:rsid w:val="00476BD4"/>
    <w:rsid w:val="00477187"/>
    <w:rsid w:val="004775A3"/>
    <w:rsid w:val="00477955"/>
    <w:rsid w:val="00477B0D"/>
    <w:rsid w:val="00477B6A"/>
    <w:rsid w:val="00480384"/>
    <w:rsid w:val="00481535"/>
    <w:rsid w:val="004818B3"/>
    <w:rsid w:val="00482861"/>
    <w:rsid w:val="0048292D"/>
    <w:rsid w:val="00483BB3"/>
    <w:rsid w:val="00483FB0"/>
    <w:rsid w:val="00485041"/>
    <w:rsid w:val="0048565A"/>
    <w:rsid w:val="004858F0"/>
    <w:rsid w:val="00485BE9"/>
    <w:rsid w:val="00485C7F"/>
    <w:rsid w:val="004866B0"/>
    <w:rsid w:val="00486A96"/>
    <w:rsid w:val="00486B2F"/>
    <w:rsid w:val="00486CDE"/>
    <w:rsid w:val="00486CF8"/>
    <w:rsid w:val="0048747C"/>
    <w:rsid w:val="0048759E"/>
    <w:rsid w:val="0048773E"/>
    <w:rsid w:val="00487921"/>
    <w:rsid w:val="00487A23"/>
    <w:rsid w:val="00487DBF"/>
    <w:rsid w:val="0049105B"/>
    <w:rsid w:val="00491B59"/>
    <w:rsid w:val="00491B9E"/>
    <w:rsid w:val="0049200B"/>
    <w:rsid w:val="004934D7"/>
    <w:rsid w:val="00493ECE"/>
    <w:rsid w:val="00493F18"/>
    <w:rsid w:val="004943F5"/>
    <w:rsid w:val="0049493F"/>
    <w:rsid w:val="00494A98"/>
    <w:rsid w:val="00494CF9"/>
    <w:rsid w:val="0049523A"/>
    <w:rsid w:val="00495C97"/>
    <w:rsid w:val="00495F4F"/>
    <w:rsid w:val="004960DA"/>
    <w:rsid w:val="0049634E"/>
    <w:rsid w:val="00496427"/>
    <w:rsid w:val="0049653F"/>
    <w:rsid w:val="004967F8"/>
    <w:rsid w:val="00496982"/>
    <w:rsid w:val="00497006"/>
    <w:rsid w:val="004970EA"/>
    <w:rsid w:val="004A0339"/>
    <w:rsid w:val="004A0ECF"/>
    <w:rsid w:val="004A127B"/>
    <w:rsid w:val="004A1AE8"/>
    <w:rsid w:val="004A1D34"/>
    <w:rsid w:val="004A1DAA"/>
    <w:rsid w:val="004A1EFF"/>
    <w:rsid w:val="004A26A6"/>
    <w:rsid w:val="004A26B8"/>
    <w:rsid w:val="004A3823"/>
    <w:rsid w:val="004A4241"/>
    <w:rsid w:val="004A5243"/>
    <w:rsid w:val="004A579C"/>
    <w:rsid w:val="004A743E"/>
    <w:rsid w:val="004A75B2"/>
    <w:rsid w:val="004A78DB"/>
    <w:rsid w:val="004A79BC"/>
    <w:rsid w:val="004A7DA4"/>
    <w:rsid w:val="004A7F1E"/>
    <w:rsid w:val="004A7F8E"/>
    <w:rsid w:val="004B00BA"/>
    <w:rsid w:val="004B0D36"/>
    <w:rsid w:val="004B268C"/>
    <w:rsid w:val="004B2E48"/>
    <w:rsid w:val="004B37B0"/>
    <w:rsid w:val="004B3A71"/>
    <w:rsid w:val="004B41A8"/>
    <w:rsid w:val="004B4B50"/>
    <w:rsid w:val="004B574A"/>
    <w:rsid w:val="004B601E"/>
    <w:rsid w:val="004B61AC"/>
    <w:rsid w:val="004B65A3"/>
    <w:rsid w:val="004B6850"/>
    <w:rsid w:val="004B7137"/>
    <w:rsid w:val="004B7638"/>
    <w:rsid w:val="004B7C50"/>
    <w:rsid w:val="004C0799"/>
    <w:rsid w:val="004C154A"/>
    <w:rsid w:val="004C1FC6"/>
    <w:rsid w:val="004C2041"/>
    <w:rsid w:val="004C2643"/>
    <w:rsid w:val="004C2F0A"/>
    <w:rsid w:val="004C2F45"/>
    <w:rsid w:val="004C3338"/>
    <w:rsid w:val="004C47D9"/>
    <w:rsid w:val="004C490D"/>
    <w:rsid w:val="004C5009"/>
    <w:rsid w:val="004C5A83"/>
    <w:rsid w:val="004C5DE3"/>
    <w:rsid w:val="004C6509"/>
    <w:rsid w:val="004C6D0E"/>
    <w:rsid w:val="004C7D0D"/>
    <w:rsid w:val="004C7D14"/>
    <w:rsid w:val="004C7DA9"/>
    <w:rsid w:val="004D0D55"/>
    <w:rsid w:val="004D0EC7"/>
    <w:rsid w:val="004D0F62"/>
    <w:rsid w:val="004D2502"/>
    <w:rsid w:val="004D2ACE"/>
    <w:rsid w:val="004D2AEC"/>
    <w:rsid w:val="004D2BEA"/>
    <w:rsid w:val="004D2CDB"/>
    <w:rsid w:val="004D2F15"/>
    <w:rsid w:val="004D3F7A"/>
    <w:rsid w:val="004D436D"/>
    <w:rsid w:val="004D47A8"/>
    <w:rsid w:val="004D4D70"/>
    <w:rsid w:val="004D5B21"/>
    <w:rsid w:val="004D5BDA"/>
    <w:rsid w:val="004D628E"/>
    <w:rsid w:val="004D682A"/>
    <w:rsid w:val="004D69E8"/>
    <w:rsid w:val="004D7085"/>
    <w:rsid w:val="004D731E"/>
    <w:rsid w:val="004E0431"/>
    <w:rsid w:val="004E0B4A"/>
    <w:rsid w:val="004E105E"/>
    <w:rsid w:val="004E116B"/>
    <w:rsid w:val="004E21EC"/>
    <w:rsid w:val="004E2333"/>
    <w:rsid w:val="004E25EE"/>
    <w:rsid w:val="004E3724"/>
    <w:rsid w:val="004E3811"/>
    <w:rsid w:val="004E3F53"/>
    <w:rsid w:val="004E4191"/>
    <w:rsid w:val="004E4351"/>
    <w:rsid w:val="004E43AA"/>
    <w:rsid w:val="004E4608"/>
    <w:rsid w:val="004E49C9"/>
    <w:rsid w:val="004E4E50"/>
    <w:rsid w:val="004E650F"/>
    <w:rsid w:val="004E7408"/>
    <w:rsid w:val="004E7B5F"/>
    <w:rsid w:val="004F0413"/>
    <w:rsid w:val="004F0B90"/>
    <w:rsid w:val="004F0F80"/>
    <w:rsid w:val="004F1373"/>
    <w:rsid w:val="004F1A7A"/>
    <w:rsid w:val="004F26AD"/>
    <w:rsid w:val="004F2CA5"/>
    <w:rsid w:val="004F30CE"/>
    <w:rsid w:val="004F403F"/>
    <w:rsid w:val="004F4EB1"/>
    <w:rsid w:val="004F4FD7"/>
    <w:rsid w:val="004F5FED"/>
    <w:rsid w:val="004F610A"/>
    <w:rsid w:val="004F6B89"/>
    <w:rsid w:val="004F6CEC"/>
    <w:rsid w:val="004F77C3"/>
    <w:rsid w:val="004F7CEE"/>
    <w:rsid w:val="005001CD"/>
    <w:rsid w:val="005004CC"/>
    <w:rsid w:val="00500703"/>
    <w:rsid w:val="00500799"/>
    <w:rsid w:val="005008E5"/>
    <w:rsid w:val="00500A7B"/>
    <w:rsid w:val="00500A99"/>
    <w:rsid w:val="005012E4"/>
    <w:rsid w:val="00501500"/>
    <w:rsid w:val="00502525"/>
    <w:rsid w:val="00502591"/>
    <w:rsid w:val="005026D0"/>
    <w:rsid w:val="0050276A"/>
    <w:rsid w:val="00502A93"/>
    <w:rsid w:val="00503A44"/>
    <w:rsid w:val="00504277"/>
    <w:rsid w:val="005053FD"/>
    <w:rsid w:val="00505E59"/>
    <w:rsid w:val="0050771D"/>
    <w:rsid w:val="00507784"/>
    <w:rsid w:val="005077CC"/>
    <w:rsid w:val="00507D73"/>
    <w:rsid w:val="00510E5C"/>
    <w:rsid w:val="00511455"/>
    <w:rsid w:val="00511599"/>
    <w:rsid w:val="00511BD9"/>
    <w:rsid w:val="0051278B"/>
    <w:rsid w:val="00512C92"/>
    <w:rsid w:val="00512EC7"/>
    <w:rsid w:val="005136F9"/>
    <w:rsid w:val="005137F8"/>
    <w:rsid w:val="00513BCA"/>
    <w:rsid w:val="00514600"/>
    <w:rsid w:val="00514B47"/>
    <w:rsid w:val="00514E23"/>
    <w:rsid w:val="005161EE"/>
    <w:rsid w:val="005165CC"/>
    <w:rsid w:val="005169B1"/>
    <w:rsid w:val="00516B4A"/>
    <w:rsid w:val="00517318"/>
    <w:rsid w:val="0051764B"/>
    <w:rsid w:val="0052005F"/>
    <w:rsid w:val="0052054D"/>
    <w:rsid w:val="00520B31"/>
    <w:rsid w:val="00520B9A"/>
    <w:rsid w:val="00520D80"/>
    <w:rsid w:val="00521B25"/>
    <w:rsid w:val="00521B75"/>
    <w:rsid w:val="00521BFD"/>
    <w:rsid w:val="005220CB"/>
    <w:rsid w:val="005222C5"/>
    <w:rsid w:val="00522400"/>
    <w:rsid w:val="005224F9"/>
    <w:rsid w:val="00522D5A"/>
    <w:rsid w:val="0052341F"/>
    <w:rsid w:val="00523736"/>
    <w:rsid w:val="00523D53"/>
    <w:rsid w:val="00523E89"/>
    <w:rsid w:val="00524339"/>
    <w:rsid w:val="00524D5F"/>
    <w:rsid w:val="005255D6"/>
    <w:rsid w:val="005258AF"/>
    <w:rsid w:val="00525CBA"/>
    <w:rsid w:val="005262FE"/>
    <w:rsid w:val="00526D8B"/>
    <w:rsid w:val="00527459"/>
    <w:rsid w:val="00527822"/>
    <w:rsid w:val="005278F7"/>
    <w:rsid w:val="00527924"/>
    <w:rsid w:val="00527BD6"/>
    <w:rsid w:val="00527ECC"/>
    <w:rsid w:val="0053056B"/>
    <w:rsid w:val="00530A07"/>
    <w:rsid w:val="00530D6F"/>
    <w:rsid w:val="00531834"/>
    <w:rsid w:val="00531E58"/>
    <w:rsid w:val="00531F45"/>
    <w:rsid w:val="005328ED"/>
    <w:rsid w:val="00532F72"/>
    <w:rsid w:val="00533276"/>
    <w:rsid w:val="005338E5"/>
    <w:rsid w:val="00533D5E"/>
    <w:rsid w:val="0053468E"/>
    <w:rsid w:val="005348A4"/>
    <w:rsid w:val="00534B51"/>
    <w:rsid w:val="00534C37"/>
    <w:rsid w:val="00535653"/>
    <w:rsid w:val="00535AD5"/>
    <w:rsid w:val="00535CEA"/>
    <w:rsid w:val="005362BC"/>
    <w:rsid w:val="00536351"/>
    <w:rsid w:val="005364D7"/>
    <w:rsid w:val="00536F6B"/>
    <w:rsid w:val="00537752"/>
    <w:rsid w:val="005404ED"/>
    <w:rsid w:val="0054153C"/>
    <w:rsid w:val="00541F78"/>
    <w:rsid w:val="0054268F"/>
    <w:rsid w:val="00542E15"/>
    <w:rsid w:val="0054360F"/>
    <w:rsid w:val="005451CF"/>
    <w:rsid w:val="00545A46"/>
    <w:rsid w:val="00545DA9"/>
    <w:rsid w:val="00546714"/>
    <w:rsid w:val="005469A6"/>
    <w:rsid w:val="005479AB"/>
    <w:rsid w:val="00547BC2"/>
    <w:rsid w:val="00550874"/>
    <w:rsid w:val="00550E15"/>
    <w:rsid w:val="00551363"/>
    <w:rsid w:val="00551E95"/>
    <w:rsid w:val="005525BC"/>
    <w:rsid w:val="005529E6"/>
    <w:rsid w:val="00553035"/>
    <w:rsid w:val="0055311F"/>
    <w:rsid w:val="00553F13"/>
    <w:rsid w:val="00554673"/>
    <w:rsid w:val="0055541E"/>
    <w:rsid w:val="00555690"/>
    <w:rsid w:val="005556D0"/>
    <w:rsid w:val="0055593A"/>
    <w:rsid w:val="0055634F"/>
    <w:rsid w:val="0055664F"/>
    <w:rsid w:val="00556864"/>
    <w:rsid w:val="005569E0"/>
    <w:rsid w:val="00557169"/>
    <w:rsid w:val="005572DE"/>
    <w:rsid w:val="005572F3"/>
    <w:rsid w:val="005575D3"/>
    <w:rsid w:val="00557832"/>
    <w:rsid w:val="00560182"/>
    <w:rsid w:val="0056128A"/>
    <w:rsid w:val="00561358"/>
    <w:rsid w:val="00561AE3"/>
    <w:rsid w:val="005623C5"/>
    <w:rsid w:val="005640B6"/>
    <w:rsid w:val="00564B38"/>
    <w:rsid w:val="00565676"/>
    <w:rsid w:val="00565E58"/>
    <w:rsid w:val="00566FF2"/>
    <w:rsid w:val="005679E4"/>
    <w:rsid w:val="00571169"/>
    <w:rsid w:val="00572852"/>
    <w:rsid w:val="00572E04"/>
    <w:rsid w:val="005730D1"/>
    <w:rsid w:val="00573CA5"/>
    <w:rsid w:val="005748B1"/>
    <w:rsid w:val="00574AE0"/>
    <w:rsid w:val="00574AE5"/>
    <w:rsid w:val="00574C60"/>
    <w:rsid w:val="0057552E"/>
    <w:rsid w:val="005761BE"/>
    <w:rsid w:val="0057735C"/>
    <w:rsid w:val="0058018B"/>
    <w:rsid w:val="00580761"/>
    <w:rsid w:val="00580B0C"/>
    <w:rsid w:val="00580D3D"/>
    <w:rsid w:val="00580DF7"/>
    <w:rsid w:val="00580E5E"/>
    <w:rsid w:val="0058156E"/>
    <w:rsid w:val="00581C78"/>
    <w:rsid w:val="005822D4"/>
    <w:rsid w:val="00582B50"/>
    <w:rsid w:val="00583651"/>
    <w:rsid w:val="00584DCF"/>
    <w:rsid w:val="00584EBE"/>
    <w:rsid w:val="005851BA"/>
    <w:rsid w:val="005861D3"/>
    <w:rsid w:val="0058657A"/>
    <w:rsid w:val="005866E6"/>
    <w:rsid w:val="0058690C"/>
    <w:rsid w:val="00586ADB"/>
    <w:rsid w:val="00586C44"/>
    <w:rsid w:val="0058720F"/>
    <w:rsid w:val="00587210"/>
    <w:rsid w:val="005872CD"/>
    <w:rsid w:val="00587581"/>
    <w:rsid w:val="0058782E"/>
    <w:rsid w:val="00587894"/>
    <w:rsid w:val="00587FFA"/>
    <w:rsid w:val="0059007E"/>
    <w:rsid w:val="00590635"/>
    <w:rsid w:val="0059097A"/>
    <w:rsid w:val="005913BD"/>
    <w:rsid w:val="00592252"/>
    <w:rsid w:val="00592463"/>
    <w:rsid w:val="0059271E"/>
    <w:rsid w:val="005929FB"/>
    <w:rsid w:val="00592FDB"/>
    <w:rsid w:val="00593926"/>
    <w:rsid w:val="00593B09"/>
    <w:rsid w:val="00593B2B"/>
    <w:rsid w:val="00593F61"/>
    <w:rsid w:val="00593FCC"/>
    <w:rsid w:val="00594F85"/>
    <w:rsid w:val="005962E4"/>
    <w:rsid w:val="005966F3"/>
    <w:rsid w:val="00597192"/>
    <w:rsid w:val="00597BAC"/>
    <w:rsid w:val="00597D75"/>
    <w:rsid w:val="00597FEF"/>
    <w:rsid w:val="005A0383"/>
    <w:rsid w:val="005A060D"/>
    <w:rsid w:val="005A0811"/>
    <w:rsid w:val="005A0D3C"/>
    <w:rsid w:val="005A0ED9"/>
    <w:rsid w:val="005A1409"/>
    <w:rsid w:val="005A1574"/>
    <w:rsid w:val="005A1BC5"/>
    <w:rsid w:val="005A2B40"/>
    <w:rsid w:val="005A2CC6"/>
    <w:rsid w:val="005A3331"/>
    <w:rsid w:val="005A3FA4"/>
    <w:rsid w:val="005A45A7"/>
    <w:rsid w:val="005A4B13"/>
    <w:rsid w:val="005A50E2"/>
    <w:rsid w:val="005A5833"/>
    <w:rsid w:val="005A58C6"/>
    <w:rsid w:val="005A5EE3"/>
    <w:rsid w:val="005A68EF"/>
    <w:rsid w:val="005A6970"/>
    <w:rsid w:val="005A6BBE"/>
    <w:rsid w:val="005A6FCB"/>
    <w:rsid w:val="005A7060"/>
    <w:rsid w:val="005A7239"/>
    <w:rsid w:val="005A78FF"/>
    <w:rsid w:val="005B02BF"/>
    <w:rsid w:val="005B0B5B"/>
    <w:rsid w:val="005B0D6B"/>
    <w:rsid w:val="005B27B0"/>
    <w:rsid w:val="005B2A38"/>
    <w:rsid w:val="005B2AD5"/>
    <w:rsid w:val="005B34C0"/>
    <w:rsid w:val="005B4A48"/>
    <w:rsid w:val="005B6BE9"/>
    <w:rsid w:val="005B73C4"/>
    <w:rsid w:val="005B7CEF"/>
    <w:rsid w:val="005B7EDA"/>
    <w:rsid w:val="005C0606"/>
    <w:rsid w:val="005C102D"/>
    <w:rsid w:val="005C19E7"/>
    <w:rsid w:val="005C228E"/>
    <w:rsid w:val="005C25A4"/>
    <w:rsid w:val="005C274C"/>
    <w:rsid w:val="005C2F08"/>
    <w:rsid w:val="005C326F"/>
    <w:rsid w:val="005C3CAB"/>
    <w:rsid w:val="005C49FF"/>
    <w:rsid w:val="005C529A"/>
    <w:rsid w:val="005C5AF7"/>
    <w:rsid w:val="005C630F"/>
    <w:rsid w:val="005C646C"/>
    <w:rsid w:val="005C692D"/>
    <w:rsid w:val="005C6E2A"/>
    <w:rsid w:val="005C7C75"/>
    <w:rsid w:val="005C7FC5"/>
    <w:rsid w:val="005D1116"/>
    <w:rsid w:val="005D16E5"/>
    <w:rsid w:val="005D1D97"/>
    <w:rsid w:val="005D22FF"/>
    <w:rsid w:val="005D26E0"/>
    <w:rsid w:val="005D42E8"/>
    <w:rsid w:val="005D4603"/>
    <w:rsid w:val="005D498F"/>
    <w:rsid w:val="005D4CF7"/>
    <w:rsid w:val="005D4FED"/>
    <w:rsid w:val="005D5982"/>
    <w:rsid w:val="005D5984"/>
    <w:rsid w:val="005D5AB7"/>
    <w:rsid w:val="005D7A25"/>
    <w:rsid w:val="005D7FFD"/>
    <w:rsid w:val="005E222F"/>
    <w:rsid w:val="005E22B7"/>
    <w:rsid w:val="005E27B9"/>
    <w:rsid w:val="005E3393"/>
    <w:rsid w:val="005E371C"/>
    <w:rsid w:val="005E3E7F"/>
    <w:rsid w:val="005E43A4"/>
    <w:rsid w:val="005E6635"/>
    <w:rsid w:val="005E6A95"/>
    <w:rsid w:val="005E76FD"/>
    <w:rsid w:val="005E7A6F"/>
    <w:rsid w:val="005E7E62"/>
    <w:rsid w:val="005F0D5D"/>
    <w:rsid w:val="005F1187"/>
    <w:rsid w:val="005F1836"/>
    <w:rsid w:val="005F2051"/>
    <w:rsid w:val="005F2351"/>
    <w:rsid w:val="005F24F1"/>
    <w:rsid w:val="005F24FD"/>
    <w:rsid w:val="005F33D0"/>
    <w:rsid w:val="005F3DAD"/>
    <w:rsid w:val="005F4EBB"/>
    <w:rsid w:val="005F5915"/>
    <w:rsid w:val="005F5975"/>
    <w:rsid w:val="005F5C78"/>
    <w:rsid w:val="005F6162"/>
    <w:rsid w:val="005F6636"/>
    <w:rsid w:val="005F6B7A"/>
    <w:rsid w:val="005F6C24"/>
    <w:rsid w:val="005F7C9C"/>
    <w:rsid w:val="00600B81"/>
    <w:rsid w:val="00600DB2"/>
    <w:rsid w:val="0060190A"/>
    <w:rsid w:val="006020E1"/>
    <w:rsid w:val="00602671"/>
    <w:rsid w:val="006026B1"/>
    <w:rsid w:val="0060353D"/>
    <w:rsid w:val="0060361F"/>
    <w:rsid w:val="00603B76"/>
    <w:rsid w:val="006042B0"/>
    <w:rsid w:val="006046DF"/>
    <w:rsid w:val="00604C36"/>
    <w:rsid w:val="00605442"/>
    <w:rsid w:val="006059B9"/>
    <w:rsid w:val="0060617F"/>
    <w:rsid w:val="00606219"/>
    <w:rsid w:val="00606256"/>
    <w:rsid w:val="00606321"/>
    <w:rsid w:val="00606C86"/>
    <w:rsid w:val="00607051"/>
    <w:rsid w:val="006075B0"/>
    <w:rsid w:val="00607D8B"/>
    <w:rsid w:val="00607E8C"/>
    <w:rsid w:val="00610100"/>
    <w:rsid w:val="0061071F"/>
    <w:rsid w:val="00611397"/>
    <w:rsid w:val="0061164B"/>
    <w:rsid w:val="00611794"/>
    <w:rsid w:val="00611B49"/>
    <w:rsid w:val="00612797"/>
    <w:rsid w:val="006131B3"/>
    <w:rsid w:val="006134F3"/>
    <w:rsid w:val="00613590"/>
    <w:rsid w:val="00614175"/>
    <w:rsid w:val="0061529F"/>
    <w:rsid w:val="00615AF4"/>
    <w:rsid w:val="00615B30"/>
    <w:rsid w:val="00617170"/>
    <w:rsid w:val="00617181"/>
    <w:rsid w:val="0061781A"/>
    <w:rsid w:val="00617B42"/>
    <w:rsid w:val="00617FFE"/>
    <w:rsid w:val="00620A0F"/>
    <w:rsid w:val="00620B88"/>
    <w:rsid w:val="00621454"/>
    <w:rsid w:val="006214F4"/>
    <w:rsid w:val="00621597"/>
    <w:rsid w:val="0062190C"/>
    <w:rsid w:val="00621BF3"/>
    <w:rsid w:val="0062329D"/>
    <w:rsid w:val="006232B8"/>
    <w:rsid w:val="00623D75"/>
    <w:rsid w:val="00624392"/>
    <w:rsid w:val="00624DF5"/>
    <w:rsid w:val="00627400"/>
    <w:rsid w:val="00627674"/>
    <w:rsid w:val="00627B61"/>
    <w:rsid w:val="006304AC"/>
    <w:rsid w:val="00630993"/>
    <w:rsid w:val="00630A04"/>
    <w:rsid w:val="00631838"/>
    <w:rsid w:val="00631C7C"/>
    <w:rsid w:val="00632209"/>
    <w:rsid w:val="0063246D"/>
    <w:rsid w:val="00632971"/>
    <w:rsid w:val="00632B96"/>
    <w:rsid w:val="00632CEE"/>
    <w:rsid w:val="0063529C"/>
    <w:rsid w:val="00635643"/>
    <w:rsid w:val="00635AB3"/>
    <w:rsid w:val="00635BD5"/>
    <w:rsid w:val="00636A5A"/>
    <w:rsid w:val="00636E64"/>
    <w:rsid w:val="0063717D"/>
    <w:rsid w:val="006402FF"/>
    <w:rsid w:val="006410FC"/>
    <w:rsid w:val="0064113B"/>
    <w:rsid w:val="00641429"/>
    <w:rsid w:val="00641CBB"/>
    <w:rsid w:val="00642B6A"/>
    <w:rsid w:val="006437A9"/>
    <w:rsid w:val="006437C8"/>
    <w:rsid w:val="00643B33"/>
    <w:rsid w:val="00643C1E"/>
    <w:rsid w:val="006451A3"/>
    <w:rsid w:val="00645A2E"/>
    <w:rsid w:val="00645D3B"/>
    <w:rsid w:val="00645F6E"/>
    <w:rsid w:val="00646DD2"/>
    <w:rsid w:val="00647B38"/>
    <w:rsid w:val="00647F9F"/>
    <w:rsid w:val="00650056"/>
    <w:rsid w:val="00650BD0"/>
    <w:rsid w:val="0065111C"/>
    <w:rsid w:val="006511CF"/>
    <w:rsid w:val="006517EE"/>
    <w:rsid w:val="00651929"/>
    <w:rsid w:val="00651C13"/>
    <w:rsid w:val="006521E9"/>
    <w:rsid w:val="00652BBD"/>
    <w:rsid w:val="00652E34"/>
    <w:rsid w:val="00653232"/>
    <w:rsid w:val="00653B05"/>
    <w:rsid w:val="006548CF"/>
    <w:rsid w:val="00654B5A"/>
    <w:rsid w:val="00655735"/>
    <w:rsid w:val="006559C6"/>
    <w:rsid w:val="00656140"/>
    <w:rsid w:val="0065621F"/>
    <w:rsid w:val="0065653C"/>
    <w:rsid w:val="00656E0F"/>
    <w:rsid w:val="00657234"/>
    <w:rsid w:val="006576F9"/>
    <w:rsid w:val="00657852"/>
    <w:rsid w:val="00657962"/>
    <w:rsid w:val="006579D8"/>
    <w:rsid w:val="00660735"/>
    <w:rsid w:val="0066082C"/>
    <w:rsid w:val="00660DF6"/>
    <w:rsid w:val="006618EE"/>
    <w:rsid w:val="006621CC"/>
    <w:rsid w:val="0066285D"/>
    <w:rsid w:val="006641F9"/>
    <w:rsid w:val="006649F7"/>
    <w:rsid w:val="006652CA"/>
    <w:rsid w:val="00665588"/>
    <w:rsid w:val="00665B46"/>
    <w:rsid w:val="00666386"/>
    <w:rsid w:val="00666AE1"/>
    <w:rsid w:val="006671DA"/>
    <w:rsid w:val="006675A2"/>
    <w:rsid w:val="006675F2"/>
    <w:rsid w:val="00667E02"/>
    <w:rsid w:val="00670149"/>
    <w:rsid w:val="006706D3"/>
    <w:rsid w:val="006707FE"/>
    <w:rsid w:val="00671354"/>
    <w:rsid w:val="00671B33"/>
    <w:rsid w:val="00671B7E"/>
    <w:rsid w:val="00672F26"/>
    <w:rsid w:val="00673B1B"/>
    <w:rsid w:val="00674B26"/>
    <w:rsid w:val="00674CBB"/>
    <w:rsid w:val="006752EC"/>
    <w:rsid w:val="00675E63"/>
    <w:rsid w:val="00676357"/>
    <w:rsid w:val="00676410"/>
    <w:rsid w:val="00676767"/>
    <w:rsid w:val="00676EE3"/>
    <w:rsid w:val="006772B7"/>
    <w:rsid w:val="006776D5"/>
    <w:rsid w:val="00677A0E"/>
    <w:rsid w:val="0068037D"/>
    <w:rsid w:val="00680907"/>
    <w:rsid w:val="00680AA8"/>
    <w:rsid w:val="00680C61"/>
    <w:rsid w:val="00681409"/>
    <w:rsid w:val="006816D1"/>
    <w:rsid w:val="00681791"/>
    <w:rsid w:val="00681C65"/>
    <w:rsid w:val="00682182"/>
    <w:rsid w:val="006824DA"/>
    <w:rsid w:val="0068295D"/>
    <w:rsid w:val="00683297"/>
    <w:rsid w:val="006835B2"/>
    <w:rsid w:val="006836B4"/>
    <w:rsid w:val="00683EDA"/>
    <w:rsid w:val="0068405E"/>
    <w:rsid w:val="006841FB"/>
    <w:rsid w:val="0068441D"/>
    <w:rsid w:val="00684B63"/>
    <w:rsid w:val="00686568"/>
    <w:rsid w:val="00686836"/>
    <w:rsid w:val="00686C24"/>
    <w:rsid w:val="0068757C"/>
    <w:rsid w:val="00687F43"/>
    <w:rsid w:val="00690612"/>
    <w:rsid w:val="00690787"/>
    <w:rsid w:val="00691677"/>
    <w:rsid w:val="00691B12"/>
    <w:rsid w:val="006921DD"/>
    <w:rsid w:val="00692486"/>
    <w:rsid w:val="00692666"/>
    <w:rsid w:val="00693233"/>
    <w:rsid w:val="006938E8"/>
    <w:rsid w:val="00693CF7"/>
    <w:rsid w:val="00693F86"/>
    <w:rsid w:val="006942A6"/>
    <w:rsid w:val="00694AA1"/>
    <w:rsid w:val="006956F7"/>
    <w:rsid w:val="00695E20"/>
    <w:rsid w:val="00696097"/>
    <w:rsid w:val="00696EC8"/>
    <w:rsid w:val="0069704C"/>
    <w:rsid w:val="00697735"/>
    <w:rsid w:val="00697A4C"/>
    <w:rsid w:val="00697E58"/>
    <w:rsid w:val="006A0C9B"/>
    <w:rsid w:val="006A0CA6"/>
    <w:rsid w:val="006A0EC1"/>
    <w:rsid w:val="006A13B6"/>
    <w:rsid w:val="006A19B9"/>
    <w:rsid w:val="006A1EC1"/>
    <w:rsid w:val="006A291D"/>
    <w:rsid w:val="006A2B05"/>
    <w:rsid w:val="006A3437"/>
    <w:rsid w:val="006A3528"/>
    <w:rsid w:val="006A3716"/>
    <w:rsid w:val="006A3AE2"/>
    <w:rsid w:val="006A3BEB"/>
    <w:rsid w:val="006A4F5F"/>
    <w:rsid w:val="006A51D2"/>
    <w:rsid w:val="006A56A2"/>
    <w:rsid w:val="006A5A04"/>
    <w:rsid w:val="006A5BA4"/>
    <w:rsid w:val="006A5F04"/>
    <w:rsid w:val="006A630B"/>
    <w:rsid w:val="006A6AEC"/>
    <w:rsid w:val="006A7B2D"/>
    <w:rsid w:val="006A7B31"/>
    <w:rsid w:val="006B111F"/>
    <w:rsid w:val="006B11C4"/>
    <w:rsid w:val="006B1A4D"/>
    <w:rsid w:val="006B1BAE"/>
    <w:rsid w:val="006B25DE"/>
    <w:rsid w:val="006B2BDF"/>
    <w:rsid w:val="006B39B2"/>
    <w:rsid w:val="006B3C6F"/>
    <w:rsid w:val="006B4038"/>
    <w:rsid w:val="006B4967"/>
    <w:rsid w:val="006B5555"/>
    <w:rsid w:val="006B57F7"/>
    <w:rsid w:val="006B5963"/>
    <w:rsid w:val="006B5BDE"/>
    <w:rsid w:val="006B7420"/>
    <w:rsid w:val="006B7E0E"/>
    <w:rsid w:val="006B7FC3"/>
    <w:rsid w:val="006C0371"/>
    <w:rsid w:val="006C054C"/>
    <w:rsid w:val="006C05E3"/>
    <w:rsid w:val="006C10A1"/>
    <w:rsid w:val="006C15E9"/>
    <w:rsid w:val="006C18A8"/>
    <w:rsid w:val="006C2415"/>
    <w:rsid w:val="006C2433"/>
    <w:rsid w:val="006C2BD0"/>
    <w:rsid w:val="006C2F49"/>
    <w:rsid w:val="006C3050"/>
    <w:rsid w:val="006C3919"/>
    <w:rsid w:val="006C40DF"/>
    <w:rsid w:val="006C46A0"/>
    <w:rsid w:val="006C6117"/>
    <w:rsid w:val="006C6FD3"/>
    <w:rsid w:val="006C7DDB"/>
    <w:rsid w:val="006D0190"/>
    <w:rsid w:val="006D0FA9"/>
    <w:rsid w:val="006D13E6"/>
    <w:rsid w:val="006D1BDB"/>
    <w:rsid w:val="006D2F42"/>
    <w:rsid w:val="006D3E19"/>
    <w:rsid w:val="006D42F1"/>
    <w:rsid w:val="006D485F"/>
    <w:rsid w:val="006D49BC"/>
    <w:rsid w:val="006D504C"/>
    <w:rsid w:val="006D5448"/>
    <w:rsid w:val="006D5E83"/>
    <w:rsid w:val="006D6ABB"/>
    <w:rsid w:val="006D6B83"/>
    <w:rsid w:val="006D7A85"/>
    <w:rsid w:val="006D7A91"/>
    <w:rsid w:val="006D7C7E"/>
    <w:rsid w:val="006E1000"/>
    <w:rsid w:val="006E173D"/>
    <w:rsid w:val="006E1B89"/>
    <w:rsid w:val="006E1F8C"/>
    <w:rsid w:val="006E243F"/>
    <w:rsid w:val="006E28BF"/>
    <w:rsid w:val="006E2FF3"/>
    <w:rsid w:val="006E3113"/>
    <w:rsid w:val="006E4761"/>
    <w:rsid w:val="006E4D7A"/>
    <w:rsid w:val="006E4E8E"/>
    <w:rsid w:val="006E4F55"/>
    <w:rsid w:val="006E4F5A"/>
    <w:rsid w:val="006E500A"/>
    <w:rsid w:val="006E5273"/>
    <w:rsid w:val="006E61CA"/>
    <w:rsid w:val="006E6931"/>
    <w:rsid w:val="006E6951"/>
    <w:rsid w:val="006E7688"/>
    <w:rsid w:val="006E79ED"/>
    <w:rsid w:val="006E7A7B"/>
    <w:rsid w:val="006F18F7"/>
    <w:rsid w:val="006F18FE"/>
    <w:rsid w:val="006F26EA"/>
    <w:rsid w:val="006F32D2"/>
    <w:rsid w:val="006F42B9"/>
    <w:rsid w:val="006F4CEF"/>
    <w:rsid w:val="006F5335"/>
    <w:rsid w:val="006F5BB0"/>
    <w:rsid w:val="006F6F2C"/>
    <w:rsid w:val="00700185"/>
    <w:rsid w:val="007001E2"/>
    <w:rsid w:val="007003C6"/>
    <w:rsid w:val="00700443"/>
    <w:rsid w:val="0070052E"/>
    <w:rsid w:val="00700F26"/>
    <w:rsid w:val="0070122B"/>
    <w:rsid w:val="0070140A"/>
    <w:rsid w:val="00702549"/>
    <w:rsid w:val="007030AE"/>
    <w:rsid w:val="007030E9"/>
    <w:rsid w:val="007039B2"/>
    <w:rsid w:val="007050B2"/>
    <w:rsid w:val="00705162"/>
    <w:rsid w:val="007059DD"/>
    <w:rsid w:val="00705D91"/>
    <w:rsid w:val="00705E68"/>
    <w:rsid w:val="00706640"/>
    <w:rsid w:val="007079F2"/>
    <w:rsid w:val="00710380"/>
    <w:rsid w:val="00710A43"/>
    <w:rsid w:val="00710F92"/>
    <w:rsid w:val="0071186A"/>
    <w:rsid w:val="007129C7"/>
    <w:rsid w:val="00712B66"/>
    <w:rsid w:val="00712F31"/>
    <w:rsid w:val="00712F6E"/>
    <w:rsid w:val="00713A91"/>
    <w:rsid w:val="00714C5E"/>
    <w:rsid w:val="00714E6C"/>
    <w:rsid w:val="00715431"/>
    <w:rsid w:val="00715A2E"/>
    <w:rsid w:val="00715E6A"/>
    <w:rsid w:val="00716E5C"/>
    <w:rsid w:val="007170C0"/>
    <w:rsid w:val="00717328"/>
    <w:rsid w:val="00717464"/>
    <w:rsid w:val="00717628"/>
    <w:rsid w:val="007177A8"/>
    <w:rsid w:val="00717A58"/>
    <w:rsid w:val="00717F04"/>
    <w:rsid w:val="007200EC"/>
    <w:rsid w:val="0072089B"/>
    <w:rsid w:val="00720CB6"/>
    <w:rsid w:val="00721585"/>
    <w:rsid w:val="0072212D"/>
    <w:rsid w:val="00722765"/>
    <w:rsid w:val="00722AAE"/>
    <w:rsid w:val="00722C7A"/>
    <w:rsid w:val="007246B8"/>
    <w:rsid w:val="00724782"/>
    <w:rsid w:val="007249E1"/>
    <w:rsid w:val="00725441"/>
    <w:rsid w:val="007254FB"/>
    <w:rsid w:val="007263C6"/>
    <w:rsid w:val="0072683A"/>
    <w:rsid w:val="00726A6F"/>
    <w:rsid w:val="00727364"/>
    <w:rsid w:val="00727797"/>
    <w:rsid w:val="007300BD"/>
    <w:rsid w:val="007308E6"/>
    <w:rsid w:val="007310EC"/>
    <w:rsid w:val="007319D7"/>
    <w:rsid w:val="00731B11"/>
    <w:rsid w:val="00732644"/>
    <w:rsid w:val="007326C3"/>
    <w:rsid w:val="0073328C"/>
    <w:rsid w:val="00733875"/>
    <w:rsid w:val="007341C7"/>
    <w:rsid w:val="007343D6"/>
    <w:rsid w:val="00734616"/>
    <w:rsid w:val="00734C27"/>
    <w:rsid w:val="007360A6"/>
    <w:rsid w:val="00736177"/>
    <w:rsid w:val="00736D97"/>
    <w:rsid w:val="007371A9"/>
    <w:rsid w:val="007375E0"/>
    <w:rsid w:val="0073782A"/>
    <w:rsid w:val="0074011A"/>
    <w:rsid w:val="007411E9"/>
    <w:rsid w:val="00741CDE"/>
    <w:rsid w:val="00741F82"/>
    <w:rsid w:val="007429FD"/>
    <w:rsid w:val="007437CC"/>
    <w:rsid w:val="00743D80"/>
    <w:rsid w:val="0074462D"/>
    <w:rsid w:val="00744C7D"/>
    <w:rsid w:val="0074533E"/>
    <w:rsid w:val="00745BE4"/>
    <w:rsid w:val="00745D39"/>
    <w:rsid w:val="0074619A"/>
    <w:rsid w:val="007461F7"/>
    <w:rsid w:val="00746301"/>
    <w:rsid w:val="007463DD"/>
    <w:rsid w:val="0074719F"/>
    <w:rsid w:val="00747543"/>
    <w:rsid w:val="007475B0"/>
    <w:rsid w:val="0074763E"/>
    <w:rsid w:val="00747829"/>
    <w:rsid w:val="00750410"/>
    <w:rsid w:val="0075099F"/>
    <w:rsid w:val="00750D92"/>
    <w:rsid w:val="0075205E"/>
    <w:rsid w:val="007521A8"/>
    <w:rsid w:val="0075298F"/>
    <w:rsid w:val="00753C43"/>
    <w:rsid w:val="00753FF3"/>
    <w:rsid w:val="0075469A"/>
    <w:rsid w:val="00754CB5"/>
    <w:rsid w:val="007557A1"/>
    <w:rsid w:val="00755A33"/>
    <w:rsid w:val="00756955"/>
    <w:rsid w:val="00756D48"/>
    <w:rsid w:val="00756E18"/>
    <w:rsid w:val="00757460"/>
    <w:rsid w:val="007575FE"/>
    <w:rsid w:val="00757A2C"/>
    <w:rsid w:val="0076114B"/>
    <w:rsid w:val="0076132A"/>
    <w:rsid w:val="00761B0B"/>
    <w:rsid w:val="007621FD"/>
    <w:rsid w:val="007626F6"/>
    <w:rsid w:val="00762934"/>
    <w:rsid w:val="007632D6"/>
    <w:rsid w:val="0076340A"/>
    <w:rsid w:val="00763A6F"/>
    <w:rsid w:val="00763F0B"/>
    <w:rsid w:val="0076503F"/>
    <w:rsid w:val="00765374"/>
    <w:rsid w:val="00765827"/>
    <w:rsid w:val="00765857"/>
    <w:rsid w:val="00765899"/>
    <w:rsid w:val="00765A0F"/>
    <w:rsid w:val="00765C43"/>
    <w:rsid w:val="007661D5"/>
    <w:rsid w:val="00766A3B"/>
    <w:rsid w:val="0076720A"/>
    <w:rsid w:val="007708A3"/>
    <w:rsid w:val="007709EF"/>
    <w:rsid w:val="00770B72"/>
    <w:rsid w:val="00772DFB"/>
    <w:rsid w:val="00773221"/>
    <w:rsid w:val="00773474"/>
    <w:rsid w:val="0077360A"/>
    <w:rsid w:val="0077388E"/>
    <w:rsid w:val="00773C7B"/>
    <w:rsid w:val="00773E5B"/>
    <w:rsid w:val="00773F1E"/>
    <w:rsid w:val="007740D0"/>
    <w:rsid w:val="00774156"/>
    <w:rsid w:val="00774706"/>
    <w:rsid w:val="0077503D"/>
    <w:rsid w:val="0077532F"/>
    <w:rsid w:val="00775394"/>
    <w:rsid w:val="007755DC"/>
    <w:rsid w:val="007757AB"/>
    <w:rsid w:val="00775B43"/>
    <w:rsid w:val="00775E98"/>
    <w:rsid w:val="0077637D"/>
    <w:rsid w:val="00776490"/>
    <w:rsid w:val="00777DED"/>
    <w:rsid w:val="00777E2F"/>
    <w:rsid w:val="00780131"/>
    <w:rsid w:val="007802F1"/>
    <w:rsid w:val="0078075B"/>
    <w:rsid w:val="007808C9"/>
    <w:rsid w:val="00780A89"/>
    <w:rsid w:val="00780BDE"/>
    <w:rsid w:val="00780CE4"/>
    <w:rsid w:val="00781BF7"/>
    <w:rsid w:val="00782130"/>
    <w:rsid w:val="007824FB"/>
    <w:rsid w:val="00782671"/>
    <w:rsid w:val="00782ED3"/>
    <w:rsid w:val="007837EA"/>
    <w:rsid w:val="00783888"/>
    <w:rsid w:val="00783E87"/>
    <w:rsid w:val="007841D3"/>
    <w:rsid w:val="00784CFF"/>
    <w:rsid w:val="00784EF0"/>
    <w:rsid w:val="007853D9"/>
    <w:rsid w:val="007853ED"/>
    <w:rsid w:val="0078600F"/>
    <w:rsid w:val="007868FA"/>
    <w:rsid w:val="00786A5D"/>
    <w:rsid w:val="0078739B"/>
    <w:rsid w:val="00787584"/>
    <w:rsid w:val="00787FF6"/>
    <w:rsid w:val="00790026"/>
    <w:rsid w:val="0079022E"/>
    <w:rsid w:val="00790549"/>
    <w:rsid w:val="00790B7D"/>
    <w:rsid w:val="00791384"/>
    <w:rsid w:val="007913AD"/>
    <w:rsid w:val="007913E2"/>
    <w:rsid w:val="00791666"/>
    <w:rsid w:val="0079279B"/>
    <w:rsid w:val="00792902"/>
    <w:rsid w:val="007929BF"/>
    <w:rsid w:val="00793B07"/>
    <w:rsid w:val="00793BE8"/>
    <w:rsid w:val="007957C0"/>
    <w:rsid w:val="007959F7"/>
    <w:rsid w:val="00795A6C"/>
    <w:rsid w:val="007962B1"/>
    <w:rsid w:val="00797370"/>
    <w:rsid w:val="007976A0"/>
    <w:rsid w:val="00797A23"/>
    <w:rsid w:val="00797E8D"/>
    <w:rsid w:val="007A039F"/>
    <w:rsid w:val="007A0617"/>
    <w:rsid w:val="007A0E7E"/>
    <w:rsid w:val="007A1620"/>
    <w:rsid w:val="007A22A0"/>
    <w:rsid w:val="007A24DE"/>
    <w:rsid w:val="007A268C"/>
    <w:rsid w:val="007A271C"/>
    <w:rsid w:val="007A284A"/>
    <w:rsid w:val="007A2E9C"/>
    <w:rsid w:val="007A30DB"/>
    <w:rsid w:val="007A3E1E"/>
    <w:rsid w:val="007A4DA6"/>
    <w:rsid w:val="007A5468"/>
    <w:rsid w:val="007A606E"/>
    <w:rsid w:val="007A6577"/>
    <w:rsid w:val="007A68E1"/>
    <w:rsid w:val="007A7E73"/>
    <w:rsid w:val="007B05F3"/>
    <w:rsid w:val="007B0A1C"/>
    <w:rsid w:val="007B0CF7"/>
    <w:rsid w:val="007B230E"/>
    <w:rsid w:val="007B260E"/>
    <w:rsid w:val="007B270B"/>
    <w:rsid w:val="007B2B72"/>
    <w:rsid w:val="007B3185"/>
    <w:rsid w:val="007B31B9"/>
    <w:rsid w:val="007B39D3"/>
    <w:rsid w:val="007B3A13"/>
    <w:rsid w:val="007B462E"/>
    <w:rsid w:val="007B48C2"/>
    <w:rsid w:val="007B4D20"/>
    <w:rsid w:val="007B5A0F"/>
    <w:rsid w:val="007B5B63"/>
    <w:rsid w:val="007B5DCE"/>
    <w:rsid w:val="007B6E13"/>
    <w:rsid w:val="007B6E3A"/>
    <w:rsid w:val="007B7812"/>
    <w:rsid w:val="007B7A71"/>
    <w:rsid w:val="007B7D1A"/>
    <w:rsid w:val="007C0102"/>
    <w:rsid w:val="007C0E67"/>
    <w:rsid w:val="007C16A8"/>
    <w:rsid w:val="007C1832"/>
    <w:rsid w:val="007C1A84"/>
    <w:rsid w:val="007C1F46"/>
    <w:rsid w:val="007C2171"/>
    <w:rsid w:val="007C22DD"/>
    <w:rsid w:val="007C36E7"/>
    <w:rsid w:val="007C46E8"/>
    <w:rsid w:val="007C4CFE"/>
    <w:rsid w:val="007C4EB7"/>
    <w:rsid w:val="007C5701"/>
    <w:rsid w:val="007C6631"/>
    <w:rsid w:val="007C68A2"/>
    <w:rsid w:val="007C6E93"/>
    <w:rsid w:val="007C6EF5"/>
    <w:rsid w:val="007C7112"/>
    <w:rsid w:val="007D02A0"/>
    <w:rsid w:val="007D077A"/>
    <w:rsid w:val="007D0896"/>
    <w:rsid w:val="007D19EF"/>
    <w:rsid w:val="007D1EE3"/>
    <w:rsid w:val="007D2DBA"/>
    <w:rsid w:val="007D4296"/>
    <w:rsid w:val="007D43C3"/>
    <w:rsid w:val="007D4516"/>
    <w:rsid w:val="007D46ED"/>
    <w:rsid w:val="007D4CEA"/>
    <w:rsid w:val="007D5C2A"/>
    <w:rsid w:val="007D604A"/>
    <w:rsid w:val="007D60D8"/>
    <w:rsid w:val="007D6852"/>
    <w:rsid w:val="007D68B9"/>
    <w:rsid w:val="007D6D4F"/>
    <w:rsid w:val="007D7026"/>
    <w:rsid w:val="007D76B8"/>
    <w:rsid w:val="007E057F"/>
    <w:rsid w:val="007E05CD"/>
    <w:rsid w:val="007E0C59"/>
    <w:rsid w:val="007E1251"/>
    <w:rsid w:val="007E131B"/>
    <w:rsid w:val="007E1B88"/>
    <w:rsid w:val="007E21C7"/>
    <w:rsid w:val="007E227A"/>
    <w:rsid w:val="007E29D0"/>
    <w:rsid w:val="007E4120"/>
    <w:rsid w:val="007E45E0"/>
    <w:rsid w:val="007E4813"/>
    <w:rsid w:val="007E748A"/>
    <w:rsid w:val="007E76B3"/>
    <w:rsid w:val="007E7D86"/>
    <w:rsid w:val="007F077D"/>
    <w:rsid w:val="007F0CCF"/>
    <w:rsid w:val="007F1089"/>
    <w:rsid w:val="007F10F6"/>
    <w:rsid w:val="007F1363"/>
    <w:rsid w:val="007F1C59"/>
    <w:rsid w:val="007F24EC"/>
    <w:rsid w:val="007F277B"/>
    <w:rsid w:val="007F2994"/>
    <w:rsid w:val="007F3053"/>
    <w:rsid w:val="007F3707"/>
    <w:rsid w:val="007F398A"/>
    <w:rsid w:val="007F4BC1"/>
    <w:rsid w:val="007F4BDD"/>
    <w:rsid w:val="007F4D76"/>
    <w:rsid w:val="007F5ACC"/>
    <w:rsid w:val="007F60F8"/>
    <w:rsid w:val="007F767B"/>
    <w:rsid w:val="007F7914"/>
    <w:rsid w:val="007F7C0C"/>
    <w:rsid w:val="007F7FEA"/>
    <w:rsid w:val="008002D9"/>
    <w:rsid w:val="008003EC"/>
    <w:rsid w:val="00800922"/>
    <w:rsid w:val="00800FE1"/>
    <w:rsid w:val="00801372"/>
    <w:rsid w:val="00801486"/>
    <w:rsid w:val="00801E43"/>
    <w:rsid w:val="00803008"/>
    <w:rsid w:val="008031F7"/>
    <w:rsid w:val="008032DA"/>
    <w:rsid w:val="008040DF"/>
    <w:rsid w:val="0080428D"/>
    <w:rsid w:val="00805947"/>
    <w:rsid w:val="008079AC"/>
    <w:rsid w:val="00807D94"/>
    <w:rsid w:val="00807F47"/>
    <w:rsid w:val="008108A0"/>
    <w:rsid w:val="00810952"/>
    <w:rsid w:val="00810F8A"/>
    <w:rsid w:val="0081119C"/>
    <w:rsid w:val="00811F99"/>
    <w:rsid w:val="00812909"/>
    <w:rsid w:val="00812A07"/>
    <w:rsid w:val="00813201"/>
    <w:rsid w:val="00813392"/>
    <w:rsid w:val="0081357F"/>
    <w:rsid w:val="0081382C"/>
    <w:rsid w:val="008138D4"/>
    <w:rsid w:val="008139E3"/>
    <w:rsid w:val="00813B41"/>
    <w:rsid w:val="00815DDE"/>
    <w:rsid w:val="008169A8"/>
    <w:rsid w:val="00816E1C"/>
    <w:rsid w:val="008175C0"/>
    <w:rsid w:val="0081799D"/>
    <w:rsid w:val="00817CB2"/>
    <w:rsid w:val="00817DAB"/>
    <w:rsid w:val="00817F96"/>
    <w:rsid w:val="008200C3"/>
    <w:rsid w:val="008204D2"/>
    <w:rsid w:val="00821031"/>
    <w:rsid w:val="00821287"/>
    <w:rsid w:val="0082165F"/>
    <w:rsid w:val="00821740"/>
    <w:rsid w:val="00821991"/>
    <w:rsid w:val="00821DEE"/>
    <w:rsid w:val="00821E5E"/>
    <w:rsid w:val="00822D24"/>
    <w:rsid w:val="00822DA6"/>
    <w:rsid w:val="008231DD"/>
    <w:rsid w:val="008239D7"/>
    <w:rsid w:val="00823D68"/>
    <w:rsid w:val="00824CFE"/>
    <w:rsid w:val="00824F68"/>
    <w:rsid w:val="008254C9"/>
    <w:rsid w:val="00825711"/>
    <w:rsid w:val="008263B0"/>
    <w:rsid w:val="00826914"/>
    <w:rsid w:val="00826DE8"/>
    <w:rsid w:val="00827311"/>
    <w:rsid w:val="00827716"/>
    <w:rsid w:val="00827F6E"/>
    <w:rsid w:val="0083061A"/>
    <w:rsid w:val="00830DE8"/>
    <w:rsid w:val="00831944"/>
    <w:rsid w:val="00831978"/>
    <w:rsid w:val="00831A9F"/>
    <w:rsid w:val="00831DEF"/>
    <w:rsid w:val="00832D19"/>
    <w:rsid w:val="00832D88"/>
    <w:rsid w:val="00833743"/>
    <w:rsid w:val="00833947"/>
    <w:rsid w:val="00833DE7"/>
    <w:rsid w:val="00834738"/>
    <w:rsid w:val="00834870"/>
    <w:rsid w:val="00834A74"/>
    <w:rsid w:val="008350D6"/>
    <w:rsid w:val="0083576B"/>
    <w:rsid w:val="00835947"/>
    <w:rsid w:val="00835B6E"/>
    <w:rsid w:val="00836160"/>
    <w:rsid w:val="00836C79"/>
    <w:rsid w:val="008375D4"/>
    <w:rsid w:val="00837886"/>
    <w:rsid w:val="008378BE"/>
    <w:rsid w:val="00837D77"/>
    <w:rsid w:val="00837F1B"/>
    <w:rsid w:val="00840084"/>
    <w:rsid w:val="008405B2"/>
    <w:rsid w:val="00840A92"/>
    <w:rsid w:val="00840AB6"/>
    <w:rsid w:val="0084106E"/>
    <w:rsid w:val="00841C53"/>
    <w:rsid w:val="00842411"/>
    <w:rsid w:val="00842799"/>
    <w:rsid w:val="00842EF7"/>
    <w:rsid w:val="00843030"/>
    <w:rsid w:val="008430A3"/>
    <w:rsid w:val="00843389"/>
    <w:rsid w:val="008438FC"/>
    <w:rsid w:val="00844171"/>
    <w:rsid w:val="008452A8"/>
    <w:rsid w:val="00845F4B"/>
    <w:rsid w:val="00845F57"/>
    <w:rsid w:val="008461B5"/>
    <w:rsid w:val="00846794"/>
    <w:rsid w:val="00846B1E"/>
    <w:rsid w:val="00846B24"/>
    <w:rsid w:val="00846E08"/>
    <w:rsid w:val="00846F1E"/>
    <w:rsid w:val="0084771E"/>
    <w:rsid w:val="0085039D"/>
    <w:rsid w:val="0085055E"/>
    <w:rsid w:val="0085095C"/>
    <w:rsid w:val="00850B3B"/>
    <w:rsid w:val="008513AF"/>
    <w:rsid w:val="008514B3"/>
    <w:rsid w:val="00851922"/>
    <w:rsid w:val="00851C23"/>
    <w:rsid w:val="008521DD"/>
    <w:rsid w:val="00852C18"/>
    <w:rsid w:val="00852F5C"/>
    <w:rsid w:val="0085411D"/>
    <w:rsid w:val="00854152"/>
    <w:rsid w:val="008545D5"/>
    <w:rsid w:val="008556E5"/>
    <w:rsid w:val="00855B8A"/>
    <w:rsid w:val="008561B5"/>
    <w:rsid w:val="00856A6B"/>
    <w:rsid w:val="00856E17"/>
    <w:rsid w:val="008570C8"/>
    <w:rsid w:val="00857240"/>
    <w:rsid w:val="00857C87"/>
    <w:rsid w:val="00857CD6"/>
    <w:rsid w:val="008606EE"/>
    <w:rsid w:val="00860E19"/>
    <w:rsid w:val="0086147B"/>
    <w:rsid w:val="008617BC"/>
    <w:rsid w:val="00861FB2"/>
    <w:rsid w:val="00862EF6"/>
    <w:rsid w:val="00863197"/>
    <w:rsid w:val="00863972"/>
    <w:rsid w:val="008647B1"/>
    <w:rsid w:val="0086541F"/>
    <w:rsid w:val="008660D4"/>
    <w:rsid w:val="00866290"/>
    <w:rsid w:val="00866615"/>
    <w:rsid w:val="008667CA"/>
    <w:rsid w:val="00866DB6"/>
    <w:rsid w:val="00867543"/>
    <w:rsid w:val="00867942"/>
    <w:rsid w:val="00867BFF"/>
    <w:rsid w:val="0087047F"/>
    <w:rsid w:val="00871422"/>
    <w:rsid w:val="008725E7"/>
    <w:rsid w:val="008743C9"/>
    <w:rsid w:val="00874732"/>
    <w:rsid w:val="008748B6"/>
    <w:rsid w:val="008749DC"/>
    <w:rsid w:val="0087536B"/>
    <w:rsid w:val="00875560"/>
    <w:rsid w:val="00876932"/>
    <w:rsid w:val="00876FCB"/>
    <w:rsid w:val="008771E4"/>
    <w:rsid w:val="00880000"/>
    <w:rsid w:val="0088030A"/>
    <w:rsid w:val="008804F0"/>
    <w:rsid w:val="00881E14"/>
    <w:rsid w:val="008821F3"/>
    <w:rsid w:val="00882A30"/>
    <w:rsid w:val="00882AD4"/>
    <w:rsid w:val="00882B5F"/>
    <w:rsid w:val="00882E34"/>
    <w:rsid w:val="00882FE4"/>
    <w:rsid w:val="00883FA8"/>
    <w:rsid w:val="00884612"/>
    <w:rsid w:val="00884A83"/>
    <w:rsid w:val="00884D7B"/>
    <w:rsid w:val="00884E9E"/>
    <w:rsid w:val="00885184"/>
    <w:rsid w:val="008853B1"/>
    <w:rsid w:val="008861BF"/>
    <w:rsid w:val="00886B7E"/>
    <w:rsid w:val="00887C00"/>
    <w:rsid w:val="008903C3"/>
    <w:rsid w:val="008904F2"/>
    <w:rsid w:val="008914FF"/>
    <w:rsid w:val="0089221B"/>
    <w:rsid w:val="008922A3"/>
    <w:rsid w:val="0089289F"/>
    <w:rsid w:val="00893CD5"/>
    <w:rsid w:val="008949D4"/>
    <w:rsid w:val="00894E2A"/>
    <w:rsid w:val="00894EA2"/>
    <w:rsid w:val="00895507"/>
    <w:rsid w:val="00895720"/>
    <w:rsid w:val="00895C90"/>
    <w:rsid w:val="00896580"/>
    <w:rsid w:val="00897211"/>
    <w:rsid w:val="00897327"/>
    <w:rsid w:val="0089751C"/>
    <w:rsid w:val="00897890"/>
    <w:rsid w:val="00897F4B"/>
    <w:rsid w:val="008A075E"/>
    <w:rsid w:val="008A2ABE"/>
    <w:rsid w:val="008A2C63"/>
    <w:rsid w:val="008A2CC5"/>
    <w:rsid w:val="008A4A5B"/>
    <w:rsid w:val="008A4C50"/>
    <w:rsid w:val="008A5BBD"/>
    <w:rsid w:val="008A5C22"/>
    <w:rsid w:val="008A5E47"/>
    <w:rsid w:val="008A6754"/>
    <w:rsid w:val="008A7E43"/>
    <w:rsid w:val="008A7F5D"/>
    <w:rsid w:val="008B00C2"/>
    <w:rsid w:val="008B044E"/>
    <w:rsid w:val="008B082D"/>
    <w:rsid w:val="008B0B5F"/>
    <w:rsid w:val="008B176B"/>
    <w:rsid w:val="008B219F"/>
    <w:rsid w:val="008B21C1"/>
    <w:rsid w:val="008B3EF9"/>
    <w:rsid w:val="008B4248"/>
    <w:rsid w:val="008B42FF"/>
    <w:rsid w:val="008B46D4"/>
    <w:rsid w:val="008B4C3F"/>
    <w:rsid w:val="008B4D4A"/>
    <w:rsid w:val="008B5A8B"/>
    <w:rsid w:val="008B6DC3"/>
    <w:rsid w:val="008B7172"/>
    <w:rsid w:val="008B7641"/>
    <w:rsid w:val="008B79A0"/>
    <w:rsid w:val="008B7E61"/>
    <w:rsid w:val="008C0840"/>
    <w:rsid w:val="008C0D30"/>
    <w:rsid w:val="008C15DC"/>
    <w:rsid w:val="008C1D31"/>
    <w:rsid w:val="008C26B1"/>
    <w:rsid w:val="008C28FD"/>
    <w:rsid w:val="008C2D11"/>
    <w:rsid w:val="008C2EE2"/>
    <w:rsid w:val="008C2EFF"/>
    <w:rsid w:val="008C30EA"/>
    <w:rsid w:val="008C35F6"/>
    <w:rsid w:val="008C37B4"/>
    <w:rsid w:val="008C3853"/>
    <w:rsid w:val="008C4A61"/>
    <w:rsid w:val="008C5523"/>
    <w:rsid w:val="008C62EA"/>
    <w:rsid w:val="008C67FF"/>
    <w:rsid w:val="008D0282"/>
    <w:rsid w:val="008D04DE"/>
    <w:rsid w:val="008D0C0A"/>
    <w:rsid w:val="008D1217"/>
    <w:rsid w:val="008D152F"/>
    <w:rsid w:val="008D2E4E"/>
    <w:rsid w:val="008D3831"/>
    <w:rsid w:val="008D3E96"/>
    <w:rsid w:val="008D3EAE"/>
    <w:rsid w:val="008D4ABB"/>
    <w:rsid w:val="008D5092"/>
    <w:rsid w:val="008D523F"/>
    <w:rsid w:val="008D5692"/>
    <w:rsid w:val="008D59AA"/>
    <w:rsid w:val="008D6447"/>
    <w:rsid w:val="008D73B2"/>
    <w:rsid w:val="008D749D"/>
    <w:rsid w:val="008D7762"/>
    <w:rsid w:val="008D7E8B"/>
    <w:rsid w:val="008E078E"/>
    <w:rsid w:val="008E1C7C"/>
    <w:rsid w:val="008E1F48"/>
    <w:rsid w:val="008E26B7"/>
    <w:rsid w:val="008E28AD"/>
    <w:rsid w:val="008E307B"/>
    <w:rsid w:val="008E3B2E"/>
    <w:rsid w:val="008E3C39"/>
    <w:rsid w:val="008E3D6E"/>
    <w:rsid w:val="008E4361"/>
    <w:rsid w:val="008E53A1"/>
    <w:rsid w:val="008E567A"/>
    <w:rsid w:val="008E62D1"/>
    <w:rsid w:val="008E6707"/>
    <w:rsid w:val="008E6893"/>
    <w:rsid w:val="008E70B3"/>
    <w:rsid w:val="008E72E1"/>
    <w:rsid w:val="008E7A83"/>
    <w:rsid w:val="008E7CEF"/>
    <w:rsid w:val="008E7D44"/>
    <w:rsid w:val="008F06C3"/>
    <w:rsid w:val="008F0FE1"/>
    <w:rsid w:val="008F134A"/>
    <w:rsid w:val="008F1678"/>
    <w:rsid w:val="008F1DED"/>
    <w:rsid w:val="008F2081"/>
    <w:rsid w:val="008F242F"/>
    <w:rsid w:val="008F252B"/>
    <w:rsid w:val="008F2646"/>
    <w:rsid w:val="008F26FB"/>
    <w:rsid w:val="008F3BCC"/>
    <w:rsid w:val="008F3C3B"/>
    <w:rsid w:val="008F4272"/>
    <w:rsid w:val="008F4E80"/>
    <w:rsid w:val="008F5528"/>
    <w:rsid w:val="008F5609"/>
    <w:rsid w:val="008F5A93"/>
    <w:rsid w:val="008F5F20"/>
    <w:rsid w:val="008F6991"/>
    <w:rsid w:val="008F727C"/>
    <w:rsid w:val="008F79D9"/>
    <w:rsid w:val="00901194"/>
    <w:rsid w:val="00901E22"/>
    <w:rsid w:val="009029E4"/>
    <w:rsid w:val="00902CC9"/>
    <w:rsid w:val="00902D64"/>
    <w:rsid w:val="00903881"/>
    <w:rsid w:val="00903E77"/>
    <w:rsid w:val="009042A8"/>
    <w:rsid w:val="00904726"/>
    <w:rsid w:val="00904921"/>
    <w:rsid w:val="009057EE"/>
    <w:rsid w:val="00905950"/>
    <w:rsid w:val="00905990"/>
    <w:rsid w:val="0090663B"/>
    <w:rsid w:val="00907092"/>
    <w:rsid w:val="009077AC"/>
    <w:rsid w:val="009077F6"/>
    <w:rsid w:val="00911482"/>
    <w:rsid w:val="00911A7E"/>
    <w:rsid w:val="00911C88"/>
    <w:rsid w:val="009120FC"/>
    <w:rsid w:val="009131A4"/>
    <w:rsid w:val="009131D5"/>
    <w:rsid w:val="00913256"/>
    <w:rsid w:val="009144E9"/>
    <w:rsid w:val="0091452B"/>
    <w:rsid w:val="00914ED5"/>
    <w:rsid w:val="009151A6"/>
    <w:rsid w:val="00915376"/>
    <w:rsid w:val="00915F5D"/>
    <w:rsid w:val="00916366"/>
    <w:rsid w:val="00916533"/>
    <w:rsid w:val="009168E1"/>
    <w:rsid w:val="009176CD"/>
    <w:rsid w:val="009177F2"/>
    <w:rsid w:val="00917E53"/>
    <w:rsid w:val="00920667"/>
    <w:rsid w:val="00920897"/>
    <w:rsid w:val="00920BAA"/>
    <w:rsid w:val="00921383"/>
    <w:rsid w:val="00921CE8"/>
    <w:rsid w:val="00921E06"/>
    <w:rsid w:val="00921E7C"/>
    <w:rsid w:val="0092208F"/>
    <w:rsid w:val="0092297A"/>
    <w:rsid w:val="00923349"/>
    <w:rsid w:val="00923AD0"/>
    <w:rsid w:val="009249F6"/>
    <w:rsid w:val="00924FB9"/>
    <w:rsid w:val="0092540E"/>
    <w:rsid w:val="00925CE9"/>
    <w:rsid w:val="00926A0F"/>
    <w:rsid w:val="009273E5"/>
    <w:rsid w:val="0092751B"/>
    <w:rsid w:val="0092763A"/>
    <w:rsid w:val="0092778F"/>
    <w:rsid w:val="00930C82"/>
    <w:rsid w:val="009311CB"/>
    <w:rsid w:val="00931235"/>
    <w:rsid w:val="00931831"/>
    <w:rsid w:val="0093221E"/>
    <w:rsid w:val="0093286F"/>
    <w:rsid w:val="009334DC"/>
    <w:rsid w:val="00933C63"/>
    <w:rsid w:val="0093402E"/>
    <w:rsid w:val="0093405E"/>
    <w:rsid w:val="009345F8"/>
    <w:rsid w:val="00934D50"/>
    <w:rsid w:val="00934FA1"/>
    <w:rsid w:val="00935305"/>
    <w:rsid w:val="0093546D"/>
    <w:rsid w:val="00936260"/>
    <w:rsid w:val="00936337"/>
    <w:rsid w:val="009368D8"/>
    <w:rsid w:val="00936A7D"/>
    <w:rsid w:val="009376A0"/>
    <w:rsid w:val="009376D6"/>
    <w:rsid w:val="00940176"/>
    <w:rsid w:val="00940192"/>
    <w:rsid w:val="0094022B"/>
    <w:rsid w:val="00940533"/>
    <w:rsid w:val="009405BC"/>
    <w:rsid w:val="00940659"/>
    <w:rsid w:val="00940FA8"/>
    <w:rsid w:val="009414F5"/>
    <w:rsid w:val="009419F3"/>
    <w:rsid w:val="00941A61"/>
    <w:rsid w:val="00941D6C"/>
    <w:rsid w:val="00942BAB"/>
    <w:rsid w:val="009435C4"/>
    <w:rsid w:val="009439E4"/>
    <w:rsid w:val="00943A50"/>
    <w:rsid w:val="00943DF2"/>
    <w:rsid w:val="00944E56"/>
    <w:rsid w:val="00946A3F"/>
    <w:rsid w:val="00946F41"/>
    <w:rsid w:val="00947255"/>
    <w:rsid w:val="00947CF0"/>
    <w:rsid w:val="009503C0"/>
    <w:rsid w:val="009514AE"/>
    <w:rsid w:val="009518DE"/>
    <w:rsid w:val="009519D3"/>
    <w:rsid w:val="0095321C"/>
    <w:rsid w:val="00955D05"/>
    <w:rsid w:val="00955E34"/>
    <w:rsid w:val="00957AA3"/>
    <w:rsid w:val="0096019F"/>
    <w:rsid w:val="009604B9"/>
    <w:rsid w:val="009615FB"/>
    <w:rsid w:val="00961635"/>
    <w:rsid w:val="009616A2"/>
    <w:rsid w:val="00961FBE"/>
    <w:rsid w:val="00962232"/>
    <w:rsid w:val="009629B8"/>
    <w:rsid w:val="00962EB1"/>
    <w:rsid w:val="00963640"/>
    <w:rsid w:val="00963D16"/>
    <w:rsid w:val="00963F77"/>
    <w:rsid w:val="00963F8F"/>
    <w:rsid w:val="00964456"/>
    <w:rsid w:val="00964717"/>
    <w:rsid w:val="00965090"/>
    <w:rsid w:val="009652EB"/>
    <w:rsid w:val="0097009C"/>
    <w:rsid w:val="00970784"/>
    <w:rsid w:val="00970E46"/>
    <w:rsid w:val="00971342"/>
    <w:rsid w:val="00971347"/>
    <w:rsid w:val="00971615"/>
    <w:rsid w:val="0097259F"/>
    <w:rsid w:val="0097279E"/>
    <w:rsid w:val="00972A77"/>
    <w:rsid w:val="00973F0E"/>
    <w:rsid w:val="00974589"/>
    <w:rsid w:val="009749EC"/>
    <w:rsid w:val="00974EDF"/>
    <w:rsid w:val="0097518D"/>
    <w:rsid w:val="00975386"/>
    <w:rsid w:val="0097581E"/>
    <w:rsid w:val="00975AD7"/>
    <w:rsid w:val="009762D9"/>
    <w:rsid w:val="0097637A"/>
    <w:rsid w:val="00976B20"/>
    <w:rsid w:val="00977C33"/>
    <w:rsid w:val="009816B7"/>
    <w:rsid w:val="00981FE9"/>
    <w:rsid w:val="009820A1"/>
    <w:rsid w:val="00982190"/>
    <w:rsid w:val="00983538"/>
    <w:rsid w:val="00984916"/>
    <w:rsid w:val="00985241"/>
    <w:rsid w:val="009858CE"/>
    <w:rsid w:val="009858DB"/>
    <w:rsid w:val="00985B82"/>
    <w:rsid w:val="00986291"/>
    <w:rsid w:val="009862FA"/>
    <w:rsid w:val="00986F98"/>
    <w:rsid w:val="00990103"/>
    <w:rsid w:val="00990AAD"/>
    <w:rsid w:val="00990EB5"/>
    <w:rsid w:val="00992A00"/>
    <w:rsid w:val="00992C4C"/>
    <w:rsid w:val="00992CF6"/>
    <w:rsid w:val="00992F29"/>
    <w:rsid w:val="009933CF"/>
    <w:rsid w:val="009933E3"/>
    <w:rsid w:val="009942AF"/>
    <w:rsid w:val="009946CE"/>
    <w:rsid w:val="00994993"/>
    <w:rsid w:val="0099508B"/>
    <w:rsid w:val="0099598B"/>
    <w:rsid w:val="009959EA"/>
    <w:rsid w:val="0099621C"/>
    <w:rsid w:val="009965E1"/>
    <w:rsid w:val="00996C7C"/>
    <w:rsid w:val="00997611"/>
    <w:rsid w:val="009A0375"/>
    <w:rsid w:val="009A091D"/>
    <w:rsid w:val="009A145A"/>
    <w:rsid w:val="009A1922"/>
    <w:rsid w:val="009A19BA"/>
    <w:rsid w:val="009A2188"/>
    <w:rsid w:val="009A2505"/>
    <w:rsid w:val="009A2F3A"/>
    <w:rsid w:val="009A2F8F"/>
    <w:rsid w:val="009A3AE9"/>
    <w:rsid w:val="009A3E50"/>
    <w:rsid w:val="009A3FD9"/>
    <w:rsid w:val="009A4FC7"/>
    <w:rsid w:val="009A60D1"/>
    <w:rsid w:val="009A64F5"/>
    <w:rsid w:val="009A6DEB"/>
    <w:rsid w:val="009A72A6"/>
    <w:rsid w:val="009A7E30"/>
    <w:rsid w:val="009B06AA"/>
    <w:rsid w:val="009B0B62"/>
    <w:rsid w:val="009B10C6"/>
    <w:rsid w:val="009B1986"/>
    <w:rsid w:val="009B2102"/>
    <w:rsid w:val="009B2444"/>
    <w:rsid w:val="009B25D8"/>
    <w:rsid w:val="009B2C65"/>
    <w:rsid w:val="009B3202"/>
    <w:rsid w:val="009B328B"/>
    <w:rsid w:val="009B3C6E"/>
    <w:rsid w:val="009B4859"/>
    <w:rsid w:val="009B5ACB"/>
    <w:rsid w:val="009B6885"/>
    <w:rsid w:val="009B68A0"/>
    <w:rsid w:val="009B74B3"/>
    <w:rsid w:val="009C04F9"/>
    <w:rsid w:val="009C07E3"/>
    <w:rsid w:val="009C1087"/>
    <w:rsid w:val="009C12DC"/>
    <w:rsid w:val="009C1544"/>
    <w:rsid w:val="009C252D"/>
    <w:rsid w:val="009C25CA"/>
    <w:rsid w:val="009C3D10"/>
    <w:rsid w:val="009C4520"/>
    <w:rsid w:val="009C4A8D"/>
    <w:rsid w:val="009C4BD2"/>
    <w:rsid w:val="009C5047"/>
    <w:rsid w:val="009C5274"/>
    <w:rsid w:val="009C5437"/>
    <w:rsid w:val="009C5CF7"/>
    <w:rsid w:val="009C6067"/>
    <w:rsid w:val="009C607F"/>
    <w:rsid w:val="009C6640"/>
    <w:rsid w:val="009C66A0"/>
    <w:rsid w:val="009C6D6F"/>
    <w:rsid w:val="009C793F"/>
    <w:rsid w:val="009D0835"/>
    <w:rsid w:val="009D0957"/>
    <w:rsid w:val="009D0D67"/>
    <w:rsid w:val="009D0DB0"/>
    <w:rsid w:val="009D0EBA"/>
    <w:rsid w:val="009D0F48"/>
    <w:rsid w:val="009D1E7F"/>
    <w:rsid w:val="009D2F78"/>
    <w:rsid w:val="009D3025"/>
    <w:rsid w:val="009D3465"/>
    <w:rsid w:val="009D3605"/>
    <w:rsid w:val="009D3F2E"/>
    <w:rsid w:val="009D456F"/>
    <w:rsid w:val="009D47A5"/>
    <w:rsid w:val="009D6988"/>
    <w:rsid w:val="009D6D20"/>
    <w:rsid w:val="009E03DA"/>
    <w:rsid w:val="009E0C21"/>
    <w:rsid w:val="009E16B8"/>
    <w:rsid w:val="009E3008"/>
    <w:rsid w:val="009E3020"/>
    <w:rsid w:val="009E354A"/>
    <w:rsid w:val="009E38AA"/>
    <w:rsid w:val="009E3AC3"/>
    <w:rsid w:val="009E42F4"/>
    <w:rsid w:val="009E43B5"/>
    <w:rsid w:val="009E45D8"/>
    <w:rsid w:val="009E56E2"/>
    <w:rsid w:val="009E665D"/>
    <w:rsid w:val="009E6DCA"/>
    <w:rsid w:val="009E79D3"/>
    <w:rsid w:val="009E7E0D"/>
    <w:rsid w:val="009F0194"/>
    <w:rsid w:val="009F02AA"/>
    <w:rsid w:val="009F0676"/>
    <w:rsid w:val="009F091C"/>
    <w:rsid w:val="009F09D7"/>
    <w:rsid w:val="009F0F2C"/>
    <w:rsid w:val="009F105B"/>
    <w:rsid w:val="009F1B6E"/>
    <w:rsid w:val="009F2475"/>
    <w:rsid w:val="009F2B61"/>
    <w:rsid w:val="009F2B72"/>
    <w:rsid w:val="009F348D"/>
    <w:rsid w:val="009F4265"/>
    <w:rsid w:val="009F4567"/>
    <w:rsid w:val="009F49CD"/>
    <w:rsid w:val="009F4E69"/>
    <w:rsid w:val="009F4EAD"/>
    <w:rsid w:val="009F6EE5"/>
    <w:rsid w:val="009F6FE8"/>
    <w:rsid w:val="00A000D6"/>
    <w:rsid w:val="00A01091"/>
    <w:rsid w:val="00A015C2"/>
    <w:rsid w:val="00A017A7"/>
    <w:rsid w:val="00A01915"/>
    <w:rsid w:val="00A020C0"/>
    <w:rsid w:val="00A021B0"/>
    <w:rsid w:val="00A02402"/>
    <w:rsid w:val="00A0250B"/>
    <w:rsid w:val="00A02A38"/>
    <w:rsid w:val="00A02B2A"/>
    <w:rsid w:val="00A02BA7"/>
    <w:rsid w:val="00A03506"/>
    <w:rsid w:val="00A038DC"/>
    <w:rsid w:val="00A03C42"/>
    <w:rsid w:val="00A04BC5"/>
    <w:rsid w:val="00A056F2"/>
    <w:rsid w:val="00A05CBB"/>
    <w:rsid w:val="00A0759D"/>
    <w:rsid w:val="00A077BA"/>
    <w:rsid w:val="00A102A4"/>
    <w:rsid w:val="00A123DC"/>
    <w:rsid w:val="00A12C52"/>
    <w:rsid w:val="00A13588"/>
    <w:rsid w:val="00A13774"/>
    <w:rsid w:val="00A14887"/>
    <w:rsid w:val="00A14D8C"/>
    <w:rsid w:val="00A156CC"/>
    <w:rsid w:val="00A15810"/>
    <w:rsid w:val="00A158B0"/>
    <w:rsid w:val="00A15BA4"/>
    <w:rsid w:val="00A16382"/>
    <w:rsid w:val="00A16862"/>
    <w:rsid w:val="00A16919"/>
    <w:rsid w:val="00A17084"/>
    <w:rsid w:val="00A176AF"/>
    <w:rsid w:val="00A1799C"/>
    <w:rsid w:val="00A17DB4"/>
    <w:rsid w:val="00A20022"/>
    <w:rsid w:val="00A209F1"/>
    <w:rsid w:val="00A2119F"/>
    <w:rsid w:val="00A218A4"/>
    <w:rsid w:val="00A21999"/>
    <w:rsid w:val="00A2370E"/>
    <w:rsid w:val="00A23BDC"/>
    <w:rsid w:val="00A249A2"/>
    <w:rsid w:val="00A257F1"/>
    <w:rsid w:val="00A26CEE"/>
    <w:rsid w:val="00A278EF"/>
    <w:rsid w:val="00A27D4E"/>
    <w:rsid w:val="00A30108"/>
    <w:rsid w:val="00A30385"/>
    <w:rsid w:val="00A3067C"/>
    <w:rsid w:val="00A3093F"/>
    <w:rsid w:val="00A30DFE"/>
    <w:rsid w:val="00A31C8B"/>
    <w:rsid w:val="00A326D3"/>
    <w:rsid w:val="00A32863"/>
    <w:rsid w:val="00A32F72"/>
    <w:rsid w:val="00A33272"/>
    <w:rsid w:val="00A33577"/>
    <w:rsid w:val="00A3383A"/>
    <w:rsid w:val="00A33848"/>
    <w:rsid w:val="00A3594F"/>
    <w:rsid w:val="00A35F0D"/>
    <w:rsid w:val="00A3609E"/>
    <w:rsid w:val="00A36A45"/>
    <w:rsid w:val="00A371DA"/>
    <w:rsid w:val="00A37909"/>
    <w:rsid w:val="00A40055"/>
    <w:rsid w:val="00A408DC"/>
    <w:rsid w:val="00A4146E"/>
    <w:rsid w:val="00A4153C"/>
    <w:rsid w:val="00A41D9C"/>
    <w:rsid w:val="00A42656"/>
    <w:rsid w:val="00A42919"/>
    <w:rsid w:val="00A436C6"/>
    <w:rsid w:val="00A44497"/>
    <w:rsid w:val="00A444A4"/>
    <w:rsid w:val="00A452CF"/>
    <w:rsid w:val="00A458E2"/>
    <w:rsid w:val="00A45EF4"/>
    <w:rsid w:val="00A4605B"/>
    <w:rsid w:val="00A46069"/>
    <w:rsid w:val="00A4644D"/>
    <w:rsid w:val="00A465F6"/>
    <w:rsid w:val="00A46617"/>
    <w:rsid w:val="00A46651"/>
    <w:rsid w:val="00A46B6B"/>
    <w:rsid w:val="00A46E59"/>
    <w:rsid w:val="00A4702B"/>
    <w:rsid w:val="00A4789A"/>
    <w:rsid w:val="00A50122"/>
    <w:rsid w:val="00A5037D"/>
    <w:rsid w:val="00A50EB2"/>
    <w:rsid w:val="00A51655"/>
    <w:rsid w:val="00A51AD0"/>
    <w:rsid w:val="00A51EE0"/>
    <w:rsid w:val="00A5215D"/>
    <w:rsid w:val="00A52891"/>
    <w:rsid w:val="00A52D58"/>
    <w:rsid w:val="00A533F7"/>
    <w:rsid w:val="00A5398D"/>
    <w:rsid w:val="00A54B61"/>
    <w:rsid w:val="00A55F7C"/>
    <w:rsid w:val="00A563F7"/>
    <w:rsid w:val="00A56E71"/>
    <w:rsid w:val="00A57353"/>
    <w:rsid w:val="00A57358"/>
    <w:rsid w:val="00A60F97"/>
    <w:rsid w:val="00A61CE8"/>
    <w:rsid w:val="00A61FFD"/>
    <w:rsid w:val="00A62421"/>
    <w:rsid w:val="00A625DC"/>
    <w:rsid w:val="00A62C2D"/>
    <w:rsid w:val="00A63AA6"/>
    <w:rsid w:val="00A63CBF"/>
    <w:rsid w:val="00A64237"/>
    <w:rsid w:val="00A64DA4"/>
    <w:rsid w:val="00A654F1"/>
    <w:rsid w:val="00A655AE"/>
    <w:rsid w:val="00A65EF1"/>
    <w:rsid w:val="00A70B03"/>
    <w:rsid w:val="00A70ECA"/>
    <w:rsid w:val="00A71081"/>
    <w:rsid w:val="00A71984"/>
    <w:rsid w:val="00A7266C"/>
    <w:rsid w:val="00A72E6C"/>
    <w:rsid w:val="00A733B3"/>
    <w:rsid w:val="00A733CC"/>
    <w:rsid w:val="00A74151"/>
    <w:rsid w:val="00A7440C"/>
    <w:rsid w:val="00A7447D"/>
    <w:rsid w:val="00A74611"/>
    <w:rsid w:val="00A746C7"/>
    <w:rsid w:val="00A75467"/>
    <w:rsid w:val="00A754E3"/>
    <w:rsid w:val="00A75592"/>
    <w:rsid w:val="00A76C7F"/>
    <w:rsid w:val="00A77C07"/>
    <w:rsid w:val="00A77CAD"/>
    <w:rsid w:val="00A77F18"/>
    <w:rsid w:val="00A81663"/>
    <w:rsid w:val="00A81778"/>
    <w:rsid w:val="00A81E53"/>
    <w:rsid w:val="00A823FC"/>
    <w:rsid w:val="00A82A93"/>
    <w:rsid w:val="00A82BFF"/>
    <w:rsid w:val="00A831D6"/>
    <w:rsid w:val="00A835AE"/>
    <w:rsid w:val="00A83E23"/>
    <w:rsid w:val="00A83EC9"/>
    <w:rsid w:val="00A85A5F"/>
    <w:rsid w:val="00A868CC"/>
    <w:rsid w:val="00A86BD4"/>
    <w:rsid w:val="00A86EC2"/>
    <w:rsid w:val="00A87800"/>
    <w:rsid w:val="00A87D89"/>
    <w:rsid w:val="00A87FF7"/>
    <w:rsid w:val="00A9082F"/>
    <w:rsid w:val="00A908C5"/>
    <w:rsid w:val="00A90C9C"/>
    <w:rsid w:val="00A90E41"/>
    <w:rsid w:val="00A90EC9"/>
    <w:rsid w:val="00A911F7"/>
    <w:rsid w:val="00A9176B"/>
    <w:rsid w:val="00A91CFA"/>
    <w:rsid w:val="00A9215D"/>
    <w:rsid w:val="00A9218E"/>
    <w:rsid w:val="00A92E19"/>
    <w:rsid w:val="00A931A2"/>
    <w:rsid w:val="00A93201"/>
    <w:rsid w:val="00A935DA"/>
    <w:rsid w:val="00A94131"/>
    <w:rsid w:val="00A94C62"/>
    <w:rsid w:val="00A95175"/>
    <w:rsid w:val="00A958E1"/>
    <w:rsid w:val="00A969BD"/>
    <w:rsid w:val="00A96BE6"/>
    <w:rsid w:val="00AA0115"/>
    <w:rsid w:val="00AA15AA"/>
    <w:rsid w:val="00AA1C3D"/>
    <w:rsid w:val="00AA2DEF"/>
    <w:rsid w:val="00AA34B7"/>
    <w:rsid w:val="00AA3701"/>
    <w:rsid w:val="00AA4EE6"/>
    <w:rsid w:val="00AA50B0"/>
    <w:rsid w:val="00AA547B"/>
    <w:rsid w:val="00AA66C5"/>
    <w:rsid w:val="00AA72B9"/>
    <w:rsid w:val="00AA774A"/>
    <w:rsid w:val="00AB0553"/>
    <w:rsid w:val="00AB079C"/>
    <w:rsid w:val="00AB0E23"/>
    <w:rsid w:val="00AB0E6C"/>
    <w:rsid w:val="00AB0F6D"/>
    <w:rsid w:val="00AB151C"/>
    <w:rsid w:val="00AB1982"/>
    <w:rsid w:val="00AB1F12"/>
    <w:rsid w:val="00AB405B"/>
    <w:rsid w:val="00AB4910"/>
    <w:rsid w:val="00AB5DAF"/>
    <w:rsid w:val="00AB6022"/>
    <w:rsid w:val="00AC078D"/>
    <w:rsid w:val="00AC16CA"/>
    <w:rsid w:val="00AC1732"/>
    <w:rsid w:val="00AC175D"/>
    <w:rsid w:val="00AC18D5"/>
    <w:rsid w:val="00AC195A"/>
    <w:rsid w:val="00AC1DA8"/>
    <w:rsid w:val="00AC2676"/>
    <w:rsid w:val="00AC2BCE"/>
    <w:rsid w:val="00AC3381"/>
    <w:rsid w:val="00AC3F7A"/>
    <w:rsid w:val="00AC3F8E"/>
    <w:rsid w:val="00AC421F"/>
    <w:rsid w:val="00AC46E8"/>
    <w:rsid w:val="00AC47E6"/>
    <w:rsid w:val="00AC48CC"/>
    <w:rsid w:val="00AC4FE8"/>
    <w:rsid w:val="00AC5D20"/>
    <w:rsid w:val="00AC7628"/>
    <w:rsid w:val="00AD0A1C"/>
    <w:rsid w:val="00AD0C22"/>
    <w:rsid w:val="00AD0FCF"/>
    <w:rsid w:val="00AD17A1"/>
    <w:rsid w:val="00AD1854"/>
    <w:rsid w:val="00AD21AC"/>
    <w:rsid w:val="00AD2C82"/>
    <w:rsid w:val="00AD4438"/>
    <w:rsid w:val="00AD4FC4"/>
    <w:rsid w:val="00AD51C0"/>
    <w:rsid w:val="00AD525E"/>
    <w:rsid w:val="00AD6293"/>
    <w:rsid w:val="00AD6B6E"/>
    <w:rsid w:val="00AD72C5"/>
    <w:rsid w:val="00AD76E0"/>
    <w:rsid w:val="00AE092F"/>
    <w:rsid w:val="00AE0D43"/>
    <w:rsid w:val="00AE1659"/>
    <w:rsid w:val="00AE1844"/>
    <w:rsid w:val="00AE27D2"/>
    <w:rsid w:val="00AE417D"/>
    <w:rsid w:val="00AE4505"/>
    <w:rsid w:val="00AE4A0C"/>
    <w:rsid w:val="00AE4AE7"/>
    <w:rsid w:val="00AE55CB"/>
    <w:rsid w:val="00AE63C5"/>
    <w:rsid w:val="00AE6456"/>
    <w:rsid w:val="00AE6679"/>
    <w:rsid w:val="00AE6CB2"/>
    <w:rsid w:val="00AE6F9D"/>
    <w:rsid w:val="00AE6FBB"/>
    <w:rsid w:val="00AE741B"/>
    <w:rsid w:val="00AE7747"/>
    <w:rsid w:val="00AE7B53"/>
    <w:rsid w:val="00AE7B90"/>
    <w:rsid w:val="00AF0049"/>
    <w:rsid w:val="00AF017F"/>
    <w:rsid w:val="00AF17A4"/>
    <w:rsid w:val="00AF18AA"/>
    <w:rsid w:val="00AF237C"/>
    <w:rsid w:val="00AF24F6"/>
    <w:rsid w:val="00AF2999"/>
    <w:rsid w:val="00AF2EF7"/>
    <w:rsid w:val="00AF2FFB"/>
    <w:rsid w:val="00AF31D4"/>
    <w:rsid w:val="00AF334A"/>
    <w:rsid w:val="00AF5E5D"/>
    <w:rsid w:val="00AF5E82"/>
    <w:rsid w:val="00AF7B7E"/>
    <w:rsid w:val="00B0004B"/>
    <w:rsid w:val="00B013DA"/>
    <w:rsid w:val="00B01ECA"/>
    <w:rsid w:val="00B021A9"/>
    <w:rsid w:val="00B02540"/>
    <w:rsid w:val="00B027DD"/>
    <w:rsid w:val="00B0343A"/>
    <w:rsid w:val="00B036A3"/>
    <w:rsid w:val="00B03952"/>
    <w:rsid w:val="00B03C1F"/>
    <w:rsid w:val="00B04164"/>
    <w:rsid w:val="00B0489C"/>
    <w:rsid w:val="00B04E2E"/>
    <w:rsid w:val="00B0506D"/>
    <w:rsid w:val="00B054DB"/>
    <w:rsid w:val="00B067F3"/>
    <w:rsid w:val="00B069CA"/>
    <w:rsid w:val="00B06B15"/>
    <w:rsid w:val="00B107AD"/>
    <w:rsid w:val="00B108FE"/>
    <w:rsid w:val="00B10AEC"/>
    <w:rsid w:val="00B10B28"/>
    <w:rsid w:val="00B10C27"/>
    <w:rsid w:val="00B110B8"/>
    <w:rsid w:val="00B114F4"/>
    <w:rsid w:val="00B11B47"/>
    <w:rsid w:val="00B11EEF"/>
    <w:rsid w:val="00B12074"/>
    <w:rsid w:val="00B12233"/>
    <w:rsid w:val="00B123BA"/>
    <w:rsid w:val="00B128B4"/>
    <w:rsid w:val="00B12A56"/>
    <w:rsid w:val="00B138D8"/>
    <w:rsid w:val="00B1391F"/>
    <w:rsid w:val="00B139D0"/>
    <w:rsid w:val="00B13EC4"/>
    <w:rsid w:val="00B14A9A"/>
    <w:rsid w:val="00B14EE2"/>
    <w:rsid w:val="00B15EBD"/>
    <w:rsid w:val="00B202BE"/>
    <w:rsid w:val="00B2106D"/>
    <w:rsid w:val="00B2115B"/>
    <w:rsid w:val="00B212DD"/>
    <w:rsid w:val="00B21508"/>
    <w:rsid w:val="00B21D8B"/>
    <w:rsid w:val="00B22860"/>
    <w:rsid w:val="00B22CEB"/>
    <w:rsid w:val="00B231CD"/>
    <w:rsid w:val="00B23D24"/>
    <w:rsid w:val="00B24C58"/>
    <w:rsid w:val="00B260C1"/>
    <w:rsid w:val="00B260DD"/>
    <w:rsid w:val="00B26643"/>
    <w:rsid w:val="00B269F7"/>
    <w:rsid w:val="00B26A84"/>
    <w:rsid w:val="00B26BA6"/>
    <w:rsid w:val="00B27590"/>
    <w:rsid w:val="00B27B6F"/>
    <w:rsid w:val="00B27C05"/>
    <w:rsid w:val="00B30216"/>
    <w:rsid w:val="00B30447"/>
    <w:rsid w:val="00B30551"/>
    <w:rsid w:val="00B30F81"/>
    <w:rsid w:val="00B310D1"/>
    <w:rsid w:val="00B3111C"/>
    <w:rsid w:val="00B3166D"/>
    <w:rsid w:val="00B317B9"/>
    <w:rsid w:val="00B31AA3"/>
    <w:rsid w:val="00B31F15"/>
    <w:rsid w:val="00B323C8"/>
    <w:rsid w:val="00B32B61"/>
    <w:rsid w:val="00B33616"/>
    <w:rsid w:val="00B33F2A"/>
    <w:rsid w:val="00B371BF"/>
    <w:rsid w:val="00B37AAA"/>
    <w:rsid w:val="00B40A23"/>
    <w:rsid w:val="00B4148B"/>
    <w:rsid w:val="00B41A20"/>
    <w:rsid w:val="00B41C09"/>
    <w:rsid w:val="00B41F07"/>
    <w:rsid w:val="00B4205B"/>
    <w:rsid w:val="00B426F6"/>
    <w:rsid w:val="00B42DA7"/>
    <w:rsid w:val="00B43DA9"/>
    <w:rsid w:val="00B44D35"/>
    <w:rsid w:val="00B455A8"/>
    <w:rsid w:val="00B46071"/>
    <w:rsid w:val="00B4621A"/>
    <w:rsid w:val="00B523CD"/>
    <w:rsid w:val="00B53528"/>
    <w:rsid w:val="00B53887"/>
    <w:rsid w:val="00B53DC4"/>
    <w:rsid w:val="00B54D12"/>
    <w:rsid w:val="00B55E3D"/>
    <w:rsid w:val="00B5681F"/>
    <w:rsid w:val="00B56B77"/>
    <w:rsid w:val="00B57208"/>
    <w:rsid w:val="00B573A5"/>
    <w:rsid w:val="00B5786F"/>
    <w:rsid w:val="00B60145"/>
    <w:rsid w:val="00B61078"/>
    <w:rsid w:val="00B61C61"/>
    <w:rsid w:val="00B623AF"/>
    <w:rsid w:val="00B626C7"/>
    <w:rsid w:val="00B627E1"/>
    <w:rsid w:val="00B62D75"/>
    <w:rsid w:val="00B62F53"/>
    <w:rsid w:val="00B6320E"/>
    <w:rsid w:val="00B63BC8"/>
    <w:rsid w:val="00B642BF"/>
    <w:rsid w:val="00B64705"/>
    <w:rsid w:val="00B64841"/>
    <w:rsid w:val="00B6491A"/>
    <w:rsid w:val="00B64BA9"/>
    <w:rsid w:val="00B655A1"/>
    <w:rsid w:val="00B6571A"/>
    <w:rsid w:val="00B6617F"/>
    <w:rsid w:val="00B67592"/>
    <w:rsid w:val="00B6773D"/>
    <w:rsid w:val="00B678C9"/>
    <w:rsid w:val="00B7154F"/>
    <w:rsid w:val="00B71890"/>
    <w:rsid w:val="00B71A6F"/>
    <w:rsid w:val="00B71AA8"/>
    <w:rsid w:val="00B71E46"/>
    <w:rsid w:val="00B72402"/>
    <w:rsid w:val="00B7249A"/>
    <w:rsid w:val="00B72B66"/>
    <w:rsid w:val="00B72C7D"/>
    <w:rsid w:val="00B72CE6"/>
    <w:rsid w:val="00B72EA0"/>
    <w:rsid w:val="00B733D7"/>
    <w:rsid w:val="00B736C1"/>
    <w:rsid w:val="00B7370A"/>
    <w:rsid w:val="00B7399D"/>
    <w:rsid w:val="00B73E6B"/>
    <w:rsid w:val="00B74044"/>
    <w:rsid w:val="00B74106"/>
    <w:rsid w:val="00B74695"/>
    <w:rsid w:val="00B74855"/>
    <w:rsid w:val="00B74AED"/>
    <w:rsid w:val="00B74C20"/>
    <w:rsid w:val="00B75274"/>
    <w:rsid w:val="00B753F5"/>
    <w:rsid w:val="00B75696"/>
    <w:rsid w:val="00B7577C"/>
    <w:rsid w:val="00B75991"/>
    <w:rsid w:val="00B75A3D"/>
    <w:rsid w:val="00B75C7F"/>
    <w:rsid w:val="00B76037"/>
    <w:rsid w:val="00B761E9"/>
    <w:rsid w:val="00B76563"/>
    <w:rsid w:val="00B7682E"/>
    <w:rsid w:val="00B77E2F"/>
    <w:rsid w:val="00B80509"/>
    <w:rsid w:val="00B80966"/>
    <w:rsid w:val="00B8105F"/>
    <w:rsid w:val="00B8141D"/>
    <w:rsid w:val="00B8182D"/>
    <w:rsid w:val="00B82AC3"/>
    <w:rsid w:val="00B82C8B"/>
    <w:rsid w:val="00B82CE3"/>
    <w:rsid w:val="00B83272"/>
    <w:rsid w:val="00B8391E"/>
    <w:rsid w:val="00B84DD3"/>
    <w:rsid w:val="00B84E10"/>
    <w:rsid w:val="00B8542B"/>
    <w:rsid w:val="00B854A1"/>
    <w:rsid w:val="00B858A4"/>
    <w:rsid w:val="00B858E4"/>
    <w:rsid w:val="00B85AC8"/>
    <w:rsid w:val="00B86403"/>
    <w:rsid w:val="00B8659F"/>
    <w:rsid w:val="00B8677A"/>
    <w:rsid w:val="00B86880"/>
    <w:rsid w:val="00B87052"/>
    <w:rsid w:val="00B87AF1"/>
    <w:rsid w:val="00B87CF2"/>
    <w:rsid w:val="00B9063C"/>
    <w:rsid w:val="00B90671"/>
    <w:rsid w:val="00B90B1C"/>
    <w:rsid w:val="00B91366"/>
    <w:rsid w:val="00B9191B"/>
    <w:rsid w:val="00B928C5"/>
    <w:rsid w:val="00B92CEA"/>
    <w:rsid w:val="00B93D83"/>
    <w:rsid w:val="00B93DA6"/>
    <w:rsid w:val="00B93F03"/>
    <w:rsid w:val="00B944D5"/>
    <w:rsid w:val="00B94539"/>
    <w:rsid w:val="00B94F1D"/>
    <w:rsid w:val="00B9524E"/>
    <w:rsid w:val="00B9584C"/>
    <w:rsid w:val="00B95CE4"/>
    <w:rsid w:val="00B95DCE"/>
    <w:rsid w:val="00B971FA"/>
    <w:rsid w:val="00B976A3"/>
    <w:rsid w:val="00B97921"/>
    <w:rsid w:val="00BA0046"/>
    <w:rsid w:val="00BA0646"/>
    <w:rsid w:val="00BA064C"/>
    <w:rsid w:val="00BA09D4"/>
    <w:rsid w:val="00BA13E1"/>
    <w:rsid w:val="00BA1CE8"/>
    <w:rsid w:val="00BA1F63"/>
    <w:rsid w:val="00BA266B"/>
    <w:rsid w:val="00BA284E"/>
    <w:rsid w:val="00BA2EE4"/>
    <w:rsid w:val="00BA5278"/>
    <w:rsid w:val="00BA5788"/>
    <w:rsid w:val="00BA59B0"/>
    <w:rsid w:val="00BA60A8"/>
    <w:rsid w:val="00BA61E3"/>
    <w:rsid w:val="00BA796A"/>
    <w:rsid w:val="00BA7CF9"/>
    <w:rsid w:val="00BB001D"/>
    <w:rsid w:val="00BB00EA"/>
    <w:rsid w:val="00BB1992"/>
    <w:rsid w:val="00BB1FB9"/>
    <w:rsid w:val="00BB3475"/>
    <w:rsid w:val="00BB3866"/>
    <w:rsid w:val="00BB3EB4"/>
    <w:rsid w:val="00BB40F1"/>
    <w:rsid w:val="00BB4361"/>
    <w:rsid w:val="00BB4828"/>
    <w:rsid w:val="00BB5EC9"/>
    <w:rsid w:val="00BB6AD3"/>
    <w:rsid w:val="00BB745C"/>
    <w:rsid w:val="00BB7663"/>
    <w:rsid w:val="00BB7784"/>
    <w:rsid w:val="00BB7FB8"/>
    <w:rsid w:val="00BC0598"/>
    <w:rsid w:val="00BC0C36"/>
    <w:rsid w:val="00BC19B7"/>
    <w:rsid w:val="00BC3BA0"/>
    <w:rsid w:val="00BC5146"/>
    <w:rsid w:val="00BC5D70"/>
    <w:rsid w:val="00BC6A4E"/>
    <w:rsid w:val="00BC7A3D"/>
    <w:rsid w:val="00BD004E"/>
    <w:rsid w:val="00BD0A28"/>
    <w:rsid w:val="00BD1A63"/>
    <w:rsid w:val="00BD1E6F"/>
    <w:rsid w:val="00BD223E"/>
    <w:rsid w:val="00BD3615"/>
    <w:rsid w:val="00BD3811"/>
    <w:rsid w:val="00BD3817"/>
    <w:rsid w:val="00BD3997"/>
    <w:rsid w:val="00BD3A1A"/>
    <w:rsid w:val="00BD3B28"/>
    <w:rsid w:val="00BD40C6"/>
    <w:rsid w:val="00BD43F2"/>
    <w:rsid w:val="00BD43F3"/>
    <w:rsid w:val="00BD4412"/>
    <w:rsid w:val="00BD5A21"/>
    <w:rsid w:val="00BD660B"/>
    <w:rsid w:val="00BD68AC"/>
    <w:rsid w:val="00BD71F5"/>
    <w:rsid w:val="00BD7276"/>
    <w:rsid w:val="00BD79A0"/>
    <w:rsid w:val="00BD7C2E"/>
    <w:rsid w:val="00BE0555"/>
    <w:rsid w:val="00BE1666"/>
    <w:rsid w:val="00BE2AD0"/>
    <w:rsid w:val="00BE3E0D"/>
    <w:rsid w:val="00BE40EB"/>
    <w:rsid w:val="00BE4367"/>
    <w:rsid w:val="00BE475F"/>
    <w:rsid w:val="00BE6013"/>
    <w:rsid w:val="00BE6777"/>
    <w:rsid w:val="00BE6959"/>
    <w:rsid w:val="00BE6AA1"/>
    <w:rsid w:val="00BE6DD6"/>
    <w:rsid w:val="00BE77D0"/>
    <w:rsid w:val="00BE7A03"/>
    <w:rsid w:val="00BE7A06"/>
    <w:rsid w:val="00BE7F3A"/>
    <w:rsid w:val="00BE7F43"/>
    <w:rsid w:val="00BE7F87"/>
    <w:rsid w:val="00BF068A"/>
    <w:rsid w:val="00BF1B3C"/>
    <w:rsid w:val="00BF1B74"/>
    <w:rsid w:val="00BF1F54"/>
    <w:rsid w:val="00BF248C"/>
    <w:rsid w:val="00BF28DB"/>
    <w:rsid w:val="00BF2E6A"/>
    <w:rsid w:val="00BF3006"/>
    <w:rsid w:val="00BF3C10"/>
    <w:rsid w:val="00BF4086"/>
    <w:rsid w:val="00BF4595"/>
    <w:rsid w:val="00BF47D6"/>
    <w:rsid w:val="00BF5021"/>
    <w:rsid w:val="00BF5B75"/>
    <w:rsid w:val="00BF6518"/>
    <w:rsid w:val="00BF666E"/>
    <w:rsid w:val="00BF66FC"/>
    <w:rsid w:val="00BF6DB4"/>
    <w:rsid w:val="00BF7A25"/>
    <w:rsid w:val="00BF7A5C"/>
    <w:rsid w:val="00C004E0"/>
    <w:rsid w:val="00C0051E"/>
    <w:rsid w:val="00C00ADF"/>
    <w:rsid w:val="00C01ACD"/>
    <w:rsid w:val="00C01E36"/>
    <w:rsid w:val="00C024CB"/>
    <w:rsid w:val="00C0286C"/>
    <w:rsid w:val="00C02DFE"/>
    <w:rsid w:val="00C02E04"/>
    <w:rsid w:val="00C03CFF"/>
    <w:rsid w:val="00C0478D"/>
    <w:rsid w:val="00C049F6"/>
    <w:rsid w:val="00C053BC"/>
    <w:rsid w:val="00C05697"/>
    <w:rsid w:val="00C05C45"/>
    <w:rsid w:val="00C05DDD"/>
    <w:rsid w:val="00C0610C"/>
    <w:rsid w:val="00C0631A"/>
    <w:rsid w:val="00C064C8"/>
    <w:rsid w:val="00C0680E"/>
    <w:rsid w:val="00C06D04"/>
    <w:rsid w:val="00C06D4E"/>
    <w:rsid w:val="00C07273"/>
    <w:rsid w:val="00C072B1"/>
    <w:rsid w:val="00C076D9"/>
    <w:rsid w:val="00C10051"/>
    <w:rsid w:val="00C11AC1"/>
    <w:rsid w:val="00C11EB7"/>
    <w:rsid w:val="00C1263D"/>
    <w:rsid w:val="00C13B80"/>
    <w:rsid w:val="00C14159"/>
    <w:rsid w:val="00C14687"/>
    <w:rsid w:val="00C147F6"/>
    <w:rsid w:val="00C14A4C"/>
    <w:rsid w:val="00C14A8C"/>
    <w:rsid w:val="00C15622"/>
    <w:rsid w:val="00C16B32"/>
    <w:rsid w:val="00C177AF"/>
    <w:rsid w:val="00C201DE"/>
    <w:rsid w:val="00C20613"/>
    <w:rsid w:val="00C20694"/>
    <w:rsid w:val="00C208A2"/>
    <w:rsid w:val="00C20BD5"/>
    <w:rsid w:val="00C20EF0"/>
    <w:rsid w:val="00C2194B"/>
    <w:rsid w:val="00C21AB7"/>
    <w:rsid w:val="00C21E79"/>
    <w:rsid w:val="00C21F40"/>
    <w:rsid w:val="00C22213"/>
    <w:rsid w:val="00C2223D"/>
    <w:rsid w:val="00C24592"/>
    <w:rsid w:val="00C26E78"/>
    <w:rsid w:val="00C274AA"/>
    <w:rsid w:val="00C27711"/>
    <w:rsid w:val="00C27782"/>
    <w:rsid w:val="00C30D23"/>
    <w:rsid w:val="00C310B2"/>
    <w:rsid w:val="00C31438"/>
    <w:rsid w:val="00C31763"/>
    <w:rsid w:val="00C318E5"/>
    <w:rsid w:val="00C31A8A"/>
    <w:rsid w:val="00C31B33"/>
    <w:rsid w:val="00C320C6"/>
    <w:rsid w:val="00C32C65"/>
    <w:rsid w:val="00C3337C"/>
    <w:rsid w:val="00C33408"/>
    <w:rsid w:val="00C34042"/>
    <w:rsid w:val="00C342C8"/>
    <w:rsid w:val="00C35598"/>
    <w:rsid w:val="00C35663"/>
    <w:rsid w:val="00C358DA"/>
    <w:rsid w:val="00C3634B"/>
    <w:rsid w:val="00C36AD1"/>
    <w:rsid w:val="00C36E72"/>
    <w:rsid w:val="00C37644"/>
    <w:rsid w:val="00C40052"/>
    <w:rsid w:val="00C401B9"/>
    <w:rsid w:val="00C40970"/>
    <w:rsid w:val="00C4139C"/>
    <w:rsid w:val="00C41D40"/>
    <w:rsid w:val="00C4218C"/>
    <w:rsid w:val="00C422B4"/>
    <w:rsid w:val="00C42437"/>
    <w:rsid w:val="00C429FE"/>
    <w:rsid w:val="00C42A95"/>
    <w:rsid w:val="00C42C97"/>
    <w:rsid w:val="00C434C2"/>
    <w:rsid w:val="00C4368B"/>
    <w:rsid w:val="00C4564F"/>
    <w:rsid w:val="00C456D2"/>
    <w:rsid w:val="00C457F0"/>
    <w:rsid w:val="00C4593F"/>
    <w:rsid w:val="00C45A29"/>
    <w:rsid w:val="00C45A61"/>
    <w:rsid w:val="00C4634C"/>
    <w:rsid w:val="00C466DD"/>
    <w:rsid w:val="00C46E34"/>
    <w:rsid w:val="00C4748C"/>
    <w:rsid w:val="00C50263"/>
    <w:rsid w:val="00C512DF"/>
    <w:rsid w:val="00C5160D"/>
    <w:rsid w:val="00C51628"/>
    <w:rsid w:val="00C5266C"/>
    <w:rsid w:val="00C53095"/>
    <w:rsid w:val="00C53D1A"/>
    <w:rsid w:val="00C53EE4"/>
    <w:rsid w:val="00C54124"/>
    <w:rsid w:val="00C54944"/>
    <w:rsid w:val="00C54957"/>
    <w:rsid w:val="00C551EB"/>
    <w:rsid w:val="00C5536F"/>
    <w:rsid w:val="00C55BCF"/>
    <w:rsid w:val="00C56226"/>
    <w:rsid w:val="00C56277"/>
    <w:rsid w:val="00C56E43"/>
    <w:rsid w:val="00C56F84"/>
    <w:rsid w:val="00C5723F"/>
    <w:rsid w:val="00C57A77"/>
    <w:rsid w:val="00C57FB3"/>
    <w:rsid w:val="00C60379"/>
    <w:rsid w:val="00C60794"/>
    <w:rsid w:val="00C60DF9"/>
    <w:rsid w:val="00C614C5"/>
    <w:rsid w:val="00C614CE"/>
    <w:rsid w:val="00C61810"/>
    <w:rsid w:val="00C631AB"/>
    <w:rsid w:val="00C63523"/>
    <w:rsid w:val="00C64E03"/>
    <w:rsid w:val="00C66C40"/>
    <w:rsid w:val="00C675F3"/>
    <w:rsid w:val="00C679E7"/>
    <w:rsid w:val="00C67DAE"/>
    <w:rsid w:val="00C7114B"/>
    <w:rsid w:val="00C7119A"/>
    <w:rsid w:val="00C71508"/>
    <w:rsid w:val="00C7158E"/>
    <w:rsid w:val="00C7179B"/>
    <w:rsid w:val="00C71EC2"/>
    <w:rsid w:val="00C72664"/>
    <w:rsid w:val="00C72DB6"/>
    <w:rsid w:val="00C73B87"/>
    <w:rsid w:val="00C73D14"/>
    <w:rsid w:val="00C74244"/>
    <w:rsid w:val="00C74D92"/>
    <w:rsid w:val="00C74DEB"/>
    <w:rsid w:val="00C75871"/>
    <w:rsid w:val="00C75AFA"/>
    <w:rsid w:val="00C765D4"/>
    <w:rsid w:val="00C770BC"/>
    <w:rsid w:val="00C775A0"/>
    <w:rsid w:val="00C8035F"/>
    <w:rsid w:val="00C8096D"/>
    <w:rsid w:val="00C809E4"/>
    <w:rsid w:val="00C822DD"/>
    <w:rsid w:val="00C82C06"/>
    <w:rsid w:val="00C8346C"/>
    <w:rsid w:val="00C835F1"/>
    <w:rsid w:val="00C83FCD"/>
    <w:rsid w:val="00C84B64"/>
    <w:rsid w:val="00C84D53"/>
    <w:rsid w:val="00C851A3"/>
    <w:rsid w:val="00C856BD"/>
    <w:rsid w:val="00C8619C"/>
    <w:rsid w:val="00C8635E"/>
    <w:rsid w:val="00C864CB"/>
    <w:rsid w:val="00C869B9"/>
    <w:rsid w:val="00C8773B"/>
    <w:rsid w:val="00C87B7B"/>
    <w:rsid w:val="00C87BC4"/>
    <w:rsid w:val="00C87CDB"/>
    <w:rsid w:val="00C87F6D"/>
    <w:rsid w:val="00C90209"/>
    <w:rsid w:val="00C90290"/>
    <w:rsid w:val="00C90679"/>
    <w:rsid w:val="00C907AF"/>
    <w:rsid w:val="00C912E0"/>
    <w:rsid w:val="00C916EB"/>
    <w:rsid w:val="00C91A22"/>
    <w:rsid w:val="00C91E12"/>
    <w:rsid w:val="00C91F5C"/>
    <w:rsid w:val="00C925C9"/>
    <w:rsid w:val="00C92B9E"/>
    <w:rsid w:val="00C92EDD"/>
    <w:rsid w:val="00C9301B"/>
    <w:rsid w:val="00C938B5"/>
    <w:rsid w:val="00C93DE4"/>
    <w:rsid w:val="00CA0409"/>
    <w:rsid w:val="00CA0876"/>
    <w:rsid w:val="00CA18A0"/>
    <w:rsid w:val="00CA1E40"/>
    <w:rsid w:val="00CA2CAC"/>
    <w:rsid w:val="00CA41DB"/>
    <w:rsid w:val="00CA4F51"/>
    <w:rsid w:val="00CA526A"/>
    <w:rsid w:val="00CA56EF"/>
    <w:rsid w:val="00CA572D"/>
    <w:rsid w:val="00CA6002"/>
    <w:rsid w:val="00CA6B9D"/>
    <w:rsid w:val="00CA70BA"/>
    <w:rsid w:val="00CA7181"/>
    <w:rsid w:val="00CA7E40"/>
    <w:rsid w:val="00CA7F24"/>
    <w:rsid w:val="00CB0023"/>
    <w:rsid w:val="00CB0062"/>
    <w:rsid w:val="00CB2843"/>
    <w:rsid w:val="00CB296C"/>
    <w:rsid w:val="00CB3070"/>
    <w:rsid w:val="00CB391C"/>
    <w:rsid w:val="00CB3A5F"/>
    <w:rsid w:val="00CB3C7A"/>
    <w:rsid w:val="00CB3D98"/>
    <w:rsid w:val="00CB4C4D"/>
    <w:rsid w:val="00CB56FC"/>
    <w:rsid w:val="00CB5D35"/>
    <w:rsid w:val="00CB655D"/>
    <w:rsid w:val="00CB6C83"/>
    <w:rsid w:val="00CB6D7E"/>
    <w:rsid w:val="00CB6E06"/>
    <w:rsid w:val="00CB6F85"/>
    <w:rsid w:val="00CB705E"/>
    <w:rsid w:val="00CB72BB"/>
    <w:rsid w:val="00CB7D83"/>
    <w:rsid w:val="00CC07A1"/>
    <w:rsid w:val="00CC0B66"/>
    <w:rsid w:val="00CC15FC"/>
    <w:rsid w:val="00CC17D3"/>
    <w:rsid w:val="00CC1AD3"/>
    <w:rsid w:val="00CC1F18"/>
    <w:rsid w:val="00CC236E"/>
    <w:rsid w:val="00CC293D"/>
    <w:rsid w:val="00CC3461"/>
    <w:rsid w:val="00CC3633"/>
    <w:rsid w:val="00CC3D17"/>
    <w:rsid w:val="00CC44CB"/>
    <w:rsid w:val="00CC4854"/>
    <w:rsid w:val="00CC4C9A"/>
    <w:rsid w:val="00CC5118"/>
    <w:rsid w:val="00CC5963"/>
    <w:rsid w:val="00CC659C"/>
    <w:rsid w:val="00CC6AF0"/>
    <w:rsid w:val="00CC6B8C"/>
    <w:rsid w:val="00CC6E5B"/>
    <w:rsid w:val="00CC745A"/>
    <w:rsid w:val="00CC7A6C"/>
    <w:rsid w:val="00CD00DC"/>
    <w:rsid w:val="00CD07AE"/>
    <w:rsid w:val="00CD0E60"/>
    <w:rsid w:val="00CD0FC7"/>
    <w:rsid w:val="00CD1972"/>
    <w:rsid w:val="00CD1999"/>
    <w:rsid w:val="00CD22A0"/>
    <w:rsid w:val="00CD2B22"/>
    <w:rsid w:val="00CD3584"/>
    <w:rsid w:val="00CD3B14"/>
    <w:rsid w:val="00CD4081"/>
    <w:rsid w:val="00CD4262"/>
    <w:rsid w:val="00CD49E9"/>
    <w:rsid w:val="00CD4BE8"/>
    <w:rsid w:val="00CD4CD7"/>
    <w:rsid w:val="00CD55B3"/>
    <w:rsid w:val="00CD5846"/>
    <w:rsid w:val="00CD667A"/>
    <w:rsid w:val="00CD6EC9"/>
    <w:rsid w:val="00CD78B3"/>
    <w:rsid w:val="00CD7B66"/>
    <w:rsid w:val="00CD7CB4"/>
    <w:rsid w:val="00CE000A"/>
    <w:rsid w:val="00CE06EF"/>
    <w:rsid w:val="00CE085D"/>
    <w:rsid w:val="00CE090A"/>
    <w:rsid w:val="00CE1222"/>
    <w:rsid w:val="00CE181F"/>
    <w:rsid w:val="00CE1CC3"/>
    <w:rsid w:val="00CE1DF3"/>
    <w:rsid w:val="00CE25C6"/>
    <w:rsid w:val="00CE4A4E"/>
    <w:rsid w:val="00CE502E"/>
    <w:rsid w:val="00CE57C0"/>
    <w:rsid w:val="00CE5AB2"/>
    <w:rsid w:val="00CE617C"/>
    <w:rsid w:val="00CE61E7"/>
    <w:rsid w:val="00CE6A59"/>
    <w:rsid w:val="00CE72E4"/>
    <w:rsid w:val="00CE74DA"/>
    <w:rsid w:val="00CE7B9D"/>
    <w:rsid w:val="00CE7C99"/>
    <w:rsid w:val="00CE7D9F"/>
    <w:rsid w:val="00CF0CFA"/>
    <w:rsid w:val="00CF0F38"/>
    <w:rsid w:val="00CF0F5F"/>
    <w:rsid w:val="00CF1622"/>
    <w:rsid w:val="00CF2716"/>
    <w:rsid w:val="00CF2D60"/>
    <w:rsid w:val="00CF2E62"/>
    <w:rsid w:val="00CF32FA"/>
    <w:rsid w:val="00CF3C38"/>
    <w:rsid w:val="00CF3CDD"/>
    <w:rsid w:val="00CF41DF"/>
    <w:rsid w:val="00CF4396"/>
    <w:rsid w:val="00CF4731"/>
    <w:rsid w:val="00CF4B82"/>
    <w:rsid w:val="00CF4F52"/>
    <w:rsid w:val="00CF5A68"/>
    <w:rsid w:val="00CF5A8B"/>
    <w:rsid w:val="00CF5BA0"/>
    <w:rsid w:val="00CF6235"/>
    <w:rsid w:val="00CF6645"/>
    <w:rsid w:val="00D00F0A"/>
    <w:rsid w:val="00D01280"/>
    <w:rsid w:val="00D012F9"/>
    <w:rsid w:val="00D01DFA"/>
    <w:rsid w:val="00D02272"/>
    <w:rsid w:val="00D02635"/>
    <w:rsid w:val="00D03BCB"/>
    <w:rsid w:val="00D04A53"/>
    <w:rsid w:val="00D04E25"/>
    <w:rsid w:val="00D05621"/>
    <w:rsid w:val="00D06102"/>
    <w:rsid w:val="00D06E74"/>
    <w:rsid w:val="00D0762C"/>
    <w:rsid w:val="00D07B57"/>
    <w:rsid w:val="00D107EC"/>
    <w:rsid w:val="00D11652"/>
    <w:rsid w:val="00D11CEB"/>
    <w:rsid w:val="00D11E74"/>
    <w:rsid w:val="00D121BF"/>
    <w:rsid w:val="00D1382F"/>
    <w:rsid w:val="00D13BD4"/>
    <w:rsid w:val="00D156B9"/>
    <w:rsid w:val="00D15DDA"/>
    <w:rsid w:val="00D15E98"/>
    <w:rsid w:val="00D15EF4"/>
    <w:rsid w:val="00D166BD"/>
    <w:rsid w:val="00D166F8"/>
    <w:rsid w:val="00D1762A"/>
    <w:rsid w:val="00D17BEC"/>
    <w:rsid w:val="00D17F76"/>
    <w:rsid w:val="00D20A68"/>
    <w:rsid w:val="00D20E5B"/>
    <w:rsid w:val="00D21558"/>
    <w:rsid w:val="00D21EEF"/>
    <w:rsid w:val="00D221FC"/>
    <w:rsid w:val="00D22351"/>
    <w:rsid w:val="00D231FF"/>
    <w:rsid w:val="00D23EAC"/>
    <w:rsid w:val="00D24041"/>
    <w:rsid w:val="00D25860"/>
    <w:rsid w:val="00D26094"/>
    <w:rsid w:val="00D2646C"/>
    <w:rsid w:val="00D26BE5"/>
    <w:rsid w:val="00D277A3"/>
    <w:rsid w:val="00D27CD4"/>
    <w:rsid w:val="00D30856"/>
    <w:rsid w:val="00D30B82"/>
    <w:rsid w:val="00D30BAC"/>
    <w:rsid w:val="00D313BD"/>
    <w:rsid w:val="00D3179F"/>
    <w:rsid w:val="00D318A2"/>
    <w:rsid w:val="00D31A78"/>
    <w:rsid w:val="00D31AF7"/>
    <w:rsid w:val="00D3346B"/>
    <w:rsid w:val="00D343B5"/>
    <w:rsid w:val="00D34EB1"/>
    <w:rsid w:val="00D35EF8"/>
    <w:rsid w:val="00D3686B"/>
    <w:rsid w:val="00D4119C"/>
    <w:rsid w:val="00D41BE8"/>
    <w:rsid w:val="00D42F23"/>
    <w:rsid w:val="00D4347E"/>
    <w:rsid w:val="00D4515D"/>
    <w:rsid w:val="00D45542"/>
    <w:rsid w:val="00D458C0"/>
    <w:rsid w:val="00D45A74"/>
    <w:rsid w:val="00D45A9A"/>
    <w:rsid w:val="00D46A33"/>
    <w:rsid w:val="00D47001"/>
    <w:rsid w:val="00D50D88"/>
    <w:rsid w:val="00D510ED"/>
    <w:rsid w:val="00D51280"/>
    <w:rsid w:val="00D51BA0"/>
    <w:rsid w:val="00D51E1B"/>
    <w:rsid w:val="00D51E4C"/>
    <w:rsid w:val="00D52543"/>
    <w:rsid w:val="00D52CD8"/>
    <w:rsid w:val="00D54239"/>
    <w:rsid w:val="00D546E9"/>
    <w:rsid w:val="00D5530B"/>
    <w:rsid w:val="00D553AE"/>
    <w:rsid w:val="00D553DD"/>
    <w:rsid w:val="00D5665F"/>
    <w:rsid w:val="00D56EF3"/>
    <w:rsid w:val="00D572DC"/>
    <w:rsid w:val="00D57499"/>
    <w:rsid w:val="00D5753E"/>
    <w:rsid w:val="00D57CDE"/>
    <w:rsid w:val="00D57D1F"/>
    <w:rsid w:val="00D6022F"/>
    <w:rsid w:val="00D602BE"/>
    <w:rsid w:val="00D6037F"/>
    <w:rsid w:val="00D6054A"/>
    <w:rsid w:val="00D61064"/>
    <w:rsid w:val="00D612D3"/>
    <w:rsid w:val="00D61312"/>
    <w:rsid w:val="00D618AC"/>
    <w:rsid w:val="00D62EAE"/>
    <w:rsid w:val="00D63D92"/>
    <w:rsid w:val="00D648D7"/>
    <w:rsid w:val="00D66952"/>
    <w:rsid w:val="00D70F5A"/>
    <w:rsid w:val="00D713AA"/>
    <w:rsid w:val="00D71A10"/>
    <w:rsid w:val="00D71C1F"/>
    <w:rsid w:val="00D71D09"/>
    <w:rsid w:val="00D722DF"/>
    <w:rsid w:val="00D741D5"/>
    <w:rsid w:val="00D744DE"/>
    <w:rsid w:val="00D74B1F"/>
    <w:rsid w:val="00D74C61"/>
    <w:rsid w:val="00D74F48"/>
    <w:rsid w:val="00D75725"/>
    <w:rsid w:val="00D759C1"/>
    <w:rsid w:val="00D75DC2"/>
    <w:rsid w:val="00D764AE"/>
    <w:rsid w:val="00D766FD"/>
    <w:rsid w:val="00D76ED4"/>
    <w:rsid w:val="00D770CE"/>
    <w:rsid w:val="00D77892"/>
    <w:rsid w:val="00D801B7"/>
    <w:rsid w:val="00D8042A"/>
    <w:rsid w:val="00D807DD"/>
    <w:rsid w:val="00D81276"/>
    <w:rsid w:val="00D81C38"/>
    <w:rsid w:val="00D81E77"/>
    <w:rsid w:val="00D82B1B"/>
    <w:rsid w:val="00D82D6E"/>
    <w:rsid w:val="00D8346F"/>
    <w:rsid w:val="00D839FD"/>
    <w:rsid w:val="00D8462F"/>
    <w:rsid w:val="00D84B86"/>
    <w:rsid w:val="00D84F82"/>
    <w:rsid w:val="00D85AE3"/>
    <w:rsid w:val="00D85D2B"/>
    <w:rsid w:val="00D8632C"/>
    <w:rsid w:val="00D865D8"/>
    <w:rsid w:val="00D86A5C"/>
    <w:rsid w:val="00D86B09"/>
    <w:rsid w:val="00D8718E"/>
    <w:rsid w:val="00D87879"/>
    <w:rsid w:val="00D87D71"/>
    <w:rsid w:val="00D908EA"/>
    <w:rsid w:val="00D90DF3"/>
    <w:rsid w:val="00D90E13"/>
    <w:rsid w:val="00D91A66"/>
    <w:rsid w:val="00D92A83"/>
    <w:rsid w:val="00D93978"/>
    <w:rsid w:val="00D939CD"/>
    <w:rsid w:val="00D93BB6"/>
    <w:rsid w:val="00D93F44"/>
    <w:rsid w:val="00D9432B"/>
    <w:rsid w:val="00D94E18"/>
    <w:rsid w:val="00D94FFF"/>
    <w:rsid w:val="00D959D2"/>
    <w:rsid w:val="00D95BAC"/>
    <w:rsid w:val="00D961B0"/>
    <w:rsid w:val="00D962C1"/>
    <w:rsid w:val="00D96C03"/>
    <w:rsid w:val="00D96CB2"/>
    <w:rsid w:val="00D977B4"/>
    <w:rsid w:val="00D97BC0"/>
    <w:rsid w:val="00D97D0C"/>
    <w:rsid w:val="00DA00D0"/>
    <w:rsid w:val="00DA08A4"/>
    <w:rsid w:val="00DA0CED"/>
    <w:rsid w:val="00DA10F5"/>
    <w:rsid w:val="00DA122A"/>
    <w:rsid w:val="00DA164F"/>
    <w:rsid w:val="00DA1967"/>
    <w:rsid w:val="00DA253B"/>
    <w:rsid w:val="00DA38E3"/>
    <w:rsid w:val="00DA4847"/>
    <w:rsid w:val="00DA4B11"/>
    <w:rsid w:val="00DA4F01"/>
    <w:rsid w:val="00DA51C9"/>
    <w:rsid w:val="00DA528A"/>
    <w:rsid w:val="00DA55DB"/>
    <w:rsid w:val="00DA5671"/>
    <w:rsid w:val="00DA5C27"/>
    <w:rsid w:val="00DA68F3"/>
    <w:rsid w:val="00DA6A95"/>
    <w:rsid w:val="00DA6B52"/>
    <w:rsid w:val="00DA6D22"/>
    <w:rsid w:val="00DA7312"/>
    <w:rsid w:val="00DA7757"/>
    <w:rsid w:val="00DB040C"/>
    <w:rsid w:val="00DB053A"/>
    <w:rsid w:val="00DB0926"/>
    <w:rsid w:val="00DB0FF9"/>
    <w:rsid w:val="00DB16D0"/>
    <w:rsid w:val="00DB2269"/>
    <w:rsid w:val="00DB2308"/>
    <w:rsid w:val="00DB3ED8"/>
    <w:rsid w:val="00DB4773"/>
    <w:rsid w:val="00DB52A8"/>
    <w:rsid w:val="00DB5B9F"/>
    <w:rsid w:val="00DB5F6B"/>
    <w:rsid w:val="00DB6C93"/>
    <w:rsid w:val="00DB6ECB"/>
    <w:rsid w:val="00DB7B08"/>
    <w:rsid w:val="00DC0BA5"/>
    <w:rsid w:val="00DC1D9A"/>
    <w:rsid w:val="00DC2F60"/>
    <w:rsid w:val="00DC337E"/>
    <w:rsid w:val="00DC513C"/>
    <w:rsid w:val="00DC5455"/>
    <w:rsid w:val="00DC6A9A"/>
    <w:rsid w:val="00DC7EB0"/>
    <w:rsid w:val="00DD0C5B"/>
    <w:rsid w:val="00DD1C06"/>
    <w:rsid w:val="00DD1C3E"/>
    <w:rsid w:val="00DD1EC4"/>
    <w:rsid w:val="00DD2944"/>
    <w:rsid w:val="00DD2A76"/>
    <w:rsid w:val="00DD2AEF"/>
    <w:rsid w:val="00DD3491"/>
    <w:rsid w:val="00DD35C8"/>
    <w:rsid w:val="00DD366C"/>
    <w:rsid w:val="00DD377F"/>
    <w:rsid w:val="00DD3C2D"/>
    <w:rsid w:val="00DD5364"/>
    <w:rsid w:val="00DD5383"/>
    <w:rsid w:val="00DD5F5C"/>
    <w:rsid w:val="00DD6083"/>
    <w:rsid w:val="00DD61CD"/>
    <w:rsid w:val="00DD61EC"/>
    <w:rsid w:val="00DD758A"/>
    <w:rsid w:val="00DD774B"/>
    <w:rsid w:val="00DD7E52"/>
    <w:rsid w:val="00DD7F38"/>
    <w:rsid w:val="00DE0C4B"/>
    <w:rsid w:val="00DE121E"/>
    <w:rsid w:val="00DE1414"/>
    <w:rsid w:val="00DE17C0"/>
    <w:rsid w:val="00DE2490"/>
    <w:rsid w:val="00DE25BA"/>
    <w:rsid w:val="00DE28CB"/>
    <w:rsid w:val="00DE3512"/>
    <w:rsid w:val="00DE35EA"/>
    <w:rsid w:val="00DE418C"/>
    <w:rsid w:val="00DE41AD"/>
    <w:rsid w:val="00DE4611"/>
    <w:rsid w:val="00DE54A7"/>
    <w:rsid w:val="00DE555E"/>
    <w:rsid w:val="00DE57DA"/>
    <w:rsid w:val="00DE62A6"/>
    <w:rsid w:val="00DE6411"/>
    <w:rsid w:val="00DE668C"/>
    <w:rsid w:val="00DE6B47"/>
    <w:rsid w:val="00DF0139"/>
    <w:rsid w:val="00DF0CAD"/>
    <w:rsid w:val="00DF0EBD"/>
    <w:rsid w:val="00DF10D8"/>
    <w:rsid w:val="00DF13AE"/>
    <w:rsid w:val="00DF1499"/>
    <w:rsid w:val="00DF1C55"/>
    <w:rsid w:val="00DF2F7F"/>
    <w:rsid w:val="00DF3A00"/>
    <w:rsid w:val="00DF464B"/>
    <w:rsid w:val="00DF5136"/>
    <w:rsid w:val="00DF5563"/>
    <w:rsid w:val="00DF56BE"/>
    <w:rsid w:val="00DF5FDB"/>
    <w:rsid w:val="00DF6BA3"/>
    <w:rsid w:val="00DF6F77"/>
    <w:rsid w:val="00DF767D"/>
    <w:rsid w:val="00DF76D9"/>
    <w:rsid w:val="00E00232"/>
    <w:rsid w:val="00E006EE"/>
    <w:rsid w:val="00E00C51"/>
    <w:rsid w:val="00E013BC"/>
    <w:rsid w:val="00E01808"/>
    <w:rsid w:val="00E01B55"/>
    <w:rsid w:val="00E02006"/>
    <w:rsid w:val="00E026CD"/>
    <w:rsid w:val="00E026D8"/>
    <w:rsid w:val="00E02E6B"/>
    <w:rsid w:val="00E0319A"/>
    <w:rsid w:val="00E03388"/>
    <w:rsid w:val="00E03F9F"/>
    <w:rsid w:val="00E045FF"/>
    <w:rsid w:val="00E0471B"/>
    <w:rsid w:val="00E04D4D"/>
    <w:rsid w:val="00E04FD3"/>
    <w:rsid w:val="00E051CD"/>
    <w:rsid w:val="00E052D8"/>
    <w:rsid w:val="00E058E1"/>
    <w:rsid w:val="00E05A22"/>
    <w:rsid w:val="00E068A0"/>
    <w:rsid w:val="00E07049"/>
    <w:rsid w:val="00E073E6"/>
    <w:rsid w:val="00E1046B"/>
    <w:rsid w:val="00E106EF"/>
    <w:rsid w:val="00E1103F"/>
    <w:rsid w:val="00E1131E"/>
    <w:rsid w:val="00E11908"/>
    <w:rsid w:val="00E11986"/>
    <w:rsid w:val="00E11C27"/>
    <w:rsid w:val="00E11EA5"/>
    <w:rsid w:val="00E12636"/>
    <w:rsid w:val="00E12D0F"/>
    <w:rsid w:val="00E12EF6"/>
    <w:rsid w:val="00E132DC"/>
    <w:rsid w:val="00E13766"/>
    <w:rsid w:val="00E1409A"/>
    <w:rsid w:val="00E147C6"/>
    <w:rsid w:val="00E14824"/>
    <w:rsid w:val="00E14CA9"/>
    <w:rsid w:val="00E14CEA"/>
    <w:rsid w:val="00E14D77"/>
    <w:rsid w:val="00E15057"/>
    <w:rsid w:val="00E15B12"/>
    <w:rsid w:val="00E15CB0"/>
    <w:rsid w:val="00E15FC5"/>
    <w:rsid w:val="00E16CB7"/>
    <w:rsid w:val="00E201A5"/>
    <w:rsid w:val="00E201E1"/>
    <w:rsid w:val="00E203E8"/>
    <w:rsid w:val="00E209F0"/>
    <w:rsid w:val="00E21145"/>
    <w:rsid w:val="00E215BC"/>
    <w:rsid w:val="00E21EE7"/>
    <w:rsid w:val="00E23157"/>
    <w:rsid w:val="00E23615"/>
    <w:rsid w:val="00E23965"/>
    <w:rsid w:val="00E23A7E"/>
    <w:rsid w:val="00E23D25"/>
    <w:rsid w:val="00E254D1"/>
    <w:rsid w:val="00E25DA9"/>
    <w:rsid w:val="00E269E4"/>
    <w:rsid w:val="00E27EDD"/>
    <w:rsid w:val="00E30D13"/>
    <w:rsid w:val="00E30FB6"/>
    <w:rsid w:val="00E31234"/>
    <w:rsid w:val="00E312A8"/>
    <w:rsid w:val="00E319E8"/>
    <w:rsid w:val="00E31E14"/>
    <w:rsid w:val="00E330D6"/>
    <w:rsid w:val="00E33160"/>
    <w:rsid w:val="00E33194"/>
    <w:rsid w:val="00E336F5"/>
    <w:rsid w:val="00E33793"/>
    <w:rsid w:val="00E33953"/>
    <w:rsid w:val="00E34796"/>
    <w:rsid w:val="00E34BCF"/>
    <w:rsid w:val="00E35D53"/>
    <w:rsid w:val="00E3609E"/>
    <w:rsid w:val="00E360B8"/>
    <w:rsid w:val="00E36C0D"/>
    <w:rsid w:val="00E373C5"/>
    <w:rsid w:val="00E37E19"/>
    <w:rsid w:val="00E4026A"/>
    <w:rsid w:val="00E4043F"/>
    <w:rsid w:val="00E40717"/>
    <w:rsid w:val="00E40FF9"/>
    <w:rsid w:val="00E42D62"/>
    <w:rsid w:val="00E4400D"/>
    <w:rsid w:val="00E44218"/>
    <w:rsid w:val="00E46482"/>
    <w:rsid w:val="00E476C0"/>
    <w:rsid w:val="00E501A4"/>
    <w:rsid w:val="00E502B4"/>
    <w:rsid w:val="00E51841"/>
    <w:rsid w:val="00E525F1"/>
    <w:rsid w:val="00E52C53"/>
    <w:rsid w:val="00E5320F"/>
    <w:rsid w:val="00E53310"/>
    <w:rsid w:val="00E53934"/>
    <w:rsid w:val="00E53CD6"/>
    <w:rsid w:val="00E54FA2"/>
    <w:rsid w:val="00E56396"/>
    <w:rsid w:val="00E56EC2"/>
    <w:rsid w:val="00E5729B"/>
    <w:rsid w:val="00E57345"/>
    <w:rsid w:val="00E607C5"/>
    <w:rsid w:val="00E609EF"/>
    <w:rsid w:val="00E60C99"/>
    <w:rsid w:val="00E614FF"/>
    <w:rsid w:val="00E61BD3"/>
    <w:rsid w:val="00E65A57"/>
    <w:rsid w:val="00E660DF"/>
    <w:rsid w:val="00E665CB"/>
    <w:rsid w:val="00E66E52"/>
    <w:rsid w:val="00E6742D"/>
    <w:rsid w:val="00E67759"/>
    <w:rsid w:val="00E708A1"/>
    <w:rsid w:val="00E70AEC"/>
    <w:rsid w:val="00E719BC"/>
    <w:rsid w:val="00E71F3A"/>
    <w:rsid w:val="00E7216A"/>
    <w:rsid w:val="00E726BB"/>
    <w:rsid w:val="00E72826"/>
    <w:rsid w:val="00E72AC0"/>
    <w:rsid w:val="00E72B77"/>
    <w:rsid w:val="00E72CB3"/>
    <w:rsid w:val="00E72F87"/>
    <w:rsid w:val="00E73546"/>
    <w:rsid w:val="00E737C8"/>
    <w:rsid w:val="00E747C2"/>
    <w:rsid w:val="00E74AB0"/>
    <w:rsid w:val="00E7552F"/>
    <w:rsid w:val="00E755C9"/>
    <w:rsid w:val="00E757B1"/>
    <w:rsid w:val="00E75E37"/>
    <w:rsid w:val="00E75FF4"/>
    <w:rsid w:val="00E7600B"/>
    <w:rsid w:val="00E762DA"/>
    <w:rsid w:val="00E76BFC"/>
    <w:rsid w:val="00E777C6"/>
    <w:rsid w:val="00E7790E"/>
    <w:rsid w:val="00E77A2E"/>
    <w:rsid w:val="00E77DD0"/>
    <w:rsid w:val="00E80011"/>
    <w:rsid w:val="00E803E1"/>
    <w:rsid w:val="00E80472"/>
    <w:rsid w:val="00E81232"/>
    <w:rsid w:val="00E81EC8"/>
    <w:rsid w:val="00E81FFB"/>
    <w:rsid w:val="00E8271E"/>
    <w:rsid w:val="00E82B62"/>
    <w:rsid w:val="00E82FB2"/>
    <w:rsid w:val="00E8405D"/>
    <w:rsid w:val="00E84230"/>
    <w:rsid w:val="00E856C0"/>
    <w:rsid w:val="00E858FF"/>
    <w:rsid w:val="00E86329"/>
    <w:rsid w:val="00E86405"/>
    <w:rsid w:val="00E86620"/>
    <w:rsid w:val="00E86D18"/>
    <w:rsid w:val="00E870B3"/>
    <w:rsid w:val="00E87C58"/>
    <w:rsid w:val="00E87F3C"/>
    <w:rsid w:val="00E90532"/>
    <w:rsid w:val="00E90750"/>
    <w:rsid w:val="00E90FA7"/>
    <w:rsid w:val="00E91993"/>
    <w:rsid w:val="00E91E3B"/>
    <w:rsid w:val="00E92498"/>
    <w:rsid w:val="00E9272E"/>
    <w:rsid w:val="00E92816"/>
    <w:rsid w:val="00E92EA8"/>
    <w:rsid w:val="00E9351F"/>
    <w:rsid w:val="00E939E1"/>
    <w:rsid w:val="00E94032"/>
    <w:rsid w:val="00E94303"/>
    <w:rsid w:val="00E948C6"/>
    <w:rsid w:val="00E9733C"/>
    <w:rsid w:val="00E9744D"/>
    <w:rsid w:val="00E9771C"/>
    <w:rsid w:val="00E97828"/>
    <w:rsid w:val="00E97E26"/>
    <w:rsid w:val="00EA0B46"/>
    <w:rsid w:val="00EA0F80"/>
    <w:rsid w:val="00EA0FCE"/>
    <w:rsid w:val="00EA1842"/>
    <w:rsid w:val="00EA1C66"/>
    <w:rsid w:val="00EA21DB"/>
    <w:rsid w:val="00EA2893"/>
    <w:rsid w:val="00EA2AAA"/>
    <w:rsid w:val="00EA2F26"/>
    <w:rsid w:val="00EA3813"/>
    <w:rsid w:val="00EA3A45"/>
    <w:rsid w:val="00EA3DF2"/>
    <w:rsid w:val="00EA46D7"/>
    <w:rsid w:val="00EA4764"/>
    <w:rsid w:val="00EA4E3D"/>
    <w:rsid w:val="00EA4F2A"/>
    <w:rsid w:val="00EA50B6"/>
    <w:rsid w:val="00EA52E3"/>
    <w:rsid w:val="00EA54E6"/>
    <w:rsid w:val="00EA572F"/>
    <w:rsid w:val="00EA5931"/>
    <w:rsid w:val="00EA5D2A"/>
    <w:rsid w:val="00EA6573"/>
    <w:rsid w:val="00EA6D10"/>
    <w:rsid w:val="00EA71AA"/>
    <w:rsid w:val="00EA74BF"/>
    <w:rsid w:val="00EA7F20"/>
    <w:rsid w:val="00EB0204"/>
    <w:rsid w:val="00EB0872"/>
    <w:rsid w:val="00EB0EC7"/>
    <w:rsid w:val="00EB10EA"/>
    <w:rsid w:val="00EB21C9"/>
    <w:rsid w:val="00EB2EDC"/>
    <w:rsid w:val="00EB3985"/>
    <w:rsid w:val="00EB3BDF"/>
    <w:rsid w:val="00EB416B"/>
    <w:rsid w:val="00EB4194"/>
    <w:rsid w:val="00EB4797"/>
    <w:rsid w:val="00EB4D50"/>
    <w:rsid w:val="00EB5BF7"/>
    <w:rsid w:val="00EB6C20"/>
    <w:rsid w:val="00EB74D2"/>
    <w:rsid w:val="00EC04E5"/>
    <w:rsid w:val="00EC0633"/>
    <w:rsid w:val="00EC06AC"/>
    <w:rsid w:val="00EC101A"/>
    <w:rsid w:val="00EC2530"/>
    <w:rsid w:val="00EC27A6"/>
    <w:rsid w:val="00EC2BA9"/>
    <w:rsid w:val="00EC2F06"/>
    <w:rsid w:val="00EC3EBA"/>
    <w:rsid w:val="00EC4332"/>
    <w:rsid w:val="00EC62B5"/>
    <w:rsid w:val="00EC63C4"/>
    <w:rsid w:val="00EC66FE"/>
    <w:rsid w:val="00EC6EF9"/>
    <w:rsid w:val="00EC6F86"/>
    <w:rsid w:val="00EC70A4"/>
    <w:rsid w:val="00EC78BD"/>
    <w:rsid w:val="00EC7CB5"/>
    <w:rsid w:val="00ED078C"/>
    <w:rsid w:val="00ED0846"/>
    <w:rsid w:val="00ED0EE9"/>
    <w:rsid w:val="00ED1EFF"/>
    <w:rsid w:val="00ED2290"/>
    <w:rsid w:val="00ED2C3E"/>
    <w:rsid w:val="00ED30C4"/>
    <w:rsid w:val="00ED389A"/>
    <w:rsid w:val="00ED3BEA"/>
    <w:rsid w:val="00ED3E76"/>
    <w:rsid w:val="00ED43FA"/>
    <w:rsid w:val="00ED48B0"/>
    <w:rsid w:val="00ED4F04"/>
    <w:rsid w:val="00ED5826"/>
    <w:rsid w:val="00ED585D"/>
    <w:rsid w:val="00ED6517"/>
    <w:rsid w:val="00ED6901"/>
    <w:rsid w:val="00ED6C2F"/>
    <w:rsid w:val="00ED77FE"/>
    <w:rsid w:val="00EE0367"/>
    <w:rsid w:val="00EE0554"/>
    <w:rsid w:val="00EE0C44"/>
    <w:rsid w:val="00EE0C96"/>
    <w:rsid w:val="00EE1512"/>
    <w:rsid w:val="00EE2614"/>
    <w:rsid w:val="00EE26D6"/>
    <w:rsid w:val="00EE2AFE"/>
    <w:rsid w:val="00EE30B0"/>
    <w:rsid w:val="00EE369D"/>
    <w:rsid w:val="00EE3BDF"/>
    <w:rsid w:val="00EE4115"/>
    <w:rsid w:val="00EE4419"/>
    <w:rsid w:val="00EE4596"/>
    <w:rsid w:val="00EE4DBB"/>
    <w:rsid w:val="00EE52D9"/>
    <w:rsid w:val="00EE57DE"/>
    <w:rsid w:val="00EE5BA2"/>
    <w:rsid w:val="00EE5C8B"/>
    <w:rsid w:val="00EE60C3"/>
    <w:rsid w:val="00EE6CE3"/>
    <w:rsid w:val="00EE75B2"/>
    <w:rsid w:val="00EE77ED"/>
    <w:rsid w:val="00EF037C"/>
    <w:rsid w:val="00EF0E4C"/>
    <w:rsid w:val="00EF104B"/>
    <w:rsid w:val="00EF159A"/>
    <w:rsid w:val="00EF18CE"/>
    <w:rsid w:val="00EF33C8"/>
    <w:rsid w:val="00EF384C"/>
    <w:rsid w:val="00EF439F"/>
    <w:rsid w:val="00EF441B"/>
    <w:rsid w:val="00EF4432"/>
    <w:rsid w:val="00EF4ABA"/>
    <w:rsid w:val="00EF4C06"/>
    <w:rsid w:val="00EF4EEB"/>
    <w:rsid w:val="00EF54B1"/>
    <w:rsid w:val="00EF58B8"/>
    <w:rsid w:val="00EF5C9C"/>
    <w:rsid w:val="00EF6A28"/>
    <w:rsid w:val="00EF6F2C"/>
    <w:rsid w:val="00EF7550"/>
    <w:rsid w:val="00EF7634"/>
    <w:rsid w:val="00EF7781"/>
    <w:rsid w:val="00EF7786"/>
    <w:rsid w:val="00EF7D05"/>
    <w:rsid w:val="00F0023B"/>
    <w:rsid w:val="00F002C7"/>
    <w:rsid w:val="00F00A9B"/>
    <w:rsid w:val="00F01103"/>
    <w:rsid w:val="00F0134D"/>
    <w:rsid w:val="00F02005"/>
    <w:rsid w:val="00F04428"/>
    <w:rsid w:val="00F05916"/>
    <w:rsid w:val="00F05966"/>
    <w:rsid w:val="00F05EC7"/>
    <w:rsid w:val="00F064DD"/>
    <w:rsid w:val="00F069E4"/>
    <w:rsid w:val="00F06DBC"/>
    <w:rsid w:val="00F07A5A"/>
    <w:rsid w:val="00F07C34"/>
    <w:rsid w:val="00F1079F"/>
    <w:rsid w:val="00F10ED9"/>
    <w:rsid w:val="00F11C14"/>
    <w:rsid w:val="00F11EB9"/>
    <w:rsid w:val="00F12027"/>
    <w:rsid w:val="00F12411"/>
    <w:rsid w:val="00F128F0"/>
    <w:rsid w:val="00F12A01"/>
    <w:rsid w:val="00F12E4F"/>
    <w:rsid w:val="00F13DA3"/>
    <w:rsid w:val="00F13FA6"/>
    <w:rsid w:val="00F14799"/>
    <w:rsid w:val="00F14B57"/>
    <w:rsid w:val="00F154BC"/>
    <w:rsid w:val="00F160EC"/>
    <w:rsid w:val="00F1663A"/>
    <w:rsid w:val="00F16EAE"/>
    <w:rsid w:val="00F172B8"/>
    <w:rsid w:val="00F17919"/>
    <w:rsid w:val="00F2001D"/>
    <w:rsid w:val="00F20163"/>
    <w:rsid w:val="00F218C2"/>
    <w:rsid w:val="00F21B86"/>
    <w:rsid w:val="00F21C66"/>
    <w:rsid w:val="00F22156"/>
    <w:rsid w:val="00F222D7"/>
    <w:rsid w:val="00F22C0D"/>
    <w:rsid w:val="00F23481"/>
    <w:rsid w:val="00F239FD"/>
    <w:rsid w:val="00F23C8E"/>
    <w:rsid w:val="00F24739"/>
    <w:rsid w:val="00F24744"/>
    <w:rsid w:val="00F24CB0"/>
    <w:rsid w:val="00F25686"/>
    <w:rsid w:val="00F25850"/>
    <w:rsid w:val="00F2596C"/>
    <w:rsid w:val="00F25EDA"/>
    <w:rsid w:val="00F26C84"/>
    <w:rsid w:val="00F272CA"/>
    <w:rsid w:val="00F2764B"/>
    <w:rsid w:val="00F27CB5"/>
    <w:rsid w:val="00F27CC2"/>
    <w:rsid w:val="00F303F2"/>
    <w:rsid w:val="00F30AEA"/>
    <w:rsid w:val="00F30FA5"/>
    <w:rsid w:val="00F31433"/>
    <w:rsid w:val="00F31C10"/>
    <w:rsid w:val="00F32A8F"/>
    <w:rsid w:val="00F33F1A"/>
    <w:rsid w:val="00F34378"/>
    <w:rsid w:val="00F34675"/>
    <w:rsid w:val="00F348EC"/>
    <w:rsid w:val="00F3559F"/>
    <w:rsid w:val="00F35A1D"/>
    <w:rsid w:val="00F360A5"/>
    <w:rsid w:val="00F360FF"/>
    <w:rsid w:val="00F36444"/>
    <w:rsid w:val="00F366A3"/>
    <w:rsid w:val="00F36AEE"/>
    <w:rsid w:val="00F36BC1"/>
    <w:rsid w:val="00F40416"/>
    <w:rsid w:val="00F4084B"/>
    <w:rsid w:val="00F40C87"/>
    <w:rsid w:val="00F40E6D"/>
    <w:rsid w:val="00F4121B"/>
    <w:rsid w:val="00F41517"/>
    <w:rsid w:val="00F418A6"/>
    <w:rsid w:val="00F41ED4"/>
    <w:rsid w:val="00F42207"/>
    <w:rsid w:val="00F42A0A"/>
    <w:rsid w:val="00F42D04"/>
    <w:rsid w:val="00F43155"/>
    <w:rsid w:val="00F435E3"/>
    <w:rsid w:val="00F43E5A"/>
    <w:rsid w:val="00F44B6C"/>
    <w:rsid w:val="00F44FD6"/>
    <w:rsid w:val="00F461A9"/>
    <w:rsid w:val="00F46523"/>
    <w:rsid w:val="00F46843"/>
    <w:rsid w:val="00F46B5D"/>
    <w:rsid w:val="00F47B47"/>
    <w:rsid w:val="00F5017F"/>
    <w:rsid w:val="00F50626"/>
    <w:rsid w:val="00F50730"/>
    <w:rsid w:val="00F513E8"/>
    <w:rsid w:val="00F51724"/>
    <w:rsid w:val="00F518BD"/>
    <w:rsid w:val="00F52BC8"/>
    <w:rsid w:val="00F5301A"/>
    <w:rsid w:val="00F53205"/>
    <w:rsid w:val="00F5345F"/>
    <w:rsid w:val="00F534E7"/>
    <w:rsid w:val="00F53E19"/>
    <w:rsid w:val="00F54535"/>
    <w:rsid w:val="00F5466C"/>
    <w:rsid w:val="00F54915"/>
    <w:rsid w:val="00F5663D"/>
    <w:rsid w:val="00F569C2"/>
    <w:rsid w:val="00F5794B"/>
    <w:rsid w:val="00F57A5C"/>
    <w:rsid w:val="00F6097A"/>
    <w:rsid w:val="00F61AF7"/>
    <w:rsid w:val="00F61E19"/>
    <w:rsid w:val="00F62487"/>
    <w:rsid w:val="00F624E2"/>
    <w:rsid w:val="00F62D8E"/>
    <w:rsid w:val="00F65338"/>
    <w:rsid w:val="00F65622"/>
    <w:rsid w:val="00F661ED"/>
    <w:rsid w:val="00F679BD"/>
    <w:rsid w:val="00F7072F"/>
    <w:rsid w:val="00F709A7"/>
    <w:rsid w:val="00F70D5B"/>
    <w:rsid w:val="00F7184F"/>
    <w:rsid w:val="00F71AD8"/>
    <w:rsid w:val="00F73129"/>
    <w:rsid w:val="00F73269"/>
    <w:rsid w:val="00F734AC"/>
    <w:rsid w:val="00F734B4"/>
    <w:rsid w:val="00F73505"/>
    <w:rsid w:val="00F73678"/>
    <w:rsid w:val="00F73C38"/>
    <w:rsid w:val="00F745F4"/>
    <w:rsid w:val="00F746BB"/>
    <w:rsid w:val="00F74A75"/>
    <w:rsid w:val="00F763F5"/>
    <w:rsid w:val="00F77321"/>
    <w:rsid w:val="00F7792E"/>
    <w:rsid w:val="00F77CC6"/>
    <w:rsid w:val="00F801C4"/>
    <w:rsid w:val="00F80F6C"/>
    <w:rsid w:val="00F811DE"/>
    <w:rsid w:val="00F812A1"/>
    <w:rsid w:val="00F818AA"/>
    <w:rsid w:val="00F83E20"/>
    <w:rsid w:val="00F84C6F"/>
    <w:rsid w:val="00F84D10"/>
    <w:rsid w:val="00F84E00"/>
    <w:rsid w:val="00F853B6"/>
    <w:rsid w:val="00F854A0"/>
    <w:rsid w:val="00F86576"/>
    <w:rsid w:val="00F86D9C"/>
    <w:rsid w:val="00F86E56"/>
    <w:rsid w:val="00F8710C"/>
    <w:rsid w:val="00F8713C"/>
    <w:rsid w:val="00F8716A"/>
    <w:rsid w:val="00F8719F"/>
    <w:rsid w:val="00F873CD"/>
    <w:rsid w:val="00F874FA"/>
    <w:rsid w:val="00F876CB"/>
    <w:rsid w:val="00F900D2"/>
    <w:rsid w:val="00F909DD"/>
    <w:rsid w:val="00F90CD2"/>
    <w:rsid w:val="00F90ECE"/>
    <w:rsid w:val="00F9101B"/>
    <w:rsid w:val="00F939C3"/>
    <w:rsid w:val="00F93AF2"/>
    <w:rsid w:val="00F94200"/>
    <w:rsid w:val="00F94E9E"/>
    <w:rsid w:val="00F960A2"/>
    <w:rsid w:val="00F97603"/>
    <w:rsid w:val="00F97880"/>
    <w:rsid w:val="00F97F67"/>
    <w:rsid w:val="00FA00AB"/>
    <w:rsid w:val="00FA0190"/>
    <w:rsid w:val="00FA1252"/>
    <w:rsid w:val="00FA16D5"/>
    <w:rsid w:val="00FA1951"/>
    <w:rsid w:val="00FA1E06"/>
    <w:rsid w:val="00FA36FE"/>
    <w:rsid w:val="00FA3C83"/>
    <w:rsid w:val="00FA50AC"/>
    <w:rsid w:val="00FA52D9"/>
    <w:rsid w:val="00FA5501"/>
    <w:rsid w:val="00FA584F"/>
    <w:rsid w:val="00FA5F8B"/>
    <w:rsid w:val="00FA6048"/>
    <w:rsid w:val="00FA619A"/>
    <w:rsid w:val="00FA6A72"/>
    <w:rsid w:val="00FA7AC8"/>
    <w:rsid w:val="00FB01F1"/>
    <w:rsid w:val="00FB04B4"/>
    <w:rsid w:val="00FB0CD8"/>
    <w:rsid w:val="00FB0D7F"/>
    <w:rsid w:val="00FB0E46"/>
    <w:rsid w:val="00FB2637"/>
    <w:rsid w:val="00FB2A66"/>
    <w:rsid w:val="00FB2F17"/>
    <w:rsid w:val="00FB339B"/>
    <w:rsid w:val="00FB4573"/>
    <w:rsid w:val="00FB5835"/>
    <w:rsid w:val="00FB6A30"/>
    <w:rsid w:val="00FB719F"/>
    <w:rsid w:val="00FB7BB9"/>
    <w:rsid w:val="00FC1110"/>
    <w:rsid w:val="00FC1377"/>
    <w:rsid w:val="00FC13B0"/>
    <w:rsid w:val="00FC18A6"/>
    <w:rsid w:val="00FC19FE"/>
    <w:rsid w:val="00FC2464"/>
    <w:rsid w:val="00FC24F1"/>
    <w:rsid w:val="00FC280D"/>
    <w:rsid w:val="00FC28B6"/>
    <w:rsid w:val="00FC31AE"/>
    <w:rsid w:val="00FC3880"/>
    <w:rsid w:val="00FC3D2B"/>
    <w:rsid w:val="00FC3FC6"/>
    <w:rsid w:val="00FC4319"/>
    <w:rsid w:val="00FC44C9"/>
    <w:rsid w:val="00FC454E"/>
    <w:rsid w:val="00FC477B"/>
    <w:rsid w:val="00FC4D9D"/>
    <w:rsid w:val="00FC54C9"/>
    <w:rsid w:val="00FC5DE2"/>
    <w:rsid w:val="00FC6166"/>
    <w:rsid w:val="00FC659A"/>
    <w:rsid w:val="00FC6AF7"/>
    <w:rsid w:val="00FC7025"/>
    <w:rsid w:val="00FC7107"/>
    <w:rsid w:val="00FC7FE2"/>
    <w:rsid w:val="00FD0027"/>
    <w:rsid w:val="00FD0266"/>
    <w:rsid w:val="00FD0E0E"/>
    <w:rsid w:val="00FD12C1"/>
    <w:rsid w:val="00FD1D01"/>
    <w:rsid w:val="00FD2433"/>
    <w:rsid w:val="00FD2E5B"/>
    <w:rsid w:val="00FD3223"/>
    <w:rsid w:val="00FD35A8"/>
    <w:rsid w:val="00FD3B30"/>
    <w:rsid w:val="00FD4176"/>
    <w:rsid w:val="00FD4A89"/>
    <w:rsid w:val="00FD7AAC"/>
    <w:rsid w:val="00FE02D3"/>
    <w:rsid w:val="00FE02F6"/>
    <w:rsid w:val="00FE0835"/>
    <w:rsid w:val="00FE0F06"/>
    <w:rsid w:val="00FE111A"/>
    <w:rsid w:val="00FE13B7"/>
    <w:rsid w:val="00FE1833"/>
    <w:rsid w:val="00FE1CEA"/>
    <w:rsid w:val="00FE2371"/>
    <w:rsid w:val="00FE33F2"/>
    <w:rsid w:val="00FE3B4D"/>
    <w:rsid w:val="00FE3DC5"/>
    <w:rsid w:val="00FE4877"/>
    <w:rsid w:val="00FE4BA0"/>
    <w:rsid w:val="00FE4D79"/>
    <w:rsid w:val="00FE4E14"/>
    <w:rsid w:val="00FE55B3"/>
    <w:rsid w:val="00FE576A"/>
    <w:rsid w:val="00FE5C54"/>
    <w:rsid w:val="00FE5DD3"/>
    <w:rsid w:val="00FE61CC"/>
    <w:rsid w:val="00FE6C00"/>
    <w:rsid w:val="00FE7A60"/>
    <w:rsid w:val="00FF0096"/>
    <w:rsid w:val="00FF023D"/>
    <w:rsid w:val="00FF02A0"/>
    <w:rsid w:val="00FF0356"/>
    <w:rsid w:val="00FF0B14"/>
    <w:rsid w:val="00FF0D27"/>
    <w:rsid w:val="00FF0E9F"/>
    <w:rsid w:val="00FF110A"/>
    <w:rsid w:val="00FF1893"/>
    <w:rsid w:val="00FF1B9B"/>
    <w:rsid w:val="00FF2200"/>
    <w:rsid w:val="00FF22FC"/>
    <w:rsid w:val="00FF29E5"/>
    <w:rsid w:val="00FF2B9E"/>
    <w:rsid w:val="00FF30DF"/>
    <w:rsid w:val="00FF3603"/>
    <w:rsid w:val="00FF3E9F"/>
    <w:rsid w:val="00FF4504"/>
    <w:rsid w:val="00FF4A17"/>
    <w:rsid w:val="00FF4B79"/>
    <w:rsid w:val="00FF5587"/>
    <w:rsid w:val="00FF5A88"/>
    <w:rsid w:val="00FF684D"/>
    <w:rsid w:val="00FF6CC8"/>
    <w:rsid w:val="00FF6F49"/>
    <w:rsid w:val="00FF7055"/>
    <w:rsid w:val="00FF787C"/>
    <w:rsid w:val="00FF7C54"/>
    <w:rsid w:val="015B52EB"/>
    <w:rsid w:val="016E7DED"/>
    <w:rsid w:val="0175413A"/>
    <w:rsid w:val="01946C76"/>
    <w:rsid w:val="01B30AED"/>
    <w:rsid w:val="01F23D45"/>
    <w:rsid w:val="020F1EA4"/>
    <w:rsid w:val="0235431F"/>
    <w:rsid w:val="028A6705"/>
    <w:rsid w:val="02D037B2"/>
    <w:rsid w:val="02DC251E"/>
    <w:rsid w:val="02E90077"/>
    <w:rsid w:val="02F46B86"/>
    <w:rsid w:val="02F561BC"/>
    <w:rsid w:val="038A64A1"/>
    <w:rsid w:val="039D18E6"/>
    <w:rsid w:val="03C52BEB"/>
    <w:rsid w:val="04001E75"/>
    <w:rsid w:val="048551AA"/>
    <w:rsid w:val="048A5A1B"/>
    <w:rsid w:val="049F0298"/>
    <w:rsid w:val="04BF30A6"/>
    <w:rsid w:val="04C74770"/>
    <w:rsid w:val="054502A8"/>
    <w:rsid w:val="055572C6"/>
    <w:rsid w:val="055F0975"/>
    <w:rsid w:val="0599158D"/>
    <w:rsid w:val="05C637CE"/>
    <w:rsid w:val="05D9472B"/>
    <w:rsid w:val="05F17DCE"/>
    <w:rsid w:val="066D2B9B"/>
    <w:rsid w:val="06781A50"/>
    <w:rsid w:val="06BB1477"/>
    <w:rsid w:val="06DD2F24"/>
    <w:rsid w:val="070457D8"/>
    <w:rsid w:val="074E646C"/>
    <w:rsid w:val="0761221C"/>
    <w:rsid w:val="076B35DE"/>
    <w:rsid w:val="07A16838"/>
    <w:rsid w:val="07B1140D"/>
    <w:rsid w:val="07B7062C"/>
    <w:rsid w:val="08446EC4"/>
    <w:rsid w:val="085F6C1D"/>
    <w:rsid w:val="0864660C"/>
    <w:rsid w:val="089A529D"/>
    <w:rsid w:val="089E2D75"/>
    <w:rsid w:val="08BE3E25"/>
    <w:rsid w:val="08F42A39"/>
    <w:rsid w:val="08F43FF8"/>
    <w:rsid w:val="09007936"/>
    <w:rsid w:val="09214FC6"/>
    <w:rsid w:val="09314259"/>
    <w:rsid w:val="09716378"/>
    <w:rsid w:val="09BF20E9"/>
    <w:rsid w:val="0A1C2B05"/>
    <w:rsid w:val="0A225C7A"/>
    <w:rsid w:val="0A303EC3"/>
    <w:rsid w:val="0A7205DA"/>
    <w:rsid w:val="0AD26B4D"/>
    <w:rsid w:val="0B150DBA"/>
    <w:rsid w:val="0B2343E8"/>
    <w:rsid w:val="0B38404A"/>
    <w:rsid w:val="0B625136"/>
    <w:rsid w:val="0B8276B3"/>
    <w:rsid w:val="0BD157FE"/>
    <w:rsid w:val="0BE449F4"/>
    <w:rsid w:val="0C285D20"/>
    <w:rsid w:val="0C503983"/>
    <w:rsid w:val="0C605560"/>
    <w:rsid w:val="0C902DBA"/>
    <w:rsid w:val="0CA92646"/>
    <w:rsid w:val="0CBC42F9"/>
    <w:rsid w:val="0CBD198D"/>
    <w:rsid w:val="0CD512FB"/>
    <w:rsid w:val="0D006A41"/>
    <w:rsid w:val="0D1E3C8C"/>
    <w:rsid w:val="0D2327C7"/>
    <w:rsid w:val="0D3A347C"/>
    <w:rsid w:val="0D865199"/>
    <w:rsid w:val="0D9F7809"/>
    <w:rsid w:val="0DFD2EC2"/>
    <w:rsid w:val="0E5C1FCB"/>
    <w:rsid w:val="0E820826"/>
    <w:rsid w:val="0EDE0CEC"/>
    <w:rsid w:val="0EE146E5"/>
    <w:rsid w:val="0EF177F4"/>
    <w:rsid w:val="0F153424"/>
    <w:rsid w:val="0F2B249C"/>
    <w:rsid w:val="0F3F429D"/>
    <w:rsid w:val="0F724E3C"/>
    <w:rsid w:val="0F7667E1"/>
    <w:rsid w:val="0F946D68"/>
    <w:rsid w:val="0FA43FFC"/>
    <w:rsid w:val="1006446F"/>
    <w:rsid w:val="1029260B"/>
    <w:rsid w:val="102E4F10"/>
    <w:rsid w:val="10B2641F"/>
    <w:rsid w:val="10C41DB6"/>
    <w:rsid w:val="10DF0360"/>
    <w:rsid w:val="112D30D5"/>
    <w:rsid w:val="113413B0"/>
    <w:rsid w:val="115C6989"/>
    <w:rsid w:val="116B5B74"/>
    <w:rsid w:val="117A6C6B"/>
    <w:rsid w:val="11A96B4F"/>
    <w:rsid w:val="12095857"/>
    <w:rsid w:val="122C027D"/>
    <w:rsid w:val="127C1E3F"/>
    <w:rsid w:val="12A84AB1"/>
    <w:rsid w:val="12AE5C77"/>
    <w:rsid w:val="12CD11AB"/>
    <w:rsid w:val="12FF28F2"/>
    <w:rsid w:val="131E6CE5"/>
    <w:rsid w:val="13273CCC"/>
    <w:rsid w:val="13325B24"/>
    <w:rsid w:val="1342406E"/>
    <w:rsid w:val="13536C53"/>
    <w:rsid w:val="13743C7E"/>
    <w:rsid w:val="13833F28"/>
    <w:rsid w:val="13915879"/>
    <w:rsid w:val="13CB100B"/>
    <w:rsid w:val="14164AE9"/>
    <w:rsid w:val="14196BF0"/>
    <w:rsid w:val="142369F3"/>
    <w:rsid w:val="145F5307"/>
    <w:rsid w:val="146F1D7A"/>
    <w:rsid w:val="14AA5727"/>
    <w:rsid w:val="14B860E1"/>
    <w:rsid w:val="14C31248"/>
    <w:rsid w:val="15145B9D"/>
    <w:rsid w:val="158373A2"/>
    <w:rsid w:val="1585488A"/>
    <w:rsid w:val="15C43439"/>
    <w:rsid w:val="15DF7791"/>
    <w:rsid w:val="161C6FBD"/>
    <w:rsid w:val="16712BA1"/>
    <w:rsid w:val="169615FB"/>
    <w:rsid w:val="16971904"/>
    <w:rsid w:val="16BC43FC"/>
    <w:rsid w:val="16F073D2"/>
    <w:rsid w:val="16F972E0"/>
    <w:rsid w:val="170B1EA5"/>
    <w:rsid w:val="173979C2"/>
    <w:rsid w:val="173F2A13"/>
    <w:rsid w:val="1762315A"/>
    <w:rsid w:val="17661B08"/>
    <w:rsid w:val="17851FD1"/>
    <w:rsid w:val="17B61B95"/>
    <w:rsid w:val="18316564"/>
    <w:rsid w:val="183A5F45"/>
    <w:rsid w:val="188320E8"/>
    <w:rsid w:val="18AA5C6C"/>
    <w:rsid w:val="18C070DC"/>
    <w:rsid w:val="18E977E2"/>
    <w:rsid w:val="19492D9B"/>
    <w:rsid w:val="19787650"/>
    <w:rsid w:val="19C56402"/>
    <w:rsid w:val="19E73B4D"/>
    <w:rsid w:val="19F15F01"/>
    <w:rsid w:val="1A011B96"/>
    <w:rsid w:val="1A882685"/>
    <w:rsid w:val="1AA6291A"/>
    <w:rsid w:val="1AB86BAD"/>
    <w:rsid w:val="1AF23D50"/>
    <w:rsid w:val="1B0D22B7"/>
    <w:rsid w:val="1B704F5A"/>
    <w:rsid w:val="1B7735C6"/>
    <w:rsid w:val="1BBC6AEF"/>
    <w:rsid w:val="1BC0342B"/>
    <w:rsid w:val="1BEA548C"/>
    <w:rsid w:val="1BFB3C89"/>
    <w:rsid w:val="1C566498"/>
    <w:rsid w:val="1C63306D"/>
    <w:rsid w:val="1CB201D8"/>
    <w:rsid w:val="1CD46DC5"/>
    <w:rsid w:val="1CDA15AB"/>
    <w:rsid w:val="1D0637F3"/>
    <w:rsid w:val="1D1E53EE"/>
    <w:rsid w:val="1D754E95"/>
    <w:rsid w:val="1D9C5A3C"/>
    <w:rsid w:val="1DD01430"/>
    <w:rsid w:val="1DD261D8"/>
    <w:rsid w:val="1E1460F1"/>
    <w:rsid w:val="1E2B45A7"/>
    <w:rsid w:val="1E6E0897"/>
    <w:rsid w:val="1E90231B"/>
    <w:rsid w:val="1EB84076"/>
    <w:rsid w:val="1EEA2C41"/>
    <w:rsid w:val="1EFA48BB"/>
    <w:rsid w:val="1FAE475F"/>
    <w:rsid w:val="20446BFF"/>
    <w:rsid w:val="21617F9F"/>
    <w:rsid w:val="217D7535"/>
    <w:rsid w:val="21D85F9F"/>
    <w:rsid w:val="21E346E2"/>
    <w:rsid w:val="222D7967"/>
    <w:rsid w:val="22307E2A"/>
    <w:rsid w:val="226C3600"/>
    <w:rsid w:val="22EE1B76"/>
    <w:rsid w:val="22F37D36"/>
    <w:rsid w:val="231257C9"/>
    <w:rsid w:val="231A57A9"/>
    <w:rsid w:val="23297F12"/>
    <w:rsid w:val="23931F66"/>
    <w:rsid w:val="23B470A1"/>
    <w:rsid w:val="23E3479C"/>
    <w:rsid w:val="24374EB9"/>
    <w:rsid w:val="24967F5F"/>
    <w:rsid w:val="24CE594B"/>
    <w:rsid w:val="257F09F3"/>
    <w:rsid w:val="25824BFC"/>
    <w:rsid w:val="25951FC5"/>
    <w:rsid w:val="25A22A6B"/>
    <w:rsid w:val="25A42208"/>
    <w:rsid w:val="25A613A6"/>
    <w:rsid w:val="25FF5B44"/>
    <w:rsid w:val="264A12F9"/>
    <w:rsid w:val="26506346"/>
    <w:rsid w:val="26904567"/>
    <w:rsid w:val="26AA5F44"/>
    <w:rsid w:val="26F75030"/>
    <w:rsid w:val="272E5E18"/>
    <w:rsid w:val="274577C2"/>
    <w:rsid w:val="276E2D1B"/>
    <w:rsid w:val="27EC3350"/>
    <w:rsid w:val="27FD5441"/>
    <w:rsid w:val="280F17BD"/>
    <w:rsid w:val="28106F71"/>
    <w:rsid w:val="28743668"/>
    <w:rsid w:val="28870D98"/>
    <w:rsid w:val="28AC55C6"/>
    <w:rsid w:val="2908513C"/>
    <w:rsid w:val="290B7C29"/>
    <w:rsid w:val="2948461C"/>
    <w:rsid w:val="29542CC5"/>
    <w:rsid w:val="296E45B5"/>
    <w:rsid w:val="29BD4FDE"/>
    <w:rsid w:val="29EE476C"/>
    <w:rsid w:val="2A090F19"/>
    <w:rsid w:val="2A511628"/>
    <w:rsid w:val="2A80304A"/>
    <w:rsid w:val="2A8719D2"/>
    <w:rsid w:val="2B04334A"/>
    <w:rsid w:val="2B293A52"/>
    <w:rsid w:val="2B317991"/>
    <w:rsid w:val="2B9220D0"/>
    <w:rsid w:val="2BB05DAB"/>
    <w:rsid w:val="2BCC17CB"/>
    <w:rsid w:val="2BDB0403"/>
    <w:rsid w:val="2C237394"/>
    <w:rsid w:val="2C6B15B6"/>
    <w:rsid w:val="2C717544"/>
    <w:rsid w:val="2CC34063"/>
    <w:rsid w:val="2D146F8E"/>
    <w:rsid w:val="2D1D4122"/>
    <w:rsid w:val="2D8C0B81"/>
    <w:rsid w:val="2DA11543"/>
    <w:rsid w:val="2DDD2580"/>
    <w:rsid w:val="2DE6649A"/>
    <w:rsid w:val="2E111BA8"/>
    <w:rsid w:val="2E3C71BE"/>
    <w:rsid w:val="2E9B0538"/>
    <w:rsid w:val="2EBD0B2A"/>
    <w:rsid w:val="2EDF1EA8"/>
    <w:rsid w:val="2F124C61"/>
    <w:rsid w:val="2F126BFA"/>
    <w:rsid w:val="2F565C65"/>
    <w:rsid w:val="2F7D6315"/>
    <w:rsid w:val="2F821415"/>
    <w:rsid w:val="2FC13BB7"/>
    <w:rsid w:val="301A7CA0"/>
    <w:rsid w:val="30B13439"/>
    <w:rsid w:val="310E43A0"/>
    <w:rsid w:val="311C10D7"/>
    <w:rsid w:val="311C4218"/>
    <w:rsid w:val="31263FFA"/>
    <w:rsid w:val="31406C84"/>
    <w:rsid w:val="316D2EB7"/>
    <w:rsid w:val="31A35E21"/>
    <w:rsid w:val="31B732C3"/>
    <w:rsid w:val="31C972B1"/>
    <w:rsid w:val="31F478E9"/>
    <w:rsid w:val="32513EDC"/>
    <w:rsid w:val="32B25B2C"/>
    <w:rsid w:val="32CA7C4D"/>
    <w:rsid w:val="32FA5B5D"/>
    <w:rsid w:val="33475D93"/>
    <w:rsid w:val="3397037B"/>
    <w:rsid w:val="33B10C4D"/>
    <w:rsid w:val="33B27235"/>
    <w:rsid w:val="33F02396"/>
    <w:rsid w:val="34140EA1"/>
    <w:rsid w:val="34300C2A"/>
    <w:rsid w:val="343018AE"/>
    <w:rsid w:val="34312F30"/>
    <w:rsid w:val="34773E9B"/>
    <w:rsid w:val="34795D5D"/>
    <w:rsid w:val="34965F32"/>
    <w:rsid w:val="34A409EA"/>
    <w:rsid w:val="34CC7160"/>
    <w:rsid w:val="34D114FE"/>
    <w:rsid w:val="350C6DC6"/>
    <w:rsid w:val="35195B42"/>
    <w:rsid w:val="354D7D86"/>
    <w:rsid w:val="35B52861"/>
    <w:rsid w:val="35BA2CBE"/>
    <w:rsid w:val="35DD6145"/>
    <w:rsid w:val="36EE315B"/>
    <w:rsid w:val="36F164AE"/>
    <w:rsid w:val="370D2FE1"/>
    <w:rsid w:val="370F76FD"/>
    <w:rsid w:val="3710508A"/>
    <w:rsid w:val="37170F30"/>
    <w:rsid w:val="37501D7A"/>
    <w:rsid w:val="37A1138F"/>
    <w:rsid w:val="37A442EA"/>
    <w:rsid w:val="37A70966"/>
    <w:rsid w:val="37BB18F6"/>
    <w:rsid w:val="37C75187"/>
    <w:rsid w:val="37CC37DB"/>
    <w:rsid w:val="37D72575"/>
    <w:rsid w:val="385C1855"/>
    <w:rsid w:val="38883C0B"/>
    <w:rsid w:val="38D728CB"/>
    <w:rsid w:val="38FA6BB4"/>
    <w:rsid w:val="38FF7C7A"/>
    <w:rsid w:val="39175A59"/>
    <w:rsid w:val="392A0E82"/>
    <w:rsid w:val="392D4ED8"/>
    <w:rsid w:val="39DC2D27"/>
    <w:rsid w:val="3A7E410A"/>
    <w:rsid w:val="3AF85D0E"/>
    <w:rsid w:val="3AFF0413"/>
    <w:rsid w:val="3B3008E5"/>
    <w:rsid w:val="3B455DE4"/>
    <w:rsid w:val="3B80020A"/>
    <w:rsid w:val="3B850194"/>
    <w:rsid w:val="3B9C06C1"/>
    <w:rsid w:val="3BEB1475"/>
    <w:rsid w:val="3BF13813"/>
    <w:rsid w:val="3C035BF0"/>
    <w:rsid w:val="3C0E61D6"/>
    <w:rsid w:val="3C24446C"/>
    <w:rsid w:val="3C766214"/>
    <w:rsid w:val="3CA12326"/>
    <w:rsid w:val="3CD97561"/>
    <w:rsid w:val="3E20597F"/>
    <w:rsid w:val="3E2B12C1"/>
    <w:rsid w:val="3E3A1504"/>
    <w:rsid w:val="3E572D08"/>
    <w:rsid w:val="3E6D17A8"/>
    <w:rsid w:val="3EBD717E"/>
    <w:rsid w:val="3ED12B9E"/>
    <w:rsid w:val="3EE41D9C"/>
    <w:rsid w:val="3F1A404E"/>
    <w:rsid w:val="3F243FBA"/>
    <w:rsid w:val="3F30708E"/>
    <w:rsid w:val="3F5A0927"/>
    <w:rsid w:val="3F821AAD"/>
    <w:rsid w:val="3FA550A3"/>
    <w:rsid w:val="3FB23473"/>
    <w:rsid w:val="3FB31600"/>
    <w:rsid w:val="3FB85CBF"/>
    <w:rsid w:val="3FFB94C5"/>
    <w:rsid w:val="4032497A"/>
    <w:rsid w:val="406313A5"/>
    <w:rsid w:val="406902F7"/>
    <w:rsid w:val="408C23A5"/>
    <w:rsid w:val="40962F10"/>
    <w:rsid w:val="411A40CC"/>
    <w:rsid w:val="413D156A"/>
    <w:rsid w:val="413F49F8"/>
    <w:rsid w:val="417B6F7C"/>
    <w:rsid w:val="418036D2"/>
    <w:rsid w:val="41886BB1"/>
    <w:rsid w:val="41B7206A"/>
    <w:rsid w:val="423678D9"/>
    <w:rsid w:val="427B6EAC"/>
    <w:rsid w:val="429720F1"/>
    <w:rsid w:val="42B573B5"/>
    <w:rsid w:val="42DC79F3"/>
    <w:rsid w:val="431E7600"/>
    <w:rsid w:val="43265BB0"/>
    <w:rsid w:val="434540EF"/>
    <w:rsid w:val="436151BF"/>
    <w:rsid w:val="43715D8B"/>
    <w:rsid w:val="43761230"/>
    <w:rsid w:val="43C94652"/>
    <w:rsid w:val="43FA6480"/>
    <w:rsid w:val="44444E8A"/>
    <w:rsid w:val="444D6DC4"/>
    <w:rsid w:val="4458601E"/>
    <w:rsid w:val="44A130E5"/>
    <w:rsid w:val="44AC2148"/>
    <w:rsid w:val="44BD3DB1"/>
    <w:rsid w:val="44BF379D"/>
    <w:rsid w:val="44FC5B23"/>
    <w:rsid w:val="45235E97"/>
    <w:rsid w:val="45277C55"/>
    <w:rsid w:val="453F2812"/>
    <w:rsid w:val="45461E4E"/>
    <w:rsid w:val="45C9097F"/>
    <w:rsid w:val="45FA7080"/>
    <w:rsid w:val="46362724"/>
    <w:rsid w:val="46431EDC"/>
    <w:rsid w:val="46697469"/>
    <w:rsid w:val="468B77B0"/>
    <w:rsid w:val="46A62917"/>
    <w:rsid w:val="46B05A1F"/>
    <w:rsid w:val="46B30A16"/>
    <w:rsid w:val="46F46CD2"/>
    <w:rsid w:val="47134FE8"/>
    <w:rsid w:val="4751497F"/>
    <w:rsid w:val="476B5921"/>
    <w:rsid w:val="47A44169"/>
    <w:rsid w:val="47F367DF"/>
    <w:rsid w:val="481C6658"/>
    <w:rsid w:val="48201648"/>
    <w:rsid w:val="48531B40"/>
    <w:rsid w:val="48752263"/>
    <w:rsid w:val="488E4C19"/>
    <w:rsid w:val="48977D09"/>
    <w:rsid w:val="48B167B2"/>
    <w:rsid w:val="48E85FA4"/>
    <w:rsid w:val="490F2953"/>
    <w:rsid w:val="491318AF"/>
    <w:rsid w:val="49471AED"/>
    <w:rsid w:val="4958476A"/>
    <w:rsid w:val="495A2786"/>
    <w:rsid w:val="496B0D1A"/>
    <w:rsid w:val="4970518C"/>
    <w:rsid w:val="49C02F57"/>
    <w:rsid w:val="49F726BA"/>
    <w:rsid w:val="4A207FA8"/>
    <w:rsid w:val="4A653DAC"/>
    <w:rsid w:val="4A670FC1"/>
    <w:rsid w:val="4A6A453D"/>
    <w:rsid w:val="4A877F3D"/>
    <w:rsid w:val="4A964267"/>
    <w:rsid w:val="4AA56A1B"/>
    <w:rsid w:val="4AA87B5B"/>
    <w:rsid w:val="4AC25C75"/>
    <w:rsid w:val="4AD64A5E"/>
    <w:rsid w:val="4AEF0C90"/>
    <w:rsid w:val="4AF5323B"/>
    <w:rsid w:val="4AFD4332"/>
    <w:rsid w:val="4B243B3D"/>
    <w:rsid w:val="4B3410A0"/>
    <w:rsid w:val="4B4A3EAB"/>
    <w:rsid w:val="4BC5784C"/>
    <w:rsid w:val="4BF73ABB"/>
    <w:rsid w:val="4C152702"/>
    <w:rsid w:val="4C156D39"/>
    <w:rsid w:val="4C1F0E5E"/>
    <w:rsid w:val="4C39077D"/>
    <w:rsid w:val="4C5941D4"/>
    <w:rsid w:val="4C5D5057"/>
    <w:rsid w:val="4C63329F"/>
    <w:rsid w:val="4C7125F9"/>
    <w:rsid w:val="4CBC5767"/>
    <w:rsid w:val="4CE17D68"/>
    <w:rsid w:val="4CEB65B0"/>
    <w:rsid w:val="4CF23FF2"/>
    <w:rsid w:val="4CF431C6"/>
    <w:rsid w:val="4D06420E"/>
    <w:rsid w:val="4D2821A1"/>
    <w:rsid w:val="4D8E361A"/>
    <w:rsid w:val="4D8F5013"/>
    <w:rsid w:val="4E4677F9"/>
    <w:rsid w:val="4E73410D"/>
    <w:rsid w:val="4E8237BA"/>
    <w:rsid w:val="4EE94BA0"/>
    <w:rsid w:val="4EFB60F2"/>
    <w:rsid w:val="4F2212D8"/>
    <w:rsid w:val="4F451285"/>
    <w:rsid w:val="4F6E2A45"/>
    <w:rsid w:val="4F714D78"/>
    <w:rsid w:val="4F7732E3"/>
    <w:rsid w:val="4FC13398"/>
    <w:rsid w:val="50080A30"/>
    <w:rsid w:val="503A5393"/>
    <w:rsid w:val="509363B4"/>
    <w:rsid w:val="50B214FA"/>
    <w:rsid w:val="50CC4385"/>
    <w:rsid w:val="50DF1129"/>
    <w:rsid w:val="511013F5"/>
    <w:rsid w:val="51247909"/>
    <w:rsid w:val="512C0E07"/>
    <w:rsid w:val="515C15D6"/>
    <w:rsid w:val="51B23518"/>
    <w:rsid w:val="51E83400"/>
    <w:rsid w:val="525F5585"/>
    <w:rsid w:val="527A6FAB"/>
    <w:rsid w:val="52912188"/>
    <w:rsid w:val="529201CD"/>
    <w:rsid w:val="52C15D02"/>
    <w:rsid w:val="52D6599B"/>
    <w:rsid w:val="52E91785"/>
    <w:rsid w:val="52F76A7C"/>
    <w:rsid w:val="53050A32"/>
    <w:rsid w:val="530D0E18"/>
    <w:rsid w:val="53417B32"/>
    <w:rsid w:val="53540D68"/>
    <w:rsid w:val="53784016"/>
    <w:rsid w:val="53CA553A"/>
    <w:rsid w:val="53EE27D4"/>
    <w:rsid w:val="5422191A"/>
    <w:rsid w:val="54430630"/>
    <w:rsid w:val="546B6463"/>
    <w:rsid w:val="54A42A14"/>
    <w:rsid w:val="54B25E40"/>
    <w:rsid w:val="54B7033E"/>
    <w:rsid w:val="54EC049D"/>
    <w:rsid w:val="55246D0D"/>
    <w:rsid w:val="5532745F"/>
    <w:rsid w:val="553A4C28"/>
    <w:rsid w:val="55442971"/>
    <w:rsid w:val="555070E2"/>
    <w:rsid w:val="55563EB3"/>
    <w:rsid w:val="557D09FE"/>
    <w:rsid w:val="55913CA7"/>
    <w:rsid w:val="55A158CA"/>
    <w:rsid w:val="55A3210E"/>
    <w:rsid w:val="55C91D87"/>
    <w:rsid w:val="55E66029"/>
    <w:rsid w:val="55FC037D"/>
    <w:rsid w:val="567F0EB9"/>
    <w:rsid w:val="56961C67"/>
    <w:rsid w:val="56983EB7"/>
    <w:rsid w:val="56F52014"/>
    <w:rsid w:val="571C68B6"/>
    <w:rsid w:val="571F1E19"/>
    <w:rsid w:val="572D7A56"/>
    <w:rsid w:val="575B26B9"/>
    <w:rsid w:val="575F734E"/>
    <w:rsid w:val="57BF5437"/>
    <w:rsid w:val="57C41CA4"/>
    <w:rsid w:val="57C44B08"/>
    <w:rsid w:val="57CF3250"/>
    <w:rsid w:val="57D77378"/>
    <w:rsid w:val="57EB75F1"/>
    <w:rsid w:val="57EE3633"/>
    <w:rsid w:val="57F66214"/>
    <w:rsid w:val="57FD09DF"/>
    <w:rsid w:val="580018C4"/>
    <w:rsid w:val="580E7831"/>
    <w:rsid w:val="58104EF2"/>
    <w:rsid w:val="5854137A"/>
    <w:rsid w:val="589E28FE"/>
    <w:rsid w:val="58B73EDF"/>
    <w:rsid w:val="58DE6470"/>
    <w:rsid w:val="59213623"/>
    <w:rsid w:val="592356A3"/>
    <w:rsid w:val="597D22F9"/>
    <w:rsid w:val="597E1D61"/>
    <w:rsid w:val="59B0384A"/>
    <w:rsid w:val="59C8075D"/>
    <w:rsid w:val="59D2366D"/>
    <w:rsid w:val="5A05584B"/>
    <w:rsid w:val="5A14433F"/>
    <w:rsid w:val="5A546307"/>
    <w:rsid w:val="5A562470"/>
    <w:rsid w:val="5A812943"/>
    <w:rsid w:val="5AF23EA8"/>
    <w:rsid w:val="5B5A50C0"/>
    <w:rsid w:val="5B5A58DD"/>
    <w:rsid w:val="5B95255A"/>
    <w:rsid w:val="5BBC0AED"/>
    <w:rsid w:val="5BF1724E"/>
    <w:rsid w:val="5C02145B"/>
    <w:rsid w:val="5C4001D5"/>
    <w:rsid w:val="5C413AE7"/>
    <w:rsid w:val="5C5C1C9E"/>
    <w:rsid w:val="5C5E00F3"/>
    <w:rsid w:val="5CFA60F2"/>
    <w:rsid w:val="5D2F7311"/>
    <w:rsid w:val="5D334CF3"/>
    <w:rsid w:val="5D78428A"/>
    <w:rsid w:val="5D906D45"/>
    <w:rsid w:val="5D9B37C9"/>
    <w:rsid w:val="5DB838B9"/>
    <w:rsid w:val="5DD21301"/>
    <w:rsid w:val="5E264629"/>
    <w:rsid w:val="5E265C9E"/>
    <w:rsid w:val="5E782320"/>
    <w:rsid w:val="5E89042C"/>
    <w:rsid w:val="5F0A45FB"/>
    <w:rsid w:val="5F3C5434"/>
    <w:rsid w:val="5F9C5E7F"/>
    <w:rsid w:val="5F9E46B3"/>
    <w:rsid w:val="5FD6271A"/>
    <w:rsid w:val="60300161"/>
    <w:rsid w:val="60377F76"/>
    <w:rsid w:val="605A7970"/>
    <w:rsid w:val="60672270"/>
    <w:rsid w:val="60C04D76"/>
    <w:rsid w:val="60E9182C"/>
    <w:rsid w:val="60FC79C9"/>
    <w:rsid w:val="615157EB"/>
    <w:rsid w:val="61694A3B"/>
    <w:rsid w:val="61AF0ED0"/>
    <w:rsid w:val="61D706AC"/>
    <w:rsid w:val="61E02939"/>
    <w:rsid w:val="62372395"/>
    <w:rsid w:val="625C66EF"/>
    <w:rsid w:val="625F7E1E"/>
    <w:rsid w:val="62630A6C"/>
    <w:rsid w:val="626B1AB8"/>
    <w:rsid w:val="62714F3F"/>
    <w:rsid w:val="62885C85"/>
    <w:rsid w:val="62D729AA"/>
    <w:rsid w:val="631953C1"/>
    <w:rsid w:val="631E0968"/>
    <w:rsid w:val="632E2B36"/>
    <w:rsid w:val="633327F6"/>
    <w:rsid w:val="634B193A"/>
    <w:rsid w:val="63E03861"/>
    <w:rsid w:val="6418474F"/>
    <w:rsid w:val="64200D0C"/>
    <w:rsid w:val="6446196A"/>
    <w:rsid w:val="64577A52"/>
    <w:rsid w:val="64832C93"/>
    <w:rsid w:val="64910A0E"/>
    <w:rsid w:val="64C430AF"/>
    <w:rsid w:val="64FF649B"/>
    <w:rsid w:val="65332E12"/>
    <w:rsid w:val="65567863"/>
    <w:rsid w:val="656603E9"/>
    <w:rsid w:val="6580162D"/>
    <w:rsid w:val="65A96541"/>
    <w:rsid w:val="65CA728C"/>
    <w:rsid w:val="65DE197D"/>
    <w:rsid w:val="66157FDD"/>
    <w:rsid w:val="66495594"/>
    <w:rsid w:val="664E2A8E"/>
    <w:rsid w:val="66B5498F"/>
    <w:rsid w:val="66B718D7"/>
    <w:rsid w:val="66B912B0"/>
    <w:rsid w:val="66F3057E"/>
    <w:rsid w:val="66F571FE"/>
    <w:rsid w:val="67226A1F"/>
    <w:rsid w:val="67381EF6"/>
    <w:rsid w:val="67412DF6"/>
    <w:rsid w:val="67A10713"/>
    <w:rsid w:val="67B53825"/>
    <w:rsid w:val="67BE1C68"/>
    <w:rsid w:val="67D2105B"/>
    <w:rsid w:val="67D2709E"/>
    <w:rsid w:val="67DD018E"/>
    <w:rsid w:val="680B6ACA"/>
    <w:rsid w:val="68126ECA"/>
    <w:rsid w:val="682D7585"/>
    <w:rsid w:val="68403003"/>
    <w:rsid w:val="686E3643"/>
    <w:rsid w:val="68784AF7"/>
    <w:rsid w:val="689632C4"/>
    <w:rsid w:val="68E951A3"/>
    <w:rsid w:val="68F12AE9"/>
    <w:rsid w:val="68F24489"/>
    <w:rsid w:val="68F92E15"/>
    <w:rsid w:val="69370AF0"/>
    <w:rsid w:val="695E2516"/>
    <w:rsid w:val="698A6F34"/>
    <w:rsid w:val="69AC37CA"/>
    <w:rsid w:val="69D739F6"/>
    <w:rsid w:val="69DB131F"/>
    <w:rsid w:val="69E564FE"/>
    <w:rsid w:val="69FD1936"/>
    <w:rsid w:val="6A0F7F4D"/>
    <w:rsid w:val="6A34524E"/>
    <w:rsid w:val="6A692040"/>
    <w:rsid w:val="6A827E47"/>
    <w:rsid w:val="6AEE4391"/>
    <w:rsid w:val="6B120133"/>
    <w:rsid w:val="6B2E694C"/>
    <w:rsid w:val="6B9464F2"/>
    <w:rsid w:val="6B964304"/>
    <w:rsid w:val="6BC45FE4"/>
    <w:rsid w:val="6BC8755E"/>
    <w:rsid w:val="6C1219A5"/>
    <w:rsid w:val="6C7761FD"/>
    <w:rsid w:val="6C99462E"/>
    <w:rsid w:val="6C9D31EB"/>
    <w:rsid w:val="6CA65170"/>
    <w:rsid w:val="6CAC72F7"/>
    <w:rsid w:val="6CCF360D"/>
    <w:rsid w:val="6CE46C32"/>
    <w:rsid w:val="6D11346F"/>
    <w:rsid w:val="6D8D2B4F"/>
    <w:rsid w:val="6D9810F4"/>
    <w:rsid w:val="6DB17D4F"/>
    <w:rsid w:val="6DB5342F"/>
    <w:rsid w:val="6E5C27F4"/>
    <w:rsid w:val="6E8410EE"/>
    <w:rsid w:val="6EAC168D"/>
    <w:rsid w:val="6EB6525B"/>
    <w:rsid w:val="6ECD33F5"/>
    <w:rsid w:val="6ED23E59"/>
    <w:rsid w:val="6FA12783"/>
    <w:rsid w:val="6FA903EB"/>
    <w:rsid w:val="6FCE61FB"/>
    <w:rsid w:val="6FF173C5"/>
    <w:rsid w:val="702E50FA"/>
    <w:rsid w:val="70455722"/>
    <w:rsid w:val="70AB4A08"/>
    <w:rsid w:val="70D939A2"/>
    <w:rsid w:val="710A2B98"/>
    <w:rsid w:val="711A6C1F"/>
    <w:rsid w:val="71573413"/>
    <w:rsid w:val="71A016C0"/>
    <w:rsid w:val="71AC14EA"/>
    <w:rsid w:val="71F41218"/>
    <w:rsid w:val="71FE2A1B"/>
    <w:rsid w:val="720E669D"/>
    <w:rsid w:val="723D25AF"/>
    <w:rsid w:val="72793441"/>
    <w:rsid w:val="728A2B98"/>
    <w:rsid w:val="728A5A2B"/>
    <w:rsid w:val="72A57C1E"/>
    <w:rsid w:val="72B86869"/>
    <w:rsid w:val="72E15F67"/>
    <w:rsid w:val="735A4A4D"/>
    <w:rsid w:val="73955EF8"/>
    <w:rsid w:val="73BD2E3B"/>
    <w:rsid w:val="73C81C8A"/>
    <w:rsid w:val="73D301C7"/>
    <w:rsid w:val="740261C7"/>
    <w:rsid w:val="740A6CA7"/>
    <w:rsid w:val="74464594"/>
    <w:rsid w:val="7476022A"/>
    <w:rsid w:val="74C94DB4"/>
    <w:rsid w:val="75107E41"/>
    <w:rsid w:val="75BC22EF"/>
    <w:rsid w:val="75C8312A"/>
    <w:rsid w:val="75DC3020"/>
    <w:rsid w:val="76021450"/>
    <w:rsid w:val="76310BBF"/>
    <w:rsid w:val="7691545E"/>
    <w:rsid w:val="774265BC"/>
    <w:rsid w:val="77737259"/>
    <w:rsid w:val="777B0DEF"/>
    <w:rsid w:val="77BB75AD"/>
    <w:rsid w:val="77C110E7"/>
    <w:rsid w:val="77EF7D5D"/>
    <w:rsid w:val="78546B92"/>
    <w:rsid w:val="78784A78"/>
    <w:rsid w:val="78A31C7D"/>
    <w:rsid w:val="78AC7721"/>
    <w:rsid w:val="78BD484E"/>
    <w:rsid w:val="78CA2A0B"/>
    <w:rsid w:val="78CD3B44"/>
    <w:rsid w:val="790A3A91"/>
    <w:rsid w:val="790C2C38"/>
    <w:rsid w:val="79302E24"/>
    <w:rsid w:val="793D77A5"/>
    <w:rsid w:val="799F3014"/>
    <w:rsid w:val="79AE385E"/>
    <w:rsid w:val="79EE4229"/>
    <w:rsid w:val="7A26753D"/>
    <w:rsid w:val="7A822D05"/>
    <w:rsid w:val="7A9711E2"/>
    <w:rsid w:val="7AA77543"/>
    <w:rsid w:val="7AD524B0"/>
    <w:rsid w:val="7ADA0EC1"/>
    <w:rsid w:val="7B621A1E"/>
    <w:rsid w:val="7BBB4D2B"/>
    <w:rsid w:val="7C854352"/>
    <w:rsid w:val="7CBB770E"/>
    <w:rsid w:val="7CCA3477"/>
    <w:rsid w:val="7CD75AB7"/>
    <w:rsid w:val="7CE54755"/>
    <w:rsid w:val="7CE62D26"/>
    <w:rsid w:val="7CF21453"/>
    <w:rsid w:val="7CFB685F"/>
    <w:rsid w:val="7D00333D"/>
    <w:rsid w:val="7D97797F"/>
    <w:rsid w:val="7D9C1BC8"/>
    <w:rsid w:val="7DD16CFD"/>
    <w:rsid w:val="7DD26138"/>
    <w:rsid w:val="7DF5444F"/>
    <w:rsid w:val="7DF63D4E"/>
    <w:rsid w:val="7DFA7D8C"/>
    <w:rsid w:val="7E01361D"/>
    <w:rsid w:val="7E350094"/>
    <w:rsid w:val="7E4E71BE"/>
    <w:rsid w:val="7E6D055E"/>
    <w:rsid w:val="7E7F715F"/>
    <w:rsid w:val="7E843F12"/>
    <w:rsid w:val="7EBB576E"/>
    <w:rsid w:val="7EC37910"/>
    <w:rsid w:val="7F0D6F25"/>
    <w:rsid w:val="7F1B5CEA"/>
    <w:rsid w:val="7F3240D1"/>
    <w:rsid w:val="7F6552DA"/>
    <w:rsid w:val="7F782629"/>
    <w:rsid w:val="7F800FD7"/>
    <w:rsid w:val="7F996B80"/>
    <w:rsid w:val="7FA921F3"/>
    <w:rsid w:val="7FC39A9D"/>
    <w:rsid w:val="7FCC7958"/>
    <w:rsid w:val="E7FBE7C0"/>
    <w:rsid w:val="EAFD1560"/>
    <w:rsid w:val="FCE0B9A1"/>
    <w:rsid w:val="FF9FB699"/>
    <w:rsid w:val="FFADE161"/>
    <w:rsid w:val="FFFB5B8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宋体" w:hAnsi="Times New Roman" w:eastAsia="宋体" w:cs="Times New Roman"/>
      <w:sz w:val="34"/>
      <w:lang w:val="en-US" w:eastAsia="zh-CN" w:bidi="ar-SA"/>
    </w:rPr>
  </w:style>
  <w:style w:type="paragraph" w:styleId="2">
    <w:name w:val="heading 1"/>
    <w:basedOn w:val="1"/>
    <w:next w:val="1"/>
    <w:autoRedefine/>
    <w:qFormat/>
    <w:uiPriority w:val="0"/>
    <w:pPr>
      <w:keepNext/>
      <w:widowControl w:val="0"/>
      <w:autoSpaceDE w:val="0"/>
      <w:autoSpaceDN w:val="0"/>
      <w:adjustRightInd w:val="0"/>
      <w:spacing w:after="0"/>
      <w:outlineLvl w:val="0"/>
    </w:pPr>
    <w:rPr>
      <w:rFonts w:ascii="Times New Roman" w:hAnsi="Times New Roman" w:eastAsia="宋体" w:cs="Times New Roman"/>
      <w:b/>
      <w:bCs/>
      <w:color w:val="000000"/>
      <w:sz w:val="24"/>
      <w:lang w:bidi="ar-SA"/>
    </w:rPr>
  </w:style>
  <w:style w:type="paragraph" w:styleId="3">
    <w:name w:val="heading 2"/>
    <w:basedOn w:val="1"/>
    <w:next w:val="4"/>
    <w:link w:val="98"/>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99"/>
    <w:autoRedefine/>
    <w:qFormat/>
    <w:uiPriority w:val="0"/>
    <w:pPr>
      <w:keepNext/>
      <w:keepLines/>
      <w:autoSpaceDE/>
      <w:autoSpaceDN/>
      <w:spacing w:before="260" w:after="260" w:line="416" w:lineRule="atLeast"/>
      <w:jc w:val="both"/>
      <w:outlineLvl w:val="2"/>
    </w:pPr>
    <w:rPr>
      <w:rFonts w:ascii="Times New Roman"/>
      <w:b/>
      <w:sz w:val="32"/>
    </w:rPr>
  </w:style>
  <w:style w:type="paragraph" w:styleId="6">
    <w:name w:val="heading 4"/>
    <w:basedOn w:val="1"/>
    <w:next w:val="1"/>
    <w:qFormat/>
    <w:uiPriority w:val="0"/>
    <w:pPr>
      <w:keepNext/>
      <w:keepLines/>
      <w:autoSpaceDE/>
      <w:autoSpaceDN/>
      <w:adjustRightInd/>
      <w:spacing w:before="280" w:after="290" w:line="376" w:lineRule="auto"/>
      <w:jc w:val="both"/>
      <w:textAlignment w:val="auto"/>
      <w:outlineLvl w:val="3"/>
    </w:pPr>
    <w:rPr>
      <w:rFonts w:ascii="Arial" w:hAnsi="Arial" w:eastAsia="黑体" w:cs="Times New Roman"/>
      <w:b/>
      <w:kern w:val="2"/>
      <w:sz w:val="28"/>
    </w:rPr>
  </w:style>
  <w:style w:type="paragraph" w:styleId="7">
    <w:name w:val="heading 5"/>
    <w:basedOn w:val="1"/>
    <w:next w:val="1"/>
    <w:autoRedefine/>
    <w:qFormat/>
    <w:uiPriority w:val="0"/>
    <w:pPr>
      <w:keepNext/>
      <w:keepLines/>
      <w:autoSpaceDE/>
      <w:autoSpaceDN/>
      <w:adjustRightInd/>
      <w:spacing w:before="280" w:after="290" w:line="376" w:lineRule="auto"/>
      <w:jc w:val="both"/>
      <w:textAlignment w:val="auto"/>
      <w:outlineLvl w:val="4"/>
    </w:pPr>
    <w:rPr>
      <w:rFonts w:ascii="Times New Roman" w:hAnsi="Times New Roman" w:eastAsia="宋体" w:cs="Times New Roman"/>
      <w:b/>
      <w:kern w:val="2"/>
      <w:sz w:val="28"/>
    </w:rPr>
  </w:style>
  <w:style w:type="paragraph" w:styleId="8">
    <w:name w:val="heading 6"/>
    <w:basedOn w:val="1"/>
    <w:next w:val="9"/>
    <w:autoRedefine/>
    <w:qFormat/>
    <w:uiPriority w:val="0"/>
    <w:pPr>
      <w:keepNext/>
      <w:keepLines/>
      <w:autoSpaceDE/>
      <w:autoSpaceDN/>
      <w:adjustRightInd/>
      <w:spacing w:before="240" w:after="64" w:line="320" w:lineRule="auto"/>
      <w:jc w:val="both"/>
      <w:textAlignment w:val="auto"/>
      <w:outlineLvl w:val="5"/>
    </w:pPr>
    <w:rPr>
      <w:rFonts w:ascii="Arial" w:hAnsi="Arial" w:eastAsia="黑体" w:cs="Times New Roman"/>
      <w:b/>
      <w:kern w:val="2"/>
      <w:sz w:val="24"/>
    </w:rPr>
  </w:style>
  <w:style w:type="paragraph" w:styleId="11">
    <w:name w:val="heading 7"/>
    <w:basedOn w:val="1"/>
    <w:next w:val="9"/>
    <w:autoRedefine/>
    <w:qFormat/>
    <w:uiPriority w:val="0"/>
    <w:pPr>
      <w:keepNext/>
      <w:keepLines/>
      <w:autoSpaceDE/>
      <w:autoSpaceDN/>
      <w:adjustRightInd/>
      <w:spacing w:before="240" w:after="64" w:line="320" w:lineRule="auto"/>
      <w:jc w:val="both"/>
      <w:textAlignment w:val="auto"/>
      <w:outlineLvl w:val="6"/>
    </w:pPr>
    <w:rPr>
      <w:rFonts w:ascii="Times New Roman" w:hAnsi="Times New Roman" w:eastAsia="宋体" w:cs="Times New Roman"/>
      <w:b/>
      <w:kern w:val="2"/>
      <w:sz w:val="24"/>
    </w:rPr>
  </w:style>
  <w:style w:type="paragraph" w:styleId="12">
    <w:name w:val="heading 8"/>
    <w:basedOn w:val="1"/>
    <w:next w:val="9"/>
    <w:autoRedefine/>
    <w:qFormat/>
    <w:uiPriority w:val="0"/>
    <w:pPr>
      <w:keepNext/>
      <w:keepLines/>
      <w:autoSpaceDE/>
      <w:autoSpaceDN/>
      <w:adjustRightInd/>
      <w:spacing w:before="240" w:after="64" w:line="320" w:lineRule="auto"/>
      <w:jc w:val="both"/>
      <w:textAlignment w:val="auto"/>
      <w:outlineLvl w:val="7"/>
    </w:pPr>
    <w:rPr>
      <w:rFonts w:ascii="Arial" w:hAnsi="Arial" w:eastAsia="黑体" w:cs="Times New Roman"/>
      <w:kern w:val="2"/>
      <w:sz w:val="24"/>
    </w:rPr>
  </w:style>
  <w:style w:type="paragraph" w:styleId="13">
    <w:name w:val="heading 9"/>
    <w:basedOn w:val="1"/>
    <w:next w:val="9"/>
    <w:autoRedefine/>
    <w:qFormat/>
    <w:uiPriority w:val="0"/>
    <w:pPr>
      <w:keepNext/>
      <w:keepLines/>
      <w:autoSpaceDE/>
      <w:autoSpaceDN/>
      <w:adjustRightInd/>
      <w:spacing w:before="240" w:after="64" w:line="320" w:lineRule="auto"/>
      <w:jc w:val="both"/>
      <w:textAlignment w:val="auto"/>
      <w:outlineLvl w:val="8"/>
    </w:pPr>
    <w:rPr>
      <w:rFonts w:ascii="Arial" w:hAnsi="Arial" w:eastAsia="黑体" w:cs="Times New Roman"/>
      <w:kern w:val="2"/>
      <w:sz w:val="21"/>
    </w:rPr>
  </w:style>
  <w:style w:type="character" w:default="1" w:styleId="52">
    <w:name w:val="Default Paragraph Font"/>
    <w:autoRedefine/>
    <w:qFormat/>
    <w:uiPriority w:val="0"/>
    <w:rPr>
      <w:rFonts w:ascii="Times New Roman" w:hAnsi="Times New Roman" w:eastAsia="宋体" w:cs="Times New Roman"/>
    </w:rPr>
  </w:style>
  <w:style w:type="table" w:default="1" w:styleId="50">
    <w:name w:val="Normal Table"/>
    <w:autoRedefine/>
    <w:qFormat/>
    <w:uiPriority w:val="0"/>
    <w:rPr>
      <w:rFonts w:ascii="Times New Roman" w:hAnsi="Times New Roman" w:eastAsia="宋体" w:cs="Times New Roman"/>
    </w:rPr>
    <w:tblPr>
      <w:tblCellMar>
        <w:top w:w="0" w:type="dxa"/>
        <w:left w:w="108" w:type="dxa"/>
        <w:bottom w:w="0" w:type="dxa"/>
        <w:right w:w="108" w:type="dxa"/>
      </w:tblCellMar>
    </w:tblPr>
  </w:style>
  <w:style w:type="paragraph" w:customStyle="1" w:styleId="4">
    <w:name w:val="正文首行缩进2字符"/>
    <w:basedOn w:val="1"/>
    <w:autoRedefine/>
    <w:qFormat/>
    <w:uiPriority w:val="0"/>
    <w:pPr>
      <w:widowControl/>
      <w:adjustRightInd w:val="0"/>
    </w:pPr>
  </w:style>
  <w:style w:type="paragraph" w:styleId="9">
    <w:name w:val="Normal Indent"/>
    <w:basedOn w:val="1"/>
    <w:next w:val="10"/>
    <w:autoRedefine/>
    <w:qFormat/>
    <w:uiPriority w:val="0"/>
    <w:pPr>
      <w:autoSpaceDE/>
      <w:autoSpaceDN/>
      <w:adjustRightInd/>
      <w:ind w:firstLine="420"/>
      <w:jc w:val="both"/>
      <w:textAlignment w:val="auto"/>
    </w:pPr>
    <w:rPr>
      <w:rFonts w:ascii="Times New Roman" w:hAnsi="Times New Roman" w:eastAsia="宋体" w:cs="Times New Roman"/>
      <w:kern w:val="2"/>
      <w:sz w:val="21"/>
    </w:rPr>
  </w:style>
  <w:style w:type="paragraph" w:styleId="10">
    <w:name w:val="Body Text Indent"/>
    <w:basedOn w:val="1"/>
    <w:next w:val="1"/>
    <w:autoRedefine/>
    <w:qFormat/>
    <w:uiPriority w:val="0"/>
    <w:pPr>
      <w:adjustRightInd/>
      <w:spacing w:after="0"/>
      <w:ind w:firstLine="900"/>
      <w:jc w:val="both"/>
    </w:pPr>
    <w:rPr>
      <w:rFonts w:ascii="Times New Roman" w:hAnsi="Times New Roman" w:eastAsia="宋体" w:cs="Times New Roman"/>
      <w:kern w:val="2"/>
      <w:sz w:val="28"/>
      <w:lang w:val="en-US"/>
    </w:rPr>
  </w:style>
  <w:style w:type="paragraph" w:styleId="14">
    <w:name w:val="toc 7"/>
    <w:basedOn w:val="1"/>
    <w:next w:val="1"/>
    <w:autoRedefine/>
    <w:qFormat/>
    <w:uiPriority w:val="0"/>
    <w:pPr>
      <w:ind w:left="2040"/>
    </w:pPr>
    <w:rPr>
      <w:rFonts w:ascii="Times New Roman" w:hAnsi="Times New Roman" w:eastAsia="宋体" w:cs="Times New Roman"/>
      <w:sz w:val="18"/>
      <w:szCs w:val="18"/>
    </w:rPr>
  </w:style>
  <w:style w:type="paragraph" w:styleId="15">
    <w:name w:val="table of authorities"/>
    <w:basedOn w:val="1"/>
    <w:next w:val="1"/>
    <w:autoRedefine/>
    <w:unhideWhenUsed/>
    <w:qFormat/>
    <w:uiPriority w:val="99"/>
    <w:pPr>
      <w:ind w:left="420" w:leftChars="200"/>
    </w:pPr>
  </w:style>
  <w:style w:type="paragraph" w:styleId="16">
    <w:name w:val="List Number"/>
    <w:basedOn w:val="1"/>
    <w:autoRedefine/>
    <w:qFormat/>
    <w:uiPriority w:val="0"/>
    <w:pPr>
      <w:widowControl/>
      <w:tabs>
        <w:tab w:val="left" w:pos="454"/>
        <w:tab w:val="left" w:pos="720"/>
        <w:tab w:val="left" w:pos="927"/>
      </w:tabs>
      <w:autoSpaceDE/>
      <w:autoSpaceDN/>
      <w:adjustRightInd/>
      <w:spacing w:after="50" w:afterLines="50"/>
      <w:ind w:left="454" w:hanging="284"/>
      <w:textAlignment w:val="auto"/>
    </w:pPr>
    <w:rPr>
      <w:rFonts w:ascii="Times New Roman" w:hAnsi="Times New Roman" w:eastAsia="宋体" w:cs="Times New Roman"/>
      <w:sz w:val="24"/>
    </w:rPr>
  </w:style>
  <w:style w:type="paragraph" w:styleId="17">
    <w:name w:val="caption"/>
    <w:basedOn w:val="1"/>
    <w:next w:val="1"/>
    <w:autoRedefine/>
    <w:qFormat/>
    <w:uiPriority w:val="0"/>
    <w:pPr>
      <w:spacing w:before="152" w:after="160"/>
    </w:pPr>
    <w:rPr>
      <w:rFonts w:ascii="Arial" w:hAnsi="Arial" w:eastAsia="黑体" w:cs="Times New Roman"/>
    </w:rPr>
  </w:style>
  <w:style w:type="paragraph" w:styleId="18">
    <w:name w:val="Document Map"/>
    <w:basedOn w:val="1"/>
    <w:autoRedefine/>
    <w:qFormat/>
    <w:uiPriority w:val="0"/>
    <w:pPr>
      <w:shd w:val="clear" w:color="auto" w:fill="000080"/>
    </w:pPr>
    <w:rPr>
      <w:rFonts w:ascii="Times New Roman" w:hAnsi="Times New Roman" w:eastAsia="宋体" w:cs="Times New Roman"/>
    </w:rPr>
  </w:style>
  <w:style w:type="paragraph" w:styleId="19">
    <w:name w:val="annotation text"/>
    <w:basedOn w:val="1"/>
    <w:link w:val="100"/>
    <w:autoRedefine/>
    <w:qFormat/>
    <w:uiPriority w:val="0"/>
  </w:style>
  <w:style w:type="paragraph" w:styleId="20">
    <w:name w:val="Body Text 3"/>
    <w:basedOn w:val="1"/>
    <w:autoRedefine/>
    <w:qFormat/>
    <w:uiPriority w:val="0"/>
    <w:pPr>
      <w:widowControl w:val="0"/>
      <w:autoSpaceDE w:val="0"/>
      <w:autoSpaceDN w:val="0"/>
      <w:adjustRightInd w:val="0"/>
      <w:spacing w:after="0" w:line="640" w:lineRule="atLeast"/>
    </w:pPr>
    <w:rPr>
      <w:rFonts w:ascii="Times New Roman" w:hAnsi="Times New Roman" w:eastAsia="宋体" w:cs="Times New Roman"/>
      <w:color w:val="000000"/>
      <w:sz w:val="28"/>
      <w:lang w:bidi="ar-SA"/>
    </w:rPr>
  </w:style>
  <w:style w:type="paragraph" w:styleId="21">
    <w:name w:val="Body Text"/>
    <w:basedOn w:val="1"/>
    <w:next w:val="22"/>
    <w:autoRedefine/>
    <w:qFormat/>
    <w:uiPriority w:val="0"/>
    <w:pPr>
      <w:widowControl w:val="0"/>
      <w:autoSpaceDE w:val="0"/>
      <w:autoSpaceDN w:val="0"/>
      <w:adjustRightInd w:val="0"/>
      <w:spacing w:after="0"/>
    </w:pPr>
    <w:rPr>
      <w:rFonts w:ascii="Times New Roman" w:hAnsi="Times New Roman" w:eastAsia="宋体" w:cs="Times New Roman"/>
      <w:sz w:val="28"/>
      <w:lang w:bidi="ar-SA"/>
    </w:rPr>
  </w:style>
  <w:style w:type="paragraph" w:styleId="22">
    <w:name w:val="Body Text First Indent"/>
    <w:basedOn w:val="21"/>
    <w:next w:val="1"/>
    <w:autoRedefine/>
    <w:qFormat/>
    <w:uiPriority w:val="0"/>
    <w:pPr>
      <w:widowControl w:val="0"/>
      <w:autoSpaceDE w:val="0"/>
      <w:autoSpaceDN w:val="0"/>
      <w:adjustRightInd w:val="0"/>
      <w:spacing w:after="0"/>
      <w:ind w:firstLine="420" w:firstLineChars="100"/>
    </w:pPr>
    <w:rPr>
      <w:rFonts w:ascii="Times New Roman" w:hAnsi="Times New Roman" w:eastAsia="宋体" w:cs="Times New Roman"/>
      <w:sz w:val="28"/>
      <w:lang w:bidi="ar-SA"/>
    </w:rPr>
  </w:style>
  <w:style w:type="paragraph" w:styleId="23">
    <w:name w:val="List 2"/>
    <w:basedOn w:val="1"/>
    <w:autoRedefine/>
    <w:qFormat/>
    <w:uiPriority w:val="0"/>
    <w:pPr>
      <w:ind w:left="100" w:leftChars="200" w:hanging="200" w:hangingChars="200"/>
    </w:pPr>
    <w:rPr>
      <w:rFonts w:ascii="Times New Roman" w:hAnsi="Times New Roman" w:eastAsia="宋体" w:cs="Times New Roman"/>
    </w:rPr>
  </w:style>
  <w:style w:type="paragraph" w:styleId="24">
    <w:name w:val="Block Text"/>
    <w:basedOn w:val="1"/>
    <w:autoRedefine/>
    <w:unhideWhenUsed/>
    <w:qFormat/>
    <w:uiPriority w:val="99"/>
    <w:pPr>
      <w:adjustRightInd w:val="0"/>
      <w:spacing w:line="300" w:lineRule="auto"/>
      <w:ind w:left="958" w:right="-120" w:rightChars="-120"/>
      <w:jc w:val="left"/>
    </w:pPr>
    <w:rPr>
      <w:rFonts w:ascii="宋体" w:hAnsi="宋体"/>
      <w:sz w:val="28"/>
    </w:rPr>
  </w:style>
  <w:style w:type="paragraph" w:styleId="25">
    <w:name w:val="toc 5"/>
    <w:basedOn w:val="1"/>
    <w:next w:val="1"/>
    <w:autoRedefine/>
    <w:qFormat/>
    <w:uiPriority w:val="0"/>
    <w:pPr>
      <w:ind w:left="1360"/>
    </w:pPr>
    <w:rPr>
      <w:rFonts w:ascii="Times New Roman" w:hAnsi="Times New Roman" w:eastAsia="宋体" w:cs="Times New Roman"/>
      <w:sz w:val="18"/>
      <w:szCs w:val="18"/>
    </w:rPr>
  </w:style>
  <w:style w:type="paragraph" w:styleId="26">
    <w:name w:val="toc 3"/>
    <w:basedOn w:val="1"/>
    <w:next w:val="1"/>
    <w:autoRedefine/>
    <w:qFormat/>
    <w:uiPriority w:val="0"/>
    <w:pPr>
      <w:ind w:left="680"/>
    </w:pPr>
    <w:rPr>
      <w:rFonts w:ascii="Times New Roman" w:hAnsi="Times New Roman" w:eastAsia="宋体" w:cs="Times New Roman"/>
      <w:i/>
      <w:iCs/>
      <w:sz w:val="20"/>
    </w:rPr>
  </w:style>
  <w:style w:type="paragraph" w:styleId="27">
    <w:name w:val="Plain Text"/>
    <w:basedOn w:val="1"/>
    <w:next w:val="1"/>
    <w:autoRedefine/>
    <w:qFormat/>
    <w:uiPriority w:val="0"/>
    <w:pPr>
      <w:widowControl w:val="0"/>
      <w:autoSpaceDE w:val="0"/>
      <w:autoSpaceDN w:val="0"/>
      <w:adjustRightInd w:val="0"/>
      <w:spacing w:after="0"/>
    </w:pPr>
    <w:rPr>
      <w:rFonts w:ascii="Times New Roman" w:hAnsi="Courier New" w:eastAsia="宋体" w:cs="Courier New"/>
      <w:sz w:val="34"/>
      <w:szCs w:val="21"/>
      <w:lang w:val="en-US" w:eastAsia="zh-CN" w:bidi="ar-SA"/>
    </w:rPr>
  </w:style>
  <w:style w:type="paragraph" w:styleId="28">
    <w:name w:val="toc 8"/>
    <w:basedOn w:val="1"/>
    <w:next w:val="1"/>
    <w:autoRedefine/>
    <w:qFormat/>
    <w:uiPriority w:val="0"/>
    <w:pPr>
      <w:ind w:left="2380"/>
    </w:pPr>
    <w:rPr>
      <w:rFonts w:ascii="Times New Roman" w:hAnsi="Times New Roman" w:eastAsia="宋体" w:cs="Times New Roman"/>
      <w:sz w:val="18"/>
      <w:szCs w:val="18"/>
    </w:rPr>
  </w:style>
  <w:style w:type="paragraph" w:styleId="29">
    <w:name w:val="Date"/>
    <w:basedOn w:val="1"/>
    <w:next w:val="1"/>
    <w:autoRedefine/>
    <w:qFormat/>
    <w:uiPriority w:val="0"/>
    <w:pPr>
      <w:jc w:val="both"/>
    </w:pPr>
    <w:rPr>
      <w:rFonts w:ascii="Times New Roman" w:hAnsi="Times New Roman" w:eastAsia="宋体" w:cs="Times New Roman"/>
      <w:sz w:val="28"/>
      <w:lang w:val="en-US"/>
    </w:rPr>
  </w:style>
  <w:style w:type="paragraph" w:styleId="30">
    <w:name w:val="Body Text Indent 2"/>
    <w:basedOn w:val="1"/>
    <w:autoRedefine/>
    <w:qFormat/>
    <w:uiPriority w:val="0"/>
    <w:pPr>
      <w:autoSpaceDE/>
      <w:autoSpaceDN/>
      <w:adjustRightInd/>
      <w:spacing w:line="360" w:lineRule="auto"/>
      <w:ind w:firstLine="720"/>
      <w:jc w:val="both"/>
      <w:textAlignment w:val="auto"/>
    </w:pPr>
    <w:rPr>
      <w:rFonts w:ascii="Times New Roman" w:hAnsi="Times New Roman" w:eastAsia="宋体" w:cs="Times New Roman"/>
      <w:kern w:val="2"/>
      <w:sz w:val="28"/>
      <w:lang w:val="en-US"/>
    </w:rPr>
  </w:style>
  <w:style w:type="paragraph" w:styleId="31">
    <w:name w:val="endnote text"/>
    <w:basedOn w:val="1"/>
    <w:autoRedefine/>
    <w:qFormat/>
    <w:uiPriority w:val="0"/>
    <w:rPr>
      <w:rFonts w:ascii="Times New Roman" w:hAnsi="Times New Roman"/>
      <w:sz w:val="21"/>
    </w:rPr>
  </w:style>
  <w:style w:type="paragraph" w:styleId="32">
    <w:name w:val="Balloon Text"/>
    <w:basedOn w:val="1"/>
    <w:autoRedefine/>
    <w:qFormat/>
    <w:uiPriority w:val="0"/>
    <w:rPr>
      <w:rFonts w:ascii="Times New Roman" w:hAnsi="Times New Roman" w:eastAsia="宋体" w:cs="Times New Roman"/>
      <w:sz w:val="18"/>
      <w:szCs w:val="18"/>
    </w:rPr>
  </w:style>
  <w:style w:type="paragraph" w:styleId="33">
    <w:name w:val="footer"/>
    <w:basedOn w:val="1"/>
    <w:autoRedefine/>
    <w:qFormat/>
    <w:uiPriority w:val="0"/>
    <w:pPr>
      <w:widowControl w:val="0"/>
      <w:tabs>
        <w:tab w:val="center" w:pos="4140"/>
        <w:tab w:val="right" w:pos="8300"/>
      </w:tabs>
      <w:autoSpaceDE w:val="0"/>
      <w:autoSpaceDN w:val="0"/>
      <w:adjustRightInd w:val="0"/>
      <w:snapToGrid w:val="0"/>
      <w:spacing w:after="0"/>
    </w:pPr>
    <w:rPr>
      <w:rFonts w:ascii="Times New Roman" w:hAnsi="Times New Roman" w:eastAsia="宋体" w:cs="Times New Roman"/>
      <w:sz w:val="18"/>
      <w:lang w:bidi="ar-SA"/>
    </w:rPr>
  </w:style>
  <w:style w:type="paragraph" w:styleId="34">
    <w:name w:val="envelope return"/>
    <w:basedOn w:val="1"/>
    <w:qFormat/>
    <w:uiPriority w:val="0"/>
    <w:pPr>
      <w:snapToGrid w:val="0"/>
    </w:pPr>
    <w:rPr>
      <w:rFonts w:ascii="Arial" w:hAnsi="Arial"/>
    </w:rPr>
  </w:style>
  <w:style w:type="paragraph" w:styleId="35">
    <w:name w:val="header"/>
    <w:basedOn w:val="1"/>
    <w:autoRedefine/>
    <w:qFormat/>
    <w:uiPriority w:val="0"/>
    <w:pPr>
      <w:widowControl w:val="0"/>
      <w:pBdr>
        <w:bottom w:val="single" w:color="000000" w:sz="6" w:space="1"/>
      </w:pBdr>
      <w:tabs>
        <w:tab w:val="center" w:pos="4140"/>
        <w:tab w:val="right" w:pos="8300"/>
      </w:tabs>
      <w:autoSpaceDE w:val="0"/>
      <w:autoSpaceDN w:val="0"/>
      <w:adjustRightInd w:val="0"/>
      <w:snapToGrid w:val="0"/>
      <w:spacing w:after="0"/>
      <w:jc w:val="center"/>
    </w:pPr>
    <w:rPr>
      <w:rFonts w:ascii="Times New Roman" w:hAnsi="Times New Roman" w:eastAsia="宋体" w:cs="Times New Roman"/>
      <w:sz w:val="18"/>
      <w:lang w:bidi="ar-SA"/>
    </w:rPr>
  </w:style>
  <w:style w:type="paragraph" w:styleId="36">
    <w:name w:val="toc 1"/>
    <w:basedOn w:val="1"/>
    <w:next w:val="1"/>
    <w:autoRedefine/>
    <w:qFormat/>
    <w:uiPriority w:val="0"/>
    <w:pPr>
      <w:widowControl w:val="0"/>
      <w:autoSpaceDE w:val="0"/>
      <w:autoSpaceDN w:val="0"/>
      <w:adjustRightInd w:val="0"/>
      <w:spacing w:before="120" w:after="120"/>
      <w:ind w:left="0" w:right="0"/>
    </w:pPr>
    <w:rPr>
      <w:rFonts w:ascii="Times New Roman" w:hAnsi="Times New Roman" w:eastAsia="宋体" w:cs="Times New Roman"/>
      <w:b/>
      <w:bCs/>
      <w:caps/>
      <w:sz w:val="20"/>
      <w:lang w:val="en-US" w:eastAsia="zh-CN" w:bidi="ar-SA"/>
    </w:rPr>
  </w:style>
  <w:style w:type="paragraph" w:styleId="37">
    <w:name w:val="toc 4"/>
    <w:basedOn w:val="1"/>
    <w:next w:val="1"/>
    <w:autoRedefine/>
    <w:qFormat/>
    <w:uiPriority w:val="0"/>
    <w:pPr>
      <w:ind w:left="1020"/>
    </w:pPr>
    <w:rPr>
      <w:rFonts w:ascii="Times New Roman" w:hAnsi="Times New Roman" w:eastAsia="宋体" w:cs="Times New Roman"/>
      <w:sz w:val="18"/>
      <w:szCs w:val="18"/>
    </w:rPr>
  </w:style>
  <w:style w:type="paragraph" w:styleId="38">
    <w:name w:val="Subtitle"/>
    <w:basedOn w:val="1"/>
    <w:autoRedefine/>
    <w:qFormat/>
    <w:uiPriority w:val="11"/>
    <w:pPr>
      <w:keepNext w:val="0"/>
      <w:keepLines w:val="0"/>
      <w:widowControl w:val="0"/>
      <w:suppressLineNumbers w:val="0"/>
      <w:spacing w:before="240" w:beforeAutospacing="0" w:after="60" w:afterAutospacing="0" w:line="312" w:lineRule="auto"/>
      <w:jc w:val="center"/>
      <w:outlineLvl w:val="1"/>
    </w:pPr>
    <w:rPr>
      <w:rFonts w:hint="default" w:ascii="Cambria" w:hAnsi="Cambria" w:eastAsia="Cambria" w:cs="Cambria"/>
      <w:b/>
      <w:bCs/>
      <w:kern w:val="28"/>
      <w:sz w:val="32"/>
      <w:szCs w:val="32"/>
      <w:lang w:val="en-US" w:eastAsia="zh-CN" w:bidi="ar"/>
    </w:rPr>
  </w:style>
  <w:style w:type="paragraph" w:styleId="39">
    <w:name w:val="List"/>
    <w:basedOn w:val="1"/>
    <w:autoRedefine/>
    <w:qFormat/>
    <w:uiPriority w:val="0"/>
    <w:pPr>
      <w:ind w:left="200" w:hanging="200" w:hangingChars="200"/>
    </w:pPr>
    <w:rPr>
      <w:rFonts w:ascii="Times New Roman" w:hAnsi="Times New Roman" w:eastAsia="宋体" w:cs="Times New Roman"/>
    </w:rPr>
  </w:style>
  <w:style w:type="paragraph" w:styleId="40">
    <w:name w:val="footnote text"/>
    <w:basedOn w:val="1"/>
    <w:autoRedefine/>
    <w:qFormat/>
    <w:uiPriority w:val="0"/>
    <w:pPr>
      <w:snapToGrid w:val="0"/>
    </w:pPr>
    <w:rPr>
      <w:rFonts w:ascii="Times New Roman" w:hAnsi="Times New Roman" w:eastAsia="宋体" w:cs="Times New Roman"/>
      <w:sz w:val="18"/>
    </w:rPr>
  </w:style>
  <w:style w:type="paragraph" w:styleId="41">
    <w:name w:val="toc 6"/>
    <w:basedOn w:val="1"/>
    <w:next w:val="1"/>
    <w:autoRedefine/>
    <w:qFormat/>
    <w:uiPriority w:val="0"/>
    <w:pPr>
      <w:ind w:left="1700"/>
    </w:pPr>
    <w:rPr>
      <w:rFonts w:ascii="Times New Roman" w:hAnsi="Times New Roman" w:eastAsia="宋体" w:cs="Times New Roman"/>
      <w:sz w:val="18"/>
      <w:szCs w:val="18"/>
    </w:rPr>
  </w:style>
  <w:style w:type="paragraph" w:styleId="42">
    <w:name w:val="Body Text Indent 3"/>
    <w:basedOn w:val="1"/>
    <w:autoRedefine/>
    <w:qFormat/>
    <w:uiPriority w:val="0"/>
    <w:pPr>
      <w:autoSpaceDE/>
      <w:autoSpaceDN/>
      <w:adjustRightInd/>
      <w:spacing w:line="360" w:lineRule="auto"/>
      <w:ind w:firstLine="540"/>
      <w:jc w:val="both"/>
      <w:textAlignment w:val="auto"/>
    </w:pPr>
    <w:rPr>
      <w:rFonts w:ascii="Times New Roman" w:hAnsi="Times New Roman" w:eastAsia="宋体" w:cs="Times New Roman"/>
      <w:kern w:val="2"/>
      <w:sz w:val="28"/>
      <w:lang w:val="en-US"/>
    </w:rPr>
  </w:style>
  <w:style w:type="paragraph" w:styleId="43">
    <w:name w:val="toc 2"/>
    <w:basedOn w:val="1"/>
    <w:next w:val="1"/>
    <w:autoRedefine/>
    <w:qFormat/>
    <w:uiPriority w:val="0"/>
    <w:pPr>
      <w:widowControl w:val="0"/>
      <w:tabs>
        <w:tab w:val="right" w:leader="dot" w:pos="9440"/>
      </w:tabs>
      <w:autoSpaceDE w:val="0"/>
      <w:autoSpaceDN w:val="0"/>
      <w:adjustRightInd w:val="0"/>
      <w:spacing w:before="0" w:after="0" w:line="380" w:lineRule="atLeast"/>
      <w:ind w:left="0" w:right="-133" w:rightChars="-39"/>
      <w:jc w:val="both"/>
    </w:pPr>
    <w:rPr>
      <w:rFonts w:ascii="Times New Roman" w:hAnsi="Times New Roman" w:eastAsia="宋体" w:cs="Times New Roman"/>
      <w:smallCaps/>
      <w:color w:val="000000"/>
      <w:sz w:val="21"/>
      <w:szCs w:val="21"/>
      <w:lang w:bidi="ar-SA"/>
    </w:rPr>
  </w:style>
  <w:style w:type="paragraph" w:styleId="44">
    <w:name w:val="toc 9"/>
    <w:basedOn w:val="1"/>
    <w:next w:val="1"/>
    <w:autoRedefine/>
    <w:qFormat/>
    <w:uiPriority w:val="0"/>
    <w:pPr>
      <w:ind w:left="2720"/>
    </w:pPr>
    <w:rPr>
      <w:rFonts w:ascii="Times New Roman" w:hAnsi="Times New Roman" w:eastAsia="宋体" w:cs="Times New Roman"/>
      <w:sz w:val="18"/>
      <w:szCs w:val="18"/>
    </w:rPr>
  </w:style>
  <w:style w:type="paragraph" w:styleId="45">
    <w:name w:val="Body Text 2"/>
    <w:basedOn w:val="1"/>
    <w:autoRedefine/>
    <w:qFormat/>
    <w:uiPriority w:val="0"/>
    <w:pPr>
      <w:jc w:val="both"/>
    </w:pPr>
    <w:rPr>
      <w:rFonts w:ascii="Times New Roman" w:hAnsi="Times New Roman" w:eastAsia="宋体" w:cs="Times New Roman"/>
      <w:sz w:val="28"/>
    </w:rPr>
  </w:style>
  <w:style w:type="paragraph" w:styleId="46">
    <w:name w:val="Normal (Web)"/>
    <w:basedOn w:val="1"/>
    <w:next w:val="1"/>
    <w:link w:val="101"/>
    <w:autoRedefine/>
    <w:qFormat/>
    <w:uiPriority w:val="0"/>
    <w:pPr>
      <w:widowControl/>
      <w:autoSpaceDE/>
      <w:autoSpaceDN/>
      <w:adjustRightInd/>
      <w:spacing w:before="100" w:beforeAutospacing="1" w:after="100" w:afterAutospacing="1"/>
      <w:textAlignment w:val="auto"/>
    </w:pPr>
    <w:rPr>
      <w:rFonts w:ascii="Times New Roman" w:hAnsi="宋体"/>
      <w:sz w:val="24"/>
      <w:szCs w:val="24"/>
    </w:rPr>
  </w:style>
  <w:style w:type="paragraph" w:styleId="47">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48">
    <w:name w:val="annotation subject"/>
    <w:basedOn w:val="19"/>
    <w:next w:val="19"/>
    <w:autoRedefine/>
    <w:qFormat/>
    <w:uiPriority w:val="0"/>
    <w:rPr>
      <w:rFonts w:ascii="Times New Roman" w:hAnsi="Times New Roman" w:eastAsia="宋体" w:cs="Times New Roman"/>
      <w:b/>
      <w:bCs/>
    </w:rPr>
  </w:style>
  <w:style w:type="paragraph" w:styleId="49">
    <w:name w:val="Body Text First Indent 2"/>
    <w:basedOn w:val="10"/>
    <w:autoRedefine/>
    <w:qFormat/>
    <w:uiPriority w:val="0"/>
    <w:pPr>
      <w:adjustRightInd/>
      <w:spacing w:before="0" w:after="120" w:line="240" w:lineRule="auto"/>
      <w:ind w:left="420" w:leftChars="200" w:right="0" w:firstLine="420"/>
      <w:jc w:val="both"/>
    </w:pPr>
    <w:rPr>
      <w:rFonts w:ascii="Times New Roman" w:hAnsi="Times New Roman" w:eastAsia="宋体" w:cs="Times New Roman"/>
      <w:kern w:val="2"/>
      <w:sz w:val="28"/>
      <w:lang w:val="en-US"/>
    </w:rPr>
  </w:style>
  <w:style w:type="table" w:styleId="51">
    <w:name w:val="Table Grid"/>
    <w:basedOn w:val="50"/>
    <w:qFormat/>
    <w:uiPriority w:val="0"/>
    <w:pPr>
      <w:widowControl w:val="0"/>
      <w:autoSpaceDE w:val="0"/>
      <w:autoSpaceDN w:val="0"/>
      <w:adjustRightInd w:val="0"/>
      <w:textAlignment w:val="baseline"/>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22"/>
    <w:rPr>
      <w:rFonts w:ascii="Times New Roman" w:hAnsi="Times New Roman" w:eastAsia="宋体" w:cs="Times New Roman"/>
      <w:b/>
      <w:bCs/>
    </w:rPr>
  </w:style>
  <w:style w:type="character" w:styleId="54">
    <w:name w:val="page number"/>
    <w:autoRedefine/>
    <w:qFormat/>
    <w:uiPriority w:val="0"/>
    <w:rPr>
      <w:rFonts w:ascii="Times New Roman" w:hAnsi="Times New Roman" w:eastAsia="宋体" w:cs="Times New Roman"/>
    </w:rPr>
  </w:style>
  <w:style w:type="character" w:styleId="55">
    <w:name w:val="Emphasis"/>
    <w:basedOn w:val="52"/>
    <w:qFormat/>
    <w:uiPriority w:val="20"/>
    <w:rPr>
      <w:i/>
    </w:rPr>
  </w:style>
  <w:style w:type="character" w:styleId="56">
    <w:name w:val="Hyperlink"/>
    <w:autoRedefine/>
    <w:qFormat/>
    <w:uiPriority w:val="0"/>
    <w:rPr>
      <w:rFonts w:ascii="Times New Roman" w:hAnsi="Times New Roman" w:eastAsia="宋体" w:cs="Times New Roman"/>
      <w:color w:val="0000FF"/>
      <w:u w:val="single"/>
    </w:rPr>
  </w:style>
  <w:style w:type="character" w:styleId="57">
    <w:name w:val="annotation reference"/>
    <w:autoRedefine/>
    <w:qFormat/>
    <w:uiPriority w:val="0"/>
    <w:rPr>
      <w:rFonts w:ascii="Times New Roman" w:hAnsi="Times New Roman" w:eastAsia="宋体" w:cs="Times New Roman"/>
      <w:sz w:val="21"/>
    </w:rPr>
  </w:style>
  <w:style w:type="character" w:styleId="58">
    <w:name w:val="footnote reference"/>
    <w:autoRedefine/>
    <w:qFormat/>
    <w:uiPriority w:val="0"/>
    <w:rPr>
      <w:rFonts w:ascii="Times New Roman" w:hAnsi="Times New Roman" w:eastAsia="宋体" w:cs="Times New Roman"/>
      <w:vertAlign w:val="superscript"/>
    </w:rPr>
  </w:style>
  <w:style w:type="paragraph" w:customStyle="1" w:styleId="59">
    <w:name w:val="xl53"/>
    <w:basedOn w:val="1"/>
    <w:next w:val="1"/>
    <w:autoRedefine/>
    <w:qFormat/>
    <w:uiPriority w:val="0"/>
    <w:pPr>
      <w:spacing w:before="280" w:after="280" w:line="100" w:lineRule="exact"/>
      <w:jc w:val="center"/>
    </w:pPr>
    <w:rPr>
      <w:rFonts w:ascii="宋体"/>
      <w:b/>
      <w:sz w:val="20"/>
    </w:rPr>
  </w:style>
  <w:style w:type="paragraph" w:customStyle="1" w:styleId="60">
    <w:name w:val="样式1"/>
    <w:qFormat/>
    <w:uiPriority w:val="0"/>
    <w:pPr>
      <w:widowControl w:val="0"/>
      <w:spacing w:before="240" w:after="120" w:line="360" w:lineRule="auto"/>
      <w:jc w:val="both"/>
    </w:pPr>
    <w:rPr>
      <w:rFonts w:ascii="Times New Roman" w:hAnsi="宋体" w:eastAsia="宋体" w:cs="Times New Roman"/>
      <w:kern w:val="2"/>
      <w:sz w:val="28"/>
      <w:szCs w:val="28"/>
      <w:lang w:val="en-US" w:eastAsia="zh-CN" w:bidi="ar-SA"/>
    </w:rPr>
  </w:style>
  <w:style w:type="paragraph" w:customStyle="1" w:styleId="61">
    <w:name w:val="BodyTextIndent"/>
    <w:basedOn w:val="1"/>
    <w:next w:val="1"/>
    <w:autoRedefine/>
    <w:qFormat/>
    <w:uiPriority w:val="0"/>
    <w:pPr>
      <w:ind w:firstLine="900"/>
      <w:jc w:val="both"/>
      <w:textAlignment w:val="auto"/>
    </w:pPr>
    <w:rPr>
      <w:rFonts w:ascii="Times New Roman"/>
      <w:kern w:val="2"/>
      <w:sz w:val="28"/>
    </w:rPr>
  </w:style>
  <w:style w:type="paragraph" w:customStyle="1" w:styleId="62">
    <w:name w:val="正文 A"/>
    <w:autoRedefine/>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63">
    <w:name w:val="默认段落字体 Para Char Char Char Char Char Char Char Char Char1 Char Char Char Char"/>
    <w:basedOn w:val="1"/>
    <w:autoRedefine/>
    <w:qFormat/>
    <w:uiPriority w:val="0"/>
    <w:pPr>
      <w:autoSpaceDE/>
      <w:autoSpaceDN/>
      <w:adjustRightInd/>
      <w:jc w:val="both"/>
      <w:textAlignment w:val="auto"/>
    </w:pPr>
    <w:rPr>
      <w:rFonts w:ascii="Tahoma" w:hAnsi="Tahoma" w:eastAsia="宋体" w:cs="Times New Roman"/>
      <w:kern w:val="2"/>
      <w:sz w:val="24"/>
    </w:rPr>
  </w:style>
  <w:style w:type="paragraph" w:customStyle="1" w:styleId="64">
    <w:name w:val="F-正文"/>
    <w:qFormat/>
    <w:uiPriority w:val="0"/>
    <w:pPr>
      <w:spacing w:line="560" w:lineRule="exact"/>
      <w:jc w:val="both"/>
    </w:pPr>
    <w:rPr>
      <w:rFonts w:ascii="Times" w:hAnsi="Times" w:eastAsia="仿宋" w:cs="Times New Roman"/>
      <w:kern w:val="2"/>
      <w:sz w:val="24"/>
      <w:lang w:val="en-US" w:eastAsia="zh-CN" w:bidi="ar-SA"/>
    </w:rPr>
  </w:style>
  <w:style w:type="paragraph" w:customStyle="1" w:styleId="65">
    <w:name w:val="正文段"/>
    <w:basedOn w:val="1"/>
    <w:autoRedefine/>
    <w:qFormat/>
    <w:uiPriority w:val="0"/>
    <w:pPr>
      <w:widowControl/>
      <w:autoSpaceDE/>
      <w:autoSpaceDN/>
      <w:adjustRightInd/>
      <w:snapToGrid w:val="0"/>
      <w:spacing w:after="50" w:afterLines="50"/>
      <w:ind w:firstLine="200" w:firstLineChars="200"/>
      <w:jc w:val="both"/>
      <w:textAlignment w:val="auto"/>
    </w:pPr>
    <w:rPr>
      <w:rFonts w:ascii="Times New Roman" w:hAnsi="Times New Roman" w:eastAsia="宋体" w:cs="Times New Roman"/>
      <w:sz w:val="24"/>
    </w:rPr>
  </w:style>
  <w:style w:type="paragraph" w:customStyle="1" w:styleId="66">
    <w:name w:val="Char Char Char Char"/>
    <w:basedOn w:val="1"/>
    <w:autoRedefine/>
    <w:qFormat/>
    <w:uiPriority w:val="0"/>
    <w:pPr>
      <w:autoSpaceDE/>
      <w:autoSpaceDN/>
      <w:adjustRightInd/>
      <w:jc w:val="both"/>
      <w:textAlignment w:val="auto"/>
    </w:pPr>
    <w:rPr>
      <w:rFonts w:ascii="Times New Roman" w:hAnsi="Times New Roman" w:eastAsia="宋体" w:cs="Times New Roman"/>
    </w:rPr>
  </w:style>
  <w:style w:type="paragraph" w:customStyle="1" w:styleId="67">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8">
    <w:name w:val="xl35"/>
    <w:basedOn w:val="1"/>
    <w:autoRedefine/>
    <w:qFormat/>
    <w:uiPriority w:val="0"/>
    <w:pPr>
      <w:widowControl/>
      <w:pBdr>
        <w:left w:val="single" w:color="auto" w:sz="4" w:space="0"/>
        <w:bottom w:val="single" w:color="auto" w:sz="4" w:space="0"/>
        <w:right w:val="single" w:color="auto" w:sz="4" w:space="0"/>
      </w:pBdr>
      <w:autoSpaceDE/>
      <w:autoSpaceDN/>
      <w:adjustRightInd/>
      <w:spacing w:before="100" w:beforeLines="0" w:beforeAutospacing="1" w:after="100" w:afterLines="0" w:afterAutospacing="1"/>
      <w:jc w:val="both"/>
      <w:textAlignment w:val="center"/>
    </w:pPr>
    <w:rPr>
      <w:rFonts w:ascii="Arial Unicode MS" w:hAnsi="Arial Unicode MS" w:eastAsia="Arial Unicode MS"/>
      <w:sz w:val="24"/>
      <w:szCs w:val="24"/>
    </w:rPr>
  </w:style>
  <w:style w:type="paragraph" w:customStyle="1" w:styleId="69">
    <w:name w:val="ZW"/>
    <w:basedOn w:val="1"/>
    <w:autoRedefine/>
    <w:qFormat/>
    <w:uiPriority w:val="0"/>
    <w:pPr>
      <w:spacing w:line="580" w:lineRule="exact"/>
      <w:ind w:firstLine="560"/>
    </w:pPr>
    <w:rPr>
      <w:rFonts w:ascii="仿宋_GB2312" w:hAnsi="仿宋_GB2312" w:eastAsia="仿宋_GB2312" w:cs="宋体"/>
      <w:kern w:val="0"/>
      <w:sz w:val="28"/>
      <w:szCs w:val="36"/>
    </w:rPr>
  </w:style>
  <w:style w:type="paragraph" w:customStyle="1" w:styleId="70">
    <w:name w:val="一级标题"/>
    <w:basedOn w:val="1"/>
    <w:next w:val="21"/>
    <w:autoRedefine/>
    <w:qFormat/>
    <w:uiPriority w:val="0"/>
    <w:pPr>
      <w:outlineLvl w:val="0"/>
    </w:pPr>
    <w:rPr>
      <w:b/>
      <w:bCs/>
      <w:sz w:val="32"/>
    </w:rPr>
  </w:style>
  <w:style w:type="paragraph" w:customStyle="1" w:styleId="71">
    <w:name w:val="p0"/>
    <w:basedOn w:val="1"/>
    <w:autoRedefine/>
    <w:qFormat/>
    <w:uiPriority w:val="0"/>
    <w:pPr>
      <w:widowControl/>
      <w:autoSpaceDE/>
      <w:autoSpaceDN/>
      <w:adjustRightInd/>
      <w:jc w:val="both"/>
      <w:textAlignment w:val="auto"/>
    </w:pPr>
    <w:rPr>
      <w:rFonts w:hint="eastAsia" w:ascii="Courier" w:hAnsi="Courier" w:eastAsia="MingLiU" w:cs="Times New Roman"/>
      <w:sz w:val="21"/>
      <w:lang w:eastAsia="zh-TW"/>
    </w:rPr>
  </w:style>
  <w:style w:type="paragraph" w:customStyle="1" w:styleId="72">
    <w:name w:val="BodyText1I2"/>
    <w:basedOn w:val="61"/>
    <w:next w:val="1"/>
    <w:qFormat/>
    <w:uiPriority w:val="0"/>
    <w:pPr>
      <w:spacing w:after="120"/>
      <w:ind w:left="420" w:leftChars="200" w:firstLine="420"/>
    </w:pPr>
    <w:rPr>
      <w:sz w:val="21"/>
      <w:szCs w:val="21"/>
    </w:rPr>
  </w:style>
  <w:style w:type="paragraph" w:customStyle="1" w:styleId="73">
    <w:name w:val="样式 正文文本缩进 + 首行缩进:  2 字符 行距: 1.5 倍行距"/>
    <w:basedOn w:val="10"/>
    <w:autoRedefine/>
    <w:qFormat/>
    <w:uiPriority w:val="0"/>
    <w:pPr>
      <w:spacing w:line="360" w:lineRule="auto"/>
      <w:ind w:firstLine="482" w:firstLineChars="200"/>
    </w:pPr>
    <w:rPr>
      <w:rFonts w:cs="宋体"/>
      <w:b/>
    </w:rPr>
  </w:style>
  <w:style w:type="paragraph" w:customStyle="1" w:styleId="74">
    <w:name w:val="正文 New New New New"/>
    <w:autoRedefine/>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75">
    <w:name w:val="表格内容"/>
    <w:basedOn w:val="1"/>
    <w:autoRedefine/>
    <w:qFormat/>
    <w:uiPriority w:val="3"/>
    <w:pPr>
      <w:widowControl/>
      <w:jc w:val="center"/>
    </w:pPr>
    <w:rPr>
      <w:kern w:val="0"/>
      <w:sz w:val="24"/>
      <w:szCs w:val="28"/>
    </w:rPr>
  </w:style>
  <w:style w:type="paragraph" w:customStyle="1" w:styleId="76">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77">
    <w:name w:val="样式K"/>
    <w:basedOn w:val="21"/>
    <w:autoRedefine/>
    <w:qFormat/>
    <w:uiPriority w:val="0"/>
    <w:pPr>
      <w:autoSpaceDE/>
      <w:autoSpaceDN/>
      <w:adjustRightInd/>
      <w:textAlignment w:val="auto"/>
    </w:pPr>
    <w:rPr>
      <w:rFonts w:ascii="仿宋_GB2312" w:hAnsi="Book Antiqua" w:eastAsia="仿宋_GB2312" w:cs="Times New Roman"/>
      <w:kern w:val="2"/>
      <w:sz w:val="24"/>
      <w:szCs w:val="24"/>
    </w:rPr>
  </w:style>
  <w:style w:type="paragraph" w:customStyle="1" w:styleId="78">
    <w:name w:val="正文－恩普"/>
    <w:basedOn w:val="9"/>
    <w:qFormat/>
    <w:uiPriority w:val="0"/>
    <w:pPr>
      <w:widowControl/>
      <w:spacing w:line="360" w:lineRule="auto"/>
      <w:ind w:firstLine="480" w:firstLineChars="200"/>
      <w:jc w:val="left"/>
    </w:pPr>
    <w:rPr>
      <w:rFonts w:ascii="Times New Roman" w:hAnsi="Times New Roman" w:eastAsia="宋体" w:cs="Times New Roman"/>
      <w:kern w:val="0"/>
      <w:sz w:val="24"/>
    </w:rPr>
  </w:style>
  <w:style w:type="paragraph" w:customStyle="1" w:styleId="79">
    <w:name w:val="样式2"/>
    <w:basedOn w:val="1"/>
    <w:next w:val="1"/>
    <w:autoRedefine/>
    <w:qFormat/>
    <w:uiPriority w:val="0"/>
    <w:pPr>
      <w:autoSpaceDE/>
      <w:autoSpaceDN/>
      <w:adjustRightInd/>
      <w:ind w:firstLine="420" w:firstLineChars="200"/>
      <w:jc w:val="both"/>
      <w:textAlignment w:val="auto"/>
    </w:pPr>
    <w:rPr>
      <w:rFonts w:ascii="Calibri" w:hAnsi="Calibri" w:eastAsia="宋体" w:cs="Times New Roman"/>
      <w:kern w:val="2"/>
      <w:sz w:val="21"/>
      <w:szCs w:val="22"/>
    </w:rPr>
  </w:style>
  <w:style w:type="paragraph" w:customStyle="1" w:styleId="80">
    <w:name w:val="2"/>
    <w:basedOn w:val="1"/>
    <w:next w:val="21"/>
    <w:autoRedefine/>
    <w:qFormat/>
    <w:uiPriority w:val="0"/>
    <w:rPr>
      <w:rFonts w:ascii="Times New Roman" w:hAnsi="Times New Roman" w:eastAsia="宋体" w:cs="Times New Roman"/>
      <w:sz w:val="28"/>
    </w:rPr>
  </w:style>
  <w:style w:type="paragraph" w:customStyle="1" w:styleId="81">
    <w:name w:val="Char Char Char Char Char Char Char Char Char Char"/>
    <w:basedOn w:val="1"/>
    <w:autoRedefine/>
    <w:qFormat/>
    <w:uiPriority w:val="0"/>
    <w:pPr>
      <w:autoSpaceDE/>
      <w:autoSpaceDN/>
      <w:adjustRightInd/>
      <w:jc w:val="both"/>
      <w:textAlignment w:val="auto"/>
    </w:pPr>
    <w:rPr>
      <w:rFonts w:ascii="Tahoma" w:hAnsi="Tahoma" w:eastAsia="宋体" w:cs="Times New Roman"/>
      <w:kern w:val="2"/>
      <w:sz w:val="24"/>
    </w:rPr>
  </w:style>
  <w:style w:type="paragraph" w:customStyle="1" w:styleId="82">
    <w:name w:val="表内文字"/>
    <w:basedOn w:val="1"/>
    <w:autoRedefine/>
    <w:qFormat/>
    <w:uiPriority w:val="0"/>
    <w:pPr>
      <w:tabs>
        <w:tab w:val="left" w:pos="1418"/>
      </w:tabs>
      <w:autoSpaceDE/>
      <w:autoSpaceDN/>
      <w:adjustRightInd/>
      <w:spacing w:line="360" w:lineRule="auto"/>
      <w:jc w:val="center"/>
      <w:textAlignment w:val="auto"/>
    </w:pPr>
    <w:rPr>
      <w:rFonts w:ascii="仿宋_GB2312" w:hAnsi="Times New Roman" w:eastAsia="仿宋_GB2312" w:cs="Times New Roman"/>
      <w:spacing w:val="-20"/>
      <w:sz w:val="24"/>
      <w:szCs w:val="24"/>
    </w:rPr>
  </w:style>
  <w:style w:type="paragraph" w:customStyle="1" w:styleId="83">
    <w:name w:val="_Style 2"/>
    <w:basedOn w:val="1"/>
    <w:autoRedefine/>
    <w:qFormat/>
    <w:uiPriority w:val="0"/>
    <w:pPr>
      <w:ind w:firstLine="200" w:firstLineChars="200"/>
    </w:pPr>
    <w:rPr>
      <w:rFonts w:ascii="Calibri" w:hAnsi="Calibri"/>
      <w:sz w:val="28"/>
    </w:rPr>
  </w:style>
  <w:style w:type="paragraph" w:customStyle="1" w:styleId="84">
    <w:name w:val="默认段落字体 Para Char Char Char Char Char Char Char"/>
    <w:basedOn w:val="1"/>
    <w:autoRedefine/>
    <w:qFormat/>
    <w:uiPriority w:val="0"/>
    <w:pPr>
      <w:autoSpaceDE/>
      <w:autoSpaceDN/>
      <w:adjustRightInd/>
      <w:jc w:val="both"/>
      <w:textAlignment w:val="auto"/>
    </w:pPr>
    <w:rPr>
      <w:rFonts w:ascii="Tahoma" w:hAnsi="Tahoma" w:eastAsia="宋体" w:cs="Times New Roman"/>
      <w:kern w:val="2"/>
      <w:sz w:val="24"/>
    </w:rPr>
  </w:style>
  <w:style w:type="paragraph" w:customStyle="1" w:styleId="85">
    <w:name w:val="潘"/>
    <w:basedOn w:val="1"/>
    <w:autoRedefine/>
    <w:qFormat/>
    <w:uiPriority w:val="0"/>
    <w:pPr>
      <w:widowControl/>
      <w:autoSpaceDE/>
      <w:autoSpaceDN/>
      <w:adjustRightInd/>
      <w:snapToGrid w:val="0"/>
      <w:spacing w:line="240" w:lineRule="atLeast"/>
      <w:jc w:val="both"/>
      <w:textAlignment w:val="auto"/>
    </w:pPr>
    <w:rPr>
      <w:rFonts w:ascii="Arial" w:hAnsi="Arial" w:eastAsia="宋体" w:cs="Arial"/>
      <w:b/>
      <w:bCs/>
      <w:sz w:val="21"/>
      <w:szCs w:val="21"/>
    </w:rPr>
  </w:style>
  <w:style w:type="paragraph" w:customStyle="1" w:styleId="86">
    <w:name w:val="Char Char Char Char Char Char Char"/>
    <w:basedOn w:val="1"/>
    <w:autoRedefine/>
    <w:qFormat/>
    <w:uiPriority w:val="0"/>
    <w:pPr>
      <w:autoSpaceDE/>
      <w:autoSpaceDN/>
      <w:adjustRightInd/>
      <w:jc w:val="both"/>
      <w:textAlignment w:val="auto"/>
    </w:pPr>
    <w:rPr>
      <w:rFonts w:ascii="Times New Roman" w:hAnsi="Times New Roman" w:eastAsia="宋体" w:cs="Times New Roman"/>
      <w:kern w:val="2"/>
      <w:sz w:val="21"/>
    </w:rPr>
  </w:style>
  <w:style w:type="paragraph" w:customStyle="1" w:styleId="87">
    <w:name w:val="正文段落"/>
    <w:basedOn w:val="1"/>
    <w:autoRedefine/>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cs="Times New Roman"/>
      <w:kern w:val="2"/>
      <w:sz w:val="24"/>
      <w:szCs w:val="24"/>
      <w:lang w:val="en-US" w:eastAsia="zh-CN" w:bidi="ar"/>
    </w:rPr>
  </w:style>
  <w:style w:type="paragraph" w:customStyle="1" w:styleId="88">
    <w:name w:val=" Char2"/>
    <w:basedOn w:val="18"/>
    <w:next w:val="1"/>
    <w:autoRedefine/>
    <w:qFormat/>
    <w:uiPriority w:val="0"/>
    <w:pPr>
      <w:autoSpaceDE/>
      <w:autoSpaceDN/>
      <w:adjustRightInd/>
      <w:jc w:val="both"/>
      <w:textAlignment w:val="auto"/>
    </w:pPr>
    <w:rPr>
      <w:rFonts w:ascii="Times New Roman" w:hAnsi="Times New Roman" w:eastAsia="宋体" w:cs="Times New Roman"/>
      <w:kern w:val="2"/>
      <w:sz w:val="21"/>
    </w:rPr>
  </w:style>
  <w:style w:type="paragraph" w:customStyle="1" w:styleId="89">
    <w:name w:val="_Style 85"/>
    <w:basedOn w:val="1"/>
    <w:autoRedefine/>
    <w:qFormat/>
    <w:uiPriority w:val="0"/>
    <w:pPr>
      <w:widowControl/>
      <w:autoSpaceDE/>
      <w:autoSpaceDN/>
      <w:adjustRightInd/>
      <w:ind w:firstLine="420" w:firstLineChars="200"/>
      <w:textAlignment w:val="auto"/>
    </w:pPr>
    <w:rPr>
      <w:rFonts w:ascii="Times New Roman" w:hAnsi="宋体" w:eastAsia="宋体" w:cs="宋体"/>
      <w:color w:val="000000"/>
      <w:sz w:val="24"/>
      <w:szCs w:val="24"/>
    </w:rPr>
  </w:style>
  <w:style w:type="paragraph" w:customStyle="1" w:styleId="90">
    <w:name w:val=" Char"/>
    <w:basedOn w:val="1"/>
    <w:autoRedefine/>
    <w:qFormat/>
    <w:uiPriority w:val="0"/>
    <w:pPr>
      <w:autoSpaceDE/>
      <w:autoSpaceDN/>
      <w:adjustRightInd/>
      <w:jc w:val="both"/>
      <w:textAlignment w:val="auto"/>
    </w:pPr>
    <w:rPr>
      <w:rFonts w:ascii="Tahoma" w:hAnsi="Tahoma" w:eastAsia="宋体" w:cs="Times New Roman"/>
      <w:kern w:val="2"/>
      <w:sz w:val="24"/>
    </w:rPr>
  </w:style>
  <w:style w:type="paragraph" w:customStyle="1" w:styleId="91">
    <w:name w:val="0-正文"/>
    <w:basedOn w:val="1"/>
    <w:autoRedefine/>
    <w:qFormat/>
    <w:uiPriority w:val="0"/>
    <w:pPr>
      <w:autoSpaceDE/>
      <w:autoSpaceDN/>
      <w:adjustRightInd/>
      <w:spacing w:line="360" w:lineRule="auto"/>
      <w:ind w:firstLine="420" w:firstLineChars="200"/>
      <w:jc w:val="both"/>
      <w:textAlignment w:val="auto"/>
    </w:pPr>
    <w:rPr>
      <w:rFonts w:ascii="汉仪仿宋简" w:hAnsi="仿宋"/>
      <w:sz w:val="24"/>
      <w:szCs w:val="28"/>
    </w:rPr>
  </w:style>
  <w:style w:type="paragraph" w:customStyle="1" w:styleId="92">
    <w:name w:val="列出段落2"/>
    <w:basedOn w:val="1"/>
    <w:autoRedefine/>
    <w:qFormat/>
    <w:uiPriority w:val="0"/>
    <w:pPr>
      <w:autoSpaceDE/>
      <w:autoSpaceDN/>
      <w:adjustRightInd/>
      <w:ind w:firstLine="420" w:firstLineChars="200"/>
      <w:jc w:val="both"/>
      <w:textAlignment w:val="auto"/>
    </w:pPr>
    <w:rPr>
      <w:rFonts w:ascii="Calibri" w:hAnsi="Calibri" w:eastAsia="PMingLiU" w:cs="Times New Roman"/>
      <w:kern w:val="2"/>
      <w:sz w:val="21"/>
      <w:szCs w:val="22"/>
    </w:rPr>
  </w:style>
  <w:style w:type="paragraph" w:customStyle="1" w:styleId="93">
    <w:name w:val="List Paragraph"/>
    <w:basedOn w:val="1"/>
    <w:autoRedefine/>
    <w:qFormat/>
    <w:uiPriority w:val="0"/>
    <w:pPr>
      <w:keepNext w:val="0"/>
      <w:keepLines w:val="0"/>
      <w:widowControl w:val="0"/>
      <w:suppressLineNumbers w:val="0"/>
      <w:spacing w:before="0" w:beforeAutospacing="0" w:after="0" w:afterAutospacing="0"/>
      <w:ind w:left="0" w:right="0" w:firstLine="420"/>
      <w:jc w:val="both"/>
    </w:pPr>
    <w:rPr>
      <w:rFonts w:hint="default" w:ascii="Calibri" w:hAnsi="Calibri" w:eastAsia="宋体" w:cs="Times New Roman"/>
      <w:kern w:val="2"/>
      <w:sz w:val="21"/>
      <w:szCs w:val="21"/>
      <w:lang w:val="en-US" w:eastAsia="zh-CN" w:bidi="ar"/>
    </w:rPr>
  </w:style>
  <w:style w:type="paragraph" w:customStyle="1" w:styleId="94">
    <w:name w:val="正文一"/>
    <w:basedOn w:val="1"/>
    <w:autoRedefine/>
    <w:qFormat/>
    <w:uiPriority w:val="0"/>
    <w:pPr>
      <w:widowControl/>
      <w:spacing w:line="360" w:lineRule="auto"/>
      <w:ind w:firstLine="480" w:firstLineChars="200"/>
      <w:jc w:val="left"/>
    </w:pPr>
    <w:rPr>
      <w:kern w:val="0"/>
      <w:lang w:bidi="he-IL"/>
    </w:rPr>
  </w:style>
  <w:style w:type="paragraph" w:customStyle="1" w:styleId="95">
    <w:name w:val="正文2"/>
    <w:basedOn w:val="1"/>
    <w:autoRedefine/>
    <w:qFormat/>
    <w:uiPriority w:val="0"/>
    <w:pPr>
      <w:spacing w:before="156" w:line="360" w:lineRule="auto"/>
      <w:ind w:firstLine="510" w:firstLineChars="200"/>
    </w:pPr>
    <w:rPr>
      <w:szCs w:val="20"/>
    </w:rPr>
  </w:style>
  <w:style w:type="paragraph" w:customStyle="1" w:styleId="96">
    <w:name w:val="纯文本1"/>
    <w:basedOn w:val="95"/>
    <w:autoRedefine/>
    <w:qFormat/>
    <w:uiPriority w:val="99"/>
    <w:rPr>
      <w:rFonts w:hAnsi="Courier New" w:eastAsia="Times New Roman"/>
      <w:sz w:val="26"/>
    </w:rPr>
  </w:style>
  <w:style w:type="paragraph" w:customStyle="1" w:styleId="97">
    <w:name w:val="LG正文"/>
    <w:basedOn w:val="9"/>
    <w:autoRedefine/>
    <w:qFormat/>
    <w:uiPriority w:val="0"/>
    <w:pPr>
      <w:adjustRightInd w:val="0"/>
      <w:snapToGrid w:val="0"/>
      <w:ind w:firstLine="200"/>
    </w:pPr>
    <w:rPr>
      <w:rFonts w:ascii="Times New Roman" w:hAnsi="Times New Roman" w:eastAsia="仿宋"/>
      <w:sz w:val="30"/>
      <w:szCs w:val="22"/>
    </w:rPr>
  </w:style>
  <w:style w:type="character" w:customStyle="1" w:styleId="98">
    <w:name w:val="标题 2 Char"/>
    <w:link w:val="3"/>
    <w:qFormat/>
    <w:uiPriority w:val="0"/>
    <w:rPr>
      <w:rFonts w:ascii="Arial" w:hAnsi="Arial" w:eastAsia="黑体" w:cs="Times New Roman"/>
      <w:b/>
      <w:bCs/>
      <w:sz w:val="32"/>
      <w:szCs w:val="32"/>
    </w:rPr>
  </w:style>
  <w:style w:type="character" w:customStyle="1" w:styleId="99">
    <w:name w:val="标题 3 Char"/>
    <w:link w:val="5"/>
    <w:autoRedefine/>
    <w:qFormat/>
    <w:uiPriority w:val="0"/>
    <w:rPr>
      <w:rFonts w:ascii="Times New Roman" w:hAnsi="Times New Roman" w:eastAsia="宋体" w:cs="Times New Roman"/>
      <w:b/>
      <w:sz w:val="32"/>
    </w:rPr>
  </w:style>
  <w:style w:type="character" w:customStyle="1" w:styleId="100">
    <w:name w:val="批注文字 Char"/>
    <w:link w:val="19"/>
    <w:autoRedefine/>
    <w:qFormat/>
    <w:uiPriority w:val="0"/>
    <w:rPr>
      <w:rFonts w:ascii="宋体" w:hAnsi="Times New Roman" w:eastAsia="宋体" w:cs="Times New Roman"/>
      <w:sz w:val="34"/>
    </w:rPr>
  </w:style>
  <w:style w:type="character" w:customStyle="1" w:styleId="101">
    <w:name w:val="普通(网站) Char"/>
    <w:link w:val="46"/>
    <w:autoRedefine/>
    <w:qFormat/>
    <w:uiPriority w:val="0"/>
    <w:rPr>
      <w:rFonts w:hAnsi="宋体"/>
      <w:sz w:val="24"/>
      <w:szCs w:val="24"/>
    </w:rPr>
  </w:style>
  <w:style w:type="character" w:customStyle="1" w:styleId="102">
    <w:name w:val="正文文本 3 Char"/>
    <w:autoRedefine/>
    <w:qFormat/>
    <w:uiPriority w:val="0"/>
    <w:rPr>
      <w:rFonts w:ascii="宋体" w:hAnsi="Times New Roman" w:eastAsia="宋体" w:cs="Times New Roman"/>
      <w:color w:val="000000"/>
      <w:sz w:val="28"/>
    </w:rPr>
  </w:style>
  <w:style w:type="character" w:customStyle="1" w:styleId="103">
    <w:name w:val="页脚 Char"/>
    <w:autoRedefine/>
    <w:qFormat/>
    <w:uiPriority w:val="0"/>
    <w:rPr>
      <w:rFonts w:ascii="宋体" w:hAnsi="Times New Roman" w:eastAsia="宋体" w:cs="Times New Roman"/>
      <w:sz w:val="18"/>
    </w:rPr>
  </w:style>
  <w:style w:type="character" w:customStyle="1" w:styleId="104">
    <w:name w:val="font71"/>
    <w:autoRedefine/>
    <w:qFormat/>
    <w:uiPriority w:val="0"/>
    <w:rPr>
      <w:rFonts w:hint="eastAsia" w:ascii="宋体" w:hAnsi="宋体" w:eastAsia="宋体" w:cs="宋体"/>
      <w:color w:val="000000"/>
      <w:sz w:val="24"/>
      <w:szCs w:val="24"/>
      <w:u w:val="none"/>
    </w:rPr>
  </w:style>
  <w:style w:type="character" w:customStyle="1" w:styleId="105">
    <w:name w:val="标题 1 Char"/>
    <w:autoRedefine/>
    <w:qFormat/>
    <w:uiPriority w:val="0"/>
    <w:rPr>
      <w:rFonts w:ascii="宋体" w:hAnsi="Times New Roman" w:eastAsia="宋体" w:cs="Times New Roman"/>
      <w:b/>
      <w:color w:val="000000"/>
      <w:sz w:val="24"/>
    </w:rPr>
  </w:style>
  <w:style w:type="character" w:customStyle="1" w:styleId="106">
    <w:name w:val="apple-converted-space"/>
    <w:autoRedefine/>
    <w:qFormat/>
    <w:uiPriority w:val="0"/>
    <w:rPr>
      <w:rFonts w:ascii="Times New Roman" w:hAnsi="Times New Roman" w:eastAsia="宋体" w:cs="Times New Roman"/>
    </w:rPr>
  </w:style>
  <w:style w:type="character" w:customStyle="1" w:styleId="107">
    <w:name w:val="普通文字 Char Char2"/>
    <w:autoRedefine/>
    <w:qFormat/>
    <w:uiPriority w:val="0"/>
    <w:rPr>
      <w:rFonts w:ascii="宋体" w:hAnsi="Courier New" w:eastAsia="宋体" w:cs="Courier New"/>
      <w:sz w:val="34"/>
      <w:szCs w:val="21"/>
      <w:lang w:val="en-US" w:eastAsia="zh-CN" w:bidi="ar-SA"/>
    </w:rPr>
  </w:style>
  <w:style w:type="character" w:customStyle="1" w:styleId="108">
    <w:name w:val="font11"/>
    <w:basedOn w:val="52"/>
    <w:autoRedefine/>
    <w:qFormat/>
    <w:uiPriority w:val="0"/>
    <w:rPr>
      <w:rFonts w:hint="eastAsia" w:ascii="宋体" w:hAnsi="宋体" w:cs="宋体"/>
      <w:color w:val="000000"/>
      <w:sz w:val="20"/>
      <w:szCs w:val="20"/>
      <w:u w:val="none"/>
    </w:rPr>
  </w:style>
  <w:style w:type="character" w:customStyle="1" w:styleId="109">
    <w:name w:val="font81"/>
    <w:basedOn w:val="52"/>
    <w:autoRedefine/>
    <w:qFormat/>
    <w:uiPriority w:val="0"/>
    <w:rPr>
      <w:rFonts w:ascii="Arial" w:hAnsi="Arial" w:cs="Arial"/>
      <w:color w:val="000000"/>
      <w:sz w:val="20"/>
      <w:szCs w:val="20"/>
      <w:u w:val="none"/>
    </w:rPr>
  </w:style>
  <w:style w:type="character" w:customStyle="1" w:styleId="110">
    <w:name w:val="NormalCharacter"/>
    <w:autoRedefine/>
    <w:semiHidden/>
    <w:qFormat/>
    <w:uiPriority w:val="0"/>
    <w:rPr>
      <w:rFonts w:ascii="Times New Roman" w:hAnsi="Times New Roman" w:eastAsia="宋体" w:cs="Times New Roman"/>
      <w:kern w:val="2"/>
      <w:sz w:val="21"/>
      <w:szCs w:val="24"/>
      <w:lang w:val="en-US" w:eastAsia="zh-CN" w:bidi="ar-SA"/>
    </w:rPr>
  </w:style>
  <w:style w:type="character" w:customStyle="1" w:styleId="111">
    <w:name w:val="font41"/>
    <w:autoRedefine/>
    <w:qFormat/>
    <w:uiPriority w:val="0"/>
    <w:rPr>
      <w:rFonts w:hint="default" w:ascii="Times New Roman" w:hAnsi="Times New Roman" w:eastAsia="宋体" w:cs="Times New Roman"/>
      <w:color w:val="000000"/>
      <w:sz w:val="24"/>
      <w:szCs w:val="24"/>
      <w:u w:val="none"/>
    </w:rPr>
  </w:style>
  <w:style w:type="character" w:customStyle="1" w:styleId="112">
    <w:name w:val="font21"/>
    <w:basedOn w:val="52"/>
    <w:autoRedefine/>
    <w:qFormat/>
    <w:uiPriority w:val="0"/>
    <w:rPr>
      <w:rFonts w:hint="eastAsia" w:ascii="宋体" w:hAnsi="宋体" w:eastAsia="宋体"/>
      <w:color w:val="000000"/>
      <w:sz w:val="22"/>
      <w:szCs w:val="22"/>
      <w:u w:val="none"/>
    </w:rPr>
  </w:style>
  <w:style w:type="character" w:customStyle="1" w:styleId="113">
    <w:name w:val="font61"/>
    <w:autoRedefine/>
    <w:qFormat/>
    <w:uiPriority w:val="0"/>
    <w:rPr>
      <w:rFonts w:hint="eastAsia" w:ascii="宋体" w:hAnsi="宋体" w:eastAsia="宋体" w:cs="宋体"/>
      <w:color w:val="000000"/>
      <w:sz w:val="24"/>
      <w:szCs w:val="24"/>
      <w:u w:val="none"/>
    </w:rPr>
  </w:style>
  <w:style w:type="character" w:customStyle="1" w:styleId="114">
    <w:name w:val="font01"/>
    <w:basedOn w:val="52"/>
    <w:autoRedefine/>
    <w:qFormat/>
    <w:uiPriority w:val="0"/>
    <w:rPr>
      <w:rFonts w:hint="eastAsia" w:ascii="宋体" w:hAnsi="宋体" w:eastAsia="宋体" w:cs="宋体"/>
      <w:color w:val="000000"/>
      <w:sz w:val="24"/>
      <w:szCs w:val="24"/>
      <w:u w:val="none"/>
    </w:rPr>
  </w:style>
  <w:style w:type="character" w:customStyle="1" w:styleId="115">
    <w:name w:val="页眉 Char"/>
    <w:autoRedefine/>
    <w:qFormat/>
    <w:uiPriority w:val="0"/>
    <w:rPr>
      <w:rFonts w:ascii="宋体" w:hAnsi="Times New Roman" w:eastAsia="宋体" w:cs="Times New Roman"/>
      <w:sz w:val="18"/>
    </w:rPr>
  </w:style>
  <w:style w:type="character" w:customStyle="1" w:styleId="116">
    <w:name w:val="font31"/>
    <w:autoRedefine/>
    <w:qFormat/>
    <w:uiPriority w:val="0"/>
    <w:rPr>
      <w:rFonts w:hint="default" w:ascii="Times New Roman" w:hAnsi="Times New Roman" w:eastAsia="宋体" w:cs="Times New Roman"/>
      <w:color w:val="000000"/>
      <w:sz w:val="24"/>
      <w:szCs w:val="24"/>
      <w:u w:val="none"/>
    </w:rPr>
  </w:style>
  <w:style w:type="character" w:customStyle="1" w:styleId="117">
    <w:name w:val="纯文本 Char"/>
    <w:autoRedefine/>
    <w:qFormat/>
    <w:uiPriority w:val="0"/>
    <w:rPr>
      <w:rFonts w:ascii="宋体" w:hAnsi="Courier New" w:eastAsia="宋体" w:cs="Courier New"/>
      <w:sz w:val="34"/>
      <w:szCs w:val="21"/>
      <w:lang w:val="en-US" w:eastAsia="zh-CN" w:bidi="ar-SA"/>
    </w:rPr>
  </w:style>
  <w:style w:type="character" w:customStyle="1" w:styleId="118">
    <w:name w:val=" Char Char"/>
    <w:autoRedefine/>
    <w:qFormat/>
    <w:uiPriority w:val="0"/>
    <w:rPr>
      <w:rFonts w:ascii="宋体" w:hAnsi="宋体" w:eastAsia="宋体" w:cs="Times New Roman"/>
      <w:sz w:val="24"/>
      <w:szCs w:val="24"/>
      <w:lang w:val="en-US" w:eastAsia="zh-CN" w:bidi="ar-SA"/>
    </w:rPr>
  </w:style>
  <w:style w:type="character" w:customStyle="1" w:styleId="119">
    <w:name w:val="font51"/>
    <w:basedOn w:val="52"/>
    <w:autoRedefine/>
    <w:qFormat/>
    <w:uiPriority w:val="0"/>
    <w:rPr>
      <w:rFonts w:hint="default" w:ascii="Arial" w:hAnsi="Arial" w:cs="Arial"/>
      <w:color w:val="000000"/>
      <w:sz w:val="20"/>
      <w:szCs w:val="20"/>
      <w:u w:val="none"/>
    </w:rPr>
  </w:style>
  <w:style w:type="character" w:customStyle="1" w:styleId="120">
    <w:name w:val="正文文本 Char"/>
    <w:autoRedefine/>
    <w:qFormat/>
    <w:uiPriority w:val="0"/>
    <w:rPr>
      <w:rFonts w:ascii="宋体" w:hAnsi="Times New Roman" w:eastAsia="宋体"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9"/>
    <customShpInfo spid="_x0000_s409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464</Words>
  <Characters>591</Characters>
  <Lines>380</Lines>
  <Paragraphs>107</Paragraphs>
  <TotalTime>0</TotalTime>
  <ScaleCrop>false</ScaleCrop>
  <LinksUpToDate>false</LinksUpToDate>
  <CharactersWithSpaces>647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2022-12-01T06:33:00Z</dcterms:created>
  <dc:creator>dell</dc:creator>
  <cp:lastModifiedBy>Lee</cp:lastModifiedBy>
  <cp:lastPrinted>2023-02-02T08:08:00Z</cp:lastPrinted>
  <dcterms:modified xsi:type="dcterms:W3CDTF">2025-06-24T09:34:10Z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77FDCB64EE9345D8AC82C203BFC5A79C_13</vt:lpwstr>
  </property>
  <property fmtid="{D5CDD505-2E9C-101B-9397-08002B2CF9AE}" pid="4" name="KSOTemplateDocerSaveRecord">
    <vt:lpwstr>eyJoZGlkIjoiNzIxY2JhM2JjMzgwNjlhYmI0ZGQwYTQ4ZmNhYjRhZjYiLCJ1c2VySWQiOiIyMDQ0NzE4ODIifQ==</vt:lpwstr>
  </property>
</Properties>
</file>