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FC121">
      <w:pPr>
        <w:pStyle w:val="2"/>
        <w:numPr>
          <w:ilvl w:val="0"/>
          <w:numId w:val="0"/>
        </w:numPr>
        <w:spacing w:before="0" w:after="0" w:line="440" w:lineRule="exact"/>
        <w:jc w:val="center"/>
        <w:rPr>
          <w:rFonts w:hint="eastAsia" w:ascii="宋体" w:hAnsi="宋体" w:cs="宋体"/>
          <w:color w:val="auto"/>
          <w:sz w:val="36"/>
          <w:highlight w:val="none"/>
        </w:rPr>
      </w:pPr>
      <w:r>
        <w:rPr>
          <w:rFonts w:hint="eastAsia" w:ascii="宋体" w:hAnsi="宋体" w:cs="宋体"/>
          <w:color w:val="auto"/>
          <w:sz w:val="36"/>
          <w:highlight w:val="none"/>
        </w:rPr>
        <w:t>招标项目要求</w:t>
      </w:r>
    </w:p>
    <w:p w14:paraId="32809B7D">
      <w:pPr>
        <w:rPr>
          <w:rFonts w:hint="eastAsia" w:ascii="宋体" w:hAnsi="宋体"/>
          <w:b/>
          <w:color w:val="000000"/>
          <w:sz w:val="32"/>
          <w:szCs w:val="32"/>
          <w:highlight w:val="none"/>
        </w:rPr>
      </w:pPr>
      <w:bookmarkStart w:id="0" w:name="_Toc1364"/>
      <w:r>
        <w:rPr>
          <w:rFonts w:hint="eastAsia" w:ascii="宋体" w:hAnsi="宋体"/>
          <w:b/>
          <w:color w:val="000000"/>
          <w:sz w:val="32"/>
          <w:szCs w:val="32"/>
          <w:highlight w:val="none"/>
        </w:rPr>
        <w:t>一、概况</w:t>
      </w:r>
    </w:p>
    <w:p w14:paraId="65C62AA6">
      <w:pPr>
        <w:spacing w:line="450" w:lineRule="exact"/>
        <w:ind w:firstLine="472" w:firstLineChars="196"/>
        <w:rPr>
          <w:rFonts w:ascii="宋体" w:hAnsi="宋体" w:cs="宋体"/>
          <w:color w:val="000000"/>
          <w:sz w:val="24"/>
          <w:highlight w:val="none"/>
        </w:rPr>
      </w:pPr>
      <w:r>
        <w:rPr>
          <w:rFonts w:hint="eastAsia" w:ascii="宋体" w:hAnsi="宋体" w:cs="宋体"/>
          <w:b/>
          <w:bCs/>
          <w:color w:val="000000"/>
          <w:sz w:val="24"/>
          <w:highlight w:val="none"/>
        </w:rPr>
        <w:t>1.采购内容</w:t>
      </w:r>
    </w:p>
    <w:p w14:paraId="075B66AD">
      <w:pPr>
        <w:wordWrap w:val="0"/>
        <w:spacing w:line="400" w:lineRule="exact"/>
        <w:ind w:firstLine="420"/>
        <w:rPr>
          <w:rFonts w:hint="eastAsia" w:ascii="宋体" w:hAnsi="宋体"/>
          <w:color w:val="000000"/>
          <w:kern w:val="1"/>
          <w:sz w:val="24"/>
          <w:highlight w:val="none"/>
          <w:lang w:val="en-US" w:eastAsia="zh-CN"/>
        </w:rPr>
      </w:pPr>
      <w:r>
        <w:rPr>
          <w:rFonts w:hint="eastAsia" w:ascii="宋体" w:hAnsi="宋体"/>
          <w:color w:val="000000"/>
          <w:kern w:val="1"/>
          <w:sz w:val="24"/>
          <w:highlight w:val="none"/>
        </w:rPr>
        <w:t>养护范围</w:t>
      </w:r>
      <w:r>
        <w:rPr>
          <w:rFonts w:hint="eastAsia" w:ascii="宋体" w:hAnsi="宋体"/>
          <w:color w:val="000000"/>
          <w:kern w:val="1"/>
          <w:sz w:val="24"/>
          <w:highlight w:val="none"/>
          <w:lang w:val="en-US" w:eastAsia="zh-CN"/>
        </w:rPr>
        <w:t>：二级绿地面积约243416.8005㎡、三级绿地面积约</w:t>
      </w:r>
      <w:r>
        <w:rPr>
          <w:rFonts w:hint="eastAsia" w:ascii="宋体" w:hAnsi="宋体" w:eastAsia="宋体" w:cs="宋体"/>
          <w:i w:val="0"/>
          <w:iCs w:val="0"/>
          <w:color w:val="000000"/>
          <w:kern w:val="0"/>
          <w:sz w:val="22"/>
          <w:szCs w:val="22"/>
          <w:highlight w:val="none"/>
          <w:u w:val="none"/>
          <w:lang w:val="en-US" w:eastAsia="zh-CN" w:bidi="ar"/>
        </w:rPr>
        <w:t>1243655.414</w:t>
      </w:r>
      <w:r>
        <w:rPr>
          <w:rFonts w:hint="eastAsia" w:ascii="宋体" w:hAnsi="宋体"/>
          <w:color w:val="000000"/>
          <w:kern w:val="1"/>
          <w:sz w:val="24"/>
          <w:highlight w:val="none"/>
          <w:lang w:val="en-US" w:eastAsia="zh-CN"/>
        </w:rPr>
        <w:t>㎡、行道树(Ф10（含）-15cm)3084株、行道树(Ф15（含）-25cm)1392株、行道树(Ф25（含）-40cm)2771株、厕所保洁11座、花箱（1.2㎡以内）840只、四季时花面积2625㎡、野花组合面积约1623.02㎡、铺装面积约</w:t>
      </w:r>
      <w:r>
        <w:rPr>
          <w:rFonts w:hint="eastAsia" w:ascii="宋体" w:hAnsi="宋体" w:eastAsia="宋体" w:cs="宋体"/>
          <w:i w:val="0"/>
          <w:iCs w:val="0"/>
          <w:color w:val="000000"/>
          <w:kern w:val="0"/>
          <w:sz w:val="22"/>
          <w:szCs w:val="22"/>
          <w:highlight w:val="none"/>
          <w:u w:val="none"/>
          <w:lang w:val="en-US" w:eastAsia="zh-CN" w:bidi="ar"/>
        </w:rPr>
        <w:t>27938.41</w:t>
      </w:r>
      <w:r>
        <w:rPr>
          <w:rFonts w:hint="eastAsia" w:ascii="宋体" w:hAnsi="宋体"/>
          <w:color w:val="000000"/>
          <w:kern w:val="1"/>
          <w:sz w:val="24"/>
          <w:highlight w:val="none"/>
          <w:lang w:val="en-US" w:eastAsia="zh-CN"/>
        </w:rPr>
        <w:t>㎡，栈桥维修面积约397.1㎡（其中养护面积按总面积的10%返修工程量计），农村公路约</w:t>
      </w:r>
      <w:r>
        <w:rPr>
          <w:rFonts w:hint="eastAsia" w:ascii="宋体" w:hAnsi="宋体" w:eastAsia="宋体" w:cs="宋体"/>
          <w:i w:val="0"/>
          <w:iCs w:val="0"/>
          <w:color w:val="000000"/>
          <w:kern w:val="0"/>
          <w:sz w:val="22"/>
          <w:szCs w:val="22"/>
          <w:highlight w:val="none"/>
          <w:u w:val="none"/>
          <w:lang w:val="en-US" w:eastAsia="zh-CN" w:bidi="ar"/>
        </w:rPr>
        <w:t>88.341</w:t>
      </w:r>
      <w:r>
        <w:rPr>
          <w:rFonts w:hint="eastAsia" w:ascii="宋体" w:hAnsi="宋体"/>
          <w:color w:val="000000"/>
          <w:kern w:val="1"/>
          <w:sz w:val="24"/>
          <w:highlight w:val="none"/>
          <w:lang w:val="en-US" w:eastAsia="zh-CN"/>
        </w:rPr>
        <w:t>KM。</w:t>
      </w:r>
    </w:p>
    <w:p w14:paraId="01E18DCF">
      <w:pPr>
        <w:wordWrap w:val="0"/>
        <w:spacing w:line="400" w:lineRule="exact"/>
        <w:ind w:firstLine="420"/>
        <w:rPr>
          <w:rFonts w:hint="eastAsia" w:ascii="宋体" w:hAnsi="宋体"/>
          <w:color w:val="000000"/>
          <w:kern w:val="1"/>
          <w:sz w:val="24"/>
          <w:highlight w:val="none"/>
          <w:u w:val="single"/>
        </w:rPr>
      </w:pPr>
      <w:r>
        <w:rPr>
          <w:rFonts w:hint="eastAsia" w:ascii="宋体" w:hAnsi="宋体"/>
          <w:color w:val="000000"/>
          <w:kern w:val="1"/>
          <w:sz w:val="24"/>
          <w:highlight w:val="none"/>
          <w:lang w:val="en-US" w:eastAsia="zh-CN"/>
        </w:rPr>
        <w:t>绿化养护内容包括所有绿地、行道树养护（包括除草、病虫害防治、施肥、整枝、修剪、抗旱、抗台、排捞、防冻、复壮、补植、灭芽、树穴松土、冷季型草籽播种及养护等）、常绿树敲雪、绿地卫生、保洁及标段内的绿化补种，建筑、小品等所有园林设施和附属物的保洁和管理维护，还包括可能出现的因客观原因对该绿地进行调整后所引起的上述范围内的养护管理需增减的内容。农村公路养护主要包括沿线绿化带内、人行道等侧石边、护栏下白色垃圾、石块等拾捡，除草；清理公路两侧路肩、边坡（除草、削高补低、清理垃圾）；清理边沟、涵洞内杂草、垃圾、淤泥，确保排水畅通；公路抛洒滴漏物的突击清理、交通事故垃圾清理及偷倒垃圾的清理；沿路垃圾、堆积物收集清运、清理塌方（3立方米以下）；消杀修剪：绿化带修剪，灌木修剪，虫害消杀，预防杂草喷杀；护栏、标志标牌等公路附属设施日常清洁、维护；公路两侧压顶刷白，行道树刷白，百米桩、K桩、桥栏杆、警示桩油漆（压顶刷白、油漆半年一次，行道树刷白一年一次）；桥梁伸缩缝清理，泄水孔疏通，牛皮癣、垃圾（包括桥下锥坡、护坡面上的垃圾清理）等清理；做好保洁记录及相关文件组卷存档等。绿化</w:t>
      </w:r>
      <w:r>
        <w:rPr>
          <w:rFonts w:hint="eastAsia" w:ascii="宋体" w:hAnsi="宋体"/>
          <w:color w:val="000000"/>
          <w:kern w:val="1"/>
          <w:sz w:val="24"/>
          <w:highlight w:val="none"/>
        </w:rPr>
        <w:t>及公路养护面积及养护月份按实结算，不得超出预算总投资</w:t>
      </w:r>
      <w:r>
        <w:rPr>
          <w:rFonts w:hint="eastAsia" w:ascii="宋体" w:hAnsi="宋体"/>
          <w:color w:val="000000"/>
          <w:kern w:val="1"/>
          <w:sz w:val="24"/>
          <w:highlight w:val="none"/>
          <w:lang w:val="en-US" w:eastAsia="zh-CN"/>
        </w:rPr>
        <w:t>18817322</w:t>
      </w:r>
      <w:r>
        <w:rPr>
          <w:rFonts w:hint="eastAsia" w:ascii="宋体" w:hAnsi="宋体"/>
          <w:color w:val="000000"/>
          <w:kern w:val="1"/>
          <w:sz w:val="24"/>
          <w:highlight w:val="none"/>
        </w:rPr>
        <w:t>元，超出部分不另行支付。</w:t>
      </w:r>
    </w:p>
    <w:p w14:paraId="728E18F6">
      <w:pPr>
        <w:wordWrap w:val="0"/>
        <w:spacing w:line="400" w:lineRule="exact"/>
        <w:ind w:firstLine="420"/>
        <w:rPr>
          <w:rFonts w:hint="eastAsia" w:ascii="宋体" w:hAnsi="宋体"/>
          <w:color w:val="000000"/>
          <w:kern w:val="1"/>
          <w:sz w:val="24"/>
          <w:highlight w:val="none"/>
        </w:rPr>
      </w:pPr>
      <w:r>
        <w:rPr>
          <w:rFonts w:hint="eastAsia" w:ascii="宋体" w:hAnsi="宋体"/>
          <w:color w:val="000000"/>
          <w:kern w:val="1"/>
          <w:sz w:val="24"/>
          <w:highlight w:val="none"/>
        </w:rPr>
        <w:t>本次养护项目（以各区块的养护现状为准）实行公开招标，主要目的是美化城市环境，维持绿地面貌，使绿地长期保持良好的生长态势。</w:t>
      </w:r>
    </w:p>
    <w:p w14:paraId="4AFB0691">
      <w:pPr>
        <w:wordWrap w:val="0"/>
        <w:spacing w:line="400" w:lineRule="exact"/>
        <w:ind w:firstLine="420"/>
        <w:rPr>
          <w:rFonts w:hint="eastAsia" w:ascii="宋体" w:hAnsi="宋体"/>
          <w:b/>
          <w:bCs/>
          <w:color w:val="000000"/>
          <w:kern w:val="1"/>
          <w:sz w:val="24"/>
          <w:highlight w:val="none"/>
        </w:rPr>
      </w:pPr>
      <w:r>
        <w:rPr>
          <w:rFonts w:hint="eastAsia" w:ascii="宋体" w:hAnsi="宋体"/>
          <w:b/>
          <w:bCs/>
          <w:color w:val="000000"/>
          <w:kern w:val="1"/>
          <w:sz w:val="24"/>
          <w:highlight w:val="none"/>
        </w:rPr>
        <w:t>2.养护工期</w:t>
      </w:r>
    </w:p>
    <w:p w14:paraId="33640A1A">
      <w:pPr>
        <w:wordWrap w:val="0"/>
        <w:spacing w:line="400" w:lineRule="exact"/>
        <w:ind w:firstLine="420"/>
        <w:rPr>
          <w:rFonts w:hint="eastAsia" w:ascii="宋体" w:hAnsi="宋体"/>
          <w:color w:val="000000"/>
          <w:kern w:val="1"/>
          <w:sz w:val="24"/>
          <w:highlight w:val="none"/>
        </w:rPr>
      </w:pPr>
      <w:r>
        <w:rPr>
          <w:rFonts w:hint="eastAsia" w:ascii="宋体" w:hAnsi="宋体"/>
          <w:color w:val="000000"/>
          <w:kern w:val="1"/>
          <w:sz w:val="24"/>
          <w:highlight w:val="none"/>
        </w:rPr>
        <w:t>2.1本次招标的养护起止时间以实际移交时间为准。</w:t>
      </w:r>
    </w:p>
    <w:p w14:paraId="06B5225A">
      <w:pPr>
        <w:wordWrap w:val="0"/>
        <w:spacing w:line="400" w:lineRule="exact"/>
        <w:ind w:firstLine="420"/>
        <w:rPr>
          <w:rFonts w:hint="eastAsia" w:ascii="宋体" w:hAnsi="宋体"/>
          <w:b/>
          <w:bCs/>
          <w:color w:val="000000"/>
          <w:kern w:val="1"/>
          <w:sz w:val="24"/>
          <w:highlight w:val="none"/>
        </w:rPr>
      </w:pPr>
      <w:r>
        <w:rPr>
          <w:rFonts w:hint="eastAsia" w:ascii="宋体" w:hAnsi="宋体"/>
          <w:b/>
          <w:bCs/>
          <w:color w:val="000000"/>
          <w:kern w:val="1"/>
          <w:sz w:val="24"/>
          <w:highlight w:val="none"/>
        </w:rPr>
        <w:t>3.工作内容及工作范围</w:t>
      </w:r>
    </w:p>
    <w:p w14:paraId="439343C2">
      <w:pPr>
        <w:wordWrap w:val="0"/>
        <w:spacing w:line="400" w:lineRule="exact"/>
        <w:ind w:firstLine="420"/>
        <w:rPr>
          <w:rFonts w:hint="eastAsia" w:ascii="宋体" w:hAnsi="宋体"/>
          <w:color w:val="000000"/>
          <w:kern w:val="1"/>
          <w:sz w:val="24"/>
          <w:highlight w:val="none"/>
        </w:rPr>
      </w:pPr>
      <w:r>
        <w:rPr>
          <w:rFonts w:hint="eastAsia" w:ascii="宋体" w:hAnsi="宋体"/>
          <w:color w:val="000000"/>
          <w:kern w:val="1"/>
          <w:sz w:val="24"/>
          <w:highlight w:val="none"/>
        </w:rPr>
        <w:t>3.1养护范围</w:t>
      </w:r>
    </w:p>
    <w:tbl>
      <w:tblPr>
        <w:tblStyle w:val="12"/>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9"/>
        <w:gridCol w:w="2804"/>
        <w:gridCol w:w="4998"/>
      </w:tblGrid>
      <w:tr w14:paraId="66F3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noWrap/>
            <w:vAlign w:val="center"/>
          </w:tcPr>
          <w:p w14:paraId="521400E5">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义乌市佛堂镇绿化养护服务项目—工程量清单汇总表</w:t>
            </w:r>
          </w:p>
        </w:tc>
      </w:tr>
      <w:tr w14:paraId="3793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8F56B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绿地养护</w:t>
            </w:r>
          </w:p>
        </w:tc>
      </w:tr>
      <w:tr w14:paraId="7C7F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0B161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F34B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养护等级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956B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养护面积（㎡）</w:t>
            </w:r>
          </w:p>
        </w:tc>
      </w:tr>
      <w:tr w14:paraId="05E4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1C05D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FE6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6399DE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243416.8005</w:t>
            </w:r>
          </w:p>
        </w:tc>
      </w:tr>
      <w:tr w14:paraId="2F8C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8AFD5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8E77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5965DF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1243655.414</w:t>
            </w:r>
          </w:p>
        </w:tc>
      </w:tr>
      <w:tr w14:paraId="38F9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9204F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57AF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1487072.215</w:t>
            </w:r>
          </w:p>
        </w:tc>
      </w:tr>
      <w:tr w14:paraId="4074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BA1CD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行道树养护</w:t>
            </w:r>
          </w:p>
        </w:tc>
      </w:tr>
      <w:tr w14:paraId="2766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8E3FC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D610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胸径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E92C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数量（株）</w:t>
            </w:r>
          </w:p>
        </w:tc>
      </w:tr>
      <w:tr w14:paraId="167D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C717B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8F1A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10cm以下</w:t>
            </w:r>
          </w:p>
        </w:tc>
        <w:tc>
          <w:tcPr>
            <w:tcW w:w="4830" w:type="dxa"/>
            <w:tcBorders>
              <w:top w:val="single" w:color="000000" w:sz="4" w:space="0"/>
              <w:left w:val="single" w:color="000000" w:sz="4" w:space="0"/>
              <w:bottom w:val="single" w:color="000000" w:sz="4" w:space="0"/>
              <w:right w:val="single" w:color="000000" w:sz="4" w:space="0"/>
            </w:tcBorders>
            <w:noWrap w:val="0"/>
            <w:vAlign w:val="center"/>
          </w:tcPr>
          <w:p w14:paraId="230B7F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14:paraId="355D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6F53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AEC64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10（含）-15cm</w:t>
            </w:r>
          </w:p>
        </w:tc>
        <w:tc>
          <w:tcPr>
            <w:tcW w:w="4830" w:type="dxa"/>
            <w:tcBorders>
              <w:top w:val="single" w:color="000000" w:sz="4" w:space="0"/>
              <w:left w:val="single" w:color="000000" w:sz="4" w:space="0"/>
              <w:bottom w:val="single" w:color="000000" w:sz="4" w:space="0"/>
              <w:right w:val="single" w:color="000000" w:sz="4" w:space="0"/>
            </w:tcBorders>
            <w:noWrap w:val="0"/>
            <w:vAlign w:val="center"/>
          </w:tcPr>
          <w:p w14:paraId="1D4E47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3084</w:t>
            </w:r>
          </w:p>
        </w:tc>
      </w:tr>
      <w:tr w14:paraId="273F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949E6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9771E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15（含）-25cm</w:t>
            </w:r>
          </w:p>
        </w:tc>
        <w:tc>
          <w:tcPr>
            <w:tcW w:w="4830" w:type="dxa"/>
            <w:tcBorders>
              <w:top w:val="single" w:color="000000" w:sz="4" w:space="0"/>
              <w:left w:val="single" w:color="000000" w:sz="4" w:space="0"/>
              <w:bottom w:val="single" w:color="000000" w:sz="4" w:space="0"/>
              <w:right w:val="single" w:color="000000" w:sz="4" w:space="0"/>
            </w:tcBorders>
            <w:noWrap w:val="0"/>
            <w:vAlign w:val="center"/>
          </w:tcPr>
          <w:p w14:paraId="2D4C65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1392</w:t>
            </w:r>
          </w:p>
        </w:tc>
      </w:tr>
      <w:tr w14:paraId="3C40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8CB03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3988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25（含）-40cm</w:t>
            </w:r>
          </w:p>
        </w:tc>
        <w:tc>
          <w:tcPr>
            <w:tcW w:w="4830" w:type="dxa"/>
            <w:tcBorders>
              <w:top w:val="single" w:color="000000" w:sz="4" w:space="0"/>
              <w:left w:val="single" w:color="000000" w:sz="4" w:space="0"/>
              <w:bottom w:val="single" w:color="000000" w:sz="4" w:space="0"/>
              <w:right w:val="single" w:color="000000" w:sz="4" w:space="0"/>
            </w:tcBorders>
            <w:noWrap w:val="0"/>
            <w:vAlign w:val="center"/>
          </w:tcPr>
          <w:p w14:paraId="0766C8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2771</w:t>
            </w:r>
          </w:p>
        </w:tc>
      </w:tr>
      <w:tr w14:paraId="7DA8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02A3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3564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40cm（含）以上</w:t>
            </w:r>
          </w:p>
        </w:tc>
        <w:tc>
          <w:tcPr>
            <w:tcW w:w="4830" w:type="dxa"/>
            <w:tcBorders>
              <w:top w:val="single" w:color="000000" w:sz="4" w:space="0"/>
              <w:left w:val="single" w:color="000000" w:sz="4" w:space="0"/>
              <w:bottom w:val="single" w:color="000000" w:sz="4" w:space="0"/>
              <w:right w:val="single" w:color="000000" w:sz="4" w:space="0"/>
            </w:tcBorders>
            <w:noWrap w:val="0"/>
            <w:vAlign w:val="center"/>
          </w:tcPr>
          <w:p w14:paraId="639F7E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14:paraId="26FC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6D5C7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234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7247</w:t>
            </w:r>
          </w:p>
        </w:tc>
      </w:tr>
      <w:tr w14:paraId="1C7C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73A38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w:t>
            </w:r>
          </w:p>
        </w:tc>
      </w:tr>
      <w:tr w14:paraId="6C9B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82AE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380E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厕所保洁（座）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E8D4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r>
      <w:tr w14:paraId="2BDB3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32EC1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9A82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花箱1.2㎡以内（只）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9A03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840</w:t>
            </w:r>
          </w:p>
        </w:tc>
      </w:tr>
      <w:tr w14:paraId="0853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2B49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F4449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四季时花（㎡）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02AF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2625</w:t>
            </w:r>
          </w:p>
        </w:tc>
      </w:tr>
      <w:tr w14:paraId="1BF2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50E3B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991BB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野花组合（㎡）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709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1623.02</w:t>
            </w:r>
          </w:p>
        </w:tc>
      </w:tr>
      <w:tr w14:paraId="7EAE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0D8AE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3CBB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铺装（㎡）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6303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27938.41</w:t>
            </w:r>
          </w:p>
        </w:tc>
      </w:tr>
      <w:tr w14:paraId="274E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E032A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701" w:type="dxa"/>
            <w:tcBorders>
              <w:top w:val="single" w:color="000000" w:sz="4" w:space="0"/>
              <w:left w:val="single" w:color="000000" w:sz="4" w:space="0"/>
              <w:bottom w:val="single" w:color="000000" w:sz="4" w:space="0"/>
              <w:right w:val="single" w:color="000000" w:sz="4" w:space="0"/>
            </w:tcBorders>
            <w:noWrap w:val="0"/>
            <w:vAlign w:val="center"/>
          </w:tcPr>
          <w:p w14:paraId="2B5049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栈桥（按总面积3971.02㎡的10%返修工程量）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3E57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397.1</w:t>
            </w:r>
          </w:p>
        </w:tc>
      </w:tr>
      <w:tr w14:paraId="28CB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C2EEC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E74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农村公路（KM）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6488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88.341</w:t>
            </w:r>
          </w:p>
        </w:tc>
      </w:tr>
    </w:tbl>
    <w:p w14:paraId="7ECD7AC2">
      <w:pPr>
        <w:wordWrap w:val="0"/>
        <w:spacing w:line="400" w:lineRule="exact"/>
        <w:ind w:firstLine="420"/>
        <w:rPr>
          <w:rFonts w:hint="eastAsia" w:ascii="宋体" w:hAnsi="宋体"/>
          <w:color w:val="000000"/>
          <w:kern w:val="1"/>
          <w:sz w:val="24"/>
          <w:highlight w:val="none"/>
        </w:rPr>
      </w:pPr>
      <w:r>
        <w:rPr>
          <w:rFonts w:hint="eastAsia" w:ascii="宋体" w:hAnsi="宋体"/>
          <w:color w:val="000000"/>
          <w:kern w:val="1"/>
          <w:sz w:val="24"/>
          <w:highlight w:val="none"/>
        </w:rPr>
        <w:t>3.3标段内所有园林设施及附属物的保洁和维护管理，设施破损的修复（不含室外电器维修）。</w:t>
      </w:r>
    </w:p>
    <w:p w14:paraId="586C4759">
      <w:pPr>
        <w:wordWrap w:val="0"/>
        <w:spacing w:line="400" w:lineRule="exact"/>
        <w:ind w:firstLine="420"/>
        <w:rPr>
          <w:rFonts w:hint="eastAsia" w:ascii="宋体" w:hAnsi="宋体"/>
          <w:color w:val="000000"/>
          <w:kern w:val="1"/>
          <w:sz w:val="24"/>
          <w:highlight w:val="none"/>
        </w:rPr>
      </w:pPr>
      <w:r>
        <w:rPr>
          <w:rFonts w:hint="eastAsia" w:ascii="宋体" w:hAnsi="宋体"/>
          <w:color w:val="000000"/>
          <w:kern w:val="1"/>
          <w:sz w:val="24"/>
          <w:highlight w:val="none"/>
        </w:rPr>
        <w:t>3.4在遇各类检查、评比及重大活动、节假日时，涉及承包范围内的应急的任何突击性任务。</w:t>
      </w:r>
    </w:p>
    <w:p w14:paraId="411C4892">
      <w:pPr>
        <w:wordWrap w:val="0"/>
        <w:spacing w:line="400" w:lineRule="exact"/>
        <w:ind w:firstLine="420"/>
        <w:rPr>
          <w:rFonts w:hint="eastAsia" w:ascii="宋体" w:hAnsi="宋体"/>
          <w:color w:val="000000"/>
          <w:kern w:val="1"/>
          <w:sz w:val="24"/>
          <w:highlight w:val="none"/>
        </w:rPr>
      </w:pPr>
      <w:r>
        <w:rPr>
          <w:rFonts w:hint="eastAsia" w:ascii="宋体" w:hAnsi="宋体"/>
          <w:color w:val="000000"/>
          <w:kern w:val="1"/>
          <w:sz w:val="24"/>
          <w:highlight w:val="none"/>
        </w:rPr>
        <w:t>3.5草坪根据甲方要求混播草籽。</w:t>
      </w:r>
    </w:p>
    <w:p w14:paraId="3CC14071">
      <w:pPr>
        <w:wordWrap w:val="0"/>
        <w:spacing w:line="400" w:lineRule="exact"/>
        <w:ind w:firstLine="420"/>
        <w:rPr>
          <w:rFonts w:hint="eastAsia" w:ascii="宋体" w:hAnsi="宋体" w:cs="仿宋_GB2312"/>
          <w:bCs/>
          <w:color w:val="000000"/>
          <w:sz w:val="24"/>
          <w:highlight w:val="none"/>
        </w:rPr>
        <w:sectPr>
          <w:footerReference r:id="rId5" w:type="first"/>
          <w:headerReference r:id="rId3" w:type="default"/>
          <w:footerReference r:id="rId4" w:type="default"/>
          <w:pgSz w:w="11906" w:h="16838"/>
          <w:pgMar w:top="1440" w:right="1134" w:bottom="1440" w:left="1418" w:header="850" w:footer="850" w:gutter="0"/>
          <w:cols w:space="720" w:num="1"/>
          <w:titlePg/>
          <w:docGrid w:type="lines" w:linePitch="312" w:charSpace="0"/>
        </w:sectPr>
      </w:pPr>
      <w:r>
        <w:rPr>
          <w:rFonts w:hint="eastAsia" w:ascii="宋体" w:hAnsi="宋体"/>
          <w:color w:val="000000"/>
          <w:kern w:val="1"/>
          <w:sz w:val="24"/>
          <w:highlight w:val="none"/>
        </w:rPr>
        <w:t>3.6以下补种苗木的费用（含苗木）及其养护费包含在投标报价中，补种苗木的名称和数量仅做参考，中标以后补种苗木名称和数量与清单中如有出入，风险由中标单位自负。苗木补植要求在合同履行之日起20天内完成。</w:t>
      </w:r>
      <w:bookmarkStart w:id="1" w:name="_Toc21710"/>
    </w:p>
    <w:p w14:paraId="6028AA65">
      <w:pPr>
        <w:wordWrap w:val="0"/>
        <w:spacing w:line="400" w:lineRule="exact"/>
        <w:ind w:firstLine="420"/>
        <w:rPr>
          <w:rFonts w:hint="eastAsia" w:ascii="宋体" w:hAnsi="宋体" w:cs="宋体"/>
          <w:color w:val="000000"/>
          <w:kern w:val="0"/>
          <w:sz w:val="24"/>
          <w:highlight w:val="none"/>
        </w:rPr>
      </w:pPr>
      <w:r>
        <w:rPr>
          <w:rFonts w:hint="eastAsia" w:ascii="宋体" w:hAnsi="宋体" w:cs="仿宋_GB2312"/>
          <w:bCs/>
          <w:color w:val="000000"/>
          <w:sz w:val="24"/>
          <w:highlight w:val="none"/>
        </w:rPr>
        <w:t>4.</w:t>
      </w:r>
      <w:r>
        <w:rPr>
          <w:rFonts w:hint="eastAsia" w:ascii="宋体" w:hAnsi="宋体" w:cs="宋体"/>
          <w:color w:val="000000"/>
          <w:kern w:val="0"/>
          <w:sz w:val="24"/>
          <w:highlight w:val="none"/>
        </w:rPr>
        <w:t xml:space="preserve"> 养护面积、行道树及农村公路清单</w:t>
      </w:r>
    </w:p>
    <w:bookmarkEnd w:id="1"/>
    <w:p w14:paraId="6E8CEBA3">
      <w:pPr>
        <w:pStyle w:val="4"/>
        <w:spacing w:line="500" w:lineRule="exact"/>
        <w:ind w:firstLine="419" w:firstLineChars="174"/>
        <w:rPr>
          <w:rFonts w:hint="eastAsia" w:ascii="宋体" w:hAnsi="宋体" w:cs="仿宋_GB2312"/>
          <w:b/>
          <w:bCs/>
          <w:color w:val="000000"/>
          <w:sz w:val="24"/>
          <w:szCs w:val="24"/>
          <w:highlight w:val="none"/>
        </w:rPr>
      </w:pPr>
      <w:r>
        <w:rPr>
          <w:rFonts w:hint="eastAsia" w:ascii="宋体" w:hAnsi="宋体" w:cs="仿宋_GB2312"/>
          <w:b/>
          <w:bCs/>
          <w:color w:val="000000"/>
          <w:sz w:val="24"/>
          <w:szCs w:val="24"/>
          <w:highlight w:val="none"/>
        </w:rPr>
        <w:t>4.1二级绿化养护清单</w:t>
      </w:r>
    </w:p>
    <w:tbl>
      <w:tblPr>
        <w:tblStyle w:val="12"/>
        <w:tblW w:w="104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8"/>
        <w:gridCol w:w="869"/>
        <w:gridCol w:w="568"/>
        <w:gridCol w:w="1595"/>
        <w:gridCol w:w="949"/>
        <w:gridCol w:w="664"/>
        <w:gridCol w:w="429"/>
        <w:gridCol w:w="1179"/>
        <w:gridCol w:w="437"/>
        <w:gridCol w:w="724"/>
        <w:gridCol w:w="346"/>
        <w:gridCol w:w="967"/>
        <w:gridCol w:w="1198"/>
      </w:tblGrid>
      <w:tr w14:paraId="037D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14:paraId="05D23D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路名</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2D2561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级别</w:t>
            </w: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197CD6F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路段名</w:t>
            </w: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21798A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行道树  （株）</w:t>
            </w: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420873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绿化面积      （平方米）</w:t>
            </w:r>
          </w:p>
        </w:tc>
        <w:tc>
          <w:tcPr>
            <w:tcW w:w="1070" w:type="dxa"/>
            <w:gridSpan w:val="2"/>
            <w:tcBorders>
              <w:top w:val="single" w:color="000000" w:sz="4" w:space="0"/>
              <w:left w:val="single" w:color="000000" w:sz="4" w:space="0"/>
              <w:bottom w:val="single" w:color="000000" w:sz="4" w:space="0"/>
              <w:right w:val="single" w:color="000000" w:sz="4" w:space="0"/>
            </w:tcBorders>
            <w:noWrap/>
            <w:vAlign w:val="center"/>
          </w:tcPr>
          <w:p w14:paraId="5DD64D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合计行道树 （株）</w:t>
            </w:r>
          </w:p>
        </w:tc>
        <w:tc>
          <w:tcPr>
            <w:tcW w:w="2165" w:type="dxa"/>
            <w:gridSpan w:val="2"/>
            <w:tcBorders>
              <w:top w:val="single" w:color="000000" w:sz="4" w:space="0"/>
              <w:left w:val="single" w:color="000000" w:sz="4" w:space="0"/>
              <w:bottom w:val="single" w:color="000000" w:sz="4" w:space="0"/>
              <w:right w:val="single" w:color="000000" w:sz="4" w:space="0"/>
            </w:tcBorders>
            <w:noWrap/>
            <w:vAlign w:val="center"/>
          </w:tcPr>
          <w:p w14:paraId="36650E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合计绿化面积      （平方米）</w:t>
            </w:r>
          </w:p>
        </w:tc>
      </w:tr>
      <w:tr w14:paraId="42109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37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984A8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佛赤线</w:t>
            </w:r>
          </w:p>
        </w:tc>
        <w:tc>
          <w:tcPr>
            <w:tcW w:w="568" w:type="dxa"/>
            <w:vMerge w:val="restart"/>
            <w:tcBorders>
              <w:top w:val="single" w:color="000000" w:sz="4" w:space="0"/>
              <w:left w:val="single" w:color="000000" w:sz="4" w:space="0"/>
              <w:bottom w:val="single" w:color="000000" w:sz="4" w:space="0"/>
              <w:right w:val="single" w:color="000000" w:sz="4" w:space="0"/>
            </w:tcBorders>
            <w:noWrap/>
            <w:vAlign w:val="center"/>
          </w:tcPr>
          <w:p w14:paraId="0D0FF4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w:t>
            </w: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11A3E5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佛赤线一（佛堂大道-吴溪桥）</w:t>
            </w: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77CDFC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76CB64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4374.6795 </w:t>
            </w:r>
          </w:p>
        </w:tc>
        <w:tc>
          <w:tcPr>
            <w:tcW w:w="107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69EF7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269</w:t>
            </w:r>
          </w:p>
        </w:tc>
        <w:tc>
          <w:tcPr>
            <w:tcW w:w="216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00E131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49024.1889 </w:t>
            </w:r>
          </w:p>
        </w:tc>
      </w:tr>
      <w:tr w14:paraId="65B4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3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5F0DA17">
            <w:pPr>
              <w:jc w:val="center"/>
              <w:rPr>
                <w:rFonts w:hint="eastAsia" w:ascii="宋体" w:hAnsi="宋体" w:eastAsia="宋体" w:cs="宋体"/>
                <w:i w:val="0"/>
                <w:iCs w:val="0"/>
                <w:color w:val="000000"/>
                <w:sz w:val="24"/>
                <w:szCs w:val="24"/>
                <w:highlight w:val="none"/>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ign w:val="center"/>
          </w:tcPr>
          <w:p w14:paraId="50D58336">
            <w:pPr>
              <w:jc w:val="center"/>
              <w:rPr>
                <w:rFonts w:hint="eastAsia" w:ascii="宋体" w:hAnsi="宋体" w:eastAsia="宋体" w:cs="宋体"/>
                <w:i w:val="0"/>
                <w:iCs w:val="0"/>
                <w:color w:val="000000"/>
                <w:sz w:val="24"/>
                <w:szCs w:val="24"/>
                <w:highlight w:val="none"/>
                <w:u w:val="none"/>
              </w:rPr>
            </w:pP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7C481E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佛赤线二（吴溪桥-溪南路）</w:t>
            </w: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63DCFD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4E46EB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8030.9954 </w:t>
            </w:r>
          </w:p>
        </w:tc>
        <w:tc>
          <w:tcPr>
            <w:tcW w:w="107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4EB58DE">
            <w:pPr>
              <w:jc w:val="center"/>
              <w:rPr>
                <w:rFonts w:hint="eastAsia" w:ascii="宋体" w:hAnsi="宋体" w:eastAsia="宋体" w:cs="宋体"/>
                <w:i w:val="0"/>
                <w:iCs w:val="0"/>
                <w:color w:val="000000"/>
                <w:sz w:val="24"/>
                <w:szCs w:val="24"/>
                <w:highlight w:val="none"/>
                <w:u w:val="none"/>
              </w:rPr>
            </w:pPr>
          </w:p>
        </w:tc>
        <w:tc>
          <w:tcPr>
            <w:tcW w:w="216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3C95E49">
            <w:pPr>
              <w:jc w:val="center"/>
              <w:rPr>
                <w:rFonts w:hint="eastAsia" w:ascii="宋体" w:hAnsi="宋体" w:eastAsia="宋体" w:cs="宋体"/>
                <w:i w:val="0"/>
                <w:iCs w:val="0"/>
                <w:color w:val="000000"/>
                <w:sz w:val="24"/>
                <w:szCs w:val="24"/>
                <w:highlight w:val="none"/>
                <w:u w:val="none"/>
              </w:rPr>
            </w:pPr>
          </w:p>
        </w:tc>
      </w:tr>
      <w:tr w14:paraId="49BA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3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2FF913">
            <w:pPr>
              <w:jc w:val="center"/>
              <w:rPr>
                <w:rFonts w:hint="eastAsia" w:ascii="宋体" w:hAnsi="宋体" w:eastAsia="宋体" w:cs="宋体"/>
                <w:i w:val="0"/>
                <w:iCs w:val="0"/>
                <w:color w:val="000000"/>
                <w:sz w:val="24"/>
                <w:szCs w:val="24"/>
                <w:highlight w:val="none"/>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ign w:val="center"/>
          </w:tcPr>
          <w:p w14:paraId="7F4F9641">
            <w:pPr>
              <w:jc w:val="center"/>
              <w:rPr>
                <w:rFonts w:hint="eastAsia" w:ascii="宋体" w:hAnsi="宋体" w:eastAsia="宋体" w:cs="宋体"/>
                <w:i w:val="0"/>
                <w:iCs w:val="0"/>
                <w:color w:val="000000"/>
                <w:sz w:val="24"/>
                <w:szCs w:val="24"/>
                <w:highlight w:val="none"/>
                <w:u w:val="none"/>
              </w:rPr>
            </w:pP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1802AC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佛赤线三（溪南路-培德路）</w:t>
            </w: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488494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53CF62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11720.6703 </w:t>
            </w:r>
          </w:p>
        </w:tc>
        <w:tc>
          <w:tcPr>
            <w:tcW w:w="107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FE5185B">
            <w:pPr>
              <w:jc w:val="center"/>
              <w:rPr>
                <w:rFonts w:hint="eastAsia" w:ascii="宋体" w:hAnsi="宋体" w:eastAsia="宋体" w:cs="宋体"/>
                <w:i w:val="0"/>
                <w:iCs w:val="0"/>
                <w:color w:val="000000"/>
                <w:sz w:val="24"/>
                <w:szCs w:val="24"/>
                <w:highlight w:val="none"/>
                <w:u w:val="none"/>
              </w:rPr>
            </w:pPr>
          </w:p>
        </w:tc>
        <w:tc>
          <w:tcPr>
            <w:tcW w:w="216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6D72F69">
            <w:pPr>
              <w:jc w:val="center"/>
              <w:rPr>
                <w:rFonts w:hint="eastAsia" w:ascii="宋体" w:hAnsi="宋体" w:eastAsia="宋体" w:cs="宋体"/>
                <w:i w:val="0"/>
                <w:iCs w:val="0"/>
                <w:color w:val="000000"/>
                <w:sz w:val="24"/>
                <w:szCs w:val="24"/>
                <w:highlight w:val="none"/>
                <w:u w:val="none"/>
              </w:rPr>
            </w:pPr>
          </w:p>
        </w:tc>
      </w:tr>
      <w:tr w14:paraId="19FB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3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224AD54">
            <w:pPr>
              <w:jc w:val="center"/>
              <w:rPr>
                <w:rFonts w:hint="eastAsia" w:ascii="宋体" w:hAnsi="宋体" w:eastAsia="宋体" w:cs="宋体"/>
                <w:i w:val="0"/>
                <w:iCs w:val="0"/>
                <w:color w:val="000000"/>
                <w:sz w:val="24"/>
                <w:szCs w:val="24"/>
                <w:highlight w:val="none"/>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ign w:val="center"/>
          </w:tcPr>
          <w:p w14:paraId="7AE1A850">
            <w:pPr>
              <w:jc w:val="center"/>
              <w:rPr>
                <w:rFonts w:hint="eastAsia" w:ascii="宋体" w:hAnsi="宋体" w:eastAsia="宋体" w:cs="宋体"/>
                <w:i w:val="0"/>
                <w:iCs w:val="0"/>
                <w:color w:val="000000"/>
                <w:sz w:val="24"/>
                <w:szCs w:val="24"/>
                <w:highlight w:val="none"/>
                <w:u w:val="none"/>
              </w:rPr>
            </w:pP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70FDF4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佛赤线四（培德路-义武公路）</w:t>
            </w: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1F0D29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422776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24897.8437 </w:t>
            </w:r>
          </w:p>
        </w:tc>
        <w:tc>
          <w:tcPr>
            <w:tcW w:w="107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9D152E0">
            <w:pPr>
              <w:jc w:val="center"/>
              <w:rPr>
                <w:rFonts w:hint="eastAsia" w:ascii="宋体" w:hAnsi="宋体" w:eastAsia="宋体" w:cs="宋体"/>
                <w:i w:val="0"/>
                <w:iCs w:val="0"/>
                <w:color w:val="000000"/>
                <w:sz w:val="24"/>
                <w:szCs w:val="24"/>
                <w:highlight w:val="none"/>
                <w:u w:val="none"/>
              </w:rPr>
            </w:pPr>
          </w:p>
        </w:tc>
        <w:tc>
          <w:tcPr>
            <w:tcW w:w="216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D92E2E5">
            <w:pPr>
              <w:jc w:val="center"/>
              <w:rPr>
                <w:rFonts w:hint="eastAsia" w:ascii="宋体" w:hAnsi="宋体" w:eastAsia="宋体" w:cs="宋体"/>
                <w:i w:val="0"/>
                <w:iCs w:val="0"/>
                <w:color w:val="000000"/>
                <w:sz w:val="24"/>
                <w:szCs w:val="24"/>
                <w:highlight w:val="none"/>
                <w:u w:val="none"/>
              </w:rPr>
            </w:pPr>
          </w:p>
        </w:tc>
      </w:tr>
      <w:tr w14:paraId="43B7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37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FF470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佛堂大道</w:t>
            </w:r>
          </w:p>
        </w:tc>
        <w:tc>
          <w:tcPr>
            <w:tcW w:w="568" w:type="dxa"/>
            <w:vMerge w:val="restart"/>
            <w:tcBorders>
              <w:top w:val="single" w:color="000000" w:sz="4" w:space="0"/>
              <w:left w:val="single" w:color="000000" w:sz="4" w:space="0"/>
              <w:bottom w:val="single" w:color="000000" w:sz="4" w:space="0"/>
              <w:right w:val="single" w:color="000000" w:sz="4" w:space="0"/>
            </w:tcBorders>
            <w:noWrap/>
            <w:vAlign w:val="center"/>
          </w:tcPr>
          <w:p w14:paraId="6885A7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w:t>
            </w: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634C24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佛堂大道一（蟠龙东路-双林路）</w:t>
            </w: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0E21B4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02B260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2828.6164 </w:t>
            </w:r>
          </w:p>
        </w:tc>
        <w:tc>
          <w:tcPr>
            <w:tcW w:w="107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092971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255</w:t>
            </w:r>
          </w:p>
        </w:tc>
        <w:tc>
          <w:tcPr>
            <w:tcW w:w="216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725FE7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61906.3836 </w:t>
            </w:r>
          </w:p>
        </w:tc>
      </w:tr>
      <w:tr w14:paraId="07D4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3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E1C52F2">
            <w:pPr>
              <w:jc w:val="center"/>
              <w:rPr>
                <w:rFonts w:hint="eastAsia" w:ascii="宋体" w:hAnsi="宋体" w:eastAsia="宋体" w:cs="宋体"/>
                <w:i w:val="0"/>
                <w:iCs w:val="0"/>
                <w:color w:val="000000"/>
                <w:sz w:val="24"/>
                <w:szCs w:val="24"/>
                <w:highlight w:val="none"/>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ign w:val="center"/>
          </w:tcPr>
          <w:p w14:paraId="062D0397">
            <w:pPr>
              <w:jc w:val="center"/>
              <w:rPr>
                <w:rFonts w:hint="eastAsia" w:ascii="宋体" w:hAnsi="宋体" w:eastAsia="宋体" w:cs="宋体"/>
                <w:i w:val="0"/>
                <w:iCs w:val="0"/>
                <w:color w:val="000000"/>
                <w:sz w:val="24"/>
                <w:szCs w:val="24"/>
                <w:highlight w:val="none"/>
                <w:u w:val="none"/>
              </w:rPr>
            </w:pP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07637C2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佛堂大道二（双林路-建设东路）</w:t>
            </w: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537565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7F7873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9366.1446 </w:t>
            </w:r>
          </w:p>
        </w:tc>
        <w:tc>
          <w:tcPr>
            <w:tcW w:w="107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35E204C">
            <w:pPr>
              <w:jc w:val="center"/>
              <w:rPr>
                <w:rFonts w:hint="eastAsia" w:ascii="宋体" w:hAnsi="宋体" w:eastAsia="宋体" w:cs="宋体"/>
                <w:i w:val="0"/>
                <w:iCs w:val="0"/>
                <w:color w:val="000000"/>
                <w:sz w:val="24"/>
                <w:szCs w:val="24"/>
                <w:highlight w:val="none"/>
                <w:u w:val="none"/>
              </w:rPr>
            </w:pPr>
          </w:p>
        </w:tc>
        <w:tc>
          <w:tcPr>
            <w:tcW w:w="216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02B6F4B">
            <w:pPr>
              <w:jc w:val="center"/>
              <w:rPr>
                <w:rFonts w:hint="eastAsia" w:ascii="宋体" w:hAnsi="宋体" w:eastAsia="宋体" w:cs="宋体"/>
                <w:i w:val="0"/>
                <w:iCs w:val="0"/>
                <w:color w:val="000000"/>
                <w:sz w:val="24"/>
                <w:szCs w:val="24"/>
                <w:highlight w:val="none"/>
                <w:u w:val="none"/>
              </w:rPr>
            </w:pPr>
          </w:p>
        </w:tc>
      </w:tr>
      <w:tr w14:paraId="7583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3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C948D10">
            <w:pPr>
              <w:jc w:val="center"/>
              <w:rPr>
                <w:rFonts w:hint="eastAsia" w:ascii="宋体" w:hAnsi="宋体" w:eastAsia="宋体" w:cs="宋体"/>
                <w:i w:val="0"/>
                <w:iCs w:val="0"/>
                <w:color w:val="000000"/>
                <w:sz w:val="24"/>
                <w:szCs w:val="24"/>
                <w:highlight w:val="none"/>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ign w:val="center"/>
          </w:tcPr>
          <w:p w14:paraId="476F7884">
            <w:pPr>
              <w:jc w:val="center"/>
              <w:rPr>
                <w:rFonts w:hint="eastAsia" w:ascii="宋体" w:hAnsi="宋体" w:eastAsia="宋体" w:cs="宋体"/>
                <w:i w:val="0"/>
                <w:iCs w:val="0"/>
                <w:color w:val="000000"/>
                <w:sz w:val="24"/>
                <w:szCs w:val="24"/>
                <w:highlight w:val="none"/>
                <w:u w:val="none"/>
              </w:rPr>
            </w:pP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3905F2F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佛堂大道三（建设东路-大士路）</w:t>
            </w: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73583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028905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10112.9311 </w:t>
            </w:r>
          </w:p>
        </w:tc>
        <w:tc>
          <w:tcPr>
            <w:tcW w:w="107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2974606">
            <w:pPr>
              <w:jc w:val="center"/>
              <w:rPr>
                <w:rFonts w:hint="eastAsia" w:ascii="宋体" w:hAnsi="宋体" w:eastAsia="宋体" w:cs="宋体"/>
                <w:i w:val="0"/>
                <w:iCs w:val="0"/>
                <w:color w:val="000000"/>
                <w:sz w:val="24"/>
                <w:szCs w:val="24"/>
                <w:highlight w:val="none"/>
                <w:u w:val="none"/>
              </w:rPr>
            </w:pPr>
          </w:p>
        </w:tc>
        <w:tc>
          <w:tcPr>
            <w:tcW w:w="216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D458B23">
            <w:pPr>
              <w:jc w:val="center"/>
              <w:rPr>
                <w:rFonts w:hint="eastAsia" w:ascii="宋体" w:hAnsi="宋体" w:eastAsia="宋体" w:cs="宋体"/>
                <w:i w:val="0"/>
                <w:iCs w:val="0"/>
                <w:color w:val="000000"/>
                <w:sz w:val="24"/>
                <w:szCs w:val="24"/>
                <w:highlight w:val="none"/>
                <w:u w:val="none"/>
              </w:rPr>
            </w:pPr>
          </w:p>
        </w:tc>
      </w:tr>
      <w:tr w14:paraId="14B1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3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BB5A752">
            <w:pPr>
              <w:jc w:val="center"/>
              <w:rPr>
                <w:rFonts w:hint="eastAsia" w:ascii="宋体" w:hAnsi="宋体" w:eastAsia="宋体" w:cs="宋体"/>
                <w:i w:val="0"/>
                <w:iCs w:val="0"/>
                <w:color w:val="000000"/>
                <w:sz w:val="24"/>
                <w:szCs w:val="24"/>
                <w:highlight w:val="none"/>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ign w:val="center"/>
          </w:tcPr>
          <w:p w14:paraId="2C659E12">
            <w:pPr>
              <w:jc w:val="center"/>
              <w:rPr>
                <w:rFonts w:hint="eastAsia" w:ascii="宋体" w:hAnsi="宋体" w:eastAsia="宋体" w:cs="宋体"/>
                <w:i w:val="0"/>
                <w:iCs w:val="0"/>
                <w:color w:val="000000"/>
                <w:sz w:val="24"/>
                <w:szCs w:val="24"/>
                <w:highlight w:val="none"/>
                <w:u w:val="none"/>
              </w:rPr>
            </w:pP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3D3F7D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佛堂大道四（大士路-朝阳东路）</w:t>
            </w: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3E778D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0D4749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8821.3129 </w:t>
            </w:r>
          </w:p>
        </w:tc>
        <w:tc>
          <w:tcPr>
            <w:tcW w:w="107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BEFC924">
            <w:pPr>
              <w:jc w:val="center"/>
              <w:rPr>
                <w:rFonts w:hint="eastAsia" w:ascii="宋体" w:hAnsi="宋体" w:eastAsia="宋体" w:cs="宋体"/>
                <w:i w:val="0"/>
                <w:iCs w:val="0"/>
                <w:color w:val="000000"/>
                <w:sz w:val="24"/>
                <w:szCs w:val="24"/>
                <w:highlight w:val="none"/>
                <w:u w:val="none"/>
              </w:rPr>
            </w:pPr>
          </w:p>
        </w:tc>
        <w:tc>
          <w:tcPr>
            <w:tcW w:w="216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CC73315">
            <w:pPr>
              <w:jc w:val="center"/>
              <w:rPr>
                <w:rFonts w:hint="eastAsia" w:ascii="宋体" w:hAnsi="宋体" w:eastAsia="宋体" w:cs="宋体"/>
                <w:i w:val="0"/>
                <w:iCs w:val="0"/>
                <w:color w:val="000000"/>
                <w:sz w:val="24"/>
                <w:szCs w:val="24"/>
                <w:highlight w:val="none"/>
                <w:u w:val="none"/>
              </w:rPr>
            </w:pPr>
          </w:p>
        </w:tc>
      </w:tr>
      <w:tr w14:paraId="21F3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3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1022410">
            <w:pPr>
              <w:jc w:val="center"/>
              <w:rPr>
                <w:rFonts w:hint="eastAsia" w:ascii="宋体" w:hAnsi="宋体" w:eastAsia="宋体" w:cs="宋体"/>
                <w:i w:val="0"/>
                <w:iCs w:val="0"/>
                <w:color w:val="000000"/>
                <w:sz w:val="24"/>
                <w:szCs w:val="24"/>
                <w:highlight w:val="none"/>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ign w:val="center"/>
          </w:tcPr>
          <w:p w14:paraId="579ADBDF">
            <w:pPr>
              <w:jc w:val="center"/>
              <w:rPr>
                <w:rFonts w:hint="eastAsia" w:ascii="宋体" w:hAnsi="宋体" w:eastAsia="宋体" w:cs="宋体"/>
                <w:i w:val="0"/>
                <w:iCs w:val="0"/>
                <w:color w:val="000000"/>
                <w:sz w:val="24"/>
                <w:szCs w:val="24"/>
                <w:highlight w:val="none"/>
                <w:u w:val="none"/>
              </w:rPr>
            </w:pP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085F5E8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佛堂大道五（朝阳东路-双峰路）</w:t>
            </w: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425232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210814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4581.4354 </w:t>
            </w:r>
          </w:p>
        </w:tc>
        <w:tc>
          <w:tcPr>
            <w:tcW w:w="107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753E698">
            <w:pPr>
              <w:jc w:val="center"/>
              <w:rPr>
                <w:rFonts w:hint="eastAsia" w:ascii="宋体" w:hAnsi="宋体" w:eastAsia="宋体" w:cs="宋体"/>
                <w:i w:val="0"/>
                <w:iCs w:val="0"/>
                <w:color w:val="000000"/>
                <w:sz w:val="24"/>
                <w:szCs w:val="24"/>
                <w:highlight w:val="none"/>
                <w:u w:val="none"/>
              </w:rPr>
            </w:pPr>
          </w:p>
        </w:tc>
        <w:tc>
          <w:tcPr>
            <w:tcW w:w="216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0DFF175">
            <w:pPr>
              <w:jc w:val="center"/>
              <w:rPr>
                <w:rFonts w:hint="eastAsia" w:ascii="宋体" w:hAnsi="宋体" w:eastAsia="宋体" w:cs="宋体"/>
                <w:i w:val="0"/>
                <w:iCs w:val="0"/>
                <w:color w:val="000000"/>
                <w:sz w:val="24"/>
                <w:szCs w:val="24"/>
                <w:highlight w:val="none"/>
                <w:u w:val="none"/>
              </w:rPr>
            </w:pPr>
          </w:p>
        </w:tc>
      </w:tr>
      <w:tr w14:paraId="0E48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3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483F98">
            <w:pPr>
              <w:jc w:val="center"/>
              <w:rPr>
                <w:rFonts w:hint="eastAsia" w:ascii="宋体" w:hAnsi="宋体" w:eastAsia="宋体" w:cs="宋体"/>
                <w:i w:val="0"/>
                <w:iCs w:val="0"/>
                <w:color w:val="000000"/>
                <w:sz w:val="24"/>
                <w:szCs w:val="24"/>
                <w:highlight w:val="none"/>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ign w:val="center"/>
          </w:tcPr>
          <w:p w14:paraId="23ED0020">
            <w:pPr>
              <w:jc w:val="center"/>
              <w:rPr>
                <w:rFonts w:hint="eastAsia" w:ascii="宋体" w:hAnsi="宋体" w:eastAsia="宋体" w:cs="宋体"/>
                <w:i w:val="0"/>
                <w:iCs w:val="0"/>
                <w:color w:val="000000"/>
                <w:sz w:val="24"/>
                <w:szCs w:val="24"/>
                <w:highlight w:val="none"/>
                <w:u w:val="none"/>
              </w:rPr>
            </w:pP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4DE7F6E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佛堂大道六（双峰路-佛赤线）</w:t>
            </w: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56857A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39E07A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8356.6017 </w:t>
            </w:r>
          </w:p>
        </w:tc>
        <w:tc>
          <w:tcPr>
            <w:tcW w:w="107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4F226AF">
            <w:pPr>
              <w:jc w:val="center"/>
              <w:rPr>
                <w:rFonts w:hint="eastAsia" w:ascii="宋体" w:hAnsi="宋体" w:eastAsia="宋体" w:cs="宋体"/>
                <w:i w:val="0"/>
                <w:iCs w:val="0"/>
                <w:color w:val="000000"/>
                <w:sz w:val="24"/>
                <w:szCs w:val="24"/>
                <w:highlight w:val="none"/>
                <w:u w:val="none"/>
              </w:rPr>
            </w:pPr>
          </w:p>
        </w:tc>
        <w:tc>
          <w:tcPr>
            <w:tcW w:w="216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14145E1">
            <w:pPr>
              <w:jc w:val="center"/>
              <w:rPr>
                <w:rFonts w:hint="eastAsia" w:ascii="宋体" w:hAnsi="宋体" w:eastAsia="宋体" w:cs="宋体"/>
                <w:i w:val="0"/>
                <w:iCs w:val="0"/>
                <w:color w:val="000000"/>
                <w:sz w:val="24"/>
                <w:szCs w:val="24"/>
                <w:highlight w:val="none"/>
                <w:u w:val="none"/>
              </w:rPr>
            </w:pPr>
          </w:p>
        </w:tc>
      </w:tr>
      <w:tr w14:paraId="4F16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3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BE67D64">
            <w:pPr>
              <w:jc w:val="center"/>
              <w:rPr>
                <w:rFonts w:hint="eastAsia" w:ascii="宋体" w:hAnsi="宋体" w:eastAsia="宋体" w:cs="宋体"/>
                <w:i w:val="0"/>
                <w:iCs w:val="0"/>
                <w:color w:val="000000"/>
                <w:sz w:val="24"/>
                <w:szCs w:val="24"/>
                <w:highlight w:val="none"/>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ign w:val="center"/>
          </w:tcPr>
          <w:p w14:paraId="1D9DEEB7">
            <w:pPr>
              <w:jc w:val="center"/>
              <w:rPr>
                <w:rFonts w:hint="eastAsia" w:ascii="宋体" w:hAnsi="宋体" w:eastAsia="宋体" w:cs="宋体"/>
                <w:i w:val="0"/>
                <w:iCs w:val="0"/>
                <w:color w:val="000000"/>
                <w:sz w:val="24"/>
                <w:szCs w:val="24"/>
                <w:highlight w:val="none"/>
                <w:u w:val="none"/>
              </w:rPr>
            </w:pP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160546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佛堂大道七（佛赤线-后塘村）</w:t>
            </w: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237C24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6DBF26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17839.3415 </w:t>
            </w:r>
          </w:p>
        </w:tc>
        <w:tc>
          <w:tcPr>
            <w:tcW w:w="107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6FBA6DE">
            <w:pPr>
              <w:jc w:val="center"/>
              <w:rPr>
                <w:rFonts w:hint="eastAsia" w:ascii="宋体" w:hAnsi="宋体" w:eastAsia="宋体" w:cs="宋体"/>
                <w:i w:val="0"/>
                <w:iCs w:val="0"/>
                <w:color w:val="000000"/>
                <w:sz w:val="24"/>
                <w:szCs w:val="24"/>
                <w:highlight w:val="none"/>
                <w:u w:val="none"/>
              </w:rPr>
            </w:pPr>
          </w:p>
        </w:tc>
        <w:tc>
          <w:tcPr>
            <w:tcW w:w="216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376F6E1">
            <w:pPr>
              <w:jc w:val="center"/>
              <w:rPr>
                <w:rFonts w:hint="eastAsia" w:ascii="宋体" w:hAnsi="宋体" w:eastAsia="宋体" w:cs="宋体"/>
                <w:i w:val="0"/>
                <w:iCs w:val="0"/>
                <w:color w:val="000000"/>
                <w:sz w:val="24"/>
                <w:szCs w:val="24"/>
                <w:highlight w:val="none"/>
                <w:u w:val="none"/>
              </w:rPr>
            </w:pPr>
          </w:p>
        </w:tc>
      </w:tr>
      <w:tr w14:paraId="4BB0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14:paraId="4820F92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二级合计</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2036ABD6">
            <w:pPr>
              <w:jc w:val="center"/>
              <w:rPr>
                <w:rFonts w:hint="eastAsia" w:ascii="宋体" w:hAnsi="宋体" w:eastAsia="宋体" w:cs="宋体"/>
                <w:i w:val="0"/>
                <w:iCs w:val="0"/>
                <w:color w:val="000000"/>
                <w:sz w:val="24"/>
                <w:szCs w:val="24"/>
                <w:highlight w:val="none"/>
                <w:u w:val="none"/>
              </w:rPr>
            </w:pPr>
          </w:p>
        </w:tc>
        <w:tc>
          <w:tcPr>
            <w:tcW w:w="2544" w:type="dxa"/>
            <w:gridSpan w:val="2"/>
            <w:tcBorders>
              <w:top w:val="single" w:color="000000" w:sz="4" w:space="0"/>
              <w:left w:val="single" w:color="000000" w:sz="4" w:space="0"/>
              <w:bottom w:val="single" w:color="000000" w:sz="4" w:space="0"/>
              <w:right w:val="single" w:color="000000" w:sz="4" w:space="0"/>
            </w:tcBorders>
            <w:noWrap w:val="0"/>
            <w:vAlign w:val="center"/>
          </w:tcPr>
          <w:p w14:paraId="1DFFF15E">
            <w:pPr>
              <w:rPr>
                <w:rFonts w:hint="eastAsia" w:ascii="宋体" w:hAnsi="宋体" w:eastAsia="宋体" w:cs="宋体"/>
                <w:i w:val="0"/>
                <w:iCs w:val="0"/>
                <w:color w:val="000000"/>
                <w:sz w:val="24"/>
                <w:szCs w:val="24"/>
                <w:highlight w:val="none"/>
                <w:u w:val="none"/>
              </w:rPr>
            </w:pPr>
          </w:p>
        </w:tc>
        <w:tc>
          <w:tcPr>
            <w:tcW w:w="1093" w:type="dxa"/>
            <w:gridSpan w:val="2"/>
            <w:tcBorders>
              <w:top w:val="single" w:color="000000" w:sz="4" w:space="0"/>
              <w:left w:val="single" w:color="000000" w:sz="4" w:space="0"/>
              <w:bottom w:val="single" w:color="000000" w:sz="4" w:space="0"/>
              <w:right w:val="single" w:color="000000" w:sz="4" w:space="0"/>
            </w:tcBorders>
            <w:noWrap/>
            <w:vAlign w:val="center"/>
          </w:tcPr>
          <w:p w14:paraId="41B1B831">
            <w:pPr>
              <w:jc w:val="center"/>
              <w:rPr>
                <w:rFonts w:hint="eastAsia" w:ascii="宋体" w:hAnsi="宋体" w:eastAsia="宋体" w:cs="宋体"/>
                <w:b/>
                <w:bCs/>
                <w:i w:val="0"/>
                <w:iCs w:val="0"/>
                <w:color w:val="000000"/>
                <w:sz w:val="24"/>
                <w:szCs w:val="24"/>
                <w:highlight w:val="none"/>
                <w:u w:val="none"/>
              </w:rPr>
            </w:pPr>
          </w:p>
        </w:tc>
        <w:tc>
          <w:tcPr>
            <w:tcW w:w="1616" w:type="dxa"/>
            <w:gridSpan w:val="2"/>
            <w:tcBorders>
              <w:top w:val="single" w:color="000000" w:sz="4" w:space="0"/>
              <w:left w:val="single" w:color="000000" w:sz="4" w:space="0"/>
              <w:bottom w:val="single" w:color="000000" w:sz="4" w:space="0"/>
              <w:right w:val="single" w:color="000000" w:sz="4" w:space="0"/>
            </w:tcBorders>
            <w:noWrap/>
            <w:vAlign w:val="center"/>
          </w:tcPr>
          <w:p w14:paraId="65F97540">
            <w:pPr>
              <w:jc w:val="center"/>
              <w:rPr>
                <w:rFonts w:hint="eastAsia" w:ascii="宋体" w:hAnsi="宋体" w:eastAsia="宋体" w:cs="宋体"/>
                <w:b/>
                <w:bCs/>
                <w:i w:val="0"/>
                <w:iCs w:val="0"/>
                <w:color w:val="000000"/>
                <w:sz w:val="24"/>
                <w:szCs w:val="24"/>
                <w:highlight w:val="none"/>
                <w:u w:val="none"/>
              </w:rPr>
            </w:pPr>
          </w:p>
        </w:tc>
        <w:tc>
          <w:tcPr>
            <w:tcW w:w="1070" w:type="dxa"/>
            <w:gridSpan w:val="2"/>
            <w:tcBorders>
              <w:top w:val="single" w:color="000000" w:sz="4" w:space="0"/>
              <w:left w:val="single" w:color="000000" w:sz="4" w:space="0"/>
              <w:bottom w:val="single" w:color="000000" w:sz="4" w:space="0"/>
              <w:right w:val="single" w:color="000000" w:sz="4" w:space="0"/>
            </w:tcBorders>
            <w:noWrap/>
            <w:vAlign w:val="center"/>
          </w:tcPr>
          <w:p w14:paraId="6F1B3BC9">
            <w:pPr>
              <w:jc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524</w:t>
            </w:r>
          </w:p>
        </w:tc>
        <w:tc>
          <w:tcPr>
            <w:tcW w:w="2165" w:type="dxa"/>
            <w:gridSpan w:val="2"/>
            <w:tcBorders>
              <w:top w:val="single" w:color="000000" w:sz="4" w:space="0"/>
              <w:left w:val="single" w:color="000000" w:sz="4" w:space="0"/>
              <w:bottom w:val="single" w:color="000000" w:sz="4" w:space="0"/>
              <w:right w:val="single" w:color="000000" w:sz="4" w:space="0"/>
            </w:tcBorders>
            <w:noWrap/>
            <w:vAlign w:val="center"/>
          </w:tcPr>
          <w:p w14:paraId="15B8ADB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 xml:space="preserve">110930.5725 </w:t>
            </w:r>
          </w:p>
        </w:tc>
      </w:tr>
      <w:tr w14:paraId="4D34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0433" w:type="dxa"/>
            <w:gridSpan w:val="13"/>
            <w:tcBorders>
              <w:top w:val="single" w:color="000000" w:sz="4" w:space="0"/>
              <w:left w:val="single" w:color="000000" w:sz="4" w:space="0"/>
              <w:bottom w:val="single" w:color="000000" w:sz="4" w:space="0"/>
              <w:right w:val="single" w:color="000000" w:sz="4" w:space="0"/>
            </w:tcBorders>
            <w:noWrap/>
            <w:vAlign w:val="center"/>
          </w:tcPr>
          <w:p w14:paraId="6FF99C2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美丽乡村精品线工程养护量清单（二级）</w:t>
            </w:r>
          </w:p>
        </w:tc>
      </w:tr>
      <w:tr w14:paraId="4BED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3947C41C">
            <w:pPr>
              <w:jc w:val="center"/>
              <w:rPr>
                <w:rFonts w:hint="eastAsia" w:ascii="宋体" w:hAnsi="宋体" w:eastAsia="宋体" w:cs="宋体"/>
                <w:i w:val="0"/>
                <w:iCs w:val="0"/>
                <w:color w:val="000000"/>
                <w:sz w:val="24"/>
                <w:szCs w:val="24"/>
                <w:highlight w:val="none"/>
                <w:u w:val="none"/>
              </w:rPr>
            </w:pPr>
          </w:p>
        </w:tc>
        <w:tc>
          <w:tcPr>
            <w:tcW w:w="3032" w:type="dxa"/>
            <w:gridSpan w:val="3"/>
            <w:tcBorders>
              <w:top w:val="single" w:color="000000" w:sz="4" w:space="0"/>
              <w:left w:val="single" w:color="000000" w:sz="4" w:space="0"/>
              <w:bottom w:val="single" w:color="000000" w:sz="4" w:space="0"/>
              <w:right w:val="single" w:color="000000" w:sz="4" w:space="0"/>
            </w:tcBorders>
            <w:noWrap/>
            <w:vAlign w:val="center"/>
          </w:tcPr>
          <w:p w14:paraId="0B089E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613" w:type="dxa"/>
            <w:gridSpan w:val="2"/>
            <w:tcBorders>
              <w:top w:val="single" w:color="000000" w:sz="4" w:space="0"/>
              <w:left w:val="single" w:color="000000" w:sz="4" w:space="0"/>
              <w:bottom w:val="single" w:color="000000" w:sz="4" w:space="0"/>
              <w:right w:val="single" w:color="000000" w:sz="4" w:space="0"/>
            </w:tcBorders>
            <w:noWrap/>
            <w:vAlign w:val="center"/>
          </w:tcPr>
          <w:p w14:paraId="08D55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绿化</w:t>
            </w:r>
          </w:p>
        </w:tc>
        <w:tc>
          <w:tcPr>
            <w:tcW w:w="1608" w:type="dxa"/>
            <w:gridSpan w:val="2"/>
            <w:tcBorders>
              <w:top w:val="single" w:color="000000" w:sz="4" w:space="0"/>
              <w:left w:val="single" w:color="000000" w:sz="4" w:space="0"/>
              <w:bottom w:val="single" w:color="000000" w:sz="4" w:space="0"/>
              <w:right w:val="single" w:color="000000" w:sz="4" w:space="0"/>
            </w:tcBorders>
            <w:noWrap/>
            <w:vAlign w:val="center"/>
          </w:tcPr>
          <w:p w14:paraId="3C3000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铺装</w:t>
            </w:r>
          </w:p>
        </w:tc>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14:paraId="19A41D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时花</w:t>
            </w:r>
          </w:p>
        </w:tc>
        <w:tc>
          <w:tcPr>
            <w:tcW w:w="1313" w:type="dxa"/>
            <w:gridSpan w:val="2"/>
            <w:tcBorders>
              <w:top w:val="single" w:color="000000" w:sz="4" w:space="0"/>
              <w:left w:val="single" w:color="000000" w:sz="4" w:space="0"/>
              <w:bottom w:val="single" w:color="000000" w:sz="4" w:space="0"/>
              <w:right w:val="single" w:color="000000" w:sz="4" w:space="0"/>
            </w:tcBorders>
            <w:noWrap/>
            <w:vAlign w:val="center"/>
          </w:tcPr>
          <w:p w14:paraId="4915BF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栈桥</w:t>
            </w:r>
          </w:p>
        </w:tc>
        <w:tc>
          <w:tcPr>
            <w:tcW w:w="1198" w:type="dxa"/>
            <w:tcBorders>
              <w:top w:val="single" w:color="000000" w:sz="4" w:space="0"/>
              <w:left w:val="single" w:color="000000" w:sz="4" w:space="0"/>
              <w:bottom w:val="single" w:color="000000" w:sz="4" w:space="0"/>
              <w:right w:val="single" w:color="000000" w:sz="4" w:space="0"/>
            </w:tcBorders>
            <w:noWrap/>
            <w:vAlign w:val="center"/>
          </w:tcPr>
          <w:p w14:paraId="6F7623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野花组合</w:t>
            </w:r>
          </w:p>
        </w:tc>
      </w:tr>
      <w:tr w14:paraId="402D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46C146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032" w:type="dxa"/>
            <w:gridSpan w:val="3"/>
            <w:tcBorders>
              <w:top w:val="single" w:color="000000" w:sz="4" w:space="0"/>
              <w:left w:val="single" w:color="000000" w:sz="4" w:space="0"/>
              <w:bottom w:val="single" w:color="000000" w:sz="4" w:space="0"/>
              <w:right w:val="single" w:color="000000" w:sz="4" w:space="0"/>
            </w:tcBorders>
            <w:noWrap/>
            <w:vAlign w:val="center"/>
          </w:tcPr>
          <w:p w14:paraId="224079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美丽乡村“千年古镇”文化慢旅精品线项目（太平古桥—小六石段）</w:t>
            </w:r>
          </w:p>
        </w:tc>
        <w:tc>
          <w:tcPr>
            <w:tcW w:w="1613" w:type="dxa"/>
            <w:gridSpan w:val="2"/>
            <w:tcBorders>
              <w:top w:val="single" w:color="000000" w:sz="4" w:space="0"/>
              <w:left w:val="single" w:color="000000" w:sz="4" w:space="0"/>
              <w:bottom w:val="single" w:color="000000" w:sz="4" w:space="0"/>
              <w:right w:val="single" w:color="000000" w:sz="4" w:space="0"/>
            </w:tcBorders>
            <w:noWrap/>
            <w:vAlign w:val="center"/>
          </w:tcPr>
          <w:p w14:paraId="1A6299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61515.22</w:t>
            </w:r>
          </w:p>
        </w:tc>
        <w:tc>
          <w:tcPr>
            <w:tcW w:w="1608" w:type="dxa"/>
            <w:gridSpan w:val="2"/>
            <w:tcBorders>
              <w:top w:val="single" w:color="000000" w:sz="4" w:space="0"/>
              <w:left w:val="single" w:color="000000" w:sz="4" w:space="0"/>
              <w:bottom w:val="single" w:color="000000" w:sz="4" w:space="0"/>
              <w:right w:val="single" w:color="000000" w:sz="4" w:space="0"/>
            </w:tcBorders>
            <w:noWrap/>
            <w:vAlign w:val="center"/>
          </w:tcPr>
          <w:p w14:paraId="282FC0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18933.41</w:t>
            </w:r>
          </w:p>
        </w:tc>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14:paraId="3B8282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1313" w:type="dxa"/>
            <w:gridSpan w:val="2"/>
            <w:tcBorders>
              <w:top w:val="single" w:color="000000" w:sz="4" w:space="0"/>
              <w:left w:val="single" w:color="000000" w:sz="4" w:space="0"/>
              <w:bottom w:val="single" w:color="000000" w:sz="4" w:space="0"/>
              <w:right w:val="single" w:color="000000" w:sz="4" w:space="0"/>
            </w:tcBorders>
            <w:noWrap/>
            <w:vAlign w:val="center"/>
          </w:tcPr>
          <w:p w14:paraId="205177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1600.67</w:t>
            </w:r>
          </w:p>
        </w:tc>
        <w:tc>
          <w:tcPr>
            <w:tcW w:w="1198" w:type="dxa"/>
            <w:tcBorders>
              <w:top w:val="single" w:color="000000" w:sz="4" w:space="0"/>
              <w:left w:val="single" w:color="000000" w:sz="4" w:space="0"/>
              <w:bottom w:val="single" w:color="000000" w:sz="4" w:space="0"/>
              <w:right w:val="single" w:color="000000" w:sz="4" w:space="0"/>
            </w:tcBorders>
            <w:noWrap/>
            <w:vAlign w:val="center"/>
          </w:tcPr>
          <w:p w14:paraId="7CE198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r>
      <w:tr w14:paraId="4965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0B3DC6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032" w:type="dxa"/>
            <w:gridSpan w:val="3"/>
            <w:tcBorders>
              <w:top w:val="single" w:color="000000" w:sz="4" w:space="0"/>
              <w:left w:val="single" w:color="000000" w:sz="4" w:space="0"/>
              <w:bottom w:val="single" w:color="000000" w:sz="4" w:space="0"/>
              <w:right w:val="single" w:color="000000" w:sz="4" w:space="0"/>
            </w:tcBorders>
            <w:noWrap/>
            <w:vAlign w:val="center"/>
          </w:tcPr>
          <w:p w14:paraId="554E2A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美丽乡村“画里南江”山水休闲精品线路—梅林停车场及公厕工程</w:t>
            </w:r>
          </w:p>
        </w:tc>
        <w:tc>
          <w:tcPr>
            <w:tcW w:w="1613" w:type="dxa"/>
            <w:gridSpan w:val="2"/>
            <w:tcBorders>
              <w:top w:val="single" w:color="000000" w:sz="4" w:space="0"/>
              <w:left w:val="single" w:color="000000" w:sz="4" w:space="0"/>
              <w:bottom w:val="single" w:color="000000" w:sz="4" w:space="0"/>
              <w:right w:val="single" w:color="000000" w:sz="4" w:space="0"/>
            </w:tcBorders>
            <w:noWrap/>
            <w:vAlign w:val="center"/>
          </w:tcPr>
          <w:p w14:paraId="5DAE8C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70971.008</w:t>
            </w:r>
          </w:p>
        </w:tc>
        <w:tc>
          <w:tcPr>
            <w:tcW w:w="1608" w:type="dxa"/>
            <w:gridSpan w:val="2"/>
            <w:tcBorders>
              <w:top w:val="single" w:color="000000" w:sz="4" w:space="0"/>
              <w:left w:val="single" w:color="000000" w:sz="4" w:space="0"/>
              <w:bottom w:val="single" w:color="000000" w:sz="4" w:space="0"/>
              <w:right w:val="single" w:color="000000" w:sz="4" w:space="0"/>
            </w:tcBorders>
            <w:noWrap/>
            <w:vAlign w:val="center"/>
          </w:tcPr>
          <w:p w14:paraId="53ECE1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9005</w:t>
            </w:r>
          </w:p>
        </w:tc>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14:paraId="4DB7E8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6只花箱</w:t>
            </w:r>
          </w:p>
        </w:tc>
        <w:tc>
          <w:tcPr>
            <w:tcW w:w="1313" w:type="dxa"/>
            <w:gridSpan w:val="2"/>
            <w:tcBorders>
              <w:top w:val="single" w:color="000000" w:sz="4" w:space="0"/>
              <w:left w:val="single" w:color="000000" w:sz="4" w:space="0"/>
              <w:bottom w:val="single" w:color="000000" w:sz="4" w:space="0"/>
              <w:right w:val="single" w:color="000000" w:sz="4" w:space="0"/>
            </w:tcBorders>
            <w:noWrap/>
            <w:vAlign w:val="center"/>
          </w:tcPr>
          <w:p w14:paraId="05DE03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2370.35</w:t>
            </w:r>
          </w:p>
        </w:tc>
        <w:tc>
          <w:tcPr>
            <w:tcW w:w="1198" w:type="dxa"/>
            <w:tcBorders>
              <w:top w:val="single" w:color="000000" w:sz="4" w:space="0"/>
              <w:left w:val="single" w:color="000000" w:sz="4" w:space="0"/>
              <w:bottom w:val="single" w:color="000000" w:sz="4" w:space="0"/>
              <w:right w:val="single" w:color="000000" w:sz="4" w:space="0"/>
            </w:tcBorders>
            <w:noWrap/>
            <w:vAlign w:val="center"/>
          </w:tcPr>
          <w:p w14:paraId="3D41FA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1623.02</w:t>
            </w:r>
          </w:p>
        </w:tc>
      </w:tr>
      <w:tr w14:paraId="3C29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5698D9B5">
            <w:pPr>
              <w:jc w:val="center"/>
              <w:rPr>
                <w:rFonts w:hint="eastAsia" w:ascii="宋体" w:hAnsi="宋体" w:eastAsia="宋体" w:cs="宋体"/>
                <w:i w:val="0"/>
                <w:iCs w:val="0"/>
                <w:color w:val="000000"/>
                <w:sz w:val="24"/>
                <w:szCs w:val="24"/>
                <w:highlight w:val="none"/>
                <w:u w:val="none"/>
              </w:rPr>
            </w:pPr>
          </w:p>
        </w:tc>
        <w:tc>
          <w:tcPr>
            <w:tcW w:w="3032" w:type="dxa"/>
            <w:gridSpan w:val="3"/>
            <w:tcBorders>
              <w:top w:val="single" w:color="000000" w:sz="4" w:space="0"/>
              <w:left w:val="single" w:color="000000" w:sz="4" w:space="0"/>
              <w:bottom w:val="single" w:color="000000" w:sz="4" w:space="0"/>
              <w:right w:val="single" w:color="000000" w:sz="4" w:space="0"/>
            </w:tcBorders>
            <w:noWrap/>
            <w:vAlign w:val="center"/>
          </w:tcPr>
          <w:p w14:paraId="30838C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面积合计</w:t>
            </w:r>
          </w:p>
        </w:tc>
        <w:tc>
          <w:tcPr>
            <w:tcW w:w="1613" w:type="dxa"/>
            <w:gridSpan w:val="2"/>
            <w:tcBorders>
              <w:top w:val="single" w:color="000000" w:sz="4" w:space="0"/>
              <w:left w:val="single" w:color="000000" w:sz="4" w:space="0"/>
              <w:bottom w:val="single" w:color="000000" w:sz="4" w:space="0"/>
              <w:right w:val="single" w:color="000000" w:sz="4" w:space="0"/>
            </w:tcBorders>
            <w:noWrap/>
            <w:vAlign w:val="center"/>
          </w:tcPr>
          <w:p w14:paraId="09BE30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132486.228</w:t>
            </w:r>
          </w:p>
        </w:tc>
        <w:tc>
          <w:tcPr>
            <w:tcW w:w="1608" w:type="dxa"/>
            <w:gridSpan w:val="2"/>
            <w:tcBorders>
              <w:top w:val="single" w:color="000000" w:sz="4" w:space="0"/>
              <w:left w:val="single" w:color="000000" w:sz="4" w:space="0"/>
              <w:bottom w:val="single" w:color="000000" w:sz="4" w:space="0"/>
              <w:right w:val="single" w:color="000000" w:sz="4" w:space="0"/>
            </w:tcBorders>
            <w:noWrap/>
            <w:vAlign w:val="center"/>
          </w:tcPr>
          <w:p w14:paraId="12EE6D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27938.41</w:t>
            </w:r>
          </w:p>
        </w:tc>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14:paraId="41091A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1313" w:type="dxa"/>
            <w:gridSpan w:val="2"/>
            <w:tcBorders>
              <w:top w:val="single" w:color="000000" w:sz="4" w:space="0"/>
              <w:left w:val="single" w:color="000000" w:sz="4" w:space="0"/>
              <w:bottom w:val="single" w:color="000000" w:sz="4" w:space="0"/>
              <w:right w:val="single" w:color="000000" w:sz="4" w:space="0"/>
            </w:tcBorders>
            <w:noWrap/>
            <w:vAlign w:val="center"/>
          </w:tcPr>
          <w:p w14:paraId="66DE1A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3971.02</w:t>
            </w:r>
          </w:p>
        </w:tc>
        <w:tc>
          <w:tcPr>
            <w:tcW w:w="1198" w:type="dxa"/>
            <w:tcBorders>
              <w:top w:val="single" w:color="000000" w:sz="4" w:space="0"/>
              <w:left w:val="single" w:color="000000" w:sz="4" w:space="0"/>
              <w:bottom w:val="single" w:color="000000" w:sz="4" w:space="0"/>
              <w:right w:val="single" w:color="000000" w:sz="4" w:space="0"/>
            </w:tcBorders>
            <w:noWrap/>
            <w:vAlign w:val="center"/>
          </w:tcPr>
          <w:p w14:paraId="2C8F94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1623.02</w:t>
            </w:r>
          </w:p>
        </w:tc>
      </w:tr>
    </w:tbl>
    <w:p w14:paraId="0AE02772">
      <w:pPr>
        <w:pStyle w:val="4"/>
        <w:spacing w:line="600" w:lineRule="exact"/>
        <w:ind w:firstLine="482"/>
        <w:rPr>
          <w:rFonts w:hint="eastAsia" w:ascii="宋体" w:hAnsi="宋体" w:cs="仿宋_GB2312"/>
          <w:b/>
          <w:bCs/>
          <w:color w:val="000000"/>
          <w:sz w:val="24"/>
          <w:szCs w:val="24"/>
          <w:highlight w:val="none"/>
        </w:rPr>
      </w:pPr>
      <w:r>
        <w:rPr>
          <w:rFonts w:hint="eastAsia" w:ascii="宋体" w:hAnsi="宋体" w:cs="仿宋_GB2312"/>
          <w:b/>
          <w:bCs/>
          <w:color w:val="000000"/>
          <w:sz w:val="24"/>
          <w:szCs w:val="24"/>
          <w:highlight w:val="none"/>
        </w:rPr>
        <w:t>4.2三级绿化养护清单</w:t>
      </w:r>
    </w:p>
    <w:tbl>
      <w:tblPr>
        <w:tblStyle w:val="12"/>
        <w:tblW w:w="10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5"/>
        <w:gridCol w:w="972"/>
        <w:gridCol w:w="560"/>
        <w:gridCol w:w="3474"/>
        <w:gridCol w:w="966"/>
        <w:gridCol w:w="371"/>
        <w:gridCol w:w="1214"/>
        <w:gridCol w:w="318"/>
        <w:gridCol w:w="527"/>
        <w:gridCol w:w="1589"/>
      </w:tblGrid>
      <w:tr w14:paraId="674C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0476" w:type="dxa"/>
            <w:gridSpan w:val="10"/>
            <w:tcBorders>
              <w:top w:val="single" w:color="000000" w:sz="4" w:space="0"/>
              <w:left w:val="single" w:color="000000" w:sz="4" w:space="0"/>
              <w:bottom w:val="single" w:color="000000" w:sz="4" w:space="0"/>
              <w:right w:val="single" w:color="000000" w:sz="4" w:space="0"/>
            </w:tcBorders>
            <w:noWrap w:val="0"/>
            <w:vAlign w:val="center"/>
          </w:tcPr>
          <w:p w14:paraId="7545547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绿地养护面积统计表</w:t>
            </w:r>
          </w:p>
        </w:tc>
      </w:tr>
      <w:tr w14:paraId="7298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485" w:type="dxa"/>
            <w:tcBorders>
              <w:top w:val="single" w:color="000000" w:sz="4" w:space="0"/>
              <w:left w:val="single" w:color="000000" w:sz="4" w:space="0"/>
              <w:bottom w:val="single" w:color="000000" w:sz="4" w:space="0"/>
              <w:right w:val="single" w:color="000000" w:sz="4" w:space="0"/>
            </w:tcBorders>
            <w:noWrap/>
            <w:vAlign w:val="center"/>
          </w:tcPr>
          <w:p w14:paraId="24F2FD2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序号</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137C2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路名</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0C91CCC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级别</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4CA38B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路段名</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C407E3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行道树  （株）</w:t>
            </w:r>
          </w:p>
        </w:tc>
        <w:tc>
          <w:tcPr>
            <w:tcW w:w="1585" w:type="dxa"/>
            <w:gridSpan w:val="2"/>
            <w:tcBorders>
              <w:top w:val="single" w:color="000000" w:sz="4" w:space="0"/>
              <w:left w:val="single" w:color="000000" w:sz="4" w:space="0"/>
              <w:bottom w:val="single" w:color="000000" w:sz="4" w:space="0"/>
              <w:right w:val="single" w:color="000000" w:sz="4" w:space="0"/>
            </w:tcBorders>
            <w:noWrap w:val="0"/>
            <w:vAlign w:val="center"/>
          </w:tcPr>
          <w:p w14:paraId="054E63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绿化面积      （平方米）</w:t>
            </w:r>
          </w:p>
        </w:tc>
        <w:tc>
          <w:tcPr>
            <w:tcW w:w="845" w:type="dxa"/>
            <w:gridSpan w:val="2"/>
            <w:tcBorders>
              <w:top w:val="single" w:color="000000" w:sz="4" w:space="0"/>
              <w:left w:val="single" w:color="000000" w:sz="4" w:space="0"/>
              <w:bottom w:val="single" w:color="000000" w:sz="4" w:space="0"/>
              <w:right w:val="single" w:color="000000" w:sz="4" w:space="0"/>
            </w:tcBorders>
            <w:noWrap w:val="0"/>
            <w:vAlign w:val="center"/>
          </w:tcPr>
          <w:p w14:paraId="614067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合计行道树 （株）</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59681C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合计绿化面积      （平方米）</w:t>
            </w:r>
          </w:p>
        </w:tc>
      </w:tr>
      <w:tr w14:paraId="20C0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04AF3E4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D86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塔山路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775569A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ign w:val="center"/>
          </w:tcPr>
          <w:p w14:paraId="65A4FED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塔山路一（佛堂大道-友龙路）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35AEF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163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12E59D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5392.5101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65AC30D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498</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6ABD902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16980.3251 </w:t>
            </w:r>
          </w:p>
        </w:tc>
      </w:tr>
      <w:tr w14:paraId="3E2E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C135892">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DC697">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52E6BB8A">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FFA2FA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塔山路二（友龙路-培德路）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86F1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B9F45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1407.8011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C96A818">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094B795">
            <w:pPr>
              <w:jc w:val="center"/>
              <w:rPr>
                <w:rFonts w:hint="eastAsia" w:ascii="宋体" w:hAnsi="宋体" w:eastAsia="宋体" w:cs="宋体"/>
                <w:b w:val="0"/>
                <w:bCs w:val="0"/>
                <w:i w:val="0"/>
                <w:iCs w:val="0"/>
                <w:color w:val="000000"/>
                <w:sz w:val="24"/>
                <w:szCs w:val="24"/>
                <w:highlight w:val="none"/>
                <w:u w:val="none"/>
              </w:rPr>
            </w:pPr>
          </w:p>
        </w:tc>
      </w:tr>
      <w:tr w14:paraId="0C22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6D60A952">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31593">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E8E014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051DCEC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塔山路三（培德路-芳山路）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67B34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F71794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2391.1456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50FB4E1">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2379A84">
            <w:pPr>
              <w:jc w:val="center"/>
              <w:rPr>
                <w:rFonts w:hint="eastAsia" w:ascii="宋体" w:hAnsi="宋体" w:eastAsia="宋体" w:cs="宋体"/>
                <w:b w:val="0"/>
                <w:bCs w:val="0"/>
                <w:i w:val="0"/>
                <w:iCs w:val="0"/>
                <w:color w:val="000000"/>
                <w:sz w:val="24"/>
                <w:szCs w:val="24"/>
                <w:highlight w:val="none"/>
                <w:u w:val="none"/>
              </w:rPr>
            </w:pPr>
          </w:p>
        </w:tc>
      </w:tr>
      <w:tr w14:paraId="53FC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B077199">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A5D6A">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5FD9DFB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E9F59F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塔山路四（芳山路-葛仙路）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9A9D34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77</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4BEEAF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2456.8767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511CC07">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0E3051E1">
            <w:pPr>
              <w:jc w:val="center"/>
              <w:rPr>
                <w:rFonts w:hint="eastAsia" w:ascii="宋体" w:hAnsi="宋体" w:eastAsia="宋体" w:cs="宋体"/>
                <w:b w:val="0"/>
                <w:bCs w:val="0"/>
                <w:i w:val="0"/>
                <w:iCs w:val="0"/>
                <w:color w:val="000000"/>
                <w:sz w:val="24"/>
                <w:szCs w:val="24"/>
                <w:highlight w:val="none"/>
                <w:u w:val="none"/>
              </w:rPr>
            </w:pPr>
          </w:p>
        </w:tc>
      </w:tr>
      <w:tr w14:paraId="61D10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8D5D730">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0C5D7">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6631561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0B1701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塔山路五（葛仙路-达摩路）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C4652A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68</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102AE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2929.4026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AFFD74E">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7644051">
            <w:pPr>
              <w:jc w:val="center"/>
              <w:rPr>
                <w:rFonts w:hint="eastAsia" w:ascii="宋体" w:hAnsi="宋体" w:eastAsia="宋体" w:cs="宋体"/>
                <w:b w:val="0"/>
                <w:bCs w:val="0"/>
                <w:i w:val="0"/>
                <w:iCs w:val="0"/>
                <w:color w:val="000000"/>
                <w:sz w:val="24"/>
                <w:szCs w:val="24"/>
                <w:highlight w:val="none"/>
                <w:u w:val="none"/>
              </w:rPr>
            </w:pPr>
          </w:p>
        </w:tc>
      </w:tr>
      <w:tr w14:paraId="4AF8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ECAEDD8">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6A44B">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349DC7AF">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17878C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塔山路六（达摩路-禅花路）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04461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85065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2402.5890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DE6B1AF">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4AB462F">
            <w:pPr>
              <w:jc w:val="center"/>
              <w:rPr>
                <w:rFonts w:hint="eastAsia" w:ascii="宋体" w:hAnsi="宋体" w:eastAsia="宋体" w:cs="宋体"/>
                <w:b w:val="0"/>
                <w:bCs w:val="0"/>
                <w:i w:val="0"/>
                <w:iCs w:val="0"/>
                <w:color w:val="000000"/>
                <w:sz w:val="24"/>
                <w:szCs w:val="24"/>
                <w:highlight w:val="none"/>
                <w:u w:val="none"/>
              </w:rPr>
            </w:pPr>
          </w:p>
        </w:tc>
      </w:tr>
      <w:tr w14:paraId="3B4A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4B241D8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4A0AC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大士路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5E0DABF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ign w:val="center"/>
          </w:tcPr>
          <w:p w14:paraId="67804DB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大士路一（佛堂大道-天吉路）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D5751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717711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1721.8865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A661C3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401</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73736C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19519.4773 </w:t>
            </w:r>
          </w:p>
        </w:tc>
      </w:tr>
      <w:tr w14:paraId="743D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EE95E6C">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D25F3">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D9F0D3C">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1F929A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大士路二（天吉路-天祥路）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23576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60632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1573.7650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2932504">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ABDAF88">
            <w:pPr>
              <w:jc w:val="center"/>
              <w:rPr>
                <w:rFonts w:hint="eastAsia" w:ascii="宋体" w:hAnsi="宋体" w:eastAsia="宋体" w:cs="宋体"/>
                <w:b w:val="0"/>
                <w:bCs w:val="0"/>
                <w:i w:val="0"/>
                <w:iCs w:val="0"/>
                <w:color w:val="000000"/>
                <w:sz w:val="24"/>
                <w:szCs w:val="24"/>
                <w:highlight w:val="none"/>
                <w:u w:val="none"/>
              </w:rPr>
            </w:pPr>
          </w:p>
        </w:tc>
      </w:tr>
      <w:tr w14:paraId="7488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4903D540">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F221D">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2D1F5D2">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DF0F27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大士路三（天祥路-友龙路）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F270EE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0464A3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1552.3468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DD0FB48">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0493A403">
            <w:pPr>
              <w:jc w:val="center"/>
              <w:rPr>
                <w:rFonts w:hint="eastAsia" w:ascii="宋体" w:hAnsi="宋体" w:eastAsia="宋体" w:cs="宋体"/>
                <w:b w:val="0"/>
                <w:bCs w:val="0"/>
                <w:i w:val="0"/>
                <w:iCs w:val="0"/>
                <w:color w:val="000000"/>
                <w:sz w:val="24"/>
                <w:szCs w:val="24"/>
                <w:highlight w:val="none"/>
                <w:u w:val="none"/>
              </w:rPr>
            </w:pPr>
          </w:p>
        </w:tc>
      </w:tr>
      <w:tr w14:paraId="374F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A207D56">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23377">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02883A55">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D12F79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大士路四（友龙路-培德路）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D0D8A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6582A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1800.2835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B4F4BA2">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0AD9BB6">
            <w:pPr>
              <w:jc w:val="center"/>
              <w:rPr>
                <w:rFonts w:hint="eastAsia" w:ascii="宋体" w:hAnsi="宋体" w:eastAsia="宋体" w:cs="宋体"/>
                <w:b w:val="0"/>
                <w:bCs w:val="0"/>
                <w:i w:val="0"/>
                <w:iCs w:val="0"/>
                <w:color w:val="000000"/>
                <w:sz w:val="24"/>
                <w:szCs w:val="24"/>
                <w:highlight w:val="none"/>
                <w:u w:val="none"/>
              </w:rPr>
            </w:pPr>
          </w:p>
        </w:tc>
      </w:tr>
      <w:tr w14:paraId="7D12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A9BA20C">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55467">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15AD092">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A89C19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大士路五（培德路-芳山路）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BD3A08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57</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CB9A2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3566.7673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6C183F0">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8070D3A">
            <w:pPr>
              <w:jc w:val="center"/>
              <w:rPr>
                <w:rFonts w:hint="eastAsia" w:ascii="宋体" w:hAnsi="宋体" w:eastAsia="宋体" w:cs="宋体"/>
                <w:b w:val="0"/>
                <w:bCs w:val="0"/>
                <w:i w:val="0"/>
                <w:iCs w:val="0"/>
                <w:color w:val="000000"/>
                <w:sz w:val="24"/>
                <w:szCs w:val="24"/>
                <w:highlight w:val="none"/>
                <w:u w:val="none"/>
              </w:rPr>
            </w:pPr>
          </w:p>
        </w:tc>
      </w:tr>
      <w:tr w14:paraId="4338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C306A08">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71A0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91E7840">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BF3199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大士路六（芳山路-葛仙路）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C15947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D23C10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2856.3682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61F35B7">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10C62947">
            <w:pPr>
              <w:jc w:val="center"/>
              <w:rPr>
                <w:rFonts w:hint="eastAsia" w:ascii="宋体" w:hAnsi="宋体" w:eastAsia="宋体" w:cs="宋体"/>
                <w:b w:val="0"/>
                <w:bCs w:val="0"/>
                <w:i w:val="0"/>
                <w:iCs w:val="0"/>
                <w:color w:val="000000"/>
                <w:sz w:val="24"/>
                <w:szCs w:val="24"/>
                <w:highlight w:val="none"/>
                <w:u w:val="none"/>
              </w:rPr>
            </w:pPr>
          </w:p>
        </w:tc>
      </w:tr>
      <w:tr w14:paraId="07D6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A4B3ED3">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9F3C9">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5E03AA7">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5F48EF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大士路七（葛仙路-达摩路）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2E2EC5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9E973B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3746.0226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91BA7A0">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9034B47">
            <w:pPr>
              <w:jc w:val="center"/>
              <w:rPr>
                <w:rFonts w:hint="eastAsia" w:ascii="宋体" w:hAnsi="宋体" w:eastAsia="宋体" w:cs="宋体"/>
                <w:b w:val="0"/>
                <w:bCs w:val="0"/>
                <w:i w:val="0"/>
                <w:iCs w:val="0"/>
                <w:color w:val="000000"/>
                <w:sz w:val="24"/>
                <w:szCs w:val="24"/>
                <w:highlight w:val="none"/>
                <w:u w:val="none"/>
              </w:rPr>
            </w:pPr>
          </w:p>
        </w:tc>
      </w:tr>
      <w:tr w14:paraId="7E1D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164607FF">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63631">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09966D08">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E85C34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大士路八（达摩路-禅花路）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B3D5D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70B0F8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2702.0374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8A4D8D4">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3F9C06A">
            <w:pPr>
              <w:jc w:val="center"/>
              <w:rPr>
                <w:rFonts w:hint="eastAsia" w:ascii="宋体" w:hAnsi="宋体" w:eastAsia="宋体" w:cs="宋体"/>
                <w:b w:val="0"/>
                <w:bCs w:val="0"/>
                <w:i w:val="0"/>
                <w:iCs w:val="0"/>
                <w:color w:val="000000"/>
                <w:sz w:val="24"/>
                <w:szCs w:val="24"/>
                <w:highlight w:val="none"/>
                <w:u w:val="none"/>
              </w:rPr>
            </w:pPr>
          </w:p>
        </w:tc>
      </w:tr>
      <w:tr w14:paraId="4CD8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485" w:type="dxa"/>
            <w:tcBorders>
              <w:top w:val="single" w:color="000000" w:sz="4" w:space="0"/>
              <w:left w:val="single" w:color="000000" w:sz="4" w:space="0"/>
              <w:bottom w:val="single" w:color="000000" w:sz="4" w:space="0"/>
              <w:right w:val="single" w:color="000000" w:sz="4" w:space="0"/>
            </w:tcBorders>
            <w:noWrap/>
            <w:vAlign w:val="center"/>
          </w:tcPr>
          <w:p w14:paraId="710D0E4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76E1CA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朝阳东</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320261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4D687E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朝阳东路十（达摩路-禅花路）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1FA16E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27</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F91732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1365.7781 </w:t>
            </w:r>
          </w:p>
        </w:tc>
        <w:tc>
          <w:tcPr>
            <w:tcW w:w="845" w:type="dxa"/>
            <w:gridSpan w:val="2"/>
            <w:tcBorders>
              <w:top w:val="single" w:color="000000" w:sz="4" w:space="0"/>
              <w:left w:val="single" w:color="000000" w:sz="4" w:space="0"/>
              <w:bottom w:val="single" w:color="000000" w:sz="4" w:space="0"/>
              <w:right w:val="single" w:color="000000" w:sz="4" w:space="0"/>
            </w:tcBorders>
            <w:noWrap/>
            <w:vAlign w:val="center"/>
          </w:tcPr>
          <w:p w14:paraId="6349FFE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27</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4043CA2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1365.7781 </w:t>
            </w:r>
          </w:p>
        </w:tc>
      </w:tr>
      <w:tr w14:paraId="3C70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22FCC7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1997B78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双峰路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1EA530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E4C352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双峰路一（清润路-佛堂大道）</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37B65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DE80CF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72.6256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5E16C0A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320</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1EC45C4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20911.3800 </w:t>
            </w:r>
          </w:p>
        </w:tc>
      </w:tr>
      <w:tr w14:paraId="7497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CCBDFA3">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7501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6092BDA9">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6C39B8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双峰路二（佛堂大道-天吉路）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FDD22C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18</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557140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1289.9973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3D47C3B">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A326554">
            <w:pPr>
              <w:jc w:val="center"/>
              <w:rPr>
                <w:rFonts w:hint="eastAsia" w:ascii="宋体" w:hAnsi="宋体" w:eastAsia="宋体" w:cs="宋体"/>
                <w:b w:val="0"/>
                <w:bCs w:val="0"/>
                <w:i w:val="0"/>
                <w:iCs w:val="0"/>
                <w:color w:val="000000"/>
                <w:sz w:val="24"/>
                <w:szCs w:val="24"/>
                <w:highlight w:val="none"/>
                <w:u w:val="none"/>
              </w:rPr>
            </w:pPr>
          </w:p>
        </w:tc>
      </w:tr>
      <w:tr w14:paraId="35BB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2E12E7A">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C805F">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C581437">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EAA673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双峰路三（天吉路-天祥路）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04DFB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53D9A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1161.7381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F31AFDE">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2D53ED1">
            <w:pPr>
              <w:jc w:val="center"/>
              <w:rPr>
                <w:rFonts w:hint="eastAsia" w:ascii="宋体" w:hAnsi="宋体" w:eastAsia="宋体" w:cs="宋体"/>
                <w:b w:val="0"/>
                <w:bCs w:val="0"/>
                <w:i w:val="0"/>
                <w:iCs w:val="0"/>
                <w:color w:val="000000"/>
                <w:sz w:val="24"/>
                <w:szCs w:val="24"/>
                <w:highlight w:val="none"/>
                <w:u w:val="none"/>
              </w:rPr>
            </w:pPr>
          </w:p>
        </w:tc>
      </w:tr>
      <w:tr w14:paraId="2B1E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73B2BDB">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2F484">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040C6C91">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C84B54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双峰路四（天祥路-友龙路）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84268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885FF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1238.7460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1D03A2C">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F75F638">
            <w:pPr>
              <w:jc w:val="center"/>
              <w:rPr>
                <w:rFonts w:hint="eastAsia" w:ascii="宋体" w:hAnsi="宋体" w:eastAsia="宋体" w:cs="宋体"/>
                <w:b w:val="0"/>
                <w:bCs w:val="0"/>
                <w:i w:val="0"/>
                <w:iCs w:val="0"/>
                <w:color w:val="000000"/>
                <w:sz w:val="24"/>
                <w:szCs w:val="24"/>
                <w:highlight w:val="none"/>
                <w:u w:val="none"/>
              </w:rPr>
            </w:pPr>
          </w:p>
        </w:tc>
      </w:tr>
      <w:tr w14:paraId="6EC0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C190634">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08668">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BB7B718">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06C1B1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双峰路五（友龙路-培德路）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5F9A55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10BB3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1534.4414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07CDED6">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D44B40B">
            <w:pPr>
              <w:jc w:val="center"/>
              <w:rPr>
                <w:rFonts w:hint="eastAsia" w:ascii="宋体" w:hAnsi="宋体" w:eastAsia="宋体" w:cs="宋体"/>
                <w:b w:val="0"/>
                <w:bCs w:val="0"/>
                <w:i w:val="0"/>
                <w:iCs w:val="0"/>
                <w:color w:val="000000"/>
                <w:sz w:val="24"/>
                <w:szCs w:val="24"/>
                <w:highlight w:val="none"/>
                <w:u w:val="none"/>
              </w:rPr>
            </w:pPr>
          </w:p>
        </w:tc>
      </w:tr>
      <w:tr w14:paraId="1BA0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4704D09D">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6F7B5">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25E7F1F">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E2C1E6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双峰路六（培德路-芳山路）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F3BD2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47</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1D2D3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2782.5698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50D352B">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0BA952DF">
            <w:pPr>
              <w:jc w:val="center"/>
              <w:rPr>
                <w:rFonts w:hint="eastAsia" w:ascii="宋体" w:hAnsi="宋体" w:eastAsia="宋体" w:cs="宋体"/>
                <w:b w:val="0"/>
                <w:bCs w:val="0"/>
                <w:i w:val="0"/>
                <w:iCs w:val="0"/>
                <w:color w:val="000000"/>
                <w:sz w:val="24"/>
                <w:szCs w:val="24"/>
                <w:highlight w:val="none"/>
                <w:u w:val="none"/>
              </w:rPr>
            </w:pPr>
          </w:p>
        </w:tc>
      </w:tr>
      <w:tr w14:paraId="75C5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B450EF0">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C84C1">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446923E">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C2B4E9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双峰路七（芳山路-新潘路）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F0EB66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FF9E13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3756.7982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908261A">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83D99E1">
            <w:pPr>
              <w:jc w:val="center"/>
              <w:rPr>
                <w:rFonts w:hint="eastAsia" w:ascii="宋体" w:hAnsi="宋体" w:eastAsia="宋体" w:cs="宋体"/>
                <w:b w:val="0"/>
                <w:bCs w:val="0"/>
                <w:i w:val="0"/>
                <w:iCs w:val="0"/>
                <w:color w:val="000000"/>
                <w:sz w:val="24"/>
                <w:szCs w:val="24"/>
                <w:highlight w:val="none"/>
                <w:u w:val="none"/>
              </w:rPr>
            </w:pPr>
          </w:p>
        </w:tc>
      </w:tr>
      <w:tr w14:paraId="4F28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B8E8F09">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8F029">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17E1165">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7B1C40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双峰路八（葛仙路-达摩路）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4C633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45E1F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2696.0365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5829720">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0BA70CF">
            <w:pPr>
              <w:jc w:val="center"/>
              <w:rPr>
                <w:rFonts w:hint="eastAsia" w:ascii="宋体" w:hAnsi="宋体" w:eastAsia="宋体" w:cs="宋体"/>
                <w:b w:val="0"/>
                <w:bCs w:val="0"/>
                <w:i w:val="0"/>
                <w:iCs w:val="0"/>
                <w:color w:val="000000"/>
                <w:sz w:val="24"/>
                <w:szCs w:val="24"/>
                <w:highlight w:val="none"/>
                <w:u w:val="none"/>
              </w:rPr>
            </w:pPr>
          </w:p>
        </w:tc>
      </w:tr>
      <w:tr w14:paraId="204E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7FB3EF4">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B6F0F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428D9771">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DC2EB6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双峰路九（达摩路-禅花路）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7C6E27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0464AD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731.5769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C1D8B93">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31F52BF">
            <w:pPr>
              <w:jc w:val="center"/>
              <w:rPr>
                <w:rFonts w:hint="eastAsia" w:ascii="宋体" w:hAnsi="宋体" w:eastAsia="宋体" w:cs="宋体"/>
                <w:b w:val="0"/>
                <w:bCs w:val="0"/>
                <w:i w:val="0"/>
                <w:iCs w:val="0"/>
                <w:color w:val="000000"/>
                <w:sz w:val="24"/>
                <w:szCs w:val="24"/>
                <w:highlight w:val="none"/>
                <w:u w:val="none"/>
              </w:rPr>
            </w:pPr>
          </w:p>
        </w:tc>
      </w:tr>
      <w:tr w14:paraId="5CE0D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2DDC84C">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D7F40">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524789B">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0931C0A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双峰路十（禅花路-剡溪路）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A3F8E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37</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EFCC4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5646.8502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C5D90D7">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796E83D6">
            <w:pPr>
              <w:jc w:val="center"/>
              <w:rPr>
                <w:rFonts w:hint="eastAsia" w:ascii="宋体" w:hAnsi="宋体" w:eastAsia="宋体" w:cs="宋体"/>
                <w:b w:val="0"/>
                <w:bCs w:val="0"/>
                <w:i w:val="0"/>
                <w:iCs w:val="0"/>
                <w:color w:val="000000"/>
                <w:sz w:val="24"/>
                <w:szCs w:val="24"/>
                <w:highlight w:val="none"/>
                <w:u w:val="none"/>
              </w:rPr>
            </w:pPr>
          </w:p>
        </w:tc>
      </w:tr>
      <w:tr w14:paraId="14E7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4815AA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36D1BE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天吉路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6B450A5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D1D8E1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天吉路一（双峰路-玉兰路）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885EF6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8FC6F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766.8229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377F8D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94</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615D3D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2989.5464 </w:t>
            </w:r>
          </w:p>
        </w:tc>
      </w:tr>
      <w:tr w14:paraId="58F9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9B0ED7D">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ABA49">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0B5DC8F">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228E4F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天吉路二（玉兰路-朝阳东路）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32AB61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BE5741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597.2966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D974DFE">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7B30A9F0">
            <w:pPr>
              <w:jc w:val="center"/>
              <w:rPr>
                <w:rFonts w:hint="eastAsia" w:ascii="宋体" w:hAnsi="宋体" w:eastAsia="宋体" w:cs="宋体"/>
                <w:b w:val="0"/>
                <w:bCs w:val="0"/>
                <w:i w:val="0"/>
                <w:iCs w:val="0"/>
                <w:color w:val="000000"/>
                <w:sz w:val="24"/>
                <w:szCs w:val="24"/>
                <w:highlight w:val="none"/>
                <w:u w:val="none"/>
              </w:rPr>
            </w:pPr>
          </w:p>
        </w:tc>
      </w:tr>
      <w:tr w14:paraId="71DC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179AD3D7">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042BF">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51DCCDD">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59C3B2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天吉路三（朝阳东路-丹桂路）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6A84D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C9B3E0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698.4640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DE2A05B">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E9B25D1">
            <w:pPr>
              <w:jc w:val="center"/>
              <w:rPr>
                <w:rFonts w:hint="eastAsia" w:ascii="宋体" w:hAnsi="宋体" w:eastAsia="宋体" w:cs="宋体"/>
                <w:b w:val="0"/>
                <w:bCs w:val="0"/>
                <w:i w:val="0"/>
                <w:iCs w:val="0"/>
                <w:color w:val="000000"/>
                <w:sz w:val="24"/>
                <w:szCs w:val="24"/>
                <w:highlight w:val="none"/>
                <w:u w:val="none"/>
              </w:rPr>
            </w:pPr>
          </w:p>
        </w:tc>
      </w:tr>
      <w:tr w14:paraId="566F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16266DF2">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D12CC">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CB4C7FF">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96D5AF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天吉路四（丹桂路-大士路）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98F29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37</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91C209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926.9629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8B433EE">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793472A">
            <w:pPr>
              <w:jc w:val="center"/>
              <w:rPr>
                <w:rFonts w:hint="eastAsia" w:ascii="宋体" w:hAnsi="宋体" w:eastAsia="宋体" w:cs="宋体"/>
                <w:b w:val="0"/>
                <w:bCs w:val="0"/>
                <w:i w:val="0"/>
                <w:iCs w:val="0"/>
                <w:color w:val="000000"/>
                <w:sz w:val="24"/>
                <w:szCs w:val="24"/>
                <w:highlight w:val="none"/>
                <w:u w:val="none"/>
              </w:rPr>
            </w:pPr>
          </w:p>
        </w:tc>
      </w:tr>
      <w:tr w14:paraId="33B3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797ED03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C94EC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天祥路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14ED4B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CA3B1E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天祥路一（双峰路-玉兰路）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049727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13C1DB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1810.4282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4D587D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112</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26F4AE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8591.3428 </w:t>
            </w:r>
          </w:p>
        </w:tc>
      </w:tr>
      <w:tr w14:paraId="3B8A8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C2B4691">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4F88B">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B3C7136">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653A5F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天祥路二（玉兰路-云书路）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578A2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74043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1493.5510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8D2081C">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729FD3B6">
            <w:pPr>
              <w:jc w:val="center"/>
              <w:rPr>
                <w:rFonts w:hint="eastAsia" w:ascii="宋体" w:hAnsi="宋体" w:eastAsia="宋体" w:cs="宋体"/>
                <w:b w:val="0"/>
                <w:bCs w:val="0"/>
                <w:i w:val="0"/>
                <w:iCs w:val="0"/>
                <w:color w:val="000000"/>
                <w:sz w:val="24"/>
                <w:szCs w:val="24"/>
                <w:highlight w:val="none"/>
                <w:u w:val="none"/>
              </w:rPr>
            </w:pPr>
          </w:p>
        </w:tc>
      </w:tr>
      <w:tr w14:paraId="1FBD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42B7BBF">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3FF20">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5702BEFE">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2BDD78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天祥路三（云书路-朝阳东路）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2D14F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94E277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823.5566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6DD79EC">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E180E7D">
            <w:pPr>
              <w:jc w:val="center"/>
              <w:rPr>
                <w:rFonts w:hint="eastAsia" w:ascii="宋体" w:hAnsi="宋体" w:eastAsia="宋体" w:cs="宋体"/>
                <w:b w:val="0"/>
                <w:bCs w:val="0"/>
                <w:i w:val="0"/>
                <w:iCs w:val="0"/>
                <w:color w:val="000000"/>
                <w:sz w:val="24"/>
                <w:szCs w:val="24"/>
                <w:highlight w:val="none"/>
                <w:u w:val="none"/>
              </w:rPr>
            </w:pPr>
          </w:p>
        </w:tc>
      </w:tr>
      <w:tr w14:paraId="6CAE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1A44C42">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88C3A">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54446F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2D0D70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天祥路四（朝阳东路-丹桂路）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0E737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E2A2C9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2068.8839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6000285">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3DF1850">
            <w:pPr>
              <w:jc w:val="center"/>
              <w:rPr>
                <w:rFonts w:hint="eastAsia" w:ascii="宋体" w:hAnsi="宋体" w:eastAsia="宋体" w:cs="宋体"/>
                <w:b w:val="0"/>
                <w:bCs w:val="0"/>
                <w:i w:val="0"/>
                <w:iCs w:val="0"/>
                <w:color w:val="000000"/>
                <w:sz w:val="24"/>
                <w:szCs w:val="24"/>
                <w:highlight w:val="none"/>
                <w:u w:val="none"/>
              </w:rPr>
            </w:pPr>
          </w:p>
        </w:tc>
      </w:tr>
      <w:tr w14:paraId="6653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9A2B105">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D07F2">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042D8E2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72A752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天祥路五（丹桂路-大士路）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35F45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37</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A5ED3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2394.9231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9E9D64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5A58FB6">
            <w:pPr>
              <w:jc w:val="center"/>
              <w:rPr>
                <w:rFonts w:hint="eastAsia" w:ascii="宋体" w:hAnsi="宋体" w:eastAsia="宋体" w:cs="宋体"/>
                <w:b w:val="0"/>
                <w:bCs w:val="0"/>
                <w:i w:val="0"/>
                <w:iCs w:val="0"/>
                <w:color w:val="000000"/>
                <w:sz w:val="24"/>
                <w:szCs w:val="24"/>
                <w:highlight w:val="none"/>
                <w:u w:val="none"/>
              </w:rPr>
            </w:pPr>
          </w:p>
        </w:tc>
      </w:tr>
      <w:tr w14:paraId="5BB2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7283945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5DB12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友龙路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0440E58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6D6004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友龙路一（双峰路-玉兰路）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6BD2E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EE57A9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641.6750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40AB5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147</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2BF604C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6143.2941 </w:t>
            </w:r>
          </w:p>
        </w:tc>
      </w:tr>
      <w:tr w14:paraId="3EFD2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A24174F">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D800D">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409723F1">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9FB97A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友龙路二（玉兰路-云书路）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2C8A0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B80DE5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1003.0009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0425E55">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639E934">
            <w:pPr>
              <w:jc w:val="center"/>
              <w:rPr>
                <w:rFonts w:hint="eastAsia" w:ascii="宋体" w:hAnsi="宋体" w:eastAsia="宋体" w:cs="宋体"/>
                <w:b w:val="0"/>
                <w:bCs w:val="0"/>
                <w:i w:val="0"/>
                <w:iCs w:val="0"/>
                <w:color w:val="000000"/>
                <w:sz w:val="24"/>
                <w:szCs w:val="24"/>
                <w:highlight w:val="none"/>
                <w:u w:val="none"/>
              </w:rPr>
            </w:pPr>
          </w:p>
        </w:tc>
      </w:tr>
      <w:tr w14:paraId="7273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E7BE603">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C51280">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86D512A">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699646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友龙路三（云书路-朝阳东路）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F4335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E0A61B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398.2058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590D6EC">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1D06528A">
            <w:pPr>
              <w:jc w:val="center"/>
              <w:rPr>
                <w:rFonts w:hint="eastAsia" w:ascii="宋体" w:hAnsi="宋体" w:eastAsia="宋体" w:cs="宋体"/>
                <w:b w:val="0"/>
                <w:bCs w:val="0"/>
                <w:i w:val="0"/>
                <w:iCs w:val="0"/>
                <w:color w:val="000000"/>
                <w:sz w:val="24"/>
                <w:szCs w:val="24"/>
                <w:highlight w:val="none"/>
                <w:u w:val="none"/>
              </w:rPr>
            </w:pPr>
          </w:p>
        </w:tc>
      </w:tr>
      <w:tr w14:paraId="6808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6D129FFF">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BA1D7">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953B209">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57A2F1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友龙路四（朝阳东路-丹桂路）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9F19D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3B23D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1196.0836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0E488AA">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0C30AB68">
            <w:pPr>
              <w:jc w:val="center"/>
              <w:rPr>
                <w:rFonts w:hint="eastAsia" w:ascii="宋体" w:hAnsi="宋体" w:eastAsia="宋体" w:cs="宋体"/>
                <w:b w:val="0"/>
                <w:bCs w:val="0"/>
                <w:i w:val="0"/>
                <w:iCs w:val="0"/>
                <w:color w:val="000000"/>
                <w:sz w:val="24"/>
                <w:szCs w:val="24"/>
                <w:highlight w:val="none"/>
                <w:u w:val="none"/>
              </w:rPr>
            </w:pPr>
          </w:p>
        </w:tc>
      </w:tr>
      <w:tr w14:paraId="0D6D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52D7ECE">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B329A">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E3701D7">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C45EAC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友龙路五（丹桂路-大士路）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007094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6D336E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989.0789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D043247">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C50D023">
            <w:pPr>
              <w:jc w:val="center"/>
              <w:rPr>
                <w:rFonts w:hint="eastAsia" w:ascii="宋体" w:hAnsi="宋体" w:eastAsia="宋体" w:cs="宋体"/>
                <w:b w:val="0"/>
                <w:bCs w:val="0"/>
                <w:i w:val="0"/>
                <w:iCs w:val="0"/>
                <w:color w:val="000000"/>
                <w:sz w:val="24"/>
                <w:szCs w:val="24"/>
                <w:highlight w:val="none"/>
                <w:u w:val="none"/>
              </w:rPr>
            </w:pPr>
          </w:p>
        </w:tc>
      </w:tr>
      <w:tr w14:paraId="0290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935C1C0">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37370">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0F5FCE1">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7E57C1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友龙路六（大士路-塔山路）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644A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2471D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1915.2499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BB74D1D">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1BF83590">
            <w:pPr>
              <w:jc w:val="center"/>
              <w:rPr>
                <w:rFonts w:hint="eastAsia" w:ascii="宋体" w:hAnsi="宋体" w:eastAsia="宋体" w:cs="宋体"/>
                <w:b w:val="0"/>
                <w:bCs w:val="0"/>
                <w:i w:val="0"/>
                <w:iCs w:val="0"/>
                <w:color w:val="000000"/>
                <w:sz w:val="24"/>
                <w:szCs w:val="24"/>
                <w:highlight w:val="none"/>
                <w:u w:val="none"/>
              </w:rPr>
            </w:pPr>
          </w:p>
        </w:tc>
      </w:tr>
      <w:tr w14:paraId="5AC9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06BF8BB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4588B9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培德路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47D0A8F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E0E8E9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培德路一（稠岭线-雅西路）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183A4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18</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8B275A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2895.6479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681C50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369</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43556D4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17348.9431 </w:t>
            </w:r>
          </w:p>
        </w:tc>
      </w:tr>
      <w:tr w14:paraId="7716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1939150B">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0A2C1">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4180FA0">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F010DC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培德路二（雅西路-吴溪）</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290C5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28</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BE471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1534.9145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0677F62">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7E57C7A3">
            <w:pPr>
              <w:jc w:val="center"/>
              <w:rPr>
                <w:rFonts w:hint="eastAsia" w:ascii="宋体" w:hAnsi="宋体" w:eastAsia="宋体" w:cs="宋体"/>
                <w:b w:val="0"/>
                <w:bCs w:val="0"/>
                <w:i w:val="0"/>
                <w:iCs w:val="0"/>
                <w:color w:val="000000"/>
                <w:sz w:val="24"/>
                <w:szCs w:val="24"/>
                <w:highlight w:val="none"/>
                <w:u w:val="none"/>
              </w:rPr>
            </w:pPr>
          </w:p>
        </w:tc>
      </w:tr>
      <w:tr w14:paraId="22DA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743D4FA">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28C7B">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CF90D96">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9AA17D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培德路三（吴溪-双峰路）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7A780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4EFA71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1468.6369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4DC541F">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10BD5962">
            <w:pPr>
              <w:jc w:val="center"/>
              <w:rPr>
                <w:rFonts w:hint="eastAsia" w:ascii="宋体" w:hAnsi="宋体" w:eastAsia="宋体" w:cs="宋体"/>
                <w:b w:val="0"/>
                <w:bCs w:val="0"/>
                <w:i w:val="0"/>
                <w:iCs w:val="0"/>
                <w:color w:val="000000"/>
                <w:sz w:val="24"/>
                <w:szCs w:val="24"/>
                <w:highlight w:val="none"/>
                <w:u w:val="none"/>
              </w:rPr>
            </w:pPr>
          </w:p>
        </w:tc>
      </w:tr>
      <w:tr w14:paraId="4A1D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95F61E1">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FF4E3">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9985D68">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54DC1B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培德路四（双峰路-云书路）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F0560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4211C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6054.9904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8F9BB87">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1462848D">
            <w:pPr>
              <w:jc w:val="center"/>
              <w:rPr>
                <w:rFonts w:hint="eastAsia" w:ascii="宋体" w:hAnsi="宋体" w:eastAsia="宋体" w:cs="宋体"/>
                <w:b w:val="0"/>
                <w:bCs w:val="0"/>
                <w:i w:val="0"/>
                <w:iCs w:val="0"/>
                <w:color w:val="000000"/>
                <w:sz w:val="24"/>
                <w:szCs w:val="24"/>
                <w:highlight w:val="none"/>
                <w:u w:val="none"/>
              </w:rPr>
            </w:pPr>
          </w:p>
        </w:tc>
      </w:tr>
      <w:tr w14:paraId="3A43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B4158BB">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5F885">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8DF4F83">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B86723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培德路五（云书路-朝阳东路）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4442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30740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2011.8027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4527CB4">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7A519B62">
            <w:pPr>
              <w:jc w:val="center"/>
              <w:rPr>
                <w:rFonts w:hint="eastAsia" w:ascii="宋体" w:hAnsi="宋体" w:eastAsia="宋体" w:cs="宋体"/>
                <w:b w:val="0"/>
                <w:bCs w:val="0"/>
                <w:i w:val="0"/>
                <w:iCs w:val="0"/>
                <w:color w:val="000000"/>
                <w:sz w:val="24"/>
                <w:szCs w:val="24"/>
                <w:highlight w:val="none"/>
                <w:u w:val="none"/>
              </w:rPr>
            </w:pPr>
          </w:p>
        </w:tc>
      </w:tr>
      <w:tr w14:paraId="0D7E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4576C0D0">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6CF21">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1C1CD1E">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609C37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培德路六（朝阳东路-白马路）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72D7C8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12F1C0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405.0610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9698E41">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3FD16507">
            <w:pPr>
              <w:jc w:val="center"/>
              <w:rPr>
                <w:rFonts w:hint="eastAsia" w:ascii="宋体" w:hAnsi="宋体" w:eastAsia="宋体" w:cs="宋体"/>
                <w:b w:val="0"/>
                <w:bCs w:val="0"/>
                <w:i w:val="0"/>
                <w:iCs w:val="0"/>
                <w:color w:val="000000"/>
                <w:sz w:val="24"/>
                <w:szCs w:val="24"/>
                <w:highlight w:val="none"/>
                <w:u w:val="none"/>
              </w:rPr>
            </w:pPr>
          </w:p>
        </w:tc>
      </w:tr>
      <w:tr w14:paraId="1755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ED00E1F">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85EB1">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5D500A0F">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D4657F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培德路七（白马路-丹桂路）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6A261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19</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A55FA8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724.6378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E51DD96">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C4900EF">
            <w:pPr>
              <w:jc w:val="center"/>
              <w:rPr>
                <w:rFonts w:hint="eastAsia" w:ascii="宋体" w:hAnsi="宋体" w:eastAsia="宋体" w:cs="宋体"/>
                <w:b w:val="0"/>
                <w:bCs w:val="0"/>
                <w:i w:val="0"/>
                <w:iCs w:val="0"/>
                <w:color w:val="000000"/>
                <w:sz w:val="24"/>
                <w:szCs w:val="24"/>
                <w:highlight w:val="none"/>
                <w:u w:val="none"/>
              </w:rPr>
            </w:pPr>
          </w:p>
        </w:tc>
      </w:tr>
      <w:tr w14:paraId="63EE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8F56E1A">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3C6CB">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61F8C00E">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524023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培德路八（丹桂路-大士路）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85DCCD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3C982D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651.7609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946EEDD">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1A97B406">
            <w:pPr>
              <w:jc w:val="center"/>
              <w:rPr>
                <w:rFonts w:hint="eastAsia" w:ascii="宋体" w:hAnsi="宋体" w:eastAsia="宋体" w:cs="宋体"/>
                <w:b w:val="0"/>
                <w:bCs w:val="0"/>
                <w:i w:val="0"/>
                <w:iCs w:val="0"/>
                <w:color w:val="000000"/>
                <w:sz w:val="24"/>
                <w:szCs w:val="24"/>
                <w:highlight w:val="none"/>
                <w:u w:val="none"/>
              </w:rPr>
            </w:pPr>
          </w:p>
        </w:tc>
      </w:tr>
      <w:tr w14:paraId="78BB3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94F68CC">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F351C">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311EEBD">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5FD8A3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培德路九（大士路-前案路）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56136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27</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5964BD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794.1274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021925D">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30CEA9A8">
            <w:pPr>
              <w:jc w:val="center"/>
              <w:rPr>
                <w:rFonts w:hint="eastAsia" w:ascii="宋体" w:hAnsi="宋体" w:eastAsia="宋体" w:cs="宋体"/>
                <w:b w:val="0"/>
                <w:bCs w:val="0"/>
                <w:i w:val="0"/>
                <w:iCs w:val="0"/>
                <w:color w:val="000000"/>
                <w:sz w:val="24"/>
                <w:szCs w:val="24"/>
                <w:highlight w:val="none"/>
                <w:u w:val="none"/>
              </w:rPr>
            </w:pPr>
          </w:p>
        </w:tc>
      </w:tr>
      <w:tr w14:paraId="260B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9A14B58">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A8499">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69CCEF6">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1B4146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培德路十（前案路-塔山路）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FA45C7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6AEC64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807.3636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F2F2B3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BBA5127">
            <w:pPr>
              <w:jc w:val="center"/>
              <w:rPr>
                <w:rFonts w:hint="eastAsia" w:ascii="宋体" w:hAnsi="宋体" w:eastAsia="宋体" w:cs="宋体"/>
                <w:b w:val="0"/>
                <w:bCs w:val="0"/>
                <w:i w:val="0"/>
                <w:iCs w:val="0"/>
                <w:color w:val="000000"/>
                <w:sz w:val="24"/>
                <w:szCs w:val="24"/>
                <w:highlight w:val="none"/>
                <w:u w:val="none"/>
              </w:rPr>
            </w:pPr>
          </w:p>
        </w:tc>
      </w:tr>
      <w:tr w14:paraId="4901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3F1A8E9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C0468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芳山路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00CFA2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2C1BAA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芳山路一（双峰路-朝阳东路）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E4FEA8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DA2D97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2065.8042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629FE64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89</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690BAEA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6141.1935 </w:t>
            </w:r>
          </w:p>
        </w:tc>
      </w:tr>
      <w:tr w14:paraId="638C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1CCAC07">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10852">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4F124060">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71C3F4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芳山路二（朝阳东路-白马路）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5CD7C0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71FBC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210.6975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4AEC43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780B067">
            <w:pPr>
              <w:jc w:val="center"/>
              <w:rPr>
                <w:rFonts w:hint="eastAsia" w:ascii="宋体" w:hAnsi="宋体" w:eastAsia="宋体" w:cs="宋体"/>
                <w:b w:val="0"/>
                <w:bCs w:val="0"/>
                <w:i w:val="0"/>
                <w:iCs w:val="0"/>
                <w:color w:val="000000"/>
                <w:sz w:val="24"/>
                <w:szCs w:val="24"/>
                <w:highlight w:val="none"/>
                <w:u w:val="none"/>
              </w:rPr>
            </w:pPr>
          </w:p>
        </w:tc>
      </w:tr>
      <w:tr w14:paraId="40D1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1534895F">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E23E2">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9AAAB60">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2F500E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芳山路三（白马路-含笑路）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A7E2F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7025A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943.0644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BF5C3FC">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7ECFE56C">
            <w:pPr>
              <w:jc w:val="center"/>
              <w:rPr>
                <w:rFonts w:hint="eastAsia" w:ascii="宋体" w:hAnsi="宋体" w:eastAsia="宋体" w:cs="宋体"/>
                <w:b w:val="0"/>
                <w:bCs w:val="0"/>
                <w:i w:val="0"/>
                <w:iCs w:val="0"/>
                <w:color w:val="000000"/>
                <w:sz w:val="24"/>
                <w:szCs w:val="24"/>
                <w:highlight w:val="none"/>
                <w:u w:val="none"/>
              </w:rPr>
            </w:pPr>
          </w:p>
        </w:tc>
      </w:tr>
      <w:tr w14:paraId="233A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C0E124A">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ADC09">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44E8AD2">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CAF945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芳山路四（含笑路-大士路）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FD48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B7A84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1450.9666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A7201CD">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75893E5F">
            <w:pPr>
              <w:jc w:val="center"/>
              <w:rPr>
                <w:rFonts w:hint="eastAsia" w:ascii="宋体" w:hAnsi="宋体" w:eastAsia="宋体" w:cs="宋体"/>
                <w:b w:val="0"/>
                <w:bCs w:val="0"/>
                <w:i w:val="0"/>
                <w:iCs w:val="0"/>
                <w:color w:val="000000"/>
                <w:sz w:val="24"/>
                <w:szCs w:val="24"/>
                <w:highlight w:val="none"/>
                <w:u w:val="none"/>
              </w:rPr>
            </w:pPr>
          </w:p>
        </w:tc>
      </w:tr>
      <w:tr w14:paraId="50F1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47B43CB">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C808F">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2C151A1">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CC70CB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芳山路五（大士路-前案路）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E4512D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22C92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1099.6957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923A603">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520DE1F">
            <w:pPr>
              <w:jc w:val="center"/>
              <w:rPr>
                <w:rFonts w:hint="eastAsia" w:ascii="宋体" w:hAnsi="宋体" w:eastAsia="宋体" w:cs="宋体"/>
                <w:b w:val="0"/>
                <w:bCs w:val="0"/>
                <w:i w:val="0"/>
                <w:iCs w:val="0"/>
                <w:color w:val="000000"/>
                <w:sz w:val="24"/>
                <w:szCs w:val="24"/>
                <w:highlight w:val="none"/>
                <w:u w:val="none"/>
              </w:rPr>
            </w:pPr>
          </w:p>
        </w:tc>
      </w:tr>
      <w:tr w14:paraId="5100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1E451EF">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2788C">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05E5678E">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2A7C6D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芳山路六（前案路-塔山路）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C003C7">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413B3F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370.9651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E9BD28F">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344B008D">
            <w:pPr>
              <w:jc w:val="center"/>
              <w:rPr>
                <w:rFonts w:hint="eastAsia" w:ascii="宋体" w:hAnsi="宋体" w:eastAsia="宋体" w:cs="宋体"/>
                <w:b w:val="0"/>
                <w:bCs w:val="0"/>
                <w:i w:val="0"/>
                <w:iCs w:val="0"/>
                <w:color w:val="000000"/>
                <w:sz w:val="24"/>
                <w:szCs w:val="24"/>
                <w:highlight w:val="none"/>
                <w:u w:val="none"/>
              </w:rPr>
            </w:pPr>
          </w:p>
        </w:tc>
      </w:tr>
      <w:tr w14:paraId="7CB8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42F4DFEE">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FFA43">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62324A7E">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677C6B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芳山路七（塔山路-佛画线）</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6C029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28AD59D">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B658CDA">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7F89DB1A">
            <w:pPr>
              <w:jc w:val="center"/>
              <w:rPr>
                <w:rFonts w:hint="eastAsia" w:ascii="宋体" w:hAnsi="宋体" w:eastAsia="宋体" w:cs="宋体"/>
                <w:b w:val="0"/>
                <w:bCs w:val="0"/>
                <w:i w:val="0"/>
                <w:iCs w:val="0"/>
                <w:color w:val="000000"/>
                <w:sz w:val="24"/>
                <w:szCs w:val="24"/>
                <w:highlight w:val="none"/>
                <w:u w:val="none"/>
              </w:rPr>
            </w:pPr>
          </w:p>
        </w:tc>
      </w:tr>
      <w:tr w14:paraId="4303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459FBA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D9E3C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葛仙路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464DFDC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F0A813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葛仙路一（双峰路-朝阳东路）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C170B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128</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0D80E4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1937.0141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475AF11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273</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5482D5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6246.7541 </w:t>
            </w:r>
          </w:p>
        </w:tc>
      </w:tr>
      <w:tr w14:paraId="0733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49190D3A">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3043B">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5EC361BE">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46EE06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葛仙路二（朝阳东路-彩云路）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7ADAFB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6B0E3D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856.2549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B13ADCE">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C1F2C5C">
            <w:pPr>
              <w:jc w:val="center"/>
              <w:rPr>
                <w:rFonts w:hint="eastAsia" w:ascii="宋体" w:hAnsi="宋体" w:eastAsia="宋体" w:cs="宋体"/>
                <w:b w:val="0"/>
                <w:bCs w:val="0"/>
                <w:i w:val="0"/>
                <w:iCs w:val="0"/>
                <w:color w:val="000000"/>
                <w:sz w:val="24"/>
                <w:szCs w:val="24"/>
                <w:highlight w:val="none"/>
                <w:u w:val="none"/>
              </w:rPr>
            </w:pPr>
          </w:p>
        </w:tc>
      </w:tr>
      <w:tr w14:paraId="7338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80F5D5C">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6371C">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F25446A">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7C4E62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葛仙路三（彩云路-白马路）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DD5DDC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7B982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752.8780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3030702">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C8CAA45">
            <w:pPr>
              <w:jc w:val="center"/>
              <w:rPr>
                <w:rFonts w:hint="eastAsia" w:ascii="宋体" w:hAnsi="宋体" w:eastAsia="宋体" w:cs="宋体"/>
                <w:b w:val="0"/>
                <w:bCs w:val="0"/>
                <w:i w:val="0"/>
                <w:iCs w:val="0"/>
                <w:color w:val="000000"/>
                <w:sz w:val="24"/>
                <w:szCs w:val="24"/>
                <w:highlight w:val="none"/>
                <w:u w:val="none"/>
              </w:rPr>
            </w:pPr>
          </w:p>
        </w:tc>
      </w:tr>
      <w:tr w14:paraId="191B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15BE3D8">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934E2">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513A291">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479254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葛仙路四（白马路-含笑路）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FA25FF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8D94A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315.8575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1276093">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BD3D082">
            <w:pPr>
              <w:jc w:val="center"/>
              <w:rPr>
                <w:rFonts w:hint="eastAsia" w:ascii="宋体" w:hAnsi="宋体" w:eastAsia="宋体" w:cs="宋体"/>
                <w:b w:val="0"/>
                <w:bCs w:val="0"/>
                <w:i w:val="0"/>
                <w:iCs w:val="0"/>
                <w:color w:val="000000"/>
                <w:sz w:val="24"/>
                <w:szCs w:val="24"/>
                <w:highlight w:val="none"/>
                <w:u w:val="none"/>
              </w:rPr>
            </w:pPr>
          </w:p>
        </w:tc>
      </w:tr>
      <w:tr w14:paraId="4B75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AACD9E0">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7AF84">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92D7E5A">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D36C53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葛仙路五（含笑路-大士路）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1C0707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0CDAE6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748.5469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9AD8D4F">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347B6D46">
            <w:pPr>
              <w:jc w:val="center"/>
              <w:rPr>
                <w:rFonts w:hint="eastAsia" w:ascii="宋体" w:hAnsi="宋体" w:eastAsia="宋体" w:cs="宋体"/>
                <w:b w:val="0"/>
                <w:bCs w:val="0"/>
                <w:i w:val="0"/>
                <w:iCs w:val="0"/>
                <w:color w:val="000000"/>
                <w:sz w:val="24"/>
                <w:szCs w:val="24"/>
                <w:highlight w:val="none"/>
                <w:u w:val="none"/>
              </w:rPr>
            </w:pPr>
          </w:p>
        </w:tc>
      </w:tr>
      <w:tr w14:paraId="08E9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F1B236D">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3B7D9">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F0AF4D6">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9137B1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葛仙路六（大士路-前案路）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B9DCE9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495E53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924.1597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E15BE47">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FD02218">
            <w:pPr>
              <w:jc w:val="center"/>
              <w:rPr>
                <w:rFonts w:hint="eastAsia" w:ascii="宋体" w:hAnsi="宋体" w:eastAsia="宋体" w:cs="宋体"/>
                <w:b w:val="0"/>
                <w:bCs w:val="0"/>
                <w:i w:val="0"/>
                <w:iCs w:val="0"/>
                <w:color w:val="000000"/>
                <w:sz w:val="24"/>
                <w:szCs w:val="24"/>
                <w:highlight w:val="none"/>
                <w:u w:val="none"/>
              </w:rPr>
            </w:pPr>
          </w:p>
        </w:tc>
      </w:tr>
      <w:tr w14:paraId="3F28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6B622CE7">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A8101">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424EB5F">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D6F58C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葛仙路七（前案路-塔山路）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AEFCA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0008C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712.0430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F0A46A8">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0883264A">
            <w:pPr>
              <w:jc w:val="center"/>
              <w:rPr>
                <w:rFonts w:hint="eastAsia" w:ascii="宋体" w:hAnsi="宋体" w:eastAsia="宋体" w:cs="宋体"/>
                <w:b w:val="0"/>
                <w:bCs w:val="0"/>
                <w:i w:val="0"/>
                <w:iCs w:val="0"/>
                <w:color w:val="000000"/>
                <w:sz w:val="24"/>
                <w:szCs w:val="24"/>
                <w:highlight w:val="none"/>
                <w:u w:val="none"/>
              </w:rPr>
            </w:pPr>
          </w:p>
        </w:tc>
      </w:tr>
      <w:tr w14:paraId="4AF2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6687C16">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6BBE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74F3280">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FC0F0D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葛仙路八（塔山路-佛画线）</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09D285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84D1619">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8903654">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4E6013C">
            <w:pPr>
              <w:jc w:val="center"/>
              <w:rPr>
                <w:rFonts w:hint="eastAsia" w:ascii="宋体" w:hAnsi="宋体" w:eastAsia="宋体" w:cs="宋体"/>
                <w:b w:val="0"/>
                <w:bCs w:val="0"/>
                <w:i w:val="0"/>
                <w:iCs w:val="0"/>
                <w:color w:val="000000"/>
                <w:sz w:val="24"/>
                <w:szCs w:val="24"/>
                <w:highlight w:val="none"/>
                <w:u w:val="none"/>
              </w:rPr>
            </w:pPr>
          </w:p>
        </w:tc>
      </w:tr>
      <w:tr w14:paraId="30F7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2755D30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B7E62C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达摩路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433994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13A05B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达摩路一（双峰路-朝阳东路）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5098C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0CD96B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843.2733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0E4FD5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304</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066561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6670.4449 </w:t>
            </w:r>
          </w:p>
        </w:tc>
      </w:tr>
      <w:tr w14:paraId="63E9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7876546">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8F3F5">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62D98A9C">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05A450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达摩路二（朝阳东路-彩云路）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55C62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F918C5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1184.7369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D3905EC">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C4D3ED5">
            <w:pPr>
              <w:jc w:val="center"/>
              <w:rPr>
                <w:rFonts w:hint="eastAsia" w:ascii="宋体" w:hAnsi="宋体" w:eastAsia="宋体" w:cs="宋体"/>
                <w:b w:val="0"/>
                <w:bCs w:val="0"/>
                <w:i w:val="0"/>
                <w:iCs w:val="0"/>
                <w:color w:val="000000"/>
                <w:sz w:val="24"/>
                <w:szCs w:val="24"/>
                <w:highlight w:val="none"/>
                <w:u w:val="none"/>
              </w:rPr>
            </w:pPr>
          </w:p>
        </w:tc>
      </w:tr>
      <w:tr w14:paraId="3A34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152D00E6">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B1365">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6EB233C6">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02AF11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达摩路三（彩云路-白马路）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0788C6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442F9C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1010.2582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0896D97">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D9B67CF">
            <w:pPr>
              <w:jc w:val="center"/>
              <w:rPr>
                <w:rFonts w:hint="eastAsia" w:ascii="宋体" w:hAnsi="宋体" w:eastAsia="宋体" w:cs="宋体"/>
                <w:b w:val="0"/>
                <w:bCs w:val="0"/>
                <w:i w:val="0"/>
                <w:iCs w:val="0"/>
                <w:color w:val="000000"/>
                <w:sz w:val="24"/>
                <w:szCs w:val="24"/>
                <w:highlight w:val="none"/>
                <w:u w:val="none"/>
              </w:rPr>
            </w:pPr>
          </w:p>
        </w:tc>
      </w:tr>
      <w:tr w14:paraId="489B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64179B9">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20ECF">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576732E">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C2360F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达摩路四（白马路-含笑路）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CCE327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17F5B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901.8451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D237A34">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4EDE5AB">
            <w:pPr>
              <w:jc w:val="center"/>
              <w:rPr>
                <w:rFonts w:hint="eastAsia" w:ascii="宋体" w:hAnsi="宋体" w:eastAsia="宋体" w:cs="宋体"/>
                <w:b w:val="0"/>
                <w:bCs w:val="0"/>
                <w:i w:val="0"/>
                <w:iCs w:val="0"/>
                <w:color w:val="000000"/>
                <w:sz w:val="24"/>
                <w:szCs w:val="24"/>
                <w:highlight w:val="none"/>
                <w:u w:val="none"/>
              </w:rPr>
            </w:pPr>
          </w:p>
        </w:tc>
      </w:tr>
      <w:tr w14:paraId="1310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1E9E337">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D88D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57112C2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D5F6A7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达摩路五（含笑路-大士路）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8F472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FF1B25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1101.2710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0E0276F">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36953BEB">
            <w:pPr>
              <w:jc w:val="center"/>
              <w:rPr>
                <w:rFonts w:hint="eastAsia" w:ascii="宋体" w:hAnsi="宋体" w:eastAsia="宋体" w:cs="宋体"/>
                <w:b w:val="0"/>
                <w:bCs w:val="0"/>
                <w:i w:val="0"/>
                <w:iCs w:val="0"/>
                <w:color w:val="000000"/>
                <w:sz w:val="24"/>
                <w:szCs w:val="24"/>
                <w:highlight w:val="none"/>
                <w:u w:val="none"/>
              </w:rPr>
            </w:pPr>
          </w:p>
        </w:tc>
      </w:tr>
      <w:tr w14:paraId="134B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677E259D">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50B5A">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65B8458A">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036F325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达摩路六（大士路-前案路）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8168E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32</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E0364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976.2000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1CAA28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29C7974">
            <w:pPr>
              <w:jc w:val="center"/>
              <w:rPr>
                <w:rFonts w:hint="eastAsia" w:ascii="宋体" w:hAnsi="宋体" w:eastAsia="宋体" w:cs="宋体"/>
                <w:b w:val="0"/>
                <w:bCs w:val="0"/>
                <w:i w:val="0"/>
                <w:iCs w:val="0"/>
                <w:color w:val="000000"/>
                <w:sz w:val="24"/>
                <w:szCs w:val="24"/>
                <w:highlight w:val="none"/>
                <w:u w:val="none"/>
              </w:rPr>
            </w:pPr>
          </w:p>
        </w:tc>
      </w:tr>
      <w:tr w14:paraId="227A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F9774A1">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DB6C4">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6B67E4BB">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4C8553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达摩路七（前案路-塔山路）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D712C5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76474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652.8604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4FAA7B8">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1FCEA56F">
            <w:pPr>
              <w:jc w:val="center"/>
              <w:rPr>
                <w:rFonts w:hint="eastAsia" w:ascii="宋体" w:hAnsi="宋体" w:eastAsia="宋体" w:cs="宋体"/>
                <w:b w:val="0"/>
                <w:bCs w:val="0"/>
                <w:i w:val="0"/>
                <w:iCs w:val="0"/>
                <w:color w:val="000000"/>
                <w:sz w:val="24"/>
                <w:szCs w:val="24"/>
                <w:highlight w:val="none"/>
                <w:u w:val="none"/>
              </w:rPr>
            </w:pPr>
          </w:p>
        </w:tc>
      </w:tr>
      <w:tr w14:paraId="6979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6291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0A1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禅花路（上傅段）</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D5EC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52BF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一（义乌市天然气有限公司佛堂LNG气源站-大士路）</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FC7F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59</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67E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380.2722 </w:t>
            </w:r>
          </w:p>
        </w:tc>
        <w:tc>
          <w:tcPr>
            <w:tcW w:w="84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44F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150</w:t>
            </w:r>
          </w:p>
        </w:tc>
        <w:tc>
          <w:tcPr>
            <w:tcW w:w="158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AACC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1619.8823 </w:t>
            </w:r>
          </w:p>
        </w:tc>
      </w:tr>
      <w:tr w14:paraId="6702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99792">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05485">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DC37F">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43E9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二（大士路-前案路）</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2FE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52</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A8E8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620.2603 </w:t>
            </w: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C725E">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B6C2F">
            <w:pPr>
              <w:jc w:val="center"/>
              <w:rPr>
                <w:rFonts w:hint="eastAsia" w:ascii="宋体" w:hAnsi="宋体" w:eastAsia="宋体" w:cs="宋体"/>
                <w:b w:val="0"/>
                <w:bCs w:val="0"/>
                <w:i w:val="0"/>
                <w:iCs w:val="0"/>
                <w:color w:val="000000"/>
                <w:sz w:val="24"/>
                <w:szCs w:val="24"/>
                <w:highlight w:val="none"/>
                <w:u w:val="none"/>
              </w:rPr>
            </w:pPr>
          </w:p>
        </w:tc>
      </w:tr>
      <w:tr w14:paraId="5EB9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57FC4">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BBFFD">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88318">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AC9D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三（前案路-塔山路）</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38BD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39</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10E9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619.3498 </w:t>
            </w: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C97FA">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3B76E">
            <w:pPr>
              <w:jc w:val="center"/>
              <w:rPr>
                <w:rFonts w:hint="eastAsia" w:ascii="宋体" w:hAnsi="宋体" w:eastAsia="宋体" w:cs="宋体"/>
                <w:b w:val="0"/>
                <w:bCs w:val="0"/>
                <w:i w:val="0"/>
                <w:iCs w:val="0"/>
                <w:color w:val="000000"/>
                <w:sz w:val="24"/>
                <w:szCs w:val="24"/>
                <w:highlight w:val="none"/>
                <w:u w:val="none"/>
              </w:rPr>
            </w:pPr>
          </w:p>
        </w:tc>
      </w:tr>
      <w:tr w14:paraId="7E8D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3EE8B5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13</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D632F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白马路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287CEC1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342B8D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白马路一（培德路-芳山路）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EDDA3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2EB417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1750.6208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29EEAB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169</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65622A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4945.2083 </w:t>
            </w:r>
          </w:p>
        </w:tc>
      </w:tr>
      <w:tr w14:paraId="562E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1D03D6BA">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CF2000">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4DFB25C6">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6F347E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白马路二（芳山路-葛仙路）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4ECEBF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37</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01F59E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1422.7181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D34EB63">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F2A92FD">
            <w:pPr>
              <w:jc w:val="center"/>
              <w:rPr>
                <w:rFonts w:hint="eastAsia" w:ascii="宋体" w:hAnsi="宋体" w:eastAsia="宋体" w:cs="宋体"/>
                <w:b w:val="0"/>
                <w:bCs w:val="0"/>
                <w:i w:val="0"/>
                <w:iCs w:val="0"/>
                <w:color w:val="000000"/>
                <w:sz w:val="24"/>
                <w:szCs w:val="24"/>
                <w:highlight w:val="none"/>
                <w:u w:val="none"/>
              </w:rPr>
            </w:pPr>
          </w:p>
        </w:tc>
      </w:tr>
      <w:tr w14:paraId="7F03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6AC13667">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C49E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19784AF">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A857B6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白马路三（葛仙路-达摩路）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A8FF21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39091A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833.6225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77A1F6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7BDB28E">
            <w:pPr>
              <w:jc w:val="center"/>
              <w:rPr>
                <w:rFonts w:hint="eastAsia" w:ascii="宋体" w:hAnsi="宋体" w:eastAsia="宋体" w:cs="宋体"/>
                <w:b w:val="0"/>
                <w:bCs w:val="0"/>
                <w:i w:val="0"/>
                <w:iCs w:val="0"/>
                <w:color w:val="000000"/>
                <w:sz w:val="24"/>
                <w:szCs w:val="24"/>
                <w:highlight w:val="none"/>
                <w:u w:val="none"/>
              </w:rPr>
            </w:pPr>
          </w:p>
        </w:tc>
      </w:tr>
      <w:tr w14:paraId="3869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713C46C">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E8B9A">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7546AE8">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15B178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白马路四（达摩路-三禾绿色包装产业园）</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2A8801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52</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8A4EC5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938.2469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8F3A8B6">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CBA0969">
            <w:pPr>
              <w:jc w:val="center"/>
              <w:rPr>
                <w:rFonts w:hint="eastAsia" w:ascii="宋体" w:hAnsi="宋体" w:eastAsia="宋体" w:cs="宋体"/>
                <w:b w:val="0"/>
                <w:bCs w:val="0"/>
                <w:i w:val="0"/>
                <w:iCs w:val="0"/>
                <w:color w:val="000000"/>
                <w:sz w:val="24"/>
                <w:szCs w:val="24"/>
                <w:highlight w:val="none"/>
                <w:u w:val="none"/>
              </w:rPr>
            </w:pPr>
          </w:p>
        </w:tc>
      </w:tr>
      <w:tr w14:paraId="6124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57FB30E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AE62B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彩云路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5CDB582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31A373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彩云路一（葛仙路-达摩路）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6FD60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28</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ABFF1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1532.7375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4D78E0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77</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750E6AD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2727.7878 </w:t>
            </w:r>
          </w:p>
        </w:tc>
      </w:tr>
      <w:tr w14:paraId="2306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12C3CF74">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8302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C7E318F">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ED811D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彩云路二（达摩路-浙江环龙科技有限公司）</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0AE09F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49</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5AB94A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1195.0503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A04F7DC">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707E4392">
            <w:pPr>
              <w:jc w:val="center"/>
              <w:rPr>
                <w:rFonts w:hint="eastAsia" w:ascii="宋体" w:hAnsi="宋体" w:eastAsia="宋体" w:cs="宋体"/>
                <w:b w:val="0"/>
                <w:bCs w:val="0"/>
                <w:i w:val="0"/>
                <w:iCs w:val="0"/>
                <w:color w:val="000000"/>
                <w:sz w:val="24"/>
                <w:szCs w:val="24"/>
                <w:highlight w:val="none"/>
                <w:u w:val="none"/>
              </w:rPr>
            </w:pPr>
          </w:p>
        </w:tc>
      </w:tr>
      <w:tr w14:paraId="1437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241D4B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15</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1F9D4B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丹桂路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1235089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69EAC6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丹桂路一（天吉路-天祥路）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B4679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2F0CF2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683.9307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36D86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77</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7D4E9D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2663.4063 </w:t>
            </w:r>
          </w:p>
        </w:tc>
      </w:tr>
      <w:tr w14:paraId="07FE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40BA596">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252B3">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48429A56">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523727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丹桂路二（天祥路-友龙路）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1C7EB5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22</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2DA01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822.2006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074913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6916186">
            <w:pPr>
              <w:jc w:val="center"/>
              <w:rPr>
                <w:rFonts w:hint="eastAsia" w:ascii="宋体" w:hAnsi="宋体" w:eastAsia="宋体" w:cs="宋体"/>
                <w:b w:val="0"/>
                <w:bCs w:val="0"/>
                <w:i w:val="0"/>
                <w:iCs w:val="0"/>
                <w:color w:val="000000"/>
                <w:sz w:val="24"/>
                <w:szCs w:val="24"/>
                <w:highlight w:val="none"/>
                <w:u w:val="none"/>
              </w:rPr>
            </w:pPr>
          </w:p>
        </w:tc>
      </w:tr>
      <w:tr w14:paraId="66CD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D2A12FC">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7E702">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0596C62B">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70F7F3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丹桂路三（友龙路-培德路）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C7364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5B39D0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1157.2750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0D2A465">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B303EA0">
            <w:pPr>
              <w:jc w:val="center"/>
              <w:rPr>
                <w:rFonts w:hint="eastAsia" w:ascii="宋体" w:hAnsi="宋体" w:eastAsia="宋体" w:cs="宋体"/>
                <w:b w:val="0"/>
                <w:bCs w:val="0"/>
                <w:i w:val="0"/>
                <w:iCs w:val="0"/>
                <w:color w:val="000000"/>
                <w:sz w:val="24"/>
                <w:szCs w:val="24"/>
                <w:highlight w:val="none"/>
                <w:u w:val="none"/>
              </w:rPr>
            </w:pPr>
          </w:p>
        </w:tc>
      </w:tr>
      <w:tr w14:paraId="4B31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02AD189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16</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26AA9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含笑路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05E6C8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17DBAC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含笑路一（芳山路-葛仙路）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D2397A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4AC178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1713.5098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0E7628B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108</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1B0574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2769.0098 </w:t>
            </w:r>
          </w:p>
        </w:tc>
      </w:tr>
      <w:tr w14:paraId="442E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EC138A9">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F3DED">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42728EC1">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826D69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含笑路二（葛仙路-达摩路）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B99A7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5A802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1055.5000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4DFD00B">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656B4EE">
            <w:pPr>
              <w:jc w:val="center"/>
              <w:rPr>
                <w:rFonts w:hint="eastAsia" w:ascii="宋体" w:hAnsi="宋体" w:eastAsia="宋体" w:cs="宋体"/>
                <w:b w:val="0"/>
                <w:bCs w:val="0"/>
                <w:i w:val="0"/>
                <w:iCs w:val="0"/>
                <w:color w:val="000000"/>
                <w:sz w:val="24"/>
                <w:szCs w:val="24"/>
                <w:highlight w:val="none"/>
                <w:u w:val="none"/>
              </w:rPr>
            </w:pPr>
          </w:p>
        </w:tc>
      </w:tr>
      <w:tr w14:paraId="6E06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324A8D1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17</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A3896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前案路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745930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9F3A90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前案路一（培德路-芳山路）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3BBACB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D2470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945.9567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00D1BD2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235</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705C57B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5297.8668 </w:t>
            </w:r>
          </w:p>
        </w:tc>
      </w:tr>
      <w:tr w14:paraId="72F4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5E8C939">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CC2BB">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6D6FB77">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0C0AB68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前案路二（芳山路-葛仙路）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25B8B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C3E34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1418.5818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F04A9E3">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6E7389B">
            <w:pPr>
              <w:jc w:val="center"/>
              <w:rPr>
                <w:rFonts w:hint="eastAsia" w:ascii="宋体" w:hAnsi="宋体" w:eastAsia="宋体" w:cs="宋体"/>
                <w:b w:val="0"/>
                <w:bCs w:val="0"/>
                <w:i w:val="0"/>
                <w:iCs w:val="0"/>
                <w:color w:val="000000"/>
                <w:sz w:val="24"/>
                <w:szCs w:val="24"/>
                <w:highlight w:val="none"/>
                <w:u w:val="none"/>
              </w:rPr>
            </w:pPr>
          </w:p>
        </w:tc>
      </w:tr>
      <w:tr w14:paraId="2470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16E767C">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3931C">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F4788A7">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FA522D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前案路三（葛仙路-达摩路）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0963C2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99</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81683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1643.5545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49BBFAA">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D810F0E">
            <w:pPr>
              <w:jc w:val="center"/>
              <w:rPr>
                <w:rFonts w:hint="eastAsia" w:ascii="宋体" w:hAnsi="宋体" w:eastAsia="宋体" w:cs="宋体"/>
                <w:b w:val="0"/>
                <w:bCs w:val="0"/>
                <w:i w:val="0"/>
                <w:iCs w:val="0"/>
                <w:color w:val="000000"/>
                <w:sz w:val="24"/>
                <w:szCs w:val="24"/>
                <w:highlight w:val="none"/>
                <w:u w:val="none"/>
              </w:rPr>
            </w:pPr>
          </w:p>
        </w:tc>
      </w:tr>
      <w:tr w14:paraId="0243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41ECDBBE">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5886E">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54AAB705">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08DD107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前案路四（达摩路-禅花路）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9A2A4B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8B3EF1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1289.7738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CA8C8A8">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14105582">
            <w:pPr>
              <w:jc w:val="center"/>
              <w:rPr>
                <w:rFonts w:hint="eastAsia" w:ascii="宋体" w:hAnsi="宋体" w:eastAsia="宋体" w:cs="宋体"/>
                <w:b w:val="0"/>
                <w:bCs w:val="0"/>
                <w:i w:val="0"/>
                <w:iCs w:val="0"/>
                <w:color w:val="000000"/>
                <w:sz w:val="24"/>
                <w:szCs w:val="24"/>
                <w:highlight w:val="none"/>
                <w:u w:val="none"/>
              </w:rPr>
            </w:pPr>
          </w:p>
        </w:tc>
      </w:tr>
      <w:tr w14:paraId="519C0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tcBorders>
              <w:top w:val="single" w:color="000000" w:sz="4" w:space="0"/>
              <w:left w:val="single" w:color="000000" w:sz="4" w:space="0"/>
              <w:bottom w:val="single" w:color="000000" w:sz="4" w:space="0"/>
              <w:right w:val="single" w:color="000000" w:sz="4" w:space="0"/>
            </w:tcBorders>
            <w:noWrap/>
            <w:vAlign w:val="center"/>
          </w:tcPr>
          <w:p w14:paraId="5E32C77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18</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050650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禅花路</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3544103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ign w:val="center"/>
          </w:tcPr>
          <w:p w14:paraId="1953CB6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禅花路（双峰路-朝阳东路）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FB918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1D3798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12400.8777</w:t>
            </w:r>
          </w:p>
        </w:tc>
        <w:tc>
          <w:tcPr>
            <w:tcW w:w="845" w:type="dxa"/>
            <w:gridSpan w:val="2"/>
            <w:tcBorders>
              <w:top w:val="single" w:color="000000" w:sz="4" w:space="0"/>
              <w:left w:val="single" w:color="000000" w:sz="4" w:space="0"/>
              <w:bottom w:val="single" w:color="000000" w:sz="4" w:space="0"/>
              <w:right w:val="single" w:color="000000" w:sz="4" w:space="0"/>
            </w:tcBorders>
            <w:noWrap/>
            <w:vAlign w:val="center"/>
          </w:tcPr>
          <w:p w14:paraId="7A3B45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103</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721B8FA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12400.8777 </w:t>
            </w:r>
          </w:p>
        </w:tc>
      </w:tr>
      <w:tr w14:paraId="0289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0A4C8A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19</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17636A3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玉兰路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687AC1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3D904E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玉兰路一（天吉路-天祥路）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8FFF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19</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9FB8E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801.8807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26F353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43</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1ECFE5E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1271.8538 </w:t>
            </w:r>
          </w:p>
        </w:tc>
      </w:tr>
      <w:tr w14:paraId="59FF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3836FBF">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45773">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DF40290">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CDA257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玉兰路二（天祥路-友龙路）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2906D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A56CDA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469.9731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116B413">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7DD36B9B">
            <w:pPr>
              <w:jc w:val="center"/>
              <w:rPr>
                <w:rFonts w:hint="eastAsia" w:ascii="宋体" w:hAnsi="宋体" w:eastAsia="宋体" w:cs="宋体"/>
                <w:b w:val="0"/>
                <w:bCs w:val="0"/>
                <w:i w:val="0"/>
                <w:iCs w:val="0"/>
                <w:color w:val="000000"/>
                <w:sz w:val="24"/>
                <w:szCs w:val="24"/>
                <w:highlight w:val="none"/>
                <w:u w:val="none"/>
              </w:rPr>
            </w:pPr>
          </w:p>
        </w:tc>
      </w:tr>
      <w:tr w14:paraId="4824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tcBorders>
              <w:top w:val="single" w:color="000000" w:sz="4" w:space="0"/>
              <w:left w:val="single" w:color="000000" w:sz="4" w:space="0"/>
              <w:bottom w:val="single" w:color="000000" w:sz="4" w:space="0"/>
              <w:right w:val="single" w:color="000000" w:sz="4" w:space="0"/>
            </w:tcBorders>
            <w:noWrap/>
            <w:vAlign w:val="center"/>
          </w:tcPr>
          <w:p w14:paraId="4981423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86CCC3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云黄路</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6F31EFE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07CB60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云黄路（双林路-大成路）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FB3CB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2829638">
            <w:pPr>
              <w:jc w:val="center"/>
              <w:rPr>
                <w:rFonts w:hint="eastAsia" w:ascii="宋体" w:hAnsi="宋体" w:eastAsia="宋体" w:cs="宋体"/>
                <w:b w:val="0"/>
                <w:bCs w:val="0"/>
                <w:i w:val="0"/>
                <w:iCs w:val="0"/>
                <w:color w:val="000000"/>
                <w:sz w:val="24"/>
                <w:szCs w:val="24"/>
                <w:highlight w:val="none"/>
                <w:u w:val="none"/>
              </w:rPr>
            </w:pPr>
          </w:p>
        </w:tc>
        <w:tc>
          <w:tcPr>
            <w:tcW w:w="845" w:type="dxa"/>
            <w:gridSpan w:val="2"/>
            <w:tcBorders>
              <w:top w:val="single" w:color="000000" w:sz="4" w:space="0"/>
              <w:left w:val="single" w:color="000000" w:sz="4" w:space="0"/>
              <w:bottom w:val="single" w:color="000000" w:sz="4" w:space="0"/>
              <w:right w:val="single" w:color="000000" w:sz="4" w:space="0"/>
            </w:tcBorders>
            <w:noWrap/>
            <w:vAlign w:val="center"/>
          </w:tcPr>
          <w:p w14:paraId="22CC0B9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23</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3B129A84">
            <w:pPr>
              <w:jc w:val="center"/>
              <w:rPr>
                <w:rFonts w:hint="eastAsia" w:ascii="宋体" w:hAnsi="宋体" w:eastAsia="宋体" w:cs="宋体"/>
                <w:b w:val="0"/>
                <w:bCs w:val="0"/>
                <w:i w:val="0"/>
                <w:iCs w:val="0"/>
                <w:color w:val="000000"/>
                <w:sz w:val="24"/>
                <w:szCs w:val="24"/>
                <w:highlight w:val="none"/>
                <w:u w:val="none"/>
              </w:rPr>
            </w:pPr>
          </w:p>
        </w:tc>
      </w:tr>
      <w:tr w14:paraId="7967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5627061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855DF4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云书路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3AE0A0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70E3B6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云书路一（天祥路-友龙路）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1AC977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5952EC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636.4078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2CAA10C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24</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5ECD4CB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1724.3467 </w:t>
            </w:r>
          </w:p>
        </w:tc>
      </w:tr>
      <w:tr w14:paraId="5972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4D3C4D3">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A1B62">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51B6DF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AFF26B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云书路二（友龙路-培德路）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004EBB9">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4EF884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1087.9389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B937B7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E278D83">
            <w:pPr>
              <w:jc w:val="center"/>
              <w:rPr>
                <w:rFonts w:hint="eastAsia" w:ascii="宋体" w:hAnsi="宋体" w:eastAsia="宋体" w:cs="宋体"/>
                <w:b w:val="0"/>
                <w:bCs w:val="0"/>
                <w:i w:val="0"/>
                <w:iCs w:val="0"/>
                <w:color w:val="000000"/>
                <w:sz w:val="24"/>
                <w:szCs w:val="24"/>
                <w:highlight w:val="none"/>
                <w:u w:val="none"/>
              </w:rPr>
            </w:pPr>
          </w:p>
        </w:tc>
      </w:tr>
      <w:tr w14:paraId="1529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0B1A3D2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22</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338476C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大成路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562B68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024E81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大成路一（云黄路-双林路）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1653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22</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583D66F">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0C5914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364</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38C863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905.0187 </w:t>
            </w:r>
          </w:p>
        </w:tc>
      </w:tr>
      <w:tr w14:paraId="3635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0250735">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BF009">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DD6CE8A">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704194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大成路二（建设中路-云黄路）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BBF088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69</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D322756">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AE51385">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14A2C17A">
            <w:pPr>
              <w:jc w:val="center"/>
              <w:rPr>
                <w:rFonts w:hint="eastAsia" w:ascii="宋体" w:hAnsi="宋体" w:eastAsia="宋体" w:cs="宋体"/>
                <w:b w:val="0"/>
                <w:bCs w:val="0"/>
                <w:i w:val="0"/>
                <w:iCs w:val="0"/>
                <w:color w:val="000000"/>
                <w:sz w:val="24"/>
                <w:szCs w:val="24"/>
                <w:highlight w:val="none"/>
                <w:u w:val="none"/>
              </w:rPr>
            </w:pPr>
          </w:p>
        </w:tc>
      </w:tr>
      <w:tr w14:paraId="2F0F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910E7A6">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7E301">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68422275">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C5EB0E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大成路三（建设中路-道院路）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78C19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E8081DF">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E8F2024">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7350853">
            <w:pPr>
              <w:jc w:val="center"/>
              <w:rPr>
                <w:rFonts w:hint="eastAsia" w:ascii="宋体" w:hAnsi="宋体" w:eastAsia="宋体" w:cs="宋体"/>
                <w:b w:val="0"/>
                <w:bCs w:val="0"/>
                <w:i w:val="0"/>
                <w:iCs w:val="0"/>
                <w:color w:val="000000"/>
                <w:sz w:val="24"/>
                <w:szCs w:val="24"/>
                <w:highlight w:val="none"/>
                <w:u w:val="none"/>
              </w:rPr>
            </w:pPr>
          </w:p>
        </w:tc>
      </w:tr>
      <w:tr w14:paraId="7287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195356B2">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8330D">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3431FC9">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A0FCC3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大成路四（道院路-文化东路）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66F9E2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EE200EE">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7F53ADD">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C40F30F">
            <w:pPr>
              <w:jc w:val="center"/>
              <w:rPr>
                <w:rFonts w:hint="eastAsia" w:ascii="宋体" w:hAnsi="宋体" w:eastAsia="宋体" w:cs="宋体"/>
                <w:b w:val="0"/>
                <w:bCs w:val="0"/>
                <w:i w:val="0"/>
                <w:iCs w:val="0"/>
                <w:color w:val="000000"/>
                <w:sz w:val="24"/>
                <w:szCs w:val="24"/>
                <w:highlight w:val="none"/>
                <w:u w:val="none"/>
              </w:rPr>
            </w:pPr>
          </w:p>
        </w:tc>
      </w:tr>
      <w:tr w14:paraId="2B28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6BAA4901">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F5AD4">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081C38FD">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11FBA0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大成路五（文化东路-朝阳路）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6BA98D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838825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64.2247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D1667F1">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802DB89">
            <w:pPr>
              <w:jc w:val="center"/>
              <w:rPr>
                <w:rFonts w:hint="eastAsia" w:ascii="宋体" w:hAnsi="宋体" w:eastAsia="宋体" w:cs="宋体"/>
                <w:b w:val="0"/>
                <w:bCs w:val="0"/>
                <w:i w:val="0"/>
                <w:iCs w:val="0"/>
                <w:color w:val="000000"/>
                <w:sz w:val="24"/>
                <w:szCs w:val="24"/>
                <w:highlight w:val="none"/>
                <w:u w:val="none"/>
              </w:rPr>
            </w:pPr>
          </w:p>
        </w:tc>
      </w:tr>
      <w:tr w14:paraId="7391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95E0690">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FC6E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8720493">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15AFAD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大成路六（朝阳路-渡磬南路）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896F7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F60CA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332.4062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2C9FA26">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0211BFF">
            <w:pPr>
              <w:jc w:val="center"/>
              <w:rPr>
                <w:rFonts w:hint="eastAsia" w:ascii="宋体" w:hAnsi="宋体" w:eastAsia="宋体" w:cs="宋体"/>
                <w:b w:val="0"/>
                <w:bCs w:val="0"/>
                <w:i w:val="0"/>
                <w:iCs w:val="0"/>
                <w:color w:val="000000"/>
                <w:sz w:val="24"/>
                <w:szCs w:val="24"/>
                <w:highlight w:val="none"/>
                <w:u w:val="none"/>
              </w:rPr>
            </w:pPr>
          </w:p>
        </w:tc>
      </w:tr>
      <w:tr w14:paraId="3D24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7424A040">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58062">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68F899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498EFE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大成路七（渡磬南路-无名路）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1488C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8836DC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508.3878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B7071AE">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B016D5D">
            <w:pPr>
              <w:jc w:val="center"/>
              <w:rPr>
                <w:rFonts w:hint="eastAsia" w:ascii="宋体" w:hAnsi="宋体" w:eastAsia="宋体" w:cs="宋体"/>
                <w:b w:val="0"/>
                <w:bCs w:val="0"/>
                <w:i w:val="0"/>
                <w:iCs w:val="0"/>
                <w:color w:val="000000"/>
                <w:sz w:val="24"/>
                <w:szCs w:val="24"/>
                <w:highlight w:val="none"/>
                <w:u w:val="none"/>
              </w:rPr>
            </w:pPr>
          </w:p>
        </w:tc>
      </w:tr>
      <w:tr w14:paraId="57B6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tcBorders>
              <w:top w:val="single" w:color="000000" w:sz="4" w:space="0"/>
              <w:left w:val="single" w:color="000000" w:sz="4" w:space="0"/>
              <w:bottom w:val="single" w:color="000000" w:sz="4" w:space="0"/>
              <w:right w:val="single" w:color="000000" w:sz="4" w:space="0"/>
            </w:tcBorders>
            <w:noWrap/>
            <w:vAlign w:val="center"/>
          </w:tcPr>
          <w:p w14:paraId="2F587E3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8D29F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隔水新区</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7C20EBF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CA28EE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隔水新区绿化</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2135198">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4C59F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8583.6003 </w:t>
            </w:r>
          </w:p>
        </w:tc>
        <w:tc>
          <w:tcPr>
            <w:tcW w:w="845" w:type="dxa"/>
            <w:gridSpan w:val="2"/>
            <w:tcBorders>
              <w:top w:val="single" w:color="000000" w:sz="4" w:space="0"/>
              <w:left w:val="single" w:color="000000" w:sz="4" w:space="0"/>
              <w:bottom w:val="single" w:color="000000" w:sz="4" w:space="0"/>
              <w:right w:val="single" w:color="000000" w:sz="4" w:space="0"/>
            </w:tcBorders>
            <w:noWrap/>
            <w:vAlign w:val="center"/>
          </w:tcPr>
          <w:p w14:paraId="41F25EA6">
            <w:pPr>
              <w:jc w:val="center"/>
              <w:rPr>
                <w:rFonts w:hint="eastAsia" w:ascii="宋体" w:hAnsi="宋体" w:eastAsia="宋体" w:cs="宋体"/>
                <w:b w:val="0"/>
                <w:bCs w:val="0"/>
                <w:i w:val="0"/>
                <w:iCs w:val="0"/>
                <w:color w:val="000000"/>
                <w:sz w:val="24"/>
                <w:szCs w:val="24"/>
                <w:highlight w:val="none"/>
                <w:u w:val="none"/>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4F3C50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8583.6003 </w:t>
            </w:r>
          </w:p>
        </w:tc>
      </w:tr>
      <w:tr w14:paraId="7DB5F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506D68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24</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2B54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渡磬路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18E5E44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4F1CC9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渡磬北路一（湖山路-朝阳西路)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55C0D1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58</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C58C4DC">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5FAED3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196</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14685E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1880.1995 </w:t>
            </w:r>
          </w:p>
        </w:tc>
      </w:tr>
      <w:tr w14:paraId="4628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64CD16B1">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20857">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3F5B6408">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3C3C42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渡磬中路二（义乌江-建设西路)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94CBA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52</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084666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56.5555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231EC8C">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394AEEF">
            <w:pPr>
              <w:jc w:val="center"/>
              <w:rPr>
                <w:rFonts w:hint="eastAsia" w:ascii="宋体" w:hAnsi="宋体" w:eastAsia="宋体" w:cs="宋体"/>
                <w:b w:val="0"/>
                <w:bCs w:val="0"/>
                <w:i w:val="0"/>
                <w:iCs w:val="0"/>
                <w:color w:val="000000"/>
                <w:sz w:val="24"/>
                <w:szCs w:val="24"/>
                <w:highlight w:val="none"/>
                <w:u w:val="none"/>
              </w:rPr>
            </w:pPr>
          </w:p>
        </w:tc>
      </w:tr>
      <w:tr w14:paraId="7D7E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4923E583">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8CE5E">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87AA342">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5717C1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渡磬南路三（建设西路-大成路)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98E39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07FDA3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47.1943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0BE8C57">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D29BE3A">
            <w:pPr>
              <w:jc w:val="center"/>
              <w:rPr>
                <w:rFonts w:hint="eastAsia" w:ascii="宋体" w:hAnsi="宋体" w:eastAsia="宋体" w:cs="宋体"/>
                <w:b w:val="0"/>
                <w:bCs w:val="0"/>
                <w:i w:val="0"/>
                <w:iCs w:val="0"/>
                <w:color w:val="000000"/>
                <w:sz w:val="24"/>
                <w:szCs w:val="24"/>
                <w:highlight w:val="none"/>
                <w:u w:val="none"/>
              </w:rPr>
            </w:pPr>
          </w:p>
        </w:tc>
      </w:tr>
      <w:tr w14:paraId="6623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55F3DDF">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888D5">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6270F53">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0DEA05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渡磬南路四（大成路-清河路)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07C7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22</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22FF9F7">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A79669B">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55B8D4E">
            <w:pPr>
              <w:jc w:val="center"/>
              <w:rPr>
                <w:rFonts w:hint="eastAsia" w:ascii="宋体" w:hAnsi="宋体" w:eastAsia="宋体" w:cs="宋体"/>
                <w:b w:val="0"/>
                <w:bCs w:val="0"/>
                <w:i w:val="0"/>
                <w:iCs w:val="0"/>
                <w:color w:val="000000"/>
                <w:sz w:val="24"/>
                <w:szCs w:val="24"/>
                <w:highlight w:val="none"/>
                <w:u w:val="none"/>
              </w:rPr>
            </w:pPr>
          </w:p>
        </w:tc>
      </w:tr>
      <w:tr w14:paraId="35D7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6C85BDFD">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87CAA">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3D8F2252">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BC46EA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渡磬南路五（清河路-佛堂大道)</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127741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2DCF4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1776.4497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4204B7F">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E92F73E">
            <w:pPr>
              <w:jc w:val="center"/>
              <w:rPr>
                <w:rFonts w:hint="eastAsia" w:ascii="宋体" w:hAnsi="宋体" w:eastAsia="宋体" w:cs="宋体"/>
                <w:b w:val="0"/>
                <w:bCs w:val="0"/>
                <w:i w:val="0"/>
                <w:iCs w:val="0"/>
                <w:color w:val="000000"/>
                <w:sz w:val="24"/>
                <w:szCs w:val="24"/>
                <w:highlight w:val="none"/>
                <w:u w:val="none"/>
              </w:rPr>
            </w:pPr>
          </w:p>
        </w:tc>
      </w:tr>
      <w:tr w14:paraId="4DF6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77458E3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25</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BF8F39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佛江路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2C1BB4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19BD72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佛江路一（涌泉路-莲池路）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1DACE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72</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31706B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704.5575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439C59A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93</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249E165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976.2362 </w:t>
            </w:r>
          </w:p>
        </w:tc>
      </w:tr>
      <w:tr w14:paraId="5776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DE1E865">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D45A5">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07D63BB0">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0C4EA7C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佛江路二（莲池路-蟠龙花园二期）</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57CDBB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13B78F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271.6787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5D3A6E4">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2A1A04D">
            <w:pPr>
              <w:jc w:val="center"/>
              <w:rPr>
                <w:rFonts w:hint="eastAsia" w:ascii="宋体" w:hAnsi="宋体" w:eastAsia="宋体" w:cs="宋体"/>
                <w:b w:val="0"/>
                <w:bCs w:val="0"/>
                <w:i w:val="0"/>
                <w:iCs w:val="0"/>
                <w:color w:val="000000"/>
                <w:sz w:val="24"/>
                <w:szCs w:val="24"/>
                <w:highlight w:val="none"/>
                <w:u w:val="none"/>
              </w:rPr>
            </w:pPr>
          </w:p>
        </w:tc>
      </w:tr>
      <w:tr w14:paraId="4947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5C5CDB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26</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18FDD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佛堂大道绿道</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287A79E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A0DDDF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佛堂大道绿道一（江南街-石塔下）</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261B1BE">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04885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63336.8655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0261EB6B">
            <w:pPr>
              <w:jc w:val="center"/>
              <w:rPr>
                <w:rFonts w:hint="eastAsia" w:ascii="宋体" w:hAnsi="宋体" w:eastAsia="宋体" w:cs="宋体"/>
                <w:b w:val="0"/>
                <w:bCs w:val="0"/>
                <w:i w:val="0"/>
                <w:iCs w:val="0"/>
                <w:color w:val="000000"/>
                <w:sz w:val="24"/>
                <w:szCs w:val="24"/>
                <w:highlight w:val="none"/>
                <w:u w:val="none"/>
              </w:rPr>
            </w:pP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5CA129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284826.7987 </w:t>
            </w:r>
          </w:p>
        </w:tc>
      </w:tr>
      <w:tr w14:paraId="1E86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5D6EC33">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D32AE">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3FA43806">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CD6B30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佛堂大道绿道二（石塔下-古塘）</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6276B6A">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8E5EB1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69061.6567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C5F900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77A50C2A">
            <w:pPr>
              <w:jc w:val="center"/>
              <w:rPr>
                <w:rFonts w:hint="eastAsia" w:ascii="宋体" w:hAnsi="宋体" w:eastAsia="宋体" w:cs="宋体"/>
                <w:b w:val="0"/>
                <w:bCs w:val="0"/>
                <w:i w:val="0"/>
                <w:iCs w:val="0"/>
                <w:color w:val="000000"/>
                <w:sz w:val="24"/>
                <w:szCs w:val="24"/>
                <w:highlight w:val="none"/>
                <w:u w:val="none"/>
              </w:rPr>
            </w:pPr>
          </w:p>
        </w:tc>
      </w:tr>
      <w:tr w14:paraId="55A9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492F8324">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F5F97">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625C90B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4301AF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佛堂大道绿道三（古塘-蟠龙东路）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39EAC61">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020F9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123419.1707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A02832D">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066FEFC6">
            <w:pPr>
              <w:jc w:val="center"/>
              <w:rPr>
                <w:rFonts w:hint="eastAsia" w:ascii="宋体" w:hAnsi="宋体" w:eastAsia="宋体" w:cs="宋体"/>
                <w:b w:val="0"/>
                <w:bCs w:val="0"/>
                <w:i w:val="0"/>
                <w:iCs w:val="0"/>
                <w:color w:val="000000"/>
                <w:sz w:val="24"/>
                <w:szCs w:val="24"/>
                <w:highlight w:val="none"/>
                <w:u w:val="none"/>
              </w:rPr>
            </w:pPr>
          </w:p>
        </w:tc>
      </w:tr>
      <w:tr w14:paraId="5A19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42E6DC68">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B536D">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44033CD3">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BB403B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佛堂大道绿道四（蟠龙东路-双林路）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0CFB523">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515E45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29009.1058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C35122A">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131923B7">
            <w:pPr>
              <w:jc w:val="center"/>
              <w:rPr>
                <w:rFonts w:hint="eastAsia" w:ascii="宋体" w:hAnsi="宋体" w:eastAsia="宋体" w:cs="宋体"/>
                <w:b w:val="0"/>
                <w:bCs w:val="0"/>
                <w:i w:val="0"/>
                <w:iCs w:val="0"/>
                <w:color w:val="000000"/>
                <w:sz w:val="24"/>
                <w:szCs w:val="24"/>
                <w:highlight w:val="none"/>
                <w:u w:val="none"/>
              </w:rPr>
            </w:pPr>
          </w:p>
        </w:tc>
      </w:tr>
      <w:tr w14:paraId="502C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485" w:type="dxa"/>
            <w:tcBorders>
              <w:top w:val="single" w:color="000000" w:sz="4" w:space="0"/>
              <w:left w:val="single" w:color="000000" w:sz="4" w:space="0"/>
              <w:bottom w:val="single" w:color="000000" w:sz="4" w:space="0"/>
              <w:right w:val="single" w:color="000000" w:sz="4" w:space="0"/>
            </w:tcBorders>
            <w:noWrap/>
            <w:vAlign w:val="center"/>
          </w:tcPr>
          <w:p w14:paraId="7612AAA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27</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EFD17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佛堂镇行政服务中心</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6F7F1F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113749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佛堂镇行政服务中心绿化</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3806BF9">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6F7651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18171.7680 </w:t>
            </w:r>
          </w:p>
        </w:tc>
        <w:tc>
          <w:tcPr>
            <w:tcW w:w="845" w:type="dxa"/>
            <w:gridSpan w:val="2"/>
            <w:tcBorders>
              <w:top w:val="single" w:color="000000" w:sz="4" w:space="0"/>
              <w:left w:val="single" w:color="000000" w:sz="4" w:space="0"/>
              <w:bottom w:val="single" w:color="000000" w:sz="4" w:space="0"/>
              <w:right w:val="single" w:color="000000" w:sz="4" w:space="0"/>
            </w:tcBorders>
            <w:noWrap/>
            <w:vAlign w:val="center"/>
          </w:tcPr>
          <w:p w14:paraId="1C3D58C1">
            <w:pPr>
              <w:jc w:val="center"/>
              <w:rPr>
                <w:rFonts w:hint="eastAsia" w:ascii="宋体" w:hAnsi="宋体" w:eastAsia="宋体" w:cs="宋体"/>
                <w:b w:val="0"/>
                <w:bCs w:val="0"/>
                <w:i w:val="0"/>
                <w:iCs w:val="0"/>
                <w:color w:val="000000"/>
                <w:sz w:val="24"/>
                <w:szCs w:val="24"/>
                <w:highlight w:val="none"/>
                <w:u w:val="none"/>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266DA33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18171.7680 </w:t>
            </w:r>
          </w:p>
        </w:tc>
      </w:tr>
      <w:tr w14:paraId="1780B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044E89B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28</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82DCE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湖山路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426F4CB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D44AFD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湖山路一（蟠龙西路-江滨路）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887432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304820A">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239BF68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77</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38896C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2322.4746 </w:t>
            </w:r>
          </w:p>
        </w:tc>
      </w:tr>
      <w:tr w14:paraId="316A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4F9D43C">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EB53E">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5E16BCBC">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3A3BC9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湖山路一（文昌里小区-蟠龙西路）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A86534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71</w:t>
            </w:r>
          </w:p>
        </w:tc>
        <w:tc>
          <w:tcPr>
            <w:tcW w:w="1585" w:type="dxa"/>
            <w:gridSpan w:val="2"/>
            <w:tcBorders>
              <w:top w:val="single" w:color="000000" w:sz="4" w:space="0"/>
              <w:left w:val="single" w:color="000000" w:sz="4" w:space="0"/>
              <w:bottom w:val="single" w:color="000000" w:sz="4" w:space="0"/>
              <w:right w:val="single" w:color="000000" w:sz="4" w:space="0"/>
            </w:tcBorders>
            <w:noWrap/>
            <w:vAlign w:val="bottom"/>
          </w:tcPr>
          <w:p w14:paraId="49848689">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2322.4746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CDAD1DD">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A0AFB99">
            <w:pPr>
              <w:jc w:val="center"/>
              <w:rPr>
                <w:rFonts w:hint="eastAsia" w:ascii="宋体" w:hAnsi="宋体" w:eastAsia="宋体" w:cs="宋体"/>
                <w:b w:val="0"/>
                <w:bCs w:val="0"/>
                <w:i w:val="0"/>
                <w:iCs w:val="0"/>
                <w:color w:val="000000"/>
                <w:sz w:val="24"/>
                <w:szCs w:val="24"/>
                <w:highlight w:val="none"/>
                <w:u w:val="none"/>
              </w:rPr>
            </w:pPr>
          </w:p>
        </w:tc>
      </w:tr>
      <w:tr w14:paraId="6C38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1052563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814D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建设路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5F696F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0B88416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建设东路一（佛堂大道-王斗村）</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A2F25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20601C6">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27BEF5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331</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3E02AFF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1534.6213 </w:t>
            </w:r>
          </w:p>
        </w:tc>
      </w:tr>
      <w:tr w14:paraId="00C4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DAEC54E">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F3840">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CA6FF93">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5348BD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建设西路二（大成路-佛堂大道）</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2393AB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108</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709803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916.6074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6744327">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5DF125A">
            <w:pPr>
              <w:jc w:val="center"/>
              <w:rPr>
                <w:rFonts w:hint="eastAsia" w:ascii="宋体" w:hAnsi="宋体" w:eastAsia="宋体" w:cs="宋体"/>
                <w:b w:val="0"/>
                <w:bCs w:val="0"/>
                <w:i w:val="0"/>
                <w:iCs w:val="0"/>
                <w:color w:val="000000"/>
                <w:sz w:val="24"/>
                <w:szCs w:val="24"/>
                <w:highlight w:val="none"/>
                <w:u w:val="none"/>
              </w:rPr>
            </w:pPr>
          </w:p>
        </w:tc>
      </w:tr>
      <w:tr w14:paraId="3E70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E3DF18E">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1C3D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68E1402A">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B6A70D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建设东路三（文化东路-大成路）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EB3A6B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109</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C57E0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381.2999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20A5FF8">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8392FD0">
            <w:pPr>
              <w:jc w:val="center"/>
              <w:rPr>
                <w:rFonts w:hint="eastAsia" w:ascii="宋体" w:hAnsi="宋体" w:eastAsia="宋体" w:cs="宋体"/>
                <w:b w:val="0"/>
                <w:bCs w:val="0"/>
                <w:i w:val="0"/>
                <w:iCs w:val="0"/>
                <w:color w:val="000000"/>
                <w:sz w:val="24"/>
                <w:szCs w:val="24"/>
                <w:highlight w:val="none"/>
                <w:u w:val="none"/>
              </w:rPr>
            </w:pPr>
          </w:p>
        </w:tc>
      </w:tr>
      <w:tr w14:paraId="1F2B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4DC86AE">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C8F5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46070F2C">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CA813A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建设西路四（文化东路-渡磬南路）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A4469D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38</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9A4795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236.7140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47EFC98">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1313627D">
            <w:pPr>
              <w:jc w:val="center"/>
              <w:rPr>
                <w:rFonts w:hint="eastAsia" w:ascii="宋体" w:hAnsi="宋体" w:eastAsia="宋体" w:cs="宋体"/>
                <w:b w:val="0"/>
                <w:bCs w:val="0"/>
                <w:i w:val="0"/>
                <w:iCs w:val="0"/>
                <w:color w:val="000000"/>
                <w:sz w:val="24"/>
                <w:szCs w:val="24"/>
                <w:highlight w:val="none"/>
                <w:u w:val="none"/>
              </w:rPr>
            </w:pPr>
          </w:p>
        </w:tc>
      </w:tr>
      <w:tr w14:paraId="7B39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45DAB7E1">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0BB9D">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645B9399">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DDF506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建设西路五（渡磬南路-无名路）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3C7E62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03DCCC8">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2C6DF63">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04EC7968">
            <w:pPr>
              <w:jc w:val="center"/>
              <w:rPr>
                <w:rFonts w:hint="eastAsia" w:ascii="宋体" w:hAnsi="宋体" w:eastAsia="宋体" w:cs="宋体"/>
                <w:b w:val="0"/>
                <w:bCs w:val="0"/>
                <w:i w:val="0"/>
                <w:iCs w:val="0"/>
                <w:color w:val="000000"/>
                <w:sz w:val="24"/>
                <w:szCs w:val="24"/>
                <w:highlight w:val="none"/>
                <w:u w:val="none"/>
              </w:rPr>
            </w:pPr>
          </w:p>
        </w:tc>
      </w:tr>
      <w:tr w14:paraId="79D1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4024AD9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4BA572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江北路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3CF14F6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5A75BE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江北路一（蟠龙东路-佛堂镇       实验幼儿园）</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80266EA">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27BE60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4406.5547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41A7AEC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91</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473188B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7583.3512 </w:t>
            </w:r>
          </w:p>
        </w:tc>
      </w:tr>
      <w:tr w14:paraId="7829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2CA90DC">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F516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510D710">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87AF88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江北路二（江滨路-蟠龙东路）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9FD989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72B226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3176.7965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616046D">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4C44A45">
            <w:pPr>
              <w:jc w:val="center"/>
              <w:rPr>
                <w:rFonts w:hint="eastAsia" w:ascii="宋体" w:hAnsi="宋体" w:eastAsia="宋体" w:cs="宋体"/>
                <w:b w:val="0"/>
                <w:bCs w:val="0"/>
                <w:i w:val="0"/>
                <w:iCs w:val="0"/>
                <w:color w:val="000000"/>
                <w:sz w:val="24"/>
                <w:szCs w:val="24"/>
                <w:highlight w:val="none"/>
                <w:u w:val="none"/>
              </w:rPr>
            </w:pPr>
          </w:p>
        </w:tc>
      </w:tr>
      <w:tr w14:paraId="6A88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515744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31</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BAC8F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江滨路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1659D9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7FA030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江滨路一（蟠龙东路-无名路）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772A2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A2F1389">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46ABB2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107</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593A4DD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629.6243 </w:t>
            </w:r>
          </w:p>
        </w:tc>
      </w:tr>
      <w:tr w14:paraId="0AA5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66FE4B52">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8E717">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3864ED4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B227EA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江滨路二（无名路-江北路）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BE5B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BD8864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629.6243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9BA7F9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0B6C1918">
            <w:pPr>
              <w:jc w:val="center"/>
              <w:rPr>
                <w:rFonts w:hint="eastAsia" w:ascii="宋体" w:hAnsi="宋体" w:eastAsia="宋体" w:cs="宋体"/>
                <w:b w:val="0"/>
                <w:bCs w:val="0"/>
                <w:i w:val="0"/>
                <w:iCs w:val="0"/>
                <w:color w:val="000000"/>
                <w:sz w:val="24"/>
                <w:szCs w:val="24"/>
                <w:highlight w:val="none"/>
                <w:u w:val="none"/>
              </w:rPr>
            </w:pPr>
          </w:p>
        </w:tc>
      </w:tr>
      <w:tr w14:paraId="51E9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CD3C9CD">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EA70C">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093F56B5">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9FB5F1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江滨路三（江北路-义乌江）</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29A1B1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B301930">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B80727A">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08D1228E">
            <w:pPr>
              <w:jc w:val="center"/>
              <w:rPr>
                <w:rFonts w:hint="eastAsia" w:ascii="宋体" w:hAnsi="宋体" w:eastAsia="宋体" w:cs="宋体"/>
                <w:b w:val="0"/>
                <w:bCs w:val="0"/>
                <w:i w:val="0"/>
                <w:iCs w:val="0"/>
                <w:color w:val="000000"/>
                <w:sz w:val="24"/>
                <w:szCs w:val="24"/>
                <w:highlight w:val="none"/>
                <w:u w:val="none"/>
              </w:rPr>
            </w:pPr>
          </w:p>
        </w:tc>
      </w:tr>
      <w:tr w14:paraId="29FB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159B7F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32</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6FF91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莲池路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10B6F0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6F5B19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莲池路一（蟠龙东路-佛江路）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327DD7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4266E1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564.5745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70B1ED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321976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798.8132 </w:t>
            </w:r>
          </w:p>
        </w:tc>
      </w:tr>
      <w:tr w14:paraId="7D62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2BE1C5E8">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BB15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0597271E">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4BE657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莲池路二（佛江路-双林路）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DF4E2D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B7DF2B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234.2387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1B3ED5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A5346F8">
            <w:pPr>
              <w:jc w:val="center"/>
              <w:rPr>
                <w:rFonts w:hint="eastAsia" w:ascii="宋体" w:hAnsi="宋体" w:eastAsia="宋体" w:cs="宋体"/>
                <w:b w:val="0"/>
                <w:bCs w:val="0"/>
                <w:i w:val="0"/>
                <w:iCs w:val="0"/>
                <w:color w:val="000000"/>
                <w:sz w:val="24"/>
                <w:szCs w:val="24"/>
                <w:highlight w:val="none"/>
                <w:u w:val="none"/>
              </w:rPr>
            </w:pPr>
          </w:p>
        </w:tc>
      </w:tr>
      <w:tr w14:paraId="73CB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65D13F6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33</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8FAE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蟠龙路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76D3E7C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550127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蟠龙东路一（佛堂大道-莲池路）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2F26B8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CF60C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4880.4917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3D8FD67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572</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4D3601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19994.4519 </w:t>
            </w:r>
          </w:p>
        </w:tc>
      </w:tr>
      <w:tr w14:paraId="5656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12401ABA">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E606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FA4967A">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00DB163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蟠龙东路二（莲池路-蟠龙大桥）</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C0E6C4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121</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E92BB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5546.3736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3509ED0">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260FC92">
            <w:pPr>
              <w:jc w:val="center"/>
              <w:rPr>
                <w:rFonts w:hint="eastAsia" w:ascii="宋体" w:hAnsi="宋体" w:eastAsia="宋体" w:cs="宋体"/>
                <w:b w:val="0"/>
                <w:bCs w:val="0"/>
                <w:i w:val="0"/>
                <w:iCs w:val="0"/>
                <w:color w:val="000000"/>
                <w:sz w:val="24"/>
                <w:szCs w:val="24"/>
                <w:highlight w:val="none"/>
                <w:u w:val="none"/>
              </w:rPr>
            </w:pPr>
          </w:p>
        </w:tc>
      </w:tr>
      <w:tr w14:paraId="43AB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9CCD2FB">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066D1">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08535627">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0ED2DD6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蟠龙东路三（蟠龙大桥-江北路）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1B3DA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818DF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32.1297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C32ACFC">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429E893">
            <w:pPr>
              <w:jc w:val="center"/>
              <w:rPr>
                <w:rFonts w:hint="eastAsia" w:ascii="宋体" w:hAnsi="宋体" w:eastAsia="宋体" w:cs="宋体"/>
                <w:b w:val="0"/>
                <w:bCs w:val="0"/>
                <w:i w:val="0"/>
                <w:iCs w:val="0"/>
                <w:color w:val="000000"/>
                <w:sz w:val="24"/>
                <w:szCs w:val="24"/>
                <w:highlight w:val="none"/>
                <w:u w:val="none"/>
              </w:rPr>
            </w:pPr>
          </w:p>
        </w:tc>
      </w:tr>
      <w:tr w14:paraId="75C5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7A824B9">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AE55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1FB45A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E821B1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蟠龙西路四（湖山路-江北路）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2710E0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79</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6D688AB">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04DA9A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2FFF8F3B">
            <w:pPr>
              <w:jc w:val="center"/>
              <w:rPr>
                <w:rFonts w:hint="eastAsia" w:ascii="宋体" w:hAnsi="宋体" w:eastAsia="宋体" w:cs="宋体"/>
                <w:b w:val="0"/>
                <w:bCs w:val="0"/>
                <w:i w:val="0"/>
                <w:iCs w:val="0"/>
                <w:color w:val="000000"/>
                <w:sz w:val="24"/>
                <w:szCs w:val="24"/>
                <w:highlight w:val="none"/>
                <w:u w:val="none"/>
              </w:rPr>
            </w:pPr>
          </w:p>
        </w:tc>
      </w:tr>
      <w:tr w14:paraId="3587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F2C54B2">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DA1CA">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339EDCEA">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43F3FC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蟠龙西路五（朝阳西路-湖山路）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5DC22A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98</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D991F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1209.2550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0B9AF6A">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E2F29FF">
            <w:pPr>
              <w:jc w:val="center"/>
              <w:rPr>
                <w:rFonts w:hint="eastAsia" w:ascii="宋体" w:hAnsi="宋体" w:eastAsia="宋体" w:cs="宋体"/>
                <w:b w:val="0"/>
                <w:bCs w:val="0"/>
                <w:i w:val="0"/>
                <w:iCs w:val="0"/>
                <w:color w:val="000000"/>
                <w:sz w:val="24"/>
                <w:szCs w:val="24"/>
                <w:highlight w:val="none"/>
                <w:u w:val="none"/>
              </w:rPr>
            </w:pPr>
          </w:p>
        </w:tc>
      </w:tr>
      <w:tr w14:paraId="1053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C78C5F8">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5A159">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0D80F9E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62E97B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蟠龙西路六（江滨路-朝阳西路）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3C5FCF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90009B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8326.2019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85E19CF">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6F0BB1CF">
            <w:pPr>
              <w:jc w:val="center"/>
              <w:rPr>
                <w:rFonts w:hint="eastAsia" w:ascii="宋体" w:hAnsi="宋体" w:eastAsia="宋体" w:cs="宋体"/>
                <w:b w:val="0"/>
                <w:bCs w:val="0"/>
                <w:i w:val="0"/>
                <w:iCs w:val="0"/>
                <w:color w:val="000000"/>
                <w:sz w:val="24"/>
                <w:szCs w:val="24"/>
                <w:highlight w:val="none"/>
                <w:u w:val="none"/>
              </w:rPr>
            </w:pPr>
          </w:p>
        </w:tc>
      </w:tr>
      <w:tr w14:paraId="5D19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3B97F24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34</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1A225BC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清润路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0098B3B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DE71DD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清润路一（双峰路-朝阳路）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2737D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E5B6226">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6FA78E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145</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3F8878B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985.0417 </w:t>
            </w:r>
          </w:p>
        </w:tc>
      </w:tr>
      <w:tr w14:paraId="4C7A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D4A0C54">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D8FEE">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555E2DA3">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8DA216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清润路二（渡磬南路-双峰路）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F9765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B7E112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224.4666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C1AB7E7">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373C0117">
            <w:pPr>
              <w:jc w:val="center"/>
              <w:rPr>
                <w:rFonts w:hint="eastAsia" w:ascii="宋体" w:hAnsi="宋体" w:eastAsia="宋体" w:cs="宋体"/>
                <w:b w:val="0"/>
                <w:bCs w:val="0"/>
                <w:i w:val="0"/>
                <w:iCs w:val="0"/>
                <w:color w:val="000000"/>
                <w:sz w:val="24"/>
                <w:szCs w:val="24"/>
                <w:highlight w:val="none"/>
                <w:u w:val="none"/>
              </w:rPr>
            </w:pPr>
          </w:p>
        </w:tc>
      </w:tr>
      <w:tr w14:paraId="12E7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3B2BA3F0">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8B40B">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392D4577">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6B4E7F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清润路三（渡磬南路-无名路）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60E06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24C00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760.5751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67EA068">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1BEF3B21">
            <w:pPr>
              <w:jc w:val="center"/>
              <w:rPr>
                <w:rFonts w:hint="eastAsia" w:ascii="宋体" w:hAnsi="宋体" w:eastAsia="宋体" w:cs="宋体"/>
                <w:b w:val="0"/>
                <w:bCs w:val="0"/>
                <w:i w:val="0"/>
                <w:iCs w:val="0"/>
                <w:color w:val="000000"/>
                <w:sz w:val="24"/>
                <w:szCs w:val="24"/>
                <w:highlight w:val="none"/>
                <w:u w:val="none"/>
              </w:rPr>
            </w:pPr>
          </w:p>
        </w:tc>
      </w:tr>
      <w:tr w14:paraId="78EEE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163675A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35</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CC54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双林路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76DCE4C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B43C0D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双林路一（佛堂大道-云黄路）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7F8C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118</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2F74EA6">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7174D07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135</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553F56D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244.6526 </w:t>
            </w:r>
          </w:p>
        </w:tc>
      </w:tr>
      <w:tr w14:paraId="0699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4CEF6A81">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53817">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7B156383">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5E94B2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双林路二（云黄路-大成路）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78773C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17</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E9643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244.6526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85290B8">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8EE478E">
            <w:pPr>
              <w:jc w:val="center"/>
              <w:rPr>
                <w:rFonts w:hint="eastAsia" w:ascii="宋体" w:hAnsi="宋体" w:eastAsia="宋体" w:cs="宋体"/>
                <w:b w:val="0"/>
                <w:bCs w:val="0"/>
                <w:i w:val="0"/>
                <w:iCs w:val="0"/>
                <w:color w:val="000000"/>
                <w:sz w:val="24"/>
                <w:szCs w:val="24"/>
                <w:highlight w:val="none"/>
                <w:u w:val="none"/>
              </w:rPr>
            </w:pPr>
          </w:p>
        </w:tc>
      </w:tr>
      <w:tr w14:paraId="6DAF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tcBorders>
              <w:top w:val="single" w:color="000000" w:sz="4" w:space="0"/>
              <w:left w:val="single" w:color="000000" w:sz="4" w:space="0"/>
              <w:bottom w:val="single" w:color="000000" w:sz="4" w:space="0"/>
              <w:right w:val="single" w:color="000000" w:sz="4" w:space="0"/>
            </w:tcBorders>
            <w:noWrap/>
            <w:vAlign w:val="center"/>
          </w:tcPr>
          <w:p w14:paraId="36FC38F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36</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F10550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文化东路</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6E62E9C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4762F0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文化东路（大成路-建设中路）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C3B96F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61769A9">
            <w:pPr>
              <w:jc w:val="center"/>
              <w:rPr>
                <w:rFonts w:hint="eastAsia" w:ascii="宋体" w:hAnsi="宋体" w:eastAsia="宋体" w:cs="宋体"/>
                <w:b w:val="0"/>
                <w:bCs w:val="0"/>
                <w:i w:val="0"/>
                <w:iCs w:val="0"/>
                <w:color w:val="000000"/>
                <w:sz w:val="24"/>
                <w:szCs w:val="24"/>
                <w:highlight w:val="none"/>
                <w:u w:val="none"/>
              </w:rPr>
            </w:pPr>
          </w:p>
        </w:tc>
        <w:tc>
          <w:tcPr>
            <w:tcW w:w="845" w:type="dxa"/>
            <w:gridSpan w:val="2"/>
            <w:tcBorders>
              <w:top w:val="single" w:color="000000" w:sz="4" w:space="0"/>
              <w:left w:val="single" w:color="000000" w:sz="4" w:space="0"/>
              <w:bottom w:val="single" w:color="000000" w:sz="4" w:space="0"/>
              <w:right w:val="single" w:color="000000" w:sz="4" w:space="0"/>
            </w:tcBorders>
            <w:noWrap/>
            <w:vAlign w:val="center"/>
          </w:tcPr>
          <w:p w14:paraId="7BFD91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40</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1E6C73DC">
            <w:pPr>
              <w:jc w:val="center"/>
              <w:rPr>
                <w:rFonts w:hint="eastAsia" w:ascii="宋体" w:hAnsi="宋体" w:eastAsia="宋体" w:cs="宋体"/>
                <w:b w:val="0"/>
                <w:bCs w:val="0"/>
                <w:i w:val="0"/>
                <w:iCs w:val="0"/>
                <w:color w:val="000000"/>
                <w:sz w:val="24"/>
                <w:szCs w:val="24"/>
                <w:highlight w:val="none"/>
                <w:u w:val="none"/>
              </w:rPr>
            </w:pPr>
          </w:p>
        </w:tc>
      </w:tr>
      <w:tr w14:paraId="4469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50B78E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37</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9465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无名路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60E81D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687EA9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无名路一（建设西路-大成路）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2394B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26</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577863AE">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2F813A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192</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1B0AEDB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669.9568 </w:t>
            </w:r>
          </w:p>
        </w:tc>
      </w:tr>
      <w:tr w14:paraId="208C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61E01645">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E5DCA">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3AB61034">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8CE797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无名路二（大成路-清润路）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CA0DDF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60</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83B0DC8">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5E0A8C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2864300">
            <w:pPr>
              <w:jc w:val="center"/>
              <w:rPr>
                <w:rFonts w:hint="eastAsia" w:ascii="宋体" w:hAnsi="宋体" w:eastAsia="宋体" w:cs="宋体"/>
                <w:b w:val="0"/>
                <w:bCs w:val="0"/>
                <w:i w:val="0"/>
                <w:iCs w:val="0"/>
                <w:color w:val="000000"/>
                <w:sz w:val="24"/>
                <w:szCs w:val="24"/>
                <w:highlight w:val="none"/>
                <w:u w:val="none"/>
              </w:rPr>
            </w:pPr>
          </w:p>
        </w:tc>
      </w:tr>
      <w:tr w14:paraId="10BD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FD6C529">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7F045">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4B66F77">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E3FC9F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无名路三（清润路-佛堂大道）</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42B45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52</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A4181F0">
            <w:pPr>
              <w:jc w:val="center"/>
              <w:rPr>
                <w:rFonts w:hint="eastAsia" w:ascii="宋体" w:hAnsi="宋体" w:eastAsia="宋体" w:cs="宋体"/>
                <w:b w:val="0"/>
                <w:bCs w:val="0"/>
                <w:i w:val="0"/>
                <w:iCs w:val="0"/>
                <w:color w:val="000000"/>
                <w:sz w:val="24"/>
                <w:szCs w:val="24"/>
                <w:highlight w:val="none"/>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2F41A7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04FB026">
            <w:pPr>
              <w:jc w:val="center"/>
              <w:rPr>
                <w:rFonts w:hint="eastAsia" w:ascii="宋体" w:hAnsi="宋体" w:eastAsia="宋体" w:cs="宋体"/>
                <w:b w:val="0"/>
                <w:bCs w:val="0"/>
                <w:i w:val="0"/>
                <w:iCs w:val="0"/>
                <w:color w:val="000000"/>
                <w:sz w:val="24"/>
                <w:szCs w:val="24"/>
                <w:highlight w:val="none"/>
                <w:u w:val="none"/>
              </w:rPr>
            </w:pPr>
          </w:p>
        </w:tc>
      </w:tr>
      <w:tr w14:paraId="291C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0A501F75">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34FE6">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2AC3A630">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19CD12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无名路（江滨路-江北路）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F478D4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54</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3507FD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669.9568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0490D7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D4590DC">
            <w:pPr>
              <w:jc w:val="center"/>
              <w:rPr>
                <w:rFonts w:hint="eastAsia" w:ascii="宋体" w:hAnsi="宋体" w:eastAsia="宋体" w:cs="宋体"/>
                <w:b w:val="0"/>
                <w:bCs w:val="0"/>
                <w:i w:val="0"/>
                <w:iCs w:val="0"/>
                <w:color w:val="000000"/>
                <w:sz w:val="24"/>
                <w:szCs w:val="24"/>
                <w:highlight w:val="none"/>
                <w:u w:val="none"/>
              </w:rPr>
            </w:pPr>
          </w:p>
        </w:tc>
      </w:tr>
      <w:tr w14:paraId="5F0E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4F5E8F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38</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2D57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溪南路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49FE47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35F562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溪南路一（佛赤线-培德路）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5380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64D46C5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1665.1404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60FE9D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56</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280DDEF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1890.1597 </w:t>
            </w:r>
          </w:p>
        </w:tc>
      </w:tr>
      <w:tr w14:paraId="212C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5197AF29">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BE6AF0">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169220C8">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EA3535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溪南路二（培德路-垃圾中转站）</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0B242C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33</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716264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225.0193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2F01F38">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4097D366">
            <w:pPr>
              <w:jc w:val="center"/>
              <w:rPr>
                <w:rFonts w:hint="eastAsia" w:ascii="宋体" w:hAnsi="宋体" w:eastAsia="宋体" w:cs="宋体"/>
                <w:b w:val="0"/>
                <w:bCs w:val="0"/>
                <w:i w:val="0"/>
                <w:iCs w:val="0"/>
                <w:color w:val="000000"/>
                <w:sz w:val="24"/>
                <w:szCs w:val="24"/>
                <w:highlight w:val="none"/>
                <w:u w:val="none"/>
              </w:rPr>
            </w:pPr>
          </w:p>
        </w:tc>
      </w:tr>
      <w:tr w14:paraId="6BD5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ign w:val="center"/>
          </w:tcPr>
          <w:p w14:paraId="611B532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39</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DC144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雅西路</w:t>
            </w:r>
          </w:p>
        </w:tc>
        <w:tc>
          <w:tcPr>
            <w:tcW w:w="560" w:type="dxa"/>
            <w:vMerge w:val="restart"/>
            <w:tcBorders>
              <w:top w:val="single" w:color="000000" w:sz="4" w:space="0"/>
              <w:left w:val="single" w:color="000000" w:sz="4" w:space="0"/>
              <w:bottom w:val="single" w:color="000000" w:sz="4" w:space="0"/>
              <w:right w:val="single" w:color="000000" w:sz="4" w:space="0"/>
            </w:tcBorders>
            <w:noWrap/>
            <w:vAlign w:val="center"/>
          </w:tcPr>
          <w:p w14:paraId="1B13DE4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66AAA5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雅西路一（溪南路-培德路）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8F2B3F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122</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92088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1348.3241 </w:t>
            </w:r>
          </w:p>
        </w:tc>
        <w:tc>
          <w:tcPr>
            <w:tcW w:w="8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5C0ECFF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197</w:t>
            </w:r>
          </w:p>
        </w:tc>
        <w:tc>
          <w:tcPr>
            <w:tcW w:w="1589" w:type="dxa"/>
            <w:vMerge w:val="restart"/>
            <w:tcBorders>
              <w:top w:val="single" w:color="000000" w:sz="4" w:space="0"/>
              <w:left w:val="single" w:color="000000" w:sz="4" w:space="0"/>
              <w:bottom w:val="single" w:color="000000" w:sz="4" w:space="0"/>
              <w:right w:val="single" w:color="000000" w:sz="4" w:space="0"/>
            </w:tcBorders>
            <w:noWrap/>
            <w:vAlign w:val="center"/>
          </w:tcPr>
          <w:p w14:paraId="5BB8C28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2071.9156 </w:t>
            </w:r>
          </w:p>
        </w:tc>
      </w:tr>
      <w:tr w14:paraId="6C74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ign w:val="center"/>
          </w:tcPr>
          <w:p w14:paraId="690FC7A4">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8A2E4">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ign w:val="center"/>
          </w:tcPr>
          <w:p w14:paraId="398BEFBE">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72DE83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雅西路二（培德路-浙江蜜蜂集团）</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F09E49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75</w:t>
            </w: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0EB03B6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723.5915 </w:t>
            </w:r>
          </w:p>
        </w:tc>
        <w:tc>
          <w:tcPr>
            <w:tcW w:w="8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7B469D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ign w:val="center"/>
          </w:tcPr>
          <w:p w14:paraId="5E690013">
            <w:pPr>
              <w:jc w:val="center"/>
              <w:rPr>
                <w:rFonts w:hint="eastAsia" w:ascii="宋体" w:hAnsi="宋体" w:eastAsia="宋体" w:cs="宋体"/>
                <w:b w:val="0"/>
                <w:bCs w:val="0"/>
                <w:i w:val="0"/>
                <w:iCs w:val="0"/>
                <w:color w:val="000000"/>
                <w:sz w:val="24"/>
                <w:szCs w:val="24"/>
                <w:highlight w:val="none"/>
                <w:u w:val="none"/>
              </w:rPr>
            </w:pPr>
          </w:p>
        </w:tc>
      </w:tr>
      <w:tr w14:paraId="3938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tcBorders>
              <w:top w:val="single" w:color="000000" w:sz="4" w:space="0"/>
              <w:left w:val="single" w:color="000000" w:sz="4" w:space="0"/>
              <w:bottom w:val="single" w:color="000000" w:sz="4" w:space="0"/>
              <w:right w:val="single" w:color="000000" w:sz="4" w:space="0"/>
            </w:tcBorders>
            <w:noWrap/>
            <w:vAlign w:val="center"/>
          </w:tcPr>
          <w:p w14:paraId="37B617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718FE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义乌江</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0D1305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BA384D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义乌江（江北路-渡磬中路）</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3611991">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EB82EC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23036.6830 </w:t>
            </w:r>
          </w:p>
        </w:tc>
        <w:tc>
          <w:tcPr>
            <w:tcW w:w="845" w:type="dxa"/>
            <w:gridSpan w:val="2"/>
            <w:tcBorders>
              <w:top w:val="single" w:color="000000" w:sz="4" w:space="0"/>
              <w:left w:val="single" w:color="000000" w:sz="4" w:space="0"/>
              <w:bottom w:val="single" w:color="000000" w:sz="4" w:space="0"/>
              <w:right w:val="single" w:color="000000" w:sz="4" w:space="0"/>
            </w:tcBorders>
            <w:noWrap/>
            <w:vAlign w:val="center"/>
          </w:tcPr>
          <w:p w14:paraId="49905131">
            <w:pPr>
              <w:jc w:val="center"/>
              <w:rPr>
                <w:rFonts w:hint="eastAsia" w:ascii="宋体" w:hAnsi="宋体" w:eastAsia="宋体" w:cs="宋体"/>
                <w:b w:val="0"/>
                <w:bCs w:val="0"/>
                <w:i w:val="0"/>
                <w:iCs w:val="0"/>
                <w:color w:val="000000"/>
                <w:sz w:val="24"/>
                <w:szCs w:val="24"/>
                <w:highlight w:val="none"/>
                <w:u w:val="none"/>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7421C75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23036.6830 </w:t>
            </w:r>
          </w:p>
        </w:tc>
      </w:tr>
      <w:tr w14:paraId="720B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tcBorders>
              <w:top w:val="single" w:color="000000" w:sz="4" w:space="0"/>
              <w:left w:val="single" w:color="000000" w:sz="4" w:space="0"/>
              <w:bottom w:val="single" w:color="000000" w:sz="4" w:space="0"/>
              <w:right w:val="single" w:color="000000" w:sz="4" w:space="0"/>
            </w:tcBorders>
            <w:noWrap/>
            <w:vAlign w:val="center"/>
          </w:tcPr>
          <w:p w14:paraId="01C9B9C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22B40A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朝江府寺</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652306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717CFB1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朝江府寺绿化</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7A0A1EE">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D4925A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18617.1191 </w:t>
            </w:r>
          </w:p>
        </w:tc>
        <w:tc>
          <w:tcPr>
            <w:tcW w:w="845" w:type="dxa"/>
            <w:gridSpan w:val="2"/>
            <w:tcBorders>
              <w:top w:val="single" w:color="000000" w:sz="4" w:space="0"/>
              <w:left w:val="single" w:color="000000" w:sz="4" w:space="0"/>
              <w:bottom w:val="single" w:color="000000" w:sz="4" w:space="0"/>
              <w:right w:val="single" w:color="000000" w:sz="4" w:space="0"/>
            </w:tcBorders>
            <w:noWrap/>
            <w:vAlign w:val="center"/>
          </w:tcPr>
          <w:p w14:paraId="5092E7F0">
            <w:pPr>
              <w:jc w:val="center"/>
              <w:rPr>
                <w:rFonts w:hint="eastAsia" w:ascii="宋体" w:hAnsi="宋体" w:eastAsia="宋体" w:cs="宋体"/>
                <w:b w:val="0"/>
                <w:bCs w:val="0"/>
                <w:i w:val="0"/>
                <w:iCs w:val="0"/>
                <w:color w:val="000000"/>
                <w:sz w:val="24"/>
                <w:szCs w:val="24"/>
                <w:highlight w:val="none"/>
                <w:u w:val="none"/>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32FE07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18617.1191 </w:t>
            </w:r>
          </w:p>
        </w:tc>
      </w:tr>
      <w:tr w14:paraId="2F8A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85" w:type="dxa"/>
            <w:tcBorders>
              <w:top w:val="single" w:color="000000" w:sz="4" w:space="0"/>
              <w:left w:val="single" w:color="000000" w:sz="4" w:space="0"/>
              <w:bottom w:val="single" w:color="000000" w:sz="4" w:space="0"/>
              <w:right w:val="single" w:color="000000" w:sz="4" w:space="0"/>
            </w:tcBorders>
            <w:noWrap/>
            <w:vAlign w:val="center"/>
          </w:tcPr>
          <w:p w14:paraId="049492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42</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B8FAB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乌皮塘公园</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70B4109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D57FB3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乌皮塘公园绿化</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7B9FC05">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13E37A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49324.3729 </w:t>
            </w:r>
          </w:p>
        </w:tc>
        <w:tc>
          <w:tcPr>
            <w:tcW w:w="845" w:type="dxa"/>
            <w:gridSpan w:val="2"/>
            <w:tcBorders>
              <w:top w:val="single" w:color="000000" w:sz="4" w:space="0"/>
              <w:left w:val="single" w:color="000000" w:sz="4" w:space="0"/>
              <w:bottom w:val="single" w:color="000000" w:sz="4" w:space="0"/>
              <w:right w:val="single" w:color="000000" w:sz="4" w:space="0"/>
            </w:tcBorders>
            <w:noWrap/>
            <w:vAlign w:val="center"/>
          </w:tcPr>
          <w:p w14:paraId="1221465F">
            <w:pPr>
              <w:jc w:val="center"/>
              <w:rPr>
                <w:rFonts w:hint="eastAsia" w:ascii="宋体" w:hAnsi="宋体" w:eastAsia="宋体" w:cs="宋体"/>
                <w:b w:val="0"/>
                <w:bCs w:val="0"/>
                <w:i w:val="0"/>
                <w:iCs w:val="0"/>
                <w:color w:val="000000"/>
                <w:sz w:val="24"/>
                <w:szCs w:val="24"/>
                <w:highlight w:val="none"/>
                <w:u w:val="none"/>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0B8DA1E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49324.3729 </w:t>
            </w:r>
          </w:p>
        </w:tc>
      </w:tr>
      <w:tr w14:paraId="4B4F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tcBorders>
              <w:top w:val="single" w:color="000000" w:sz="4" w:space="0"/>
              <w:left w:val="single" w:color="000000" w:sz="4" w:space="0"/>
              <w:bottom w:val="single" w:color="000000" w:sz="4" w:space="0"/>
              <w:right w:val="single" w:color="000000" w:sz="4" w:space="0"/>
            </w:tcBorders>
            <w:noWrap/>
            <w:vAlign w:val="center"/>
          </w:tcPr>
          <w:p w14:paraId="02F4E9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54F1BE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道院山公园</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25ACBA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0F2A764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道院山公园绿化</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7D4912F">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443B0F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105228.0355 </w:t>
            </w:r>
          </w:p>
        </w:tc>
        <w:tc>
          <w:tcPr>
            <w:tcW w:w="845" w:type="dxa"/>
            <w:gridSpan w:val="2"/>
            <w:tcBorders>
              <w:top w:val="single" w:color="000000" w:sz="4" w:space="0"/>
              <w:left w:val="single" w:color="000000" w:sz="4" w:space="0"/>
              <w:bottom w:val="single" w:color="000000" w:sz="4" w:space="0"/>
              <w:right w:val="single" w:color="000000" w:sz="4" w:space="0"/>
            </w:tcBorders>
            <w:noWrap/>
            <w:vAlign w:val="center"/>
          </w:tcPr>
          <w:p w14:paraId="6705CAF5">
            <w:pPr>
              <w:jc w:val="center"/>
              <w:rPr>
                <w:rFonts w:hint="eastAsia" w:ascii="宋体" w:hAnsi="宋体" w:eastAsia="宋体" w:cs="宋体"/>
                <w:b w:val="0"/>
                <w:bCs w:val="0"/>
                <w:i w:val="0"/>
                <w:iCs w:val="0"/>
                <w:color w:val="000000"/>
                <w:sz w:val="24"/>
                <w:szCs w:val="24"/>
                <w:highlight w:val="none"/>
                <w:u w:val="none"/>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337801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105228.0355 </w:t>
            </w:r>
          </w:p>
        </w:tc>
      </w:tr>
      <w:tr w14:paraId="266A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52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44</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C47A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吴溪</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EA0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C1EB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吴溪一（义乌江-建设西路）</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8454">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2FD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69174.0058 </w:t>
            </w:r>
          </w:p>
        </w:tc>
        <w:tc>
          <w:tcPr>
            <w:tcW w:w="8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33B0">
            <w:pPr>
              <w:jc w:val="center"/>
              <w:rPr>
                <w:rFonts w:hint="eastAsia" w:ascii="宋体" w:hAnsi="宋体" w:eastAsia="宋体" w:cs="宋体"/>
                <w:b w:val="0"/>
                <w:bCs w:val="0"/>
                <w:i w:val="0"/>
                <w:iCs w:val="0"/>
                <w:color w:val="000000"/>
                <w:sz w:val="24"/>
                <w:szCs w:val="24"/>
                <w:highlight w:val="none"/>
                <w:u w:val="none"/>
              </w:rPr>
            </w:pPr>
          </w:p>
        </w:tc>
        <w:tc>
          <w:tcPr>
            <w:tcW w:w="158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5780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308011.8205 </w:t>
            </w:r>
          </w:p>
        </w:tc>
      </w:tr>
      <w:tr w14:paraId="5A1D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3159">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FC529">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E9A0">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D9FF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吴溪二（建设西路-佛堂大道）</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49BB">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07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34217.5839 </w:t>
            </w: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BDCB">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2DA5E">
            <w:pPr>
              <w:jc w:val="center"/>
              <w:rPr>
                <w:rFonts w:hint="eastAsia" w:ascii="宋体" w:hAnsi="宋体" w:eastAsia="宋体" w:cs="宋体"/>
                <w:b w:val="0"/>
                <w:bCs w:val="0"/>
                <w:i w:val="0"/>
                <w:iCs w:val="0"/>
                <w:color w:val="000000"/>
                <w:sz w:val="24"/>
                <w:szCs w:val="24"/>
                <w:highlight w:val="none"/>
                <w:u w:val="none"/>
              </w:rPr>
            </w:pPr>
          </w:p>
        </w:tc>
      </w:tr>
      <w:tr w14:paraId="55B8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A2B9">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B49D7">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0CDA">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D574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吴溪三（佛堂大道-佛赤线）</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6362">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AA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26314.2499 </w:t>
            </w: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B689">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46771">
            <w:pPr>
              <w:jc w:val="center"/>
              <w:rPr>
                <w:rFonts w:hint="eastAsia" w:ascii="宋体" w:hAnsi="宋体" w:eastAsia="宋体" w:cs="宋体"/>
                <w:b w:val="0"/>
                <w:bCs w:val="0"/>
                <w:i w:val="0"/>
                <w:iCs w:val="0"/>
                <w:color w:val="000000"/>
                <w:sz w:val="24"/>
                <w:szCs w:val="24"/>
                <w:highlight w:val="none"/>
                <w:u w:val="none"/>
              </w:rPr>
            </w:pPr>
          </w:p>
        </w:tc>
      </w:tr>
      <w:tr w14:paraId="5E98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CDB1">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82930">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9633">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F02D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吴溪四（佛赤线-培德路）</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BC42">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7B8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35954.8037 </w:t>
            </w: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CF5E">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17685">
            <w:pPr>
              <w:jc w:val="center"/>
              <w:rPr>
                <w:rFonts w:hint="eastAsia" w:ascii="宋体" w:hAnsi="宋体" w:eastAsia="宋体" w:cs="宋体"/>
                <w:b w:val="0"/>
                <w:bCs w:val="0"/>
                <w:i w:val="0"/>
                <w:iCs w:val="0"/>
                <w:color w:val="000000"/>
                <w:sz w:val="24"/>
                <w:szCs w:val="24"/>
                <w:highlight w:val="none"/>
                <w:u w:val="none"/>
              </w:rPr>
            </w:pPr>
          </w:p>
        </w:tc>
      </w:tr>
      <w:tr w14:paraId="217E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DCAE">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793E3">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76E3">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4B2C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吴溪五（培德路-芳山路）</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3A45">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D94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32548.2078 </w:t>
            </w: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7977">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6300A">
            <w:pPr>
              <w:jc w:val="center"/>
              <w:rPr>
                <w:rFonts w:hint="eastAsia" w:ascii="宋体" w:hAnsi="宋体" w:eastAsia="宋体" w:cs="宋体"/>
                <w:b w:val="0"/>
                <w:bCs w:val="0"/>
                <w:i w:val="0"/>
                <w:iCs w:val="0"/>
                <w:color w:val="000000"/>
                <w:sz w:val="24"/>
                <w:szCs w:val="24"/>
                <w:highlight w:val="none"/>
                <w:u w:val="none"/>
              </w:rPr>
            </w:pPr>
          </w:p>
        </w:tc>
      </w:tr>
      <w:tr w14:paraId="6E1C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DC3B">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A4FCB">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04BC">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BC04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吴溪六（芳山路-双峰路）</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C8B0">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D2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53668.6959 </w:t>
            </w: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9F94">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A650E">
            <w:pPr>
              <w:jc w:val="center"/>
              <w:rPr>
                <w:rFonts w:hint="eastAsia" w:ascii="宋体" w:hAnsi="宋体" w:eastAsia="宋体" w:cs="宋体"/>
                <w:b w:val="0"/>
                <w:bCs w:val="0"/>
                <w:i w:val="0"/>
                <w:iCs w:val="0"/>
                <w:color w:val="000000"/>
                <w:sz w:val="24"/>
                <w:szCs w:val="24"/>
                <w:highlight w:val="none"/>
                <w:u w:val="none"/>
              </w:rPr>
            </w:pPr>
          </w:p>
        </w:tc>
      </w:tr>
      <w:tr w14:paraId="0D9E1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A9F6">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4825">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FFB8">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5DB9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吴溪七（双峰路-禅花路）</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B5ED">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EB9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17541.5912 </w:t>
            </w: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8C3E">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CDBB2">
            <w:pPr>
              <w:jc w:val="center"/>
              <w:rPr>
                <w:rFonts w:hint="eastAsia" w:ascii="宋体" w:hAnsi="宋体" w:eastAsia="宋体" w:cs="宋体"/>
                <w:b w:val="0"/>
                <w:bCs w:val="0"/>
                <w:i w:val="0"/>
                <w:iCs w:val="0"/>
                <w:color w:val="000000"/>
                <w:sz w:val="24"/>
                <w:szCs w:val="24"/>
                <w:highlight w:val="none"/>
                <w:u w:val="none"/>
              </w:rPr>
            </w:pPr>
          </w:p>
        </w:tc>
      </w:tr>
      <w:tr w14:paraId="0C25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593E">
            <w:pPr>
              <w:jc w:val="center"/>
              <w:rPr>
                <w:rFonts w:hint="eastAsia" w:ascii="宋体" w:hAnsi="宋体" w:eastAsia="宋体" w:cs="宋体"/>
                <w:b w:val="0"/>
                <w:bCs w:val="0"/>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73A5A">
            <w:pPr>
              <w:jc w:val="center"/>
              <w:rPr>
                <w:rFonts w:hint="eastAsia" w:ascii="宋体" w:hAnsi="宋体" w:eastAsia="宋体" w:cs="宋体"/>
                <w:b w:val="0"/>
                <w:bCs w:val="0"/>
                <w:i w:val="0"/>
                <w:iCs w:val="0"/>
                <w:color w:val="000000"/>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6C60">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CC7B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吴溪八（禅花路-太平桥）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6322">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13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38592.6823 </w:t>
            </w: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6A14">
            <w:pPr>
              <w:jc w:val="center"/>
              <w:rPr>
                <w:rFonts w:hint="eastAsia" w:ascii="宋体" w:hAnsi="宋体" w:eastAsia="宋体" w:cs="宋体"/>
                <w:b w:val="0"/>
                <w:bCs w:val="0"/>
                <w:i w:val="0"/>
                <w:iCs w:val="0"/>
                <w:color w:val="000000"/>
                <w:sz w:val="24"/>
                <w:szCs w:val="24"/>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F0D1D">
            <w:pPr>
              <w:jc w:val="center"/>
              <w:rPr>
                <w:rFonts w:hint="eastAsia" w:ascii="宋体" w:hAnsi="宋体" w:eastAsia="宋体" w:cs="宋体"/>
                <w:b w:val="0"/>
                <w:bCs w:val="0"/>
                <w:i w:val="0"/>
                <w:iCs w:val="0"/>
                <w:color w:val="000000"/>
                <w:sz w:val="24"/>
                <w:szCs w:val="24"/>
                <w:highlight w:val="none"/>
                <w:u w:val="none"/>
              </w:rPr>
            </w:pPr>
          </w:p>
        </w:tc>
      </w:tr>
      <w:tr w14:paraId="395B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485" w:type="dxa"/>
            <w:tcBorders>
              <w:top w:val="single" w:color="000000" w:sz="4" w:space="0"/>
              <w:left w:val="single" w:color="000000" w:sz="4" w:space="0"/>
              <w:bottom w:val="single" w:color="000000" w:sz="4" w:space="0"/>
              <w:right w:val="single" w:color="000000" w:sz="4" w:space="0"/>
            </w:tcBorders>
            <w:noWrap/>
            <w:vAlign w:val="center"/>
          </w:tcPr>
          <w:p w14:paraId="458B4784">
            <w:pPr>
              <w:jc w:val="center"/>
              <w:rPr>
                <w:rFonts w:hint="eastAsia" w:ascii="宋体" w:hAnsi="宋体" w:eastAsia="宋体" w:cs="宋体"/>
                <w:b w:val="0"/>
                <w:bCs w:val="0"/>
                <w:i w:val="0"/>
                <w:iCs w:val="0"/>
                <w:color w:val="000000"/>
                <w:sz w:val="24"/>
                <w:szCs w:val="24"/>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54D53E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三级合计</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7898A5B7">
            <w:pPr>
              <w:jc w:val="center"/>
              <w:rPr>
                <w:rFonts w:hint="eastAsia" w:ascii="宋体" w:hAnsi="宋体" w:eastAsia="宋体" w:cs="宋体"/>
                <w:b w:val="0"/>
                <w:bCs w:val="0"/>
                <w:i w:val="0"/>
                <w:iCs w:val="0"/>
                <w:color w:val="000000"/>
                <w:sz w:val="24"/>
                <w:szCs w:val="24"/>
                <w:highlight w:val="none"/>
                <w:u w:val="none"/>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5E3AC709">
            <w:pPr>
              <w:rPr>
                <w:rFonts w:hint="eastAsia" w:ascii="宋体" w:hAnsi="宋体" w:eastAsia="宋体" w:cs="宋体"/>
                <w:b w:val="0"/>
                <w:bCs w:val="0"/>
                <w:i w:val="0"/>
                <w:iCs w:val="0"/>
                <w:color w:val="000000"/>
                <w:sz w:val="24"/>
                <w:szCs w:val="24"/>
                <w:highlight w:val="none"/>
                <w:u w:val="none"/>
              </w:rPr>
            </w:pP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490B154">
            <w:pPr>
              <w:jc w:val="center"/>
              <w:rPr>
                <w:rFonts w:hint="eastAsia" w:ascii="宋体" w:hAnsi="宋体" w:eastAsia="宋体" w:cs="宋体"/>
                <w:b w:val="0"/>
                <w:bCs w:val="0"/>
                <w:i w:val="0"/>
                <w:iCs w:val="0"/>
                <w:color w:val="000000"/>
                <w:sz w:val="24"/>
                <w:szCs w:val="24"/>
                <w:highlight w:val="none"/>
                <w:u w:val="none"/>
              </w:rPr>
            </w:pPr>
          </w:p>
        </w:tc>
        <w:tc>
          <w:tcPr>
            <w:tcW w:w="1585" w:type="dxa"/>
            <w:gridSpan w:val="2"/>
            <w:tcBorders>
              <w:top w:val="single" w:color="000000" w:sz="4" w:space="0"/>
              <w:left w:val="single" w:color="000000" w:sz="4" w:space="0"/>
              <w:bottom w:val="single" w:color="000000" w:sz="4" w:space="0"/>
              <w:right w:val="single" w:color="000000" w:sz="4" w:space="0"/>
            </w:tcBorders>
            <w:noWrap/>
            <w:vAlign w:val="center"/>
          </w:tcPr>
          <w:p w14:paraId="2AB4332A">
            <w:pPr>
              <w:jc w:val="center"/>
              <w:rPr>
                <w:rFonts w:hint="eastAsia" w:ascii="宋体" w:hAnsi="宋体" w:eastAsia="宋体" w:cs="宋体"/>
                <w:b w:val="0"/>
                <w:bCs w:val="0"/>
                <w:i w:val="0"/>
                <w:iCs w:val="0"/>
                <w:color w:val="000000"/>
                <w:sz w:val="24"/>
                <w:szCs w:val="24"/>
                <w:highlight w:val="none"/>
                <w:u w:val="none"/>
              </w:rPr>
            </w:pPr>
          </w:p>
        </w:tc>
        <w:tc>
          <w:tcPr>
            <w:tcW w:w="845" w:type="dxa"/>
            <w:gridSpan w:val="2"/>
            <w:tcBorders>
              <w:top w:val="single" w:color="000000" w:sz="4" w:space="0"/>
              <w:left w:val="single" w:color="000000" w:sz="4" w:space="0"/>
              <w:bottom w:val="single" w:color="000000" w:sz="4" w:space="0"/>
              <w:right w:val="single" w:color="000000" w:sz="4" w:space="0"/>
            </w:tcBorders>
            <w:noWrap/>
            <w:vAlign w:val="center"/>
          </w:tcPr>
          <w:p w14:paraId="5A62FFE0">
            <w:pPr>
              <w:jc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6339</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7A92365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1006615.434 </w:t>
            </w:r>
          </w:p>
        </w:tc>
      </w:tr>
      <w:tr w14:paraId="47A5A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10476" w:type="dxa"/>
            <w:gridSpan w:val="10"/>
            <w:tcBorders>
              <w:top w:val="single" w:color="000000" w:sz="4" w:space="0"/>
              <w:left w:val="single" w:color="000000" w:sz="4" w:space="0"/>
              <w:bottom w:val="single" w:color="000000" w:sz="4" w:space="0"/>
              <w:right w:val="single" w:color="000000" w:sz="4" w:space="0"/>
            </w:tcBorders>
            <w:noWrap/>
            <w:vAlign w:val="center"/>
          </w:tcPr>
          <w:p w14:paraId="684B643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佛堂镇部分绿化养护量清单（三级）</w:t>
            </w:r>
          </w:p>
        </w:tc>
      </w:tr>
      <w:tr w14:paraId="70DE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6F68F9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6343" w:type="dxa"/>
            <w:gridSpan w:val="5"/>
            <w:tcBorders>
              <w:top w:val="single" w:color="000000" w:sz="4" w:space="0"/>
              <w:left w:val="single" w:color="000000" w:sz="4" w:space="0"/>
              <w:bottom w:val="single" w:color="000000" w:sz="4" w:space="0"/>
              <w:right w:val="single" w:color="000000" w:sz="4" w:space="0"/>
            </w:tcBorders>
            <w:noWrap w:val="0"/>
            <w:vAlign w:val="center"/>
          </w:tcPr>
          <w:p w14:paraId="2AA41E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路名</w:t>
            </w:r>
          </w:p>
        </w:tc>
        <w:tc>
          <w:tcPr>
            <w:tcW w:w="1532" w:type="dxa"/>
            <w:gridSpan w:val="2"/>
            <w:tcBorders>
              <w:top w:val="single" w:color="000000" w:sz="4" w:space="0"/>
              <w:left w:val="single" w:color="000000" w:sz="4" w:space="0"/>
              <w:bottom w:val="single" w:color="000000" w:sz="4" w:space="0"/>
              <w:right w:val="single" w:color="000000" w:sz="4" w:space="0"/>
            </w:tcBorders>
            <w:noWrap w:val="0"/>
            <w:vAlign w:val="center"/>
          </w:tcPr>
          <w:p w14:paraId="0B14DD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绿化面积（平方米）</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2AD044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行道树（棵）</w:t>
            </w:r>
          </w:p>
        </w:tc>
      </w:tr>
      <w:tr w14:paraId="6098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55665D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343" w:type="dxa"/>
            <w:gridSpan w:val="5"/>
            <w:tcBorders>
              <w:top w:val="single" w:color="000000" w:sz="4" w:space="0"/>
              <w:left w:val="single" w:color="000000" w:sz="4" w:space="0"/>
              <w:bottom w:val="single" w:color="000000" w:sz="4" w:space="0"/>
              <w:right w:val="single" w:color="000000" w:sz="4" w:space="0"/>
            </w:tcBorders>
            <w:noWrap/>
            <w:vAlign w:val="center"/>
          </w:tcPr>
          <w:p w14:paraId="1E30EF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佛堂公交车站前</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24834A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4944</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7A0D8F4E">
            <w:pPr>
              <w:jc w:val="center"/>
              <w:rPr>
                <w:rFonts w:hint="eastAsia" w:ascii="宋体" w:hAnsi="宋体" w:eastAsia="宋体" w:cs="宋体"/>
                <w:i w:val="0"/>
                <w:iCs w:val="0"/>
                <w:color w:val="000000"/>
                <w:sz w:val="24"/>
                <w:szCs w:val="24"/>
                <w:highlight w:val="none"/>
                <w:u w:val="none"/>
              </w:rPr>
            </w:pPr>
          </w:p>
        </w:tc>
      </w:tr>
      <w:tr w14:paraId="440E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3F5690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6343" w:type="dxa"/>
            <w:gridSpan w:val="5"/>
            <w:tcBorders>
              <w:top w:val="single" w:color="000000" w:sz="4" w:space="0"/>
              <w:left w:val="single" w:color="000000" w:sz="4" w:space="0"/>
              <w:bottom w:val="single" w:color="000000" w:sz="4" w:space="0"/>
              <w:right w:val="single" w:color="000000" w:sz="4" w:space="0"/>
            </w:tcBorders>
            <w:noWrap/>
            <w:vAlign w:val="center"/>
          </w:tcPr>
          <w:p w14:paraId="385E6A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恐龙蛋公园</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674615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3670</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6E0D5E9F">
            <w:pPr>
              <w:jc w:val="center"/>
              <w:rPr>
                <w:rFonts w:hint="eastAsia" w:ascii="宋体" w:hAnsi="宋体" w:eastAsia="宋体" w:cs="宋体"/>
                <w:i w:val="0"/>
                <w:iCs w:val="0"/>
                <w:color w:val="000000"/>
                <w:sz w:val="24"/>
                <w:szCs w:val="24"/>
                <w:highlight w:val="none"/>
                <w:u w:val="none"/>
              </w:rPr>
            </w:pPr>
          </w:p>
        </w:tc>
      </w:tr>
      <w:tr w14:paraId="3BD3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5824AA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343" w:type="dxa"/>
            <w:gridSpan w:val="5"/>
            <w:tcBorders>
              <w:top w:val="single" w:color="000000" w:sz="4" w:space="0"/>
              <w:left w:val="single" w:color="000000" w:sz="4" w:space="0"/>
              <w:bottom w:val="single" w:color="000000" w:sz="4" w:space="0"/>
              <w:right w:val="single" w:color="000000" w:sz="4" w:space="0"/>
            </w:tcBorders>
            <w:noWrap/>
            <w:vAlign w:val="center"/>
          </w:tcPr>
          <w:p w14:paraId="7612B9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双峰路（剡溪路-环塘二路）</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19B3DA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9863</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5627DC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r>
      <w:tr w14:paraId="55AD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3208FC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6343" w:type="dxa"/>
            <w:gridSpan w:val="5"/>
            <w:tcBorders>
              <w:top w:val="single" w:color="000000" w:sz="4" w:space="0"/>
              <w:left w:val="single" w:color="000000" w:sz="4" w:space="0"/>
              <w:bottom w:val="single" w:color="000000" w:sz="4" w:space="0"/>
              <w:right w:val="single" w:color="000000" w:sz="4" w:space="0"/>
            </w:tcBorders>
            <w:noWrap/>
            <w:vAlign w:val="center"/>
          </w:tcPr>
          <w:p w14:paraId="129C08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众创园</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63208E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4087</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51A2BB4E">
            <w:pPr>
              <w:jc w:val="center"/>
              <w:rPr>
                <w:rFonts w:hint="eastAsia" w:ascii="宋体" w:hAnsi="宋体" w:eastAsia="宋体" w:cs="宋体"/>
                <w:i w:val="0"/>
                <w:iCs w:val="0"/>
                <w:color w:val="000000"/>
                <w:sz w:val="24"/>
                <w:szCs w:val="24"/>
                <w:highlight w:val="none"/>
                <w:u w:val="none"/>
              </w:rPr>
            </w:pPr>
          </w:p>
        </w:tc>
      </w:tr>
      <w:tr w14:paraId="73870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526E45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343" w:type="dxa"/>
            <w:gridSpan w:val="5"/>
            <w:tcBorders>
              <w:top w:val="single" w:color="000000" w:sz="4" w:space="0"/>
              <w:left w:val="single" w:color="000000" w:sz="4" w:space="0"/>
              <w:bottom w:val="single" w:color="000000" w:sz="4" w:space="0"/>
              <w:right w:val="single" w:color="000000" w:sz="4" w:space="0"/>
            </w:tcBorders>
            <w:noWrap/>
            <w:vAlign w:val="center"/>
          </w:tcPr>
          <w:p w14:paraId="06F842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剡溪路靠厂房侧</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2B24B5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1969</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1F7838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239</w:t>
            </w:r>
          </w:p>
        </w:tc>
      </w:tr>
      <w:tr w14:paraId="3B65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585A55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6343" w:type="dxa"/>
            <w:gridSpan w:val="5"/>
            <w:tcBorders>
              <w:top w:val="single" w:color="000000" w:sz="4" w:space="0"/>
              <w:left w:val="single" w:color="000000" w:sz="4" w:space="0"/>
              <w:bottom w:val="single" w:color="000000" w:sz="4" w:space="0"/>
              <w:right w:val="single" w:color="000000" w:sz="4" w:space="0"/>
            </w:tcBorders>
            <w:noWrap/>
            <w:vAlign w:val="center"/>
          </w:tcPr>
          <w:p w14:paraId="4AE1C0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双江超市四周</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6D5542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8966</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757DBDA4">
            <w:pPr>
              <w:jc w:val="center"/>
              <w:rPr>
                <w:rFonts w:hint="eastAsia" w:ascii="宋体" w:hAnsi="宋体" w:eastAsia="宋体" w:cs="宋体"/>
                <w:i w:val="0"/>
                <w:iCs w:val="0"/>
                <w:color w:val="000000"/>
                <w:sz w:val="24"/>
                <w:szCs w:val="24"/>
                <w:highlight w:val="none"/>
                <w:u w:val="none"/>
              </w:rPr>
            </w:pPr>
          </w:p>
        </w:tc>
      </w:tr>
      <w:tr w14:paraId="6D180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23094B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6343" w:type="dxa"/>
            <w:gridSpan w:val="5"/>
            <w:tcBorders>
              <w:top w:val="single" w:color="000000" w:sz="4" w:space="0"/>
              <w:left w:val="single" w:color="000000" w:sz="4" w:space="0"/>
              <w:bottom w:val="single" w:color="000000" w:sz="4" w:space="0"/>
              <w:right w:val="single" w:color="000000" w:sz="4" w:space="0"/>
            </w:tcBorders>
            <w:noWrap/>
            <w:vAlign w:val="center"/>
          </w:tcPr>
          <w:p w14:paraId="7D407E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渡磬北路一区</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7095F1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1732</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2A73B8DA">
            <w:pPr>
              <w:jc w:val="center"/>
              <w:rPr>
                <w:rFonts w:hint="eastAsia" w:ascii="宋体" w:hAnsi="宋体" w:eastAsia="宋体" w:cs="宋体"/>
                <w:i w:val="0"/>
                <w:iCs w:val="0"/>
                <w:color w:val="000000"/>
                <w:sz w:val="24"/>
                <w:szCs w:val="24"/>
                <w:highlight w:val="none"/>
                <w:u w:val="none"/>
              </w:rPr>
            </w:pPr>
          </w:p>
        </w:tc>
      </w:tr>
      <w:tr w14:paraId="67FD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568CFC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6343" w:type="dxa"/>
            <w:gridSpan w:val="5"/>
            <w:tcBorders>
              <w:top w:val="single" w:color="000000" w:sz="4" w:space="0"/>
              <w:left w:val="single" w:color="000000" w:sz="4" w:space="0"/>
              <w:bottom w:val="single" w:color="000000" w:sz="4" w:space="0"/>
              <w:right w:val="single" w:color="000000" w:sz="4" w:space="0"/>
            </w:tcBorders>
            <w:noWrap/>
            <w:vAlign w:val="center"/>
          </w:tcPr>
          <w:p w14:paraId="6D6660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渡磬中路（建材市场）</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7848BC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657</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4BC5D8D5">
            <w:pPr>
              <w:jc w:val="center"/>
              <w:rPr>
                <w:rFonts w:hint="eastAsia" w:ascii="宋体" w:hAnsi="宋体" w:eastAsia="宋体" w:cs="宋体"/>
                <w:i w:val="0"/>
                <w:iCs w:val="0"/>
                <w:color w:val="000000"/>
                <w:sz w:val="24"/>
                <w:szCs w:val="24"/>
                <w:highlight w:val="none"/>
                <w:u w:val="none"/>
              </w:rPr>
            </w:pPr>
          </w:p>
        </w:tc>
      </w:tr>
      <w:tr w14:paraId="5DF1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261663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6343" w:type="dxa"/>
            <w:gridSpan w:val="5"/>
            <w:tcBorders>
              <w:top w:val="single" w:color="000000" w:sz="4" w:space="0"/>
              <w:left w:val="single" w:color="000000" w:sz="4" w:space="0"/>
              <w:bottom w:val="single" w:color="000000" w:sz="4" w:space="0"/>
              <w:right w:val="single" w:color="000000" w:sz="4" w:space="0"/>
            </w:tcBorders>
            <w:noWrap/>
            <w:vAlign w:val="center"/>
          </w:tcPr>
          <w:p w14:paraId="7DDF17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大成河两侧绿化</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107E94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2613</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06120135">
            <w:pPr>
              <w:jc w:val="center"/>
              <w:rPr>
                <w:rFonts w:hint="eastAsia" w:ascii="宋体" w:hAnsi="宋体" w:eastAsia="宋体" w:cs="宋体"/>
                <w:i w:val="0"/>
                <w:iCs w:val="0"/>
                <w:color w:val="000000"/>
                <w:sz w:val="24"/>
                <w:szCs w:val="24"/>
                <w:highlight w:val="none"/>
                <w:u w:val="none"/>
              </w:rPr>
            </w:pPr>
          </w:p>
        </w:tc>
      </w:tr>
      <w:tr w14:paraId="3896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7B12A7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343" w:type="dxa"/>
            <w:gridSpan w:val="5"/>
            <w:tcBorders>
              <w:top w:val="single" w:color="000000" w:sz="4" w:space="0"/>
              <w:left w:val="single" w:color="000000" w:sz="4" w:space="0"/>
              <w:bottom w:val="single" w:color="000000" w:sz="4" w:space="0"/>
              <w:right w:val="single" w:color="000000" w:sz="4" w:space="0"/>
            </w:tcBorders>
            <w:noWrap/>
            <w:vAlign w:val="center"/>
          </w:tcPr>
          <w:p w14:paraId="595EC3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锦纶一号路</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0BE0FF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3318</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0577471A">
            <w:pPr>
              <w:jc w:val="center"/>
              <w:rPr>
                <w:rFonts w:hint="eastAsia" w:ascii="宋体" w:hAnsi="宋体" w:eastAsia="宋体" w:cs="宋体"/>
                <w:i w:val="0"/>
                <w:iCs w:val="0"/>
                <w:color w:val="000000"/>
                <w:sz w:val="24"/>
                <w:szCs w:val="24"/>
                <w:highlight w:val="none"/>
                <w:u w:val="none"/>
              </w:rPr>
            </w:pPr>
          </w:p>
        </w:tc>
      </w:tr>
      <w:tr w14:paraId="00905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5DF10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6343" w:type="dxa"/>
            <w:gridSpan w:val="5"/>
            <w:tcBorders>
              <w:top w:val="single" w:color="000000" w:sz="4" w:space="0"/>
              <w:left w:val="single" w:color="000000" w:sz="4" w:space="0"/>
              <w:bottom w:val="single" w:color="000000" w:sz="4" w:space="0"/>
              <w:right w:val="single" w:color="000000" w:sz="4" w:space="0"/>
            </w:tcBorders>
            <w:noWrap/>
            <w:vAlign w:val="center"/>
          </w:tcPr>
          <w:p w14:paraId="6A02DF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朝阳西路（雪峰中学-五洲大道）两侧森林通道工程</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2DBEC8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71632.43</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497573B6">
            <w:pPr>
              <w:jc w:val="center"/>
              <w:rPr>
                <w:rFonts w:hint="eastAsia" w:ascii="宋体" w:hAnsi="宋体" w:eastAsia="宋体" w:cs="宋体"/>
                <w:i w:val="0"/>
                <w:iCs w:val="0"/>
                <w:color w:val="000000"/>
                <w:sz w:val="24"/>
                <w:szCs w:val="24"/>
                <w:highlight w:val="none"/>
                <w:u w:val="none"/>
              </w:rPr>
            </w:pPr>
          </w:p>
        </w:tc>
      </w:tr>
      <w:tr w14:paraId="256D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72B917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6343" w:type="dxa"/>
            <w:gridSpan w:val="5"/>
            <w:tcBorders>
              <w:top w:val="single" w:color="000000" w:sz="4" w:space="0"/>
              <w:left w:val="single" w:color="000000" w:sz="4" w:space="0"/>
              <w:bottom w:val="single" w:color="000000" w:sz="4" w:space="0"/>
              <w:right w:val="single" w:color="000000" w:sz="4" w:space="0"/>
            </w:tcBorders>
            <w:noWrap w:val="0"/>
            <w:vAlign w:val="center"/>
          </w:tcPr>
          <w:p w14:paraId="7FAB1F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佛堂镇二院门口临时停车场工程</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325F30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528.45</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4423DDDF">
            <w:pPr>
              <w:jc w:val="center"/>
              <w:rPr>
                <w:rFonts w:hint="eastAsia" w:ascii="宋体" w:hAnsi="宋体" w:eastAsia="宋体" w:cs="宋体"/>
                <w:i w:val="0"/>
                <w:iCs w:val="0"/>
                <w:color w:val="000000"/>
                <w:sz w:val="24"/>
                <w:szCs w:val="24"/>
                <w:highlight w:val="none"/>
                <w:u w:val="none"/>
              </w:rPr>
            </w:pPr>
          </w:p>
        </w:tc>
      </w:tr>
      <w:tr w14:paraId="0DB5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5278DA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6343" w:type="dxa"/>
            <w:gridSpan w:val="5"/>
            <w:tcBorders>
              <w:top w:val="single" w:color="000000" w:sz="4" w:space="0"/>
              <w:left w:val="single" w:color="000000" w:sz="4" w:space="0"/>
              <w:bottom w:val="single" w:color="000000" w:sz="4" w:space="0"/>
              <w:right w:val="single" w:color="000000" w:sz="4" w:space="0"/>
            </w:tcBorders>
            <w:noWrap w:val="0"/>
            <w:vAlign w:val="center"/>
          </w:tcPr>
          <w:p w14:paraId="1CE455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湖山一区二区六区</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2F6D32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1200</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6B90A0E3">
            <w:pPr>
              <w:jc w:val="center"/>
              <w:rPr>
                <w:rFonts w:hint="eastAsia" w:ascii="宋体" w:hAnsi="宋体" w:eastAsia="宋体" w:cs="宋体"/>
                <w:i w:val="0"/>
                <w:iCs w:val="0"/>
                <w:color w:val="000000"/>
                <w:sz w:val="24"/>
                <w:szCs w:val="24"/>
                <w:highlight w:val="none"/>
                <w:u w:val="none"/>
              </w:rPr>
            </w:pPr>
          </w:p>
        </w:tc>
      </w:tr>
      <w:tr w14:paraId="2CC6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410FCE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6343" w:type="dxa"/>
            <w:gridSpan w:val="5"/>
            <w:tcBorders>
              <w:top w:val="single" w:color="000000" w:sz="4" w:space="0"/>
              <w:left w:val="single" w:color="000000" w:sz="4" w:space="0"/>
              <w:bottom w:val="single" w:color="000000" w:sz="4" w:space="0"/>
              <w:right w:val="single" w:color="000000" w:sz="4" w:space="0"/>
            </w:tcBorders>
            <w:noWrap w:val="0"/>
            <w:vAlign w:val="center"/>
          </w:tcPr>
          <w:p w14:paraId="01A0AB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疏港快速路两侧绿化工程</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3BD794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19743</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088F865C">
            <w:pPr>
              <w:jc w:val="center"/>
              <w:rPr>
                <w:rFonts w:hint="eastAsia" w:ascii="宋体" w:hAnsi="宋体" w:eastAsia="宋体" w:cs="宋体"/>
                <w:i w:val="0"/>
                <w:iCs w:val="0"/>
                <w:color w:val="000000"/>
                <w:sz w:val="24"/>
                <w:szCs w:val="24"/>
                <w:highlight w:val="none"/>
                <w:u w:val="none"/>
              </w:rPr>
            </w:pPr>
          </w:p>
        </w:tc>
      </w:tr>
      <w:tr w14:paraId="5481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137030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6343" w:type="dxa"/>
            <w:gridSpan w:val="5"/>
            <w:tcBorders>
              <w:top w:val="single" w:color="000000" w:sz="4" w:space="0"/>
              <w:left w:val="single" w:color="000000" w:sz="4" w:space="0"/>
              <w:bottom w:val="single" w:color="000000" w:sz="4" w:space="0"/>
              <w:right w:val="single" w:color="000000" w:sz="4" w:space="0"/>
            </w:tcBorders>
            <w:noWrap w:val="0"/>
            <w:vAlign w:val="center"/>
          </w:tcPr>
          <w:p w14:paraId="7AB04A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佛堂镇区道路绿化工程二标</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0DE12B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11881.5</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5C75E0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r>
      <w:tr w14:paraId="7BB3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279EDE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6343" w:type="dxa"/>
            <w:gridSpan w:val="5"/>
            <w:tcBorders>
              <w:top w:val="single" w:color="000000" w:sz="4" w:space="0"/>
              <w:left w:val="single" w:color="000000" w:sz="4" w:space="0"/>
              <w:bottom w:val="single" w:color="000000" w:sz="4" w:space="0"/>
              <w:right w:val="single" w:color="000000" w:sz="4" w:space="0"/>
            </w:tcBorders>
            <w:noWrap w:val="0"/>
            <w:vAlign w:val="center"/>
          </w:tcPr>
          <w:p w14:paraId="197207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佛低线（古民居苑至前王村路口）绿化工程</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326371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15035</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66036E25">
            <w:pPr>
              <w:jc w:val="center"/>
              <w:rPr>
                <w:rFonts w:hint="eastAsia" w:ascii="宋体" w:hAnsi="宋体" w:eastAsia="宋体" w:cs="宋体"/>
                <w:i w:val="0"/>
                <w:iCs w:val="0"/>
                <w:color w:val="000000"/>
                <w:sz w:val="24"/>
                <w:szCs w:val="24"/>
                <w:highlight w:val="none"/>
                <w:u w:val="none"/>
              </w:rPr>
            </w:pPr>
          </w:p>
        </w:tc>
      </w:tr>
      <w:tr w14:paraId="0387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850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634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2F2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倍鱼线绿化工程</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86F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7680</w:t>
            </w: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E5168">
            <w:pPr>
              <w:jc w:val="center"/>
              <w:rPr>
                <w:rFonts w:hint="eastAsia" w:ascii="宋体" w:hAnsi="宋体" w:eastAsia="宋体" w:cs="宋体"/>
                <w:i w:val="0"/>
                <w:iCs w:val="0"/>
                <w:color w:val="000000"/>
                <w:sz w:val="24"/>
                <w:szCs w:val="24"/>
                <w:highlight w:val="none"/>
                <w:u w:val="none"/>
              </w:rPr>
            </w:pPr>
          </w:p>
        </w:tc>
      </w:tr>
      <w:tr w14:paraId="7142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23C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634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CB4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美丽城防伏虎桥至蟠龙桥段绿化工程</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D4A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21540</w:t>
            </w: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B4835">
            <w:pPr>
              <w:jc w:val="center"/>
              <w:rPr>
                <w:rFonts w:hint="eastAsia" w:ascii="宋体" w:hAnsi="宋体" w:eastAsia="宋体" w:cs="宋体"/>
                <w:i w:val="0"/>
                <w:iCs w:val="0"/>
                <w:color w:val="000000"/>
                <w:sz w:val="24"/>
                <w:szCs w:val="24"/>
                <w:highlight w:val="none"/>
                <w:u w:val="none"/>
              </w:rPr>
            </w:pPr>
          </w:p>
        </w:tc>
      </w:tr>
      <w:tr w14:paraId="1413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A76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634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A3A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盘塘区块绿化工程</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8C8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24073</w:t>
            </w: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27C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r>
      <w:tr w14:paraId="24D9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682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634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D40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美丽城防蟠龙桥至杨宅水电站段绿化工程</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7F6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13500</w:t>
            </w: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A8985">
            <w:pPr>
              <w:jc w:val="center"/>
              <w:rPr>
                <w:rFonts w:hint="eastAsia" w:ascii="宋体" w:hAnsi="宋体" w:eastAsia="宋体" w:cs="宋体"/>
                <w:i w:val="0"/>
                <w:iCs w:val="0"/>
                <w:color w:val="000000"/>
                <w:sz w:val="24"/>
                <w:szCs w:val="24"/>
                <w:highlight w:val="none"/>
                <w:u w:val="none"/>
              </w:rPr>
            </w:pPr>
          </w:p>
        </w:tc>
      </w:tr>
      <w:tr w14:paraId="1158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A59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634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279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义乌市佛堂镇江北三个路口绿化工程（北入口）</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863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3660</w:t>
            </w: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80968">
            <w:pPr>
              <w:jc w:val="center"/>
              <w:rPr>
                <w:rFonts w:hint="eastAsia" w:ascii="宋体" w:hAnsi="宋体" w:eastAsia="宋体" w:cs="宋体"/>
                <w:i w:val="0"/>
                <w:iCs w:val="0"/>
                <w:color w:val="000000"/>
                <w:sz w:val="24"/>
                <w:szCs w:val="24"/>
                <w:highlight w:val="none"/>
                <w:u w:val="none"/>
              </w:rPr>
            </w:pPr>
          </w:p>
        </w:tc>
      </w:tr>
      <w:tr w14:paraId="67C7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97E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634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C2C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义乌市佛堂镇江北三个路口绿化工程（佛低线）</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B6F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1062.6</w:t>
            </w: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228E7">
            <w:pPr>
              <w:jc w:val="center"/>
              <w:rPr>
                <w:rFonts w:hint="eastAsia" w:ascii="宋体" w:hAnsi="宋体" w:eastAsia="宋体" w:cs="宋体"/>
                <w:i w:val="0"/>
                <w:iCs w:val="0"/>
                <w:color w:val="000000"/>
                <w:sz w:val="24"/>
                <w:szCs w:val="24"/>
                <w:highlight w:val="none"/>
                <w:u w:val="none"/>
              </w:rPr>
            </w:pPr>
          </w:p>
        </w:tc>
      </w:tr>
      <w:tr w14:paraId="1E65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DF2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634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358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义武公路绿化</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F0D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3685</w:t>
            </w: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4CFAE">
            <w:pPr>
              <w:jc w:val="center"/>
              <w:rPr>
                <w:rFonts w:hint="eastAsia" w:ascii="宋体" w:hAnsi="宋体" w:eastAsia="宋体" w:cs="宋体"/>
                <w:i w:val="0"/>
                <w:iCs w:val="0"/>
                <w:color w:val="000000"/>
                <w:sz w:val="24"/>
                <w:szCs w:val="24"/>
                <w:highlight w:val="none"/>
                <w:u w:val="none"/>
              </w:rPr>
            </w:pPr>
          </w:p>
        </w:tc>
      </w:tr>
      <w:tr w14:paraId="1089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14:paraId="3E0F55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6343" w:type="dxa"/>
            <w:gridSpan w:val="5"/>
            <w:tcBorders>
              <w:top w:val="single" w:color="000000" w:sz="4" w:space="0"/>
              <w:left w:val="single" w:color="000000" w:sz="4" w:space="0"/>
              <w:bottom w:val="single" w:color="000000" w:sz="4" w:space="0"/>
              <w:right w:val="single" w:color="000000" w:sz="4" w:space="0"/>
            </w:tcBorders>
            <w:noWrap/>
            <w:vAlign w:val="center"/>
          </w:tcPr>
          <w:p w14:paraId="3AF820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532" w:type="dxa"/>
            <w:gridSpan w:val="2"/>
            <w:tcBorders>
              <w:top w:val="single" w:color="000000" w:sz="4" w:space="0"/>
              <w:left w:val="single" w:color="000000" w:sz="4" w:space="0"/>
              <w:bottom w:val="single" w:color="000000" w:sz="4" w:space="0"/>
              <w:right w:val="single" w:color="000000" w:sz="4" w:space="0"/>
            </w:tcBorders>
            <w:noWrap/>
            <w:vAlign w:val="center"/>
          </w:tcPr>
          <w:p w14:paraId="1117A3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237039.98</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14:paraId="5EE389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384</w:t>
            </w:r>
          </w:p>
        </w:tc>
      </w:tr>
    </w:tbl>
    <w:p w14:paraId="20965E8D">
      <w:pPr>
        <w:pStyle w:val="4"/>
        <w:spacing w:line="600" w:lineRule="exact"/>
        <w:ind w:firstLine="482"/>
        <w:rPr>
          <w:rFonts w:ascii="宋体" w:hAnsi="宋体" w:cs="仿宋_GB2312"/>
          <w:b/>
          <w:bCs/>
          <w:color w:val="000000"/>
          <w:sz w:val="24"/>
          <w:szCs w:val="24"/>
          <w:highlight w:val="none"/>
        </w:rPr>
        <w:sectPr>
          <w:pgSz w:w="11906" w:h="16838"/>
          <w:pgMar w:top="1440" w:right="1134" w:bottom="1440" w:left="1417" w:header="850" w:footer="850" w:gutter="0"/>
          <w:cols w:space="720" w:num="1"/>
          <w:titlePg/>
          <w:rtlGutter w:val="0"/>
          <w:docGrid w:type="lines" w:linePitch="322" w:charSpace="0"/>
        </w:sectPr>
      </w:pPr>
    </w:p>
    <w:p w14:paraId="07261D19">
      <w:pPr>
        <w:rPr>
          <w:rFonts w:hint="eastAsia" w:ascii="宋体" w:hAnsi="宋体" w:cs="仿宋_GB2312"/>
          <w:b/>
          <w:bCs/>
          <w:color w:val="000000"/>
          <w:sz w:val="24"/>
          <w:szCs w:val="24"/>
          <w:highlight w:val="none"/>
        </w:rPr>
      </w:pPr>
      <w:r>
        <w:rPr>
          <w:rFonts w:hint="eastAsia" w:ascii="宋体" w:hAnsi="宋体" w:cs="仿宋_GB2312"/>
          <w:b/>
          <w:bCs/>
          <w:color w:val="000000"/>
          <w:sz w:val="24"/>
          <w:szCs w:val="24"/>
          <w:highlight w:val="none"/>
        </w:rPr>
        <w:t>4.3农村公路养护清单</w:t>
      </w:r>
    </w:p>
    <w:tbl>
      <w:tblPr>
        <w:tblStyle w:val="12"/>
        <w:tblW w:w="143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1132"/>
        <w:gridCol w:w="1261"/>
        <w:gridCol w:w="1132"/>
        <w:gridCol w:w="1261"/>
        <w:gridCol w:w="1261"/>
        <w:gridCol w:w="1132"/>
        <w:gridCol w:w="1132"/>
        <w:gridCol w:w="1246"/>
        <w:gridCol w:w="1132"/>
        <w:gridCol w:w="1132"/>
        <w:gridCol w:w="691"/>
        <w:gridCol w:w="800"/>
        <w:gridCol w:w="404"/>
      </w:tblGrid>
      <w:tr w14:paraId="7E8A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392" w:type="dxa"/>
            <w:gridSpan w:val="14"/>
            <w:tcBorders>
              <w:top w:val="nil"/>
              <w:left w:val="nil"/>
              <w:bottom w:val="nil"/>
              <w:right w:val="nil"/>
            </w:tcBorders>
            <w:noWrap/>
            <w:vAlign w:val="center"/>
          </w:tcPr>
          <w:p w14:paraId="67D11B73">
            <w:pPr>
              <w:keepNext w:val="0"/>
              <w:keepLines w:val="0"/>
              <w:widowControl/>
              <w:suppressLineNumbers w:val="0"/>
              <w:jc w:val="center"/>
              <w:textAlignment w:val="center"/>
              <w:rPr>
                <w:rFonts w:hint="eastAsia" w:ascii="宋体" w:hAnsi="宋体" w:eastAsia="宋体" w:cs="宋体"/>
                <w:b/>
                <w:bCs/>
                <w:i w:val="0"/>
                <w:iCs w:val="0"/>
                <w:color w:val="000000"/>
                <w:sz w:val="44"/>
                <w:szCs w:val="44"/>
                <w:highlight w:val="none"/>
                <w:u w:val="none"/>
              </w:rPr>
            </w:pPr>
            <w:r>
              <w:rPr>
                <w:rFonts w:hint="eastAsia" w:ascii="宋体" w:hAnsi="宋体" w:eastAsia="宋体" w:cs="宋体"/>
                <w:b/>
                <w:bCs/>
                <w:i w:val="0"/>
                <w:iCs w:val="0"/>
                <w:color w:val="000000"/>
                <w:kern w:val="0"/>
                <w:sz w:val="44"/>
                <w:szCs w:val="44"/>
                <w:highlight w:val="none"/>
                <w:u w:val="none"/>
                <w:lang w:val="en-US" w:eastAsia="zh-CN" w:bidi="ar"/>
              </w:rPr>
              <w:t>佛堂镇管养路线统计表</w:t>
            </w:r>
          </w:p>
        </w:tc>
      </w:tr>
      <w:tr w14:paraId="7B19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3B0003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EE794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路线名称</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601136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路线编号</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5387A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行政等级</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250ACA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起点名称</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247269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止点名称</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7B3C4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起点桩号</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11EAEC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讫点桩号</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055A3B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里程（km)</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274771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路面类型</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7A8A5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技术等级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3A49B2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路基宽度(km)</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3ABD5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路面宽度（km)</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A8164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4743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41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435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佛双线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EAD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Y067330782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7F2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30F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佛画线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E77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双林寺</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23D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AD1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1.686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8B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1.686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4B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348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2F38DC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6FD0BD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7E984C5">
            <w:pPr>
              <w:jc w:val="center"/>
              <w:rPr>
                <w:rFonts w:hint="eastAsia" w:ascii="宋体" w:hAnsi="宋体" w:eastAsia="宋体" w:cs="宋体"/>
                <w:i w:val="0"/>
                <w:iCs w:val="0"/>
                <w:color w:val="000000"/>
                <w:sz w:val="22"/>
                <w:szCs w:val="22"/>
                <w:highlight w:val="none"/>
                <w:u w:val="none"/>
              </w:rPr>
            </w:pPr>
          </w:p>
        </w:tc>
      </w:tr>
      <w:tr w14:paraId="054C6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8C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98D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剡石线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507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Y070330782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6DD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102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剡溪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6BB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石门坑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893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458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4.132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E6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4D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137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0132AA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B07BE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7C0DFB11">
            <w:pPr>
              <w:jc w:val="center"/>
              <w:rPr>
                <w:rFonts w:hint="eastAsia" w:ascii="宋体" w:hAnsi="宋体" w:eastAsia="宋体" w:cs="宋体"/>
                <w:i w:val="0"/>
                <w:iCs w:val="0"/>
                <w:color w:val="000000"/>
                <w:sz w:val="22"/>
                <w:szCs w:val="22"/>
                <w:highlight w:val="none"/>
                <w:u w:val="none"/>
              </w:rPr>
            </w:pPr>
          </w:p>
        </w:tc>
      </w:tr>
      <w:tr w14:paraId="230FB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40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659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佛八线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625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Y524330782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BC1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13D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佛画线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C6B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八岭坑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3E3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8AA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1.176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1A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67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0DD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0F86BA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12651E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5A77D86">
            <w:pPr>
              <w:jc w:val="center"/>
              <w:rPr>
                <w:rFonts w:hint="eastAsia" w:ascii="宋体" w:hAnsi="宋体" w:eastAsia="宋体" w:cs="宋体"/>
                <w:i w:val="0"/>
                <w:iCs w:val="0"/>
                <w:color w:val="000000"/>
                <w:sz w:val="22"/>
                <w:szCs w:val="22"/>
                <w:highlight w:val="none"/>
                <w:u w:val="none"/>
              </w:rPr>
            </w:pPr>
          </w:p>
        </w:tc>
      </w:tr>
      <w:tr w14:paraId="1EE9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9E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7ED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剡塔线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B80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Y530330782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E38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211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剡溪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303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塔山村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9B2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F3F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2.729</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AF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2.729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B7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83C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2F0133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4F7A21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6B9D09BE">
            <w:pPr>
              <w:jc w:val="center"/>
              <w:rPr>
                <w:rFonts w:hint="eastAsia" w:ascii="宋体" w:hAnsi="宋体" w:eastAsia="宋体" w:cs="宋体"/>
                <w:i w:val="0"/>
                <w:iCs w:val="0"/>
                <w:color w:val="000000"/>
                <w:sz w:val="22"/>
                <w:szCs w:val="22"/>
                <w:highlight w:val="none"/>
                <w:u w:val="none"/>
              </w:rPr>
            </w:pPr>
          </w:p>
        </w:tc>
      </w:tr>
      <w:tr w14:paraId="3F170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39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00B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平上线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CAB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Y075330782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E24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884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平望</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DCC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上陈</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CE3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90B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52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C8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509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451375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21710B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2B411E8">
            <w:pPr>
              <w:jc w:val="center"/>
              <w:rPr>
                <w:rFonts w:hint="eastAsia" w:ascii="宋体" w:hAnsi="宋体" w:eastAsia="宋体" w:cs="宋体"/>
                <w:i w:val="0"/>
                <w:iCs w:val="0"/>
                <w:color w:val="000000"/>
                <w:sz w:val="22"/>
                <w:szCs w:val="22"/>
                <w:highlight w:val="none"/>
                <w:u w:val="none"/>
              </w:rPr>
            </w:pPr>
          </w:p>
        </w:tc>
      </w:tr>
      <w:tr w14:paraId="6D0D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7A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5F9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朱陈线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E90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Y074330782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9CC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C07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南朱村</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804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3C8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320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1.195</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C1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2A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05E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4EE9A3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3F354F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6BD62C3C">
            <w:pPr>
              <w:jc w:val="center"/>
              <w:rPr>
                <w:rFonts w:hint="eastAsia" w:ascii="宋体" w:hAnsi="宋体" w:eastAsia="宋体" w:cs="宋体"/>
                <w:i w:val="0"/>
                <w:iCs w:val="0"/>
                <w:color w:val="000000"/>
                <w:sz w:val="22"/>
                <w:szCs w:val="22"/>
                <w:highlight w:val="none"/>
                <w:u w:val="none"/>
              </w:rPr>
            </w:pPr>
          </w:p>
        </w:tc>
      </w:tr>
      <w:tr w14:paraId="1D03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E6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12F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倍花线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F84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Y519330782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BCA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A31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埠头</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1DA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花园口</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92C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BBC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1.734</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04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1.734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B4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B77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4E40D0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6BEB8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E6A9846">
            <w:pPr>
              <w:jc w:val="center"/>
              <w:rPr>
                <w:rFonts w:hint="eastAsia" w:ascii="宋体" w:hAnsi="宋体" w:eastAsia="宋体" w:cs="宋体"/>
                <w:i w:val="0"/>
                <w:iCs w:val="0"/>
                <w:color w:val="000000"/>
                <w:sz w:val="22"/>
                <w:szCs w:val="22"/>
                <w:highlight w:val="none"/>
                <w:u w:val="none"/>
              </w:rPr>
            </w:pPr>
          </w:p>
        </w:tc>
      </w:tr>
      <w:tr w14:paraId="3122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7A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643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赤寺线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322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Y073330782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3AB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9E2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塘西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FDF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上村</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63D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187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5.868</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2CB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3.368</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73F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5F4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151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F2D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E72AB95">
            <w:pPr>
              <w:jc w:val="center"/>
              <w:rPr>
                <w:rFonts w:hint="eastAsia" w:ascii="宋体" w:hAnsi="宋体" w:eastAsia="宋体" w:cs="宋体"/>
                <w:i w:val="0"/>
                <w:iCs w:val="0"/>
                <w:color w:val="000000"/>
                <w:sz w:val="22"/>
                <w:szCs w:val="22"/>
                <w:highlight w:val="none"/>
                <w:u w:val="none"/>
              </w:rPr>
            </w:pPr>
          </w:p>
        </w:tc>
      </w:tr>
      <w:tr w14:paraId="25B1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66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C64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佛张线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AC3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Y518330782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88C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651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下前王</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B10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张宅</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235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682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2.803</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409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D15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7C6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3DE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A32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43799">
            <w:pPr>
              <w:jc w:val="center"/>
              <w:rPr>
                <w:rFonts w:hint="eastAsia" w:ascii="宋体" w:hAnsi="宋体" w:eastAsia="宋体" w:cs="宋体"/>
                <w:i w:val="0"/>
                <w:iCs w:val="0"/>
                <w:color w:val="000000"/>
                <w:sz w:val="22"/>
                <w:szCs w:val="22"/>
                <w:highlight w:val="none"/>
                <w:u w:val="none"/>
              </w:rPr>
            </w:pPr>
          </w:p>
        </w:tc>
      </w:tr>
      <w:tr w14:paraId="1AFA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03D2813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小计</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2BB11214">
            <w:pPr>
              <w:jc w:val="center"/>
              <w:rPr>
                <w:rFonts w:hint="eastAsia" w:ascii="宋体" w:hAnsi="宋体" w:eastAsia="宋体" w:cs="宋体"/>
                <w:i w:val="0"/>
                <w:iCs w:val="0"/>
                <w:color w:val="000000"/>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1D640BF8">
            <w:pPr>
              <w:jc w:val="cente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42C7D2E">
            <w:pPr>
              <w:jc w:val="center"/>
              <w:rPr>
                <w:rFonts w:hint="eastAsia" w:ascii="宋体" w:hAnsi="宋体" w:eastAsia="宋体" w:cs="宋体"/>
                <w:i w:val="0"/>
                <w:iCs w:val="0"/>
                <w:color w:val="000000"/>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7FC2B0BE">
            <w:pPr>
              <w:jc w:val="center"/>
              <w:rPr>
                <w:rFonts w:hint="eastAsia" w:ascii="宋体" w:hAnsi="宋体" w:eastAsia="宋体" w:cs="宋体"/>
                <w:i w:val="0"/>
                <w:iCs w:val="0"/>
                <w:color w:val="000000"/>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15AE3309">
            <w:pPr>
              <w:jc w:val="cente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2F8234C2">
            <w:pPr>
              <w:jc w:val="cente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652E35D">
            <w:pPr>
              <w:jc w:val="center"/>
              <w:rPr>
                <w:rFonts w:hint="eastAsia" w:ascii="宋体" w:hAnsi="宋体" w:eastAsia="宋体" w:cs="宋体"/>
                <w:i w:val="0"/>
                <w:iCs w:val="0"/>
                <w:color w:val="000000"/>
                <w:sz w:val="22"/>
                <w:szCs w:val="22"/>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337C7E2C">
            <w:pPr>
              <w:jc w:val="center"/>
              <w:rPr>
                <w:rFonts w:hint="eastAsia" w:ascii="宋体" w:hAnsi="宋体" w:eastAsia="宋体" w:cs="宋体"/>
                <w:b/>
                <w:bCs/>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1667784">
            <w:pPr>
              <w:jc w:val="cente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7A252D1">
            <w:pPr>
              <w:jc w:val="center"/>
              <w:rPr>
                <w:rFonts w:hint="eastAsia" w:ascii="宋体" w:hAnsi="宋体" w:eastAsia="宋体" w:cs="宋体"/>
                <w:i w:val="0"/>
                <w:iCs w:val="0"/>
                <w:color w:val="000000"/>
                <w:sz w:val="22"/>
                <w:szCs w:val="22"/>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1FFCD6A5">
            <w:pPr>
              <w:jc w:val="center"/>
              <w:rPr>
                <w:rFonts w:hint="eastAsia" w:ascii="宋体" w:hAnsi="宋体" w:eastAsia="宋体" w:cs="宋体"/>
                <w:i w:val="0"/>
                <w:iCs w:val="0"/>
                <w:color w:val="000000"/>
                <w:sz w:val="22"/>
                <w:szCs w:val="22"/>
                <w:highlight w:val="none"/>
                <w:u w:val="none"/>
              </w:rPr>
            </w:pP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39541FAB">
            <w:pPr>
              <w:jc w:val="center"/>
              <w:rPr>
                <w:rFonts w:hint="eastAsia" w:ascii="宋体" w:hAnsi="宋体" w:eastAsia="宋体" w:cs="宋体"/>
                <w:i w:val="0"/>
                <w:iCs w:val="0"/>
                <w:color w:val="000000"/>
                <w:sz w:val="22"/>
                <w:szCs w:val="22"/>
                <w:highlight w:val="none"/>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D741C6D">
            <w:pPr>
              <w:jc w:val="center"/>
              <w:rPr>
                <w:rFonts w:hint="eastAsia" w:ascii="宋体" w:hAnsi="宋体" w:eastAsia="宋体" w:cs="宋体"/>
                <w:i w:val="0"/>
                <w:iCs w:val="0"/>
                <w:color w:val="000000"/>
                <w:sz w:val="22"/>
                <w:szCs w:val="22"/>
                <w:highlight w:val="none"/>
                <w:u w:val="none"/>
              </w:rPr>
            </w:pPr>
          </w:p>
        </w:tc>
      </w:tr>
      <w:tr w14:paraId="62EE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D4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A9F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平湾线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672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C013330782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53D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042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平望</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C36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湾塘</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86F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365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2.399</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3F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2.399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A4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332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7A64DC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150397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5A35510F">
            <w:pPr>
              <w:jc w:val="center"/>
              <w:rPr>
                <w:rFonts w:hint="eastAsia" w:ascii="宋体" w:hAnsi="宋体" w:eastAsia="宋体" w:cs="宋体"/>
                <w:i w:val="0"/>
                <w:iCs w:val="0"/>
                <w:color w:val="000000"/>
                <w:sz w:val="22"/>
                <w:szCs w:val="22"/>
                <w:highlight w:val="none"/>
                <w:u w:val="none"/>
              </w:rPr>
            </w:pPr>
          </w:p>
        </w:tc>
      </w:tr>
      <w:tr w14:paraId="6B53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9D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10F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上陈线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ADB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C029330782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7F9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038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上村</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6B6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909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339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1.43</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CA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DA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6A7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78BBB5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1646E7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EC1BC6D">
            <w:pPr>
              <w:jc w:val="center"/>
              <w:rPr>
                <w:rFonts w:hint="eastAsia" w:ascii="宋体" w:hAnsi="宋体" w:eastAsia="宋体" w:cs="宋体"/>
                <w:i w:val="0"/>
                <w:iCs w:val="0"/>
                <w:color w:val="000000"/>
                <w:sz w:val="22"/>
                <w:szCs w:val="22"/>
                <w:highlight w:val="none"/>
                <w:u w:val="none"/>
              </w:rPr>
            </w:pPr>
          </w:p>
        </w:tc>
      </w:tr>
      <w:tr w14:paraId="28F6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5C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25A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南泽线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8D1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C070330782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F77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E7E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南山下村</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D1C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泽塘村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562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C7B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1.896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6B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1.896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91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541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3274E3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25B567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4FD65633">
            <w:pPr>
              <w:jc w:val="center"/>
              <w:rPr>
                <w:rFonts w:hint="eastAsia" w:ascii="宋体" w:hAnsi="宋体" w:eastAsia="宋体" w:cs="宋体"/>
                <w:i w:val="0"/>
                <w:iCs w:val="0"/>
                <w:color w:val="000000"/>
                <w:sz w:val="22"/>
                <w:szCs w:val="22"/>
                <w:highlight w:val="none"/>
                <w:u w:val="none"/>
              </w:rPr>
            </w:pPr>
          </w:p>
        </w:tc>
      </w:tr>
      <w:tr w14:paraId="3518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9D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C08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新毛线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D79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C073330782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82A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AEC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新店村</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27C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毛陈村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86C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8AF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0.598</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7F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0.598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69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442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076357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559E4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696EEB1">
            <w:pPr>
              <w:jc w:val="center"/>
              <w:rPr>
                <w:rFonts w:hint="eastAsia" w:ascii="宋体" w:hAnsi="宋体" w:eastAsia="宋体" w:cs="宋体"/>
                <w:i w:val="0"/>
                <w:iCs w:val="0"/>
                <w:color w:val="000000"/>
                <w:sz w:val="22"/>
                <w:szCs w:val="22"/>
                <w:highlight w:val="none"/>
                <w:u w:val="none"/>
              </w:rPr>
            </w:pPr>
          </w:p>
        </w:tc>
      </w:tr>
      <w:tr w14:paraId="314E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65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F16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南葛线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EEF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C074330782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71D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2FD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南泽线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909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葛仙村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95A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1B6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0.526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FE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0.526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8C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1CF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3CB6D9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C9A27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54B22034">
            <w:pPr>
              <w:jc w:val="center"/>
              <w:rPr>
                <w:rFonts w:hint="eastAsia" w:ascii="宋体" w:hAnsi="宋体" w:eastAsia="宋体" w:cs="宋体"/>
                <w:i w:val="0"/>
                <w:iCs w:val="0"/>
                <w:color w:val="000000"/>
                <w:sz w:val="22"/>
                <w:szCs w:val="22"/>
                <w:highlight w:val="none"/>
                <w:u w:val="none"/>
              </w:rPr>
            </w:pPr>
          </w:p>
        </w:tc>
      </w:tr>
      <w:tr w14:paraId="2D050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BD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108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毛倍线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990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C287330782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2C0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2B1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毛陈</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979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倍磊</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566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041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3.904</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86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3.904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FD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733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255D17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675400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61004D3E">
            <w:pPr>
              <w:jc w:val="center"/>
              <w:rPr>
                <w:rFonts w:hint="eastAsia" w:ascii="宋体" w:hAnsi="宋体" w:eastAsia="宋体" w:cs="宋体"/>
                <w:i w:val="0"/>
                <w:iCs w:val="0"/>
                <w:color w:val="000000"/>
                <w:sz w:val="22"/>
                <w:szCs w:val="22"/>
                <w:highlight w:val="none"/>
                <w:u w:val="none"/>
              </w:rPr>
            </w:pPr>
          </w:p>
        </w:tc>
      </w:tr>
      <w:tr w14:paraId="249D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F6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F1E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金湖线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9C5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C288330782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058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FF4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倍磊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07D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湖滨</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E7F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1C2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2.222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69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10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147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76241C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16F3D6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50198F3B">
            <w:pPr>
              <w:jc w:val="center"/>
              <w:rPr>
                <w:rFonts w:hint="eastAsia" w:ascii="宋体" w:hAnsi="宋体" w:eastAsia="宋体" w:cs="宋体"/>
                <w:i w:val="0"/>
                <w:iCs w:val="0"/>
                <w:color w:val="000000"/>
                <w:sz w:val="22"/>
                <w:szCs w:val="22"/>
                <w:highlight w:val="none"/>
                <w:u w:val="none"/>
              </w:rPr>
            </w:pPr>
          </w:p>
        </w:tc>
      </w:tr>
      <w:tr w14:paraId="2C91D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BB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572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倍竹线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09A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C516330782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446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49B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倍鱼线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646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竹坑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397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1BB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1.472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8E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97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677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66929F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1EAC88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4EE8ECCC">
            <w:pPr>
              <w:jc w:val="center"/>
              <w:rPr>
                <w:rFonts w:hint="eastAsia" w:ascii="宋体" w:hAnsi="宋体" w:eastAsia="宋体" w:cs="宋体"/>
                <w:i w:val="0"/>
                <w:iCs w:val="0"/>
                <w:color w:val="000000"/>
                <w:sz w:val="22"/>
                <w:szCs w:val="22"/>
                <w:highlight w:val="none"/>
                <w:u w:val="none"/>
              </w:rPr>
            </w:pPr>
          </w:p>
        </w:tc>
      </w:tr>
      <w:tr w14:paraId="6C79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4C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728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花南线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EA3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C944330782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CFC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3AA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花园口</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D46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南山下</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610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210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0.881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74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0.881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15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593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2E50C2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29A557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718E000">
            <w:pPr>
              <w:jc w:val="center"/>
              <w:rPr>
                <w:rFonts w:hint="eastAsia" w:ascii="宋体" w:hAnsi="宋体" w:eastAsia="宋体" w:cs="宋体"/>
                <w:i w:val="0"/>
                <w:iCs w:val="0"/>
                <w:color w:val="000000"/>
                <w:sz w:val="22"/>
                <w:szCs w:val="22"/>
                <w:highlight w:val="none"/>
                <w:u w:val="none"/>
              </w:rPr>
            </w:pPr>
          </w:p>
        </w:tc>
      </w:tr>
      <w:tr w14:paraId="696F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41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34C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后毛线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169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C945330782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EFD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A54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后塘</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CD2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毛陈</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D99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280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0.645</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8A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0.645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AA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0A0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2CAD14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1E2266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B69E534">
            <w:pPr>
              <w:jc w:val="center"/>
              <w:rPr>
                <w:rFonts w:hint="eastAsia" w:ascii="宋体" w:hAnsi="宋体" w:eastAsia="宋体" w:cs="宋体"/>
                <w:i w:val="0"/>
                <w:iCs w:val="0"/>
                <w:color w:val="000000"/>
                <w:sz w:val="22"/>
                <w:szCs w:val="22"/>
                <w:highlight w:val="none"/>
                <w:u w:val="none"/>
              </w:rPr>
            </w:pPr>
          </w:p>
        </w:tc>
      </w:tr>
      <w:tr w14:paraId="66F5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F0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1E2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葛花线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92C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C948330782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CFB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FB8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葛仙</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78D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花园口</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2D9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6BC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1.905</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B1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3A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196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2872B0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153D27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3AE03EF">
            <w:pPr>
              <w:jc w:val="center"/>
              <w:rPr>
                <w:rFonts w:hint="eastAsia" w:ascii="宋体" w:hAnsi="宋体" w:eastAsia="宋体" w:cs="宋体"/>
                <w:i w:val="0"/>
                <w:iCs w:val="0"/>
                <w:color w:val="000000"/>
                <w:sz w:val="22"/>
                <w:szCs w:val="22"/>
                <w:highlight w:val="none"/>
                <w:u w:val="none"/>
              </w:rPr>
            </w:pPr>
          </w:p>
        </w:tc>
      </w:tr>
      <w:tr w14:paraId="1394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C5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26F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后新线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BA0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C058330782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7F2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6A8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后阳村</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7FF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新店村</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148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BFE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0.68</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9BC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0.68</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724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474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EA0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777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16AE6">
            <w:pPr>
              <w:jc w:val="center"/>
              <w:rPr>
                <w:rFonts w:hint="eastAsia" w:ascii="宋体" w:hAnsi="宋体" w:eastAsia="宋体" w:cs="宋体"/>
                <w:i w:val="0"/>
                <w:iCs w:val="0"/>
                <w:color w:val="000000"/>
                <w:sz w:val="22"/>
                <w:szCs w:val="22"/>
                <w:highlight w:val="none"/>
                <w:u w:val="none"/>
              </w:rPr>
            </w:pPr>
          </w:p>
        </w:tc>
      </w:tr>
      <w:tr w14:paraId="7932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CB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49C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下市村环村公路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49E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C989330782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F84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F37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环徐线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43F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下市</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A22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140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0.817</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921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0.817</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9C5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2E4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774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9A9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F3203">
            <w:pPr>
              <w:jc w:val="center"/>
              <w:rPr>
                <w:rFonts w:hint="eastAsia" w:ascii="宋体" w:hAnsi="宋体" w:eastAsia="宋体" w:cs="宋体"/>
                <w:i w:val="0"/>
                <w:iCs w:val="0"/>
                <w:color w:val="000000"/>
                <w:sz w:val="22"/>
                <w:szCs w:val="22"/>
                <w:highlight w:val="none"/>
                <w:u w:val="none"/>
              </w:rPr>
            </w:pPr>
          </w:p>
        </w:tc>
      </w:tr>
      <w:tr w14:paraId="10C6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3E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44A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倍埠线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ADC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C962330782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8AF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nil"/>
              <w:left w:val="nil"/>
              <w:bottom w:val="single" w:color="000000" w:sz="4" w:space="0"/>
              <w:right w:val="single" w:color="000000" w:sz="4" w:space="0"/>
            </w:tcBorders>
            <w:shd w:val="clear" w:color="auto" w:fill="FFFFFF"/>
            <w:noWrap/>
            <w:vAlign w:val="center"/>
          </w:tcPr>
          <w:p w14:paraId="461CC7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倍磊二村</w:t>
            </w:r>
          </w:p>
        </w:tc>
        <w:tc>
          <w:tcPr>
            <w:tcW w:w="1261" w:type="dxa"/>
            <w:tcBorders>
              <w:top w:val="nil"/>
              <w:left w:val="nil"/>
              <w:bottom w:val="single" w:color="000000" w:sz="4" w:space="0"/>
              <w:right w:val="single" w:color="000000" w:sz="4" w:space="0"/>
            </w:tcBorders>
            <w:shd w:val="clear" w:color="auto" w:fill="FFFFFF"/>
            <w:noWrap/>
            <w:vAlign w:val="center"/>
          </w:tcPr>
          <w:p w14:paraId="2392C4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埠头</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5C7C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4AA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0.945</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091D89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0.945</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C7086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0CBD6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76EC19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6B99AF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B1FEBA9">
            <w:pPr>
              <w:jc w:val="center"/>
              <w:rPr>
                <w:rFonts w:hint="eastAsia" w:ascii="宋体" w:hAnsi="宋体" w:eastAsia="宋体" w:cs="宋体"/>
                <w:i w:val="0"/>
                <w:iCs w:val="0"/>
                <w:color w:val="000000"/>
                <w:sz w:val="22"/>
                <w:szCs w:val="22"/>
                <w:highlight w:val="none"/>
                <w:u w:val="none"/>
              </w:rPr>
            </w:pPr>
          </w:p>
        </w:tc>
      </w:tr>
      <w:tr w14:paraId="7B4A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DD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2B9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杨方线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C46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C021330782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B4C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E42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杨横线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440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方前</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090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7AF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7B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BB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05F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7FEB76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26D8B6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CE38B55">
            <w:pPr>
              <w:jc w:val="center"/>
              <w:rPr>
                <w:rFonts w:hint="eastAsia" w:ascii="宋体" w:hAnsi="宋体" w:eastAsia="宋体" w:cs="宋体"/>
                <w:i w:val="0"/>
                <w:iCs w:val="0"/>
                <w:color w:val="000000"/>
                <w:sz w:val="22"/>
                <w:szCs w:val="22"/>
                <w:highlight w:val="none"/>
                <w:u w:val="none"/>
              </w:rPr>
            </w:pPr>
          </w:p>
        </w:tc>
      </w:tr>
      <w:tr w14:paraId="6327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7B5291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61907F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上下线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7B79B9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C280330782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7371CF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693451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上叶</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6B55DD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下叶</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76772B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EACD8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1.091</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0C349F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1.091</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B2AE4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2F1D22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0CFFDF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D068F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D253957">
            <w:pPr>
              <w:jc w:val="center"/>
              <w:rPr>
                <w:rFonts w:hint="eastAsia" w:ascii="宋体" w:hAnsi="宋体" w:eastAsia="宋体" w:cs="宋体"/>
                <w:i w:val="0"/>
                <w:iCs w:val="0"/>
                <w:color w:val="000000"/>
                <w:sz w:val="22"/>
                <w:szCs w:val="22"/>
                <w:highlight w:val="none"/>
                <w:u w:val="none"/>
              </w:rPr>
            </w:pPr>
          </w:p>
        </w:tc>
      </w:tr>
      <w:tr w14:paraId="31D1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6E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C99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稠后线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843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C045330782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4DD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0A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佛低线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D8A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东山头</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46E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840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1.047</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F5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7B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981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231978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6A60BD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B76BD16">
            <w:pPr>
              <w:jc w:val="center"/>
              <w:rPr>
                <w:rFonts w:hint="eastAsia" w:ascii="宋体" w:hAnsi="宋体" w:eastAsia="宋体" w:cs="宋体"/>
                <w:i w:val="0"/>
                <w:iCs w:val="0"/>
                <w:color w:val="000000"/>
                <w:sz w:val="22"/>
                <w:szCs w:val="22"/>
                <w:highlight w:val="none"/>
                <w:u w:val="none"/>
              </w:rPr>
            </w:pPr>
          </w:p>
        </w:tc>
      </w:tr>
      <w:tr w14:paraId="1977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493CA3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45E771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稠丹线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094CE6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C055330782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769D3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0F67F5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稠岭线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3023DC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五洲大道</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216CF7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C55BA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1.102</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1E61B8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1.102</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1FE76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CE275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0479C4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6E652E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5E51E689">
            <w:pPr>
              <w:jc w:val="center"/>
              <w:rPr>
                <w:rFonts w:hint="eastAsia" w:ascii="宋体" w:hAnsi="宋体" w:eastAsia="宋体" w:cs="宋体"/>
                <w:i w:val="0"/>
                <w:iCs w:val="0"/>
                <w:color w:val="000000"/>
                <w:sz w:val="22"/>
                <w:szCs w:val="22"/>
                <w:highlight w:val="none"/>
                <w:u w:val="none"/>
              </w:rPr>
            </w:pPr>
          </w:p>
        </w:tc>
      </w:tr>
      <w:tr w14:paraId="1C06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0053F5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A618E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宝丹线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2C3C16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C065330782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233EAD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0AEB04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宝山村</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2C81F5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丹山村</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29954D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769D7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0.932</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76BBD7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0.932</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CA141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1F658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0CCAC4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33CF43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4A8CA19B">
            <w:pPr>
              <w:jc w:val="center"/>
              <w:rPr>
                <w:rFonts w:hint="eastAsia" w:ascii="宋体" w:hAnsi="宋体" w:eastAsia="宋体" w:cs="宋体"/>
                <w:i w:val="0"/>
                <w:iCs w:val="0"/>
                <w:color w:val="000000"/>
                <w:sz w:val="22"/>
                <w:szCs w:val="22"/>
                <w:highlight w:val="none"/>
                <w:u w:val="none"/>
              </w:rPr>
            </w:pPr>
          </w:p>
        </w:tc>
      </w:tr>
      <w:tr w14:paraId="4592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5B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2DF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王上线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387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C278330782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926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102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王存</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D5E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上佛路</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4B5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CE5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10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1.556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D1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B3A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E59BD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D4F6E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7D386D9E">
            <w:pPr>
              <w:jc w:val="center"/>
              <w:rPr>
                <w:rFonts w:hint="eastAsia" w:ascii="宋体" w:hAnsi="宋体" w:eastAsia="宋体" w:cs="宋体"/>
                <w:i w:val="0"/>
                <w:iCs w:val="0"/>
                <w:color w:val="000000"/>
                <w:sz w:val="22"/>
                <w:szCs w:val="22"/>
                <w:highlight w:val="none"/>
                <w:u w:val="none"/>
              </w:rPr>
            </w:pPr>
          </w:p>
        </w:tc>
      </w:tr>
      <w:tr w14:paraId="796B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D2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0DE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五靖线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A4E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C315330782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D15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C38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五洲大道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598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靖安塘</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A3A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396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0.72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2D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0.72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FF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E01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CE182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612674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4813B53">
            <w:pPr>
              <w:jc w:val="center"/>
              <w:rPr>
                <w:rFonts w:hint="eastAsia" w:ascii="宋体" w:hAnsi="宋体" w:eastAsia="宋体" w:cs="宋体"/>
                <w:i w:val="0"/>
                <w:iCs w:val="0"/>
                <w:color w:val="000000"/>
                <w:sz w:val="22"/>
                <w:szCs w:val="22"/>
                <w:highlight w:val="none"/>
                <w:u w:val="none"/>
              </w:rPr>
            </w:pPr>
          </w:p>
        </w:tc>
      </w:tr>
      <w:tr w14:paraId="3916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65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120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殿上线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E92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C326330782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A87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E0D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殿口</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864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上佛路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637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76A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1.166</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8B9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DC5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159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99F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55A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5F7EF">
            <w:pPr>
              <w:jc w:val="center"/>
              <w:rPr>
                <w:rFonts w:hint="eastAsia" w:ascii="宋体" w:hAnsi="宋体" w:eastAsia="宋体" w:cs="宋体"/>
                <w:i w:val="0"/>
                <w:iCs w:val="0"/>
                <w:color w:val="000000"/>
                <w:sz w:val="22"/>
                <w:szCs w:val="22"/>
                <w:highlight w:val="none"/>
                <w:u w:val="none"/>
              </w:rPr>
            </w:pPr>
          </w:p>
        </w:tc>
      </w:tr>
      <w:tr w14:paraId="6282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CA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421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上雅线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1D8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C328330782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67F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DD0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上佛路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C41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雅畈</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49D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76A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0.668</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71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0.668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36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E0A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3020EF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7E6936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76CDE8B5">
            <w:pPr>
              <w:jc w:val="center"/>
              <w:rPr>
                <w:rFonts w:hint="eastAsia" w:ascii="宋体" w:hAnsi="宋体" w:eastAsia="宋体" w:cs="宋体"/>
                <w:i w:val="0"/>
                <w:iCs w:val="0"/>
                <w:color w:val="000000"/>
                <w:sz w:val="22"/>
                <w:szCs w:val="22"/>
                <w:highlight w:val="none"/>
                <w:u w:val="none"/>
              </w:rPr>
            </w:pPr>
          </w:p>
        </w:tc>
      </w:tr>
      <w:tr w14:paraId="3703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6F4F7D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0F8460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前前线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476FA4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C543330782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745848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4AE251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前王</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681ADB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下前王</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6CCE61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9E760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1.359</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3E4A36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1.359</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1565E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3EB60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316130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422618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105491B">
            <w:pPr>
              <w:jc w:val="center"/>
              <w:rPr>
                <w:rFonts w:hint="eastAsia" w:ascii="宋体" w:hAnsi="宋体" w:eastAsia="宋体" w:cs="宋体"/>
                <w:i w:val="0"/>
                <w:iCs w:val="0"/>
                <w:color w:val="000000"/>
                <w:sz w:val="22"/>
                <w:szCs w:val="22"/>
                <w:highlight w:val="none"/>
                <w:u w:val="none"/>
              </w:rPr>
            </w:pPr>
          </w:p>
        </w:tc>
      </w:tr>
      <w:tr w14:paraId="2273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3C3913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3B662E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东桥线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1A1B81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C954330782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6F9414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25E7E8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东山村</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491261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桥西村</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CA734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752D78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0.653</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37B1E4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0.653</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10AB4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85B73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8B741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464F4F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40E1F711">
            <w:pPr>
              <w:jc w:val="center"/>
              <w:rPr>
                <w:rFonts w:hint="eastAsia" w:ascii="宋体" w:hAnsi="宋体" w:eastAsia="宋体" w:cs="宋体"/>
                <w:i w:val="0"/>
                <w:iCs w:val="0"/>
                <w:color w:val="000000"/>
                <w:sz w:val="22"/>
                <w:szCs w:val="22"/>
                <w:highlight w:val="none"/>
                <w:u w:val="none"/>
              </w:rPr>
            </w:pPr>
          </w:p>
        </w:tc>
      </w:tr>
      <w:tr w14:paraId="7E88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48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F43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上张线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B75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C049330782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AEC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2FB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上佛线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F24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张宅二村</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B10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2D9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0.615</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D2A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0.615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36B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759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5B1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11A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A7F1A">
            <w:pPr>
              <w:jc w:val="center"/>
              <w:rPr>
                <w:rFonts w:hint="eastAsia" w:ascii="宋体" w:hAnsi="宋体" w:eastAsia="宋体" w:cs="宋体"/>
                <w:i w:val="0"/>
                <w:iCs w:val="0"/>
                <w:color w:val="000000"/>
                <w:sz w:val="22"/>
                <w:szCs w:val="22"/>
                <w:highlight w:val="none"/>
                <w:u w:val="none"/>
              </w:rPr>
            </w:pPr>
          </w:p>
        </w:tc>
      </w:tr>
      <w:tr w14:paraId="7A28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D6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340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佛前线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890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C542330782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6EF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755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佛低线</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75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前王</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7DF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EC8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0.945</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FCA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0.945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8E1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316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4A5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1C4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0C8D2">
            <w:pPr>
              <w:jc w:val="center"/>
              <w:rPr>
                <w:rFonts w:hint="eastAsia" w:ascii="宋体" w:hAnsi="宋体" w:eastAsia="宋体" w:cs="宋体"/>
                <w:i w:val="0"/>
                <w:iCs w:val="0"/>
                <w:color w:val="000000"/>
                <w:sz w:val="22"/>
                <w:szCs w:val="22"/>
                <w:highlight w:val="none"/>
                <w:u w:val="none"/>
              </w:rPr>
            </w:pPr>
          </w:p>
        </w:tc>
      </w:tr>
      <w:tr w14:paraId="0B54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74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D40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稠塘线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5B3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C025330782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9B1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DD6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稠岭线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5AC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塘下洋</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759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ACC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1.965</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E5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1D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9C2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194877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391ED7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789A2FD8">
            <w:pPr>
              <w:jc w:val="center"/>
              <w:rPr>
                <w:rFonts w:hint="eastAsia" w:ascii="宋体" w:hAnsi="宋体" w:eastAsia="宋体" w:cs="宋体"/>
                <w:i w:val="0"/>
                <w:iCs w:val="0"/>
                <w:color w:val="000000"/>
                <w:sz w:val="22"/>
                <w:szCs w:val="22"/>
                <w:highlight w:val="none"/>
                <w:u w:val="none"/>
              </w:rPr>
            </w:pPr>
          </w:p>
        </w:tc>
      </w:tr>
      <w:tr w14:paraId="0B8F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7F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7DE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佛光线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813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C026330782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2A9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7FC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佛赤路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CAF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光明村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0F2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C83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0.491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FD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0.491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4E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8A8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3E5D7C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2AC7A9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8BF37D9">
            <w:pPr>
              <w:jc w:val="center"/>
              <w:rPr>
                <w:rFonts w:hint="eastAsia" w:ascii="宋体" w:hAnsi="宋体" w:eastAsia="宋体" w:cs="宋体"/>
                <w:i w:val="0"/>
                <w:iCs w:val="0"/>
                <w:color w:val="000000"/>
                <w:sz w:val="22"/>
                <w:szCs w:val="22"/>
                <w:highlight w:val="none"/>
                <w:u w:val="none"/>
              </w:rPr>
            </w:pPr>
          </w:p>
        </w:tc>
      </w:tr>
      <w:tr w14:paraId="4F69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9C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D1C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稠鲁线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4AE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C258330782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506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6AC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稠岭线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D9E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鲁雅</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C98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899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0.305</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AD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0.305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8B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090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3567D2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3D0575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5D03585">
            <w:pPr>
              <w:jc w:val="center"/>
              <w:rPr>
                <w:rFonts w:hint="eastAsia" w:ascii="宋体" w:hAnsi="宋体" w:eastAsia="宋体" w:cs="宋体"/>
                <w:i w:val="0"/>
                <w:iCs w:val="0"/>
                <w:color w:val="000000"/>
                <w:sz w:val="22"/>
                <w:szCs w:val="22"/>
                <w:highlight w:val="none"/>
                <w:u w:val="none"/>
              </w:rPr>
            </w:pPr>
          </w:p>
        </w:tc>
      </w:tr>
      <w:tr w14:paraId="61F8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EA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528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稠田线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E80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C259330782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671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53F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稠岭线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A74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田心二村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055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890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0.402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83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0.402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C3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853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131383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396FD1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626598C5">
            <w:pPr>
              <w:jc w:val="center"/>
              <w:rPr>
                <w:rFonts w:hint="eastAsia" w:ascii="宋体" w:hAnsi="宋体" w:eastAsia="宋体" w:cs="宋体"/>
                <w:i w:val="0"/>
                <w:iCs w:val="0"/>
                <w:color w:val="000000"/>
                <w:sz w:val="22"/>
                <w:szCs w:val="22"/>
                <w:highlight w:val="none"/>
                <w:u w:val="none"/>
              </w:rPr>
            </w:pPr>
          </w:p>
        </w:tc>
      </w:tr>
      <w:tr w14:paraId="4882F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D3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B4D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新塘线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F7B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C947330782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3AC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492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塘下洋</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4F6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新塘西</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EA8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2D1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2.469</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5E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2.469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6D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2A7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2755A6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466F55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7EB0EB1F">
            <w:pPr>
              <w:jc w:val="center"/>
              <w:rPr>
                <w:rFonts w:hint="eastAsia" w:ascii="宋体" w:hAnsi="宋体" w:eastAsia="宋体" w:cs="宋体"/>
                <w:i w:val="0"/>
                <w:iCs w:val="0"/>
                <w:color w:val="000000"/>
                <w:sz w:val="22"/>
                <w:szCs w:val="22"/>
                <w:highlight w:val="none"/>
                <w:u w:val="none"/>
              </w:rPr>
            </w:pPr>
          </w:p>
        </w:tc>
      </w:tr>
      <w:tr w14:paraId="7237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18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6EE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塘田线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369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C517330782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C66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C3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塘下洋</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CBB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田心三村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7FB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854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DD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8F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7D3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15945B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AF95D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6948DF6B">
            <w:pPr>
              <w:jc w:val="center"/>
              <w:rPr>
                <w:rFonts w:hint="eastAsia" w:ascii="宋体" w:hAnsi="宋体" w:eastAsia="宋体" w:cs="宋体"/>
                <w:i w:val="0"/>
                <w:iCs w:val="0"/>
                <w:color w:val="000000"/>
                <w:sz w:val="22"/>
                <w:szCs w:val="22"/>
                <w:highlight w:val="none"/>
                <w:u w:val="none"/>
              </w:rPr>
            </w:pPr>
          </w:p>
        </w:tc>
      </w:tr>
      <w:tr w14:paraId="0490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1B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23A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后田线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8A6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C950330782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40B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072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后阳</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8BC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田心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EF0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4ED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07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82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FD8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72A70C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24D93B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8C68AE9">
            <w:pPr>
              <w:jc w:val="center"/>
              <w:rPr>
                <w:rFonts w:hint="eastAsia" w:ascii="宋体" w:hAnsi="宋体" w:eastAsia="宋体" w:cs="宋体"/>
                <w:i w:val="0"/>
                <w:iCs w:val="0"/>
                <w:color w:val="000000"/>
                <w:sz w:val="22"/>
                <w:szCs w:val="22"/>
                <w:highlight w:val="none"/>
                <w:u w:val="none"/>
              </w:rPr>
            </w:pPr>
          </w:p>
        </w:tc>
      </w:tr>
      <w:tr w14:paraId="5817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28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368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佛田线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91B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C057330782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9F5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FE8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佛赤线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160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田心村</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540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1F3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0.548</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EAA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0.548</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E4E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5B6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52A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B2F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CB4D3">
            <w:pPr>
              <w:jc w:val="center"/>
              <w:rPr>
                <w:rFonts w:hint="eastAsia" w:ascii="宋体" w:hAnsi="宋体" w:eastAsia="宋体" w:cs="宋体"/>
                <w:i w:val="0"/>
                <w:iCs w:val="0"/>
                <w:color w:val="000000"/>
                <w:sz w:val="22"/>
                <w:szCs w:val="22"/>
                <w:highlight w:val="none"/>
                <w:u w:val="none"/>
              </w:rPr>
            </w:pPr>
          </w:p>
        </w:tc>
      </w:tr>
      <w:tr w14:paraId="7767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8F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BD2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后金线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D40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C078330782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E5C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29E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后田线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348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金义东南线</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773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7C7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B48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767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352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C35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C2F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CD78D">
            <w:pPr>
              <w:jc w:val="center"/>
              <w:rPr>
                <w:rFonts w:hint="eastAsia" w:ascii="宋体" w:hAnsi="宋体" w:eastAsia="宋体" w:cs="宋体"/>
                <w:i w:val="0"/>
                <w:iCs w:val="0"/>
                <w:color w:val="000000"/>
                <w:sz w:val="22"/>
                <w:szCs w:val="22"/>
                <w:highlight w:val="none"/>
                <w:u w:val="none"/>
              </w:rPr>
            </w:pPr>
          </w:p>
        </w:tc>
      </w:tr>
      <w:tr w14:paraId="0FC8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F1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B11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稠田支线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03C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C075330782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283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0EC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稠塘线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FED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田心四村</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43B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E98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0.35</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8F8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559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F2C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B06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D0A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23BAA">
            <w:pPr>
              <w:jc w:val="center"/>
              <w:rPr>
                <w:rFonts w:hint="eastAsia" w:ascii="宋体" w:hAnsi="宋体" w:eastAsia="宋体" w:cs="宋体"/>
                <w:i w:val="0"/>
                <w:iCs w:val="0"/>
                <w:color w:val="000000"/>
                <w:sz w:val="22"/>
                <w:szCs w:val="22"/>
                <w:highlight w:val="none"/>
                <w:u w:val="none"/>
              </w:rPr>
            </w:pPr>
          </w:p>
        </w:tc>
      </w:tr>
      <w:tr w14:paraId="23DA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6D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B36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稠田线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7EB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C260330782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6B4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EC4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稠岭线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2F8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田心四村</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7EA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E86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0.979</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211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0.979</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67A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84B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E2F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B23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89F81">
            <w:pPr>
              <w:jc w:val="center"/>
              <w:rPr>
                <w:rFonts w:hint="eastAsia" w:ascii="宋体" w:hAnsi="宋体" w:eastAsia="宋体" w:cs="宋体"/>
                <w:i w:val="0"/>
                <w:iCs w:val="0"/>
                <w:color w:val="000000"/>
                <w:sz w:val="22"/>
                <w:szCs w:val="22"/>
                <w:highlight w:val="none"/>
                <w:u w:val="none"/>
              </w:rPr>
            </w:pPr>
          </w:p>
        </w:tc>
      </w:tr>
      <w:tr w14:paraId="36CB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760DFE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638CA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稠雅线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2E9D2F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C261330782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6664C4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0DFE12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稠岭线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32790D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双峰路</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1B8035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134D97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0CEAA8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w:t>
            </w:r>
          </w:p>
        </w:tc>
        <w:tc>
          <w:tcPr>
            <w:tcW w:w="1132" w:type="dxa"/>
            <w:tcBorders>
              <w:top w:val="single" w:color="000000" w:sz="4" w:space="0"/>
              <w:left w:val="single" w:color="000000" w:sz="4" w:space="0"/>
              <w:bottom w:val="single" w:color="000000" w:sz="4" w:space="0"/>
              <w:right w:val="nil"/>
            </w:tcBorders>
            <w:noWrap/>
            <w:vAlign w:val="center"/>
          </w:tcPr>
          <w:p w14:paraId="5BC280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nil"/>
            </w:tcBorders>
            <w:noWrap/>
            <w:vAlign w:val="center"/>
          </w:tcPr>
          <w:p w14:paraId="383A3C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13CD55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2B7895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7132B62E">
            <w:pPr>
              <w:jc w:val="center"/>
              <w:rPr>
                <w:rFonts w:hint="eastAsia" w:ascii="宋体" w:hAnsi="宋体" w:eastAsia="宋体" w:cs="宋体"/>
                <w:i w:val="0"/>
                <w:iCs w:val="0"/>
                <w:color w:val="000000"/>
                <w:sz w:val="22"/>
                <w:szCs w:val="22"/>
                <w:highlight w:val="none"/>
                <w:u w:val="none"/>
              </w:rPr>
            </w:pPr>
          </w:p>
        </w:tc>
      </w:tr>
      <w:tr w14:paraId="52D4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7C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F26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金义东田心连接线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C29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C990330782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E96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9DE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金义东南线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012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田心</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B7D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3F9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0.695</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E0E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0.695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5A4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4A2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B29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E1F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0BC1F">
            <w:pPr>
              <w:jc w:val="center"/>
              <w:rPr>
                <w:rFonts w:hint="eastAsia" w:ascii="宋体" w:hAnsi="宋体" w:eastAsia="宋体" w:cs="宋体"/>
                <w:i w:val="0"/>
                <w:iCs w:val="0"/>
                <w:color w:val="000000"/>
                <w:sz w:val="22"/>
                <w:szCs w:val="22"/>
                <w:highlight w:val="none"/>
                <w:u w:val="none"/>
              </w:rPr>
            </w:pPr>
          </w:p>
        </w:tc>
      </w:tr>
      <w:tr w14:paraId="4725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096EBC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64EC82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南钟线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33B305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C040330782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695D5F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5E0F75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南王店村</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334F5C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钟村</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2FFCBE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3FEA9F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40E060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76D73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B9349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93355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093ABB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480746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改成省道</w:t>
            </w:r>
          </w:p>
        </w:tc>
      </w:tr>
      <w:tr w14:paraId="60BD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7D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F59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佛陈线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1FF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C264330782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CC4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F11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佛画线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64E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E68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26C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0.247</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A1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0.247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07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B11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4821A9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6B09DC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550B4E31">
            <w:pPr>
              <w:jc w:val="center"/>
              <w:rPr>
                <w:rFonts w:hint="eastAsia" w:ascii="宋体" w:hAnsi="宋体" w:eastAsia="宋体" w:cs="宋体"/>
                <w:i w:val="0"/>
                <w:iCs w:val="0"/>
                <w:color w:val="000000"/>
                <w:sz w:val="22"/>
                <w:szCs w:val="22"/>
                <w:highlight w:val="none"/>
                <w:u w:val="none"/>
              </w:rPr>
            </w:pPr>
          </w:p>
        </w:tc>
      </w:tr>
      <w:tr w14:paraId="22E3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B7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BA2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佛云线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B62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C265330782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A07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C08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佛画线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3A6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云黃寺</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25A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3F3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1.748</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9F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1.748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B5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7B6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1209FE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6874F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ACABECE">
            <w:pPr>
              <w:jc w:val="center"/>
              <w:rPr>
                <w:rFonts w:hint="eastAsia" w:ascii="宋体" w:hAnsi="宋体" w:eastAsia="宋体" w:cs="宋体"/>
                <w:i w:val="0"/>
                <w:iCs w:val="0"/>
                <w:color w:val="000000"/>
                <w:sz w:val="22"/>
                <w:szCs w:val="22"/>
                <w:highlight w:val="none"/>
                <w:u w:val="none"/>
              </w:rPr>
            </w:pPr>
          </w:p>
        </w:tc>
      </w:tr>
      <w:tr w14:paraId="28CA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99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694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剡佛线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82E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C268330782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826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CD2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剡塔线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12D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佛画线</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69D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7DA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1.628</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6B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D7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6E0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49D5A1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6A6EC3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4EA5C58">
            <w:pPr>
              <w:jc w:val="center"/>
              <w:rPr>
                <w:rFonts w:hint="eastAsia" w:ascii="宋体" w:hAnsi="宋体" w:eastAsia="宋体" w:cs="宋体"/>
                <w:i w:val="0"/>
                <w:iCs w:val="0"/>
                <w:color w:val="000000"/>
                <w:sz w:val="22"/>
                <w:szCs w:val="22"/>
                <w:highlight w:val="none"/>
                <w:u w:val="none"/>
              </w:rPr>
            </w:pPr>
          </w:p>
        </w:tc>
      </w:tr>
      <w:tr w14:paraId="07D2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F5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0DF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剡六线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3BE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C269330782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E03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330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剡塔线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1DC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六石村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EA0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721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0.395</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BE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0.395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39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8E5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3D18AF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70DD5A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80E4B7C">
            <w:pPr>
              <w:jc w:val="center"/>
              <w:rPr>
                <w:rFonts w:hint="eastAsia" w:ascii="宋体" w:hAnsi="宋体" w:eastAsia="宋体" w:cs="宋体"/>
                <w:i w:val="0"/>
                <w:iCs w:val="0"/>
                <w:color w:val="000000"/>
                <w:sz w:val="22"/>
                <w:szCs w:val="22"/>
                <w:highlight w:val="none"/>
                <w:u w:val="none"/>
              </w:rPr>
            </w:pPr>
          </w:p>
        </w:tc>
      </w:tr>
      <w:tr w14:paraId="6117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4F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FAB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佛王线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650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C324330782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57D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5DA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坑口</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E53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王坞坑</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FB0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A34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0.495</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3E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0.495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BE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C70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1F61F0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40F9CC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796497AA">
            <w:pPr>
              <w:jc w:val="center"/>
              <w:rPr>
                <w:rFonts w:hint="eastAsia" w:ascii="宋体" w:hAnsi="宋体" w:eastAsia="宋体" w:cs="宋体"/>
                <w:i w:val="0"/>
                <w:iCs w:val="0"/>
                <w:color w:val="000000"/>
                <w:sz w:val="22"/>
                <w:szCs w:val="22"/>
                <w:highlight w:val="none"/>
                <w:u w:val="none"/>
              </w:rPr>
            </w:pPr>
          </w:p>
        </w:tc>
      </w:tr>
      <w:tr w14:paraId="3216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D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EAE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稠起线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2AC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C515330782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9B0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3C6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稠佛路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C46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起鸣</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158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FD8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1.249</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CC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1F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D92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5B8A3E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24C8FB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6AFDB4DB">
            <w:pPr>
              <w:jc w:val="center"/>
              <w:rPr>
                <w:rFonts w:hint="eastAsia" w:ascii="宋体" w:hAnsi="宋体" w:eastAsia="宋体" w:cs="宋体"/>
                <w:i w:val="0"/>
                <w:iCs w:val="0"/>
                <w:color w:val="000000"/>
                <w:sz w:val="22"/>
                <w:szCs w:val="22"/>
                <w:highlight w:val="none"/>
                <w:u w:val="none"/>
              </w:rPr>
            </w:pPr>
          </w:p>
        </w:tc>
      </w:tr>
      <w:tr w14:paraId="623D0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74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5CD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起燕线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F82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C541330782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45B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1AD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起鸣新村</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5BA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燕里</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741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BCB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1.325</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ED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34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A54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472271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2FBDC2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C0ADC75">
            <w:pPr>
              <w:jc w:val="center"/>
              <w:rPr>
                <w:rFonts w:hint="eastAsia" w:ascii="宋体" w:hAnsi="宋体" w:eastAsia="宋体" w:cs="宋体"/>
                <w:i w:val="0"/>
                <w:iCs w:val="0"/>
                <w:color w:val="000000"/>
                <w:sz w:val="22"/>
                <w:szCs w:val="22"/>
                <w:highlight w:val="none"/>
                <w:u w:val="none"/>
              </w:rPr>
            </w:pPr>
          </w:p>
        </w:tc>
      </w:tr>
      <w:tr w14:paraId="046C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3B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4A0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环奕线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B48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C135330782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D0A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D53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X712330782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A84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奕岩头</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2BC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5B0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D3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76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444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785A9A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6F4DF1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567614F">
            <w:pPr>
              <w:jc w:val="center"/>
              <w:rPr>
                <w:rFonts w:hint="eastAsia" w:ascii="宋体" w:hAnsi="宋体" w:eastAsia="宋体" w:cs="宋体"/>
                <w:i w:val="0"/>
                <w:iCs w:val="0"/>
                <w:color w:val="000000"/>
                <w:sz w:val="22"/>
                <w:szCs w:val="22"/>
                <w:highlight w:val="none"/>
                <w:u w:val="none"/>
              </w:rPr>
            </w:pPr>
          </w:p>
        </w:tc>
      </w:tr>
      <w:tr w14:paraId="47BF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7A15EF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C0A33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稠稽线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44FDE6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C068330782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2E5DAD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4C601F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稠佛路</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3F6740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稽亭村</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D1EF9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C43B8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1.007</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1B748E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1.007</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2A7637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D55CD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D64AE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4F0840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24E86230">
            <w:pPr>
              <w:jc w:val="center"/>
              <w:rPr>
                <w:rFonts w:hint="eastAsia" w:ascii="宋体" w:hAnsi="宋体" w:eastAsia="宋体" w:cs="宋体"/>
                <w:i w:val="0"/>
                <w:iCs w:val="0"/>
                <w:color w:val="000000"/>
                <w:sz w:val="22"/>
                <w:szCs w:val="22"/>
                <w:highlight w:val="none"/>
                <w:u w:val="none"/>
              </w:rPr>
            </w:pPr>
          </w:p>
        </w:tc>
      </w:tr>
      <w:tr w14:paraId="03B0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32EEB7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4F7F5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骆三线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24B8C0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C325330782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2BDAC3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509BC3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骆村</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0AF3C0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王新</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4B876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3613F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0.934</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12A11E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0.934</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C91DA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98C28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5ADB6A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38D19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10672E4">
            <w:pPr>
              <w:jc w:val="center"/>
              <w:rPr>
                <w:rFonts w:hint="eastAsia" w:ascii="宋体" w:hAnsi="宋体" w:eastAsia="宋体" w:cs="宋体"/>
                <w:i w:val="0"/>
                <w:iCs w:val="0"/>
                <w:color w:val="000000"/>
                <w:sz w:val="22"/>
                <w:szCs w:val="22"/>
                <w:highlight w:val="none"/>
                <w:u w:val="none"/>
              </w:rPr>
            </w:pPr>
          </w:p>
        </w:tc>
      </w:tr>
      <w:tr w14:paraId="0E42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93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2C2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寺双线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F2C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C028330782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F3B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EE5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寺前西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489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双林寺</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8BB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E70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1.622</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05A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A36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FAE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F3A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76C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850E4">
            <w:pPr>
              <w:jc w:val="center"/>
              <w:rPr>
                <w:rFonts w:hint="eastAsia" w:ascii="宋体" w:hAnsi="宋体" w:eastAsia="宋体" w:cs="宋体"/>
                <w:i w:val="0"/>
                <w:iCs w:val="0"/>
                <w:color w:val="000000"/>
                <w:sz w:val="22"/>
                <w:szCs w:val="22"/>
                <w:highlight w:val="none"/>
                <w:u w:val="none"/>
              </w:rPr>
            </w:pPr>
          </w:p>
        </w:tc>
      </w:tr>
      <w:tr w14:paraId="51FA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4C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03B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环团线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91C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C334330782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3AF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nil"/>
              <w:left w:val="nil"/>
              <w:bottom w:val="single" w:color="000000" w:sz="4" w:space="0"/>
              <w:right w:val="single" w:color="000000" w:sz="4" w:space="0"/>
            </w:tcBorders>
            <w:shd w:val="clear" w:color="auto" w:fill="FFFFFF"/>
            <w:noWrap/>
            <w:vAlign w:val="center"/>
          </w:tcPr>
          <w:p w14:paraId="30A43F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环院</w:t>
            </w:r>
          </w:p>
        </w:tc>
        <w:tc>
          <w:tcPr>
            <w:tcW w:w="1261" w:type="dxa"/>
            <w:tcBorders>
              <w:top w:val="nil"/>
              <w:left w:val="nil"/>
              <w:bottom w:val="single" w:color="000000" w:sz="4" w:space="0"/>
              <w:right w:val="single" w:color="000000" w:sz="4" w:space="0"/>
            </w:tcBorders>
            <w:shd w:val="clear" w:color="auto" w:fill="FFFFFF"/>
            <w:noWrap/>
            <w:vAlign w:val="center"/>
          </w:tcPr>
          <w:p w14:paraId="767A99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团力</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938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A6D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A81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CBA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沥青</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593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58C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C0F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224EC">
            <w:pPr>
              <w:jc w:val="center"/>
              <w:rPr>
                <w:rFonts w:hint="eastAsia" w:ascii="宋体" w:hAnsi="宋体" w:eastAsia="宋体" w:cs="宋体"/>
                <w:i w:val="0"/>
                <w:iCs w:val="0"/>
                <w:color w:val="000000"/>
                <w:sz w:val="22"/>
                <w:szCs w:val="22"/>
                <w:highlight w:val="none"/>
                <w:u w:val="none"/>
              </w:rPr>
            </w:pPr>
          </w:p>
        </w:tc>
      </w:tr>
      <w:tr w14:paraId="0FB0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7BE56B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1E2C69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骆团线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4D47EE76">
            <w:pPr>
              <w:jc w:val="center"/>
              <w:rPr>
                <w:rFonts w:hint="eastAsia" w:ascii="宋体" w:hAnsi="宋体" w:eastAsia="宋体" w:cs="宋体"/>
                <w:i w:val="0"/>
                <w:iCs w:val="0"/>
                <w:color w:val="000000"/>
                <w:sz w:val="20"/>
                <w:szCs w:val="20"/>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BEFBA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3B3840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骆村</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349989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团力</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106B9A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6132B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3B553F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1878F1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沥青</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A635F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07EFF7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9" w:type="dxa"/>
            <w:tcBorders>
              <w:top w:val="single" w:color="000000" w:sz="4" w:space="0"/>
              <w:left w:val="single" w:color="000000" w:sz="4" w:space="0"/>
              <w:bottom w:val="single" w:color="000000" w:sz="4" w:space="0"/>
              <w:right w:val="nil"/>
            </w:tcBorders>
            <w:noWrap/>
            <w:vAlign w:val="center"/>
          </w:tcPr>
          <w:p w14:paraId="6D341B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611658B6">
            <w:pPr>
              <w:jc w:val="center"/>
              <w:rPr>
                <w:rFonts w:hint="eastAsia" w:ascii="宋体" w:hAnsi="宋体" w:eastAsia="宋体" w:cs="宋体"/>
                <w:i w:val="0"/>
                <w:iCs w:val="0"/>
                <w:color w:val="000000"/>
                <w:sz w:val="22"/>
                <w:szCs w:val="22"/>
                <w:highlight w:val="none"/>
                <w:u w:val="none"/>
              </w:rPr>
            </w:pPr>
          </w:p>
        </w:tc>
      </w:tr>
      <w:tr w14:paraId="7041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4583F4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486578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杨横线</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1ABF2B25">
            <w:pPr>
              <w:jc w:val="cente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63B7E0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村道</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05F096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王宅</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0166C3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杨方线</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1A2DD7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5462C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327058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1132" w:type="dxa"/>
            <w:tcBorders>
              <w:top w:val="single" w:color="000000" w:sz="4" w:space="0"/>
              <w:left w:val="single" w:color="000000" w:sz="4" w:space="0"/>
              <w:bottom w:val="single" w:color="000000" w:sz="4" w:space="0"/>
              <w:right w:val="nil"/>
            </w:tcBorders>
            <w:noWrap/>
            <w:vAlign w:val="center"/>
          </w:tcPr>
          <w:p w14:paraId="743C2C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沥青</w:t>
            </w:r>
          </w:p>
        </w:tc>
        <w:tc>
          <w:tcPr>
            <w:tcW w:w="1132" w:type="dxa"/>
            <w:tcBorders>
              <w:top w:val="single" w:color="000000" w:sz="4" w:space="0"/>
              <w:left w:val="single" w:color="000000" w:sz="4" w:space="0"/>
              <w:bottom w:val="nil"/>
              <w:right w:val="nil"/>
            </w:tcBorders>
            <w:noWrap/>
            <w:vAlign w:val="center"/>
          </w:tcPr>
          <w:p w14:paraId="284A8F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109B2D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12DF3C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DA1443E">
            <w:pPr>
              <w:jc w:val="center"/>
              <w:rPr>
                <w:rFonts w:hint="eastAsia" w:ascii="宋体" w:hAnsi="宋体" w:eastAsia="宋体" w:cs="宋体"/>
                <w:i w:val="0"/>
                <w:iCs w:val="0"/>
                <w:color w:val="000000"/>
                <w:sz w:val="22"/>
                <w:szCs w:val="22"/>
                <w:highlight w:val="none"/>
                <w:u w:val="none"/>
              </w:rPr>
            </w:pPr>
          </w:p>
        </w:tc>
      </w:tr>
      <w:tr w14:paraId="4436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14:paraId="5837503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2E951A5">
            <w:pPr>
              <w:jc w:val="center"/>
              <w:rPr>
                <w:rFonts w:hint="eastAsia" w:ascii="宋体" w:hAnsi="宋体" w:eastAsia="宋体" w:cs="宋体"/>
                <w:i w:val="0"/>
                <w:iCs w:val="0"/>
                <w:color w:val="000000"/>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3A9204B7">
            <w:pPr>
              <w:jc w:val="cente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4E88BBA">
            <w:pPr>
              <w:jc w:val="center"/>
              <w:rPr>
                <w:rFonts w:hint="eastAsia" w:ascii="宋体" w:hAnsi="宋体" w:eastAsia="宋体" w:cs="宋体"/>
                <w:i w:val="0"/>
                <w:iCs w:val="0"/>
                <w:color w:val="000000"/>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2CE36DBB">
            <w:pPr>
              <w:jc w:val="center"/>
              <w:rPr>
                <w:rFonts w:hint="eastAsia" w:ascii="宋体" w:hAnsi="宋体" w:eastAsia="宋体" w:cs="宋体"/>
                <w:i w:val="0"/>
                <w:iCs w:val="0"/>
                <w:color w:val="000000"/>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462AA27A">
            <w:pPr>
              <w:jc w:val="cente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C5047B5">
            <w:pPr>
              <w:jc w:val="cente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CF1199F">
            <w:pPr>
              <w:jc w:val="center"/>
              <w:rPr>
                <w:rFonts w:hint="eastAsia" w:ascii="宋体" w:hAnsi="宋体" w:eastAsia="宋体" w:cs="宋体"/>
                <w:i w:val="0"/>
                <w:iCs w:val="0"/>
                <w:color w:val="000000"/>
                <w:sz w:val="22"/>
                <w:szCs w:val="22"/>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0ED4D5C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88.341</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B3BC1B1">
            <w:pPr>
              <w:jc w:val="cente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EE2277E">
            <w:pPr>
              <w:jc w:val="center"/>
              <w:rPr>
                <w:rFonts w:hint="eastAsia" w:ascii="宋体" w:hAnsi="宋体" w:eastAsia="宋体" w:cs="宋体"/>
                <w:i w:val="0"/>
                <w:iCs w:val="0"/>
                <w:color w:val="000000"/>
                <w:sz w:val="22"/>
                <w:szCs w:val="22"/>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06BD7245">
            <w:pPr>
              <w:jc w:val="center"/>
              <w:rPr>
                <w:rFonts w:hint="eastAsia" w:ascii="宋体" w:hAnsi="宋体" w:eastAsia="宋体" w:cs="宋体"/>
                <w:i w:val="0"/>
                <w:iCs w:val="0"/>
                <w:color w:val="000000"/>
                <w:sz w:val="22"/>
                <w:szCs w:val="22"/>
                <w:highlight w:val="none"/>
                <w:u w:val="none"/>
              </w:rPr>
            </w:pPr>
          </w:p>
        </w:tc>
        <w:tc>
          <w:tcPr>
            <w:tcW w:w="789" w:type="dxa"/>
            <w:tcBorders>
              <w:top w:val="single" w:color="000000" w:sz="4" w:space="0"/>
              <w:left w:val="single" w:color="000000" w:sz="4" w:space="0"/>
              <w:bottom w:val="single" w:color="000000" w:sz="4" w:space="0"/>
              <w:right w:val="nil"/>
            </w:tcBorders>
            <w:noWrap/>
            <w:vAlign w:val="center"/>
          </w:tcPr>
          <w:p w14:paraId="69CE7F25">
            <w:pPr>
              <w:jc w:val="center"/>
              <w:rPr>
                <w:rFonts w:hint="eastAsia" w:ascii="宋体" w:hAnsi="宋体" w:eastAsia="宋体" w:cs="宋体"/>
                <w:i w:val="0"/>
                <w:iCs w:val="0"/>
                <w:color w:val="000000"/>
                <w:sz w:val="22"/>
                <w:szCs w:val="22"/>
                <w:highlight w:val="none"/>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C7592D3">
            <w:pPr>
              <w:jc w:val="center"/>
              <w:rPr>
                <w:rFonts w:hint="eastAsia" w:ascii="宋体" w:hAnsi="宋体" w:eastAsia="宋体" w:cs="宋体"/>
                <w:i w:val="0"/>
                <w:iCs w:val="0"/>
                <w:color w:val="000000"/>
                <w:sz w:val="22"/>
                <w:szCs w:val="22"/>
                <w:highlight w:val="none"/>
                <w:u w:val="none"/>
              </w:rPr>
            </w:pPr>
          </w:p>
        </w:tc>
      </w:tr>
    </w:tbl>
    <w:p w14:paraId="420AF201">
      <w:pPr>
        <w:rPr>
          <w:rFonts w:hint="eastAsia" w:ascii="仿宋_GB2312" w:eastAsia="仿宋_GB2312" w:cs="仿宋_GB2312"/>
          <w:b/>
          <w:bCs/>
          <w:color w:val="000000"/>
          <w:sz w:val="32"/>
          <w:szCs w:val="32"/>
          <w:highlight w:val="none"/>
        </w:rPr>
      </w:pPr>
    </w:p>
    <w:p w14:paraId="29DCBF0F">
      <w:pPr>
        <w:pStyle w:val="4"/>
        <w:ind w:firstLine="643"/>
        <w:rPr>
          <w:rFonts w:ascii="仿宋_GB2312" w:eastAsia="仿宋_GB2312" w:cs="仿宋_GB2312"/>
          <w:b/>
          <w:bCs/>
          <w:color w:val="000000"/>
          <w:sz w:val="32"/>
          <w:szCs w:val="32"/>
          <w:highlight w:val="none"/>
        </w:rPr>
        <w:sectPr>
          <w:headerReference r:id="rId6" w:type="first"/>
          <w:footerReference r:id="rId7" w:type="default"/>
          <w:pgSz w:w="16838" w:h="11906" w:orient="landscape"/>
          <w:pgMar w:top="1417" w:right="1440" w:bottom="1134" w:left="1440" w:header="850" w:footer="850" w:gutter="0"/>
          <w:cols w:space="720" w:num="1"/>
          <w:titlePg/>
          <w:rtlGutter w:val="0"/>
          <w:docGrid w:type="lines" w:linePitch="322" w:charSpace="0"/>
        </w:sectPr>
      </w:pPr>
    </w:p>
    <w:p w14:paraId="1D1C6006">
      <w:pPr>
        <w:pStyle w:val="3"/>
        <w:spacing w:before="120" w:after="120" w:line="460" w:lineRule="exact"/>
        <w:rPr>
          <w:rFonts w:hint="eastAsia" w:ascii="宋体" w:hAnsi="宋体" w:eastAsia="宋体" w:cs="宋体"/>
          <w:color w:val="000000"/>
          <w:sz w:val="28"/>
          <w:szCs w:val="28"/>
          <w:highlight w:val="none"/>
          <w:lang w:eastAsia="zh-CN"/>
        </w:rPr>
      </w:pPr>
      <w:bookmarkStart w:id="2" w:name="OLE_LINK1"/>
      <w:bookmarkStart w:id="3" w:name="OLE_LINK2"/>
      <w:r>
        <w:rPr>
          <w:rFonts w:hint="eastAsia" w:ascii="宋体" w:hAnsi="宋体" w:eastAsia="宋体" w:cs="宋体"/>
          <w:color w:val="000000"/>
          <w:sz w:val="28"/>
          <w:szCs w:val="28"/>
          <w:highlight w:val="none"/>
        </w:rPr>
        <w:t>二、技术要求</w:t>
      </w:r>
    </w:p>
    <w:p w14:paraId="2E3888E8">
      <w:pPr>
        <w:spacing w:line="440" w:lineRule="exact"/>
        <w:ind w:firstLine="480"/>
        <w:jc w:val="left"/>
        <w:rPr>
          <w:rFonts w:hint="eastAsia" w:ascii="宋体" w:hAnsi="宋体" w:cs="宋体"/>
          <w:b/>
          <w:color w:val="000000"/>
          <w:sz w:val="24"/>
          <w:highlight w:val="none"/>
        </w:rPr>
      </w:pPr>
      <w:r>
        <w:rPr>
          <w:rFonts w:hint="eastAsia" w:ascii="宋体" w:hAnsi="宋体" w:cs="宋体"/>
          <w:b/>
          <w:bCs/>
          <w:color w:val="000000"/>
          <w:sz w:val="24"/>
          <w:highlight w:val="none"/>
        </w:rPr>
        <w:t>1.</w:t>
      </w:r>
      <w:r>
        <w:rPr>
          <w:rFonts w:hint="eastAsia" w:ascii="宋体" w:hAnsi="宋体" w:cs="宋体"/>
          <w:b/>
          <w:color w:val="000000"/>
          <w:sz w:val="24"/>
          <w:highlight w:val="none"/>
        </w:rPr>
        <w:t xml:space="preserve">绿地养护管理要求： </w:t>
      </w:r>
    </w:p>
    <w:p w14:paraId="2BB96162">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1.1成活率：年度养护结束发现因乙方养护不力导致乔木死亡，每株按同品种同规格补种。单株大规格树木或名贵树木单价在5000元以上的除同品种规格补种外，按树木价格的300%扣款（确因实际情况，经采购人同意确认需更换品种规格的，按义乌市当季苗木市场信息价的补差进行扣款）。树木存活率第一次检查时间为每年4月底，第二次检查时间为当年10月底，成活率低于98%每下降1%，考核扣减当年养护费总额的3%。</w:t>
      </w:r>
    </w:p>
    <w:p w14:paraId="2180CCAE">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1.2修剪：灌木修剪根据实际情况修剪，一般每年不少于8次（新枝高度不得高于25cm），其它绿化按实际情况修剪，达到树木造型整齐、美观。</w:t>
      </w:r>
    </w:p>
    <w:p w14:paraId="1ECDEBDC">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1.3施肥：</w:t>
      </w:r>
    </w:p>
    <w:p w14:paraId="1FAC6F20">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（1）施肥量应视树木生长情况、土壤肥力而定，树木休眠期施基肥，树木生长期施追肥。</w:t>
      </w:r>
    </w:p>
    <w:p w14:paraId="54DBDBAC">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（2）乔灌木每年冬季施一次有机肥，在生长季施两次复合肥。</w:t>
      </w:r>
    </w:p>
    <w:p w14:paraId="5736A4F2">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（3）地被植物每年施一次有机肥，一次复合肥。</w:t>
      </w:r>
    </w:p>
    <w:p w14:paraId="732DEF3B">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（4）草坪施肥应遵循“薄肥勤施原则”，冷季型草坪在10</w:t>
      </w:r>
      <w:r>
        <w:rPr>
          <w:rFonts w:hint="eastAsia" w:ascii="宋体" w:hAnsi="宋体"/>
          <w:color w:val="000000"/>
          <w:kern w:val="1"/>
          <w:sz w:val="24"/>
          <w:highlight w:val="none"/>
          <w:lang w:val="en-US" w:eastAsia="zh-CN"/>
        </w:rPr>
        <w:t>月</w:t>
      </w:r>
      <w:r>
        <w:rPr>
          <w:rFonts w:hint="eastAsia" w:ascii="宋体" w:hAnsi="宋体"/>
          <w:color w:val="000000"/>
          <w:kern w:val="1"/>
          <w:sz w:val="24"/>
          <w:highlight w:val="none"/>
        </w:rPr>
        <w:t>—次年3月施四次复合肥，暖季型草坪在4</w:t>
      </w:r>
      <w:r>
        <w:rPr>
          <w:rFonts w:hint="eastAsia" w:ascii="宋体" w:hAnsi="宋体"/>
          <w:color w:val="000000"/>
          <w:kern w:val="1"/>
          <w:sz w:val="24"/>
          <w:highlight w:val="none"/>
          <w:lang w:val="en-US" w:eastAsia="zh-CN"/>
        </w:rPr>
        <w:t>月</w:t>
      </w:r>
      <w:r>
        <w:rPr>
          <w:rFonts w:hint="eastAsia" w:ascii="宋体" w:hAnsi="宋体"/>
          <w:color w:val="000000"/>
          <w:kern w:val="1"/>
          <w:sz w:val="24"/>
          <w:highlight w:val="none"/>
        </w:rPr>
        <w:t>—9月施四次复合肥。</w:t>
      </w:r>
    </w:p>
    <w:p w14:paraId="62CE8FD7">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（5）月季每年施两次有机肥，追肥。</w:t>
      </w:r>
    </w:p>
    <w:p w14:paraId="599C2446">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施肥后通知采购人，由采购人到场验收记录及施肥考核情况。</w:t>
      </w:r>
    </w:p>
    <w:p w14:paraId="285ACCED">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1.4病虫害防治：植物生长期间应及时治虫防病，植株无明显病虫害，绿化受病虫害侵蚀面积不大于同一绿化品种总面积的0.5%。</w:t>
      </w:r>
    </w:p>
    <w:p w14:paraId="4E4B5716">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1.5垃圾清理：枯树枝、树叶、草沫、杂草做到日产日清；绿地整洁，无砖石瓦块、筐和塑料袋等废弃物，并做到经常保洁。</w:t>
      </w:r>
    </w:p>
    <w:p w14:paraId="344A6903">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1.6遇到灾害性气候发生，应及时组织人员进行抗旱、浇水、抗台扶树、抗雪保绿，及时完成所有损坏树木的扶植、加固、清枝等工作。</w:t>
      </w:r>
    </w:p>
    <w:p w14:paraId="34985B1B">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1.7无明显的人为损坏，绿地内无堆物堆料、搭棚或侵占等；行道树树干上无钉栓刻画的现象，树下距树干2米范围内无堆物堆料、搭棚设摊、圈栏等影响树木养护管理和生长的现象，2米以内如有，则应有保护措施。施工文明礼貌，如有损绿、毁绿行为及时有效制止，并及时书面上报采购人。新增护栏、被侵占绿地整治3个月内完成，完成后报验。</w:t>
      </w:r>
    </w:p>
    <w:p w14:paraId="5D4CD185">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1.8设施维护(不含室外电器)：设施按相同材质、工艺、颜色维护好绿地内的园林建筑和设施，使设施保持完好的状态，合同到期没有及时完成此项工作，按定额扣除相应费用。要求对深水泵做好定期保养维修。</w:t>
      </w:r>
    </w:p>
    <w:p w14:paraId="04E7BE4B">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1.9养护人员统一着装，标志明显，管理方式应文明、礼貌，对进入绿地践踏树木和损坏花木现象应及时予以制止，遇到严重的破坏绿化行为应及时上报甲方及执法部门。</w:t>
      </w:r>
    </w:p>
    <w:p w14:paraId="303F26E3">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1.10人员到岗率要求：</w:t>
      </w:r>
    </w:p>
    <w:p w14:paraId="42398892">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专业技工、养护工人到岗率要求100%，中标单位应自行作好书面考勤记录，采购人组织不定期抽查，抽查中发现未按实到岗或考勤记录弄需作假的，采购人在考核中可以扣罚中标单位月度考核分0.5分/人（不超过3分/月）。</w:t>
      </w:r>
    </w:p>
    <w:p w14:paraId="4D44A8F9">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（2）中标单位派遣本项目的项目负责人和技术负责人到岗率达90%以上，在考核、验收时必须到场，否则采购人在考核中可以扣罚中标单位季度考核分1分/次。</w:t>
      </w:r>
    </w:p>
    <w:p w14:paraId="02B5DBB8">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1.11管理用房：</w:t>
      </w:r>
      <w:r>
        <w:rPr>
          <w:rFonts w:hint="eastAsia" w:ascii="宋体" w:hAnsi="宋体"/>
          <w:color w:val="auto"/>
          <w:kern w:val="1"/>
          <w:sz w:val="24"/>
          <w:highlight w:val="none"/>
          <w:lang w:val="en-US" w:eastAsia="zh-CN"/>
        </w:rPr>
        <w:t>做到</w:t>
      </w:r>
      <w:r>
        <w:rPr>
          <w:rFonts w:hint="eastAsia" w:ascii="宋体" w:hAnsi="宋体"/>
          <w:color w:val="auto"/>
          <w:kern w:val="1"/>
          <w:sz w:val="24"/>
          <w:highlight w:val="none"/>
        </w:rPr>
        <w:t>管理用房</w:t>
      </w:r>
      <w:r>
        <w:rPr>
          <w:rFonts w:hint="eastAsia" w:ascii="宋体" w:hAnsi="宋体"/>
          <w:bCs/>
          <w:color w:val="auto"/>
          <w:sz w:val="24"/>
          <w:szCs w:val="24"/>
          <w:highlight w:val="yellow"/>
          <w:lang w:eastAsia="zh-CN"/>
        </w:rPr>
        <w:t>安全文明使用</w:t>
      </w:r>
      <w:r>
        <w:rPr>
          <w:rFonts w:hint="eastAsia" w:ascii="宋体" w:hAnsi="宋体"/>
          <w:color w:val="auto"/>
          <w:kern w:val="1"/>
          <w:sz w:val="24"/>
          <w:highlight w:val="none"/>
        </w:rPr>
        <w:t>，岗位职责明确。</w:t>
      </w:r>
      <w:r>
        <w:rPr>
          <w:rFonts w:hint="eastAsia" w:ascii="宋体" w:hAnsi="宋体"/>
          <w:color w:val="auto"/>
          <w:kern w:val="1"/>
          <w:sz w:val="24"/>
          <w:highlight w:val="none"/>
          <w:lang w:val="en-US" w:eastAsia="zh-CN"/>
        </w:rPr>
        <w:t>若</w:t>
      </w:r>
      <w:r>
        <w:rPr>
          <w:rFonts w:hint="eastAsia" w:ascii="宋体" w:hAnsi="宋体"/>
          <w:color w:val="auto"/>
          <w:kern w:val="1"/>
          <w:sz w:val="24"/>
          <w:highlight w:val="none"/>
        </w:rPr>
        <w:t>采购人需要</w:t>
      </w:r>
      <w:r>
        <w:rPr>
          <w:rFonts w:hint="eastAsia" w:ascii="宋体" w:hAnsi="宋体"/>
          <w:color w:val="auto"/>
          <w:kern w:val="1"/>
          <w:sz w:val="24"/>
          <w:highlight w:val="none"/>
          <w:lang w:val="en-US" w:eastAsia="zh-CN"/>
        </w:rPr>
        <w:t>用到</w:t>
      </w:r>
      <w:r>
        <w:rPr>
          <w:rFonts w:hint="eastAsia" w:ascii="宋体" w:hAnsi="宋体"/>
          <w:color w:val="auto"/>
          <w:kern w:val="1"/>
          <w:sz w:val="24"/>
          <w:highlight w:val="none"/>
        </w:rPr>
        <w:t>管理</w:t>
      </w:r>
      <w:r>
        <w:rPr>
          <w:rFonts w:hint="eastAsia" w:ascii="宋体" w:hAnsi="宋体"/>
          <w:color w:val="auto"/>
          <w:kern w:val="1"/>
          <w:sz w:val="24"/>
          <w:highlight w:val="none"/>
          <w:lang w:val="en-US" w:eastAsia="zh-CN"/>
        </w:rPr>
        <w:t>用</w:t>
      </w:r>
      <w:r>
        <w:rPr>
          <w:rFonts w:hint="eastAsia" w:ascii="宋体" w:hAnsi="宋体"/>
          <w:color w:val="auto"/>
          <w:kern w:val="1"/>
          <w:sz w:val="24"/>
          <w:highlight w:val="none"/>
        </w:rPr>
        <w:t>房，中标单位应予以归还。</w:t>
      </w:r>
    </w:p>
    <w:p w14:paraId="2A0E6052">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1.12本项目绿地范围内必须按采购人要求制作安装养护责任牌，明确单位名称、负责人及联系电话。</w:t>
      </w:r>
    </w:p>
    <w:p w14:paraId="684987D3">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1.13绿地需及时除草，杂草率不高于3%，杂草高度不高于7cm。</w:t>
      </w:r>
    </w:p>
    <w:p w14:paraId="34A5571D">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1.14标段内有苗木补种的地块，及时补植同品种、同规格苗木，并确保成活。否则，在养护期满综合验收前从结算金额中扣除苗木费及补植费用。</w:t>
      </w:r>
    </w:p>
    <w:p w14:paraId="3888E9B5">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1.15及时维修、更换同品种、同规格设施，需要报甲方验收，否则，在养护期满综合验收前从结算金额中扣除设施费用。</w:t>
      </w:r>
    </w:p>
    <w:p w14:paraId="0EAEA78A">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1.16必须做好园林绿化养护台帐。</w:t>
      </w:r>
    </w:p>
    <w:bookmarkEnd w:id="2"/>
    <w:bookmarkEnd w:id="3"/>
    <w:p w14:paraId="47D1274D">
      <w:pPr>
        <w:spacing w:line="440" w:lineRule="exact"/>
        <w:ind w:firstLine="482" w:firstLineChars="200"/>
        <w:rPr>
          <w:rFonts w:hint="eastAsia" w:ascii="宋体" w:hAnsi="宋体"/>
          <w:b/>
          <w:bCs/>
          <w:color w:val="000000"/>
          <w:kern w:val="1"/>
          <w:sz w:val="24"/>
          <w:highlight w:val="none"/>
        </w:rPr>
      </w:pPr>
      <w:r>
        <w:rPr>
          <w:rFonts w:hint="eastAsia" w:ascii="宋体" w:hAnsi="宋体"/>
          <w:b/>
          <w:bCs/>
          <w:color w:val="000000"/>
          <w:kern w:val="1"/>
          <w:sz w:val="24"/>
          <w:highlight w:val="none"/>
        </w:rPr>
        <w:t>2.公路养护内容</w:t>
      </w:r>
    </w:p>
    <w:p w14:paraId="2636633F">
      <w:pPr>
        <w:widowControl/>
        <w:spacing w:line="440" w:lineRule="exact"/>
        <w:ind w:firstLine="480" w:firstLineChars="200"/>
        <w:jc w:val="left"/>
        <w:outlineLvl w:val="2"/>
        <w:rPr>
          <w:rFonts w:hint="eastAsia" w:ascii="宋体" w:cs="宋体"/>
          <w:bCs/>
          <w:color w:val="000000"/>
          <w:sz w:val="24"/>
          <w:highlight w:val="none"/>
        </w:rPr>
      </w:pPr>
      <w:r>
        <w:rPr>
          <w:rFonts w:hint="eastAsia" w:ascii="宋体" w:cs="宋体"/>
          <w:bCs/>
          <w:color w:val="000000"/>
          <w:sz w:val="24"/>
          <w:highlight w:val="none"/>
        </w:rPr>
        <w:t>标段辖区内农村公路，养护里程总计</w:t>
      </w:r>
      <w:r>
        <w:rPr>
          <w:rFonts w:hint="eastAsia" w:ascii="宋体" w:cs="宋体"/>
          <w:bCs/>
          <w:color w:val="000000"/>
          <w:sz w:val="24"/>
          <w:highlight w:val="none"/>
          <w:lang w:val="en-US" w:eastAsia="zh-CN"/>
        </w:rPr>
        <w:t>88.341</w:t>
      </w:r>
      <w:r>
        <w:rPr>
          <w:rFonts w:hint="eastAsia" w:ascii="宋体" w:cs="宋体"/>
          <w:bCs/>
          <w:color w:val="000000"/>
          <w:sz w:val="24"/>
          <w:highlight w:val="none"/>
        </w:rPr>
        <w:t>KM，包括公路的道路日常养护、</w:t>
      </w:r>
      <w:r>
        <w:rPr>
          <w:rFonts w:hint="eastAsia" w:ascii="宋体" w:cs="宋体"/>
          <w:color w:val="000000"/>
          <w:sz w:val="24"/>
          <w:highlight w:val="none"/>
        </w:rPr>
        <w:t>道路沥青混凝土面层的平整及设施损坏修复、人行道、块石路面、侧平石顶面的平整等</w:t>
      </w:r>
      <w:r>
        <w:rPr>
          <w:rFonts w:hint="eastAsia" w:ascii="宋体" w:cs="宋体"/>
          <w:bCs/>
          <w:color w:val="000000"/>
          <w:sz w:val="24"/>
          <w:highlight w:val="none"/>
        </w:rPr>
        <w:t>绿化管护及水土保持卫生保洁等内容的道路养护管理。公路路面（含人行道）清扫保洁；沿线绿化带内、人行道等侧石边、护栏下白色垃圾、石块等拾捡，除草；清理公路两侧路肩、边坡（除草、削高补低、清理垃圾）；清理边沟、涵洞内杂草、垃圾、淤泥，确保排水畅通；公路抛洒滴漏物的突击清理、交通事故垃圾清理及偷倒垃圾的清理；沿路垃圾、堆积物收集清运、清理塌方；消杀修剪：绿化带</w:t>
      </w:r>
      <w:r>
        <w:rPr>
          <w:rFonts w:hint="eastAsia" w:ascii="宋体" w:cs="宋体"/>
          <w:color w:val="000000"/>
          <w:sz w:val="24"/>
          <w:highlight w:val="none"/>
        </w:rPr>
        <w:t>行道树</w:t>
      </w:r>
      <w:r>
        <w:rPr>
          <w:rFonts w:hint="eastAsia" w:ascii="宋体" w:cs="宋体"/>
          <w:bCs/>
          <w:color w:val="000000"/>
          <w:sz w:val="24"/>
          <w:highlight w:val="none"/>
        </w:rPr>
        <w:t>修剪，</w:t>
      </w:r>
      <w:r>
        <w:rPr>
          <w:rFonts w:hint="eastAsia" w:ascii="宋体" w:cs="宋体"/>
          <w:color w:val="000000"/>
          <w:sz w:val="24"/>
          <w:highlight w:val="none"/>
        </w:rPr>
        <w:t>绿化带补种，</w:t>
      </w:r>
      <w:r>
        <w:rPr>
          <w:rFonts w:hint="eastAsia" w:ascii="宋体" w:cs="宋体"/>
          <w:bCs/>
          <w:color w:val="000000"/>
          <w:sz w:val="24"/>
          <w:highlight w:val="none"/>
        </w:rPr>
        <w:t>灌木修剪，虫害消杀，预防杂草喷杀；护栏、标志标牌等公路附属设施日常清洁、维护；公路两侧压顶刷白，行道树刷白，百米桩、K桩、桥栏杆、警示桩油漆（压顶刷白、油漆半年一次，行道树刷白一年一次）；桥梁伸缩缝清理，泄水孔疏通，牛皮癣、垃圾（包括桥下锥坡、护坡面上的垃圾清理）等清理；做好保洁记录及相关文件组卷存档等。</w:t>
      </w:r>
    </w:p>
    <w:p w14:paraId="4CBF824F">
      <w:pPr>
        <w:spacing w:line="440" w:lineRule="exact"/>
        <w:ind w:firstLine="482" w:firstLineChars="200"/>
        <w:rPr>
          <w:rFonts w:hint="eastAsia" w:ascii="宋体" w:hAnsi="宋体"/>
          <w:b/>
          <w:bCs/>
          <w:color w:val="000000"/>
          <w:kern w:val="1"/>
          <w:sz w:val="24"/>
          <w:highlight w:val="none"/>
        </w:rPr>
      </w:pPr>
      <w:r>
        <w:rPr>
          <w:rFonts w:hint="eastAsia" w:ascii="宋体" w:hAnsi="宋体"/>
          <w:b/>
          <w:bCs/>
          <w:color w:val="000000"/>
          <w:kern w:val="1"/>
          <w:sz w:val="24"/>
          <w:highlight w:val="none"/>
        </w:rPr>
        <w:t>3.养护安全要求：</w:t>
      </w:r>
    </w:p>
    <w:p w14:paraId="1F3E5D15">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3.1养护过程中发生安全事故，责任由中标单位全权负责。</w:t>
      </w:r>
    </w:p>
    <w:p w14:paraId="5B2676BF">
      <w:pPr>
        <w:spacing w:line="440" w:lineRule="exact"/>
        <w:ind w:firstLine="482" w:firstLineChars="200"/>
        <w:rPr>
          <w:rFonts w:hint="eastAsia" w:ascii="宋体" w:hAnsi="宋体"/>
          <w:b/>
          <w:bCs/>
          <w:color w:val="000000"/>
          <w:kern w:val="1"/>
          <w:sz w:val="24"/>
          <w:highlight w:val="none"/>
        </w:rPr>
      </w:pPr>
      <w:r>
        <w:rPr>
          <w:rFonts w:hint="eastAsia" w:ascii="宋体" w:hAnsi="宋体"/>
          <w:b/>
          <w:bCs/>
          <w:color w:val="000000"/>
          <w:kern w:val="1"/>
          <w:sz w:val="24"/>
          <w:highlight w:val="none"/>
        </w:rPr>
        <w:t>4.养护质量要求：</w:t>
      </w:r>
    </w:p>
    <w:p w14:paraId="6FE6DD5C">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4.1要求养护质量达到《义乌市城区绿地养护</w:t>
      </w:r>
      <w:r>
        <w:rPr>
          <w:rFonts w:hint="eastAsia" w:ascii="宋体" w:hAnsi="宋体"/>
          <w:color w:val="000000"/>
          <w:kern w:val="1"/>
          <w:sz w:val="24"/>
          <w:highlight w:val="none"/>
          <w:lang w:val="en-US" w:eastAsia="zh-CN"/>
        </w:rPr>
        <w:t>管理</w:t>
      </w:r>
      <w:r>
        <w:rPr>
          <w:rFonts w:hint="eastAsia" w:ascii="宋体" w:hAnsi="宋体"/>
          <w:color w:val="000000"/>
          <w:kern w:val="1"/>
          <w:sz w:val="24"/>
          <w:highlight w:val="none"/>
        </w:rPr>
        <w:t>质量标准》（</w:t>
      </w:r>
      <w:r>
        <w:rPr>
          <w:rFonts w:hint="eastAsia" w:ascii="宋体" w:hAnsi="宋体"/>
          <w:color w:val="000000"/>
          <w:kern w:val="1"/>
          <w:sz w:val="24"/>
          <w:highlight w:val="none"/>
          <w:lang w:val="en-US" w:eastAsia="zh-CN"/>
        </w:rPr>
        <w:t>试行</w:t>
      </w:r>
      <w:r>
        <w:rPr>
          <w:rFonts w:hint="eastAsia" w:ascii="宋体" w:hAnsi="宋体"/>
          <w:color w:val="000000"/>
          <w:kern w:val="1"/>
          <w:sz w:val="24"/>
          <w:highlight w:val="none"/>
        </w:rPr>
        <w:t>）</w:t>
      </w:r>
      <w:r>
        <w:rPr>
          <w:rFonts w:hint="eastAsia" w:ascii="宋体" w:hAnsi="宋体"/>
          <w:color w:val="000000"/>
          <w:kern w:val="1"/>
          <w:sz w:val="24"/>
          <w:highlight w:val="none"/>
          <w:lang w:eastAsia="zh-CN"/>
        </w:rPr>
        <w:t>、《</w:t>
      </w:r>
      <w:r>
        <w:rPr>
          <w:rFonts w:hint="eastAsia" w:ascii="宋体" w:hAnsi="宋体"/>
          <w:color w:val="000000"/>
          <w:kern w:val="1"/>
          <w:sz w:val="24"/>
          <w:highlight w:val="none"/>
          <w:lang w:val="en-US" w:eastAsia="zh-CN"/>
        </w:rPr>
        <w:t>义乌市农村公路养护管理工作考核细则</w:t>
      </w:r>
      <w:r>
        <w:rPr>
          <w:rFonts w:hint="eastAsia" w:ascii="宋体" w:hAnsi="宋体"/>
          <w:color w:val="000000"/>
          <w:kern w:val="1"/>
          <w:sz w:val="24"/>
          <w:highlight w:val="none"/>
          <w:lang w:eastAsia="zh-CN"/>
        </w:rPr>
        <w:t>》</w:t>
      </w:r>
      <w:r>
        <w:rPr>
          <w:rFonts w:hint="eastAsia" w:ascii="宋体" w:hAnsi="宋体"/>
          <w:color w:val="000000"/>
          <w:kern w:val="1"/>
          <w:sz w:val="24"/>
          <w:highlight w:val="none"/>
        </w:rPr>
        <w:t>要求。</w:t>
      </w:r>
    </w:p>
    <w:p w14:paraId="460F0FE6">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4.2中标单位必须严格按合同条款、绿地养护标准，精心组织养护，确保养护质量。</w:t>
      </w:r>
    </w:p>
    <w:p w14:paraId="0BC12BE2">
      <w:pPr>
        <w:spacing w:line="440" w:lineRule="exact"/>
        <w:ind w:firstLine="482" w:firstLineChars="200"/>
        <w:rPr>
          <w:rFonts w:hint="eastAsia" w:ascii="宋体" w:hAnsi="宋体"/>
          <w:b/>
          <w:bCs/>
          <w:color w:val="000000"/>
          <w:kern w:val="1"/>
          <w:sz w:val="24"/>
          <w:highlight w:val="none"/>
        </w:rPr>
      </w:pPr>
      <w:r>
        <w:rPr>
          <w:rFonts w:hint="eastAsia" w:ascii="宋体" w:hAnsi="宋体"/>
          <w:b/>
          <w:bCs/>
          <w:color w:val="000000"/>
          <w:kern w:val="1"/>
          <w:sz w:val="24"/>
          <w:highlight w:val="none"/>
        </w:rPr>
        <w:t>5.人员和机械设备：</w:t>
      </w:r>
    </w:p>
    <w:p w14:paraId="5B673103">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5.1包括五大员在内的总人数不少于1</w:t>
      </w:r>
      <w:r>
        <w:rPr>
          <w:rFonts w:hint="eastAsia" w:ascii="宋体" w:hAnsi="宋体"/>
          <w:color w:val="000000"/>
          <w:kern w:val="1"/>
          <w:sz w:val="24"/>
          <w:highlight w:val="none"/>
          <w:lang w:val="en-US" w:eastAsia="zh-CN"/>
        </w:rPr>
        <w:t>20</w:t>
      </w:r>
      <w:r>
        <w:rPr>
          <w:rFonts w:hint="eastAsia" w:ascii="宋体" w:hAnsi="宋体"/>
          <w:color w:val="000000"/>
          <w:kern w:val="1"/>
          <w:sz w:val="24"/>
          <w:highlight w:val="none"/>
        </w:rPr>
        <w:t>名</w:t>
      </w:r>
      <w:r>
        <w:rPr>
          <w:rFonts w:hint="eastAsia" w:ascii="宋体" w:hAnsi="宋体"/>
          <w:color w:val="000000"/>
          <w:kern w:val="1"/>
          <w:sz w:val="24"/>
          <w:highlight w:val="none"/>
          <w:lang w:eastAsia="zh-CN"/>
        </w:rPr>
        <w:t>，其中农村公路专职养护工人不得少于10人</w:t>
      </w:r>
      <w:r>
        <w:rPr>
          <w:rFonts w:hint="eastAsia" w:ascii="宋体" w:hAnsi="宋体"/>
          <w:color w:val="000000"/>
          <w:kern w:val="1"/>
          <w:sz w:val="24"/>
          <w:highlight w:val="none"/>
        </w:rPr>
        <w:t>。投标人须需投入具有检验合格有效期内的</w:t>
      </w:r>
      <w:r>
        <w:rPr>
          <w:rFonts w:hint="eastAsia" w:ascii="宋体" w:hAnsi="宋体"/>
          <w:b/>
          <w:color w:val="000000"/>
          <w:kern w:val="1"/>
          <w:sz w:val="24"/>
          <w:highlight w:val="none"/>
        </w:rPr>
        <w:t>核定载质量8吨及以上的洒水车</w:t>
      </w:r>
      <w:r>
        <w:rPr>
          <w:rFonts w:hint="eastAsia" w:ascii="宋体" w:hAnsi="宋体"/>
          <w:b/>
          <w:color w:val="000000"/>
          <w:kern w:val="1"/>
          <w:sz w:val="24"/>
          <w:highlight w:val="none"/>
          <w:lang w:val="en-US" w:eastAsia="zh-CN"/>
        </w:rPr>
        <w:t>八</w:t>
      </w:r>
      <w:r>
        <w:rPr>
          <w:rFonts w:hint="eastAsia" w:ascii="宋体" w:hAnsi="宋体"/>
          <w:b/>
          <w:color w:val="000000"/>
          <w:kern w:val="1"/>
          <w:sz w:val="24"/>
          <w:highlight w:val="none"/>
        </w:rPr>
        <w:t>辆及以上，皮卡车两辆及以上，具有检验合格有效期内的载重量在1.4吨以上的轻型作业货车</w:t>
      </w:r>
      <w:r>
        <w:rPr>
          <w:rFonts w:hint="eastAsia" w:ascii="宋体" w:hAnsi="宋体"/>
          <w:b/>
          <w:color w:val="000000"/>
          <w:kern w:val="1"/>
          <w:sz w:val="24"/>
          <w:highlight w:val="none"/>
          <w:lang w:val="en-US" w:eastAsia="zh-CN"/>
        </w:rPr>
        <w:t>十</w:t>
      </w:r>
      <w:r>
        <w:rPr>
          <w:rFonts w:hint="eastAsia" w:ascii="宋体" w:hAnsi="宋体"/>
          <w:b/>
          <w:color w:val="000000"/>
          <w:kern w:val="1"/>
          <w:sz w:val="24"/>
          <w:highlight w:val="none"/>
        </w:rPr>
        <w:t>辆</w:t>
      </w:r>
      <w:r>
        <w:rPr>
          <w:rFonts w:hint="eastAsia" w:ascii="宋体" w:hAnsi="宋体"/>
          <w:b/>
          <w:color w:val="000000"/>
          <w:kern w:val="1"/>
          <w:sz w:val="24"/>
          <w:highlight w:val="none"/>
          <w:lang w:val="en-US" w:eastAsia="zh-CN"/>
        </w:rPr>
        <w:t>及以上</w:t>
      </w:r>
      <w:r>
        <w:rPr>
          <w:rFonts w:hint="eastAsia" w:ascii="宋体" w:hAnsi="宋体"/>
          <w:b/>
          <w:color w:val="000000"/>
          <w:kern w:val="1"/>
          <w:sz w:val="24"/>
          <w:highlight w:val="none"/>
        </w:rPr>
        <w:t>等机械设备。</w:t>
      </w:r>
      <w:r>
        <w:rPr>
          <w:rFonts w:hint="eastAsia" w:ascii="宋体" w:hAnsi="宋体"/>
          <w:color w:val="000000"/>
          <w:kern w:val="1"/>
          <w:sz w:val="24"/>
          <w:highlight w:val="none"/>
        </w:rPr>
        <w:t>人员和机械设备的安排必须充分满足各岗位和工作量的需要，并在投标时做出具体承诺。因人员和机械设备原因造成养护质量不符合要求而引起的处罚，责任由中标单位负责。</w:t>
      </w:r>
    </w:p>
    <w:p w14:paraId="16B3B45D">
      <w:pPr>
        <w:spacing w:line="440" w:lineRule="exact"/>
        <w:ind w:firstLine="480" w:firstLineChars="200"/>
        <w:rPr>
          <w:rFonts w:hint="eastAsia" w:ascii="宋体" w:hAnsi="宋体"/>
          <w:b/>
          <w:bCs/>
          <w:color w:val="000000"/>
          <w:kern w:val="1"/>
          <w:sz w:val="24"/>
          <w:highlight w:val="none"/>
        </w:rPr>
      </w:pPr>
      <w:r>
        <w:rPr>
          <w:rFonts w:hint="eastAsia" w:ascii="宋体" w:cs="宋体"/>
          <w:sz w:val="24"/>
          <w:highlight w:val="none"/>
        </w:rPr>
        <w:t>中标人</w:t>
      </w:r>
      <w:r>
        <w:rPr>
          <w:rFonts w:hint="eastAsia" w:ascii="宋体" w:cs="宋体"/>
          <w:color w:val="000000"/>
          <w:sz w:val="24"/>
          <w:highlight w:val="none"/>
          <w:lang w:val="en-US" w:eastAsia="zh-CN"/>
        </w:rPr>
        <w:t>在养护服务期内，</w:t>
      </w:r>
      <w:r>
        <w:rPr>
          <w:rFonts w:hint="eastAsia" w:ascii="宋体" w:cs="宋体"/>
          <w:color w:val="auto"/>
          <w:sz w:val="24"/>
          <w:highlight w:val="none"/>
          <w:lang w:val="en-US" w:eastAsia="zh-CN"/>
        </w:rPr>
        <w:t>养护材料需由中标人自行存放，</w:t>
      </w:r>
      <w:r>
        <w:rPr>
          <w:rFonts w:hint="eastAsia" w:ascii="宋体" w:cs="宋体"/>
          <w:color w:val="auto"/>
          <w:sz w:val="24"/>
          <w:highlight w:val="none"/>
        </w:rPr>
        <w:t>要求</w:t>
      </w:r>
      <w:r>
        <w:rPr>
          <w:rFonts w:hint="eastAsia" w:ascii="宋体" w:cs="宋体"/>
          <w:color w:val="auto"/>
          <w:sz w:val="24"/>
          <w:highlight w:val="none"/>
          <w:lang w:val="en-US" w:eastAsia="zh-CN"/>
        </w:rPr>
        <w:t>养护材料存放点</w:t>
      </w:r>
      <w:r>
        <w:rPr>
          <w:rFonts w:hint="eastAsia" w:ascii="宋体" w:cs="宋体"/>
          <w:color w:val="auto"/>
          <w:sz w:val="24"/>
          <w:highlight w:val="none"/>
        </w:rPr>
        <w:t>内干净整洁，地面无垃圾、杂草、堆放物、污水、污迹，墙面无乱贴、乱画、乱挂以及小广告等</w:t>
      </w:r>
      <w:r>
        <w:rPr>
          <w:rFonts w:hint="eastAsia" w:ascii="宋体" w:cs="宋体"/>
          <w:color w:val="auto"/>
          <w:sz w:val="24"/>
          <w:highlight w:val="none"/>
          <w:lang w:val="en-US" w:eastAsia="zh-CN"/>
        </w:rPr>
        <w:t>。</w:t>
      </w:r>
      <w:r>
        <w:rPr>
          <w:rFonts w:hint="eastAsia" w:ascii="宋体" w:hAnsi="宋体"/>
          <w:b/>
          <w:bCs/>
          <w:color w:val="000000"/>
          <w:kern w:val="1"/>
          <w:sz w:val="24"/>
          <w:highlight w:val="none"/>
        </w:rPr>
        <w:t>7.工作量：</w:t>
      </w:r>
    </w:p>
    <w:p w14:paraId="7F5D7055">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以本次招标工作量为准，因客观原因对该绿地进行局部调整后所引起的上述范围内的养护管理需增减的养护绿地面积及数量*投标单价/4个季度*养护时间（季度）为本项目结算方式。</w:t>
      </w:r>
    </w:p>
    <w:p w14:paraId="6EC6B9FC">
      <w:pPr>
        <w:pStyle w:val="3"/>
        <w:spacing w:before="120" w:after="120" w:line="460" w:lineRule="exact"/>
        <w:rPr>
          <w:rFonts w:ascii="宋体" w:hAnsi="宋体" w:eastAsia="宋体" w:cs="宋体"/>
          <w:color w:val="000000"/>
          <w:sz w:val="28"/>
          <w:szCs w:val="28"/>
          <w:highlight w:val="none"/>
        </w:rPr>
      </w:pPr>
      <w:bookmarkStart w:id="4" w:name="_Toc269969071"/>
      <w:bookmarkStart w:id="5" w:name="_Toc295815136"/>
      <w:bookmarkStart w:id="6" w:name="_Toc268616112"/>
      <w:bookmarkStart w:id="7" w:name="_Toc401310647"/>
      <w:bookmarkStart w:id="8" w:name="_Toc363800482"/>
      <w:bookmarkStart w:id="9" w:name="_Toc16921"/>
      <w:r>
        <w:rPr>
          <w:rFonts w:hint="eastAsia" w:ascii="宋体" w:hAnsi="宋体" w:eastAsia="宋体" w:cs="宋体"/>
          <w:color w:val="000000"/>
          <w:sz w:val="28"/>
          <w:szCs w:val="28"/>
          <w:highlight w:val="none"/>
        </w:rPr>
        <w:t>三、</w:t>
      </w:r>
      <w:bookmarkStart w:id="10" w:name="_Toc265595268"/>
      <w:r>
        <w:rPr>
          <w:rFonts w:hint="eastAsia" w:ascii="宋体" w:hAnsi="宋体" w:eastAsia="宋体" w:cs="宋体"/>
          <w:color w:val="000000"/>
          <w:sz w:val="28"/>
          <w:szCs w:val="28"/>
          <w:highlight w:val="none"/>
        </w:rPr>
        <w:t>考核验收</w:t>
      </w:r>
      <w:bookmarkEnd w:id="4"/>
      <w:bookmarkEnd w:id="5"/>
      <w:bookmarkEnd w:id="6"/>
      <w:bookmarkEnd w:id="7"/>
      <w:bookmarkEnd w:id="8"/>
      <w:bookmarkEnd w:id="9"/>
      <w:bookmarkEnd w:id="10"/>
    </w:p>
    <w:p w14:paraId="7D7488D3">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w:t>
      </w:r>
      <w:r>
        <w:rPr>
          <w:rFonts w:hint="eastAsia" w:ascii="宋体" w:hAnsi="宋体"/>
          <w:color w:val="000000"/>
          <w:kern w:val="1"/>
          <w:sz w:val="24"/>
          <w:highlight w:val="none"/>
          <w:lang w:val="en-US" w:eastAsia="zh-CN"/>
        </w:rPr>
        <w:t>绿化及农村公路</w:t>
      </w:r>
      <w:r>
        <w:rPr>
          <w:rFonts w:hint="eastAsia" w:ascii="宋体" w:hAnsi="宋体"/>
          <w:color w:val="000000"/>
          <w:kern w:val="1"/>
          <w:sz w:val="24"/>
          <w:highlight w:val="none"/>
        </w:rPr>
        <w:t>养护考核采取倒计分制度，根据</w:t>
      </w:r>
      <w:r>
        <w:rPr>
          <w:rFonts w:hint="eastAsia" w:ascii="宋体" w:hAnsi="宋体"/>
          <w:color w:val="auto"/>
          <w:kern w:val="1"/>
          <w:sz w:val="24"/>
          <w:highlight w:val="none"/>
        </w:rPr>
        <w:t>《绿地分项管理考核办法》</w:t>
      </w:r>
      <w:r>
        <w:rPr>
          <w:rFonts w:hint="eastAsia" w:ascii="宋体" w:hAnsi="宋体"/>
          <w:color w:val="000000"/>
          <w:kern w:val="1"/>
          <w:sz w:val="24"/>
          <w:highlight w:val="none"/>
          <w:lang w:eastAsia="zh-CN"/>
        </w:rPr>
        <w:t>、《</w:t>
      </w:r>
      <w:r>
        <w:rPr>
          <w:rFonts w:hint="eastAsia" w:ascii="宋体" w:hAnsi="宋体"/>
          <w:color w:val="000000"/>
          <w:kern w:val="1"/>
          <w:sz w:val="24"/>
          <w:highlight w:val="none"/>
          <w:lang w:val="en-US" w:eastAsia="zh-CN"/>
        </w:rPr>
        <w:t>公路养护考核表</w:t>
      </w:r>
      <w:r>
        <w:rPr>
          <w:rFonts w:hint="eastAsia" w:ascii="宋体" w:hAnsi="宋体"/>
          <w:color w:val="000000"/>
          <w:kern w:val="1"/>
          <w:sz w:val="24"/>
          <w:highlight w:val="none"/>
          <w:lang w:eastAsia="zh-CN"/>
        </w:rPr>
        <w:t>》</w:t>
      </w:r>
      <w:r>
        <w:rPr>
          <w:rFonts w:hint="eastAsia" w:ascii="宋体" w:hAnsi="宋体"/>
          <w:color w:val="000000"/>
          <w:kern w:val="1"/>
          <w:sz w:val="24"/>
          <w:highlight w:val="none"/>
        </w:rPr>
        <w:t>，对照</w:t>
      </w:r>
      <w:r>
        <w:rPr>
          <w:rFonts w:hint="eastAsia" w:ascii="宋体" w:hAnsi="宋体"/>
          <w:color w:val="000000"/>
          <w:kern w:val="1"/>
          <w:sz w:val="24"/>
          <w:highlight w:val="none"/>
          <w:lang w:val="en-US" w:eastAsia="zh-CN"/>
        </w:rPr>
        <w:t>维护</w:t>
      </w:r>
      <w:r>
        <w:rPr>
          <w:rFonts w:hint="eastAsia" w:ascii="宋体" w:hAnsi="宋体"/>
          <w:color w:val="000000"/>
          <w:kern w:val="1"/>
          <w:sz w:val="24"/>
          <w:highlight w:val="none"/>
        </w:rPr>
        <w:t>企业的</w:t>
      </w:r>
      <w:r>
        <w:rPr>
          <w:rFonts w:hint="eastAsia" w:ascii="宋体" w:hAnsi="宋体"/>
          <w:color w:val="000000"/>
          <w:kern w:val="1"/>
          <w:sz w:val="24"/>
          <w:highlight w:val="none"/>
          <w:lang w:val="en-US" w:eastAsia="zh-CN"/>
        </w:rPr>
        <w:t>维护</w:t>
      </w:r>
      <w:r>
        <w:rPr>
          <w:rFonts w:hint="eastAsia" w:ascii="宋体" w:hAnsi="宋体"/>
          <w:color w:val="000000"/>
          <w:kern w:val="1"/>
          <w:sz w:val="24"/>
          <w:highlight w:val="none"/>
        </w:rPr>
        <w:t>管理实绩和日常管理工作等情况，参照</w:t>
      </w:r>
      <w:r>
        <w:rPr>
          <w:rFonts w:hint="eastAsia" w:ascii="宋体" w:hAnsi="宋体"/>
          <w:color w:val="000000"/>
          <w:kern w:val="1"/>
          <w:sz w:val="24"/>
          <w:highlight w:val="none"/>
          <w:lang w:val="en-US" w:eastAsia="zh-CN"/>
        </w:rPr>
        <w:t>文件</w:t>
      </w:r>
      <w:r>
        <w:rPr>
          <w:rFonts w:hint="eastAsia" w:ascii="宋体" w:hAnsi="宋体"/>
          <w:color w:val="000000"/>
          <w:kern w:val="1"/>
          <w:sz w:val="24"/>
          <w:highlight w:val="none"/>
        </w:rPr>
        <w:t>实行扣分，当季度扣分在3分（含）以内的，全额核拨当季度养护费用，扣分在3-7分（含）以内的，每分扣除当季度养护费的5%，扣分累计超过7分的，该季度养护费用全额扣除。</w:t>
      </w:r>
    </w:p>
    <w:p w14:paraId="73999482">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2.依据《义乌市城区绿地养护</w:t>
      </w:r>
      <w:r>
        <w:rPr>
          <w:rFonts w:hint="eastAsia" w:ascii="宋体" w:hAnsi="宋体"/>
          <w:color w:val="000000"/>
          <w:kern w:val="1"/>
          <w:sz w:val="24"/>
          <w:highlight w:val="none"/>
          <w:lang w:val="en-US" w:eastAsia="zh-CN"/>
        </w:rPr>
        <w:t>管理</w:t>
      </w:r>
      <w:r>
        <w:rPr>
          <w:rFonts w:hint="eastAsia" w:ascii="宋体" w:hAnsi="宋体"/>
          <w:color w:val="000000"/>
          <w:kern w:val="1"/>
          <w:sz w:val="24"/>
          <w:highlight w:val="none"/>
        </w:rPr>
        <w:t>质量标准》（</w:t>
      </w:r>
      <w:r>
        <w:rPr>
          <w:rFonts w:hint="eastAsia" w:ascii="宋体" w:hAnsi="宋体"/>
          <w:color w:val="000000"/>
          <w:kern w:val="1"/>
          <w:sz w:val="24"/>
          <w:highlight w:val="none"/>
          <w:lang w:val="en-US" w:eastAsia="zh-CN"/>
        </w:rPr>
        <w:t>试行</w:t>
      </w:r>
      <w:r>
        <w:rPr>
          <w:rFonts w:hint="eastAsia" w:ascii="宋体" w:hAnsi="宋体"/>
          <w:color w:val="000000"/>
          <w:kern w:val="1"/>
          <w:sz w:val="24"/>
          <w:highlight w:val="none"/>
        </w:rPr>
        <w:t>），以绿地养护管理实绩和日常管理工作相结合的原则进行考评。每季度由园林管理部门汇总“日常巡查、重点核查、随机抽查、定期检查”情况综合评定绿地养护质量，并以其考核得分做为核拨绿化养护经费的主要依据。</w:t>
      </w:r>
    </w:p>
    <w:p w14:paraId="02FA541B">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3.</w:t>
      </w:r>
      <w:r>
        <w:rPr>
          <w:rFonts w:hint="eastAsia" w:ascii="宋体" w:hAnsi="宋体"/>
          <w:color w:val="000000"/>
          <w:kern w:val="1"/>
          <w:sz w:val="24"/>
          <w:highlight w:val="none"/>
          <w:lang w:val="en-US" w:eastAsia="zh-CN"/>
        </w:rPr>
        <w:t>绿化养护</w:t>
      </w:r>
      <w:r>
        <w:rPr>
          <w:rFonts w:hint="eastAsia" w:ascii="宋体" w:hAnsi="宋体"/>
          <w:color w:val="000000"/>
          <w:kern w:val="1"/>
          <w:sz w:val="24"/>
          <w:highlight w:val="none"/>
        </w:rPr>
        <w:t>考核验收</w:t>
      </w:r>
      <w:r>
        <w:rPr>
          <w:rFonts w:hint="eastAsia" w:ascii="宋体" w:hAnsi="宋体"/>
          <w:color w:val="000000"/>
          <w:kern w:val="1"/>
          <w:sz w:val="24"/>
          <w:highlight w:val="none"/>
          <w:lang w:val="en-US" w:eastAsia="zh-CN"/>
        </w:rPr>
        <w:t>参</w:t>
      </w:r>
      <w:r>
        <w:rPr>
          <w:rFonts w:hint="eastAsia" w:ascii="宋体" w:hAnsi="宋体"/>
          <w:color w:val="000000"/>
          <w:kern w:val="1"/>
          <w:sz w:val="24"/>
          <w:highlight w:val="none"/>
        </w:rPr>
        <w:t>照《义乌市城区绿地养护</w:t>
      </w:r>
      <w:r>
        <w:rPr>
          <w:rFonts w:hint="eastAsia" w:ascii="宋体" w:hAnsi="宋体"/>
          <w:color w:val="000000"/>
          <w:kern w:val="1"/>
          <w:sz w:val="24"/>
          <w:highlight w:val="none"/>
          <w:lang w:val="en-US" w:eastAsia="zh-CN"/>
        </w:rPr>
        <w:t>管理</w:t>
      </w:r>
      <w:r>
        <w:rPr>
          <w:rFonts w:hint="eastAsia" w:ascii="宋体" w:hAnsi="宋体"/>
          <w:color w:val="000000"/>
          <w:kern w:val="1"/>
          <w:sz w:val="24"/>
          <w:highlight w:val="none"/>
        </w:rPr>
        <w:t>质量标准》（</w:t>
      </w:r>
      <w:r>
        <w:rPr>
          <w:rFonts w:hint="eastAsia" w:ascii="宋体" w:hAnsi="宋体"/>
          <w:color w:val="000000"/>
          <w:kern w:val="1"/>
          <w:sz w:val="24"/>
          <w:highlight w:val="none"/>
          <w:lang w:val="en-US" w:eastAsia="zh-CN"/>
        </w:rPr>
        <w:t>试行</w:t>
      </w:r>
      <w:r>
        <w:rPr>
          <w:rFonts w:hint="eastAsia" w:ascii="宋体" w:hAnsi="宋体"/>
          <w:color w:val="000000"/>
          <w:kern w:val="1"/>
          <w:sz w:val="24"/>
          <w:highlight w:val="none"/>
        </w:rPr>
        <w:t>）执行，如有新考核办法，参照新办法执行。</w:t>
      </w:r>
    </w:p>
    <w:p w14:paraId="55C5955A">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lang w:val="en-US" w:eastAsia="zh-CN"/>
        </w:rPr>
        <w:t>4.农村公路</w:t>
      </w:r>
      <w:r>
        <w:rPr>
          <w:rFonts w:hint="eastAsia" w:ascii="宋体" w:hAnsi="宋体"/>
          <w:color w:val="000000"/>
          <w:kern w:val="1"/>
          <w:sz w:val="24"/>
          <w:highlight w:val="none"/>
        </w:rPr>
        <w:t>考核验收</w:t>
      </w:r>
      <w:r>
        <w:rPr>
          <w:rFonts w:hint="eastAsia" w:ascii="宋体" w:hAnsi="宋体"/>
          <w:color w:val="000000"/>
          <w:kern w:val="1"/>
          <w:sz w:val="24"/>
          <w:highlight w:val="none"/>
          <w:lang w:val="en-US" w:eastAsia="zh-CN"/>
        </w:rPr>
        <w:t>参照</w:t>
      </w:r>
      <w:r>
        <w:rPr>
          <w:rFonts w:hint="eastAsia" w:ascii="宋体" w:hAnsi="宋体"/>
          <w:color w:val="000000"/>
          <w:kern w:val="1"/>
          <w:sz w:val="24"/>
          <w:highlight w:val="none"/>
          <w:lang w:eastAsia="zh-CN"/>
        </w:rPr>
        <w:t>《</w:t>
      </w:r>
      <w:r>
        <w:rPr>
          <w:rFonts w:hint="eastAsia" w:ascii="宋体" w:hAnsi="宋体"/>
          <w:color w:val="000000"/>
          <w:kern w:val="1"/>
          <w:sz w:val="24"/>
          <w:highlight w:val="none"/>
          <w:lang w:val="en-US" w:eastAsia="zh-CN"/>
        </w:rPr>
        <w:t>义乌市农村公路养护管理工作考核细则</w:t>
      </w:r>
      <w:r>
        <w:rPr>
          <w:rFonts w:hint="eastAsia" w:ascii="宋体" w:hAnsi="宋体"/>
          <w:color w:val="000000"/>
          <w:kern w:val="1"/>
          <w:sz w:val="24"/>
          <w:highlight w:val="none"/>
          <w:lang w:eastAsia="zh-CN"/>
        </w:rPr>
        <w:t>》</w:t>
      </w:r>
      <w:r>
        <w:rPr>
          <w:rFonts w:hint="eastAsia" w:ascii="宋体" w:hAnsi="宋体"/>
          <w:color w:val="000000"/>
          <w:kern w:val="1"/>
          <w:sz w:val="24"/>
          <w:highlight w:val="none"/>
          <w:lang w:val="en-US" w:eastAsia="zh-CN"/>
        </w:rPr>
        <w:t>执行</w:t>
      </w:r>
      <w:r>
        <w:rPr>
          <w:rFonts w:hint="eastAsia" w:ascii="宋体" w:hAnsi="宋体"/>
          <w:color w:val="000000"/>
          <w:kern w:val="1"/>
          <w:sz w:val="24"/>
          <w:highlight w:val="none"/>
        </w:rPr>
        <w:t>，如有新考核办法，参照新办法执行。</w:t>
      </w:r>
    </w:p>
    <w:p w14:paraId="776BC49E">
      <w:pPr>
        <w:spacing w:line="440" w:lineRule="exact"/>
        <w:ind w:firstLine="480" w:firstLineChars="200"/>
        <w:rPr>
          <w:rFonts w:hint="eastAsia" w:ascii="宋体" w:hAnsi="宋体" w:cs="宋体"/>
          <w:color w:val="000000"/>
          <w:sz w:val="24"/>
          <w:highlight w:val="none"/>
          <w:lang w:eastAsia="zh-CN"/>
        </w:rPr>
      </w:pP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w:t>
      </w:r>
      <w:bookmarkStart w:id="11" w:name="_Toc1877"/>
      <w:bookmarkStart w:id="12" w:name="_Toc401310648"/>
      <w:r>
        <w:rPr>
          <w:rFonts w:hint="eastAsia" w:ascii="宋体" w:hAnsi="宋体" w:cs="宋体"/>
          <w:color w:val="000000"/>
          <w:sz w:val="24"/>
          <w:highlight w:val="none"/>
          <w:lang w:eastAsia="zh-CN"/>
        </w:rPr>
        <w:t>以季度为单位对</w:t>
      </w:r>
      <w:r>
        <w:rPr>
          <w:rFonts w:hint="eastAsia" w:ascii="宋体" w:hAnsi="宋体" w:cs="宋体"/>
          <w:color w:val="000000"/>
          <w:sz w:val="24"/>
          <w:highlight w:val="none"/>
          <w:lang w:val="en-US" w:eastAsia="zh-CN"/>
        </w:rPr>
        <w:t>绿化及农村公路</w:t>
      </w:r>
      <w:r>
        <w:rPr>
          <w:rFonts w:hint="eastAsia" w:ascii="宋体" w:hAnsi="宋体" w:cs="宋体"/>
          <w:color w:val="000000"/>
          <w:sz w:val="24"/>
          <w:highlight w:val="none"/>
          <w:lang w:eastAsia="zh-CN"/>
        </w:rPr>
        <w:t>养护工作进行考核。每季度考核综合得分=绿</w:t>
      </w:r>
      <w:r>
        <w:rPr>
          <w:rFonts w:hint="eastAsia" w:ascii="宋体" w:hAnsi="宋体" w:cs="宋体"/>
          <w:color w:val="000000"/>
          <w:sz w:val="24"/>
          <w:highlight w:val="none"/>
          <w:lang w:val="en-US" w:eastAsia="zh-CN"/>
        </w:rPr>
        <w:t>化</w:t>
      </w:r>
      <w:r>
        <w:rPr>
          <w:rFonts w:hint="eastAsia" w:ascii="宋体" w:hAnsi="宋体" w:cs="宋体"/>
          <w:color w:val="000000"/>
          <w:sz w:val="24"/>
          <w:highlight w:val="none"/>
          <w:lang w:eastAsia="zh-CN"/>
        </w:rPr>
        <w:t>养护质量检查评分细则考核得分×权重80%+农村公路养护考核得分×权重20%，考核得分95分（含）以上为优秀，年度考核评分＝4个季度考核分数总和的平均分，年度考核评分的结果分为95分（含）以上的，经双方协商，可以按原中标价且服务内容不变续签一年合同，续签不得超过两次。</w:t>
      </w:r>
    </w:p>
    <w:p w14:paraId="44C8192E">
      <w:pPr>
        <w:spacing w:line="440" w:lineRule="exact"/>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四、考核相关办法</w:t>
      </w:r>
    </w:p>
    <w:p w14:paraId="3E52B0BB">
      <w:pPr>
        <w:spacing w:line="500" w:lineRule="exact"/>
        <w:ind w:firstLine="482" w:firstLineChars="200"/>
        <w:jc w:val="center"/>
        <w:rPr>
          <w:rFonts w:hint="eastAsia" w:ascii="宋体" w:hAnsi="宋体" w:cs="仿宋_GB2312"/>
          <w:b/>
          <w:sz w:val="24"/>
          <w:szCs w:val="24"/>
          <w:highlight w:val="none"/>
          <w:lang w:eastAsia="zh-CN"/>
        </w:rPr>
      </w:pPr>
      <w:r>
        <w:rPr>
          <w:rFonts w:hint="eastAsia" w:ascii="宋体" w:hAnsi="宋体" w:cs="仿宋_GB2312"/>
          <w:b/>
          <w:sz w:val="24"/>
          <w:szCs w:val="24"/>
          <w:highlight w:val="none"/>
          <w:lang w:eastAsia="zh-CN"/>
        </w:rPr>
        <w:t>绿地分项管理考核办法</w:t>
      </w:r>
    </w:p>
    <w:p w14:paraId="0C23C3D1">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规范</w:t>
      </w:r>
      <w:r>
        <w:rPr>
          <w:rFonts w:hint="eastAsia" w:ascii="宋体" w:hAnsi="宋体"/>
          <w:color w:val="auto"/>
          <w:sz w:val="24"/>
          <w:szCs w:val="24"/>
          <w:highlight w:val="none"/>
          <w:lang w:eastAsia="zh-CN"/>
        </w:rPr>
        <w:t>绿地养护</w:t>
      </w:r>
      <w:r>
        <w:rPr>
          <w:rFonts w:hint="eastAsia" w:ascii="宋体" w:hAnsi="宋体"/>
          <w:color w:val="auto"/>
          <w:sz w:val="24"/>
          <w:szCs w:val="24"/>
          <w:highlight w:val="none"/>
        </w:rPr>
        <w:t>管理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lang w:eastAsia="zh-CN"/>
        </w:rPr>
        <w:t>实现</w:t>
      </w:r>
      <w:r>
        <w:rPr>
          <w:rFonts w:hint="eastAsia" w:ascii="宋体" w:hAnsi="宋体" w:cs="宋体"/>
          <w:color w:val="auto"/>
          <w:sz w:val="24"/>
          <w:szCs w:val="24"/>
          <w:highlight w:val="none"/>
          <w:lang w:eastAsia="zh-CN"/>
        </w:rPr>
        <w:t>绿地</w:t>
      </w:r>
      <w:r>
        <w:rPr>
          <w:rFonts w:hint="eastAsia" w:ascii="宋体" w:hAnsi="宋体" w:eastAsia="宋体" w:cs="宋体"/>
          <w:color w:val="auto"/>
          <w:sz w:val="24"/>
          <w:szCs w:val="24"/>
          <w:highlight w:val="none"/>
          <w:lang w:eastAsia="zh-CN"/>
        </w:rPr>
        <w:t>考核的公开、公平、公正，增强</w:t>
      </w:r>
      <w:r>
        <w:rPr>
          <w:rFonts w:hint="eastAsia" w:ascii="宋体" w:hAnsi="宋体" w:cs="宋体"/>
          <w:color w:val="auto"/>
          <w:sz w:val="24"/>
          <w:szCs w:val="24"/>
          <w:highlight w:val="none"/>
          <w:lang w:eastAsia="zh-CN"/>
        </w:rPr>
        <w:t>养护管理等</w:t>
      </w:r>
      <w:r>
        <w:rPr>
          <w:rFonts w:hint="eastAsia" w:ascii="宋体" w:hAnsi="宋体" w:eastAsia="宋体" w:cs="宋体"/>
          <w:color w:val="auto"/>
          <w:sz w:val="24"/>
          <w:szCs w:val="24"/>
          <w:highlight w:val="none"/>
          <w:lang w:eastAsia="zh-CN"/>
        </w:rPr>
        <w:t>单位的</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lang w:eastAsia="zh-CN"/>
        </w:rPr>
        <w:t>意识，特制定本考核办法。</w:t>
      </w:r>
    </w:p>
    <w:p w14:paraId="3BA6FDEF">
      <w:pPr>
        <w:numPr>
          <w:ilvl w:val="0"/>
          <w:numId w:val="2"/>
        </w:num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本办法</w:t>
      </w:r>
      <w:r>
        <w:rPr>
          <w:rFonts w:hint="eastAsia" w:hAnsi="宋体" w:cs="宋体"/>
          <w:color w:val="auto"/>
          <w:sz w:val="24"/>
          <w:szCs w:val="24"/>
          <w:highlight w:val="none"/>
          <w:lang w:eastAsia="zh-CN"/>
        </w:rPr>
        <w:t>目前</w:t>
      </w:r>
      <w:r>
        <w:rPr>
          <w:rFonts w:hint="eastAsia" w:ascii="宋体" w:hAnsi="宋体" w:eastAsia="宋体" w:cs="宋体"/>
          <w:color w:val="auto"/>
          <w:sz w:val="24"/>
          <w:szCs w:val="24"/>
          <w:highlight w:val="none"/>
          <w:lang w:eastAsia="zh-CN"/>
        </w:rPr>
        <w:t>适用于</w:t>
      </w:r>
      <w:r>
        <w:rPr>
          <w:rFonts w:hint="eastAsia" w:ascii="宋体" w:hAnsi="宋体" w:eastAsia="宋体" w:cs="宋体"/>
          <w:color w:val="auto"/>
          <w:sz w:val="24"/>
          <w:szCs w:val="24"/>
          <w:highlight w:val="none"/>
          <w:lang w:val="en-US" w:eastAsia="zh-CN"/>
        </w:rPr>
        <w:t>佛堂镇</w:t>
      </w:r>
      <w:r>
        <w:rPr>
          <w:rFonts w:hint="eastAsia" w:ascii="宋体" w:hAnsi="宋体" w:eastAsia="宋体" w:cs="宋体"/>
          <w:color w:val="auto"/>
          <w:sz w:val="24"/>
          <w:szCs w:val="24"/>
          <w:highlight w:val="none"/>
          <w:lang w:eastAsia="zh-CN"/>
        </w:rPr>
        <w:t>负责管养的城区</w:t>
      </w:r>
      <w:r>
        <w:rPr>
          <w:rFonts w:hint="eastAsia" w:ascii="宋体" w:hAnsi="宋体" w:cs="宋体"/>
          <w:color w:val="auto"/>
          <w:sz w:val="24"/>
          <w:szCs w:val="24"/>
          <w:highlight w:val="none"/>
          <w:lang w:eastAsia="zh-CN"/>
        </w:rPr>
        <w:t>各类绿地中管理项目分为：绿地管理及保洁服务、绿地养护、绿地设施维护等</w:t>
      </w:r>
      <w:r>
        <w:rPr>
          <w:rFonts w:hint="eastAsia" w:ascii="宋体" w:hAnsi="宋体" w:eastAsia="宋体" w:cs="宋体"/>
          <w:color w:val="auto"/>
          <w:sz w:val="24"/>
          <w:szCs w:val="24"/>
          <w:highlight w:val="none"/>
          <w:lang w:eastAsia="zh-CN"/>
        </w:rPr>
        <w:t>。</w:t>
      </w:r>
    </w:p>
    <w:p w14:paraId="1EDB53B6">
      <w:pPr>
        <w:numPr>
          <w:ilvl w:val="0"/>
          <w:numId w:val="2"/>
        </w:num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依据</w:t>
      </w:r>
      <w:r>
        <w:rPr>
          <w:rFonts w:hint="eastAsia" w:ascii="宋体" w:hAnsi="宋体" w:cs="仿宋_GB2312"/>
          <w:color w:val="auto"/>
          <w:sz w:val="24"/>
          <w:szCs w:val="24"/>
          <w:highlight w:val="none"/>
        </w:rPr>
        <w:t>《义乌市人民政府关于加强公园（广场）管理的通知》</w:t>
      </w:r>
      <w:r>
        <w:rPr>
          <w:rFonts w:hint="eastAsia" w:ascii="宋体" w:hAnsi="宋体" w:eastAsia="宋体" w:cs="宋体"/>
          <w:color w:val="auto"/>
          <w:sz w:val="24"/>
          <w:szCs w:val="24"/>
          <w:highlight w:val="none"/>
          <w:lang w:eastAsia="zh-CN"/>
        </w:rPr>
        <w:t>《义乌市城市绿地养护管理质量标准（试行）》进行考核工作。</w:t>
      </w:r>
    </w:p>
    <w:p w14:paraId="4C66C984">
      <w:pPr>
        <w:numPr>
          <w:ilvl w:val="0"/>
          <w:numId w:val="2"/>
        </w:numPr>
        <w:spacing w:line="500" w:lineRule="exact"/>
        <w:ind w:left="0" w:leftChars="0"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考评内容包括</w:t>
      </w:r>
      <w:r>
        <w:rPr>
          <w:rFonts w:hint="eastAsia" w:ascii="宋体" w:hAnsi="宋体" w:cs="宋体"/>
          <w:color w:val="auto"/>
          <w:sz w:val="24"/>
          <w:szCs w:val="24"/>
          <w:highlight w:val="none"/>
          <w:lang w:eastAsia="zh-CN"/>
        </w:rPr>
        <w:t>但不限于</w:t>
      </w:r>
      <w:r>
        <w:rPr>
          <w:rFonts w:hint="eastAsia" w:ascii="宋体" w:hAnsi="宋体" w:eastAsia="宋体" w:cs="宋体"/>
          <w:color w:val="auto"/>
          <w:sz w:val="24"/>
          <w:szCs w:val="24"/>
          <w:highlight w:val="none"/>
        </w:rPr>
        <w:t>：</w:t>
      </w:r>
    </w:p>
    <w:p w14:paraId="54D31EE6">
      <w:pPr>
        <w:numPr>
          <w:ilvl w:val="0"/>
          <w:numId w:val="0"/>
        </w:num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绿地养护管理：城区公园、道路、街心绿地、河道、防护、零星绿化等绿地的绿化树木、花、草、地被、时花、水生植物等生长养护质量情况，养护企业养护项目管理水平、机械设备、人员投入、技能培训等。</w:t>
      </w:r>
    </w:p>
    <w:p w14:paraId="2405CDEA">
      <w:pPr>
        <w:numPr>
          <w:ilvl w:val="0"/>
          <w:numId w:val="0"/>
        </w:numPr>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绿地管理及保洁服务：各类绿地的管理及保洁等各项制度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公园及绿地秩序管理、巡逻情况、管理台账、保洁台账、实操应急演练、着装和佩戴装备，文明执勤、应急预案、突发事件处置、灾害预防、安全文明作业管理、绿地环境卫生保洁等。企业养护项目管理水平、机械设备、人员投入、技能培训等。</w:t>
      </w:r>
    </w:p>
    <w:p w14:paraId="2BDF44DF">
      <w:pPr>
        <w:numPr>
          <w:ilvl w:val="0"/>
          <w:numId w:val="0"/>
        </w:numPr>
        <w:spacing w:line="500" w:lineRule="exact"/>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绿地设施维护：公园、道路、街心绿地等绿地内的园路广场铺装、护栏、亭廊、管理用房及各</w:t>
      </w:r>
      <w:r>
        <w:rPr>
          <w:rFonts w:hint="eastAsia" w:ascii="宋体" w:hAnsi="宋体" w:cs="宋体"/>
          <w:color w:val="auto"/>
          <w:sz w:val="24"/>
          <w:szCs w:val="24"/>
          <w:highlight w:val="none"/>
          <w:lang w:eastAsia="zh-CN"/>
        </w:rPr>
        <w:t>类展馆、雕塑、健身器材、喷泉、儿童游乐设施、警示牌、给排水管道、花箱、树池侧石及格栅、小品类构筑物等设施维护情况，维护企业维护项目管理水平、机械设备、人员投入、技能培训等。</w:t>
      </w:r>
    </w:p>
    <w:p w14:paraId="06F443F1">
      <w:pPr>
        <w:pStyle w:val="15"/>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第四条</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考核检查的方式包括：</w:t>
      </w:r>
      <w:r>
        <w:rPr>
          <w:rFonts w:hint="eastAsia" w:ascii="宋体" w:hAnsi="宋体" w:eastAsia="宋体" w:cs="宋体"/>
          <w:color w:val="auto"/>
          <w:sz w:val="24"/>
          <w:szCs w:val="24"/>
          <w:highlight w:val="none"/>
          <w:lang w:val="en-US" w:eastAsia="zh-CN"/>
        </w:rPr>
        <w:t>日常巡查、</w:t>
      </w:r>
      <w:r>
        <w:rPr>
          <w:rFonts w:hint="eastAsia" w:ascii="宋体" w:hAnsi="宋体" w:cs="宋体"/>
          <w:color w:val="auto"/>
          <w:sz w:val="24"/>
          <w:szCs w:val="24"/>
          <w:highlight w:val="none"/>
          <w:lang w:val="en-US" w:eastAsia="zh-CN"/>
        </w:rPr>
        <w:t>季度考核</w:t>
      </w:r>
      <w:r>
        <w:rPr>
          <w:rFonts w:hint="eastAsia" w:ascii="宋体" w:hAnsi="宋体" w:eastAsia="宋体" w:cs="宋体"/>
          <w:color w:val="auto"/>
          <w:sz w:val="24"/>
          <w:szCs w:val="24"/>
          <w:highlight w:val="none"/>
          <w:lang w:val="en-US" w:eastAsia="zh-CN"/>
        </w:rPr>
        <w:t>、专项检查</w:t>
      </w:r>
      <w:r>
        <w:rPr>
          <w:rFonts w:hint="eastAsia" w:ascii="宋体" w:hAnsi="宋体" w:eastAsia="宋体" w:cs="宋体"/>
          <w:color w:val="auto"/>
          <w:sz w:val="24"/>
          <w:szCs w:val="24"/>
          <w:highlight w:val="none"/>
          <w:lang w:eastAsia="zh-CN"/>
        </w:rPr>
        <w:t>。</w:t>
      </w:r>
    </w:p>
    <w:p w14:paraId="29154A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第五条</w:t>
      </w:r>
      <w:r>
        <w:rPr>
          <w:rFonts w:hint="eastAsia" w:ascii="宋体" w:hAnsi="宋体" w:cs="宋体"/>
          <w:color w:val="auto"/>
          <w:kern w:val="2"/>
          <w:sz w:val="24"/>
          <w:szCs w:val="24"/>
          <w:highlight w:val="none"/>
          <w:lang w:val="en-US" w:eastAsia="zh-CN" w:bidi="ar-SA"/>
        </w:rPr>
        <w:t>考核评分：</w:t>
      </w:r>
      <w:r>
        <w:rPr>
          <w:rFonts w:hint="eastAsia" w:ascii="宋体" w:hAnsi="宋体" w:eastAsia="宋体" w:cs="宋体"/>
          <w:color w:val="auto"/>
          <w:kern w:val="2"/>
          <w:sz w:val="24"/>
          <w:szCs w:val="24"/>
          <w:highlight w:val="none"/>
          <w:lang w:val="en-US" w:eastAsia="zh-CN" w:bidi="ar-SA"/>
        </w:rPr>
        <w:t xml:space="preserve"> </w:t>
      </w:r>
    </w:p>
    <w:p w14:paraId="0EDF9D86">
      <w:pPr>
        <w:numPr>
          <w:ilvl w:val="0"/>
          <w:numId w:val="0"/>
        </w:numPr>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1、绿地养护、设施维护等考核采取倒计分制度，评分值保留一位小数。</w:t>
      </w:r>
    </w:p>
    <w:p w14:paraId="5CADD37C">
      <w:pPr>
        <w:numPr>
          <w:ilvl w:val="0"/>
          <w:numId w:val="0"/>
        </w:numPr>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2、绿地管理及保洁服务考核采取百分制，评分值保留一位小数。</w:t>
      </w:r>
    </w:p>
    <w:p w14:paraId="16E6F181">
      <w:pPr>
        <w:numPr>
          <w:ilvl w:val="0"/>
          <w:numId w:val="0"/>
        </w:numPr>
        <w:spacing w:line="5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所得分值作为核拨绿地管理及保洁服务、绿地养护、绿地设施维护等经费的主要依据。</w:t>
      </w:r>
    </w:p>
    <w:p w14:paraId="4FE4CF10">
      <w:pPr>
        <w:pStyle w:val="11"/>
        <w:ind w:left="0" w:leftChars="0" w:firstLine="0" w:firstLineChars="0"/>
        <w:rPr>
          <w:rFonts w:hint="eastAsia" w:ascii="宋体" w:hAnsi="宋体" w:cs="仿宋_GB2312"/>
          <w:color w:val="auto"/>
          <w:sz w:val="24"/>
          <w:szCs w:val="24"/>
          <w:highlight w:val="none"/>
          <w:lang w:eastAsia="zh-CN"/>
        </w:rPr>
      </w:pPr>
    </w:p>
    <w:p w14:paraId="6DD70772">
      <w:pPr>
        <w:pStyle w:val="16"/>
        <w:adjustRightInd w:val="0"/>
        <w:snapToGrid w:val="0"/>
        <w:spacing w:line="360" w:lineRule="auto"/>
        <w:jc w:val="both"/>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绿地养护质量检查评分细则</w:t>
      </w:r>
      <w:r>
        <w:rPr>
          <w:rFonts w:hint="eastAsia" w:ascii="宋体" w:hAnsi="宋体" w:cs="宋体"/>
          <w:color w:val="auto"/>
          <w:kern w:val="2"/>
          <w:sz w:val="24"/>
          <w:szCs w:val="24"/>
          <w:highlight w:val="none"/>
          <w:lang w:val="en-US" w:eastAsia="zh-CN" w:bidi="ar-SA"/>
        </w:rPr>
        <w:t>》</w:t>
      </w:r>
    </w:p>
    <w:p w14:paraId="6A52FA6D">
      <w:pPr>
        <w:pStyle w:val="16"/>
        <w:adjustRightInd w:val="0"/>
        <w:snapToGrid w:val="0"/>
        <w:spacing w:line="36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绿地管理及保洁服务质量评分细则</w:t>
      </w:r>
      <w:r>
        <w:rPr>
          <w:rFonts w:hint="eastAsia" w:ascii="宋体" w:hAnsi="宋体" w:cs="仿宋_GB2312"/>
          <w:b w:val="0"/>
          <w:bCs/>
          <w:sz w:val="24"/>
          <w:szCs w:val="24"/>
          <w:highlight w:val="none"/>
          <w:lang w:eastAsia="zh-CN"/>
        </w:rPr>
        <w:t>》</w:t>
      </w:r>
    </w:p>
    <w:p w14:paraId="27CFB855">
      <w:pPr>
        <w:pStyle w:val="16"/>
        <w:adjustRightInd w:val="0"/>
        <w:snapToGrid w:val="0"/>
        <w:spacing w:line="36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绿地设施维护质量检查评分细则</w:t>
      </w:r>
      <w:r>
        <w:rPr>
          <w:rFonts w:hint="eastAsia" w:ascii="宋体" w:hAnsi="宋体" w:cs="宋体"/>
          <w:color w:val="auto"/>
          <w:kern w:val="2"/>
          <w:sz w:val="24"/>
          <w:szCs w:val="24"/>
          <w:highlight w:val="none"/>
          <w:lang w:val="en-US" w:eastAsia="zh-CN" w:bidi="ar-SA"/>
        </w:rPr>
        <w:t>》</w:t>
      </w:r>
    </w:p>
    <w:p w14:paraId="52F2390F">
      <w:pPr>
        <w:pStyle w:val="16"/>
        <w:adjustRightInd w:val="0"/>
        <w:snapToGrid w:val="0"/>
        <w:spacing w:line="360" w:lineRule="auto"/>
        <w:jc w:val="right"/>
        <w:rPr>
          <w:rFonts w:hint="eastAsia" w:ascii="宋体" w:hAnsi="宋体" w:cs="仿宋_GB2312"/>
          <w:color w:val="auto"/>
          <w:kern w:val="2"/>
          <w:sz w:val="24"/>
          <w:szCs w:val="24"/>
          <w:highlight w:val="none"/>
          <w:lang w:val="en-US" w:eastAsia="zh-CN" w:bidi="ar-SA"/>
        </w:rPr>
      </w:pPr>
    </w:p>
    <w:p w14:paraId="03358EA1">
      <w:pPr>
        <w:pStyle w:val="16"/>
        <w:adjustRightInd w:val="0"/>
        <w:snapToGrid w:val="0"/>
        <w:spacing w:line="360" w:lineRule="auto"/>
        <w:jc w:val="right"/>
        <w:rPr>
          <w:rFonts w:hint="eastAsia" w:ascii="宋体" w:hAnsi="宋体" w:cs="仿宋_GB2312"/>
          <w:color w:val="auto"/>
          <w:kern w:val="2"/>
          <w:sz w:val="24"/>
          <w:szCs w:val="24"/>
          <w:highlight w:val="none"/>
          <w:lang w:val="en-US" w:eastAsia="zh-CN" w:bidi="ar-SA"/>
        </w:rPr>
      </w:pPr>
    </w:p>
    <w:p w14:paraId="2F642FF4">
      <w:pPr>
        <w:pStyle w:val="16"/>
        <w:adjustRightInd w:val="0"/>
        <w:snapToGrid w:val="0"/>
        <w:spacing w:line="360" w:lineRule="auto"/>
        <w:jc w:val="both"/>
        <w:rPr>
          <w:rFonts w:hint="eastAsia" w:ascii="宋体" w:hAnsi="宋体" w:eastAsia="宋体" w:cs="仿宋_GB2312"/>
          <w:color w:val="auto"/>
          <w:kern w:val="2"/>
          <w:sz w:val="24"/>
          <w:szCs w:val="24"/>
          <w:highlight w:val="none"/>
          <w:lang w:val="en-US" w:eastAsia="zh-CN" w:bidi="ar-SA"/>
        </w:rPr>
      </w:pPr>
    </w:p>
    <w:p w14:paraId="203B1B4C">
      <w:pPr>
        <w:pStyle w:val="16"/>
        <w:adjustRightInd w:val="0"/>
        <w:snapToGrid w:val="0"/>
        <w:spacing w:line="360" w:lineRule="auto"/>
        <w:ind w:firstLine="482" w:firstLineChars="200"/>
        <w:jc w:val="center"/>
        <w:rPr>
          <w:rFonts w:hint="eastAsia" w:ascii="宋体" w:hAnsi="宋体" w:cs="仿宋_GB2312"/>
          <w:b/>
          <w:sz w:val="24"/>
          <w:szCs w:val="24"/>
          <w:highlight w:val="none"/>
        </w:rPr>
      </w:pPr>
    </w:p>
    <w:p w14:paraId="72AF3F8F">
      <w:pPr>
        <w:pStyle w:val="16"/>
        <w:adjustRightInd w:val="0"/>
        <w:snapToGrid w:val="0"/>
        <w:spacing w:line="360" w:lineRule="auto"/>
        <w:jc w:val="center"/>
        <w:rPr>
          <w:rFonts w:hint="eastAsia" w:ascii="宋体" w:hAnsi="宋体" w:cs="仿宋_GB2312"/>
          <w:b/>
          <w:sz w:val="24"/>
          <w:szCs w:val="24"/>
          <w:highlight w:val="none"/>
        </w:rPr>
      </w:pPr>
    </w:p>
    <w:p w14:paraId="1F26C527">
      <w:pPr>
        <w:pStyle w:val="16"/>
        <w:adjustRightInd w:val="0"/>
        <w:snapToGrid w:val="0"/>
        <w:spacing w:line="360" w:lineRule="auto"/>
        <w:jc w:val="left"/>
        <w:rPr>
          <w:rFonts w:hint="eastAsia" w:ascii="宋体" w:hAnsi="宋体" w:cs="仿宋_GB2312"/>
          <w:b/>
          <w:sz w:val="24"/>
          <w:szCs w:val="24"/>
          <w:highlight w:val="none"/>
        </w:rPr>
      </w:pPr>
      <w:r>
        <w:rPr>
          <w:rFonts w:hint="eastAsia" w:ascii="宋体" w:hAnsi="宋体" w:cs="仿宋_GB2312"/>
          <w:b/>
          <w:sz w:val="24"/>
          <w:szCs w:val="24"/>
          <w:highlight w:val="none"/>
        </w:rPr>
        <w:br w:type="page"/>
      </w:r>
      <w:r>
        <w:rPr>
          <w:rFonts w:hint="eastAsia" w:ascii="宋体" w:hAnsi="宋体" w:eastAsia="宋体" w:cs="宋体"/>
          <w:color w:val="auto"/>
          <w:kern w:val="2"/>
          <w:sz w:val="24"/>
          <w:szCs w:val="24"/>
          <w:highlight w:val="none"/>
          <w:lang w:val="en-US" w:eastAsia="zh-CN" w:bidi="ar-SA"/>
        </w:rPr>
        <w:t>附件1</w:t>
      </w:r>
    </w:p>
    <w:p w14:paraId="333387AD">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绿地养护质量检查评分细则</w:t>
      </w:r>
    </w:p>
    <w:p w14:paraId="745A434E">
      <w:pPr>
        <w:spacing w:line="276"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义乌市城市绿地养护管理质量标准（试行）》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出现以下问题的，</w:t>
      </w:r>
      <w:r>
        <w:rPr>
          <w:rFonts w:hint="eastAsia" w:hAnsi="宋体" w:cs="宋体"/>
          <w:color w:val="auto"/>
          <w:sz w:val="24"/>
          <w:szCs w:val="24"/>
          <w:highlight w:val="none"/>
          <w:lang w:eastAsia="zh-CN"/>
        </w:rPr>
        <w:t>依据扣分标准条款予以扣分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依据</w:t>
      </w:r>
      <w:r>
        <w:rPr>
          <w:rFonts w:hint="eastAsia" w:hAnsi="宋体" w:cs="宋体"/>
          <w:color w:val="auto"/>
          <w:sz w:val="24"/>
          <w:szCs w:val="24"/>
          <w:highlight w:val="none"/>
          <w:lang w:eastAsia="zh-CN"/>
        </w:rPr>
        <w:t>扣分标准条款</w:t>
      </w:r>
      <w:r>
        <w:rPr>
          <w:rFonts w:hint="eastAsia" w:ascii="宋体" w:hAnsi="宋体" w:eastAsia="宋体" w:cs="宋体"/>
          <w:color w:val="auto"/>
          <w:sz w:val="24"/>
          <w:szCs w:val="24"/>
          <w:highlight w:val="none"/>
        </w:rPr>
        <w:t>予以扣分</w:t>
      </w:r>
      <w:r>
        <w:rPr>
          <w:rFonts w:hint="eastAsia" w:hAnsi="宋体" w:cs="宋体"/>
          <w:color w:val="auto"/>
          <w:sz w:val="24"/>
          <w:szCs w:val="24"/>
          <w:highlight w:val="none"/>
          <w:lang w:eastAsia="zh-CN"/>
        </w:rPr>
        <w:t>。</w:t>
      </w:r>
    </w:p>
    <w:p w14:paraId="53B7CF1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一、植物养护</w:t>
      </w:r>
    </w:p>
    <w:tbl>
      <w:tblPr>
        <w:tblStyle w:val="12"/>
        <w:tblW w:w="917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53"/>
        <w:gridCol w:w="5194"/>
      </w:tblGrid>
      <w:tr w14:paraId="5D6D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blHeader/>
        </w:trPr>
        <w:tc>
          <w:tcPr>
            <w:tcW w:w="828" w:type="dxa"/>
            <w:noWrap w:val="0"/>
            <w:vAlign w:val="center"/>
          </w:tcPr>
          <w:p w14:paraId="0EB2C800">
            <w:pPr>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w:t>
            </w:r>
          </w:p>
        </w:tc>
        <w:tc>
          <w:tcPr>
            <w:tcW w:w="3153" w:type="dxa"/>
            <w:noWrap w:val="0"/>
            <w:vAlign w:val="center"/>
          </w:tcPr>
          <w:p w14:paraId="68D957ED">
            <w:pPr>
              <w:pStyle w:val="16"/>
              <w:spacing w:line="36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作业规范</w:t>
            </w:r>
          </w:p>
        </w:tc>
        <w:tc>
          <w:tcPr>
            <w:tcW w:w="5194" w:type="dxa"/>
            <w:noWrap w:val="0"/>
            <w:vAlign w:val="center"/>
          </w:tcPr>
          <w:p w14:paraId="30A80E58">
            <w:pPr>
              <w:pStyle w:val="16"/>
              <w:spacing w:line="360" w:lineRule="exact"/>
              <w:jc w:val="center"/>
              <w:rPr>
                <w:rFonts w:hint="eastAsia" w:ascii="宋体" w:hAnsi="宋体" w:cs="宋体"/>
                <w:sz w:val="24"/>
                <w:szCs w:val="24"/>
                <w:highlight w:val="none"/>
              </w:rPr>
            </w:pPr>
            <w:r>
              <w:rPr>
                <w:rFonts w:hint="eastAsia" w:ascii="宋体" w:hAnsi="宋体" w:cs="宋体"/>
                <w:sz w:val="24"/>
                <w:szCs w:val="24"/>
                <w:highlight w:val="none"/>
              </w:rPr>
              <w:t>考评标准</w:t>
            </w:r>
          </w:p>
        </w:tc>
      </w:tr>
      <w:tr w14:paraId="6F1E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8" w:type="dxa"/>
            <w:vMerge w:val="restart"/>
            <w:noWrap w:val="0"/>
            <w:vAlign w:val="center"/>
          </w:tcPr>
          <w:p w14:paraId="5C35D784">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乔</w:t>
            </w:r>
          </w:p>
          <w:p w14:paraId="458522C1">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eastAsia="zh-CN"/>
              </w:rPr>
              <w:t>木</w:t>
            </w:r>
          </w:p>
        </w:tc>
        <w:tc>
          <w:tcPr>
            <w:tcW w:w="3153" w:type="dxa"/>
            <w:noWrap w:val="0"/>
            <w:vAlign w:val="center"/>
          </w:tcPr>
          <w:p w14:paraId="65DAFDE8">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按树木生长习性进行修剪：修剪整齐、留枝均匀、疏密适度，剪口平滑</w:t>
            </w:r>
          </w:p>
        </w:tc>
        <w:tc>
          <w:tcPr>
            <w:tcW w:w="5194" w:type="dxa"/>
            <w:noWrap w:val="0"/>
            <w:vAlign w:val="center"/>
          </w:tcPr>
          <w:p w14:paraId="4FA34D3C">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修剪不及时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每</w:t>
            </w:r>
            <w:r>
              <w:rPr>
                <w:rFonts w:hint="eastAsia" w:hAnsi="宋体" w:cs="宋体"/>
                <w:color w:val="auto"/>
                <w:sz w:val="24"/>
                <w:szCs w:val="24"/>
                <w:highlight w:val="none"/>
                <w:lang w:eastAsia="zh-CN"/>
              </w:rPr>
              <w:t>处</w:t>
            </w:r>
            <w:r>
              <w:rPr>
                <w:rFonts w:hint="eastAsia" w:ascii="宋体" w:hAnsi="宋体" w:eastAsia="宋体" w:cs="宋体"/>
                <w:color w:val="auto"/>
                <w:sz w:val="24"/>
                <w:szCs w:val="24"/>
                <w:highlight w:val="none"/>
                <w:lang w:eastAsia="zh-CN"/>
              </w:rPr>
              <w:t>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3C66B2D5">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出现因修剪而产生的树皮拉伤现象，每处扣</w:t>
            </w:r>
            <w:r>
              <w:rPr>
                <w:rFonts w:hint="eastAsia" w:hAnsi="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分；</w:t>
            </w:r>
          </w:p>
        </w:tc>
      </w:tr>
      <w:tr w14:paraId="4EED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28" w:type="dxa"/>
            <w:vMerge w:val="continue"/>
            <w:noWrap w:val="0"/>
            <w:vAlign w:val="center"/>
          </w:tcPr>
          <w:p w14:paraId="5ADF20A1">
            <w:pPr>
              <w:jc w:val="center"/>
              <w:rPr>
                <w:rFonts w:hint="eastAsia" w:ascii="宋体" w:hAnsi="宋体" w:eastAsia="宋体" w:cs="宋体"/>
                <w:b/>
                <w:color w:val="auto"/>
                <w:sz w:val="24"/>
                <w:szCs w:val="24"/>
                <w:highlight w:val="none"/>
              </w:rPr>
            </w:pPr>
          </w:p>
        </w:tc>
        <w:tc>
          <w:tcPr>
            <w:tcW w:w="3153" w:type="dxa"/>
            <w:noWrap w:val="0"/>
            <w:vAlign w:val="center"/>
          </w:tcPr>
          <w:p w14:paraId="5CCB676D">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绿地内无死树、死株现象</w:t>
            </w:r>
          </w:p>
        </w:tc>
        <w:tc>
          <w:tcPr>
            <w:tcW w:w="5194" w:type="dxa"/>
            <w:noWrap w:val="0"/>
            <w:vAlign w:val="center"/>
          </w:tcPr>
          <w:p w14:paraId="35799892">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绿地内发现有死树、死株未及时清除的，每处扣</w:t>
            </w:r>
            <w:r>
              <w:rPr>
                <w:rFonts w:hint="eastAsia" w:hAnsi="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分；</w:t>
            </w:r>
          </w:p>
          <w:p w14:paraId="5AF7B2B9">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死亡苗木未及时补种的，每处扣</w:t>
            </w:r>
            <w:r>
              <w:rPr>
                <w:rFonts w:hint="eastAsia" w:hAnsi="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分；</w:t>
            </w:r>
          </w:p>
          <w:p w14:paraId="0816A915">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补种苗木达不到原规格的，每处扣</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tc>
      </w:tr>
      <w:tr w14:paraId="3391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8" w:type="dxa"/>
            <w:vMerge w:val="continue"/>
            <w:noWrap w:val="0"/>
            <w:vAlign w:val="center"/>
          </w:tcPr>
          <w:p w14:paraId="7B369C6D">
            <w:pPr>
              <w:jc w:val="center"/>
              <w:rPr>
                <w:rFonts w:hint="eastAsia" w:ascii="宋体" w:hAnsi="宋体" w:eastAsia="宋体" w:cs="宋体"/>
                <w:b/>
                <w:color w:val="auto"/>
                <w:sz w:val="24"/>
                <w:szCs w:val="24"/>
                <w:highlight w:val="none"/>
              </w:rPr>
            </w:pPr>
          </w:p>
        </w:tc>
        <w:tc>
          <w:tcPr>
            <w:tcW w:w="3153" w:type="dxa"/>
            <w:noWrap w:val="0"/>
            <w:vAlign w:val="center"/>
          </w:tcPr>
          <w:p w14:paraId="4B742367">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植株无歪斜、倒伏现象</w:t>
            </w:r>
          </w:p>
        </w:tc>
        <w:tc>
          <w:tcPr>
            <w:tcW w:w="5194" w:type="dxa"/>
            <w:noWrap w:val="0"/>
            <w:vAlign w:val="center"/>
          </w:tcPr>
          <w:p w14:paraId="4306EF4A">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歪斜、倒伏植株不及时扶正的，每处扣</w:t>
            </w:r>
            <w:r>
              <w:rPr>
                <w:rFonts w:hint="eastAsia" w:hAnsi="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分。</w:t>
            </w:r>
          </w:p>
        </w:tc>
      </w:tr>
      <w:tr w14:paraId="1020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8" w:type="dxa"/>
            <w:vMerge w:val="continue"/>
            <w:noWrap w:val="0"/>
            <w:vAlign w:val="center"/>
          </w:tcPr>
          <w:p w14:paraId="412F7E74">
            <w:pPr>
              <w:jc w:val="center"/>
              <w:rPr>
                <w:rFonts w:hint="eastAsia" w:ascii="宋体" w:hAnsi="宋体" w:eastAsia="宋体" w:cs="宋体"/>
                <w:b/>
                <w:color w:val="auto"/>
                <w:sz w:val="24"/>
                <w:szCs w:val="24"/>
                <w:highlight w:val="none"/>
              </w:rPr>
            </w:pPr>
          </w:p>
        </w:tc>
        <w:tc>
          <w:tcPr>
            <w:tcW w:w="3153" w:type="dxa"/>
            <w:noWrap w:val="0"/>
            <w:vAlign w:val="center"/>
          </w:tcPr>
          <w:p w14:paraId="6AA0DB26">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树上无藤蔓、钉子，铁丝、电线等捆绑物及杂物</w:t>
            </w:r>
          </w:p>
        </w:tc>
        <w:tc>
          <w:tcPr>
            <w:tcW w:w="5194" w:type="dxa"/>
            <w:noWrap w:val="0"/>
            <w:vAlign w:val="center"/>
          </w:tcPr>
          <w:p w14:paraId="3C1AFFA0">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发现树上有藤蔓、钉子，铁丝、电线等捆绑物及杂物，每处扣</w:t>
            </w:r>
            <w:r>
              <w:rPr>
                <w:rFonts w:hint="eastAsia" w:hAnsi="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分。</w:t>
            </w:r>
          </w:p>
        </w:tc>
      </w:tr>
      <w:tr w14:paraId="77A0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8" w:type="dxa"/>
            <w:vMerge w:val="continue"/>
            <w:noWrap w:val="0"/>
            <w:vAlign w:val="center"/>
          </w:tcPr>
          <w:p w14:paraId="0C1103AC">
            <w:pPr>
              <w:jc w:val="center"/>
              <w:rPr>
                <w:rFonts w:hint="eastAsia" w:ascii="宋体" w:hAnsi="宋体" w:eastAsia="宋体" w:cs="宋体"/>
                <w:b/>
                <w:color w:val="auto"/>
                <w:sz w:val="24"/>
                <w:szCs w:val="24"/>
                <w:highlight w:val="none"/>
              </w:rPr>
            </w:pPr>
          </w:p>
        </w:tc>
        <w:tc>
          <w:tcPr>
            <w:tcW w:w="3153" w:type="dxa"/>
            <w:noWrap w:val="0"/>
            <w:vAlign w:val="center"/>
          </w:tcPr>
          <w:p w14:paraId="3B7BE5F4">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绿地内无断枝、死枝及明显枯枝现象</w:t>
            </w:r>
          </w:p>
        </w:tc>
        <w:tc>
          <w:tcPr>
            <w:tcW w:w="5194" w:type="dxa"/>
            <w:noWrap w:val="0"/>
            <w:vAlign w:val="center"/>
          </w:tcPr>
          <w:p w14:paraId="2F3FC907">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绿地内发现有断枝、死枝、枯枝，每处扣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tc>
      </w:tr>
      <w:tr w14:paraId="0E28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8" w:type="dxa"/>
            <w:vMerge w:val="continue"/>
            <w:noWrap w:val="0"/>
            <w:vAlign w:val="center"/>
          </w:tcPr>
          <w:p w14:paraId="142E705F">
            <w:pPr>
              <w:jc w:val="center"/>
              <w:rPr>
                <w:rFonts w:hint="eastAsia" w:ascii="宋体" w:hAnsi="宋体" w:eastAsia="宋体" w:cs="宋体"/>
                <w:b/>
                <w:color w:val="auto"/>
                <w:sz w:val="24"/>
                <w:szCs w:val="24"/>
                <w:highlight w:val="none"/>
              </w:rPr>
            </w:pPr>
          </w:p>
        </w:tc>
        <w:tc>
          <w:tcPr>
            <w:tcW w:w="3153" w:type="dxa"/>
            <w:noWrap w:val="0"/>
            <w:vAlign w:val="center"/>
          </w:tcPr>
          <w:p w14:paraId="00912B66">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叶片在正常条件下不黄叶、不焦叶、不卷叶、不落叶</w:t>
            </w:r>
          </w:p>
        </w:tc>
        <w:tc>
          <w:tcPr>
            <w:tcW w:w="5194" w:type="dxa"/>
            <w:noWrap w:val="0"/>
            <w:vAlign w:val="center"/>
          </w:tcPr>
          <w:p w14:paraId="46AE9D53">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因养护不当造成生长不良、</w:t>
            </w:r>
            <w:r>
              <w:rPr>
                <w:rFonts w:hint="eastAsia" w:ascii="宋体" w:hAnsi="宋体" w:eastAsia="宋体" w:cs="宋体"/>
                <w:color w:val="auto"/>
                <w:sz w:val="24"/>
                <w:szCs w:val="24"/>
                <w:highlight w:val="none"/>
                <w:lang w:eastAsia="zh-CN"/>
              </w:rPr>
              <w:t>叶片枯黄、焦叶、卷叶、落叶的，每处扣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tc>
      </w:tr>
      <w:tr w14:paraId="155E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28" w:type="dxa"/>
            <w:vMerge w:val="continue"/>
            <w:noWrap w:val="0"/>
            <w:vAlign w:val="center"/>
          </w:tcPr>
          <w:p w14:paraId="1BC1203A">
            <w:pPr>
              <w:jc w:val="center"/>
              <w:rPr>
                <w:rFonts w:hint="eastAsia" w:ascii="宋体" w:hAnsi="宋体" w:eastAsia="宋体" w:cs="宋体"/>
                <w:b/>
                <w:color w:val="auto"/>
                <w:sz w:val="24"/>
                <w:szCs w:val="24"/>
                <w:highlight w:val="none"/>
              </w:rPr>
            </w:pPr>
          </w:p>
        </w:tc>
        <w:tc>
          <w:tcPr>
            <w:tcW w:w="3153" w:type="dxa"/>
            <w:noWrap w:val="0"/>
            <w:vAlign w:val="center"/>
          </w:tcPr>
          <w:p w14:paraId="5038176C">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树穴无杂草</w:t>
            </w:r>
          </w:p>
        </w:tc>
        <w:tc>
          <w:tcPr>
            <w:tcW w:w="5194" w:type="dxa"/>
            <w:noWrap w:val="0"/>
            <w:vAlign w:val="center"/>
          </w:tcPr>
          <w:p w14:paraId="31A4056A">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树穴</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杂草</w:t>
            </w:r>
            <w:r>
              <w:rPr>
                <w:rFonts w:hint="eastAsia" w:ascii="宋体" w:hAnsi="宋体" w:eastAsia="宋体" w:cs="宋体"/>
                <w:color w:val="auto"/>
                <w:sz w:val="24"/>
                <w:szCs w:val="24"/>
                <w:highlight w:val="none"/>
                <w:lang w:eastAsia="zh-CN"/>
              </w:rPr>
              <w:t>的，每</w:t>
            </w:r>
            <w:r>
              <w:rPr>
                <w:rFonts w:hint="eastAsia" w:ascii="宋体" w:hAnsi="宋体" w:eastAsia="宋体" w:cs="宋体"/>
                <w:color w:val="auto"/>
                <w:sz w:val="24"/>
                <w:szCs w:val="24"/>
                <w:highlight w:val="none"/>
                <w:lang w:val="en-US" w:eastAsia="zh-CN"/>
              </w:rPr>
              <w:t>处</w:t>
            </w:r>
            <w:r>
              <w:rPr>
                <w:rFonts w:hint="eastAsia" w:ascii="宋体" w:hAnsi="宋体" w:eastAsia="宋体" w:cs="宋体"/>
                <w:color w:val="auto"/>
                <w:sz w:val="24"/>
                <w:szCs w:val="24"/>
                <w:highlight w:val="none"/>
                <w:lang w:eastAsia="zh-CN"/>
              </w:rPr>
              <w:t>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tc>
      </w:tr>
      <w:tr w14:paraId="468E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8" w:type="dxa"/>
            <w:vMerge w:val="continue"/>
            <w:noWrap w:val="0"/>
            <w:vAlign w:val="center"/>
          </w:tcPr>
          <w:p w14:paraId="64E54BF1">
            <w:pPr>
              <w:jc w:val="center"/>
              <w:rPr>
                <w:rFonts w:hint="eastAsia" w:ascii="宋体" w:hAnsi="宋体" w:eastAsia="宋体" w:cs="宋体"/>
                <w:b/>
                <w:color w:val="auto"/>
                <w:sz w:val="24"/>
                <w:szCs w:val="24"/>
                <w:highlight w:val="none"/>
              </w:rPr>
            </w:pPr>
          </w:p>
        </w:tc>
        <w:tc>
          <w:tcPr>
            <w:tcW w:w="3153" w:type="dxa"/>
            <w:noWrap w:val="0"/>
            <w:vAlign w:val="center"/>
          </w:tcPr>
          <w:p w14:paraId="4B1C28A7">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每年</w:t>
            </w:r>
            <w:r>
              <w:rPr>
                <w:rFonts w:hint="eastAsia" w:ascii="宋体" w:hAnsi="宋体" w:eastAsia="宋体" w:cs="宋体"/>
                <w:color w:val="auto"/>
                <w:sz w:val="24"/>
                <w:szCs w:val="24"/>
                <w:highlight w:val="none"/>
                <w:lang w:val="en-US" w:eastAsia="zh-CN"/>
              </w:rPr>
              <w:t>冬季</w:t>
            </w:r>
            <w:r>
              <w:rPr>
                <w:rFonts w:hint="eastAsia" w:ascii="宋体" w:hAnsi="宋体" w:eastAsia="宋体" w:cs="宋体"/>
                <w:color w:val="auto"/>
                <w:sz w:val="24"/>
                <w:szCs w:val="24"/>
                <w:highlight w:val="none"/>
                <w:lang w:eastAsia="zh-CN"/>
              </w:rPr>
              <w:t>完成树木冬季涂白</w:t>
            </w:r>
          </w:p>
        </w:tc>
        <w:tc>
          <w:tcPr>
            <w:tcW w:w="5194" w:type="dxa"/>
            <w:noWrap w:val="0"/>
            <w:vAlign w:val="center"/>
          </w:tcPr>
          <w:p w14:paraId="00D1787D">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涂白季节不涂白，每</w:t>
            </w:r>
            <w:r>
              <w:rPr>
                <w:rFonts w:hint="eastAsia" w:ascii="宋体" w:hAnsi="宋体" w:eastAsia="宋体" w:cs="宋体"/>
                <w:color w:val="auto"/>
                <w:sz w:val="24"/>
                <w:szCs w:val="24"/>
                <w:highlight w:val="none"/>
                <w:lang w:val="en-US" w:eastAsia="zh-CN"/>
              </w:rPr>
              <w:t>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14:paraId="01C87275">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涂白不均匀不细致，树皮的裂隙没涂，每</w:t>
            </w:r>
            <w:r>
              <w:rPr>
                <w:rFonts w:hint="eastAsia" w:ascii="宋体" w:hAnsi="宋体" w:eastAsia="宋体" w:cs="宋体"/>
                <w:color w:val="auto"/>
                <w:sz w:val="24"/>
                <w:szCs w:val="24"/>
                <w:highlight w:val="none"/>
                <w:lang w:val="en-US" w:eastAsia="zh-CN"/>
              </w:rPr>
              <w:t>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68A42F51">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行道树</w:t>
            </w:r>
            <w:r>
              <w:rPr>
                <w:rFonts w:hint="eastAsia" w:ascii="宋体" w:hAnsi="宋体" w:eastAsia="宋体" w:cs="宋体"/>
                <w:color w:val="auto"/>
                <w:sz w:val="24"/>
                <w:szCs w:val="24"/>
                <w:highlight w:val="none"/>
                <w:lang w:eastAsia="zh-CN"/>
              </w:rPr>
              <w:t>涂白高度不一致，每条道路扣</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7A905A2F">
            <w:pPr>
              <w:spacing w:line="276"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涂白剂不符合要求，每次扣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tc>
      </w:tr>
      <w:tr w14:paraId="2415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28" w:type="dxa"/>
            <w:vMerge w:val="restart"/>
            <w:noWrap w:val="0"/>
            <w:vAlign w:val="center"/>
          </w:tcPr>
          <w:p w14:paraId="7836BB86">
            <w:pPr>
              <w:spacing w:line="276" w:lineRule="auto"/>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灌木</w:t>
            </w:r>
            <w:r>
              <w:rPr>
                <w:rFonts w:hint="eastAsia" w:ascii="宋体" w:hAnsi="宋体" w:eastAsia="宋体" w:cs="宋体"/>
                <w:color w:val="auto"/>
                <w:sz w:val="24"/>
                <w:szCs w:val="24"/>
                <w:highlight w:val="none"/>
                <w:lang w:eastAsia="zh-CN"/>
              </w:rPr>
              <w:t>色块</w:t>
            </w:r>
          </w:p>
          <w:p w14:paraId="77A6C7DC">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绿篱</w:t>
            </w:r>
          </w:p>
          <w:p w14:paraId="2ED119AF">
            <w:pPr>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球类</w:t>
            </w:r>
          </w:p>
        </w:tc>
        <w:tc>
          <w:tcPr>
            <w:tcW w:w="3153" w:type="dxa"/>
            <w:noWrap w:val="0"/>
            <w:vAlign w:val="center"/>
          </w:tcPr>
          <w:p w14:paraId="7DE44FD2">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灌木修剪及时、准确，色块、绿篱适期修剪曲线润畅，轮廓明显，球类修剪圆整</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灌木</w:t>
            </w:r>
            <w:r>
              <w:rPr>
                <w:rFonts w:hint="eastAsia" w:hAnsi="宋体" w:cs="宋体"/>
                <w:color w:val="auto"/>
                <w:sz w:val="24"/>
                <w:szCs w:val="24"/>
                <w:highlight w:val="none"/>
                <w:lang w:eastAsia="zh-CN"/>
              </w:rPr>
              <w:t>叶片无污渍灰尘</w:t>
            </w:r>
          </w:p>
        </w:tc>
        <w:tc>
          <w:tcPr>
            <w:tcW w:w="5194" w:type="dxa"/>
            <w:tcBorders>
              <w:bottom w:val="single" w:color="auto" w:sz="4" w:space="0"/>
            </w:tcBorders>
            <w:noWrap w:val="0"/>
            <w:vAlign w:val="center"/>
          </w:tcPr>
          <w:p w14:paraId="458A4034">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0%色块面积的枝条超高的，每处扣</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1953A5D2">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相同品种同色块灌木高度不一，曲线不流畅的，每次扣</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分；</w:t>
            </w:r>
          </w:p>
          <w:p w14:paraId="60371E48">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边缘线不清晰的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每处扣</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分</w:t>
            </w:r>
          </w:p>
          <w:p w14:paraId="4AEA2134">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观感质量达不到要求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每处扣</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分</w:t>
            </w:r>
          </w:p>
          <w:p w14:paraId="05E07104">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叶片污渍、积尘影响生长及观感的，每处扣0.4分</w:t>
            </w:r>
          </w:p>
        </w:tc>
      </w:tr>
      <w:tr w14:paraId="4D8B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noWrap w:val="0"/>
            <w:vAlign w:val="center"/>
          </w:tcPr>
          <w:p w14:paraId="58D919CE">
            <w:pPr>
              <w:jc w:val="center"/>
              <w:rPr>
                <w:rFonts w:hint="eastAsia" w:ascii="宋体" w:hAnsi="宋体" w:eastAsia="宋体" w:cs="宋体"/>
                <w:b/>
                <w:color w:val="auto"/>
                <w:sz w:val="24"/>
                <w:szCs w:val="24"/>
                <w:highlight w:val="none"/>
              </w:rPr>
            </w:pPr>
          </w:p>
        </w:tc>
        <w:tc>
          <w:tcPr>
            <w:tcW w:w="3153" w:type="dxa"/>
            <w:noWrap w:val="0"/>
            <w:vAlign w:val="center"/>
          </w:tcPr>
          <w:p w14:paraId="3C7CDE1E">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球类无缺株，绿篱及色块无死亡、空缺，无脱脚现象</w:t>
            </w:r>
          </w:p>
        </w:tc>
        <w:tc>
          <w:tcPr>
            <w:tcW w:w="5194" w:type="dxa"/>
            <w:tcBorders>
              <w:bottom w:val="single" w:color="auto" w:sz="4" w:space="0"/>
            </w:tcBorders>
            <w:noWrap w:val="0"/>
            <w:vAlign w:val="center"/>
          </w:tcPr>
          <w:p w14:paraId="5EDC9D4F">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灌木球类有缺株的，每处扣0.4分，</w:t>
            </w:r>
          </w:p>
          <w:p w14:paraId="354911CB">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绿篱及色块有死亡、空缺的，每1㎡扣0.2分</w:t>
            </w:r>
          </w:p>
          <w:p w14:paraId="4265C229">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灌木球类有破损未更换或未采取补救措施的，每处扣0.4分</w:t>
            </w:r>
          </w:p>
          <w:p w14:paraId="3DFC9EF1">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未经允许，随意更换品种的，每处扣1分</w:t>
            </w:r>
          </w:p>
          <w:p w14:paraId="6D6209E8">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灌木缺株补种的规格不符合要求的，每处扣0.4分</w:t>
            </w:r>
          </w:p>
        </w:tc>
      </w:tr>
      <w:tr w14:paraId="5E6E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Merge w:val="continue"/>
            <w:noWrap w:val="0"/>
            <w:vAlign w:val="center"/>
          </w:tcPr>
          <w:p w14:paraId="72EC342A">
            <w:pPr>
              <w:jc w:val="center"/>
              <w:rPr>
                <w:rFonts w:hint="eastAsia" w:ascii="宋体" w:hAnsi="宋体" w:eastAsia="宋体" w:cs="宋体"/>
                <w:b/>
                <w:color w:val="auto"/>
                <w:sz w:val="24"/>
                <w:szCs w:val="24"/>
                <w:highlight w:val="none"/>
              </w:rPr>
            </w:pPr>
          </w:p>
        </w:tc>
        <w:tc>
          <w:tcPr>
            <w:tcW w:w="3153" w:type="dxa"/>
            <w:noWrap w:val="0"/>
            <w:vAlign w:val="center"/>
          </w:tcPr>
          <w:p w14:paraId="30866EC6">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色块</w:t>
            </w:r>
            <w:r>
              <w:rPr>
                <w:rFonts w:hint="eastAsia" w:ascii="宋体" w:hAnsi="宋体" w:eastAsia="宋体" w:cs="宋体"/>
                <w:color w:val="auto"/>
                <w:sz w:val="24"/>
                <w:szCs w:val="24"/>
                <w:highlight w:val="none"/>
              </w:rPr>
              <w:t>内杂草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杂株控制达到绿地等级规定要求</w:t>
            </w:r>
          </w:p>
        </w:tc>
        <w:tc>
          <w:tcPr>
            <w:tcW w:w="5194" w:type="dxa"/>
            <w:tcBorders>
              <w:top w:val="single" w:color="auto" w:sz="4" w:space="0"/>
              <w:bottom w:val="single" w:color="auto" w:sz="4" w:space="0"/>
            </w:tcBorders>
            <w:noWrap w:val="0"/>
            <w:vAlign w:val="center"/>
          </w:tcPr>
          <w:p w14:paraId="5048D734">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色块绿篱内杂草、杂株控制未达到绿地等级规定要求的，每处扣0.2分。</w:t>
            </w:r>
          </w:p>
        </w:tc>
      </w:tr>
      <w:tr w14:paraId="185D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vMerge w:val="continue"/>
            <w:noWrap w:val="0"/>
            <w:vAlign w:val="center"/>
          </w:tcPr>
          <w:p w14:paraId="786E781A">
            <w:pPr>
              <w:jc w:val="center"/>
              <w:rPr>
                <w:rFonts w:hint="eastAsia" w:ascii="宋体" w:hAnsi="宋体" w:eastAsia="宋体" w:cs="宋体"/>
                <w:b/>
                <w:color w:val="auto"/>
                <w:sz w:val="24"/>
                <w:szCs w:val="24"/>
                <w:highlight w:val="none"/>
              </w:rPr>
            </w:pPr>
          </w:p>
        </w:tc>
        <w:tc>
          <w:tcPr>
            <w:tcW w:w="3153" w:type="dxa"/>
            <w:noWrap w:val="0"/>
            <w:vAlign w:val="center"/>
          </w:tcPr>
          <w:p w14:paraId="1127F929">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无色块苗木生长不良现象</w:t>
            </w:r>
          </w:p>
        </w:tc>
        <w:tc>
          <w:tcPr>
            <w:tcW w:w="5194" w:type="dxa"/>
            <w:tcBorders>
              <w:top w:val="single" w:color="auto" w:sz="4" w:space="0"/>
            </w:tcBorders>
            <w:noWrap w:val="0"/>
            <w:vAlign w:val="center"/>
          </w:tcPr>
          <w:p w14:paraId="48E91A10">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色块苗木明显生长不良，每1㎡扣0.2分。</w:t>
            </w:r>
          </w:p>
        </w:tc>
      </w:tr>
      <w:tr w14:paraId="1764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28" w:type="dxa"/>
            <w:vMerge w:val="restart"/>
            <w:noWrap w:val="0"/>
            <w:vAlign w:val="center"/>
          </w:tcPr>
          <w:p w14:paraId="311BAD7B">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草坪</w:t>
            </w:r>
          </w:p>
          <w:p w14:paraId="7CA75181">
            <w:pPr>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地被</w:t>
            </w:r>
          </w:p>
        </w:tc>
        <w:tc>
          <w:tcPr>
            <w:tcW w:w="3153" w:type="dxa"/>
            <w:noWrap w:val="0"/>
            <w:vAlign w:val="center"/>
          </w:tcPr>
          <w:p w14:paraId="34D2144D">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草坪</w:t>
            </w:r>
            <w:r>
              <w:rPr>
                <w:rFonts w:hint="eastAsia" w:hAnsi="宋体" w:cs="宋体"/>
                <w:color w:val="auto"/>
                <w:sz w:val="24"/>
                <w:szCs w:val="24"/>
                <w:highlight w:val="none"/>
                <w:lang w:eastAsia="zh-CN"/>
              </w:rPr>
              <w:t>地被</w:t>
            </w:r>
            <w:r>
              <w:rPr>
                <w:rFonts w:hint="eastAsia" w:ascii="宋体" w:hAnsi="宋体" w:eastAsia="宋体" w:cs="宋体"/>
                <w:color w:val="auto"/>
                <w:sz w:val="24"/>
                <w:szCs w:val="24"/>
                <w:highlight w:val="none"/>
                <w:lang w:eastAsia="zh-CN"/>
              </w:rPr>
              <w:t>应长势良好，无黄化现象；草坪</w:t>
            </w:r>
            <w:r>
              <w:rPr>
                <w:rFonts w:hint="eastAsia" w:hAnsi="宋体" w:cs="宋体"/>
                <w:color w:val="auto"/>
                <w:sz w:val="24"/>
                <w:szCs w:val="24"/>
                <w:highlight w:val="none"/>
                <w:lang w:eastAsia="zh-CN"/>
              </w:rPr>
              <w:t>地被</w:t>
            </w:r>
            <w:r>
              <w:rPr>
                <w:rFonts w:hint="eastAsia" w:ascii="宋体" w:hAnsi="宋体" w:eastAsia="宋体" w:cs="宋体"/>
                <w:color w:val="auto"/>
                <w:sz w:val="24"/>
                <w:szCs w:val="24"/>
                <w:highlight w:val="none"/>
                <w:lang w:eastAsia="zh-CN"/>
              </w:rPr>
              <w:t>适时修剪</w:t>
            </w:r>
          </w:p>
        </w:tc>
        <w:tc>
          <w:tcPr>
            <w:tcW w:w="5194" w:type="dxa"/>
            <w:noWrap w:val="0"/>
            <w:vAlign w:val="center"/>
          </w:tcPr>
          <w:p w14:paraId="4B94256D">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草坪地被未及时修剪，每处扣0.2分；</w:t>
            </w:r>
          </w:p>
          <w:p w14:paraId="330F4AB6">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草坪长势不良、黄化，每处扣0.2分。</w:t>
            </w:r>
          </w:p>
        </w:tc>
      </w:tr>
      <w:tr w14:paraId="2C44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28" w:type="dxa"/>
            <w:vMerge w:val="continue"/>
            <w:noWrap w:val="0"/>
            <w:vAlign w:val="center"/>
          </w:tcPr>
          <w:p w14:paraId="6921A6A0">
            <w:pPr>
              <w:jc w:val="center"/>
              <w:rPr>
                <w:rFonts w:hint="eastAsia" w:ascii="宋体" w:hAnsi="宋体" w:eastAsia="宋体" w:cs="宋体"/>
                <w:b/>
                <w:color w:val="auto"/>
                <w:sz w:val="24"/>
                <w:szCs w:val="24"/>
                <w:highlight w:val="none"/>
              </w:rPr>
            </w:pPr>
          </w:p>
        </w:tc>
        <w:tc>
          <w:tcPr>
            <w:tcW w:w="3153" w:type="dxa"/>
            <w:noWrap w:val="0"/>
            <w:vAlign w:val="center"/>
          </w:tcPr>
          <w:p w14:paraId="45E7D14F">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绿地内杂草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杂株控制达到绿地等级规定要求</w:t>
            </w:r>
          </w:p>
        </w:tc>
        <w:tc>
          <w:tcPr>
            <w:tcW w:w="5194" w:type="dxa"/>
            <w:noWrap w:val="0"/>
            <w:vAlign w:val="center"/>
          </w:tcPr>
          <w:p w14:paraId="09292FD5">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草坪、地被等杂草、杂株控制未达到绿地等级规定要求的，每处扣0.2分</w:t>
            </w:r>
          </w:p>
          <w:p w14:paraId="67981EE3">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草坪以修剪代替除草的，每次扣1分。</w:t>
            </w:r>
          </w:p>
        </w:tc>
      </w:tr>
      <w:tr w14:paraId="14C2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28" w:type="dxa"/>
            <w:vMerge w:val="continue"/>
            <w:noWrap w:val="0"/>
            <w:vAlign w:val="center"/>
          </w:tcPr>
          <w:p w14:paraId="6FB7FB1B">
            <w:pPr>
              <w:jc w:val="center"/>
              <w:rPr>
                <w:rFonts w:hint="eastAsia" w:ascii="宋体" w:hAnsi="宋体" w:eastAsia="宋体" w:cs="宋体"/>
                <w:b/>
                <w:color w:val="auto"/>
                <w:sz w:val="24"/>
                <w:szCs w:val="24"/>
                <w:highlight w:val="none"/>
              </w:rPr>
            </w:pPr>
          </w:p>
        </w:tc>
        <w:tc>
          <w:tcPr>
            <w:tcW w:w="3153" w:type="dxa"/>
            <w:noWrap w:val="0"/>
            <w:vAlign w:val="center"/>
          </w:tcPr>
          <w:p w14:paraId="30427C46">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草坪</w:t>
            </w:r>
            <w:r>
              <w:rPr>
                <w:rFonts w:hint="eastAsia" w:hAnsi="宋体" w:cs="宋体"/>
                <w:color w:val="auto"/>
                <w:sz w:val="24"/>
                <w:szCs w:val="24"/>
                <w:highlight w:val="none"/>
                <w:lang w:eastAsia="zh-CN"/>
              </w:rPr>
              <w:t>地被</w:t>
            </w:r>
            <w:r>
              <w:rPr>
                <w:rFonts w:hint="eastAsia" w:ascii="宋体" w:hAnsi="宋体" w:eastAsia="宋体" w:cs="宋体"/>
                <w:color w:val="auto"/>
                <w:sz w:val="24"/>
                <w:szCs w:val="24"/>
                <w:highlight w:val="none"/>
                <w:lang w:eastAsia="zh-CN"/>
              </w:rPr>
              <w:t>无空缺，如有空缺应及时重播或重铺</w:t>
            </w:r>
          </w:p>
        </w:tc>
        <w:tc>
          <w:tcPr>
            <w:tcW w:w="5194" w:type="dxa"/>
            <w:noWrap w:val="0"/>
            <w:vAlign w:val="center"/>
          </w:tcPr>
          <w:p w14:paraId="3111876F">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草坪</w:t>
            </w:r>
            <w:r>
              <w:rPr>
                <w:rFonts w:hint="eastAsia" w:hAnsi="宋体" w:cs="宋体"/>
                <w:color w:val="auto"/>
                <w:sz w:val="24"/>
                <w:szCs w:val="24"/>
                <w:highlight w:val="none"/>
                <w:lang w:eastAsia="zh-CN"/>
              </w:rPr>
              <w:t>地被</w:t>
            </w:r>
            <w:r>
              <w:rPr>
                <w:rFonts w:hint="eastAsia" w:ascii="宋体" w:hAnsi="宋体" w:eastAsia="宋体" w:cs="宋体"/>
                <w:color w:val="auto"/>
                <w:sz w:val="24"/>
                <w:szCs w:val="24"/>
                <w:highlight w:val="none"/>
                <w:lang w:eastAsia="zh-CN"/>
              </w:rPr>
              <w:t>空缺面积超</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tc>
      </w:tr>
      <w:tr w14:paraId="07A3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8" w:type="dxa"/>
            <w:vMerge w:val="restart"/>
            <w:noWrap w:val="0"/>
            <w:vAlign w:val="center"/>
          </w:tcPr>
          <w:p w14:paraId="2399D957">
            <w:pPr>
              <w:jc w:val="center"/>
              <w:rPr>
                <w:rFonts w:hint="eastAsia" w:ascii="宋体" w:hAnsi="宋体" w:eastAsia="宋体" w:cs="宋体"/>
                <w:b/>
                <w:color w:val="auto"/>
                <w:sz w:val="24"/>
                <w:szCs w:val="24"/>
                <w:highlight w:val="none"/>
                <w:lang w:val="en-US" w:eastAsia="zh-CN"/>
              </w:rPr>
            </w:pPr>
            <w:r>
              <w:rPr>
                <w:rFonts w:hint="eastAsia" w:hAnsi="宋体" w:cs="宋体"/>
                <w:color w:val="auto"/>
                <w:sz w:val="24"/>
                <w:szCs w:val="24"/>
                <w:highlight w:val="none"/>
                <w:lang w:eastAsia="zh-CN"/>
              </w:rPr>
              <w:t>花卉花境</w:t>
            </w:r>
          </w:p>
        </w:tc>
        <w:tc>
          <w:tcPr>
            <w:tcW w:w="3153" w:type="dxa"/>
            <w:noWrap w:val="0"/>
            <w:vAlign w:val="center"/>
          </w:tcPr>
          <w:p w14:paraId="52B201DC">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时花花卉植株生长健壮，株行距适宜，不露底土。无缺株倒伏，无枯枝残花</w:t>
            </w:r>
          </w:p>
        </w:tc>
        <w:tc>
          <w:tcPr>
            <w:tcW w:w="5194" w:type="dxa"/>
            <w:noWrap w:val="0"/>
            <w:vAlign w:val="center"/>
          </w:tcPr>
          <w:p w14:paraId="167A61DE">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换花期绿地裸露时间超过 2 天的，每处扣0.2分</w:t>
            </w:r>
          </w:p>
          <w:p w14:paraId="533C710B">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明显生长不良的，每1㎡扣0.2分；</w:t>
            </w:r>
          </w:p>
          <w:p w14:paraId="2AAE0BEA">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株距不适宜，底土裸露的，每处扣0.2分</w:t>
            </w:r>
          </w:p>
          <w:p w14:paraId="735073E9">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植株倒伏未处理的，每处扣0.2分</w:t>
            </w:r>
          </w:p>
          <w:p w14:paraId="17395E85">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有枯枝、残花未修剪的，每处扣0.2分</w:t>
            </w:r>
          </w:p>
          <w:p w14:paraId="6064F7C6">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缺株未补种，影响景观的，每处扣0.2分</w:t>
            </w:r>
          </w:p>
          <w:p w14:paraId="78A85230">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种植土高度高于设计种植土高度的，每处扣0.2分</w:t>
            </w:r>
          </w:p>
          <w:p w14:paraId="6606411B">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花卉品质达不到要求的，每处扣0.2分</w:t>
            </w:r>
          </w:p>
        </w:tc>
      </w:tr>
      <w:tr w14:paraId="238C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28" w:type="dxa"/>
            <w:vMerge w:val="continue"/>
            <w:noWrap w:val="0"/>
            <w:vAlign w:val="center"/>
          </w:tcPr>
          <w:p w14:paraId="76554E19">
            <w:pPr>
              <w:jc w:val="center"/>
              <w:rPr>
                <w:rFonts w:hint="eastAsia" w:ascii="宋体" w:hAnsi="宋体" w:eastAsia="宋体" w:cs="宋体"/>
                <w:b/>
                <w:color w:val="auto"/>
                <w:sz w:val="24"/>
                <w:szCs w:val="24"/>
                <w:highlight w:val="none"/>
              </w:rPr>
            </w:pPr>
          </w:p>
        </w:tc>
        <w:tc>
          <w:tcPr>
            <w:tcW w:w="3153" w:type="dxa"/>
            <w:noWrap w:val="0"/>
            <w:vAlign w:val="center"/>
          </w:tcPr>
          <w:p w14:paraId="62147161">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花坛、花境无杂草</w:t>
            </w:r>
          </w:p>
        </w:tc>
        <w:tc>
          <w:tcPr>
            <w:tcW w:w="5194" w:type="dxa"/>
            <w:noWrap w:val="0"/>
            <w:vAlign w:val="center"/>
          </w:tcPr>
          <w:p w14:paraId="4EF09B2E">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花坛、花境内杂草未拔除，每处扣0.2分</w:t>
            </w:r>
          </w:p>
        </w:tc>
      </w:tr>
      <w:tr w14:paraId="1FB6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8" w:type="dxa"/>
            <w:vMerge w:val="continue"/>
            <w:noWrap w:val="0"/>
            <w:vAlign w:val="center"/>
          </w:tcPr>
          <w:p w14:paraId="4C8EF3AD">
            <w:pPr>
              <w:jc w:val="center"/>
              <w:rPr>
                <w:rFonts w:hint="eastAsia" w:ascii="宋体" w:hAnsi="宋体" w:eastAsia="宋体" w:cs="宋体"/>
                <w:b/>
                <w:color w:val="auto"/>
                <w:sz w:val="24"/>
                <w:szCs w:val="24"/>
                <w:highlight w:val="none"/>
              </w:rPr>
            </w:pPr>
          </w:p>
        </w:tc>
        <w:tc>
          <w:tcPr>
            <w:tcW w:w="3153" w:type="dxa"/>
            <w:noWrap w:val="0"/>
            <w:vAlign w:val="center"/>
          </w:tcPr>
          <w:p w14:paraId="42716BFF">
            <w:pP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月月有花，花期整齐，</w:t>
            </w:r>
            <w:r>
              <w:rPr>
                <w:rFonts w:hint="eastAsia" w:ascii="宋体" w:hAnsi="宋体" w:eastAsia="宋体" w:cs="宋体"/>
                <w:color w:val="auto"/>
                <w:spacing w:val="-8"/>
                <w:sz w:val="24"/>
                <w:szCs w:val="24"/>
                <w:highlight w:val="none"/>
              </w:rPr>
              <w:t>观赏性强</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lang w:val="en-US" w:eastAsia="zh-CN"/>
              </w:rPr>
              <w:t>图案美观</w:t>
            </w:r>
          </w:p>
        </w:tc>
        <w:tc>
          <w:tcPr>
            <w:tcW w:w="5194" w:type="dxa"/>
            <w:noWrap w:val="0"/>
            <w:vAlign w:val="center"/>
          </w:tcPr>
          <w:p w14:paraId="649B0C9B">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图案不美观，无整体效果，每处扣0.2分</w:t>
            </w:r>
          </w:p>
          <w:p w14:paraId="4D42C89E">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时花花卉花期不整齐，每处扣0.2分</w:t>
            </w:r>
          </w:p>
        </w:tc>
      </w:tr>
      <w:tr w14:paraId="4A1D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8" w:type="dxa"/>
            <w:vMerge w:val="continue"/>
            <w:noWrap w:val="0"/>
            <w:vAlign w:val="center"/>
          </w:tcPr>
          <w:p w14:paraId="2A7CF267">
            <w:pPr>
              <w:jc w:val="center"/>
              <w:rPr>
                <w:rFonts w:hint="eastAsia" w:ascii="宋体" w:hAnsi="宋体" w:eastAsia="宋体" w:cs="宋体"/>
                <w:b/>
                <w:color w:val="auto"/>
                <w:sz w:val="24"/>
                <w:szCs w:val="24"/>
                <w:highlight w:val="none"/>
              </w:rPr>
            </w:pPr>
          </w:p>
        </w:tc>
        <w:tc>
          <w:tcPr>
            <w:tcW w:w="3153" w:type="dxa"/>
            <w:noWrap w:val="0"/>
            <w:vAlign w:val="center"/>
          </w:tcPr>
          <w:p w14:paraId="4113A1D5">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球根花卉应及时复壮、更新，宜 2～3 年翻种一次。球宿根花卉冬季应剪除地上枯黄部分；观赏草宜在春季发芽前剪除地上枯黄部分</w:t>
            </w:r>
          </w:p>
        </w:tc>
        <w:tc>
          <w:tcPr>
            <w:tcW w:w="5194" w:type="dxa"/>
            <w:noWrap w:val="0"/>
            <w:vAlign w:val="center"/>
          </w:tcPr>
          <w:p w14:paraId="7B7DA741">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球根花卉未及时翻种，每处扣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2F65D01A">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未剪除地上枯黄部分，每处扣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6AF12A2D">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球根花卉未复壮、更新，每处扣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tc>
      </w:tr>
      <w:tr w14:paraId="2215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8" w:type="dxa"/>
            <w:vMerge w:val="continue"/>
            <w:noWrap w:val="0"/>
            <w:vAlign w:val="center"/>
          </w:tcPr>
          <w:p w14:paraId="7DFB8E98">
            <w:pPr>
              <w:jc w:val="center"/>
              <w:rPr>
                <w:rFonts w:hint="eastAsia" w:ascii="宋体" w:hAnsi="宋体" w:eastAsia="宋体" w:cs="宋体"/>
                <w:b/>
                <w:color w:val="auto"/>
                <w:sz w:val="24"/>
                <w:szCs w:val="24"/>
                <w:highlight w:val="none"/>
              </w:rPr>
            </w:pPr>
          </w:p>
        </w:tc>
        <w:tc>
          <w:tcPr>
            <w:tcW w:w="3153" w:type="dxa"/>
            <w:noWrap w:val="0"/>
            <w:vAlign w:val="center"/>
          </w:tcPr>
          <w:p w14:paraId="2F233C4A">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木本花卉应及时修枝，不宜规整式修剪，易倒伏的高杆花卉应立支柱绑扎；应及时修剪残花；</w:t>
            </w:r>
            <w:r>
              <w:rPr>
                <w:rFonts w:hint="eastAsia" w:ascii="宋体" w:hAnsi="宋体" w:eastAsia="宋体" w:cs="宋体"/>
                <w:color w:val="auto"/>
                <w:sz w:val="24"/>
                <w:szCs w:val="24"/>
                <w:highlight w:val="none"/>
                <w:lang w:val="en-US" w:eastAsia="zh-CN"/>
              </w:rPr>
              <w:t>球、宿根植物应控制高度</w:t>
            </w:r>
          </w:p>
        </w:tc>
        <w:tc>
          <w:tcPr>
            <w:tcW w:w="5194" w:type="dxa"/>
            <w:noWrap w:val="0"/>
            <w:vAlign w:val="center"/>
          </w:tcPr>
          <w:p w14:paraId="3080055E">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未按植物生长特性修剪的，每处扣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7B4DF21B">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木本花卉未及时修枝，每处扣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363A6726">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易倒伏的高杆花卉未立支柱绑扎，每处扣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tc>
      </w:tr>
      <w:tr w14:paraId="5B52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8" w:type="dxa"/>
            <w:vMerge w:val="restart"/>
            <w:noWrap w:val="0"/>
            <w:vAlign w:val="center"/>
          </w:tcPr>
          <w:p w14:paraId="2D61AB94">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pacing w:val="-8"/>
                <w:sz w:val="24"/>
                <w:szCs w:val="24"/>
                <w:highlight w:val="none"/>
                <w:lang w:val="en-US" w:eastAsia="zh-CN"/>
              </w:rPr>
              <w:t>水生植物</w:t>
            </w:r>
          </w:p>
        </w:tc>
        <w:tc>
          <w:tcPr>
            <w:tcW w:w="3153" w:type="dxa"/>
            <w:noWrap w:val="0"/>
            <w:vAlign w:val="center"/>
          </w:tcPr>
          <w:p w14:paraId="52F10D63">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水生植物生长健康，无倒伏，无缺株、死株</w:t>
            </w:r>
          </w:p>
        </w:tc>
        <w:tc>
          <w:tcPr>
            <w:tcW w:w="5194" w:type="dxa"/>
            <w:noWrap w:val="0"/>
            <w:vAlign w:val="center"/>
          </w:tcPr>
          <w:p w14:paraId="7FD6F6C9">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缺株、死株的，每处扣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1FEC5AD3">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明显生长不良，每处扣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tc>
      </w:tr>
      <w:tr w14:paraId="0A1F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8" w:type="dxa"/>
            <w:vMerge w:val="continue"/>
            <w:noWrap w:val="0"/>
            <w:vAlign w:val="center"/>
          </w:tcPr>
          <w:p w14:paraId="5ED8164E">
            <w:pPr>
              <w:jc w:val="center"/>
              <w:rPr>
                <w:rFonts w:hint="eastAsia" w:ascii="宋体" w:hAnsi="宋体" w:eastAsia="宋体" w:cs="宋体"/>
                <w:b/>
                <w:color w:val="auto"/>
                <w:sz w:val="24"/>
                <w:szCs w:val="24"/>
                <w:highlight w:val="none"/>
              </w:rPr>
            </w:pPr>
          </w:p>
        </w:tc>
        <w:tc>
          <w:tcPr>
            <w:tcW w:w="3153" w:type="dxa"/>
            <w:noWrap w:val="0"/>
            <w:vAlign w:val="center"/>
          </w:tcPr>
          <w:p w14:paraId="03C205F1">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控制水生植物的生长范围，超出范围的植株，应在水面以下随时割除</w:t>
            </w:r>
          </w:p>
        </w:tc>
        <w:tc>
          <w:tcPr>
            <w:tcW w:w="5194" w:type="dxa"/>
            <w:noWrap w:val="0"/>
            <w:vAlign w:val="center"/>
          </w:tcPr>
          <w:p w14:paraId="4803AC1F">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lang w:eastAsia="zh-CN"/>
              </w:rPr>
              <w:t>超出范围的植株的，每处扣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tc>
      </w:tr>
      <w:tr w14:paraId="158F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8" w:type="dxa"/>
            <w:vMerge w:val="continue"/>
            <w:noWrap w:val="0"/>
            <w:vAlign w:val="center"/>
          </w:tcPr>
          <w:p w14:paraId="691ECD8A">
            <w:pPr>
              <w:jc w:val="center"/>
              <w:rPr>
                <w:rFonts w:hint="eastAsia" w:ascii="宋体" w:hAnsi="宋体" w:eastAsia="宋体" w:cs="宋体"/>
                <w:b/>
                <w:color w:val="auto"/>
                <w:sz w:val="24"/>
                <w:szCs w:val="24"/>
                <w:highlight w:val="none"/>
              </w:rPr>
            </w:pPr>
          </w:p>
        </w:tc>
        <w:tc>
          <w:tcPr>
            <w:tcW w:w="3153" w:type="dxa"/>
            <w:noWrap w:val="0"/>
            <w:vAlign w:val="center"/>
          </w:tcPr>
          <w:p w14:paraId="2ADC85D5">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生长季节及时修剪整理，无枯枝败叶和杂草，无残花衰果。应在冬季枯黄后，及时清除枯黄部分</w:t>
            </w:r>
          </w:p>
        </w:tc>
        <w:tc>
          <w:tcPr>
            <w:tcW w:w="5194" w:type="dxa"/>
            <w:noWrap w:val="0"/>
            <w:vAlign w:val="center"/>
          </w:tcPr>
          <w:p w14:paraId="22F88012">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未按植物生长特性修剪的，每处扣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3E378899">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未</w:t>
            </w:r>
            <w:r>
              <w:rPr>
                <w:rFonts w:hint="eastAsia" w:ascii="宋体" w:hAnsi="宋体" w:eastAsia="宋体" w:cs="宋体"/>
                <w:color w:val="auto"/>
                <w:sz w:val="24"/>
                <w:szCs w:val="24"/>
                <w:highlight w:val="none"/>
                <w:lang w:val="en-US" w:eastAsia="zh-CN"/>
              </w:rPr>
              <w:t>及时</w:t>
            </w:r>
            <w:r>
              <w:rPr>
                <w:rFonts w:hint="eastAsia" w:ascii="宋体" w:hAnsi="宋体" w:eastAsia="宋体" w:cs="宋体"/>
                <w:color w:val="auto"/>
                <w:sz w:val="24"/>
                <w:szCs w:val="24"/>
                <w:highlight w:val="none"/>
                <w:lang w:eastAsia="zh-CN"/>
              </w:rPr>
              <w:t>清除枯黄部分，每处扣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11384797">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lang w:eastAsia="zh-CN"/>
              </w:rPr>
              <w:t>枯枝败叶和杂草、残花衰果的，每处扣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tc>
      </w:tr>
      <w:tr w14:paraId="54DC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8" w:type="dxa"/>
            <w:vMerge w:val="restart"/>
            <w:noWrap w:val="0"/>
            <w:vAlign w:val="center"/>
          </w:tcPr>
          <w:p w14:paraId="38A16DF7">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病虫害</w:t>
            </w:r>
          </w:p>
          <w:p w14:paraId="64384362">
            <w:pPr>
              <w:jc w:val="center"/>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防治</w:t>
            </w:r>
          </w:p>
        </w:tc>
        <w:tc>
          <w:tcPr>
            <w:tcW w:w="3153" w:type="dxa"/>
            <w:noWrap w:val="0"/>
            <w:vAlign w:val="center"/>
          </w:tcPr>
          <w:p w14:paraId="1E118A2B">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无明显病虫害</w:t>
            </w:r>
          </w:p>
        </w:tc>
        <w:tc>
          <w:tcPr>
            <w:tcW w:w="5194" w:type="dxa"/>
            <w:noWrap w:val="0"/>
            <w:vAlign w:val="center"/>
          </w:tcPr>
          <w:p w14:paraId="5CE9B2BF">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出现白蚁、蚧壳虫、天牛等重点害虫危害症状，每处扣0.2分；</w:t>
            </w:r>
          </w:p>
          <w:p w14:paraId="588703FB">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病虫害危害严重并产生严重后果的，每处扣1分</w:t>
            </w:r>
          </w:p>
          <w:p w14:paraId="00A84AEC">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因病虫害原因造成的苗木死亡的，每处扣1分</w:t>
            </w:r>
          </w:p>
        </w:tc>
      </w:tr>
      <w:tr w14:paraId="76B0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8" w:type="dxa"/>
            <w:vMerge w:val="continue"/>
            <w:noWrap w:val="0"/>
            <w:vAlign w:val="center"/>
          </w:tcPr>
          <w:p w14:paraId="26913595">
            <w:pPr>
              <w:jc w:val="center"/>
              <w:rPr>
                <w:rFonts w:hint="eastAsia" w:ascii="宋体" w:hAnsi="宋体" w:eastAsia="宋体" w:cs="宋体"/>
                <w:b/>
                <w:color w:val="auto"/>
                <w:sz w:val="24"/>
                <w:szCs w:val="24"/>
                <w:highlight w:val="none"/>
              </w:rPr>
            </w:pPr>
          </w:p>
        </w:tc>
        <w:tc>
          <w:tcPr>
            <w:tcW w:w="3153" w:type="dxa"/>
            <w:noWrap w:val="0"/>
            <w:vAlign w:val="center"/>
          </w:tcPr>
          <w:p w14:paraId="25399D8E">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安全使用农药，应选用高效、低毒、污染少的无公害药剂，不得使用国家明令禁止的农药，并按 NY/T 1276 相关要求执行</w:t>
            </w:r>
          </w:p>
        </w:tc>
        <w:tc>
          <w:tcPr>
            <w:tcW w:w="5194" w:type="dxa"/>
            <w:noWrap w:val="0"/>
            <w:vAlign w:val="center"/>
          </w:tcPr>
          <w:p w14:paraId="29ED218E">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使用国家明令禁止的农药的，每次扣1分</w:t>
            </w:r>
          </w:p>
          <w:p w14:paraId="575958B5">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使用不当造成苗木枯黄、死亡的，每处扣0.6分</w:t>
            </w:r>
          </w:p>
          <w:p w14:paraId="76D12F12">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使用不当造成苗木生长不良的，每处扣0.4分</w:t>
            </w:r>
          </w:p>
        </w:tc>
      </w:tr>
      <w:tr w14:paraId="6D59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8" w:type="dxa"/>
            <w:vMerge w:val="continue"/>
            <w:noWrap w:val="0"/>
            <w:vAlign w:val="center"/>
          </w:tcPr>
          <w:p w14:paraId="4E0BA6C0">
            <w:pPr>
              <w:jc w:val="center"/>
              <w:rPr>
                <w:rFonts w:hint="eastAsia" w:ascii="宋体" w:hAnsi="宋体" w:eastAsia="宋体" w:cs="宋体"/>
                <w:b/>
                <w:color w:val="auto"/>
                <w:sz w:val="24"/>
                <w:szCs w:val="24"/>
                <w:highlight w:val="none"/>
              </w:rPr>
            </w:pPr>
          </w:p>
        </w:tc>
        <w:tc>
          <w:tcPr>
            <w:tcW w:w="3153" w:type="dxa"/>
            <w:noWrap w:val="0"/>
            <w:vAlign w:val="center"/>
          </w:tcPr>
          <w:p w14:paraId="04886D21">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冬季应清园用药，以减少越冬病虫基数。树干的空洞应及时进行防腐、防病虫处理，必要时对空洞进行封堵</w:t>
            </w:r>
          </w:p>
        </w:tc>
        <w:tc>
          <w:tcPr>
            <w:tcW w:w="5194" w:type="dxa"/>
            <w:noWrap w:val="0"/>
            <w:vAlign w:val="center"/>
          </w:tcPr>
          <w:p w14:paraId="71F418DD">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冬季未清园的，每处扣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2828A996">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树干的空洞未进行</w:t>
            </w:r>
            <w:r>
              <w:rPr>
                <w:rFonts w:hint="eastAsia" w:hAnsi="宋体" w:cs="宋体"/>
                <w:color w:val="auto"/>
                <w:sz w:val="24"/>
                <w:szCs w:val="24"/>
                <w:highlight w:val="none"/>
                <w:lang w:eastAsia="zh-CN"/>
              </w:rPr>
              <w:t>堵塞、</w:t>
            </w:r>
            <w:r>
              <w:rPr>
                <w:rFonts w:hint="eastAsia" w:ascii="宋体" w:hAnsi="宋体" w:eastAsia="宋体" w:cs="宋体"/>
                <w:color w:val="auto"/>
                <w:sz w:val="24"/>
                <w:szCs w:val="24"/>
                <w:highlight w:val="none"/>
                <w:lang w:eastAsia="zh-CN"/>
              </w:rPr>
              <w:t>防腐、防病虫</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tc>
      </w:tr>
      <w:tr w14:paraId="1726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28" w:type="dxa"/>
            <w:vMerge w:val="restart"/>
            <w:noWrap w:val="0"/>
            <w:vAlign w:val="center"/>
          </w:tcPr>
          <w:p w14:paraId="55537B81">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施肥</w:t>
            </w:r>
          </w:p>
        </w:tc>
        <w:tc>
          <w:tcPr>
            <w:tcW w:w="3153" w:type="dxa"/>
            <w:vMerge w:val="restart"/>
            <w:noWrap w:val="0"/>
            <w:vAlign w:val="center"/>
          </w:tcPr>
          <w:p w14:paraId="2CBCCB51">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栽培基质应具有一定的透水、透气、保肥能力，土壤疏松，无积水，每年施有机肥二次；合理施肥，增加土壤肥力，改善土壤理化性状；冬季施基肥，生长季节施追肥，开花植物应在花前、花后施肥</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公园、景点、重要路段的绿地禁用</w:t>
            </w:r>
            <w:r>
              <w:rPr>
                <w:rFonts w:hint="eastAsia" w:hAnsi="宋体" w:cs="宋体"/>
                <w:color w:val="auto"/>
                <w:sz w:val="24"/>
                <w:szCs w:val="24"/>
                <w:highlight w:val="none"/>
                <w:lang w:eastAsia="zh-CN"/>
              </w:rPr>
              <w:t>未完全发酵的有机肥</w:t>
            </w:r>
          </w:p>
        </w:tc>
        <w:tc>
          <w:tcPr>
            <w:tcW w:w="5194" w:type="dxa"/>
            <w:noWrap w:val="0"/>
            <w:vAlign w:val="center"/>
          </w:tcPr>
          <w:p w14:paraId="34B6B2BB">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没有施肥记录或不按标准施肥的，每次扣</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分</w:t>
            </w:r>
          </w:p>
          <w:p w14:paraId="0E8AB63B">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土壤板结，每处扣</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p w14:paraId="34CAE7A4">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因施肥不当造成苗木损害的，</w:t>
            </w:r>
            <w:r>
              <w:rPr>
                <w:rFonts w:hint="eastAsia" w:ascii="宋体" w:hAnsi="宋体" w:eastAsia="宋体" w:cs="宋体"/>
                <w:color w:val="auto"/>
                <w:sz w:val="24"/>
                <w:szCs w:val="24"/>
                <w:highlight w:val="none"/>
                <w:lang w:eastAsia="zh-CN"/>
              </w:rPr>
              <w:t>每处扣</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分</w:t>
            </w:r>
          </w:p>
        </w:tc>
      </w:tr>
      <w:tr w14:paraId="4EC5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28" w:type="dxa"/>
            <w:vMerge w:val="continue"/>
            <w:noWrap w:val="0"/>
            <w:vAlign w:val="center"/>
          </w:tcPr>
          <w:p w14:paraId="7DC335C3">
            <w:pPr>
              <w:jc w:val="center"/>
              <w:rPr>
                <w:rFonts w:hint="eastAsia" w:ascii="宋体" w:hAnsi="宋体" w:eastAsia="宋体" w:cs="宋体"/>
                <w:b/>
                <w:color w:val="auto"/>
                <w:sz w:val="24"/>
                <w:szCs w:val="24"/>
                <w:highlight w:val="none"/>
                <w:lang w:val="en-US" w:eastAsia="zh-CN"/>
              </w:rPr>
            </w:pPr>
          </w:p>
        </w:tc>
        <w:tc>
          <w:tcPr>
            <w:tcW w:w="3153" w:type="dxa"/>
            <w:vMerge w:val="continue"/>
            <w:noWrap w:val="0"/>
            <w:vAlign w:val="center"/>
          </w:tcPr>
          <w:p w14:paraId="0AC73E9C">
            <w:pPr>
              <w:spacing w:line="276" w:lineRule="auto"/>
              <w:rPr>
                <w:rFonts w:hint="eastAsia" w:ascii="宋体" w:hAnsi="宋体" w:eastAsia="宋体" w:cs="宋体"/>
                <w:color w:val="auto"/>
                <w:sz w:val="24"/>
                <w:szCs w:val="24"/>
                <w:highlight w:val="none"/>
                <w:lang w:eastAsia="zh-CN"/>
              </w:rPr>
            </w:pPr>
          </w:p>
        </w:tc>
        <w:tc>
          <w:tcPr>
            <w:tcW w:w="5194" w:type="dxa"/>
            <w:noWrap w:val="0"/>
            <w:vAlign w:val="center"/>
          </w:tcPr>
          <w:p w14:paraId="2E4DEB80">
            <w:pPr>
              <w:spacing w:line="276"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公园、景点、重要路段的绿地施用</w:t>
            </w:r>
            <w:r>
              <w:rPr>
                <w:rFonts w:hint="eastAsia" w:hAnsi="宋体" w:cs="宋体"/>
                <w:color w:val="auto"/>
                <w:sz w:val="24"/>
                <w:szCs w:val="24"/>
                <w:highlight w:val="none"/>
                <w:lang w:eastAsia="zh-CN"/>
              </w:rPr>
              <w:t>未完全发酵的有机肥，</w:t>
            </w:r>
            <w:r>
              <w:rPr>
                <w:rFonts w:hint="eastAsia" w:ascii="宋体" w:hAnsi="宋体" w:eastAsia="宋体" w:cs="宋体"/>
                <w:color w:val="auto"/>
                <w:sz w:val="24"/>
                <w:szCs w:val="24"/>
                <w:highlight w:val="none"/>
                <w:lang w:eastAsia="zh-CN"/>
              </w:rPr>
              <w:t>每处扣</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p>
        </w:tc>
      </w:tr>
      <w:tr w14:paraId="7A73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28" w:type="dxa"/>
            <w:noWrap w:val="0"/>
            <w:vAlign w:val="center"/>
          </w:tcPr>
          <w:p w14:paraId="060535BD">
            <w:pPr>
              <w:jc w:val="center"/>
              <w:rPr>
                <w:rFonts w:hint="eastAsia" w:ascii="宋体" w:hAnsi="宋体" w:eastAsia="宋体" w:cs="宋体"/>
                <w:b/>
                <w:strike w:val="0"/>
                <w:dstrike w:val="0"/>
                <w:color w:val="auto"/>
                <w:sz w:val="24"/>
                <w:szCs w:val="24"/>
                <w:highlight w:val="none"/>
                <w:lang w:val="en-US" w:eastAsia="zh-CN"/>
              </w:rPr>
            </w:pPr>
            <w:r>
              <w:rPr>
                <w:rFonts w:hint="eastAsia" w:hAnsi="宋体" w:cs="宋体"/>
                <w:strike w:val="0"/>
                <w:dstrike w:val="0"/>
                <w:color w:val="auto"/>
                <w:sz w:val="24"/>
                <w:szCs w:val="24"/>
                <w:highlight w:val="none"/>
                <w:lang w:val="en-US" w:eastAsia="zh-CN"/>
              </w:rPr>
              <w:t>灌溉排涝</w:t>
            </w:r>
          </w:p>
        </w:tc>
        <w:tc>
          <w:tcPr>
            <w:tcW w:w="3153" w:type="dxa"/>
            <w:noWrap w:val="0"/>
            <w:vAlign w:val="center"/>
          </w:tcPr>
          <w:p w14:paraId="45CE6887">
            <w:pPr>
              <w:spacing w:line="276" w:lineRule="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应根据生长季节的天气情况和植物种类适当浇水，不应出现缺水造成的萎蔫和干枯现象。汛期出现涝情，及时进行排涝，绿地内积水不应超过24小时</w:t>
            </w:r>
          </w:p>
        </w:tc>
        <w:tc>
          <w:tcPr>
            <w:tcW w:w="5194" w:type="dxa"/>
            <w:noWrap w:val="0"/>
            <w:vAlign w:val="center"/>
          </w:tcPr>
          <w:p w14:paraId="2580803A">
            <w:pPr>
              <w:spacing w:line="276" w:lineRule="auto"/>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浇水不当造成苗木枯黄的，</w:t>
            </w:r>
            <w:r>
              <w:rPr>
                <w:rFonts w:hint="eastAsia" w:hAnsi="宋体" w:cs="宋体"/>
                <w:color w:val="auto"/>
                <w:sz w:val="24"/>
                <w:szCs w:val="24"/>
                <w:highlight w:val="none"/>
                <w:lang w:eastAsia="zh-CN"/>
              </w:rPr>
              <w:t>每处扣</w:t>
            </w:r>
            <w:r>
              <w:rPr>
                <w:rFonts w:hint="eastAsia" w:hAnsi="宋体" w:cs="宋体"/>
                <w:color w:val="auto"/>
                <w:sz w:val="24"/>
                <w:szCs w:val="24"/>
                <w:highlight w:val="none"/>
                <w:lang w:val="en-US" w:eastAsia="zh-CN"/>
              </w:rPr>
              <w:t>0.2</w:t>
            </w:r>
            <w:r>
              <w:rPr>
                <w:rFonts w:hint="eastAsia" w:hAnsi="宋体" w:cs="宋体"/>
                <w:color w:val="auto"/>
                <w:sz w:val="24"/>
                <w:szCs w:val="24"/>
                <w:highlight w:val="none"/>
                <w:lang w:eastAsia="zh-CN"/>
              </w:rPr>
              <w:t>分</w:t>
            </w:r>
          </w:p>
          <w:p w14:paraId="4479C9B6">
            <w:pPr>
              <w:spacing w:line="276" w:lineRule="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干旱天气未及时浇水，因管理不善引起苗木死亡的，每处扣</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分</w:t>
            </w:r>
          </w:p>
          <w:p w14:paraId="35AAEB23">
            <w:pPr>
              <w:spacing w:line="276" w:lineRule="auto"/>
              <w:rPr>
                <w:rFonts w:hint="default" w:hAnsi="宋体" w:cs="宋体"/>
                <w:color w:val="auto"/>
                <w:sz w:val="24"/>
                <w:szCs w:val="24"/>
                <w:highlight w:val="none"/>
                <w:lang w:val="en-US" w:eastAsia="zh-CN"/>
              </w:rPr>
            </w:pPr>
            <w:r>
              <w:rPr>
                <w:rFonts w:hint="eastAsia" w:hAnsi="宋体" w:cs="宋体"/>
                <w:color w:val="auto"/>
                <w:sz w:val="24"/>
                <w:szCs w:val="24"/>
                <w:highlight w:val="none"/>
                <w:lang w:eastAsia="zh-CN"/>
              </w:rPr>
              <w:t>干旱天气未及时浇水</w:t>
            </w:r>
            <w:r>
              <w:rPr>
                <w:rFonts w:hint="eastAsia" w:hAnsi="宋体" w:cs="宋体"/>
                <w:color w:val="auto"/>
                <w:sz w:val="24"/>
                <w:szCs w:val="24"/>
                <w:highlight w:val="none"/>
                <w:lang w:val="en-US" w:eastAsia="zh-CN"/>
              </w:rPr>
              <w:t>，造成苗木卷叶萎靡枯黄的，每处扣0.6分</w:t>
            </w:r>
          </w:p>
          <w:p w14:paraId="29C3C873">
            <w:pPr>
              <w:spacing w:line="276" w:lineRule="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绿地内积水超过24小时未排涝的</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eastAsia="zh-CN"/>
              </w:rPr>
              <w:t>每处扣</w:t>
            </w:r>
            <w:r>
              <w:rPr>
                <w:rFonts w:hint="eastAsia" w:hAnsi="宋体" w:cs="宋体"/>
                <w:color w:val="auto"/>
                <w:sz w:val="24"/>
                <w:szCs w:val="24"/>
                <w:highlight w:val="none"/>
                <w:lang w:val="en-US" w:eastAsia="zh-CN"/>
              </w:rPr>
              <w:t>0.2</w:t>
            </w:r>
            <w:r>
              <w:rPr>
                <w:rFonts w:hint="eastAsia" w:hAnsi="宋体" w:cs="宋体"/>
                <w:color w:val="auto"/>
                <w:sz w:val="24"/>
                <w:szCs w:val="24"/>
                <w:highlight w:val="none"/>
                <w:lang w:eastAsia="zh-CN"/>
              </w:rPr>
              <w:t>分</w:t>
            </w:r>
          </w:p>
          <w:p w14:paraId="5656D722">
            <w:pPr>
              <w:spacing w:line="276" w:lineRule="auto"/>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道路绿化带及挂箱植物冬季浇水溢出，造成路面结冰的，</w:t>
            </w:r>
            <w:r>
              <w:rPr>
                <w:rFonts w:hint="eastAsia" w:hAnsi="宋体" w:cs="宋体"/>
                <w:color w:val="auto"/>
                <w:sz w:val="24"/>
                <w:szCs w:val="24"/>
                <w:highlight w:val="none"/>
                <w:lang w:eastAsia="zh-CN"/>
              </w:rPr>
              <w:t>每处扣</w:t>
            </w:r>
            <w:r>
              <w:rPr>
                <w:rFonts w:hint="eastAsia" w:hAnsi="宋体" w:cs="宋体"/>
                <w:color w:val="auto"/>
                <w:sz w:val="24"/>
                <w:szCs w:val="24"/>
                <w:highlight w:val="none"/>
                <w:lang w:val="en-US" w:eastAsia="zh-CN"/>
              </w:rPr>
              <w:t>0.2</w:t>
            </w:r>
            <w:r>
              <w:rPr>
                <w:rFonts w:hint="eastAsia" w:hAnsi="宋体" w:cs="宋体"/>
                <w:color w:val="auto"/>
                <w:sz w:val="24"/>
                <w:szCs w:val="24"/>
                <w:highlight w:val="none"/>
                <w:lang w:eastAsia="zh-CN"/>
              </w:rPr>
              <w:t>分</w:t>
            </w:r>
            <w:r>
              <w:rPr>
                <w:rFonts w:hint="eastAsia" w:hAnsi="宋体" w:cs="宋体"/>
                <w:color w:val="auto"/>
                <w:sz w:val="24"/>
                <w:szCs w:val="24"/>
                <w:highlight w:val="none"/>
                <w:lang w:val="en-US" w:eastAsia="zh-CN"/>
              </w:rPr>
              <w:t>。</w:t>
            </w:r>
          </w:p>
        </w:tc>
      </w:tr>
    </w:tbl>
    <w:p w14:paraId="1C403867">
      <w:pPr>
        <w:pStyle w:val="10"/>
        <w:spacing w:before="0" w:beforeAutospacing="0" w:after="0" w:afterAutospacing="0"/>
        <w:jc w:val="center"/>
        <w:rPr>
          <w:rFonts w:hint="eastAsia" w:ascii="宋体" w:hAnsi="宋体" w:eastAsia="宋体" w:cs="宋体"/>
          <w:b/>
          <w:color w:val="auto"/>
          <w:sz w:val="24"/>
          <w:szCs w:val="24"/>
          <w:highlight w:val="none"/>
        </w:rPr>
      </w:pPr>
    </w:p>
    <w:p w14:paraId="00F27CC6">
      <w:pPr>
        <w:pStyle w:val="10"/>
        <w:spacing w:before="0" w:beforeAutospacing="0" w:after="0" w:afterAutospacing="0"/>
        <w:jc w:val="center"/>
        <w:rPr>
          <w:rFonts w:hint="eastAsia" w:ascii="宋体" w:hAnsi="宋体" w:eastAsia="宋体" w:cs="宋体"/>
          <w:b/>
          <w:color w:val="auto"/>
          <w:sz w:val="24"/>
          <w:szCs w:val="24"/>
          <w:highlight w:val="none"/>
        </w:rPr>
      </w:pPr>
    </w:p>
    <w:p w14:paraId="514A0505">
      <w:pPr>
        <w:pStyle w:val="10"/>
        <w:spacing w:before="0" w:beforeAutospacing="0" w:after="0" w:afterAutospacing="0"/>
        <w:jc w:val="both"/>
        <w:rPr>
          <w:rFonts w:hint="eastAsia" w:ascii="宋体" w:hAnsi="宋体" w:eastAsia="宋体" w:cs="宋体"/>
          <w:b/>
          <w:color w:val="auto"/>
          <w:sz w:val="24"/>
          <w:szCs w:val="24"/>
          <w:highlight w:val="none"/>
        </w:rPr>
      </w:pPr>
    </w:p>
    <w:p w14:paraId="4A9206C6">
      <w:pPr>
        <w:spacing w:line="276" w:lineRule="auto"/>
        <w:jc w:val="center"/>
        <w:rPr>
          <w:rFonts w:hint="eastAsia" w:ascii="宋体" w:hAnsi="宋体" w:eastAsia="宋体" w:cs="宋体"/>
          <w:b/>
          <w:bCs/>
          <w:color w:val="auto"/>
          <w:sz w:val="24"/>
          <w:szCs w:val="24"/>
          <w:highlight w:val="none"/>
          <w:lang w:eastAsia="zh-CN"/>
        </w:rPr>
      </w:pPr>
      <w:r>
        <w:rPr>
          <w:rFonts w:hint="eastAsia" w:hAnsi="宋体" w:cs="宋体"/>
          <w:color w:val="auto"/>
          <w:sz w:val="24"/>
          <w:szCs w:val="24"/>
          <w:highlight w:val="none"/>
          <w:lang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绿地</w:t>
      </w:r>
      <w:r>
        <w:rPr>
          <w:rFonts w:hint="eastAsia" w:hAnsi="宋体" w:cs="宋体"/>
          <w:b/>
          <w:bCs/>
          <w:color w:val="auto"/>
          <w:sz w:val="24"/>
          <w:szCs w:val="24"/>
          <w:highlight w:val="none"/>
          <w:lang w:eastAsia="zh-CN"/>
        </w:rPr>
        <w:t>养护项目</w:t>
      </w:r>
      <w:r>
        <w:rPr>
          <w:rFonts w:hint="eastAsia" w:ascii="宋体" w:hAnsi="宋体" w:eastAsia="宋体" w:cs="宋体"/>
          <w:b/>
          <w:bCs/>
          <w:color w:val="auto"/>
          <w:sz w:val="24"/>
          <w:szCs w:val="24"/>
          <w:highlight w:val="none"/>
          <w:lang w:eastAsia="zh-CN"/>
        </w:rPr>
        <w:t>管理</w:t>
      </w:r>
    </w:p>
    <w:tbl>
      <w:tblPr>
        <w:tblStyle w:val="13"/>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177"/>
        <w:gridCol w:w="4448"/>
      </w:tblGrid>
      <w:tr w14:paraId="494F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852" w:type="dxa"/>
            <w:noWrap w:val="0"/>
            <w:vAlign w:val="center"/>
          </w:tcPr>
          <w:p w14:paraId="297B87C5">
            <w:pPr>
              <w:pStyle w:val="10"/>
              <w:spacing w:before="0" w:beforeAutospacing="0" w:after="0" w:afterAutospacing="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序号</w:t>
            </w:r>
          </w:p>
        </w:tc>
        <w:tc>
          <w:tcPr>
            <w:tcW w:w="4177" w:type="dxa"/>
            <w:noWrap w:val="0"/>
            <w:vAlign w:val="center"/>
          </w:tcPr>
          <w:p w14:paraId="16328D00">
            <w:pPr>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作业规范</w:t>
            </w:r>
          </w:p>
        </w:tc>
        <w:tc>
          <w:tcPr>
            <w:tcW w:w="4448" w:type="dxa"/>
            <w:noWrap w:val="0"/>
            <w:vAlign w:val="center"/>
          </w:tcPr>
          <w:p w14:paraId="6DDEFD53">
            <w:pPr>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考评标准</w:t>
            </w:r>
          </w:p>
        </w:tc>
      </w:tr>
      <w:tr w14:paraId="0820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noWrap w:val="0"/>
            <w:vAlign w:val="center"/>
          </w:tcPr>
          <w:p w14:paraId="522124FA">
            <w:pPr>
              <w:widowControl w:val="0"/>
              <w:numPr>
                <w:ilvl w:val="0"/>
                <w:numId w:val="0"/>
              </w:numPr>
              <w:spacing w:line="320" w:lineRule="exac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177" w:type="dxa"/>
            <w:noWrap w:val="0"/>
            <w:vAlign w:val="center"/>
          </w:tcPr>
          <w:p w14:paraId="2D12E4B8">
            <w:pPr>
              <w:widowControl w:val="0"/>
              <w:numPr>
                <w:ilvl w:val="0"/>
                <w:numId w:val="0"/>
              </w:numPr>
              <w:spacing w:line="320" w:lineRule="exact"/>
              <w:ind w:left="0" w:leftChars="0" w:firstLine="0" w:firstLineChars="0"/>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2"/>
                <w:sz w:val="24"/>
                <w:szCs w:val="24"/>
                <w:highlight w:val="none"/>
                <w:lang w:val="en-US" w:eastAsia="zh-CN" w:bidi="ar-SA"/>
              </w:rPr>
              <w:t>建立绿地养护方案，应急处置及演练方案、组织架构、人员录用、管理人员的日常管理工作制度、技能安全培训等规章制度落实到位。</w:t>
            </w:r>
          </w:p>
        </w:tc>
        <w:tc>
          <w:tcPr>
            <w:tcW w:w="4448" w:type="dxa"/>
            <w:noWrap w:val="0"/>
            <w:vAlign w:val="top"/>
          </w:tcPr>
          <w:p w14:paraId="07510B65">
            <w:pPr>
              <w:widowControl w:val="0"/>
              <w:numPr>
                <w:ilvl w:val="0"/>
                <w:numId w:val="0"/>
              </w:numPr>
              <w:spacing w:line="320" w:lineRule="exact"/>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1、规章制度未落实到位、未制定当月工作计划及工作总结，每例扣0.5分</w:t>
            </w:r>
          </w:p>
          <w:p w14:paraId="65C39841">
            <w:pPr>
              <w:widowControl w:val="0"/>
              <w:numPr>
                <w:ilvl w:val="0"/>
                <w:numId w:val="0"/>
              </w:numPr>
              <w:spacing w:line="320" w:lineRule="exact"/>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2、编制计划不完善、不符合实际的，扣0.2分</w:t>
            </w:r>
          </w:p>
          <w:p w14:paraId="6B0B8D1A">
            <w:pPr>
              <w:widowControl w:val="0"/>
              <w:numPr>
                <w:ilvl w:val="0"/>
                <w:numId w:val="0"/>
              </w:numPr>
              <w:spacing w:line="320" w:lineRule="exact"/>
              <w:ind w:left="0" w:leftChars="0" w:firstLine="0" w:firstLineChars="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3、未进行技能培训或不能提供培训资料及台账的，每次扣0.4分</w:t>
            </w:r>
          </w:p>
          <w:p w14:paraId="1A0D6F3B">
            <w:pPr>
              <w:widowControl w:val="0"/>
              <w:numPr>
                <w:ilvl w:val="0"/>
                <w:numId w:val="0"/>
              </w:numPr>
              <w:spacing w:line="320" w:lineRule="exact"/>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4、考勤考核未执行的，每次扣0.2分</w:t>
            </w:r>
          </w:p>
          <w:p w14:paraId="16FFCFAF">
            <w:pPr>
              <w:widowControl w:val="0"/>
              <w:numPr>
                <w:ilvl w:val="0"/>
                <w:numId w:val="0"/>
              </w:numPr>
              <w:spacing w:line="320" w:lineRule="exact"/>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5、养护责任人无故缺岗的，每次扣1分</w:t>
            </w:r>
          </w:p>
          <w:p w14:paraId="0C89A9CD">
            <w:pPr>
              <w:widowControl w:val="0"/>
              <w:numPr>
                <w:ilvl w:val="0"/>
                <w:numId w:val="0"/>
              </w:numPr>
              <w:spacing w:line="320" w:lineRule="exact"/>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6、无考核考勤台账或台帐记录混乱的，每次扣0.4分</w:t>
            </w:r>
          </w:p>
          <w:p w14:paraId="79C9DA01">
            <w:pPr>
              <w:widowControl w:val="0"/>
              <w:numPr>
                <w:ilvl w:val="0"/>
                <w:numId w:val="0"/>
              </w:numPr>
              <w:spacing w:line="320" w:lineRule="exact"/>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7、他人代签考勤的，每人次扣0.2分</w:t>
            </w:r>
          </w:p>
          <w:p w14:paraId="280BFDF3">
            <w:pPr>
              <w:widowControl w:val="0"/>
              <w:numPr>
                <w:ilvl w:val="0"/>
                <w:numId w:val="0"/>
              </w:numPr>
              <w:spacing w:line="320" w:lineRule="exact"/>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8、信息报送不及时的，扣0.1分/次</w:t>
            </w:r>
          </w:p>
        </w:tc>
      </w:tr>
      <w:tr w14:paraId="6C11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2" w:type="dxa"/>
            <w:noWrap w:val="0"/>
            <w:vAlign w:val="center"/>
          </w:tcPr>
          <w:p w14:paraId="080CE485">
            <w:pPr>
              <w:widowControl w:val="0"/>
              <w:numPr>
                <w:ilvl w:val="0"/>
                <w:numId w:val="0"/>
              </w:numPr>
              <w:spacing w:line="320" w:lineRule="exac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177" w:type="dxa"/>
            <w:noWrap w:val="0"/>
            <w:vAlign w:val="center"/>
          </w:tcPr>
          <w:p w14:paraId="412162E5">
            <w:pPr>
              <w:pStyle w:val="10"/>
              <w:spacing w:before="0" w:beforeAutospacing="0" w:after="0" w:afterAutospacing="0" w:line="360" w:lineRule="auto"/>
              <w:jc w:val="both"/>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养护</w:t>
            </w:r>
            <w:r>
              <w:rPr>
                <w:rFonts w:hint="eastAsia" w:ascii="宋体" w:hAnsi="宋体" w:eastAsia="宋体" w:cs="宋体"/>
                <w:color w:val="auto"/>
                <w:kern w:val="2"/>
                <w:sz w:val="24"/>
                <w:szCs w:val="24"/>
                <w:highlight w:val="none"/>
                <w:lang w:val="en-US" w:eastAsia="zh-CN" w:bidi="ar-SA"/>
              </w:rPr>
              <w:t>现场做到</w:t>
            </w:r>
            <w:r>
              <w:rPr>
                <w:rFonts w:hint="eastAsia" w:cs="宋体"/>
                <w:color w:val="auto"/>
                <w:kern w:val="2"/>
                <w:sz w:val="24"/>
                <w:szCs w:val="24"/>
                <w:highlight w:val="none"/>
                <w:lang w:val="en-US" w:eastAsia="zh-CN" w:bidi="ar-SA"/>
              </w:rPr>
              <w:t>安全</w:t>
            </w:r>
            <w:r>
              <w:rPr>
                <w:rFonts w:hint="eastAsia" w:ascii="宋体" w:hAnsi="宋体" w:eastAsia="宋体" w:cs="宋体"/>
                <w:color w:val="auto"/>
                <w:kern w:val="2"/>
                <w:sz w:val="24"/>
                <w:szCs w:val="24"/>
                <w:highlight w:val="none"/>
                <w:lang w:val="en-US" w:eastAsia="zh-CN" w:bidi="ar-SA"/>
              </w:rPr>
              <w:t>文明作业。</w:t>
            </w:r>
          </w:p>
        </w:tc>
        <w:tc>
          <w:tcPr>
            <w:tcW w:w="4448" w:type="dxa"/>
            <w:noWrap w:val="0"/>
            <w:vAlign w:val="center"/>
          </w:tcPr>
          <w:p w14:paraId="38D90F14">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不文明作业的，每次扣1分</w:t>
            </w:r>
          </w:p>
          <w:p w14:paraId="7F1B4AEC">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2、道路作业无安全措施的，每次扣1分</w:t>
            </w:r>
          </w:p>
          <w:p w14:paraId="125F0827">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3、未统一服装的，每人扣0.2分</w:t>
            </w:r>
          </w:p>
          <w:p w14:paraId="5670A24C">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4、养护人员在道路绿化带作业时不穿有反光条的工作服，每人扣0.2分</w:t>
            </w:r>
          </w:p>
          <w:p w14:paraId="36CAE8D7">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5、植物垃圾未日产日销的，每处扣0.1分；</w:t>
            </w:r>
          </w:p>
          <w:p w14:paraId="5AC8947C">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6、发生安全事故的，每次扣3分</w:t>
            </w:r>
          </w:p>
          <w:p w14:paraId="5C8EA754">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7、树木修剪（特别是行道树）时未放置安全提示标志的，每次扣1分</w:t>
            </w:r>
          </w:p>
          <w:p w14:paraId="3A2D49A1">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8、浇水作业时，使用不规范车辆、未悬挂安全标志标牌、未打开安全警示灯的，每车次扣1分</w:t>
            </w:r>
          </w:p>
          <w:p w14:paraId="0F1BCB96">
            <w:pPr>
              <w:widowControl w:val="0"/>
              <w:numPr>
                <w:ilvl w:val="0"/>
                <w:numId w:val="0"/>
              </w:numPr>
              <w:spacing w:line="320" w:lineRule="exact"/>
              <w:ind w:leftChars="0"/>
              <w:jc w:val="both"/>
              <w:rPr>
                <w:rFonts w:hint="default"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9、养护工人随意横穿道路，每人次扣0.2分</w:t>
            </w:r>
          </w:p>
        </w:tc>
      </w:tr>
      <w:tr w14:paraId="36C0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 w:type="dxa"/>
            <w:noWrap w:val="0"/>
            <w:vAlign w:val="center"/>
          </w:tcPr>
          <w:p w14:paraId="0571119F">
            <w:pPr>
              <w:widowControl w:val="0"/>
              <w:numPr>
                <w:ilvl w:val="0"/>
                <w:numId w:val="0"/>
              </w:numPr>
              <w:spacing w:line="320" w:lineRule="exac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177" w:type="dxa"/>
            <w:noWrap w:val="0"/>
            <w:vAlign w:val="center"/>
          </w:tcPr>
          <w:p w14:paraId="4AA0C331">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应做好防台、防雪、防旱、防涝等工作的应急预案，在灾害性天气来临前加强管理，以增加抵御灾害的能力。对危树及时采取修枝、加固或申报更换等措施。遇灾害天气及时组织抢扶，使绿化景观尽快恢复。</w:t>
            </w:r>
          </w:p>
        </w:tc>
        <w:tc>
          <w:tcPr>
            <w:tcW w:w="4448" w:type="dxa"/>
            <w:noWrap w:val="0"/>
            <w:vAlign w:val="top"/>
          </w:tcPr>
          <w:p w14:paraId="0C4A7CE4">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1、抗灾制度不落实的，每次扣1分</w:t>
            </w:r>
          </w:p>
          <w:p w14:paraId="1F581410">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2、未对危树及时采取有效措施并因此造成事故的，每次扣1分</w:t>
            </w:r>
          </w:p>
          <w:p w14:paraId="5E4B7393">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3、遇灾害性天气未及时进行抢扶的，每次扣1分</w:t>
            </w:r>
          </w:p>
          <w:p w14:paraId="7DD0245B">
            <w:pPr>
              <w:widowControl w:val="0"/>
              <w:numPr>
                <w:ilvl w:val="0"/>
                <w:numId w:val="0"/>
              </w:numPr>
              <w:spacing w:line="320" w:lineRule="exact"/>
              <w:ind w:leftChars="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4、养护应急物资准备不充足，每次扣0.2分</w:t>
            </w:r>
          </w:p>
          <w:p w14:paraId="0B4E912C">
            <w:pPr>
              <w:widowControl w:val="0"/>
              <w:numPr>
                <w:ilvl w:val="0"/>
                <w:numId w:val="0"/>
              </w:numPr>
              <w:spacing w:line="320" w:lineRule="exact"/>
              <w:ind w:leftChars="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5、绿地出现紧急情况，应急人员未及时赶到、未及时汇报、未处理，每次扣5分；造成不良影响的扣10分。</w:t>
            </w:r>
          </w:p>
        </w:tc>
      </w:tr>
      <w:tr w14:paraId="37A9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43B6F7E0">
            <w:pPr>
              <w:widowControl w:val="0"/>
              <w:numPr>
                <w:ilvl w:val="0"/>
                <w:numId w:val="0"/>
              </w:numPr>
              <w:spacing w:line="32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177" w:type="dxa"/>
            <w:noWrap w:val="0"/>
            <w:vAlign w:val="center"/>
          </w:tcPr>
          <w:p w14:paraId="51A6E7A5">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养护管理用房的使用必须符合相关规定，保持管理用房内及四周安全、整洁有序。</w:t>
            </w:r>
          </w:p>
        </w:tc>
        <w:tc>
          <w:tcPr>
            <w:tcW w:w="4448" w:type="dxa"/>
            <w:noWrap w:val="0"/>
            <w:vAlign w:val="top"/>
          </w:tcPr>
          <w:p w14:paraId="0A4EF0D4">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1、存在用火、用电安全隐患的，每次扣0.6分</w:t>
            </w:r>
          </w:p>
          <w:p w14:paraId="013C7847">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2、管理用房屋内各类物资存在混放有安全隐患的，每次扣0.6分</w:t>
            </w:r>
          </w:p>
          <w:p w14:paraId="381D55D8">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3、管理用房内存在有毒有害物品与食品类同放一处的，每次扣0.6分</w:t>
            </w:r>
          </w:p>
          <w:p w14:paraId="0BCF55AA">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4、管理用房挪作他用的，每例扣1分</w:t>
            </w:r>
          </w:p>
        </w:tc>
      </w:tr>
      <w:tr w14:paraId="2656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852" w:type="dxa"/>
            <w:noWrap w:val="0"/>
            <w:vAlign w:val="center"/>
          </w:tcPr>
          <w:p w14:paraId="418DB634">
            <w:pPr>
              <w:widowControl w:val="0"/>
              <w:numPr>
                <w:ilvl w:val="0"/>
                <w:numId w:val="0"/>
              </w:numPr>
              <w:spacing w:line="32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177" w:type="dxa"/>
            <w:noWrap w:val="0"/>
            <w:vAlign w:val="center"/>
          </w:tcPr>
          <w:p w14:paraId="025BC351">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每日巡查，并记录工作内容并上报，工作台账记录全、内容实，及时反馈</w:t>
            </w:r>
          </w:p>
        </w:tc>
        <w:tc>
          <w:tcPr>
            <w:tcW w:w="4448" w:type="dxa"/>
            <w:noWrap w:val="0"/>
            <w:vAlign w:val="top"/>
          </w:tcPr>
          <w:p w14:paraId="4B3424A9">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1、无养护台账、无养护计划，每次扣0.4分</w:t>
            </w:r>
          </w:p>
          <w:p w14:paraId="1D76AF67">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2、养护日志及记录不及时，每次扣0.4分</w:t>
            </w:r>
          </w:p>
          <w:p w14:paraId="374EE428">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3、养护台帐不能反映养护实际工作的，每次扣0.4分</w:t>
            </w:r>
          </w:p>
          <w:p w14:paraId="43196453">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4、养护计划不符合养护实际要求的，需重新计划，每次扣1分</w:t>
            </w:r>
          </w:p>
        </w:tc>
      </w:tr>
      <w:tr w14:paraId="0073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852" w:type="dxa"/>
            <w:vMerge w:val="restart"/>
            <w:noWrap w:val="0"/>
            <w:vAlign w:val="center"/>
          </w:tcPr>
          <w:p w14:paraId="60E539A8">
            <w:pPr>
              <w:widowControl w:val="0"/>
              <w:numPr>
                <w:ilvl w:val="0"/>
                <w:numId w:val="0"/>
              </w:numPr>
              <w:spacing w:line="32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177" w:type="dxa"/>
            <w:noWrap w:val="0"/>
            <w:vAlign w:val="center"/>
          </w:tcPr>
          <w:p w14:paraId="749A36ED">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群众来信、来电、来访举报、媒体曝光，属实</w:t>
            </w:r>
          </w:p>
        </w:tc>
        <w:tc>
          <w:tcPr>
            <w:tcW w:w="4448" w:type="dxa"/>
            <w:noWrap w:val="0"/>
            <w:vAlign w:val="center"/>
          </w:tcPr>
          <w:p w14:paraId="1E4F001A">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1、因养护不到位，被群众来信、来电、来访举报、媒体曝光，造成不良影响的，每次扣1分</w:t>
            </w:r>
          </w:p>
          <w:p w14:paraId="1F279E62">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2、因处理事件方式不妥造成负面影响，被群众投诉的，每次扣2分，被新闻媒体曝光，每例扣5分</w:t>
            </w:r>
          </w:p>
        </w:tc>
      </w:tr>
      <w:tr w14:paraId="55AF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noWrap w:val="0"/>
            <w:vAlign w:val="center"/>
          </w:tcPr>
          <w:p w14:paraId="61F8D7A4">
            <w:pPr>
              <w:widowControl w:val="0"/>
              <w:numPr>
                <w:ilvl w:val="0"/>
                <w:numId w:val="0"/>
              </w:numPr>
              <w:spacing w:line="320" w:lineRule="exact"/>
              <w:ind w:left="0" w:leftChars="0" w:firstLine="0" w:firstLineChars="0"/>
              <w:jc w:val="center"/>
              <w:rPr>
                <w:rFonts w:hint="eastAsia" w:ascii="宋体" w:hAnsi="宋体" w:eastAsia="宋体" w:cs="宋体"/>
                <w:color w:val="auto"/>
                <w:sz w:val="24"/>
                <w:szCs w:val="24"/>
                <w:highlight w:val="none"/>
              </w:rPr>
            </w:pPr>
          </w:p>
        </w:tc>
        <w:tc>
          <w:tcPr>
            <w:tcW w:w="4177" w:type="dxa"/>
            <w:noWrap w:val="0"/>
            <w:vAlign w:val="center"/>
          </w:tcPr>
          <w:p w14:paraId="325FADC4">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数字城市、市长信箱、96150、商城E管家录入派遣单，属实</w:t>
            </w:r>
          </w:p>
        </w:tc>
        <w:tc>
          <w:tcPr>
            <w:tcW w:w="4448" w:type="dxa"/>
            <w:noWrap w:val="0"/>
            <w:vAlign w:val="center"/>
          </w:tcPr>
          <w:p w14:paraId="5FFFB376">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1、未按时完成整改的，每次扣0.4分</w:t>
            </w:r>
          </w:p>
          <w:p w14:paraId="6CCA7542">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2、未按要求完成整改的，每次扣0.4分</w:t>
            </w:r>
          </w:p>
        </w:tc>
      </w:tr>
      <w:tr w14:paraId="0731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852" w:type="dxa"/>
            <w:noWrap w:val="0"/>
            <w:vAlign w:val="center"/>
          </w:tcPr>
          <w:p w14:paraId="0895423C">
            <w:pPr>
              <w:widowControl w:val="0"/>
              <w:numPr>
                <w:ilvl w:val="0"/>
                <w:numId w:val="0"/>
              </w:numPr>
              <w:spacing w:line="32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w:t>
            </w:r>
          </w:p>
        </w:tc>
        <w:tc>
          <w:tcPr>
            <w:tcW w:w="4177" w:type="dxa"/>
            <w:noWrap w:val="0"/>
            <w:vAlign w:val="center"/>
          </w:tcPr>
          <w:p w14:paraId="2DC0DCAA">
            <w:pPr>
              <w:pStyle w:val="11"/>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在遇各类检查、评比及重大活动、节假日时，做好各项应急的突击性任务；按主管部门要求，准时参加会议，完成交办任务</w:t>
            </w:r>
          </w:p>
        </w:tc>
        <w:tc>
          <w:tcPr>
            <w:tcW w:w="4448" w:type="dxa"/>
            <w:noWrap w:val="0"/>
            <w:vAlign w:val="center"/>
          </w:tcPr>
          <w:p w14:paraId="4F4D2D06">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1、不配合做好各项应急的突击性任务，每次扣1分</w:t>
            </w:r>
          </w:p>
          <w:p w14:paraId="0DD5685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2、在重大节日及发生突发情况时，未及时完成交办的任务，及被上级领导督查批评或其他单位投诉的，每例扣5-10分，</w:t>
            </w:r>
          </w:p>
          <w:p w14:paraId="36226109">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3、未及时完成交办的任务，及被上级领导督查批评或其他单位投诉的，每例扣2分</w:t>
            </w:r>
          </w:p>
          <w:p w14:paraId="58D15D83">
            <w:pP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4、无故不参加或他人替开会的，每次扣0.4分</w:t>
            </w:r>
          </w:p>
        </w:tc>
      </w:tr>
      <w:tr w14:paraId="0A2F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52" w:type="dxa"/>
            <w:noWrap w:val="0"/>
            <w:vAlign w:val="center"/>
          </w:tcPr>
          <w:p w14:paraId="5328C94B">
            <w:pPr>
              <w:widowControl w:val="0"/>
              <w:numPr>
                <w:ilvl w:val="0"/>
                <w:numId w:val="0"/>
              </w:numPr>
              <w:spacing w:line="320" w:lineRule="exact"/>
              <w:ind w:left="0" w:leftChars="0" w:firstLine="0" w:firstLineChars="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8</w:t>
            </w:r>
          </w:p>
        </w:tc>
        <w:tc>
          <w:tcPr>
            <w:tcW w:w="4177" w:type="dxa"/>
            <w:noWrap w:val="0"/>
            <w:vAlign w:val="center"/>
          </w:tcPr>
          <w:p w14:paraId="131F707A">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机械车辆按合同要求到位并投入养护使用</w:t>
            </w:r>
          </w:p>
        </w:tc>
        <w:tc>
          <w:tcPr>
            <w:tcW w:w="4448" w:type="dxa"/>
            <w:noWrap w:val="0"/>
            <w:vAlign w:val="center"/>
          </w:tcPr>
          <w:p w14:paraId="5E9D25B7">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1、机械车辆未按合同要求投入养护使用的，每台（辆）扣0.2分；</w:t>
            </w:r>
          </w:p>
          <w:p w14:paraId="7B70B655">
            <w:pPr>
              <w:widowControl w:val="0"/>
              <w:numPr>
                <w:ilvl w:val="0"/>
                <w:numId w:val="0"/>
              </w:numPr>
              <w:spacing w:line="320" w:lineRule="exact"/>
              <w:ind w:leftChars="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2、应急预案启动时，机械状态不良、影响使用的，每次扣0.6分</w:t>
            </w:r>
          </w:p>
        </w:tc>
      </w:tr>
      <w:tr w14:paraId="3545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B719C9E">
            <w:pPr>
              <w:widowControl w:val="0"/>
              <w:numPr>
                <w:ilvl w:val="0"/>
                <w:numId w:val="0"/>
              </w:numPr>
              <w:spacing w:line="320" w:lineRule="exact"/>
              <w:ind w:left="0" w:leftChars="0" w:firstLine="0" w:firstLineChars="0"/>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9</w:t>
            </w:r>
          </w:p>
        </w:tc>
        <w:tc>
          <w:tcPr>
            <w:tcW w:w="4177" w:type="dxa"/>
            <w:noWrap w:val="0"/>
            <w:vAlign w:val="center"/>
          </w:tcPr>
          <w:p w14:paraId="6788B675">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绿地养护的队伍相对稳定，熟悉绿地环境，总人数不少于合同规定人数。</w:t>
            </w:r>
          </w:p>
        </w:tc>
        <w:tc>
          <w:tcPr>
            <w:tcW w:w="4448" w:type="dxa"/>
            <w:noWrap w:val="0"/>
            <w:vAlign w:val="center"/>
          </w:tcPr>
          <w:p w14:paraId="7C6282F3">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1、不按规定定岗、定人，每缺1人扣0.2分</w:t>
            </w:r>
          </w:p>
          <w:p w14:paraId="7286BF60">
            <w:pPr>
              <w:widowControl w:val="0"/>
              <w:numPr>
                <w:ilvl w:val="0"/>
                <w:numId w:val="0"/>
              </w:numPr>
              <w:spacing w:line="320" w:lineRule="exact"/>
              <w:ind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2、组织管理人员进行现场培训，出现无故不参加的，每人次扣0.2分</w:t>
            </w:r>
          </w:p>
        </w:tc>
      </w:tr>
    </w:tbl>
    <w:p w14:paraId="2ECCBB5D">
      <w:pPr>
        <w:widowControl w:val="0"/>
        <w:numPr>
          <w:ilvl w:val="0"/>
          <w:numId w:val="0"/>
        </w:numPr>
        <w:spacing w:line="320" w:lineRule="exact"/>
        <w:jc w:val="both"/>
        <w:rPr>
          <w:rFonts w:hint="eastAsia" w:ascii="宋体" w:hAnsi="宋体" w:eastAsia="宋体" w:cs="宋体"/>
          <w:color w:val="auto"/>
          <w:sz w:val="24"/>
          <w:szCs w:val="24"/>
          <w:highlight w:val="none"/>
        </w:rPr>
      </w:pPr>
    </w:p>
    <w:p w14:paraId="15B3E5FF">
      <w:pPr>
        <w:pStyle w:val="11"/>
        <w:rPr>
          <w:rFonts w:hint="eastAsia" w:ascii="宋体" w:hAnsi="宋体" w:eastAsia="宋体" w:cs="宋体"/>
          <w:b/>
          <w:color w:val="auto"/>
          <w:sz w:val="24"/>
          <w:szCs w:val="24"/>
          <w:highlight w:val="none"/>
          <w:lang w:eastAsia="zh-CN"/>
        </w:rPr>
      </w:pPr>
    </w:p>
    <w:p w14:paraId="184A32F2">
      <w:pPr>
        <w:pStyle w:val="11"/>
        <w:rPr>
          <w:sz w:val="24"/>
          <w:szCs w:val="24"/>
          <w:highlight w:val="none"/>
        </w:rPr>
      </w:pPr>
    </w:p>
    <w:p w14:paraId="4E41A98D">
      <w:pPr>
        <w:pStyle w:val="16"/>
        <w:adjustRightInd w:val="0"/>
        <w:snapToGrid w:val="0"/>
        <w:spacing w:line="360" w:lineRule="auto"/>
        <w:jc w:val="center"/>
        <w:rPr>
          <w:rFonts w:hint="eastAsia" w:ascii="宋体" w:hAnsi="宋体" w:cs="仿宋_GB2312"/>
          <w:b/>
          <w:sz w:val="24"/>
          <w:szCs w:val="24"/>
          <w:highlight w:val="none"/>
        </w:rPr>
      </w:pPr>
    </w:p>
    <w:p w14:paraId="349CC900">
      <w:pPr>
        <w:pStyle w:val="16"/>
        <w:adjustRightInd w:val="0"/>
        <w:snapToGrid w:val="0"/>
        <w:spacing w:line="360" w:lineRule="auto"/>
        <w:jc w:val="center"/>
        <w:rPr>
          <w:rFonts w:hint="eastAsia" w:ascii="宋体" w:hAnsi="宋体" w:cs="仿宋_GB2312"/>
          <w:b/>
          <w:sz w:val="24"/>
          <w:szCs w:val="24"/>
          <w:highlight w:val="none"/>
        </w:rPr>
      </w:pPr>
    </w:p>
    <w:p w14:paraId="2DF35F0A">
      <w:pPr>
        <w:pStyle w:val="16"/>
        <w:adjustRightInd w:val="0"/>
        <w:snapToGrid w:val="0"/>
        <w:spacing w:line="360" w:lineRule="auto"/>
        <w:jc w:val="center"/>
        <w:rPr>
          <w:rFonts w:hint="eastAsia" w:ascii="宋体" w:hAnsi="宋体" w:cs="仿宋_GB2312"/>
          <w:b/>
          <w:sz w:val="24"/>
          <w:szCs w:val="24"/>
          <w:highlight w:val="none"/>
        </w:rPr>
      </w:pPr>
    </w:p>
    <w:p w14:paraId="5769EC85">
      <w:pPr>
        <w:pStyle w:val="16"/>
        <w:adjustRightInd w:val="0"/>
        <w:snapToGrid w:val="0"/>
        <w:spacing w:line="360" w:lineRule="auto"/>
        <w:jc w:val="center"/>
        <w:rPr>
          <w:rFonts w:hint="eastAsia" w:ascii="宋体" w:hAnsi="宋体" w:cs="仿宋_GB2312"/>
          <w:b/>
          <w:sz w:val="24"/>
          <w:szCs w:val="24"/>
          <w:highlight w:val="none"/>
        </w:rPr>
      </w:pPr>
    </w:p>
    <w:p w14:paraId="0BD7D67A">
      <w:pPr>
        <w:pStyle w:val="16"/>
        <w:adjustRightInd w:val="0"/>
        <w:snapToGrid w:val="0"/>
        <w:spacing w:line="360" w:lineRule="auto"/>
        <w:jc w:val="center"/>
        <w:rPr>
          <w:rFonts w:hint="eastAsia" w:ascii="宋体" w:hAnsi="宋体" w:cs="仿宋_GB2312"/>
          <w:b/>
          <w:sz w:val="24"/>
          <w:szCs w:val="24"/>
          <w:highlight w:val="none"/>
        </w:rPr>
      </w:pPr>
    </w:p>
    <w:p w14:paraId="38ACA2D0">
      <w:pPr>
        <w:pStyle w:val="16"/>
        <w:adjustRightInd w:val="0"/>
        <w:snapToGrid w:val="0"/>
        <w:spacing w:line="360" w:lineRule="auto"/>
        <w:jc w:val="center"/>
        <w:rPr>
          <w:rFonts w:hint="eastAsia" w:ascii="宋体" w:hAnsi="宋体" w:cs="仿宋_GB2312"/>
          <w:b/>
          <w:sz w:val="24"/>
          <w:szCs w:val="24"/>
          <w:highlight w:val="none"/>
        </w:rPr>
      </w:pPr>
    </w:p>
    <w:p w14:paraId="1C3A3C96">
      <w:pPr>
        <w:pStyle w:val="16"/>
        <w:adjustRightInd w:val="0"/>
        <w:snapToGrid w:val="0"/>
        <w:spacing w:line="360" w:lineRule="auto"/>
        <w:jc w:val="center"/>
        <w:rPr>
          <w:rFonts w:hint="eastAsia" w:ascii="宋体" w:hAnsi="宋体" w:cs="仿宋_GB2312"/>
          <w:b/>
          <w:sz w:val="24"/>
          <w:szCs w:val="24"/>
          <w:highlight w:val="none"/>
        </w:rPr>
      </w:pPr>
    </w:p>
    <w:p w14:paraId="26981CC4">
      <w:pPr>
        <w:pStyle w:val="16"/>
        <w:adjustRightInd w:val="0"/>
        <w:snapToGrid w:val="0"/>
        <w:spacing w:line="360" w:lineRule="auto"/>
        <w:jc w:val="center"/>
        <w:rPr>
          <w:rFonts w:hint="eastAsia" w:ascii="宋体" w:hAnsi="宋体" w:cs="仿宋_GB2312"/>
          <w:b/>
          <w:sz w:val="24"/>
          <w:szCs w:val="24"/>
          <w:highlight w:val="none"/>
        </w:rPr>
      </w:pPr>
    </w:p>
    <w:p w14:paraId="7EC82DE6">
      <w:pPr>
        <w:pStyle w:val="16"/>
        <w:adjustRightInd w:val="0"/>
        <w:snapToGrid w:val="0"/>
        <w:spacing w:line="360" w:lineRule="auto"/>
        <w:jc w:val="left"/>
        <w:rPr>
          <w:rFonts w:hint="eastAsia" w:ascii="宋体" w:hAnsi="宋体" w:cs="仿宋_GB2312"/>
          <w:b/>
          <w:sz w:val="24"/>
          <w:szCs w:val="24"/>
          <w:highlight w:val="none"/>
        </w:rPr>
      </w:pPr>
      <w:r>
        <w:rPr>
          <w:rFonts w:hint="eastAsia" w:ascii="宋体" w:hAnsi="宋体" w:cs="仿宋_GB2312"/>
          <w:b/>
          <w:sz w:val="24"/>
          <w:szCs w:val="24"/>
          <w:highlight w:val="none"/>
        </w:rPr>
        <w:br w:type="page"/>
      </w:r>
      <w:r>
        <w:rPr>
          <w:rFonts w:hint="eastAsia" w:ascii="宋体" w:hAnsi="宋体" w:eastAsia="宋体" w:cs="宋体"/>
          <w:color w:val="auto"/>
          <w:kern w:val="2"/>
          <w:sz w:val="24"/>
          <w:szCs w:val="24"/>
          <w:highlight w:val="none"/>
          <w:lang w:val="en-US" w:eastAsia="zh-CN" w:bidi="ar-SA"/>
        </w:rPr>
        <w:t>附件2</w:t>
      </w:r>
    </w:p>
    <w:p w14:paraId="4755B01A">
      <w:pPr>
        <w:pStyle w:val="16"/>
        <w:adjustRightInd w:val="0"/>
        <w:snapToGrid w:val="0"/>
        <w:spacing w:line="360" w:lineRule="auto"/>
        <w:jc w:val="center"/>
        <w:rPr>
          <w:rFonts w:ascii="宋体"/>
          <w:b/>
          <w:sz w:val="24"/>
          <w:szCs w:val="24"/>
          <w:highlight w:val="none"/>
        </w:rPr>
      </w:pPr>
      <w:r>
        <w:rPr>
          <w:rFonts w:hint="eastAsia" w:ascii="宋体" w:hAnsi="宋体" w:cs="仿宋_GB2312"/>
          <w:b/>
          <w:sz w:val="24"/>
          <w:szCs w:val="24"/>
          <w:highlight w:val="none"/>
          <w:lang w:eastAsia="zh-CN"/>
        </w:rPr>
        <w:t>绿地</w:t>
      </w:r>
      <w:r>
        <w:rPr>
          <w:rFonts w:hint="eastAsia" w:ascii="宋体" w:hAnsi="宋体" w:cs="仿宋_GB2312"/>
          <w:b/>
          <w:sz w:val="24"/>
          <w:szCs w:val="24"/>
          <w:highlight w:val="none"/>
        </w:rPr>
        <w:t>管理</w:t>
      </w:r>
      <w:r>
        <w:rPr>
          <w:rFonts w:hint="eastAsia" w:ascii="宋体" w:hAnsi="宋体" w:cs="仿宋_GB2312"/>
          <w:b/>
          <w:sz w:val="24"/>
          <w:szCs w:val="24"/>
          <w:highlight w:val="none"/>
          <w:lang w:eastAsia="zh-CN"/>
        </w:rPr>
        <w:t>及保洁</w:t>
      </w:r>
      <w:r>
        <w:rPr>
          <w:rFonts w:hint="eastAsia" w:ascii="宋体" w:hAnsi="宋体" w:cs="仿宋_GB2312"/>
          <w:b/>
          <w:sz w:val="24"/>
          <w:szCs w:val="24"/>
          <w:highlight w:val="none"/>
        </w:rPr>
        <w:t>服务质量评分细则</w:t>
      </w:r>
    </w:p>
    <w:p w14:paraId="51530A1A">
      <w:pPr>
        <w:spacing w:line="276"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对照</w:t>
      </w:r>
      <w:r>
        <w:rPr>
          <w:rFonts w:hint="eastAsia" w:ascii="宋体" w:hAnsi="宋体" w:eastAsia="宋体" w:cs="宋体"/>
          <w:color w:val="auto"/>
          <w:sz w:val="24"/>
          <w:szCs w:val="24"/>
          <w:highlight w:val="none"/>
          <w:lang w:eastAsia="zh-CN"/>
        </w:rPr>
        <w:t>《义乌市城市绿地养护管理质量标准（试行）》</w:t>
      </w:r>
      <w:r>
        <w:rPr>
          <w:rFonts w:hint="eastAsia" w:ascii="宋体" w:hAnsi="宋体" w:eastAsia="宋体" w:cs="宋体"/>
          <w:color w:val="auto"/>
          <w:sz w:val="24"/>
          <w:szCs w:val="24"/>
          <w:highlight w:val="none"/>
        </w:rPr>
        <w:t>，出现以下问题的，</w:t>
      </w:r>
      <w:r>
        <w:rPr>
          <w:rFonts w:hint="eastAsia" w:ascii="宋体" w:hAnsi="宋体" w:eastAsia="宋体" w:cs="宋体"/>
          <w:color w:val="auto"/>
          <w:sz w:val="24"/>
          <w:szCs w:val="24"/>
          <w:highlight w:val="none"/>
          <w:lang w:eastAsia="zh-CN"/>
        </w:rPr>
        <w:t>依据扣分标准条款予以扣分</w:t>
      </w:r>
      <w:r>
        <w:rPr>
          <w:rFonts w:hint="eastAsia" w:ascii="宋体" w:hAnsi="宋体" w:eastAsia="宋体" w:cs="宋体"/>
          <w:color w:val="auto"/>
          <w:sz w:val="24"/>
          <w:szCs w:val="24"/>
          <w:highlight w:val="none"/>
        </w:rPr>
        <w:t>。</w:t>
      </w:r>
    </w:p>
    <w:p w14:paraId="6F4D0661">
      <w:pPr>
        <w:spacing w:line="276" w:lineRule="auto"/>
        <w:jc w:val="center"/>
        <w:rPr>
          <w:rFonts w:hint="eastAsia" w:ascii="宋体" w:eastAsia="宋体"/>
          <w:b/>
          <w:sz w:val="24"/>
          <w:szCs w:val="24"/>
          <w:highlight w:val="none"/>
          <w:lang w:eastAsia="zh-CN"/>
        </w:rPr>
      </w:pPr>
      <w:r>
        <w:rPr>
          <w:rFonts w:hint="eastAsia" w:ascii="宋体" w:hAnsi="宋体" w:eastAsia="宋体" w:cs="宋体"/>
          <w:b/>
          <w:bCs/>
          <w:color w:val="auto"/>
          <w:sz w:val="24"/>
          <w:szCs w:val="24"/>
          <w:highlight w:val="none"/>
          <w:lang w:eastAsia="zh-CN"/>
        </w:rPr>
        <w:t>一、绿地管理</w:t>
      </w:r>
    </w:p>
    <w:tbl>
      <w:tblPr>
        <w:tblStyle w:val="12"/>
        <w:tblW w:w="9343"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9"/>
        <w:gridCol w:w="3962"/>
        <w:gridCol w:w="4652"/>
      </w:tblGrid>
      <w:tr w14:paraId="00CDAD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blHeader/>
        </w:trPr>
        <w:tc>
          <w:tcPr>
            <w:tcW w:w="729" w:type="dxa"/>
            <w:tcBorders>
              <w:top w:val="single" w:color="auto" w:sz="4" w:space="0"/>
            </w:tcBorders>
            <w:noWrap w:val="0"/>
            <w:vAlign w:val="center"/>
          </w:tcPr>
          <w:p w14:paraId="45C94D70">
            <w:pPr>
              <w:pStyle w:val="16"/>
              <w:spacing w:line="360" w:lineRule="exact"/>
              <w:jc w:val="center"/>
              <w:rPr>
                <w:rFonts w:hint="eastAsia" w:ascii="宋体" w:hAnsi="宋体" w:cs="宋体"/>
                <w:sz w:val="24"/>
                <w:szCs w:val="24"/>
                <w:highlight w:val="none"/>
              </w:rPr>
            </w:pPr>
            <w:r>
              <w:rPr>
                <w:rFonts w:hint="eastAsia" w:ascii="宋体" w:hAnsi="宋体" w:cs="宋体"/>
                <w:sz w:val="24"/>
                <w:szCs w:val="24"/>
                <w:highlight w:val="none"/>
              </w:rPr>
              <w:t>检评</w:t>
            </w:r>
          </w:p>
          <w:p w14:paraId="50503C3F">
            <w:pPr>
              <w:pStyle w:val="16"/>
              <w:spacing w:line="360" w:lineRule="exact"/>
              <w:jc w:val="center"/>
              <w:rPr>
                <w:rFonts w:ascii="宋体" w:cs="宋体"/>
                <w:sz w:val="24"/>
                <w:szCs w:val="24"/>
                <w:highlight w:val="none"/>
              </w:rPr>
            </w:pPr>
            <w:r>
              <w:rPr>
                <w:rFonts w:hint="eastAsia" w:ascii="宋体" w:hAnsi="宋体" w:cs="宋体"/>
                <w:sz w:val="24"/>
                <w:szCs w:val="24"/>
                <w:highlight w:val="none"/>
              </w:rPr>
              <w:t>项目</w:t>
            </w:r>
          </w:p>
        </w:tc>
        <w:tc>
          <w:tcPr>
            <w:tcW w:w="3962" w:type="dxa"/>
            <w:tcBorders>
              <w:top w:val="single" w:color="auto" w:sz="4" w:space="0"/>
            </w:tcBorders>
            <w:noWrap w:val="0"/>
            <w:vAlign w:val="center"/>
          </w:tcPr>
          <w:p w14:paraId="7E6B6ED0">
            <w:pPr>
              <w:pStyle w:val="16"/>
              <w:spacing w:line="360" w:lineRule="exact"/>
              <w:jc w:val="center"/>
              <w:rPr>
                <w:rFonts w:hint="eastAsia" w:ascii="宋体" w:hAnsi="宋体" w:cs="宋体"/>
                <w:sz w:val="24"/>
                <w:szCs w:val="24"/>
                <w:highlight w:val="none"/>
              </w:rPr>
            </w:pPr>
            <w:r>
              <w:rPr>
                <w:rFonts w:hint="eastAsia" w:ascii="宋体" w:hAnsi="宋体" w:cs="宋体"/>
                <w:sz w:val="24"/>
                <w:szCs w:val="24"/>
                <w:highlight w:val="none"/>
              </w:rPr>
              <w:t>作业规范</w:t>
            </w:r>
          </w:p>
        </w:tc>
        <w:tc>
          <w:tcPr>
            <w:tcW w:w="4652" w:type="dxa"/>
            <w:tcBorders>
              <w:top w:val="single" w:color="auto" w:sz="4" w:space="0"/>
            </w:tcBorders>
            <w:noWrap w:val="0"/>
            <w:vAlign w:val="center"/>
          </w:tcPr>
          <w:p w14:paraId="767A57DB">
            <w:pPr>
              <w:pStyle w:val="16"/>
              <w:spacing w:line="360" w:lineRule="exact"/>
              <w:jc w:val="center"/>
              <w:rPr>
                <w:rFonts w:hint="eastAsia" w:ascii="宋体" w:hAnsi="宋体" w:cs="宋体"/>
                <w:sz w:val="24"/>
                <w:szCs w:val="24"/>
                <w:highlight w:val="none"/>
              </w:rPr>
            </w:pPr>
            <w:r>
              <w:rPr>
                <w:rFonts w:hint="eastAsia" w:ascii="宋体" w:hAnsi="宋体" w:cs="宋体"/>
                <w:sz w:val="24"/>
                <w:szCs w:val="24"/>
                <w:highlight w:val="none"/>
              </w:rPr>
              <w:t>考评标准</w:t>
            </w:r>
          </w:p>
        </w:tc>
      </w:tr>
      <w:tr w14:paraId="2E8440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29" w:type="dxa"/>
            <w:noWrap w:val="0"/>
            <w:vAlign w:val="center"/>
          </w:tcPr>
          <w:p w14:paraId="2C774463">
            <w:pPr>
              <w:pStyle w:val="16"/>
              <w:spacing w:line="360" w:lineRule="auto"/>
              <w:jc w:val="center"/>
              <w:rPr>
                <w:rFonts w:ascii="宋体" w:cs="宋体"/>
                <w:sz w:val="24"/>
                <w:szCs w:val="24"/>
                <w:highlight w:val="none"/>
              </w:rPr>
            </w:pPr>
            <w:r>
              <w:rPr>
                <w:rFonts w:hint="eastAsia" w:ascii="宋体" w:hAnsi="宋体" w:cs="宋体"/>
                <w:sz w:val="24"/>
                <w:szCs w:val="24"/>
                <w:highlight w:val="none"/>
                <w:lang w:eastAsia="zh-CN"/>
              </w:rPr>
              <w:t>管理制度</w:t>
            </w:r>
          </w:p>
        </w:tc>
        <w:tc>
          <w:tcPr>
            <w:tcW w:w="3962" w:type="dxa"/>
            <w:noWrap w:val="0"/>
            <w:vAlign w:val="center"/>
          </w:tcPr>
          <w:p w14:paraId="0F0B5A8D">
            <w:pPr>
              <w:pStyle w:val="16"/>
              <w:spacing w:line="380" w:lineRule="exact"/>
              <w:rPr>
                <w:rFonts w:hint="eastAsia" w:ascii="宋体" w:hAnsi="宋体" w:eastAsia="宋体" w:cs="宋体-18030"/>
                <w:kern w:val="0"/>
                <w:sz w:val="24"/>
                <w:szCs w:val="24"/>
                <w:highlight w:val="none"/>
                <w:lang w:val="en-US" w:eastAsia="zh-CN" w:bidi="ar-SA"/>
              </w:rPr>
            </w:pPr>
            <w:r>
              <w:rPr>
                <w:rFonts w:hint="eastAsia" w:ascii="宋体" w:hAnsi="宋体" w:eastAsia="宋体" w:cs="宋体-18030"/>
                <w:kern w:val="0"/>
                <w:sz w:val="24"/>
                <w:szCs w:val="24"/>
                <w:highlight w:val="none"/>
                <w:lang w:val="en-US" w:eastAsia="zh-CN" w:bidi="ar-SA"/>
              </w:rPr>
              <w:t>建立管理人员的日常管理工作制度，防偷盗、防破坏、防火灾、防恐、治安等安防措施及各项管理制度、突发事件的应急处置及演练方案、技能安全培训、信息报送等规章制度落实到位。</w:t>
            </w:r>
          </w:p>
        </w:tc>
        <w:tc>
          <w:tcPr>
            <w:tcW w:w="4652" w:type="dxa"/>
            <w:noWrap w:val="0"/>
            <w:vAlign w:val="center"/>
          </w:tcPr>
          <w:p w14:paraId="1C037340">
            <w:pPr>
              <w:rPr>
                <w:rFonts w:hint="eastAsia" w:ascii="宋体" w:hAnsi="宋体" w:eastAsia="宋体" w:cs="宋体-18030"/>
                <w:kern w:val="0"/>
                <w:sz w:val="24"/>
                <w:szCs w:val="24"/>
                <w:highlight w:val="none"/>
                <w:lang w:val="en-US" w:eastAsia="zh-CN" w:bidi="ar-SA"/>
              </w:rPr>
            </w:pPr>
            <w:r>
              <w:rPr>
                <w:rFonts w:hint="eastAsia" w:ascii="宋体" w:hAnsi="宋体" w:eastAsia="宋体" w:cs="宋体-18030"/>
                <w:kern w:val="0"/>
                <w:sz w:val="24"/>
                <w:szCs w:val="24"/>
                <w:highlight w:val="none"/>
                <w:lang w:val="en-US" w:eastAsia="zh-CN" w:bidi="ar-SA"/>
              </w:rPr>
              <w:t>1、未</w:t>
            </w:r>
            <w:r>
              <w:rPr>
                <w:rFonts w:hint="eastAsia" w:ascii="宋体" w:hAnsi="宋体" w:cs="宋体-18030"/>
                <w:kern w:val="0"/>
                <w:sz w:val="24"/>
                <w:szCs w:val="24"/>
                <w:highlight w:val="none"/>
                <w:lang w:val="en-US" w:eastAsia="zh-CN" w:bidi="ar-SA"/>
              </w:rPr>
              <w:t>报</w:t>
            </w:r>
            <w:r>
              <w:rPr>
                <w:rFonts w:hint="eastAsia" w:ascii="宋体" w:hAnsi="宋体" w:eastAsia="宋体" w:cs="宋体-18030"/>
                <w:kern w:val="0"/>
                <w:sz w:val="24"/>
                <w:szCs w:val="24"/>
                <w:highlight w:val="none"/>
                <w:lang w:val="en-US" w:eastAsia="zh-CN" w:bidi="ar-SA"/>
              </w:rPr>
              <w:t>当月工作总结，每例扣2分</w:t>
            </w:r>
          </w:p>
          <w:p w14:paraId="6A4324A8">
            <w:pPr>
              <w:rPr>
                <w:rFonts w:hint="eastAsia" w:ascii="宋体" w:hAnsi="宋体" w:eastAsia="宋体" w:cs="宋体-18030"/>
                <w:kern w:val="0"/>
                <w:sz w:val="24"/>
                <w:szCs w:val="24"/>
                <w:highlight w:val="none"/>
                <w:lang w:val="en-US" w:eastAsia="zh-CN" w:bidi="ar-SA"/>
              </w:rPr>
            </w:pPr>
            <w:r>
              <w:rPr>
                <w:rFonts w:hint="eastAsia" w:ascii="宋体" w:hAnsi="宋体" w:eastAsia="宋体" w:cs="宋体-18030"/>
                <w:kern w:val="0"/>
                <w:sz w:val="24"/>
                <w:szCs w:val="24"/>
                <w:highlight w:val="none"/>
                <w:lang w:val="en-US" w:eastAsia="zh-CN" w:bidi="ar-SA"/>
              </w:rPr>
              <w:t>2、无考核考勤台账的</w:t>
            </w:r>
            <w:r>
              <w:rPr>
                <w:rFonts w:hint="eastAsia" w:ascii="宋体" w:hAnsi="宋体" w:cs="宋体-18030"/>
                <w:kern w:val="0"/>
                <w:sz w:val="24"/>
                <w:szCs w:val="24"/>
                <w:highlight w:val="none"/>
                <w:lang w:val="en-US" w:eastAsia="zh-CN" w:bidi="ar-SA"/>
              </w:rPr>
              <w:t>，台帐记录混</w:t>
            </w:r>
            <w:r>
              <w:rPr>
                <w:rFonts w:hint="eastAsia" w:ascii="宋体" w:hAnsi="宋体" w:eastAsia="宋体" w:cs="宋体-18030"/>
                <w:kern w:val="0"/>
                <w:sz w:val="24"/>
                <w:szCs w:val="24"/>
                <w:highlight w:val="none"/>
                <w:lang w:val="en-US" w:eastAsia="zh-CN" w:bidi="ar-SA"/>
              </w:rPr>
              <w:t>乱的，每次扣0.4分；</w:t>
            </w:r>
          </w:p>
          <w:p w14:paraId="254987B7">
            <w:pPr>
              <w:rPr>
                <w:rFonts w:hint="eastAsia" w:ascii="宋体" w:hAnsi="宋体" w:eastAsia="宋体" w:cs="宋体-18030"/>
                <w:kern w:val="0"/>
                <w:sz w:val="24"/>
                <w:szCs w:val="24"/>
                <w:highlight w:val="none"/>
                <w:lang w:val="en-US" w:eastAsia="zh-CN" w:bidi="ar-SA"/>
              </w:rPr>
            </w:pPr>
            <w:r>
              <w:rPr>
                <w:rFonts w:hint="eastAsia" w:ascii="宋体" w:hAnsi="宋体" w:cs="宋体-18030"/>
                <w:kern w:val="0"/>
                <w:sz w:val="24"/>
                <w:szCs w:val="24"/>
                <w:highlight w:val="none"/>
                <w:lang w:val="en-US" w:eastAsia="zh-CN" w:bidi="ar-SA"/>
              </w:rPr>
              <w:t>3、</w:t>
            </w:r>
            <w:r>
              <w:rPr>
                <w:rFonts w:hint="eastAsia" w:ascii="宋体" w:hAnsi="宋体" w:eastAsia="宋体" w:cs="宋体-18030"/>
                <w:kern w:val="0"/>
                <w:sz w:val="24"/>
                <w:szCs w:val="24"/>
                <w:highlight w:val="none"/>
                <w:lang w:val="en-US" w:eastAsia="zh-CN" w:bidi="ar-SA"/>
              </w:rPr>
              <w:t>不按规定定岗、定人，每缺1人扣1分</w:t>
            </w:r>
          </w:p>
          <w:p w14:paraId="659060F1">
            <w:pPr>
              <w:rPr>
                <w:rFonts w:hint="eastAsia" w:ascii="宋体" w:hAnsi="宋体" w:eastAsia="宋体" w:cs="宋体-18030"/>
                <w:kern w:val="0"/>
                <w:sz w:val="24"/>
                <w:szCs w:val="24"/>
                <w:highlight w:val="none"/>
                <w:lang w:val="en-US" w:eastAsia="zh-CN" w:bidi="ar-SA"/>
              </w:rPr>
            </w:pPr>
            <w:r>
              <w:rPr>
                <w:rFonts w:hint="eastAsia" w:ascii="宋体" w:hAnsi="宋体" w:eastAsia="宋体" w:cs="宋体-18030"/>
                <w:kern w:val="0"/>
                <w:sz w:val="24"/>
                <w:szCs w:val="24"/>
                <w:highlight w:val="none"/>
                <w:lang w:val="en-US" w:eastAsia="zh-CN" w:bidi="ar-SA"/>
              </w:rPr>
              <w:t>4、未按计划进行技能培训或不能提供培训资料及台账的，每例扣1分</w:t>
            </w:r>
          </w:p>
          <w:p w14:paraId="5AF619AE">
            <w:pPr>
              <w:rPr>
                <w:rFonts w:hint="eastAsia" w:ascii="宋体" w:hAnsi="宋体" w:eastAsia="宋体" w:cs="宋体-18030"/>
                <w:kern w:val="0"/>
                <w:sz w:val="24"/>
                <w:szCs w:val="24"/>
                <w:highlight w:val="none"/>
                <w:lang w:val="en-US" w:eastAsia="zh-CN" w:bidi="ar-SA"/>
              </w:rPr>
            </w:pPr>
            <w:r>
              <w:rPr>
                <w:rFonts w:hint="eastAsia" w:ascii="宋体" w:hAnsi="宋体" w:cs="宋体-18030"/>
                <w:kern w:val="0"/>
                <w:sz w:val="24"/>
                <w:szCs w:val="24"/>
                <w:highlight w:val="none"/>
                <w:lang w:val="en-US" w:eastAsia="zh-CN" w:bidi="ar-SA"/>
              </w:rPr>
              <w:t>5</w:t>
            </w:r>
            <w:r>
              <w:rPr>
                <w:rFonts w:hint="eastAsia" w:ascii="宋体" w:hAnsi="宋体" w:eastAsia="宋体" w:cs="宋体-18030"/>
                <w:kern w:val="0"/>
                <w:sz w:val="24"/>
                <w:szCs w:val="24"/>
                <w:highlight w:val="none"/>
                <w:lang w:val="en-US" w:eastAsia="zh-CN" w:bidi="ar-SA"/>
              </w:rPr>
              <w:t>、未按计划组织开展安全保卫工作的实操演练，每例扣2分</w:t>
            </w:r>
          </w:p>
          <w:p w14:paraId="0AFEF196">
            <w:pPr>
              <w:rPr>
                <w:rFonts w:hint="eastAsia" w:ascii="宋体" w:hAnsi="宋体" w:eastAsia="宋体" w:cs="宋体-18030"/>
                <w:kern w:val="0"/>
                <w:sz w:val="24"/>
                <w:szCs w:val="24"/>
                <w:highlight w:val="none"/>
                <w:lang w:val="en-US" w:eastAsia="zh-CN" w:bidi="ar-SA"/>
              </w:rPr>
            </w:pPr>
            <w:r>
              <w:rPr>
                <w:rFonts w:hint="eastAsia" w:ascii="宋体" w:hAnsi="宋体" w:eastAsia="宋体" w:cs="宋体-18030"/>
                <w:kern w:val="0"/>
                <w:sz w:val="24"/>
                <w:szCs w:val="24"/>
                <w:highlight w:val="none"/>
                <w:lang w:val="en-US" w:eastAsia="zh-CN" w:bidi="ar-SA"/>
              </w:rPr>
              <w:t>6、在重大节日及发生突发情况时，未加强管理力量，未及时完成交办的任务，及被上级领导督查批评或其他单位投诉的，情况属实的，每例扣5-10分</w:t>
            </w:r>
          </w:p>
          <w:p w14:paraId="13B4FC2E">
            <w:pPr>
              <w:rPr>
                <w:rFonts w:hint="eastAsia" w:ascii="宋体" w:hAnsi="宋体" w:eastAsia="宋体" w:cs="宋体-18030"/>
                <w:kern w:val="0"/>
                <w:sz w:val="24"/>
                <w:szCs w:val="24"/>
                <w:highlight w:val="none"/>
                <w:lang w:val="en-US" w:eastAsia="zh-CN" w:bidi="ar-SA"/>
              </w:rPr>
            </w:pPr>
            <w:r>
              <w:rPr>
                <w:rFonts w:hint="eastAsia" w:ascii="宋体" w:hAnsi="宋体" w:eastAsia="宋体" w:cs="宋体-18030"/>
                <w:kern w:val="0"/>
                <w:sz w:val="24"/>
                <w:szCs w:val="24"/>
                <w:highlight w:val="none"/>
                <w:lang w:val="en-US" w:eastAsia="zh-CN" w:bidi="ar-SA"/>
              </w:rPr>
              <w:t>7、不配合做好各项应急的突击性任务，每次扣1分</w:t>
            </w:r>
          </w:p>
          <w:p w14:paraId="7E8ACDEB">
            <w:pPr>
              <w:rPr>
                <w:rFonts w:hint="default" w:ascii="宋体" w:hAnsi="宋体" w:eastAsia="宋体" w:cs="宋体-18030"/>
                <w:kern w:val="0"/>
                <w:sz w:val="24"/>
                <w:szCs w:val="24"/>
                <w:highlight w:val="none"/>
                <w:lang w:val="en-US" w:eastAsia="zh-CN" w:bidi="ar-SA"/>
              </w:rPr>
            </w:pPr>
            <w:r>
              <w:rPr>
                <w:rFonts w:hint="eastAsia" w:ascii="宋体" w:hAnsi="宋体" w:eastAsia="宋体" w:cs="宋体-18030"/>
                <w:kern w:val="0"/>
                <w:sz w:val="24"/>
                <w:szCs w:val="24"/>
                <w:highlight w:val="none"/>
                <w:lang w:val="en-US" w:eastAsia="zh-CN" w:bidi="ar-SA"/>
              </w:rPr>
              <w:t>8、信息报送不及时，扣0.1分/次</w:t>
            </w:r>
          </w:p>
        </w:tc>
      </w:tr>
      <w:tr w14:paraId="415CCA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729" w:type="dxa"/>
            <w:tcBorders>
              <w:bottom w:val="single" w:color="auto" w:sz="4" w:space="0"/>
            </w:tcBorders>
            <w:noWrap w:val="0"/>
            <w:vAlign w:val="center"/>
          </w:tcPr>
          <w:p w14:paraId="0BB26997">
            <w:pPr>
              <w:pStyle w:val="16"/>
              <w:spacing w:line="360" w:lineRule="auto"/>
              <w:jc w:val="center"/>
              <w:rPr>
                <w:rFonts w:ascii="宋体" w:cs="宋体"/>
                <w:sz w:val="24"/>
                <w:szCs w:val="24"/>
                <w:highlight w:val="none"/>
                <w:shd w:val="clear" w:color="FFFFFF" w:fill="D9D9D9"/>
              </w:rPr>
            </w:pPr>
            <w:r>
              <w:rPr>
                <w:rFonts w:hint="eastAsia" w:ascii="宋体" w:hAnsi="宋体" w:cs="宋体"/>
                <w:sz w:val="24"/>
                <w:szCs w:val="24"/>
                <w:highlight w:val="none"/>
                <w:shd w:val="clear" w:color="auto" w:fill="auto"/>
              </w:rPr>
              <w:t>装备</w:t>
            </w:r>
            <w:r>
              <w:rPr>
                <w:rFonts w:hint="eastAsia" w:ascii="宋体" w:hAnsi="宋体" w:cs="宋体"/>
                <w:sz w:val="24"/>
                <w:szCs w:val="24"/>
                <w:highlight w:val="none"/>
                <w:shd w:val="clear" w:color="auto" w:fill="auto"/>
                <w:lang w:eastAsia="zh-CN"/>
              </w:rPr>
              <w:t>设施</w:t>
            </w:r>
            <w:r>
              <w:rPr>
                <w:rFonts w:hint="eastAsia" w:ascii="宋体" w:hAnsi="宋体" w:cs="宋体"/>
                <w:sz w:val="24"/>
                <w:szCs w:val="24"/>
                <w:highlight w:val="none"/>
                <w:shd w:val="clear" w:color="auto" w:fill="auto"/>
              </w:rPr>
              <w:t>管理</w:t>
            </w:r>
          </w:p>
        </w:tc>
        <w:tc>
          <w:tcPr>
            <w:tcW w:w="3962" w:type="dxa"/>
            <w:noWrap w:val="0"/>
            <w:vAlign w:val="center"/>
          </w:tcPr>
          <w:p w14:paraId="72B3DE54">
            <w:pPr>
              <w:pStyle w:val="16"/>
              <w:spacing w:line="380" w:lineRule="exact"/>
              <w:rPr>
                <w:rFonts w:hint="eastAsia" w:ascii="宋体" w:hAnsi="宋体"/>
                <w:bCs/>
                <w:color w:val="auto"/>
                <w:sz w:val="24"/>
                <w:szCs w:val="24"/>
                <w:highlight w:val="none"/>
                <w:lang w:eastAsia="zh-CN"/>
              </w:rPr>
            </w:pPr>
            <w:r>
              <w:rPr>
                <w:rFonts w:hint="eastAsia" w:ascii="宋体" w:hAnsi="宋体"/>
                <w:color w:val="auto"/>
                <w:sz w:val="24"/>
                <w:szCs w:val="24"/>
                <w:highlight w:val="none"/>
              </w:rPr>
              <w:t>常规管理装备及相关材料设备等</w:t>
            </w:r>
            <w:r>
              <w:rPr>
                <w:rFonts w:hint="eastAsia" w:ascii="宋体" w:hAnsi="宋体"/>
                <w:bCs/>
                <w:color w:val="auto"/>
                <w:sz w:val="24"/>
                <w:szCs w:val="24"/>
                <w:highlight w:val="none"/>
                <w:lang w:eastAsia="zh-CN"/>
              </w:rPr>
              <w:t>能正常使用，管理人员能</w:t>
            </w:r>
            <w:r>
              <w:rPr>
                <w:rFonts w:hint="eastAsia" w:ascii="宋体" w:hAnsi="宋体"/>
                <w:bCs/>
                <w:color w:val="auto"/>
                <w:sz w:val="24"/>
                <w:szCs w:val="24"/>
                <w:highlight w:val="none"/>
              </w:rPr>
              <w:t>熟悉使用</w:t>
            </w:r>
            <w:r>
              <w:rPr>
                <w:rFonts w:hint="eastAsia" w:ascii="宋体" w:hAnsi="宋体"/>
                <w:bCs/>
                <w:color w:val="auto"/>
                <w:sz w:val="24"/>
                <w:szCs w:val="24"/>
                <w:highlight w:val="none"/>
                <w:lang w:eastAsia="zh-CN"/>
              </w:rPr>
              <w:t>。</w:t>
            </w:r>
          </w:p>
          <w:p w14:paraId="6C4AF6C5">
            <w:pPr>
              <w:pStyle w:val="16"/>
              <w:spacing w:line="380" w:lineRule="exact"/>
              <w:rPr>
                <w:rFonts w:hint="eastAsia" w:ascii="宋体" w:hAnsi="宋体" w:cs="仿宋_GB2312"/>
                <w:color w:val="auto"/>
                <w:sz w:val="24"/>
                <w:szCs w:val="24"/>
                <w:highlight w:val="none"/>
                <w:lang w:eastAsia="zh-CN"/>
              </w:rPr>
            </w:pPr>
            <w:r>
              <w:rPr>
                <w:rFonts w:hint="eastAsia" w:ascii="宋体" w:hAnsi="宋体"/>
                <w:bCs/>
                <w:color w:val="auto"/>
                <w:sz w:val="24"/>
                <w:szCs w:val="24"/>
                <w:highlight w:val="none"/>
                <w:lang w:eastAsia="zh-CN"/>
              </w:rPr>
              <w:t>管理用房安全文明使用，</w:t>
            </w:r>
            <w:r>
              <w:rPr>
                <w:rFonts w:hint="eastAsia" w:ascii="宋体" w:hAnsi="宋体" w:cs="仿宋_GB2312"/>
                <w:color w:val="auto"/>
                <w:sz w:val="24"/>
                <w:szCs w:val="24"/>
                <w:highlight w:val="none"/>
              </w:rPr>
              <w:t>每天做好管理房的消防安全检查</w:t>
            </w:r>
            <w:r>
              <w:rPr>
                <w:rFonts w:hint="eastAsia" w:ascii="宋体" w:hAnsi="宋体" w:cs="仿宋_GB2312"/>
                <w:color w:val="auto"/>
                <w:sz w:val="24"/>
                <w:szCs w:val="24"/>
                <w:highlight w:val="none"/>
                <w:lang w:eastAsia="zh-CN"/>
              </w:rPr>
              <w:t>；</w:t>
            </w:r>
          </w:p>
          <w:p w14:paraId="66E48129">
            <w:pPr>
              <w:pStyle w:val="16"/>
              <w:spacing w:line="380" w:lineRule="exact"/>
              <w:rPr>
                <w:rFonts w:hint="eastAsia" w:ascii="宋体" w:hAnsi="宋体" w:cs="仿宋_GB2312"/>
                <w:color w:val="auto"/>
                <w:sz w:val="24"/>
                <w:szCs w:val="24"/>
                <w:highlight w:val="none"/>
                <w:lang w:eastAsia="zh-CN"/>
              </w:rPr>
            </w:pPr>
          </w:p>
        </w:tc>
        <w:tc>
          <w:tcPr>
            <w:tcW w:w="4652" w:type="dxa"/>
            <w:noWrap w:val="0"/>
            <w:vAlign w:val="center"/>
          </w:tcPr>
          <w:p w14:paraId="64279A24">
            <w:pPr>
              <w:pStyle w:val="16"/>
              <w:spacing w:line="380" w:lineRule="exact"/>
              <w:rPr>
                <w:rFonts w:hint="eastAsia" w:ascii="宋体" w:hAnsi="宋体"/>
                <w:bCs/>
                <w:color w:val="auto"/>
                <w:sz w:val="24"/>
                <w:szCs w:val="24"/>
                <w:highlight w:val="none"/>
                <w:lang w:eastAsia="zh-CN"/>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lang w:eastAsia="zh-CN"/>
              </w:rPr>
              <w:t>未按工作需求配备管理装备,每例扣0.5分</w:t>
            </w:r>
          </w:p>
          <w:p w14:paraId="706607A6">
            <w:pPr>
              <w:pStyle w:val="16"/>
              <w:spacing w:line="380" w:lineRule="exact"/>
              <w:rPr>
                <w:rFonts w:hint="eastAsia" w:ascii="宋体" w:hAnsi="宋体"/>
                <w:bCs/>
                <w:color w:val="auto"/>
                <w:sz w:val="24"/>
                <w:szCs w:val="24"/>
                <w:highlight w:val="none"/>
                <w:lang w:eastAsia="zh-CN"/>
              </w:rPr>
            </w:pP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lang w:eastAsia="zh-CN"/>
              </w:rPr>
              <w:t>管理人员对各种机（器）械、消防器材的使用不熟悉，每人次扣1分</w:t>
            </w:r>
          </w:p>
          <w:p w14:paraId="73E70A58">
            <w:pPr>
              <w:pStyle w:val="16"/>
              <w:spacing w:line="380" w:lineRule="exact"/>
              <w:rPr>
                <w:rFonts w:hint="eastAsia" w:ascii="宋体" w:hAnsi="宋体"/>
                <w:bCs/>
                <w:color w:val="auto"/>
                <w:sz w:val="24"/>
                <w:szCs w:val="24"/>
                <w:highlight w:val="none"/>
                <w:lang w:eastAsia="zh-CN"/>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eastAsia="zh-CN"/>
              </w:rPr>
              <w:t>机械车辆未按合同要求投入管理使用的，每台（辆）扣</w:t>
            </w:r>
            <w:r>
              <w:rPr>
                <w:rFonts w:hint="eastAsia" w:ascii="宋体" w:hAnsi="宋体"/>
                <w:bCs/>
                <w:color w:val="auto"/>
                <w:sz w:val="24"/>
                <w:szCs w:val="24"/>
                <w:highlight w:val="none"/>
                <w:lang w:val="en-US" w:eastAsia="zh-CN"/>
              </w:rPr>
              <w:t>0.2分</w:t>
            </w:r>
          </w:p>
          <w:p w14:paraId="6685731A">
            <w:pPr>
              <w:pStyle w:val="16"/>
              <w:spacing w:line="380" w:lineRule="exact"/>
              <w:rPr>
                <w:rFonts w:hint="eastAsia" w:ascii="宋体" w:hAnsi="宋体"/>
                <w:bCs/>
                <w:color w:val="auto"/>
                <w:sz w:val="24"/>
                <w:szCs w:val="24"/>
                <w:highlight w:val="none"/>
                <w:lang w:eastAsia="zh-CN"/>
              </w:rPr>
            </w:pPr>
            <w:r>
              <w:rPr>
                <w:rFonts w:hint="eastAsia" w:ascii="宋体" w:hAnsi="宋体"/>
                <w:bCs/>
                <w:color w:val="auto"/>
                <w:sz w:val="24"/>
                <w:szCs w:val="24"/>
                <w:highlight w:val="none"/>
                <w:lang w:val="en-US" w:eastAsia="zh-CN"/>
              </w:rPr>
              <w:t>4、管理</w:t>
            </w:r>
            <w:r>
              <w:rPr>
                <w:rFonts w:hint="eastAsia" w:ascii="宋体" w:hAnsi="宋体"/>
                <w:bCs/>
                <w:color w:val="auto"/>
                <w:sz w:val="24"/>
                <w:szCs w:val="24"/>
                <w:highlight w:val="none"/>
                <w:lang w:eastAsia="zh-CN"/>
              </w:rPr>
              <w:t>设备、设施不能正常使用，每例扣2分</w:t>
            </w:r>
          </w:p>
          <w:p w14:paraId="68C804CE">
            <w:pPr>
              <w:pStyle w:val="16"/>
              <w:spacing w:line="380" w:lineRule="exact"/>
              <w:rPr>
                <w:rFonts w:hint="eastAsia" w:ascii="宋体" w:hAnsi="宋体"/>
                <w:bCs/>
                <w:color w:val="auto"/>
                <w:sz w:val="24"/>
                <w:szCs w:val="24"/>
                <w:highlight w:val="none"/>
                <w:lang w:eastAsia="zh-CN"/>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eastAsia="zh-CN"/>
              </w:rPr>
              <w:t>消防安全检查未登记的，扣1分</w:t>
            </w:r>
          </w:p>
          <w:p w14:paraId="0BD6538C">
            <w:pPr>
              <w:rPr>
                <w:rFonts w:hint="eastAsia" w:ascii="宋体" w:hAnsi="宋体" w:eastAsia="宋体" w:cs="宋体"/>
                <w:color w:val="auto"/>
                <w:sz w:val="24"/>
                <w:szCs w:val="24"/>
                <w:highlight w:val="none"/>
                <w:lang w:val="en-US" w:eastAsia="zh-CN"/>
              </w:rPr>
            </w:pPr>
            <w:r>
              <w:rPr>
                <w:rFonts w:hint="eastAsia" w:ascii="宋体" w:hAnsi="宋体" w:eastAsia="宋体" w:cs="Times New Roman"/>
                <w:bCs/>
                <w:color w:val="auto"/>
                <w:kern w:val="0"/>
                <w:sz w:val="24"/>
                <w:szCs w:val="24"/>
                <w:highlight w:val="none"/>
                <w:lang w:val="en-US" w:eastAsia="zh-CN" w:bidi="ar-SA"/>
              </w:rPr>
              <w:t>未禁止私拉乱接电源等行为，每例扣2分；管理房及内附设备、设施未合理使用，每例扣2分；造成安全事故的，扣10分</w:t>
            </w:r>
          </w:p>
        </w:tc>
      </w:tr>
      <w:tr w14:paraId="0C4DC8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6" w:hRule="atLeast"/>
        </w:trPr>
        <w:tc>
          <w:tcPr>
            <w:tcW w:w="729" w:type="dxa"/>
            <w:noWrap w:val="0"/>
            <w:vAlign w:val="center"/>
          </w:tcPr>
          <w:p w14:paraId="09C127C8">
            <w:pPr>
              <w:pStyle w:val="16"/>
              <w:spacing w:line="360" w:lineRule="auto"/>
              <w:jc w:val="center"/>
              <w:rPr>
                <w:rFonts w:hint="eastAsia" w:ascii="宋体" w:eastAsia="宋体" w:cs="宋体"/>
                <w:sz w:val="24"/>
                <w:szCs w:val="24"/>
                <w:highlight w:val="none"/>
                <w:lang w:eastAsia="zh-CN"/>
              </w:rPr>
            </w:pPr>
            <w:r>
              <w:rPr>
                <w:rFonts w:hint="eastAsia" w:ascii="宋体" w:hAnsi="宋体" w:cs="宋体"/>
                <w:sz w:val="24"/>
                <w:szCs w:val="24"/>
                <w:highlight w:val="none"/>
                <w:lang w:eastAsia="zh-CN"/>
              </w:rPr>
              <w:t>绿地</w:t>
            </w:r>
            <w:r>
              <w:rPr>
                <w:rFonts w:hint="eastAsia" w:ascii="宋体" w:hAnsi="宋体" w:cs="宋体"/>
                <w:sz w:val="24"/>
                <w:szCs w:val="24"/>
                <w:highlight w:val="none"/>
              </w:rPr>
              <w:t>管理</w:t>
            </w:r>
            <w:r>
              <w:rPr>
                <w:rFonts w:hint="eastAsia" w:ascii="宋体" w:hAnsi="宋体" w:cs="宋体"/>
                <w:sz w:val="24"/>
                <w:szCs w:val="24"/>
                <w:highlight w:val="none"/>
                <w:lang w:eastAsia="zh-CN"/>
              </w:rPr>
              <w:t>人员</w:t>
            </w:r>
          </w:p>
        </w:tc>
        <w:tc>
          <w:tcPr>
            <w:tcW w:w="3962" w:type="dxa"/>
            <w:noWrap w:val="0"/>
            <w:vAlign w:val="center"/>
          </w:tcPr>
          <w:p w14:paraId="7EB7E7AA">
            <w:pPr>
              <w:pStyle w:val="16"/>
              <w:spacing w:line="380" w:lineRule="exact"/>
              <w:jc w:val="left"/>
              <w:rPr>
                <w:rFonts w:hint="eastAsia" w:ascii="宋体" w:eastAsia="宋体" w:cs="宋体"/>
                <w:color w:val="auto"/>
                <w:sz w:val="24"/>
                <w:szCs w:val="24"/>
                <w:highlight w:val="none"/>
                <w:lang w:eastAsia="zh-CN"/>
              </w:rPr>
            </w:pPr>
            <w:r>
              <w:rPr>
                <w:rFonts w:hint="eastAsia" w:ascii="宋体" w:hAnsi="宋体"/>
                <w:color w:val="auto"/>
                <w:sz w:val="24"/>
                <w:szCs w:val="24"/>
                <w:highlight w:val="none"/>
              </w:rPr>
              <w:t>派驻到</w:t>
            </w:r>
            <w:r>
              <w:rPr>
                <w:rFonts w:hint="eastAsia" w:ascii="宋体" w:hAnsi="宋体"/>
                <w:color w:val="auto"/>
                <w:sz w:val="24"/>
                <w:szCs w:val="24"/>
                <w:highlight w:val="none"/>
                <w:lang w:eastAsia="zh-CN"/>
              </w:rPr>
              <w:t>公园绿地管理</w:t>
            </w:r>
            <w:r>
              <w:rPr>
                <w:rFonts w:hint="eastAsia" w:ascii="宋体" w:hAnsi="宋体"/>
                <w:color w:val="auto"/>
                <w:sz w:val="24"/>
                <w:szCs w:val="24"/>
                <w:highlight w:val="none"/>
              </w:rPr>
              <w:t>的队伍相对稳定，</w:t>
            </w:r>
            <w:r>
              <w:rPr>
                <w:rFonts w:hint="eastAsia" w:ascii="宋体" w:hAnsi="宋体" w:cs="宋体-18030"/>
                <w:color w:val="auto"/>
                <w:sz w:val="24"/>
                <w:szCs w:val="24"/>
                <w:highlight w:val="none"/>
              </w:rPr>
              <w:t>熟悉</w:t>
            </w:r>
            <w:r>
              <w:rPr>
                <w:rFonts w:hint="eastAsia" w:ascii="宋体" w:hAnsi="宋体"/>
                <w:color w:val="auto"/>
                <w:sz w:val="24"/>
                <w:szCs w:val="24"/>
                <w:highlight w:val="none"/>
                <w:lang w:eastAsia="zh-CN"/>
              </w:rPr>
              <w:t>绿地</w:t>
            </w:r>
            <w:r>
              <w:rPr>
                <w:rFonts w:hint="eastAsia" w:ascii="宋体" w:hAnsi="宋体" w:cs="宋体-18030"/>
                <w:color w:val="auto"/>
                <w:sz w:val="24"/>
                <w:szCs w:val="24"/>
                <w:highlight w:val="none"/>
              </w:rPr>
              <w:t>环境</w:t>
            </w:r>
            <w:r>
              <w:rPr>
                <w:rFonts w:hint="eastAsia" w:ascii="宋体" w:hAnsi="宋体" w:cs="宋体-18030"/>
                <w:color w:val="auto"/>
                <w:sz w:val="24"/>
                <w:szCs w:val="24"/>
                <w:highlight w:val="none"/>
                <w:lang w:eastAsia="zh-CN"/>
              </w:rPr>
              <w:t>，</w:t>
            </w:r>
            <w:r>
              <w:rPr>
                <w:rFonts w:hint="eastAsia" w:ascii="宋体" w:hAnsi="宋体" w:cs="仿宋_GB2312"/>
                <w:color w:val="auto"/>
                <w:sz w:val="24"/>
                <w:szCs w:val="24"/>
                <w:highlight w:val="none"/>
              </w:rPr>
              <w:t>总人数不少于</w:t>
            </w:r>
            <w:r>
              <w:rPr>
                <w:rFonts w:hint="eastAsia" w:ascii="宋体" w:hAnsi="宋体" w:cs="仿宋_GB2312"/>
                <w:color w:val="auto"/>
                <w:sz w:val="24"/>
                <w:szCs w:val="24"/>
                <w:highlight w:val="none"/>
                <w:lang w:val="en-US" w:eastAsia="zh-CN"/>
              </w:rPr>
              <w:t>合同规定人数</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管理人员按规定着装和佩戴装备，文明执勤、言语规范、训练有素，认真履行职责。对违反《义乌市人民政府关于加强公园（广场）管理的通知》等的游客，管理人员必须以礼貌劝止和教育为原则，</w:t>
            </w:r>
            <w:r>
              <w:rPr>
                <w:rFonts w:hint="eastAsia" w:ascii="宋体" w:hAnsi="宋体" w:cs="宋体"/>
                <w:color w:val="auto"/>
                <w:sz w:val="24"/>
                <w:szCs w:val="24"/>
                <w:highlight w:val="none"/>
              </w:rPr>
              <w:t>在劝阻游客不文明行为时须注意文明用词用语，不可与游客发生冲突，如游客屡劝不听，要及时报告，</w:t>
            </w:r>
            <w:r>
              <w:rPr>
                <w:rFonts w:hint="eastAsia" w:ascii="宋体" w:hAnsi="宋体" w:cs="仿宋_GB2312"/>
                <w:color w:val="auto"/>
                <w:sz w:val="24"/>
                <w:szCs w:val="24"/>
                <w:highlight w:val="none"/>
              </w:rPr>
              <w:t>禁止管理人员采用粗暴行为执勤。</w:t>
            </w:r>
          </w:p>
        </w:tc>
        <w:tc>
          <w:tcPr>
            <w:tcW w:w="4652" w:type="dxa"/>
            <w:tcBorders>
              <w:bottom w:val="single" w:color="auto" w:sz="4" w:space="0"/>
            </w:tcBorders>
            <w:noWrap w:val="0"/>
            <w:vAlign w:val="center"/>
          </w:tcPr>
          <w:p w14:paraId="7F2436BF">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1、已定岗、定人，每缺岗1人扣1分</w:t>
            </w:r>
          </w:p>
          <w:p w14:paraId="13A98A17">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2、组织管理人员进行现场培训，出现无故不参加的，每人次扣1分</w:t>
            </w:r>
          </w:p>
          <w:p w14:paraId="44B777FD">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3、值岗时管理人员姿势随意、懒散，每人次扣0.5分</w:t>
            </w:r>
          </w:p>
          <w:p w14:paraId="27223866">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4、管理值班人员着装不整、形象不好；未按要求佩戴管理装备执勤，每人次扣0.5分</w:t>
            </w:r>
          </w:p>
          <w:p w14:paraId="149B3FC7">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5、被投诉采用粗暴行为执勤，粗言秽语，核查属实，每次扣1分；造成不良影响的，情节严重扣2-4分</w:t>
            </w:r>
          </w:p>
          <w:p w14:paraId="09E50775">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6、执勤期间不按规定履行职责、无故脱岗、串岗、打闹、看书报、收听广播、玩手机游戏、打瞌睡，每人每次扣0.5分</w:t>
            </w:r>
          </w:p>
          <w:p w14:paraId="602C405C">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7、管理人员考勤考核未执行的，每次扣1分；无考核考勤台账的，每次扣0.4分；他人代签考勤的，每人次扣0.2分</w:t>
            </w:r>
          </w:p>
          <w:p w14:paraId="1A7ED9CD">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8、管理责任人无故缺岗的，每次扣1分</w:t>
            </w:r>
          </w:p>
        </w:tc>
      </w:tr>
      <w:tr w14:paraId="0D5720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53" w:hRule="atLeast"/>
        </w:trPr>
        <w:tc>
          <w:tcPr>
            <w:tcW w:w="729" w:type="dxa"/>
            <w:vMerge w:val="restart"/>
            <w:tcBorders>
              <w:top w:val="single" w:color="auto" w:sz="4" w:space="0"/>
            </w:tcBorders>
            <w:noWrap w:val="0"/>
            <w:vAlign w:val="center"/>
          </w:tcPr>
          <w:p w14:paraId="7761431D">
            <w:pPr>
              <w:pStyle w:val="16"/>
              <w:spacing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绿地</w:t>
            </w:r>
            <w:r>
              <w:rPr>
                <w:rFonts w:hint="eastAsia" w:ascii="宋体" w:hAnsi="宋体" w:cs="宋体"/>
                <w:sz w:val="24"/>
                <w:szCs w:val="24"/>
                <w:highlight w:val="none"/>
              </w:rPr>
              <w:t>管理服务</w:t>
            </w:r>
          </w:p>
          <w:p w14:paraId="46CF70C6">
            <w:pPr>
              <w:pStyle w:val="16"/>
              <w:spacing w:line="360" w:lineRule="auto"/>
              <w:jc w:val="center"/>
              <w:rPr>
                <w:rFonts w:hint="eastAsia" w:ascii="宋体" w:hAnsi="宋体" w:cs="宋体"/>
                <w:sz w:val="24"/>
                <w:szCs w:val="24"/>
                <w:highlight w:val="none"/>
                <w:lang w:eastAsia="zh-CN"/>
              </w:rPr>
            </w:pPr>
          </w:p>
        </w:tc>
        <w:tc>
          <w:tcPr>
            <w:tcW w:w="3962" w:type="dxa"/>
            <w:tcBorders>
              <w:top w:val="single" w:color="auto" w:sz="4" w:space="0"/>
            </w:tcBorders>
            <w:noWrap w:val="0"/>
            <w:vAlign w:val="center"/>
          </w:tcPr>
          <w:p w14:paraId="34BDCA8B">
            <w:pPr>
              <w:pStyle w:val="16"/>
              <w:spacing w:line="380" w:lineRule="exact"/>
              <w:rPr>
                <w:rFonts w:ascii="宋体" w:cs="宋体"/>
                <w:color w:val="0070C0"/>
                <w:sz w:val="24"/>
                <w:szCs w:val="24"/>
                <w:highlight w:val="none"/>
              </w:rPr>
            </w:pPr>
            <w:r>
              <w:rPr>
                <w:rFonts w:hint="eastAsia" w:ascii="宋体" w:hAnsi="宋体" w:cs="仿宋_GB2312"/>
                <w:color w:val="auto"/>
                <w:sz w:val="24"/>
                <w:szCs w:val="24"/>
                <w:highlight w:val="none"/>
              </w:rPr>
              <w:t>严格执行值班及巡逻制度，可</w:t>
            </w:r>
            <w:r>
              <w:rPr>
                <w:rFonts w:hint="eastAsia" w:ascii="宋体" w:hAnsi="宋体" w:cs="仿宋_GB2312"/>
                <w:color w:val="auto"/>
                <w:sz w:val="24"/>
                <w:szCs w:val="24"/>
                <w:highlight w:val="none"/>
                <w:lang w:eastAsia="zh-CN"/>
              </w:rPr>
              <w:t>根据</w:t>
            </w:r>
            <w:r>
              <w:rPr>
                <w:rFonts w:hint="eastAsia" w:ascii="宋体" w:hAnsi="宋体" w:cs="仿宋_GB2312"/>
                <w:color w:val="auto"/>
                <w:sz w:val="24"/>
                <w:szCs w:val="24"/>
                <w:highlight w:val="none"/>
              </w:rPr>
              <w:t>岗位要求分班排班，为</w:t>
            </w:r>
            <w:r>
              <w:rPr>
                <w:rFonts w:hint="eastAsia" w:ascii="宋体" w:hAnsi="宋体" w:cs="仿宋_GB2312"/>
                <w:color w:val="auto"/>
                <w:sz w:val="24"/>
                <w:szCs w:val="24"/>
                <w:highlight w:val="none"/>
                <w:lang w:eastAsia="zh-CN"/>
              </w:rPr>
              <w:t>绿地</w:t>
            </w:r>
            <w:r>
              <w:rPr>
                <w:rFonts w:hint="eastAsia" w:ascii="宋体" w:hAnsi="宋体" w:cs="仿宋_GB2312"/>
                <w:color w:val="auto"/>
                <w:sz w:val="24"/>
                <w:szCs w:val="24"/>
                <w:highlight w:val="none"/>
              </w:rPr>
              <w:t>提供区域内日常执勤。</w:t>
            </w:r>
            <w:r>
              <w:rPr>
                <w:rFonts w:hint="eastAsia" w:ascii="宋体" w:hAnsi="宋体" w:cs="仿宋_GB2312"/>
                <w:color w:val="auto"/>
                <w:sz w:val="24"/>
                <w:szCs w:val="24"/>
                <w:highlight w:val="none"/>
                <w:lang w:eastAsia="zh-CN"/>
              </w:rPr>
              <w:t>绿地</w:t>
            </w:r>
            <w:r>
              <w:rPr>
                <w:rFonts w:hint="eastAsia" w:ascii="宋体" w:hAnsi="宋体" w:cs="仿宋_GB2312"/>
                <w:color w:val="auto"/>
                <w:sz w:val="24"/>
                <w:szCs w:val="24"/>
                <w:highlight w:val="none"/>
              </w:rPr>
              <w:t>出现紧急情况，应急管理人员及时赶到，及时汇报和处理</w:t>
            </w:r>
            <w:r>
              <w:rPr>
                <w:rFonts w:hint="eastAsia" w:ascii="宋体" w:hAnsi="宋体" w:cs="仿宋_GB2312"/>
                <w:color w:val="auto"/>
                <w:sz w:val="24"/>
                <w:szCs w:val="24"/>
                <w:highlight w:val="none"/>
                <w:lang w:eastAsia="zh-CN"/>
              </w:rPr>
              <w:t>。</w:t>
            </w:r>
          </w:p>
        </w:tc>
        <w:tc>
          <w:tcPr>
            <w:tcW w:w="4652" w:type="dxa"/>
            <w:tcBorders>
              <w:top w:val="single" w:color="auto" w:sz="4" w:space="0"/>
            </w:tcBorders>
            <w:noWrap w:val="0"/>
            <w:vAlign w:val="center"/>
          </w:tcPr>
          <w:p w14:paraId="26FC6EFA">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1、未按规定巡逻的，每次扣2分</w:t>
            </w:r>
          </w:p>
          <w:p w14:paraId="12AB40C2">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2、无巡查记录，每次扣1分</w:t>
            </w:r>
          </w:p>
          <w:p w14:paraId="3A4CEEB1">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3、巡查记录混乱、不清楚的，每次扣0.1分</w:t>
            </w:r>
          </w:p>
          <w:p w14:paraId="7585E013">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4、巡查记录不全的，每次扣0.1分</w:t>
            </w:r>
          </w:p>
          <w:p w14:paraId="36A810A2">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5、绿地出现紧急情况，应急管理人员未及时赶到、未及时汇报、未处理，每次扣5分；造成不良影响的扣10分</w:t>
            </w:r>
          </w:p>
          <w:p w14:paraId="48DB2C47">
            <w:pPr>
              <w:pStyle w:val="11"/>
              <w:ind w:left="0" w:leftChars="0" w:firstLine="0" w:firstLineChars="0"/>
              <w:jc w:val="left"/>
              <w:rPr>
                <w:rFonts w:hint="default"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 w:val="0"/>
                <w:bCs w:val="0"/>
                <w:color w:val="auto"/>
                <w:kern w:val="0"/>
                <w:sz w:val="24"/>
                <w:szCs w:val="24"/>
                <w:highlight w:val="none"/>
                <w:lang w:val="en-US" w:eastAsia="zh-CN" w:bidi="ar-SA"/>
              </w:rPr>
              <w:t>6、设施设备损坏、铺装、建构筑物破损等未及时报告、设置安全警示标志，每处扣0.2分</w:t>
            </w:r>
          </w:p>
        </w:tc>
      </w:tr>
      <w:tr w14:paraId="50E5DE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18" w:hRule="atLeast"/>
        </w:trPr>
        <w:tc>
          <w:tcPr>
            <w:tcW w:w="729" w:type="dxa"/>
            <w:vMerge w:val="continue"/>
            <w:noWrap w:val="0"/>
            <w:vAlign w:val="center"/>
          </w:tcPr>
          <w:p w14:paraId="0402883C">
            <w:pPr>
              <w:pStyle w:val="16"/>
              <w:spacing w:line="360" w:lineRule="auto"/>
              <w:jc w:val="center"/>
              <w:rPr>
                <w:rFonts w:ascii="宋体" w:cs="宋体"/>
                <w:sz w:val="24"/>
                <w:szCs w:val="24"/>
                <w:highlight w:val="none"/>
              </w:rPr>
            </w:pPr>
          </w:p>
        </w:tc>
        <w:tc>
          <w:tcPr>
            <w:tcW w:w="3962" w:type="dxa"/>
            <w:tcBorders>
              <w:top w:val="single" w:color="auto" w:sz="4" w:space="0"/>
              <w:bottom w:val="single" w:color="auto" w:sz="4" w:space="0"/>
            </w:tcBorders>
            <w:noWrap w:val="0"/>
            <w:vAlign w:val="center"/>
          </w:tcPr>
          <w:p w14:paraId="056AC5D2">
            <w:pPr>
              <w:pStyle w:val="16"/>
              <w:spacing w:line="3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故意破坏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侵占绿地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停放车辆、进入车辆、</w:t>
            </w:r>
            <w:r>
              <w:rPr>
                <w:rFonts w:hint="eastAsia" w:ascii="宋体" w:hAnsi="宋体" w:eastAsia="宋体" w:cs="宋体"/>
                <w:color w:val="auto"/>
                <w:sz w:val="24"/>
                <w:szCs w:val="24"/>
                <w:highlight w:val="none"/>
                <w:lang w:eastAsia="zh-CN"/>
              </w:rPr>
              <w:t>非法</w:t>
            </w:r>
            <w:r>
              <w:rPr>
                <w:rFonts w:hint="eastAsia" w:ascii="宋体" w:hAnsi="宋体" w:eastAsia="宋体" w:cs="宋体"/>
                <w:color w:val="auto"/>
                <w:sz w:val="24"/>
                <w:szCs w:val="24"/>
                <w:highlight w:val="none"/>
              </w:rPr>
              <w:t>设摊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违章设置悬挂物、广告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晾晒衣服</w:t>
            </w:r>
            <w:r>
              <w:rPr>
                <w:rFonts w:hint="eastAsia" w:ascii="宋体" w:hAnsi="宋体" w:eastAsia="宋体" w:cs="宋体"/>
                <w:color w:val="auto"/>
                <w:sz w:val="24"/>
                <w:szCs w:val="24"/>
                <w:highlight w:val="none"/>
                <w:lang w:eastAsia="zh-CN"/>
              </w:rPr>
              <w:t>、乱拉绳索、吊床</w:t>
            </w:r>
            <w:r>
              <w:rPr>
                <w:rFonts w:hint="eastAsia" w:ascii="宋体" w:hAnsi="宋体" w:eastAsia="宋体" w:cs="宋体"/>
                <w:color w:val="auto"/>
                <w:sz w:val="24"/>
                <w:szCs w:val="24"/>
                <w:highlight w:val="none"/>
              </w:rPr>
              <w:t>等现象</w:t>
            </w:r>
            <w:r>
              <w:rPr>
                <w:rFonts w:hint="eastAsia" w:ascii="宋体" w:hAnsi="宋体" w:eastAsia="宋体" w:cs="宋体"/>
                <w:color w:val="auto"/>
                <w:sz w:val="24"/>
                <w:szCs w:val="24"/>
                <w:highlight w:val="none"/>
                <w:lang w:eastAsia="zh-CN"/>
              </w:rPr>
              <w:t>；公园游客不文明</w:t>
            </w:r>
            <w:r>
              <w:rPr>
                <w:rFonts w:hint="eastAsia" w:ascii="宋体" w:hAnsi="宋体" w:eastAsia="宋体" w:cs="宋体"/>
                <w:color w:val="auto"/>
                <w:sz w:val="24"/>
                <w:szCs w:val="24"/>
                <w:highlight w:val="none"/>
              </w:rPr>
              <w:t>行为及时进行劝阻与制止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协助相关单位做好各项公益性活动的秩序维护和保卫工作。</w:t>
            </w:r>
            <w:r>
              <w:rPr>
                <w:rFonts w:hint="eastAsia" w:ascii="宋体" w:hAnsi="宋体" w:eastAsia="宋体" w:cs="宋体"/>
                <w:color w:val="auto"/>
                <w:sz w:val="24"/>
                <w:szCs w:val="24"/>
                <w:highlight w:val="none"/>
                <w:lang w:eastAsia="zh-CN"/>
              </w:rPr>
              <w:t>公园绿地秩序井然有序。</w:t>
            </w:r>
          </w:p>
        </w:tc>
        <w:tc>
          <w:tcPr>
            <w:tcW w:w="4652" w:type="dxa"/>
            <w:tcBorders>
              <w:bottom w:val="single" w:color="auto" w:sz="4" w:space="0"/>
            </w:tcBorders>
            <w:noWrap w:val="0"/>
            <w:vAlign w:val="center"/>
          </w:tcPr>
          <w:p w14:paraId="097BA823">
            <w:pPr>
              <w:pStyle w:val="16"/>
              <w:spacing w:line="380" w:lineRule="exact"/>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1、非法施工、故意破坏侵占绿地行为未及时阻止、上报的，每次扣1分</w:t>
            </w:r>
          </w:p>
          <w:p w14:paraId="29E4E595">
            <w:pPr>
              <w:pStyle w:val="16"/>
              <w:spacing w:line="380" w:lineRule="exact"/>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2、绿地内进入及停放车辆未劝导、</w:t>
            </w:r>
          </w:p>
          <w:p w14:paraId="33FC7D37">
            <w:pPr>
              <w:pStyle w:val="16"/>
              <w:spacing w:line="380" w:lineRule="exact"/>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非法设摊、晾晒衣服、乱拉绳索、吊床、违章设置广告、噪声污染、私拉乱接电源等现象，每处扣0.4分</w:t>
            </w:r>
          </w:p>
          <w:p w14:paraId="29FE66ED">
            <w:pPr>
              <w:pStyle w:val="16"/>
              <w:spacing w:line="380" w:lineRule="exact"/>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3、公园游客有踩踏、破坏等不文明不安全行为未及时进行劝阻与制止，每例扣0.1分</w:t>
            </w:r>
          </w:p>
          <w:p w14:paraId="59F56DE4">
            <w:pPr>
              <w:pStyle w:val="16"/>
              <w:spacing w:line="380" w:lineRule="exact"/>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4、未做好各项公益性活动的秩序维护和保卫工作，影响不良的，每次扣5分</w:t>
            </w:r>
          </w:p>
          <w:p w14:paraId="7E209E98">
            <w:pPr>
              <w:pStyle w:val="16"/>
              <w:spacing w:line="380" w:lineRule="exact"/>
              <w:rPr>
                <w:rFonts w:hint="default" w:ascii="宋体" w:hAnsi="宋体" w:eastAsia="宋体" w:cs="宋体"/>
                <w:color w:val="auto"/>
                <w:sz w:val="24"/>
                <w:szCs w:val="24"/>
                <w:highlight w:val="none"/>
                <w:lang w:val="en-US" w:eastAsia="zh-CN"/>
              </w:rPr>
            </w:pPr>
            <w:r>
              <w:rPr>
                <w:rFonts w:hint="eastAsia" w:ascii="宋体" w:hAnsi="宋体" w:eastAsia="宋体" w:cs="Times New Roman"/>
                <w:bCs/>
                <w:color w:val="auto"/>
                <w:kern w:val="0"/>
                <w:sz w:val="24"/>
                <w:szCs w:val="24"/>
                <w:highlight w:val="none"/>
                <w:lang w:val="en-US" w:eastAsia="zh-CN" w:bidi="ar-SA"/>
              </w:rPr>
              <w:t>5、安全隐患未及时汇报或存在不安全行为，每次扣2分；造成安全事故的，扣10分</w:t>
            </w:r>
          </w:p>
        </w:tc>
      </w:tr>
      <w:tr w14:paraId="547C09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729" w:type="dxa"/>
            <w:vMerge w:val="continue"/>
            <w:noWrap w:val="0"/>
            <w:vAlign w:val="center"/>
          </w:tcPr>
          <w:p w14:paraId="1C4B9326">
            <w:pPr>
              <w:pStyle w:val="16"/>
              <w:spacing w:line="360" w:lineRule="auto"/>
              <w:jc w:val="center"/>
              <w:rPr>
                <w:rFonts w:ascii="宋体" w:cs="宋体"/>
                <w:sz w:val="24"/>
                <w:szCs w:val="24"/>
                <w:highlight w:val="none"/>
              </w:rPr>
            </w:pPr>
          </w:p>
        </w:tc>
        <w:tc>
          <w:tcPr>
            <w:tcW w:w="3962" w:type="dxa"/>
            <w:tcBorders>
              <w:top w:val="single" w:color="auto" w:sz="4" w:space="0"/>
            </w:tcBorders>
            <w:noWrap w:val="0"/>
            <w:vAlign w:val="center"/>
          </w:tcPr>
          <w:p w14:paraId="52216F18">
            <w:pPr>
              <w:pStyle w:val="16"/>
              <w:spacing w:line="380" w:lineRule="exact"/>
              <w:rPr>
                <w:rFonts w:hint="eastAsia" w:ascii="宋体" w:hAnsi="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喷泉设施</w:t>
            </w:r>
            <w:r>
              <w:rPr>
                <w:rFonts w:hint="eastAsia" w:ascii="宋体" w:hAnsi="宋体" w:cs="宋体"/>
                <w:color w:val="auto"/>
                <w:kern w:val="0"/>
                <w:sz w:val="24"/>
                <w:szCs w:val="24"/>
                <w:highlight w:val="none"/>
                <w:lang w:val="en-US" w:eastAsia="zh-CN" w:bidi="ar-SA"/>
              </w:rPr>
              <w:t>、</w:t>
            </w:r>
            <w:r>
              <w:rPr>
                <w:rFonts w:hint="eastAsia" w:ascii="宋体" w:cs="宋体"/>
                <w:color w:val="auto"/>
                <w:sz w:val="24"/>
                <w:szCs w:val="24"/>
                <w:highlight w:val="none"/>
                <w:lang w:eastAsia="zh-CN"/>
              </w:rPr>
              <w:t>各类场所正常开放</w:t>
            </w:r>
          </w:p>
        </w:tc>
        <w:tc>
          <w:tcPr>
            <w:tcW w:w="4652" w:type="dxa"/>
            <w:tcBorders>
              <w:top w:val="single" w:color="auto" w:sz="4" w:space="0"/>
            </w:tcBorders>
            <w:noWrap w:val="0"/>
            <w:vAlign w:val="center"/>
          </w:tcPr>
          <w:p w14:paraId="7491D086">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1、喷泉设施、场所未按通知要求开放的，每次扣1分</w:t>
            </w:r>
          </w:p>
          <w:p w14:paraId="3BE252E3">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2、场馆内物品放置混乱，每次扣1分</w:t>
            </w:r>
          </w:p>
        </w:tc>
      </w:tr>
      <w:tr w14:paraId="5B081E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51" w:hRule="atLeast"/>
        </w:trPr>
        <w:tc>
          <w:tcPr>
            <w:tcW w:w="729" w:type="dxa"/>
            <w:vMerge w:val="continue"/>
            <w:noWrap w:val="0"/>
            <w:vAlign w:val="center"/>
          </w:tcPr>
          <w:p w14:paraId="32681AC0">
            <w:pPr>
              <w:pStyle w:val="16"/>
              <w:spacing w:line="360" w:lineRule="auto"/>
              <w:jc w:val="center"/>
              <w:rPr>
                <w:rFonts w:hint="eastAsia" w:ascii="宋体" w:hAnsi="宋体" w:cs="宋体"/>
                <w:sz w:val="24"/>
                <w:szCs w:val="24"/>
                <w:highlight w:val="none"/>
                <w:lang w:eastAsia="zh-CN"/>
              </w:rPr>
            </w:pPr>
          </w:p>
        </w:tc>
        <w:tc>
          <w:tcPr>
            <w:tcW w:w="3962" w:type="dxa"/>
            <w:tcBorders>
              <w:top w:val="single" w:color="auto" w:sz="4" w:space="0"/>
            </w:tcBorders>
            <w:noWrap w:val="0"/>
            <w:vAlign w:val="center"/>
          </w:tcPr>
          <w:p w14:paraId="123D41B2">
            <w:pPr>
              <w:pStyle w:val="16"/>
              <w:spacing w:line="380" w:lineRule="exact"/>
              <w:rPr>
                <w:rFonts w:hint="eastAsia" w:ascii="宋体" w:hAnsi="宋体" w:eastAsia="宋体" w:cs="宋体"/>
                <w:color w:val="auto"/>
                <w:kern w:val="0"/>
                <w:sz w:val="24"/>
                <w:szCs w:val="24"/>
                <w:highlight w:val="none"/>
                <w:lang w:val="en-US" w:eastAsia="zh-CN" w:bidi="ar-SA"/>
              </w:rPr>
            </w:pPr>
            <w:r>
              <w:rPr>
                <w:rFonts w:hint="eastAsia" w:cs="宋体"/>
                <w:color w:val="auto"/>
                <w:kern w:val="2"/>
                <w:sz w:val="24"/>
                <w:szCs w:val="24"/>
                <w:highlight w:val="none"/>
                <w:lang w:val="en-US" w:eastAsia="zh-CN" w:bidi="ar-SA"/>
              </w:rPr>
              <w:t>养护作业、其他施工作业、文体活动、</w:t>
            </w:r>
            <w:r>
              <w:rPr>
                <w:rFonts w:hint="eastAsia" w:ascii="宋体" w:hAnsi="宋体" w:eastAsia="宋体" w:cs="宋体"/>
                <w:color w:val="auto"/>
                <w:kern w:val="0"/>
                <w:sz w:val="24"/>
                <w:szCs w:val="24"/>
                <w:highlight w:val="none"/>
                <w:lang w:val="en-US" w:eastAsia="zh-CN" w:bidi="ar-SA"/>
              </w:rPr>
              <w:t>管理用房、各类场</w:t>
            </w:r>
            <w:r>
              <w:rPr>
                <w:rFonts w:hint="eastAsia" w:ascii="宋体" w:hAnsi="宋体" w:cs="宋体"/>
                <w:color w:val="auto"/>
                <w:kern w:val="0"/>
                <w:sz w:val="24"/>
                <w:szCs w:val="24"/>
                <w:highlight w:val="none"/>
                <w:lang w:val="en-US" w:eastAsia="zh-CN" w:bidi="ar-SA"/>
              </w:rPr>
              <w:t>馆等</w:t>
            </w:r>
            <w:r>
              <w:rPr>
                <w:rFonts w:hint="eastAsia" w:ascii="宋体" w:hAnsi="宋体" w:eastAsia="宋体" w:cs="宋体"/>
                <w:color w:val="auto"/>
                <w:kern w:val="0"/>
                <w:sz w:val="24"/>
                <w:szCs w:val="24"/>
                <w:highlight w:val="none"/>
                <w:lang w:val="en-US" w:eastAsia="zh-CN" w:bidi="ar-SA"/>
              </w:rPr>
              <w:t>必须符合相关规定，</w:t>
            </w:r>
            <w:r>
              <w:rPr>
                <w:rFonts w:hint="eastAsia" w:ascii="宋体" w:hAnsi="宋体" w:cs="宋体"/>
                <w:color w:val="auto"/>
                <w:kern w:val="0"/>
                <w:sz w:val="24"/>
                <w:szCs w:val="24"/>
                <w:highlight w:val="none"/>
                <w:lang w:val="en-US" w:eastAsia="zh-CN" w:bidi="ar-SA"/>
              </w:rPr>
              <w:t>保持绿地</w:t>
            </w:r>
            <w:r>
              <w:rPr>
                <w:rFonts w:hint="eastAsia" w:ascii="宋体" w:hAnsi="宋体" w:eastAsia="宋体" w:cs="宋体"/>
                <w:color w:val="auto"/>
                <w:kern w:val="0"/>
                <w:sz w:val="24"/>
                <w:szCs w:val="24"/>
                <w:highlight w:val="none"/>
                <w:lang w:val="en-US" w:eastAsia="zh-CN" w:bidi="ar-SA"/>
              </w:rPr>
              <w:t>安全</w:t>
            </w:r>
            <w:r>
              <w:rPr>
                <w:rFonts w:hint="eastAsia" w:ascii="宋体" w:hAnsi="宋体" w:cs="宋体"/>
                <w:color w:val="auto"/>
                <w:kern w:val="0"/>
                <w:sz w:val="24"/>
                <w:szCs w:val="24"/>
                <w:highlight w:val="none"/>
                <w:lang w:val="en-US" w:eastAsia="zh-CN" w:bidi="ar-SA"/>
              </w:rPr>
              <w:t>、文明施工</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环境</w:t>
            </w:r>
            <w:r>
              <w:rPr>
                <w:rFonts w:hint="eastAsia" w:ascii="宋体" w:hAnsi="宋体" w:eastAsia="宋体" w:cs="宋体"/>
                <w:color w:val="auto"/>
                <w:kern w:val="0"/>
                <w:sz w:val="24"/>
                <w:szCs w:val="24"/>
                <w:highlight w:val="none"/>
                <w:lang w:val="en-US" w:eastAsia="zh-CN" w:bidi="ar-SA"/>
              </w:rPr>
              <w:t>整洁有序</w:t>
            </w:r>
          </w:p>
        </w:tc>
        <w:tc>
          <w:tcPr>
            <w:tcW w:w="4652" w:type="dxa"/>
            <w:noWrap w:val="0"/>
            <w:vAlign w:val="center"/>
          </w:tcPr>
          <w:p w14:paraId="2EE18752">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1、未发现不文明作业的，每次扣1分</w:t>
            </w:r>
          </w:p>
          <w:p w14:paraId="032DB0AD">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2、未发现道路作业、审批施工作业等无安全措施的，每次扣1分</w:t>
            </w:r>
          </w:p>
          <w:p w14:paraId="1A06EDEB">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3、未发现养护人员未穿统一服装，不穿有反光条的工作服等，每次扣0.2分</w:t>
            </w:r>
          </w:p>
          <w:p w14:paraId="4C6A0DE0">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4、未发现养护浇水作业时，使用不规范车辆、未悬挂安全标志标牌、未打开安全警示灯的，每次扣0.2分</w:t>
            </w:r>
          </w:p>
          <w:p w14:paraId="13928EEE">
            <w:pPr>
              <w:pStyle w:val="16"/>
              <w:spacing w:line="380" w:lineRule="exact"/>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5、未发现管理用房、各类场馆存在用火、用电安全隐患的，每次扣0.6分</w:t>
            </w:r>
          </w:p>
          <w:p w14:paraId="22836C2B">
            <w:pPr>
              <w:pStyle w:val="16"/>
              <w:spacing w:line="380" w:lineRule="exact"/>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6、未发现管理用房、各类场馆存在不按规范存在混放混住现象的，每次扣0.6分</w:t>
            </w:r>
          </w:p>
          <w:p w14:paraId="19F27EDD">
            <w:pPr>
              <w:pStyle w:val="16"/>
              <w:spacing w:line="380" w:lineRule="exact"/>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7、未发现管理用房、各类场馆挪作他用的，每例扣1分</w:t>
            </w:r>
          </w:p>
          <w:p w14:paraId="06456F6F">
            <w:pPr>
              <w:pStyle w:val="16"/>
              <w:spacing w:line="380" w:lineRule="exact"/>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8、未发现铺装破损、墙面脱落、漏水等情况，每例扣1分</w:t>
            </w:r>
          </w:p>
          <w:p w14:paraId="6BA7D748">
            <w:pPr>
              <w:pStyle w:val="16"/>
              <w:spacing w:line="380" w:lineRule="exact"/>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9、超出审批许可范围施工作业、污水污染绿地、土石方堆放绿地等行为未阻止的，每处扣1分；</w:t>
            </w:r>
          </w:p>
          <w:p w14:paraId="66E5FD2B">
            <w:pPr>
              <w:pStyle w:val="16"/>
              <w:spacing w:line="380" w:lineRule="exact"/>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10、建筑垃圾、生活垃圾、材料等堆放审批许可范围外未阻止的，每处扣0.5分</w:t>
            </w:r>
          </w:p>
          <w:p w14:paraId="75FCE8EE">
            <w:pPr>
              <w:pStyle w:val="16"/>
              <w:spacing w:line="380" w:lineRule="exact"/>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11、未发现施工未做防尘措施的，每次扣0.5分；</w:t>
            </w:r>
          </w:p>
          <w:p w14:paraId="3FE5DF5C">
            <w:pPr>
              <w:pStyle w:val="16"/>
              <w:spacing w:line="380" w:lineRule="exact"/>
              <w:rPr>
                <w:rFonts w:hint="default"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12、文体活动等噪声污染、环境污染、生活垃圾乱丢等未劝阻的，每次扣0.2分；</w:t>
            </w:r>
          </w:p>
        </w:tc>
      </w:tr>
      <w:tr w14:paraId="65E695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729" w:type="dxa"/>
            <w:vMerge w:val="continue"/>
            <w:noWrap w:val="0"/>
            <w:vAlign w:val="center"/>
          </w:tcPr>
          <w:p w14:paraId="43AB7AED">
            <w:pPr>
              <w:pStyle w:val="16"/>
              <w:spacing w:line="360" w:lineRule="auto"/>
              <w:jc w:val="center"/>
              <w:rPr>
                <w:rFonts w:hint="eastAsia" w:ascii="宋体" w:hAnsi="宋体" w:cs="宋体"/>
                <w:sz w:val="24"/>
                <w:szCs w:val="24"/>
                <w:highlight w:val="none"/>
                <w:lang w:eastAsia="zh-CN"/>
              </w:rPr>
            </w:pPr>
          </w:p>
        </w:tc>
        <w:tc>
          <w:tcPr>
            <w:tcW w:w="3962" w:type="dxa"/>
            <w:tcBorders>
              <w:top w:val="single" w:color="auto" w:sz="4" w:space="0"/>
            </w:tcBorders>
            <w:noWrap w:val="0"/>
            <w:vAlign w:val="center"/>
          </w:tcPr>
          <w:p w14:paraId="0D329A96">
            <w:pPr>
              <w:widowControl w:val="0"/>
              <w:numPr>
                <w:ilvl w:val="0"/>
                <w:numId w:val="0"/>
              </w:numPr>
              <w:spacing w:line="320" w:lineRule="exact"/>
              <w:ind w:left="0" w:lef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做好防台、防雪、防旱、防涝等工作的应急预案，在灾害性天气来临前加强管理，以增加抵御灾害的能力。。</w:t>
            </w:r>
          </w:p>
        </w:tc>
        <w:tc>
          <w:tcPr>
            <w:tcW w:w="4652" w:type="dxa"/>
            <w:noWrap w:val="0"/>
            <w:vAlign w:val="center"/>
          </w:tcPr>
          <w:p w14:paraId="1951115E">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1、抗灾制度不落实的，每次扣1分</w:t>
            </w:r>
          </w:p>
          <w:p w14:paraId="61C4E123">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存在安全隐患未及时通知且未采取有效措施并因此造成事故的，每次扣1分</w:t>
            </w:r>
          </w:p>
          <w:p w14:paraId="2D920070">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2、遇灾害性天气未及时进行抢扶的，每次扣1分</w:t>
            </w:r>
          </w:p>
          <w:p w14:paraId="372B15B2">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3、遇灾害性天气，公园内未及时采取相应措施造成人员伤亡的，每次扣5分</w:t>
            </w:r>
          </w:p>
        </w:tc>
      </w:tr>
      <w:tr w14:paraId="4C0C1C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729" w:type="dxa"/>
            <w:vMerge w:val="continue"/>
            <w:noWrap w:val="0"/>
            <w:vAlign w:val="center"/>
          </w:tcPr>
          <w:p w14:paraId="3FC141F7">
            <w:pPr>
              <w:pStyle w:val="16"/>
              <w:spacing w:line="360" w:lineRule="auto"/>
              <w:jc w:val="center"/>
              <w:rPr>
                <w:rFonts w:hint="eastAsia" w:ascii="宋体" w:hAnsi="宋体" w:cs="宋体"/>
                <w:sz w:val="24"/>
                <w:szCs w:val="24"/>
                <w:highlight w:val="none"/>
                <w:lang w:eastAsia="zh-CN"/>
              </w:rPr>
            </w:pPr>
          </w:p>
        </w:tc>
        <w:tc>
          <w:tcPr>
            <w:tcW w:w="3962" w:type="dxa"/>
            <w:tcBorders>
              <w:top w:val="single" w:color="auto" w:sz="4" w:space="0"/>
            </w:tcBorders>
            <w:noWrap w:val="0"/>
            <w:vAlign w:val="center"/>
          </w:tcPr>
          <w:p w14:paraId="15FC8DE0">
            <w:pPr>
              <w:widowControl w:val="0"/>
              <w:numPr>
                <w:ilvl w:val="0"/>
                <w:numId w:val="0"/>
              </w:numPr>
              <w:spacing w:line="320" w:lineRule="exact"/>
              <w:ind w:left="0" w:lef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绿地内各类设施安全、完好、整洁、美观；园路、铺装平整，无破损；管网设施维护良好，使用正常；指示牌、禁令牌、宣传牌、监督牌、公益广告及小品等内容完整清晰美观，标牌完好无破损。</w:t>
            </w:r>
          </w:p>
        </w:tc>
        <w:tc>
          <w:tcPr>
            <w:tcW w:w="4652" w:type="dxa"/>
            <w:noWrap w:val="0"/>
            <w:vAlign w:val="center"/>
          </w:tcPr>
          <w:p w14:paraId="60D69E0F">
            <w:pPr>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未发现各类设施安全完好的，每处扣0.2分</w:t>
            </w:r>
          </w:p>
          <w:p w14:paraId="4EE49148">
            <w:pPr>
              <w:rPr>
                <w:rFonts w:hint="eastAsia" w:ascii="宋体" w:hAnsi="宋体" w:eastAsia="宋体" w:cs="Times New Roman"/>
                <w:bCs/>
                <w:color w:val="auto"/>
                <w:kern w:val="0"/>
                <w:sz w:val="24"/>
                <w:szCs w:val="24"/>
                <w:highlight w:val="none"/>
                <w:lang w:val="en-US" w:eastAsia="zh-CN" w:bidi="ar-SA"/>
              </w:rPr>
            </w:pPr>
          </w:p>
        </w:tc>
      </w:tr>
      <w:tr w14:paraId="52A4FF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trPr>
        <w:tc>
          <w:tcPr>
            <w:tcW w:w="729" w:type="dxa"/>
            <w:vMerge w:val="restart"/>
            <w:noWrap w:val="0"/>
            <w:vAlign w:val="center"/>
          </w:tcPr>
          <w:p w14:paraId="39E24E5F">
            <w:pPr>
              <w:pStyle w:val="16"/>
              <w:spacing w:line="360" w:lineRule="auto"/>
              <w:jc w:val="center"/>
              <w:rPr>
                <w:rFonts w:hint="eastAsia" w:ascii="宋体" w:eastAsia="宋体" w:cs="宋体"/>
                <w:sz w:val="24"/>
                <w:szCs w:val="24"/>
                <w:highlight w:val="none"/>
                <w:lang w:eastAsia="zh-CN"/>
              </w:rPr>
            </w:pPr>
            <w:r>
              <w:rPr>
                <w:rFonts w:hint="eastAsia" w:ascii="宋体" w:cs="宋体"/>
                <w:sz w:val="24"/>
                <w:szCs w:val="24"/>
                <w:highlight w:val="none"/>
                <w:lang w:eastAsia="zh-CN"/>
              </w:rPr>
              <w:t>社会服务管理</w:t>
            </w:r>
          </w:p>
        </w:tc>
        <w:tc>
          <w:tcPr>
            <w:tcW w:w="3962" w:type="dxa"/>
            <w:noWrap w:val="0"/>
            <w:vAlign w:val="center"/>
          </w:tcPr>
          <w:p w14:paraId="5E12766B">
            <w:pPr>
              <w:widowControl w:val="0"/>
              <w:numPr>
                <w:ilvl w:val="0"/>
                <w:numId w:val="0"/>
              </w:numPr>
              <w:spacing w:line="320" w:lineRule="exact"/>
              <w:ind w:left="0" w:lef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群众来信、来电、来访举报、媒体曝光，属实</w:t>
            </w:r>
          </w:p>
        </w:tc>
        <w:tc>
          <w:tcPr>
            <w:tcW w:w="4652" w:type="dxa"/>
            <w:noWrap w:val="0"/>
            <w:vAlign w:val="center"/>
          </w:tcPr>
          <w:p w14:paraId="2A05EF19">
            <w:pPr>
              <w:widowControl w:val="0"/>
              <w:numPr>
                <w:ilvl w:val="0"/>
                <w:numId w:val="0"/>
              </w:numPr>
              <w:spacing w:line="320" w:lineRule="exact"/>
              <w:ind w:left="0" w:lef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1、因管理不到位，被群众来信、来电、来访举报、媒体曝光，造成不良影响的，每次扣2分</w:t>
            </w:r>
          </w:p>
          <w:p w14:paraId="4FCF3309">
            <w:pPr>
              <w:widowControl w:val="0"/>
              <w:numPr>
                <w:ilvl w:val="0"/>
                <w:numId w:val="0"/>
              </w:numPr>
              <w:spacing w:line="320" w:lineRule="exact"/>
              <w:ind w:left="0" w:lef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2、因处理事件方式不妥造成负面影响，被游客投诉的，每次扣2分，被新闻媒体曝光，每例扣5-10分</w:t>
            </w:r>
          </w:p>
        </w:tc>
      </w:tr>
      <w:tr w14:paraId="522837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trPr>
        <w:tc>
          <w:tcPr>
            <w:tcW w:w="729" w:type="dxa"/>
            <w:vMerge w:val="continue"/>
            <w:noWrap w:val="0"/>
            <w:vAlign w:val="center"/>
          </w:tcPr>
          <w:p w14:paraId="42D5FD52">
            <w:pPr>
              <w:pStyle w:val="16"/>
              <w:spacing w:line="360" w:lineRule="auto"/>
              <w:jc w:val="center"/>
              <w:rPr>
                <w:rFonts w:ascii="宋体" w:cs="宋体"/>
                <w:sz w:val="24"/>
                <w:szCs w:val="24"/>
                <w:highlight w:val="none"/>
              </w:rPr>
            </w:pPr>
          </w:p>
        </w:tc>
        <w:tc>
          <w:tcPr>
            <w:tcW w:w="3962" w:type="dxa"/>
            <w:noWrap w:val="0"/>
            <w:vAlign w:val="center"/>
          </w:tcPr>
          <w:p w14:paraId="1934E4B1">
            <w:pPr>
              <w:widowControl w:val="0"/>
              <w:numPr>
                <w:ilvl w:val="0"/>
                <w:numId w:val="0"/>
              </w:numPr>
              <w:spacing w:line="320" w:lineRule="exact"/>
              <w:ind w:left="0" w:leftChars="0" w:firstLine="0" w:firstLineChars="0"/>
              <w:jc w:val="both"/>
              <w:rPr>
                <w:rFonts w:ascii="宋体" w:cs="宋体"/>
                <w:color w:val="auto"/>
                <w:sz w:val="24"/>
                <w:szCs w:val="24"/>
                <w:highlight w:val="none"/>
              </w:rPr>
            </w:pPr>
            <w:r>
              <w:rPr>
                <w:rFonts w:hint="eastAsia" w:ascii="宋体" w:hAnsi="宋体" w:eastAsia="宋体" w:cs="宋体"/>
                <w:color w:val="auto"/>
                <w:sz w:val="24"/>
                <w:szCs w:val="24"/>
                <w:highlight w:val="none"/>
                <w:lang w:eastAsia="zh-CN"/>
              </w:rPr>
              <w:t>数字城市、市长信箱、</w:t>
            </w:r>
            <w:r>
              <w:rPr>
                <w:rFonts w:hint="eastAsia" w:ascii="宋体" w:hAnsi="宋体" w:eastAsia="宋体" w:cs="宋体"/>
                <w:color w:val="auto"/>
                <w:sz w:val="24"/>
                <w:szCs w:val="24"/>
                <w:highlight w:val="none"/>
                <w:lang w:val="en-US" w:eastAsia="zh-CN"/>
              </w:rPr>
              <w:t>96150、商城E管家</w:t>
            </w:r>
            <w:r>
              <w:rPr>
                <w:rFonts w:hint="eastAsia" w:ascii="宋体" w:hAnsi="宋体" w:eastAsia="宋体" w:cs="宋体"/>
                <w:color w:val="auto"/>
                <w:sz w:val="24"/>
                <w:szCs w:val="24"/>
                <w:highlight w:val="none"/>
              </w:rPr>
              <w:t>录入派遣单</w:t>
            </w:r>
          </w:p>
        </w:tc>
        <w:tc>
          <w:tcPr>
            <w:tcW w:w="4652" w:type="dxa"/>
            <w:noWrap w:val="0"/>
            <w:vAlign w:val="center"/>
          </w:tcPr>
          <w:p w14:paraId="6DBF5135">
            <w:pPr>
              <w:widowControl w:val="0"/>
              <w:numPr>
                <w:ilvl w:val="0"/>
                <w:numId w:val="0"/>
              </w:numPr>
              <w:spacing w:line="320" w:lineRule="exact"/>
              <w:ind w:left="0" w:lef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1、未按时完成整改的，每次扣0.4分</w:t>
            </w:r>
          </w:p>
          <w:p w14:paraId="7391DB3D">
            <w:pPr>
              <w:widowControl w:val="0"/>
              <w:numPr>
                <w:ilvl w:val="0"/>
                <w:numId w:val="0"/>
              </w:numPr>
              <w:spacing w:line="320" w:lineRule="exact"/>
              <w:ind w:left="0" w:lef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2、整改达不到要求的，每次扣0.2分</w:t>
            </w:r>
          </w:p>
        </w:tc>
      </w:tr>
    </w:tbl>
    <w:p w14:paraId="732BA67F">
      <w:pPr>
        <w:spacing w:line="276" w:lineRule="auto"/>
        <w:jc w:val="center"/>
        <w:rPr>
          <w:rFonts w:hint="eastAsia" w:ascii="宋体" w:hAnsi="宋体" w:cs="宋体"/>
          <w:color w:val="auto"/>
          <w:sz w:val="24"/>
          <w:szCs w:val="24"/>
          <w:highlight w:val="none"/>
          <w:lang w:eastAsia="zh-CN"/>
        </w:rPr>
      </w:pPr>
    </w:p>
    <w:p w14:paraId="466B6101">
      <w:pPr>
        <w:spacing w:line="276" w:lineRule="auto"/>
        <w:jc w:val="center"/>
        <w:rPr>
          <w:rFonts w:hint="eastAsia" w:ascii="宋体" w:hAnsi="宋体" w:cs="宋体"/>
          <w:color w:val="auto"/>
          <w:sz w:val="24"/>
          <w:szCs w:val="24"/>
          <w:highlight w:val="none"/>
          <w:lang w:eastAsia="zh-CN"/>
        </w:rPr>
      </w:pPr>
    </w:p>
    <w:p w14:paraId="0856DF0B">
      <w:pPr>
        <w:spacing w:line="276" w:lineRule="auto"/>
        <w:jc w:val="center"/>
        <w:rPr>
          <w:rFonts w:hint="eastAsia" w:ascii="宋体" w:hAnsi="宋体" w:cs="宋体"/>
          <w:color w:val="auto"/>
          <w:sz w:val="24"/>
          <w:szCs w:val="24"/>
          <w:highlight w:val="none"/>
          <w:lang w:eastAsia="zh-CN"/>
        </w:rPr>
      </w:pPr>
    </w:p>
    <w:p w14:paraId="62A122B6">
      <w:pPr>
        <w:spacing w:line="276" w:lineRule="auto"/>
        <w:jc w:val="center"/>
        <w:rPr>
          <w:rFonts w:hint="eastAsia" w:ascii="宋体" w:hAnsi="宋体" w:cs="宋体"/>
          <w:color w:val="auto"/>
          <w:sz w:val="24"/>
          <w:szCs w:val="24"/>
          <w:highlight w:val="none"/>
          <w:lang w:eastAsia="zh-CN"/>
        </w:rPr>
      </w:pPr>
    </w:p>
    <w:p w14:paraId="2EBC26E5">
      <w:pPr>
        <w:spacing w:line="276" w:lineRule="auto"/>
        <w:jc w:val="center"/>
        <w:rPr>
          <w:rFonts w:hint="eastAsia" w:ascii="宋体" w:hAnsi="宋体" w:cs="宋体"/>
          <w:color w:val="auto"/>
          <w:sz w:val="24"/>
          <w:szCs w:val="24"/>
          <w:highlight w:val="none"/>
          <w:lang w:eastAsia="zh-CN"/>
        </w:rPr>
      </w:pPr>
    </w:p>
    <w:p w14:paraId="586D5B66">
      <w:pPr>
        <w:spacing w:line="276" w:lineRule="auto"/>
        <w:jc w:val="center"/>
        <w:rPr>
          <w:rFonts w:hint="eastAsia" w:ascii="宋体" w:hAnsi="宋体" w:cs="宋体"/>
          <w:color w:val="auto"/>
          <w:sz w:val="24"/>
          <w:szCs w:val="24"/>
          <w:highlight w:val="none"/>
          <w:lang w:eastAsia="zh-CN"/>
        </w:rPr>
      </w:pPr>
    </w:p>
    <w:p w14:paraId="352ED932">
      <w:pPr>
        <w:spacing w:line="276" w:lineRule="auto"/>
        <w:jc w:val="center"/>
        <w:rPr>
          <w:rFonts w:hint="eastAsia" w:ascii="宋体" w:hAnsi="宋体" w:cs="宋体"/>
          <w:color w:val="auto"/>
          <w:sz w:val="24"/>
          <w:szCs w:val="24"/>
          <w:highlight w:val="none"/>
          <w:lang w:eastAsia="zh-CN"/>
        </w:rPr>
      </w:pPr>
    </w:p>
    <w:p w14:paraId="32B85E2D">
      <w:pPr>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br w:type="page"/>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绿地环境卫生</w:t>
      </w:r>
    </w:p>
    <w:tbl>
      <w:tblPr>
        <w:tblStyle w:val="13"/>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091"/>
        <w:gridCol w:w="4537"/>
      </w:tblGrid>
      <w:tr w14:paraId="5900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blHeader/>
        </w:trPr>
        <w:tc>
          <w:tcPr>
            <w:tcW w:w="835" w:type="dxa"/>
            <w:noWrap w:val="0"/>
            <w:vAlign w:val="center"/>
          </w:tcPr>
          <w:p w14:paraId="41A54722">
            <w:pPr>
              <w:pStyle w:val="16"/>
              <w:widowControl w:val="0"/>
              <w:spacing w:line="360" w:lineRule="exact"/>
              <w:jc w:val="center"/>
              <w:rPr>
                <w:rFonts w:hint="eastAsia" w:ascii="宋体" w:hAnsi="宋体" w:cs="宋体"/>
                <w:sz w:val="24"/>
                <w:szCs w:val="24"/>
                <w:highlight w:val="none"/>
              </w:rPr>
            </w:pPr>
            <w:r>
              <w:rPr>
                <w:rFonts w:hint="eastAsia" w:ascii="宋体" w:hAnsi="宋体" w:cs="宋体"/>
                <w:sz w:val="24"/>
                <w:szCs w:val="24"/>
                <w:highlight w:val="none"/>
              </w:rPr>
              <w:t>检评</w:t>
            </w:r>
          </w:p>
          <w:p w14:paraId="26AF8403">
            <w:pPr>
              <w:pStyle w:val="10"/>
              <w:spacing w:before="0" w:beforeAutospacing="0" w:after="0" w:afterAutospacing="0"/>
              <w:jc w:val="center"/>
              <w:rPr>
                <w:rFonts w:hint="eastAsia" w:ascii="宋体" w:hAnsi="宋体" w:eastAsia="宋体" w:cs="宋体"/>
                <w:color w:val="auto"/>
                <w:sz w:val="24"/>
                <w:szCs w:val="24"/>
                <w:highlight w:val="none"/>
                <w:vertAlign w:val="baseline"/>
                <w:lang w:eastAsia="zh-CN"/>
              </w:rPr>
            </w:pPr>
            <w:r>
              <w:rPr>
                <w:rFonts w:hint="eastAsia" w:ascii="宋体" w:hAnsi="宋体" w:cs="宋体"/>
                <w:sz w:val="24"/>
                <w:szCs w:val="24"/>
                <w:highlight w:val="none"/>
              </w:rPr>
              <w:t>项目</w:t>
            </w:r>
          </w:p>
        </w:tc>
        <w:tc>
          <w:tcPr>
            <w:tcW w:w="4091" w:type="dxa"/>
            <w:noWrap w:val="0"/>
            <w:vAlign w:val="center"/>
          </w:tcPr>
          <w:p w14:paraId="780E735E">
            <w:pPr>
              <w:pStyle w:val="16"/>
              <w:widowControl w:val="0"/>
              <w:spacing w:line="36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cs="宋体"/>
                <w:sz w:val="24"/>
                <w:szCs w:val="24"/>
                <w:highlight w:val="none"/>
              </w:rPr>
              <w:t>作业规范</w:t>
            </w:r>
          </w:p>
        </w:tc>
        <w:tc>
          <w:tcPr>
            <w:tcW w:w="4537" w:type="dxa"/>
            <w:noWrap w:val="0"/>
            <w:vAlign w:val="center"/>
          </w:tcPr>
          <w:p w14:paraId="10A6D14C">
            <w:pPr>
              <w:pStyle w:val="16"/>
              <w:widowControl w:val="0"/>
              <w:spacing w:line="36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cs="宋体"/>
                <w:sz w:val="24"/>
                <w:szCs w:val="24"/>
                <w:highlight w:val="none"/>
              </w:rPr>
              <w:t>考评标准</w:t>
            </w:r>
          </w:p>
        </w:tc>
      </w:tr>
      <w:tr w14:paraId="6279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3" w:hRule="atLeast"/>
        </w:trPr>
        <w:tc>
          <w:tcPr>
            <w:tcW w:w="835" w:type="dxa"/>
            <w:noWrap w:val="0"/>
            <w:vAlign w:val="center"/>
          </w:tcPr>
          <w:p w14:paraId="2448E1B8">
            <w:pPr>
              <w:widowControl w:val="0"/>
              <w:numPr>
                <w:ilvl w:val="0"/>
                <w:numId w:val="0"/>
              </w:numPr>
              <w:spacing w:line="32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sz w:val="24"/>
                <w:szCs w:val="24"/>
                <w:highlight w:val="none"/>
                <w:lang w:eastAsia="zh-CN"/>
              </w:rPr>
              <w:t>保洁制度</w:t>
            </w:r>
          </w:p>
        </w:tc>
        <w:tc>
          <w:tcPr>
            <w:tcW w:w="4091" w:type="dxa"/>
            <w:noWrap w:val="0"/>
            <w:vAlign w:val="center"/>
          </w:tcPr>
          <w:p w14:paraId="7C17FF23">
            <w:pPr>
              <w:rPr>
                <w:rFonts w:hint="eastAsia"/>
                <w:sz w:val="24"/>
                <w:szCs w:val="24"/>
                <w:highlight w:val="none"/>
                <w:lang w:eastAsia="zh-CN"/>
              </w:rPr>
            </w:pPr>
            <w:r>
              <w:rPr>
                <w:rFonts w:hint="eastAsia" w:ascii="宋体" w:hAnsi="宋体" w:eastAsia="宋体" w:cs="宋体"/>
                <w:color w:val="auto"/>
                <w:sz w:val="24"/>
                <w:szCs w:val="24"/>
                <w:highlight w:val="none"/>
                <w:lang w:eastAsia="zh-CN"/>
              </w:rPr>
              <w:t>建立内部考核管理制度，认真开展自查考核，有明确详细的日常检查、督查考核、整改反馈及自查自纠等相关工作情况的记录，建</w:t>
            </w:r>
            <w:r>
              <w:rPr>
                <w:rFonts w:hint="eastAsia" w:ascii="宋体" w:hAnsi="宋体" w:eastAsia="宋体" w:cs="宋体"/>
                <w:color w:val="auto"/>
                <w:sz w:val="24"/>
                <w:szCs w:val="24"/>
                <w:highlight w:val="none"/>
                <w:lang w:val="en-US" w:eastAsia="zh-CN"/>
              </w:rPr>
              <w:t>立应</w:t>
            </w:r>
            <w:r>
              <w:rPr>
                <w:rFonts w:hint="eastAsia" w:ascii="宋体" w:hAnsi="宋体" w:eastAsia="宋体" w:cs="宋体"/>
                <w:color w:val="auto"/>
                <w:sz w:val="24"/>
                <w:szCs w:val="24"/>
                <w:highlight w:val="none"/>
                <w:lang w:eastAsia="zh-CN"/>
              </w:rPr>
              <w:t>急处置预案、方案。明确责任人，确定保洁人数，按区域定时定人分配保洁工作。作业人员文明、安全作业，着装整洁规范，严格遵守工作纪律。做好数据、资料的收集、整理、统计和上报。应服从各项突击性任务和指令，建立相应的应对机制，根据工作实际制定有关措施、方案，并将突击性任务和指令的完成情况书面报备。</w:t>
            </w:r>
          </w:p>
        </w:tc>
        <w:tc>
          <w:tcPr>
            <w:tcW w:w="4537" w:type="dxa"/>
            <w:noWrap w:val="0"/>
            <w:vAlign w:val="center"/>
          </w:tcPr>
          <w:p w14:paraId="5B5525FB">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1、保洁人数达不到保洁方案要求，每人次扣1分</w:t>
            </w:r>
          </w:p>
          <w:p w14:paraId="2635448C">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2、清扫人员不穿规定的安全工作服作业的，每人次扣0.2分</w:t>
            </w:r>
          </w:p>
          <w:p w14:paraId="124D861A">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3、有保洁员名册，未开展考勤的扣2分；</w:t>
            </w:r>
          </w:p>
          <w:p w14:paraId="06409033">
            <w:pPr>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、上级交办或督办任务的，实突击性任务和指令的，</w:t>
            </w:r>
            <w:r>
              <w:rPr>
                <w:rFonts w:hint="eastAsia" w:ascii="宋体" w:hAnsi="宋体" w:cs="宋体"/>
                <w:color w:val="auto"/>
                <w:sz w:val="24"/>
                <w:szCs w:val="24"/>
                <w:highlight w:val="none"/>
                <w:lang w:val="en-US" w:eastAsia="zh-CN"/>
              </w:rPr>
              <w:t>未落实的，每次</w:t>
            </w:r>
            <w:r>
              <w:rPr>
                <w:rFonts w:hint="eastAsia" w:ascii="宋体" w:hAnsi="宋体" w:eastAsia="宋体" w:cs="宋体"/>
                <w:color w:val="auto"/>
                <w:sz w:val="24"/>
                <w:szCs w:val="24"/>
                <w:highlight w:val="none"/>
                <w:lang w:val="en-US" w:eastAsia="zh-CN"/>
              </w:rPr>
              <w:t>扣0.2分</w:t>
            </w:r>
          </w:p>
          <w:p w14:paraId="79E4F594">
            <w:pPr>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、环境卫生问题被上级文件或内刊通报批评或问责的，扣2-5分；被媒体曝光的，每曝光一次扣2分。</w:t>
            </w:r>
          </w:p>
          <w:p w14:paraId="12559B5A">
            <w:pPr>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、保洁作业质量未开展自查考核的，扣0.2分；</w:t>
            </w:r>
          </w:p>
          <w:p w14:paraId="775FAC77">
            <w:pPr>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、整改通知书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未按期完成整改的，</w:t>
            </w:r>
            <w:r>
              <w:rPr>
                <w:rFonts w:hint="eastAsia" w:ascii="宋体" w:hAnsi="宋体" w:cs="宋体"/>
                <w:color w:val="auto"/>
                <w:sz w:val="24"/>
                <w:szCs w:val="24"/>
                <w:highlight w:val="none"/>
                <w:lang w:val="en-US" w:eastAsia="zh-CN"/>
              </w:rPr>
              <w:t>每次扣0.2分；</w:t>
            </w:r>
            <w:r>
              <w:rPr>
                <w:rFonts w:hint="eastAsia" w:ascii="宋体" w:hAnsi="宋体" w:eastAsia="宋体" w:cs="宋体"/>
                <w:color w:val="auto"/>
                <w:sz w:val="24"/>
                <w:szCs w:val="24"/>
                <w:highlight w:val="none"/>
                <w:lang w:val="en-US" w:eastAsia="zh-CN"/>
              </w:rPr>
              <w:t>整改反馈内容不符合要求的，扣0.1分/次</w:t>
            </w:r>
            <w:r>
              <w:rPr>
                <w:rFonts w:hint="eastAsia" w:ascii="宋体" w:hAnsi="宋体" w:cs="宋体"/>
                <w:color w:val="auto"/>
                <w:sz w:val="24"/>
                <w:szCs w:val="24"/>
                <w:highlight w:val="none"/>
                <w:lang w:val="en-US" w:eastAsia="zh-CN"/>
              </w:rPr>
              <w:t>；</w:t>
            </w:r>
          </w:p>
          <w:p w14:paraId="22548518">
            <w:pPr>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、保洁人员在上班期间有睡觉、喝酒、</w:t>
            </w:r>
            <w:r>
              <w:rPr>
                <w:rFonts w:hint="eastAsia" w:ascii="宋体" w:hAnsi="宋体" w:cs="宋体"/>
                <w:color w:val="auto"/>
                <w:sz w:val="24"/>
                <w:szCs w:val="24"/>
                <w:highlight w:val="none"/>
                <w:lang w:val="en-US" w:eastAsia="zh-CN"/>
              </w:rPr>
              <w:t>玩手机</w:t>
            </w:r>
            <w:r>
              <w:rPr>
                <w:rFonts w:hint="eastAsia" w:ascii="宋体" w:hAnsi="宋体" w:eastAsia="宋体" w:cs="宋体"/>
                <w:color w:val="auto"/>
                <w:sz w:val="24"/>
                <w:szCs w:val="24"/>
                <w:highlight w:val="none"/>
                <w:lang w:val="en-US" w:eastAsia="zh-CN"/>
              </w:rPr>
              <w:t>、穿拖鞋、闲聊、车上载人、车外沿挂物、车容不洁等不文明或有损环卫形象的行为，每发现一人次扣0.2分</w:t>
            </w:r>
          </w:p>
          <w:p w14:paraId="4278BC96">
            <w:pPr>
              <w:jc w:val="left"/>
              <w:rPr>
                <w:rFonts w:hint="default"/>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、清扫保洁作业，包括人工清扫保洁、园路机械化作业等应遵守文明作业规范，不影响游客，违反文明作业规范行为的，每发现一处扣0.1分</w:t>
            </w:r>
          </w:p>
        </w:tc>
      </w:tr>
      <w:tr w14:paraId="5BAD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35" w:type="dxa"/>
            <w:noWrap w:val="0"/>
            <w:vAlign w:val="center"/>
          </w:tcPr>
          <w:p w14:paraId="3451CFE5">
            <w:pPr>
              <w:widowControl w:val="0"/>
              <w:numPr>
                <w:ilvl w:val="0"/>
                <w:numId w:val="0"/>
              </w:numPr>
              <w:spacing w:line="32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sz w:val="24"/>
                <w:szCs w:val="24"/>
                <w:highlight w:val="none"/>
                <w:shd w:val="clear" w:color="auto" w:fill="auto"/>
                <w:lang w:eastAsia="zh-CN"/>
              </w:rPr>
              <w:t>保洁</w:t>
            </w:r>
            <w:r>
              <w:rPr>
                <w:rFonts w:hint="eastAsia" w:ascii="宋体" w:hAnsi="宋体" w:cs="宋体"/>
                <w:sz w:val="24"/>
                <w:szCs w:val="24"/>
                <w:highlight w:val="none"/>
                <w:shd w:val="clear" w:color="auto" w:fill="auto"/>
              </w:rPr>
              <w:t>装备</w:t>
            </w:r>
            <w:r>
              <w:rPr>
                <w:rFonts w:hint="eastAsia" w:ascii="宋体" w:hAnsi="宋体" w:cs="宋体"/>
                <w:sz w:val="24"/>
                <w:szCs w:val="24"/>
                <w:highlight w:val="none"/>
                <w:shd w:val="clear" w:color="auto" w:fill="auto"/>
                <w:lang w:eastAsia="zh-CN"/>
              </w:rPr>
              <w:t>设施</w:t>
            </w:r>
          </w:p>
        </w:tc>
        <w:tc>
          <w:tcPr>
            <w:tcW w:w="4091" w:type="dxa"/>
            <w:noWrap w:val="0"/>
            <w:vAlign w:val="center"/>
          </w:tcPr>
          <w:p w14:paraId="4447EC6F">
            <w:pPr>
              <w:widowControl w:val="0"/>
              <w:numPr>
                <w:ilvl w:val="0"/>
                <w:numId w:val="0"/>
              </w:numPr>
              <w:spacing w:line="320" w:lineRule="exact"/>
              <w:jc w:val="both"/>
              <w:rPr>
                <w:rFonts w:hint="eastAsia"/>
                <w:sz w:val="24"/>
                <w:szCs w:val="24"/>
                <w:highlight w:val="none"/>
                <w:lang w:eastAsia="zh-CN"/>
              </w:rPr>
            </w:pPr>
            <w:r>
              <w:rPr>
                <w:rFonts w:hint="eastAsia" w:ascii="宋体" w:hAnsi="宋体" w:eastAsia="宋体" w:cs="宋体"/>
                <w:color w:val="auto"/>
                <w:sz w:val="24"/>
                <w:szCs w:val="24"/>
                <w:highlight w:val="none"/>
                <w:lang w:eastAsia="zh-CN"/>
              </w:rPr>
              <w:t>保洁工具按要求配备齐全。</w:t>
            </w:r>
            <w:r>
              <w:rPr>
                <w:rFonts w:hint="eastAsia" w:ascii="宋体" w:hAnsi="宋体" w:eastAsia="宋体" w:cs="宋体"/>
                <w:color w:val="auto"/>
                <w:sz w:val="24"/>
                <w:szCs w:val="24"/>
                <w:highlight w:val="none"/>
                <w:lang w:val="en-US" w:eastAsia="zh-CN"/>
              </w:rPr>
              <w:t>车辆应做到标识规范，保持设备设施及外观完好，保持车容车貌整洁干净，车身无污物、灰垢，无积尘，无明显油渍、污渍、泥沙粘附；厢体无破损、锈蚀、变形、脱焊等现象，行驶过程中保持密闭状态；车牌清晰，无遮挡、无污物、无泥沙覆盖。</w:t>
            </w:r>
          </w:p>
        </w:tc>
        <w:tc>
          <w:tcPr>
            <w:tcW w:w="4537" w:type="dxa"/>
            <w:noWrap w:val="0"/>
            <w:vAlign w:val="center"/>
          </w:tcPr>
          <w:p w14:paraId="114AF1C1">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1、保洁机械状态不良、影响保洁的，每次扣0.6分</w:t>
            </w:r>
          </w:p>
          <w:p w14:paraId="1E380437">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2、车辆标识不规范，外观不完好，每次扣0.2分</w:t>
            </w:r>
          </w:p>
          <w:p w14:paraId="1A80FADA">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3、车辆保洁不到位、存在脏乱、外挂、残破及其他影响保洁作业质量和形象情况的，每次扣0.2分</w:t>
            </w:r>
          </w:p>
          <w:p w14:paraId="2318E695">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4、车辆清扫作业时未开启警示灯等安全提示的，每发现一次扣0.1分</w:t>
            </w:r>
          </w:p>
          <w:p w14:paraId="2C3FA26D">
            <w:pPr>
              <w:pStyle w:val="11"/>
              <w:ind w:left="0" w:leftChars="0"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5、保洁工具乱放置的，每次扣0.1分</w:t>
            </w:r>
          </w:p>
        </w:tc>
      </w:tr>
      <w:tr w14:paraId="1F89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4" w:hRule="atLeast"/>
        </w:trPr>
        <w:tc>
          <w:tcPr>
            <w:tcW w:w="835" w:type="dxa"/>
            <w:noWrap w:val="0"/>
            <w:vAlign w:val="center"/>
          </w:tcPr>
          <w:p w14:paraId="3602C724">
            <w:pPr>
              <w:widowControl w:val="0"/>
              <w:numPr>
                <w:ilvl w:val="0"/>
                <w:numId w:val="0"/>
              </w:numPr>
              <w:spacing w:line="320" w:lineRule="exact"/>
              <w:jc w:val="center"/>
              <w:rPr>
                <w:rFonts w:hint="eastAsia" w:ascii="宋体" w:cs="宋体"/>
                <w:sz w:val="24"/>
                <w:szCs w:val="24"/>
                <w:highlight w:val="none"/>
                <w:lang w:eastAsia="zh-CN"/>
              </w:rPr>
            </w:pPr>
            <w:r>
              <w:rPr>
                <w:rFonts w:hint="eastAsia" w:ascii="宋体" w:cs="宋体"/>
                <w:sz w:val="24"/>
                <w:szCs w:val="24"/>
                <w:highlight w:val="none"/>
                <w:lang w:eastAsia="zh-CN"/>
              </w:rPr>
              <w:t>绿地保洁</w:t>
            </w:r>
          </w:p>
          <w:p w14:paraId="205EE4E5">
            <w:pPr>
              <w:widowControl w:val="0"/>
              <w:numPr>
                <w:ilvl w:val="0"/>
                <w:numId w:val="0"/>
              </w:numPr>
              <w:spacing w:line="320" w:lineRule="exact"/>
              <w:jc w:val="center"/>
              <w:rPr>
                <w:rFonts w:hint="eastAsia" w:ascii="宋体" w:hAnsi="宋体" w:eastAsia="宋体" w:cs="宋体"/>
                <w:color w:val="auto"/>
                <w:sz w:val="24"/>
                <w:szCs w:val="24"/>
                <w:highlight w:val="none"/>
                <w:vertAlign w:val="baseline"/>
                <w:lang w:val="en-US" w:eastAsia="zh-CN"/>
              </w:rPr>
            </w:pPr>
          </w:p>
        </w:tc>
        <w:tc>
          <w:tcPr>
            <w:tcW w:w="4091" w:type="dxa"/>
            <w:noWrap w:val="0"/>
            <w:vAlign w:val="center"/>
          </w:tcPr>
          <w:p w14:paraId="61B88F60">
            <w:pPr>
              <w:widowControl w:val="0"/>
              <w:numPr>
                <w:ilvl w:val="0"/>
                <w:numId w:val="0"/>
              </w:num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清扫保洁要达到 “五无五净”标准，即：无果皮纸屑、无土石杂草、无积水积泥、无痰迹烟蒂、无垃圾堆积；铺装路面干净、绿地树圈干净、边角侧石干净、窨井盖沟槽畅通干净、垃圾桶等环卫设施整齐干净。垃圾桶不满溢；园林建筑、构筑物、设施</w:t>
            </w:r>
            <w:r>
              <w:rPr>
                <w:rFonts w:hint="eastAsia" w:ascii="宋体" w:hAnsi="宋体" w:cs="宋体"/>
                <w:color w:val="auto"/>
                <w:sz w:val="24"/>
                <w:szCs w:val="24"/>
                <w:highlight w:val="none"/>
                <w:lang w:val="en-US" w:eastAsia="zh-CN"/>
              </w:rPr>
              <w:t>、景观小品</w:t>
            </w:r>
            <w:r>
              <w:rPr>
                <w:rFonts w:hint="eastAsia" w:ascii="宋体" w:hAnsi="宋体" w:eastAsia="宋体" w:cs="宋体"/>
                <w:color w:val="auto"/>
                <w:sz w:val="24"/>
                <w:szCs w:val="24"/>
                <w:highlight w:val="none"/>
                <w:lang w:val="en-US" w:eastAsia="zh-CN"/>
              </w:rPr>
              <w:t>等整洁无蛛网、无积尘、无涂刻、无粘贴。树木无钉子、铁丝、塑料等其他杂物，保持水体、排水沟的清洁，无漂浮杂物，无杂生水生植物，无臭味。绿地内水池定期清理换水。</w:t>
            </w:r>
          </w:p>
        </w:tc>
        <w:tc>
          <w:tcPr>
            <w:tcW w:w="4537" w:type="dxa"/>
            <w:noWrap w:val="0"/>
            <w:vAlign w:val="center"/>
          </w:tcPr>
          <w:p w14:paraId="4A587C44">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1、生活垃圾分类收集清运，不及时每次扣1分，未分类清运每次扣2分。</w:t>
            </w:r>
          </w:p>
          <w:p w14:paraId="494B91CD">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2、有焚烧垃圾现象的，每次扣1分</w:t>
            </w:r>
          </w:p>
          <w:p w14:paraId="4CD16346">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3、公园铺装、绿地内（果皮、纸屑、塑膜、烟蒂等）未及时清除的，散装、袋装垃圾滞留路面及绿地的，每发现一处扣0.2分；</w:t>
            </w:r>
          </w:p>
          <w:p w14:paraId="71145491">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4、作业时将清扫的垃圾（灰尘）扫入、停留在窨井上或将清扫的垃圾倒入绿地内等，每发现一人次扣0.2分；</w:t>
            </w:r>
          </w:p>
          <w:p w14:paraId="03B06F6F">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5、绿地设施、设备等外表未定时擦洗的，每处扣0.2分</w:t>
            </w:r>
          </w:p>
          <w:p w14:paraId="263B8A4E">
            <w:pPr>
              <w:widowControl w:val="0"/>
              <w:numPr>
                <w:ilvl w:val="0"/>
                <w:numId w:val="0"/>
              </w:numPr>
              <w:spacing w:line="320" w:lineRule="exact"/>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6、垃圾桶满溢未处理的，每处扣0.2分；表面或内外有垃圾积存,有明显积尘、污迹,有“牛皮癣”滞留或有破损移位的，每处扣0.1分</w:t>
            </w:r>
          </w:p>
          <w:p w14:paraId="02D0AB36">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7、园路、广场等铺装有淤泥、积水的，每处扣0.2分</w:t>
            </w:r>
          </w:p>
          <w:p w14:paraId="3BDCD202">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8、园林建筑、构筑物、景观小品等有乱涂乱画、“牛皮癣”、蛛网等未清理的、每处扣0.2分</w:t>
            </w:r>
          </w:p>
          <w:p w14:paraId="445C4AE6">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9、因保洁不到位相关或引起污水横流的，每发现一处扣0.5分</w:t>
            </w:r>
          </w:p>
          <w:p w14:paraId="4967D819">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10、水面有漂浮垃圾或落叶的，1平方米范围内算一处，每处扣0.2分</w:t>
            </w:r>
          </w:p>
          <w:p w14:paraId="69196141">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11、有杂生水生植物，每处扣0.2分</w:t>
            </w:r>
          </w:p>
          <w:p w14:paraId="329A6833">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sz w:val="24"/>
                <w:szCs w:val="24"/>
                <w:highlight w:val="none"/>
                <w:lang w:val="en-US" w:eastAsia="zh-CN"/>
              </w:rPr>
              <w:t>1</w:t>
            </w:r>
            <w:r>
              <w:rPr>
                <w:rFonts w:hint="eastAsia" w:ascii="宋体" w:hAnsi="宋体" w:eastAsia="宋体" w:cs="宋体"/>
                <w:color w:val="auto"/>
                <w:kern w:val="2"/>
                <w:sz w:val="24"/>
                <w:szCs w:val="24"/>
                <w:highlight w:val="none"/>
                <w:lang w:val="en-US" w:eastAsia="zh-CN" w:bidi="ar-SA"/>
              </w:rPr>
              <w:t>2、水质较差、有臭味，每次扣0.2分</w:t>
            </w:r>
          </w:p>
          <w:p w14:paraId="6401D1DC">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13、水池未定期清理淤泥等沉积物，每处扣0.5分</w:t>
            </w:r>
          </w:p>
          <w:p w14:paraId="4E0752A2">
            <w:pPr>
              <w:widowControl w:val="0"/>
              <w:numPr>
                <w:ilvl w:val="0"/>
                <w:numId w:val="0"/>
              </w:numPr>
              <w:spacing w:line="320" w:lineRule="exact"/>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14、树木钉子、铁丝、塑料等其他杂物未清理的，每处扣0.1分</w:t>
            </w:r>
          </w:p>
        </w:tc>
      </w:tr>
    </w:tbl>
    <w:p w14:paraId="61525152">
      <w:pPr>
        <w:widowControl w:val="0"/>
        <w:numPr>
          <w:ilvl w:val="0"/>
          <w:numId w:val="0"/>
        </w:numPr>
        <w:spacing w:line="320" w:lineRule="exact"/>
        <w:jc w:val="both"/>
        <w:rPr>
          <w:rFonts w:hint="eastAsia" w:ascii="宋体" w:hAnsi="宋体" w:eastAsia="宋体" w:cs="宋体"/>
          <w:color w:val="auto"/>
          <w:sz w:val="24"/>
          <w:szCs w:val="24"/>
          <w:highlight w:val="none"/>
        </w:rPr>
      </w:pPr>
    </w:p>
    <w:p w14:paraId="2FAE0504">
      <w:pPr>
        <w:rPr>
          <w:sz w:val="24"/>
          <w:szCs w:val="24"/>
          <w:highlight w:val="none"/>
        </w:rPr>
      </w:pPr>
    </w:p>
    <w:p w14:paraId="5EA3DEB1">
      <w:pPr>
        <w:pStyle w:val="11"/>
        <w:rPr>
          <w:sz w:val="24"/>
          <w:szCs w:val="24"/>
          <w:highlight w:val="none"/>
        </w:rPr>
      </w:pPr>
    </w:p>
    <w:p w14:paraId="58773C7A">
      <w:pPr>
        <w:pStyle w:val="11"/>
        <w:jc w:val="left"/>
        <w:rPr>
          <w:sz w:val="24"/>
          <w:szCs w:val="24"/>
          <w:highlight w:val="none"/>
        </w:rPr>
      </w:pPr>
      <w:r>
        <w:rPr>
          <w:sz w:val="24"/>
          <w:szCs w:val="24"/>
          <w:highlight w:val="none"/>
        </w:rPr>
        <w:br w:type="page"/>
      </w:r>
      <w:r>
        <w:rPr>
          <w:rFonts w:hint="eastAsia" w:ascii="宋体" w:hAnsi="宋体" w:eastAsia="宋体" w:cs="宋体"/>
          <w:b w:val="0"/>
          <w:bCs w:val="0"/>
          <w:color w:val="auto"/>
          <w:kern w:val="2"/>
          <w:sz w:val="24"/>
          <w:szCs w:val="24"/>
          <w:highlight w:val="none"/>
          <w:lang w:val="en-US" w:eastAsia="zh-CN" w:bidi="ar-SA"/>
        </w:rPr>
        <w:t>附件3</w:t>
      </w:r>
    </w:p>
    <w:p w14:paraId="07855CE3">
      <w:pPr>
        <w:pStyle w:val="1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绿地设施维护</w:t>
      </w:r>
      <w:r>
        <w:rPr>
          <w:rFonts w:hint="eastAsia" w:ascii="宋体" w:hAnsi="宋体" w:eastAsia="宋体" w:cs="宋体"/>
          <w:b/>
          <w:color w:val="auto"/>
          <w:sz w:val="24"/>
          <w:szCs w:val="24"/>
          <w:highlight w:val="none"/>
        </w:rPr>
        <w:t>质量检查评分</w:t>
      </w:r>
      <w:r>
        <w:rPr>
          <w:rFonts w:hint="eastAsia" w:ascii="宋体" w:hAnsi="宋体" w:eastAsia="宋体" w:cs="宋体"/>
          <w:b/>
          <w:color w:val="auto"/>
          <w:sz w:val="24"/>
          <w:szCs w:val="24"/>
          <w:highlight w:val="none"/>
          <w:lang w:eastAsia="zh-CN"/>
        </w:rPr>
        <w:t>细则</w:t>
      </w:r>
    </w:p>
    <w:p w14:paraId="465D4DA4">
      <w:pPr>
        <w:spacing w:line="276" w:lineRule="auto"/>
        <w:ind w:firstLine="480" w:firstLineChars="200"/>
        <w:rPr>
          <w:rFonts w:hint="eastAsia" w:hAnsi="宋体" w:cs="宋体"/>
          <w:color w:val="auto"/>
          <w:sz w:val="24"/>
          <w:szCs w:val="24"/>
          <w:highlight w:val="none"/>
          <w:lang w:eastAsia="zh-CN"/>
        </w:rPr>
      </w:pPr>
      <w:r>
        <w:rPr>
          <w:rFonts w:hint="eastAsia" w:ascii="宋体" w:hAnsi="宋体" w:eastAsia="宋体" w:cs="宋体"/>
          <w:color w:val="auto"/>
          <w:sz w:val="24"/>
          <w:szCs w:val="24"/>
          <w:highlight w:val="none"/>
        </w:rPr>
        <w:t>对照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义乌市城市绿地养护管理质量标准（试行）》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出现以下问题的，</w:t>
      </w:r>
      <w:r>
        <w:rPr>
          <w:rFonts w:hint="eastAsia" w:hAnsi="宋体" w:cs="宋体"/>
          <w:color w:val="auto"/>
          <w:sz w:val="24"/>
          <w:szCs w:val="24"/>
          <w:highlight w:val="none"/>
          <w:lang w:eastAsia="zh-CN"/>
        </w:rPr>
        <w:t>依据扣分标准条款予以扣分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依据</w:t>
      </w:r>
      <w:r>
        <w:rPr>
          <w:rFonts w:hint="eastAsia" w:hAnsi="宋体" w:cs="宋体"/>
          <w:color w:val="auto"/>
          <w:sz w:val="24"/>
          <w:szCs w:val="24"/>
          <w:highlight w:val="none"/>
          <w:lang w:eastAsia="zh-CN"/>
        </w:rPr>
        <w:t>扣分标准条款</w:t>
      </w:r>
      <w:r>
        <w:rPr>
          <w:rFonts w:hint="eastAsia" w:ascii="宋体" w:hAnsi="宋体" w:eastAsia="宋体" w:cs="宋体"/>
          <w:color w:val="auto"/>
          <w:sz w:val="24"/>
          <w:szCs w:val="24"/>
          <w:highlight w:val="none"/>
        </w:rPr>
        <w:t>予以扣分</w:t>
      </w:r>
      <w:r>
        <w:rPr>
          <w:rFonts w:hint="eastAsia" w:hAnsi="宋体" w:cs="宋体"/>
          <w:color w:val="auto"/>
          <w:sz w:val="24"/>
          <w:szCs w:val="24"/>
          <w:highlight w:val="none"/>
          <w:lang w:eastAsia="zh-CN"/>
        </w:rPr>
        <w:t>。</w:t>
      </w:r>
    </w:p>
    <w:tbl>
      <w:tblPr>
        <w:tblStyle w:val="13"/>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177"/>
        <w:gridCol w:w="4756"/>
      </w:tblGrid>
      <w:tr w14:paraId="2E41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852" w:type="dxa"/>
            <w:noWrap w:val="0"/>
            <w:vAlign w:val="center"/>
          </w:tcPr>
          <w:p w14:paraId="07B39034">
            <w:pPr>
              <w:widowControl w:val="0"/>
              <w:numPr>
                <w:ilvl w:val="0"/>
                <w:numId w:val="0"/>
              </w:numPr>
              <w:spacing w:line="32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w:t>
            </w:r>
          </w:p>
        </w:tc>
        <w:tc>
          <w:tcPr>
            <w:tcW w:w="4177" w:type="dxa"/>
            <w:noWrap w:val="0"/>
            <w:vAlign w:val="center"/>
          </w:tcPr>
          <w:p w14:paraId="74DE263B">
            <w:pPr>
              <w:widowControl w:val="0"/>
              <w:numPr>
                <w:ilvl w:val="0"/>
                <w:numId w:val="0"/>
              </w:numPr>
              <w:spacing w:line="32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作业规范</w:t>
            </w:r>
          </w:p>
        </w:tc>
        <w:tc>
          <w:tcPr>
            <w:tcW w:w="4756" w:type="dxa"/>
            <w:noWrap w:val="0"/>
            <w:vAlign w:val="center"/>
          </w:tcPr>
          <w:p w14:paraId="791E9A8A">
            <w:pPr>
              <w:widowControl w:val="0"/>
              <w:numPr>
                <w:ilvl w:val="0"/>
                <w:numId w:val="0"/>
              </w:numPr>
              <w:spacing w:line="32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考评标准</w:t>
            </w:r>
          </w:p>
        </w:tc>
      </w:tr>
      <w:tr w14:paraId="6CC1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noWrap w:val="0"/>
            <w:vAlign w:val="center"/>
          </w:tcPr>
          <w:p w14:paraId="72640EC9">
            <w:pPr>
              <w:widowControl w:val="0"/>
              <w:numPr>
                <w:ilvl w:val="0"/>
                <w:numId w:val="0"/>
              </w:numPr>
              <w:spacing w:line="320" w:lineRule="exac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制度管理</w:t>
            </w:r>
          </w:p>
        </w:tc>
        <w:tc>
          <w:tcPr>
            <w:tcW w:w="4177" w:type="dxa"/>
            <w:noWrap w:val="0"/>
            <w:vAlign w:val="center"/>
          </w:tcPr>
          <w:p w14:paraId="42E3FB61">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立安全生产管理制度，维护计划，安全隐患处置情况记录，应急预案、日常演练、突发事件处置台账等；定期组织专业培训。按要求报日报、周报和月报。建立档案管理，各项作业记录、质检记录、计量记录等资料应及时整理、录入、归档</w:t>
            </w:r>
          </w:p>
        </w:tc>
        <w:tc>
          <w:tcPr>
            <w:tcW w:w="4756" w:type="dxa"/>
            <w:noWrap w:val="0"/>
            <w:vAlign w:val="top"/>
          </w:tcPr>
          <w:p w14:paraId="2C8F3616">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1、无安全隐患处置情况记录、突发事件处置等台账、台帐记录混乱，缺一项扣0.2分；</w:t>
            </w:r>
          </w:p>
          <w:p w14:paraId="01BFCEC8">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2、未定期组织专业培训及台账，每次扣0.2分。</w:t>
            </w:r>
          </w:p>
          <w:p w14:paraId="1B71A096">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3、未按要求报日报、周报和月报，每次扣0.2分</w:t>
            </w:r>
          </w:p>
          <w:p w14:paraId="6ADED2AE">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4、各项作业记录、质检记录、计量记录等资料未整理归档，每缺一项扣0.2分</w:t>
            </w:r>
          </w:p>
        </w:tc>
      </w:tr>
      <w:tr w14:paraId="757F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2" w:type="dxa"/>
            <w:noWrap w:val="0"/>
            <w:vAlign w:val="center"/>
          </w:tcPr>
          <w:p w14:paraId="3AF7261E">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安全作业文明施工</w:t>
            </w:r>
          </w:p>
          <w:p w14:paraId="7BE6AB9D">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p>
        </w:tc>
        <w:tc>
          <w:tcPr>
            <w:tcW w:w="4177" w:type="dxa"/>
            <w:noWrap w:val="0"/>
            <w:vAlign w:val="center"/>
          </w:tcPr>
          <w:p w14:paraId="73380B4B">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场做到安全文明作业。杜绝各类安全事故；做好养护作业的安全防护，作业现场应设置明显标志，并采取有效安全措施，杜绝各类事故；注重文明施工与环境保护，根据养护作业实际情况制定文明施工与环境保护具体措施。</w:t>
            </w:r>
          </w:p>
        </w:tc>
        <w:tc>
          <w:tcPr>
            <w:tcW w:w="4756" w:type="dxa"/>
            <w:noWrap w:val="0"/>
            <w:vAlign w:val="center"/>
          </w:tcPr>
          <w:p w14:paraId="375EE619">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未按要求在作业现场设置施工铭牌、安全警示标志等围挡设施的，发现一次扣0.5分；</w:t>
            </w:r>
          </w:p>
          <w:p w14:paraId="29949820">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作业人员未穿着统一标志服，发现一次扣0.2分；</w:t>
            </w:r>
          </w:p>
          <w:p w14:paraId="73FF1B4B">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施工中铣刨、切割等工序未采取有效防扬尘措施的，发现一次扣0.5分；</w:t>
            </w:r>
          </w:p>
          <w:p w14:paraId="3B04E95D">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维修完成养护期内未设置养护提示信息的，发现一次扣0.2分；</w:t>
            </w:r>
          </w:p>
          <w:p w14:paraId="2950451D">
            <w:pPr>
              <w:widowControl w:val="0"/>
              <w:numPr>
                <w:ilvl w:val="0"/>
                <w:numId w:val="0"/>
              </w:numPr>
              <w:spacing w:line="320" w:lineRule="exact"/>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维修结束后，未做到料完场地清，发现一次扣0.2分。沥青施工中道路铣刨后24小时内未恢复面层的，发现一次扣1分。</w:t>
            </w:r>
          </w:p>
        </w:tc>
      </w:tr>
      <w:tr w14:paraId="6B9E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852" w:type="dxa"/>
            <w:noWrap w:val="0"/>
            <w:vAlign w:val="center"/>
          </w:tcPr>
          <w:p w14:paraId="561FADCA">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人员设备</w:t>
            </w:r>
          </w:p>
        </w:tc>
        <w:tc>
          <w:tcPr>
            <w:tcW w:w="4177" w:type="dxa"/>
            <w:noWrap w:val="0"/>
            <w:vAlign w:val="center"/>
          </w:tcPr>
          <w:p w14:paraId="224E40ED">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需按承诺及要求配足人员设备、智能化系统、项目部和材料场地，熟悉绿地环境</w:t>
            </w:r>
          </w:p>
        </w:tc>
        <w:tc>
          <w:tcPr>
            <w:tcW w:w="4756" w:type="dxa"/>
            <w:noWrap w:val="0"/>
            <w:vAlign w:val="top"/>
          </w:tcPr>
          <w:p w14:paraId="5CC32840">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少一人扣0.1分，车辆机械设备少一台扣1分，项目部和材料场地少一项扣1分；人员、机械、场地等发生变更未及时上报的，发现一次扣1分；投标的智能化系统不能满足使用要求或未投入本项目施工的，扣3分。</w:t>
            </w:r>
          </w:p>
        </w:tc>
      </w:tr>
      <w:tr w14:paraId="66DC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52" w:type="dxa"/>
            <w:vMerge w:val="restart"/>
            <w:noWrap w:val="0"/>
            <w:vAlign w:val="center"/>
          </w:tcPr>
          <w:p w14:paraId="7D6ABD52">
            <w:pPr>
              <w:rPr>
                <w:rFonts w:hint="eastAsia" w:eastAsia="宋体"/>
                <w:sz w:val="24"/>
                <w:szCs w:val="24"/>
                <w:highlight w:val="none"/>
                <w:lang w:val="en-US" w:eastAsia="zh-CN"/>
              </w:rPr>
            </w:pPr>
            <w:r>
              <w:rPr>
                <w:rFonts w:hint="eastAsia" w:ascii="宋体" w:cs="宋体"/>
                <w:sz w:val="24"/>
                <w:szCs w:val="24"/>
                <w:highlight w:val="none"/>
                <w:lang w:eastAsia="zh-CN"/>
              </w:rPr>
              <w:t>社会服务管理</w:t>
            </w:r>
          </w:p>
        </w:tc>
        <w:tc>
          <w:tcPr>
            <w:tcW w:w="4177" w:type="dxa"/>
            <w:noWrap w:val="0"/>
            <w:vAlign w:val="center"/>
          </w:tcPr>
          <w:p w14:paraId="5BB72597">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群众来信、来电、来访举报、媒体曝光，属实</w:t>
            </w:r>
          </w:p>
        </w:tc>
        <w:tc>
          <w:tcPr>
            <w:tcW w:w="4756" w:type="dxa"/>
            <w:noWrap w:val="0"/>
            <w:vAlign w:val="center"/>
          </w:tcPr>
          <w:p w14:paraId="27F79C47">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发生有责媒体报道事件的，每次扣2分；发生重大有责新闻曝光的，每次扣3分；被上级领导部门检查发现问题，每次扣3分。</w:t>
            </w:r>
          </w:p>
        </w:tc>
      </w:tr>
      <w:tr w14:paraId="7C74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noWrap w:val="0"/>
            <w:vAlign w:val="center"/>
          </w:tcPr>
          <w:p w14:paraId="545728FB">
            <w:pPr>
              <w:rPr>
                <w:rFonts w:hint="eastAsia"/>
                <w:sz w:val="24"/>
                <w:szCs w:val="24"/>
                <w:highlight w:val="none"/>
              </w:rPr>
            </w:pPr>
          </w:p>
        </w:tc>
        <w:tc>
          <w:tcPr>
            <w:tcW w:w="4177" w:type="dxa"/>
            <w:noWrap w:val="0"/>
            <w:vAlign w:val="center"/>
          </w:tcPr>
          <w:p w14:paraId="77EFA30B">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96150、商城e管家、园林处任务单等交办的绿地设施问题需按时整改</w:t>
            </w:r>
          </w:p>
        </w:tc>
        <w:tc>
          <w:tcPr>
            <w:tcW w:w="4756" w:type="dxa"/>
            <w:noWrap w:val="0"/>
            <w:vAlign w:val="center"/>
          </w:tcPr>
          <w:p w14:paraId="6686EB8B">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未按时整改的，发生一次扣0.2分；社会反映的热点、焦点问题、园林处任务和市政府交办的保障任务、领导批示要求等重点督办案件，办理、回复不及时的，发生一次扣2分。</w:t>
            </w:r>
          </w:p>
        </w:tc>
      </w:tr>
      <w:tr w14:paraId="4A23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2" w:hRule="atLeast"/>
        </w:trPr>
        <w:tc>
          <w:tcPr>
            <w:tcW w:w="852" w:type="dxa"/>
            <w:noWrap w:val="0"/>
            <w:vAlign w:val="center"/>
          </w:tcPr>
          <w:p w14:paraId="1C21D2D1">
            <w:pPr>
              <w:widowControl w:val="0"/>
              <w:numPr>
                <w:ilvl w:val="0"/>
                <w:numId w:val="0"/>
              </w:numPr>
              <w:spacing w:line="320" w:lineRule="exact"/>
              <w:ind w:left="0" w:leftChars="0" w:firstLine="0" w:firstLineChars="0"/>
              <w:jc w:val="center"/>
              <w:rPr>
                <w:rFonts w:hint="eastAsia"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绿地设施维修维护</w:t>
            </w:r>
          </w:p>
        </w:tc>
        <w:tc>
          <w:tcPr>
            <w:tcW w:w="4177" w:type="dxa"/>
            <w:noWrap w:val="0"/>
            <w:vAlign w:val="center"/>
          </w:tcPr>
          <w:p w14:paraId="034CF9B0">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沥青混凝土、透水混凝土、模纹路等面层平整、坚实，无积水、裂缝、翻浆、坑槽、碎裂、沉陷、拥包、车辙、麻面、松散、波浪、泛油、脱皮啃边等现象；园路广场等石材路面应经常处于完好状态，表面保持平整、稳固，排水良好，无积水、坑槽、松动、缺失、破损、拱起、沉陷等现象；无障碍设施设置应规范、全线贯通；建、构筑物面层完整无脱落，结构完整无破损。雕塑完整无破损。侧石顶面平整、线形应顺直及圆滑、无破损残缺、歪斜等现象，格珊完整。护栏线形应顺直及圆滑，无破损残缺、歪斜等现象。花箱完整无破损；游乐健身设施完好无破损残缺、老化现象，外观完好无损坏、脱漆。喷泉设施完整无缺失、给排水管道无破损；</w:t>
            </w:r>
          </w:p>
        </w:tc>
        <w:tc>
          <w:tcPr>
            <w:tcW w:w="4756" w:type="dxa"/>
            <w:noWrap w:val="0"/>
            <w:vAlign w:val="center"/>
          </w:tcPr>
          <w:p w14:paraId="23EC5A6C">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园路广场铺装接缝或相邻板错台高差＞5mm，每处扣0.1分；</w:t>
            </w:r>
          </w:p>
          <w:p w14:paraId="76957056">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修补部分板材与原板材颜色、规则规格不一致，每处扣0.2分。</w:t>
            </w:r>
          </w:p>
          <w:p w14:paraId="2F5FC37A">
            <w:pPr>
              <w:widowControl w:val="0"/>
              <w:numPr>
                <w:ilvl w:val="0"/>
                <w:numId w:val="0"/>
              </w:num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各类铺装、设施未及时维修、每处扣0.2分</w:t>
            </w:r>
          </w:p>
          <w:p w14:paraId="6C424909">
            <w:pPr>
              <w:widowControl w:val="0"/>
              <w:numPr>
                <w:ilvl w:val="0"/>
                <w:numId w:val="0"/>
              </w:numPr>
              <w:spacing w:line="320" w:lineRule="exact"/>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木质、铁质设施未做防锈、防腐、防老化处理的，每处扣0.2分</w:t>
            </w:r>
          </w:p>
        </w:tc>
      </w:tr>
    </w:tbl>
    <w:p w14:paraId="7097147E">
      <w:pPr>
        <w:widowControl w:val="0"/>
        <w:numPr>
          <w:ilvl w:val="0"/>
          <w:numId w:val="0"/>
        </w:numPr>
        <w:spacing w:line="320" w:lineRule="exact"/>
        <w:jc w:val="both"/>
        <w:rPr>
          <w:rFonts w:hint="eastAsia" w:ascii="宋体" w:hAnsi="宋体" w:eastAsia="宋体" w:cs="宋体"/>
          <w:color w:val="auto"/>
          <w:sz w:val="24"/>
          <w:szCs w:val="24"/>
          <w:highlight w:val="none"/>
        </w:rPr>
      </w:pPr>
    </w:p>
    <w:p w14:paraId="2BECDC28">
      <w:pPr>
        <w:rPr>
          <w:rFonts w:hint="eastAsia" w:ascii="宋体" w:hAnsi="宋体" w:eastAsia="宋体" w:cs="宋体"/>
          <w:b/>
          <w:color w:val="auto"/>
          <w:sz w:val="24"/>
          <w:szCs w:val="24"/>
          <w:highlight w:val="none"/>
          <w:lang w:eastAsia="zh-CN"/>
        </w:rPr>
        <w:sectPr>
          <w:footerReference r:id="rId9" w:type="first"/>
          <w:footerReference r:id="rId8" w:type="default"/>
          <w:pgSz w:w="11906" w:h="16838"/>
          <w:pgMar w:top="1440" w:right="1134" w:bottom="1440" w:left="1417" w:header="850" w:footer="850" w:gutter="0"/>
          <w:cols w:space="720" w:num="1"/>
          <w:titlePg/>
          <w:rtlGutter w:val="0"/>
          <w:docGrid w:type="lines" w:linePitch="322" w:charSpace="0"/>
        </w:sectPr>
      </w:pPr>
    </w:p>
    <w:tbl>
      <w:tblPr>
        <w:tblStyle w:val="12"/>
        <w:tblW w:w="14277" w:type="dxa"/>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
        <w:gridCol w:w="739"/>
        <w:gridCol w:w="553"/>
        <w:gridCol w:w="3"/>
        <w:gridCol w:w="2074"/>
        <w:gridCol w:w="1"/>
        <w:gridCol w:w="784"/>
        <w:gridCol w:w="5"/>
        <w:gridCol w:w="8578"/>
        <w:gridCol w:w="2"/>
        <w:gridCol w:w="861"/>
        <w:gridCol w:w="4"/>
        <w:gridCol w:w="629"/>
        <w:gridCol w:w="29"/>
        <w:gridCol w:w="2"/>
      </w:tblGrid>
      <w:tr w14:paraId="76AD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308" w:type="dxa"/>
            <w:gridSpan w:val="4"/>
            <w:tcBorders>
              <w:top w:val="nil"/>
              <w:left w:val="nil"/>
              <w:bottom w:val="nil"/>
              <w:right w:val="nil"/>
            </w:tcBorders>
            <w:noWrap w:val="0"/>
            <w:vAlign w:val="center"/>
          </w:tcPr>
          <w:p w14:paraId="6BCE261E">
            <w:pPr>
              <w:keepNext w:val="0"/>
              <w:keepLines w:val="0"/>
              <w:widowControl/>
              <w:suppressLineNumbers w:val="0"/>
              <w:jc w:val="left"/>
              <w:textAlignment w:val="center"/>
              <w:rPr>
                <w:rFonts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附件2-2：</w:t>
            </w:r>
          </w:p>
        </w:tc>
        <w:tc>
          <w:tcPr>
            <w:tcW w:w="2075" w:type="dxa"/>
            <w:gridSpan w:val="2"/>
            <w:tcBorders>
              <w:top w:val="nil"/>
              <w:left w:val="nil"/>
              <w:bottom w:val="nil"/>
              <w:right w:val="nil"/>
            </w:tcBorders>
            <w:noWrap w:val="0"/>
            <w:vAlign w:val="center"/>
          </w:tcPr>
          <w:p w14:paraId="3A45488F">
            <w:pPr>
              <w:rPr>
                <w:rFonts w:hint="eastAsia" w:ascii="仿宋_GB2312" w:hAnsi="宋体" w:eastAsia="仿宋_GB2312" w:cs="仿宋_GB2312"/>
                <w:i w:val="0"/>
                <w:iCs w:val="0"/>
                <w:color w:val="000000"/>
                <w:sz w:val="24"/>
                <w:szCs w:val="24"/>
                <w:highlight w:val="none"/>
                <w:u w:val="none"/>
              </w:rPr>
            </w:pPr>
          </w:p>
        </w:tc>
        <w:tc>
          <w:tcPr>
            <w:tcW w:w="789" w:type="dxa"/>
            <w:gridSpan w:val="2"/>
            <w:tcBorders>
              <w:top w:val="nil"/>
              <w:left w:val="nil"/>
              <w:bottom w:val="nil"/>
              <w:right w:val="nil"/>
            </w:tcBorders>
            <w:noWrap w:val="0"/>
            <w:vAlign w:val="center"/>
          </w:tcPr>
          <w:p w14:paraId="15ECCCB0">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nil"/>
              <w:left w:val="nil"/>
              <w:bottom w:val="nil"/>
              <w:right w:val="nil"/>
            </w:tcBorders>
            <w:noWrap w:val="0"/>
            <w:vAlign w:val="center"/>
          </w:tcPr>
          <w:p w14:paraId="4EE45E21">
            <w:pPr>
              <w:rPr>
                <w:rFonts w:hint="eastAsia" w:ascii="仿宋_GB2312" w:hAnsi="宋体" w:eastAsia="仿宋_GB2312" w:cs="仿宋_GB2312"/>
                <w:i w:val="0"/>
                <w:iCs w:val="0"/>
                <w:color w:val="000000"/>
                <w:sz w:val="24"/>
                <w:szCs w:val="24"/>
                <w:highlight w:val="none"/>
                <w:u w:val="none"/>
              </w:rPr>
            </w:pPr>
          </w:p>
        </w:tc>
        <w:tc>
          <w:tcPr>
            <w:tcW w:w="863" w:type="dxa"/>
            <w:gridSpan w:val="2"/>
            <w:tcBorders>
              <w:top w:val="nil"/>
              <w:left w:val="nil"/>
              <w:bottom w:val="nil"/>
              <w:right w:val="nil"/>
            </w:tcBorders>
            <w:noWrap w:val="0"/>
            <w:vAlign w:val="center"/>
          </w:tcPr>
          <w:p w14:paraId="27B013D5">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nil"/>
              <w:left w:val="nil"/>
              <w:bottom w:val="nil"/>
              <w:right w:val="nil"/>
            </w:tcBorders>
            <w:noWrap w:val="0"/>
            <w:vAlign w:val="center"/>
          </w:tcPr>
          <w:p w14:paraId="1358CD41">
            <w:pPr>
              <w:rPr>
                <w:rFonts w:hint="eastAsia" w:ascii="仿宋_GB2312" w:hAnsi="宋体" w:eastAsia="仿宋_GB2312" w:cs="仿宋_GB2312"/>
                <w:i w:val="0"/>
                <w:iCs w:val="0"/>
                <w:color w:val="000000"/>
                <w:sz w:val="24"/>
                <w:szCs w:val="24"/>
                <w:highlight w:val="none"/>
                <w:u w:val="none"/>
              </w:rPr>
            </w:pPr>
          </w:p>
        </w:tc>
      </w:tr>
      <w:tr w14:paraId="4648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4277" w:type="dxa"/>
            <w:gridSpan w:val="15"/>
            <w:tcBorders>
              <w:top w:val="nil"/>
              <w:left w:val="nil"/>
              <w:bottom w:val="nil"/>
              <w:right w:val="nil"/>
            </w:tcBorders>
            <w:noWrap w:val="0"/>
            <w:vAlign w:val="center"/>
          </w:tcPr>
          <w:p w14:paraId="45583583">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000000"/>
                <w:kern w:val="0"/>
                <w:sz w:val="32"/>
                <w:szCs w:val="32"/>
                <w:highlight w:val="none"/>
                <w:u w:val="none"/>
                <w:lang w:val="en-US" w:eastAsia="zh-CN" w:bidi="ar"/>
              </w:rPr>
              <w:t>公路养护考核表（公路日常养护、小修、绿化）</w:t>
            </w:r>
          </w:p>
        </w:tc>
      </w:tr>
      <w:tr w14:paraId="3565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4277" w:type="dxa"/>
            <w:gridSpan w:val="15"/>
            <w:tcBorders>
              <w:top w:val="nil"/>
              <w:left w:val="nil"/>
              <w:bottom w:val="nil"/>
              <w:right w:val="nil"/>
            </w:tcBorders>
            <w:noWrap w:val="0"/>
            <w:vAlign w:val="center"/>
          </w:tcPr>
          <w:p w14:paraId="105BDB2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受检单位：                           考核类型：             考核时间：</w:t>
            </w:r>
          </w:p>
        </w:tc>
      </w:tr>
      <w:tr w14:paraId="1CB4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tcBorders>
              <w:top w:val="single" w:color="000000" w:sz="4" w:space="0"/>
              <w:left w:val="single" w:color="000000" w:sz="4" w:space="0"/>
              <w:bottom w:val="single" w:color="000000" w:sz="4" w:space="0"/>
              <w:right w:val="single" w:color="000000" w:sz="4" w:space="0"/>
            </w:tcBorders>
            <w:noWrap w:val="0"/>
            <w:vAlign w:val="center"/>
          </w:tcPr>
          <w:p w14:paraId="6B65AF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项目名称</w:t>
            </w:r>
          </w:p>
        </w:tc>
        <w:tc>
          <w:tcPr>
            <w:tcW w:w="556" w:type="dxa"/>
            <w:gridSpan w:val="2"/>
            <w:tcBorders>
              <w:top w:val="single" w:color="000000" w:sz="4" w:space="0"/>
              <w:left w:val="single" w:color="000000" w:sz="4" w:space="0"/>
              <w:bottom w:val="single" w:color="000000" w:sz="4" w:space="0"/>
              <w:right w:val="nil"/>
            </w:tcBorders>
            <w:noWrap w:val="0"/>
            <w:vAlign w:val="center"/>
          </w:tcPr>
          <w:p w14:paraId="342BF4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序号</w:t>
            </w:r>
          </w:p>
        </w:tc>
        <w:tc>
          <w:tcPr>
            <w:tcW w:w="2075" w:type="dxa"/>
            <w:gridSpan w:val="2"/>
            <w:tcBorders>
              <w:top w:val="single" w:color="000000" w:sz="4" w:space="0"/>
              <w:left w:val="single" w:color="000000" w:sz="4" w:space="0"/>
              <w:bottom w:val="single" w:color="000000" w:sz="4" w:space="0"/>
              <w:right w:val="single" w:color="000000" w:sz="4" w:space="0"/>
            </w:tcBorders>
            <w:noWrap w:val="0"/>
            <w:vAlign w:val="center"/>
          </w:tcPr>
          <w:p w14:paraId="370A86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考核类目</w:t>
            </w:r>
          </w:p>
        </w:tc>
        <w:tc>
          <w:tcPr>
            <w:tcW w:w="789" w:type="dxa"/>
            <w:gridSpan w:val="2"/>
            <w:tcBorders>
              <w:top w:val="single" w:color="000000" w:sz="4" w:space="0"/>
              <w:left w:val="single" w:color="000000" w:sz="4" w:space="0"/>
              <w:bottom w:val="single" w:color="000000" w:sz="4" w:space="0"/>
              <w:right w:val="single" w:color="000000" w:sz="4" w:space="0"/>
            </w:tcBorders>
            <w:noWrap w:val="0"/>
            <w:vAlign w:val="center"/>
          </w:tcPr>
          <w:p w14:paraId="0B0FDB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分值</w:t>
            </w: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2FC5E3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考核细则</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782DFD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扣分情况</w:t>
            </w: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01245D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得分</w:t>
            </w:r>
          </w:p>
        </w:tc>
      </w:tr>
      <w:tr w14:paraId="60F3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E9E2A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公路日常养护、小修、绿化（40分）</w:t>
            </w:r>
          </w:p>
        </w:tc>
        <w:tc>
          <w:tcPr>
            <w:tcW w:w="556" w:type="dxa"/>
            <w:gridSpan w:val="2"/>
            <w:tcBorders>
              <w:top w:val="single" w:color="000000" w:sz="4" w:space="0"/>
              <w:left w:val="single" w:color="000000" w:sz="4" w:space="0"/>
              <w:bottom w:val="nil"/>
              <w:right w:val="single" w:color="000000" w:sz="4" w:space="0"/>
            </w:tcBorders>
            <w:noWrap w:val="0"/>
            <w:vAlign w:val="center"/>
          </w:tcPr>
          <w:p w14:paraId="5C8DFD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2075" w:type="dxa"/>
            <w:gridSpan w:val="2"/>
            <w:tcBorders>
              <w:top w:val="nil"/>
              <w:left w:val="nil"/>
              <w:bottom w:val="nil"/>
              <w:right w:val="nil"/>
            </w:tcBorders>
            <w:noWrap/>
            <w:vAlign w:val="center"/>
          </w:tcPr>
          <w:p w14:paraId="6914525F">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细化农村公路日常养护、小修管理工作制度，内业资料整理到位</w:t>
            </w:r>
          </w:p>
        </w:tc>
        <w:tc>
          <w:tcPr>
            <w:tcW w:w="789" w:type="dxa"/>
            <w:gridSpan w:val="2"/>
            <w:tcBorders>
              <w:top w:val="single" w:color="000000" w:sz="4" w:space="0"/>
              <w:left w:val="single" w:color="000000" w:sz="4" w:space="0"/>
              <w:bottom w:val="nil"/>
              <w:right w:val="single" w:color="000000" w:sz="4" w:space="0"/>
            </w:tcBorders>
            <w:noWrap w:val="0"/>
            <w:vAlign w:val="center"/>
          </w:tcPr>
          <w:p w14:paraId="3804B8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2分</w:t>
            </w:r>
          </w:p>
        </w:tc>
        <w:tc>
          <w:tcPr>
            <w:tcW w:w="8578" w:type="dxa"/>
            <w:tcBorders>
              <w:top w:val="nil"/>
              <w:left w:val="nil"/>
              <w:bottom w:val="nil"/>
              <w:right w:val="nil"/>
            </w:tcBorders>
            <w:noWrap/>
            <w:vAlign w:val="center"/>
          </w:tcPr>
          <w:p w14:paraId="7268020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立农村公路日常养护、小修管理制度、体系，及时填写各项资料并存档。未建立农村公路日常养护、小修管理工作制度、体系的，扣1分，虽建立但不完善、不规范未及时整改，扣0.2分，职责分工不明确，扣0.5分。小修经费占养护经费总额低于30%扣0.5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7BE7861E">
            <w:pPr>
              <w:jc w:val="cente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47E87A20">
            <w:pPr>
              <w:jc w:val="center"/>
              <w:rPr>
                <w:rFonts w:hint="eastAsia" w:ascii="仿宋_GB2312" w:hAnsi="宋体" w:eastAsia="仿宋_GB2312" w:cs="仿宋_GB2312"/>
                <w:i w:val="0"/>
                <w:iCs w:val="0"/>
                <w:color w:val="000000"/>
                <w:sz w:val="24"/>
                <w:szCs w:val="24"/>
                <w:highlight w:val="none"/>
                <w:u w:val="none"/>
              </w:rPr>
            </w:pPr>
          </w:p>
        </w:tc>
      </w:tr>
      <w:tr w14:paraId="5862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639F78F">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4A10B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20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73A85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实施日常巡查，特殊气候条件下增加巡查频率</w:t>
            </w:r>
          </w:p>
        </w:tc>
        <w:tc>
          <w:tcPr>
            <w:tcW w:w="7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D184A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4分</w:t>
            </w: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50277EA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日常巡查范围包括：公路路基、路面、桥隧构造物、交通工程及沿线设施、沿线绿化等。日常巡查频率二级及以上公路不少于1次/天，少于1次/天的，扣0.5分，其他等级公路不少于2次/周，少于2次/周的，扣0.5分。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4E4F8508">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5564E86D">
            <w:pPr>
              <w:rPr>
                <w:rFonts w:hint="eastAsia" w:ascii="仿宋_GB2312" w:hAnsi="宋体" w:eastAsia="仿宋_GB2312" w:cs="仿宋_GB2312"/>
                <w:i w:val="0"/>
                <w:iCs w:val="0"/>
                <w:color w:val="000000"/>
                <w:sz w:val="24"/>
                <w:szCs w:val="24"/>
                <w:highlight w:val="none"/>
                <w:u w:val="none"/>
              </w:rPr>
            </w:pPr>
          </w:p>
        </w:tc>
      </w:tr>
      <w:tr w14:paraId="3E521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B9A11A8">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F3D630E">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C85FA9D">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E2763F9">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321D513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雨雪、冰冻等特殊气候条件下的日常巡查，二级及以上公路不少于2次/天，少于2次/天的，扣0.5分，其他等级公路不少于1次/天，少于1次/天的，扣0.5分。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7EF315C8">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7595FD69">
            <w:pPr>
              <w:rPr>
                <w:rFonts w:hint="eastAsia" w:ascii="仿宋_GB2312" w:hAnsi="宋体" w:eastAsia="仿宋_GB2312" w:cs="仿宋_GB2312"/>
                <w:i w:val="0"/>
                <w:iCs w:val="0"/>
                <w:color w:val="000000"/>
                <w:sz w:val="24"/>
                <w:szCs w:val="24"/>
                <w:highlight w:val="none"/>
                <w:u w:val="none"/>
              </w:rPr>
            </w:pPr>
          </w:p>
        </w:tc>
      </w:tr>
      <w:tr w14:paraId="7D15C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B2567E9">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4E25926">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D5D92A1">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4C05A2E">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4D87077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道路通阻情况未及时上报的，扣0.5分。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0FCD7231">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7A7C2DC7">
            <w:pPr>
              <w:rPr>
                <w:rFonts w:hint="eastAsia" w:ascii="仿宋_GB2312" w:hAnsi="宋体" w:eastAsia="仿宋_GB2312" w:cs="仿宋_GB2312"/>
                <w:i w:val="0"/>
                <w:iCs w:val="0"/>
                <w:color w:val="000000"/>
                <w:sz w:val="24"/>
                <w:szCs w:val="24"/>
                <w:highlight w:val="none"/>
                <w:u w:val="none"/>
              </w:rPr>
            </w:pPr>
          </w:p>
        </w:tc>
      </w:tr>
      <w:tr w14:paraId="084F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70C0C4F">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restart"/>
            <w:tcBorders>
              <w:top w:val="single" w:color="000000" w:sz="4" w:space="0"/>
              <w:left w:val="single" w:color="000000" w:sz="4" w:space="0"/>
              <w:bottom w:val="nil"/>
              <w:right w:val="single" w:color="000000" w:sz="4" w:space="0"/>
            </w:tcBorders>
            <w:noWrap w:val="0"/>
            <w:vAlign w:val="center"/>
          </w:tcPr>
          <w:p w14:paraId="59BBA2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2075" w:type="dxa"/>
            <w:gridSpan w:val="2"/>
            <w:vMerge w:val="restart"/>
            <w:tcBorders>
              <w:top w:val="single" w:color="000000" w:sz="4" w:space="0"/>
              <w:left w:val="single" w:color="000000" w:sz="4" w:space="0"/>
              <w:bottom w:val="nil"/>
              <w:right w:val="single" w:color="000000" w:sz="4" w:space="0"/>
            </w:tcBorders>
            <w:noWrap w:val="0"/>
            <w:vAlign w:val="center"/>
          </w:tcPr>
          <w:p w14:paraId="5207DB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及时清扫养护保洁范围，规范处理保洁垃圾</w:t>
            </w:r>
          </w:p>
        </w:tc>
        <w:tc>
          <w:tcPr>
            <w:tcW w:w="789" w:type="dxa"/>
            <w:gridSpan w:val="2"/>
            <w:vMerge w:val="restart"/>
            <w:tcBorders>
              <w:top w:val="single" w:color="000000" w:sz="4" w:space="0"/>
              <w:left w:val="single" w:color="000000" w:sz="4" w:space="0"/>
              <w:bottom w:val="nil"/>
              <w:right w:val="single" w:color="000000" w:sz="4" w:space="0"/>
            </w:tcBorders>
            <w:noWrap w:val="0"/>
            <w:vAlign w:val="center"/>
          </w:tcPr>
          <w:p w14:paraId="054F2C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10分</w:t>
            </w: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44B9EC1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发现行车道、人行道、沿线绿化带、人行道侧石边缘、护栏底部、公路两侧路肩等因清扫不及时或不彻底而造成杂物或白色污染的，每处扣0.1分。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0351B302">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4F87CA05">
            <w:pPr>
              <w:rPr>
                <w:rFonts w:hint="eastAsia" w:ascii="仿宋_GB2312" w:hAnsi="宋体" w:eastAsia="仿宋_GB2312" w:cs="仿宋_GB2312"/>
                <w:i w:val="0"/>
                <w:iCs w:val="0"/>
                <w:color w:val="000000"/>
                <w:sz w:val="24"/>
                <w:szCs w:val="24"/>
                <w:highlight w:val="none"/>
                <w:u w:val="none"/>
              </w:rPr>
            </w:pPr>
          </w:p>
        </w:tc>
      </w:tr>
      <w:tr w14:paraId="631DA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8DEFC0B">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nil"/>
              <w:right w:val="single" w:color="000000" w:sz="4" w:space="0"/>
            </w:tcBorders>
            <w:noWrap w:val="0"/>
            <w:vAlign w:val="center"/>
          </w:tcPr>
          <w:p w14:paraId="0B7D5A84">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nil"/>
              <w:right w:val="single" w:color="000000" w:sz="4" w:space="0"/>
            </w:tcBorders>
            <w:noWrap w:val="0"/>
            <w:vAlign w:val="center"/>
          </w:tcPr>
          <w:p w14:paraId="5F3F809D">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nil"/>
              <w:right w:val="single" w:color="000000" w:sz="4" w:space="0"/>
            </w:tcBorders>
            <w:noWrap w:val="0"/>
            <w:vAlign w:val="center"/>
          </w:tcPr>
          <w:p w14:paraId="4D2A5CD5">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6FA8C84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车辆运输中的抛洒物、路面上3立方米以下塌方等未及时清扫、清除的，每处扣0.5分；未及时或不恰当清除保洁垃圾，存在偷倒、焚烧现象的，每处扣0.5分；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2C600375">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1511ED8C">
            <w:pPr>
              <w:rPr>
                <w:rFonts w:hint="eastAsia" w:ascii="仿宋_GB2312" w:hAnsi="宋体" w:eastAsia="仿宋_GB2312" w:cs="仿宋_GB2312"/>
                <w:i w:val="0"/>
                <w:iCs w:val="0"/>
                <w:color w:val="000000"/>
                <w:sz w:val="24"/>
                <w:szCs w:val="24"/>
                <w:highlight w:val="none"/>
                <w:u w:val="none"/>
              </w:rPr>
            </w:pPr>
          </w:p>
        </w:tc>
      </w:tr>
      <w:tr w14:paraId="70C6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AB7F769">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nil"/>
              <w:right w:val="single" w:color="000000" w:sz="4" w:space="0"/>
            </w:tcBorders>
            <w:noWrap w:val="0"/>
            <w:vAlign w:val="center"/>
          </w:tcPr>
          <w:p w14:paraId="69CA946F">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nil"/>
              <w:right w:val="single" w:color="000000" w:sz="4" w:space="0"/>
            </w:tcBorders>
            <w:noWrap w:val="0"/>
            <w:vAlign w:val="center"/>
          </w:tcPr>
          <w:p w14:paraId="4B50636F">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nil"/>
              <w:right w:val="single" w:color="000000" w:sz="4" w:space="0"/>
            </w:tcBorders>
            <w:noWrap w:val="0"/>
            <w:vAlign w:val="center"/>
          </w:tcPr>
          <w:p w14:paraId="1A2A6B09">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7A08BC9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二级及以上公路路面保洁不少于1次/天，少于1次/天的，扣0.5分，其他等级公路不少于2次/周，少于2次/周的，扣0.5分。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154582EE">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111ABA26">
            <w:pPr>
              <w:rPr>
                <w:rFonts w:hint="eastAsia" w:ascii="仿宋_GB2312" w:hAnsi="宋体" w:eastAsia="仿宋_GB2312" w:cs="仿宋_GB2312"/>
                <w:i w:val="0"/>
                <w:iCs w:val="0"/>
                <w:color w:val="000000"/>
                <w:sz w:val="24"/>
                <w:szCs w:val="24"/>
                <w:highlight w:val="none"/>
                <w:u w:val="none"/>
              </w:rPr>
            </w:pPr>
          </w:p>
        </w:tc>
      </w:tr>
      <w:tr w14:paraId="73B6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FC6C42D">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nil"/>
              <w:right w:val="single" w:color="000000" w:sz="4" w:space="0"/>
            </w:tcBorders>
            <w:noWrap w:val="0"/>
            <w:vAlign w:val="center"/>
          </w:tcPr>
          <w:p w14:paraId="757BEDBF">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nil"/>
              <w:right w:val="single" w:color="000000" w:sz="4" w:space="0"/>
            </w:tcBorders>
            <w:noWrap w:val="0"/>
            <w:vAlign w:val="center"/>
          </w:tcPr>
          <w:p w14:paraId="20294842">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nil"/>
              <w:right w:val="single" w:color="000000" w:sz="4" w:space="0"/>
            </w:tcBorders>
            <w:noWrap w:val="0"/>
            <w:vAlign w:val="center"/>
          </w:tcPr>
          <w:p w14:paraId="16544095">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30466C7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桥梁清洁应做到外观整洁、排水顺畅，伸缩缝内无淤积，桥梁标志标线、安全设施应整洁齐全醒目，无损坏，未到位的每处扣0.2分。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4D8CCC24">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3DAB6473">
            <w:pPr>
              <w:rPr>
                <w:rFonts w:hint="eastAsia" w:ascii="仿宋_GB2312" w:hAnsi="宋体" w:eastAsia="仿宋_GB2312" w:cs="仿宋_GB2312"/>
                <w:i w:val="0"/>
                <w:iCs w:val="0"/>
                <w:color w:val="000000"/>
                <w:sz w:val="24"/>
                <w:szCs w:val="24"/>
                <w:highlight w:val="none"/>
                <w:u w:val="none"/>
              </w:rPr>
            </w:pPr>
          </w:p>
        </w:tc>
      </w:tr>
      <w:tr w14:paraId="4B06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329A0B0">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nil"/>
              <w:right w:val="single" w:color="000000" w:sz="4" w:space="0"/>
            </w:tcBorders>
            <w:noWrap w:val="0"/>
            <w:vAlign w:val="center"/>
          </w:tcPr>
          <w:p w14:paraId="1A24ADDD">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nil"/>
              <w:right w:val="single" w:color="000000" w:sz="4" w:space="0"/>
            </w:tcBorders>
            <w:noWrap w:val="0"/>
            <w:vAlign w:val="center"/>
          </w:tcPr>
          <w:p w14:paraId="69BAC515">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nil"/>
              <w:right w:val="single" w:color="000000" w:sz="4" w:space="0"/>
            </w:tcBorders>
            <w:noWrap w:val="0"/>
            <w:vAlign w:val="center"/>
          </w:tcPr>
          <w:p w14:paraId="750E4197">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327E13E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隧道清洁应综合考虑隧道养护等级、交通组成、结构物脏污程度、清洁方式及效率和环境条件等因素确定清洁方案和频率，并按照要求开展，并做好保洁记录，未到位的每处扣0.2分。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3E0C4DFE">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276A7DA9">
            <w:pPr>
              <w:rPr>
                <w:rFonts w:hint="eastAsia" w:ascii="仿宋_GB2312" w:hAnsi="宋体" w:eastAsia="仿宋_GB2312" w:cs="仿宋_GB2312"/>
                <w:i w:val="0"/>
                <w:iCs w:val="0"/>
                <w:color w:val="000000"/>
                <w:sz w:val="24"/>
                <w:szCs w:val="24"/>
                <w:highlight w:val="none"/>
                <w:u w:val="none"/>
              </w:rPr>
            </w:pPr>
          </w:p>
        </w:tc>
      </w:tr>
      <w:tr w14:paraId="2C9F2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C897D5">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nil"/>
              <w:right w:val="single" w:color="000000" w:sz="4" w:space="0"/>
            </w:tcBorders>
            <w:noWrap w:val="0"/>
            <w:vAlign w:val="center"/>
          </w:tcPr>
          <w:p w14:paraId="58221506">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nil"/>
              <w:right w:val="single" w:color="000000" w:sz="4" w:space="0"/>
            </w:tcBorders>
            <w:noWrap w:val="0"/>
            <w:vAlign w:val="center"/>
          </w:tcPr>
          <w:p w14:paraId="442DB6C3">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nil"/>
              <w:right w:val="single" w:color="000000" w:sz="4" w:space="0"/>
            </w:tcBorders>
            <w:noWrap w:val="0"/>
            <w:vAlign w:val="center"/>
          </w:tcPr>
          <w:p w14:paraId="1CA5622A">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6D9970C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如遇极端天气、检查等特殊情况，应相应增加保洁频次，未到位的每处扣0.5分。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590083DB">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1B39F47C">
            <w:pPr>
              <w:rPr>
                <w:rFonts w:hint="eastAsia" w:ascii="仿宋_GB2312" w:hAnsi="宋体" w:eastAsia="仿宋_GB2312" w:cs="仿宋_GB2312"/>
                <w:i w:val="0"/>
                <w:iCs w:val="0"/>
                <w:color w:val="000000"/>
                <w:sz w:val="24"/>
                <w:szCs w:val="24"/>
                <w:highlight w:val="none"/>
                <w:u w:val="none"/>
              </w:rPr>
            </w:pPr>
          </w:p>
        </w:tc>
      </w:tr>
      <w:tr w14:paraId="446F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2737E7E">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77DD5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20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9627C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及时处置路面积水，清理边沟、涵洞</w:t>
            </w:r>
          </w:p>
        </w:tc>
        <w:tc>
          <w:tcPr>
            <w:tcW w:w="7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E4561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2分</w:t>
            </w: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6E1A2A5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存在塌方或排水不畅，未在12小时内及时处置的，每次扣0.5分，如遇特殊情况无法及时处置，未采取临时性措施的，每次扣0.5分。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407CF2BD">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76509F42">
            <w:pPr>
              <w:rPr>
                <w:rFonts w:hint="eastAsia" w:ascii="仿宋_GB2312" w:hAnsi="宋体" w:eastAsia="仿宋_GB2312" w:cs="仿宋_GB2312"/>
                <w:i w:val="0"/>
                <w:iCs w:val="0"/>
                <w:color w:val="000000"/>
                <w:sz w:val="24"/>
                <w:szCs w:val="24"/>
                <w:highlight w:val="none"/>
                <w:u w:val="none"/>
              </w:rPr>
            </w:pPr>
          </w:p>
        </w:tc>
      </w:tr>
      <w:tr w14:paraId="214F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A689838">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10A58EE">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B20AD1">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2DC1B26">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783E827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边沟、涵洞有明显淤泥堵塞，每处扣0.2分，有较多垃圾或杂草的，每处扣0.2分。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60E54672">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5950019C">
            <w:pPr>
              <w:rPr>
                <w:rFonts w:hint="eastAsia" w:ascii="仿宋_GB2312" w:hAnsi="宋体" w:eastAsia="仿宋_GB2312" w:cs="仿宋_GB2312"/>
                <w:i w:val="0"/>
                <w:iCs w:val="0"/>
                <w:color w:val="000000"/>
                <w:sz w:val="24"/>
                <w:szCs w:val="24"/>
                <w:highlight w:val="none"/>
                <w:u w:val="none"/>
              </w:rPr>
            </w:pPr>
          </w:p>
        </w:tc>
      </w:tr>
      <w:tr w14:paraId="22A7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3A53B24">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EEC30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c>
          <w:tcPr>
            <w:tcW w:w="20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329E0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保持边坡、路肩平整、无杂草</w:t>
            </w:r>
          </w:p>
        </w:tc>
        <w:tc>
          <w:tcPr>
            <w:tcW w:w="7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4B432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2分</w:t>
            </w: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6F4A6C3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边坡、路肩明显不平整，杂草较多的，每处扣0.2分。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4E12B0FF">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4562D6A8">
            <w:pPr>
              <w:rPr>
                <w:rFonts w:hint="eastAsia" w:ascii="仿宋_GB2312" w:hAnsi="宋体" w:eastAsia="仿宋_GB2312" w:cs="仿宋_GB2312"/>
                <w:i w:val="0"/>
                <w:iCs w:val="0"/>
                <w:color w:val="000000"/>
                <w:sz w:val="24"/>
                <w:szCs w:val="24"/>
                <w:highlight w:val="none"/>
                <w:u w:val="none"/>
              </w:rPr>
            </w:pPr>
          </w:p>
        </w:tc>
      </w:tr>
      <w:tr w14:paraId="59B5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D69F56">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9D0299D">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2AE34C">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6269235">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36002F3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边坡、路肩除草不少于1次/月，少于1次/月的，扣0.5分。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31874B00">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1FCE4284">
            <w:pPr>
              <w:rPr>
                <w:rFonts w:hint="eastAsia" w:ascii="仿宋_GB2312" w:hAnsi="宋体" w:eastAsia="仿宋_GB2312" w:cs="仿宋_GB2312"/>
                <w:i w:val="0"/>
                <w:iCs w:val="0"/>
                <w:color w:val="000000"/>
                <w:sz w:val="24"/>
                <w:szCs w:val="24"/>
                <w:highlight w:val="none"/>
                <w:u w:val="none"/>
              </w:rPr>
            </w:pPr>
          </w:p>
        </w:tc>
      </w:tr>
      <w:tr w14:paraId="14B4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841C1C">
            <w:pPr>
              <w:jc w:val="center"/>
              <w:rPr>
                <w:rFonts w:hint="eastAsia" w:ascii="仿宋_GB2312" w:hAnsi="宋体" w:eastAsia="仿宋_GB2312" w:cs="仿宋_GB2312"/>
                <w:i w:val="0"/>
                <w:iCs w:val="0"/>
                <w:color w:val="000000"/>
                <w:sz w:val="24"/>
                <w:szCs w:val="24"/>
                <w:highlight w:val="none"/>
                <w:u w:val="none"/>
              </w:rPr>
            </w:pPr>
          </w:p>
        </w:tc>
        <w:tc>
          <w:tcPr>
            <w:tcW w:w="556" w:type="dxa"/>
            <w:gridSpan w:val="2"/>
            <w:tcBorders>
              <w:top w:val="single" w:color="000000" w:sz="4" w:space="0"/>
              <w:left w:val="single" w:color="000000" w:sz="4" w:space="0"/>
              <w:bottom w:val="single" w:color="000000" w:sz="4" w:space="0"/>
              <w:right w:val="single" w:color="000000" w:sz="4" w:space="0"/>
            </w:tcBorders>
            <w:noWrap w:val="0"/>
            <w:vAlign w:val="center"/>
          </w:tcPr>
          <w:p w14:paraId="00DF04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2075" w:type="dxa"/>
            <w:gridSpan w:val="2"/>
            <w:tcBorders>
              <w:top w:val="single" w:color="000000" w:sz="4" w:space="0"/>
              <w:left w:val="single" w:color="000000" w:sz="4" w:space="0"/>
              <w:bottom w:val="single" w:color="000000" w:sz="4" w:space="0"/>
              <w:right w:val="single" w:color="000000" w:sz="4" w:space="0"/>
            </w:tcBorders>
            <w:noWrap w:val="0"/>
            <w:vAlign w:val="center"/>
          </w:tcPr>
          <w:p w14:paraId="2CD9826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公路交通设施整洁醒目</w:t>
            </w:r>
          </w:p>
        </w:tc>
        <w:tc>
          <w:tcPr>
            <w:tcW w:w="789" w:type="dxa"/>
            <w:gridSpan w:val="2"/>
            <w:tcBorders>
              <w:top w:val="single" w:color="000000" w:sz="4" w:space="0"/>
              <w:left w:val="single" w:color="000000" w:sz="4" w:space="0"/>
              <w:bottom w:val="single" w:color="000000" w:sz="4" w:space="0"/>
              <w:right w:val="single" w:color="000000" w:sz="4" w:space="0"/>
            </w:tcBorders>
            <w:noWrap w:val="0"/>
            <w:vAlign w:val="center"/>
          </w:tcPr>
          <w:p w14:paraId="1101D2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2分</w:t>
            </w: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7420930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公路护栏、 标志牌、里程碑、百米桩、警示桩、路长牌等设施欠整洁或不醒目的，每处扣0.2分。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25690A50">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3A1137D9">
            <w:pPr>
              <w:rPr>
                <w:rFonts w:hint="eastAsia" w:ascii="仿宋_GB2312" w:hAnsi="宋体" w:eastAsia="仿宋_GB2312" w:cs="仿宋_GB2312"/>
                <w:i w:val="0"/>
                <w:iCs w:val="0"/>
                <w:color w:val="000000"/>
                <w:sz w:val="24"/>
                <w:szCs w:val="24"/>
                <w:highlight w:val="none"/>
                <w:u w:val="none"/>
              </w:rPr>
            </w:pPr>
          </w:p>
        </w:tc>
      </w:tr>
      <w:tr w14:paraId="60F2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BBECC80">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E629D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20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67626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路面、路肩、路基等日常维护、修复及时到位</w:t>
            </w:r>
          </w:p>
        </w:tc>
        <w:tc>
          <w:tcPr>
            <w:tcW w:w="7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A0885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4分</w:t>
            </w: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460FF33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每季度灌缝一次，水泥路面每年清缝两次，每季度灌缝一次，未按要求实施的，扣0.5分。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33E684ED">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30E07D74">
            <w:pPr>
              <w:rPr>
                <w:rFonts w:hint="eastAsia" w:ascii="仿宋_GB2312" w:hAnsi="宋体" w:eastAsia="仿宋_GB2312" w:cs="仿宋_GB2312"/>
                <w:i w:val="0"/>
                <w:iCs w:val="0"/>
                <w:color w:val="000000"/>
                <w:sz w:val="24"/>
                <w:szCs w:val="24"/>
                <w:highlight w:val="none"/>
                <w:u w:val="none"/>
              </w:rPr>
            </w:pPr>
          </w:p>
        </w:tc>
      </w:tr>
      <w:tr w14:paraId="5D66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A5480E4">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DB554F3">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4F42679">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E3A839">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6070FE2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路面坑洞24小时内未处置或不符合规范的,每处扣0.2分。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47C87C84">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0816BD36">
            <w:pPr>
              <w:rPr>
                <w:rFonts w:hint="eastAsia" w:ascii="仿宋_GB2312" w:hAnsi="宋体" w:eastAsia="仿宋_GB2312" w:cs="仿宋_GB2312"/>
                <w:i w:val="0"/>
                <w:iCs w:val="0"/>
                <w:color w:val="000000"/>
                <w:sz w:val="24"/>
                <w:szCs w:val="24"/>
                <w:highlight w:val="none"/>
                <w:u w:val="none"/>
              </w:rPr>
            </w:pPr>
          </w:p>
        </w:tc>
      </w:tr>
      <w:tr w14:paraId="603E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D791328">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11EBA7">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F8D0CCF">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97A3577">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00E9FE4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路肩、路基损坏一周内未处置或不符合规范的，扣0.2分，如遇特殊情况无法及时处置，未采取临时性措施的，扣0.2分。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6BB35BAD">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3214317A">
            <w:pPr>
              <w:rPr>
                <w:rFonts w:hint="eastAsia" w:ascii="仿宋_GB2312" w:hAnsi="宋体" w:eastAsia="仿宋_GB2312" w:cs="仿宋_GB2312"/>
                <w:i w:val="0"/>
                <w:iCs w:val="0"/>
                <w:color w:val="000000"/>
                <w:sz w:val="24"/>
                <w:szCs w:val="24"/>
                <w:highlight w:val="none"/>
                <w:u w:val="none"/>
              </w:rPr>
            </w:pPr>
          </w:p>
        </w:tc>
      </w:tr>
      <w:tr w14:paraId="6B03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8B7D7E8">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35AC3C">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67EBAC5">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04BC3FD">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2268D81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路侧石明显起伏不平、缺损，每处扣0.2分。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08AD1D4F">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7FBCAD52">
            <w:pPr>
              <w:rPr>
                <w:rFonts w:hint="eastAsia" w:ascii="仿宋_GB2312" w:hAnsi="宋体" w:eastAsia="仿宋_GB2312" w:cs="仿宋_GB2312"/>
                <w:i w:val="0"/>
                <w:iCs w:val="0"/>
                <w:color w:val="000000"/>
                <w:sz w:val="24"/>
                <w:szCs w:val="24"/>
                <w:highlight w:val="none"/>
                <w:u w:val="none"/>
              </w:rPr>
            </w:pPr>
          </w:p>
        </w:tc>
      </w:tr>
      <w:tr w14:paraId="354F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13252E5">
            <w:pPr>
              <w:jc w:val="center"/>
              <w:rPr>
                <w:rFonts w:hint="eastAsia" w:ascii="仿宋_GB2312" w:hAnsi="宋体" w:eastAsia="仿宋_GB2312" w:cs="仿宋_GB2312"/>
                <w:i w:val="0"/>
                <w:iCs w:val="0"/>
                <w:color w:val="000000"/>
                <w:sz w:val="24"/>
                <w:szCs w:val="24"/>
                <w:highlight w:val="none"/>
                <w:u w:val="none"/>
              </w:rPr>
            </w:pPr>
          </w:p>
        </w:tc>
        <w:tc>
          <w:tcPr>
            <w:tcW w:w="556" w:type="dxa"/>
            <w:gridSpan w:val="2"/>
            <w:tcBorders>
              <w:top w:val="single" w:color="000000" w:sz="4" w:space="0"/>
              <w:left w:val="single" w:color="000000" w:sz="4" w:space="0"/>
              <w:bottom w:val="single" w:color="000000" w:sz="4" w:space="0"/>
              <w:right w:val="single" w:color="000000" w:sz="4" w:space="0"/>
            </w:tcBorders>
            <w:noWrap w:val="0"/>
            <w:vAlign w:val="center"/>
          </w:tcPr>
          <w:p w14:paraId="1F5F27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8</w:t>
            </w:r>
          </w:p>
        </w:tc>
        <w:tc>
          <w:tcPr>
            <w:tcW w:w="2075" w:type="dxa"/>
            <w:gridSpan w:val="2"/>
            <w:tcBorders>
              <w:top w:val="single" w:color="000000" w:sz="4" w:space="0"/>
              <w:left w:val="single" w:color="000000" w:sz="4" w:space="0"/>
              <w:bottom w:val="single" w:color="000000" w:sz="4" w:space="0"/>
              <w:right w:val="single" w:color="000000" w:sz="4" w:space="0"/>
            </w:tcBorders>
            <w:noWrap w:val="0"/>
            <w:vAlign w:val="center"/>
          </w:tcPr>
          <w:p w14:paraId="0648552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及时处置挡墙、边沟等构造物破损</w:t>
            </w:r>
          </w:p>
        </w:tc>
        <w:tc>
          <w:tcPr>
            <w:tcW w:w="789" w:type="dxa"/>
            <w:gridSpan w:val="2"/>
            <w:tcBorders>
              <w:top w:val="single" w:color="000000" w:sz="4" w:space="0"/>
              <w:left w:val="single" w:color="000000" w:sz="4" w:space="0"/>
              <w:bottom w:val="single" w:color="000000" w:sz="4" w:space="0"/>
              <w:right w:val="single" w:color="000000" w:sz="4" w:space="0"/>
            </w:tcBorders>
            <w:noWrap w:val="0"/>
            <w:vAlign w:val="center"/>
          </w:tcPr>
          <w:p w14:paraId="12D05F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4分</w:t>
            </w: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68480FD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挡墙、边沟等构造物破损、存在安全隐患，未及时处置或不符合规范的，每处扣0.5分。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62261463">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4E059CAE">
            <w:pPr>
              <w:rPr>
                <w:rFonts w:hint="eastAsia" w:ascii="仿宋_GB2312" w:hAnsi="宋体" w:eastAsia="仿宋_GB2312" w:cs="仿宋_GB2312"/>
                <w:i w:val="0"/>
                <w:iCs w:val="0"/>
                <w:color w:val="000000"/>
                <w:sz w:val="24"/>
                <w:szCs w:val="24"/>
                <w:highlight w:val="none"/>
                <w:u w:val="none"/>
              </w:rPr>
            </w:pPr>
          </w:p>
        </w:tc>
      </w:tr>
      <w:tr w14:paraId="0AC6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DFFD51E">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restart"/>
            <w:tcBorders>
              <w:top w:val="single" w:color="000000" w:sz="4" w:space="0"/>
              <w:left w:val="single" w:color="000000" w:sz="4" w:space="0"/>
              <w:bottom w:val="nil"/>
              <w:right w:val="single" w:color="000000" w:sz="4" w:space="0"/>
            </w:tcBorders>
            <w:noWrap w:val="0"/>
            <w:vAlign w:val="center"/>
          </w:tcPr>
          <w:p w14:paraId="50D120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9</w:t>
            </w:r>
          </w:p>
        </w:tc>
        <w:tc>
          <w:tcPr>
            <w:tcW w:w="2075" w:type="dxa"/>
            <w:gridSpan w:val="2"/>
            <w:vMerge w:val="restart"/>
            <w:tcBorders>
              <w:top w:val="single" w:color="000000" w:sz="4" w:space="0"/>
              <w:left w:val="single" w:color="000000" w:sz="4" w:space="0"/>
              <w:bottom w:val="nil"/>
              <w:right w:val="single" w:color="000000" w:sz="4" w:space="0"/>
            </w:tcBorders>
            <w:noWrap w:val="0"/>
            <w:vAlign w:val="center"/>
          </w:tcPr>
          <w:p w14:paraId="23A484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公路交通附属设施维护及时到位</w:t>
            </w:r>
          </w:p>
        </w:tc>
        <w:tc>
          <w:tcPr>
            <w:tcW w:w="789" w:type="dxa"/>
            <w:gridSpan w:val="2"/>
            <w:vMerge w:val="restart"/>
            <w:tcBorders>
              <w:top w:val="single" w:color="000000" w:sz="4" w:space="0"/>
              <w:left w:val="single" w:color="000000" w:sz="4" w:space="0"/>
              <w:bottom w:val="nil"/>
              <w:right w:val="single" w:color="000000" w:sz="4" w:space="0"/>
            </w:tcBorders>
            <w:noWrap w:val="0"/>
            <w:vAlign w:val="center"/>
          </w:tcPr>
          <w:p w14:paraId="068B9C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4分</w:t>
            </w: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253D192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里程牌、百米桩、桥栏杆、安全墩等附属设施损坏，每处扣0.2分。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1BB70C91">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2BCE1D51">
            <w:pPr>
              <w:rPr>
                <w:rFonts w:hint="eastAsia" w:ascii="仿宋_GB2312" w:hAnsi="宋体" w:eastAsia="仿宋_GB2312" w:cs="仿宋_GB2312"/>
                <w:i w:val="0"/>
                <w:iCs w:val="0"/>
                <w:color w:val="000000"/>
                <w:sz w:val="24"/>
                <w:szCs w:val="24"/>
                <w:highlight w:val="none"/>
                <w:u w:val="none"/>
              </w:rPr>
            </w:pPr>
          </w:p>
        </w:tc>
      </w:tr>
      <w:tr w14:paraId="112B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4F78200">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nil"/>
              <w:right w:val="single" w:color="000000" w:sz="4" w:space="0"/>
            </w:tcBorders>
            <w:noWrap w:val="0"/>
            <w:vAlign w:val="center"/>
          </w:tcPr>
          <w:p w14:paraId="00B9A3A0">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nil"/>
              <w:right w:val="single" w:color="000000" w:sz="4" w:space="0"/>
            </w:tcBorders>
            <w:noWrap w:val="0"/>
            <w:vAlign w:val="center"/>
          </w:tcPr>
          <w:p w14:paraId="164272C8">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nil"/>
              <w:right w:val="single" w:color="000000" w:sz="4" w:space="0"/>
            </w:tcBorders>
            <w:noWrap w:val="0"/>
            <w:vAlign w:val="center"/>
          </w:tcPr>
          <w:p w14:paraId="7D4F6950">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49CA21E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交通标志标线、护栏标牌等安全设施缺损，每处扣0.2分。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1346CB2B">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24FF1CFF">
            <w:pPr>
              <w:rPr>
                <w:rFonts w:hint="eastAsia" w:ascii="仿宋_GB2312" w:hAnsi="宋体" w:eastAsia="仿宋_GB2312" w:cs="仿宋_GB2312"/>
                <w:i w:val="0"/>
                <w:iCs w:val="0"/>
                <w:color w:val="000000"/>
                <w:sz w:val="24"/>
                <w:szCs w:val="24"/>
                <w:highlight w:val="none"/>
                <w:u w:val="none"/>
              </w:rPr>
            </w:pPr>
          </w:p>
        </w:tc>
      </w:tr>
      <w:tr w14:paraId="4346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73C7D5">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nil"/>
              <w:right w:val="single" w:color="000000" w:sz="4" w:space="0"/>
            </w:tcBorders>
            <w:noWrap w:val="0"/>
            <w:vAlign w:val="center"/>
          </w:tcPr>
          <w:p w14:paraId="23B6CDC7">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nil"/>
              <w:right w:val="single" w:color="000000" w:sz="4" w:space="0"/>
            </w:tcBorders>
            <w:noWrap w:val="0"/>
            <w:vAlign w:val="center"/>
          </w:tcPr>
          <w:p w14:paraId="7E1644E0">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nil"/>
              <w:right w:val="single" w:color="000000" w:sz="4" w:space="0"/>
            </w:tcBorders>
            <w:noWrap w:val="0"/>
            <w:vAlign w:val="center"/>
          </w:tcPr>
          <w:p w14:paraId="5492167D">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7C3B981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树木杂草等遮挡标牌，每处扣0.2分；沿线设施倾斜、不牢固，每处扣0.2分。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5FFC30B9">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030FE460">
            <w:pPr>
              <w:rPr>
                <w:rFonts w:hint="eastAsia" w:ascii="仿宋_GB2312" w:hAnsi="宋体" w:eastAsia="仿宋_GB2312" w:cs="仿宋_GB2312"/>
                <w:i w:val="0"/>
                <w:iCs w:val="0"/>
                <w:color w:val="000000"/>
                <w:sz w:val="24"/>
                <w:szCs w:val="24"/>
                <w:highlight w:val="none"/>
                <w:u w:val="none"/>
              </w:rPr>
            </w:pPr>
          </w:p>
        </w:tc>
      </w:tr>
      <w:tr w14:paraId="16D5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3FE9336">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nil"/>
              <w:right w:val="single" w:color="000000" w:sz="4" w:space="0"/>
            </w:tcBorders>
            <w:noWrap w:val="0"/>
            <w:vAlign w:val="center"/>
          </w:tcPr>
          <w:p w14:paraId="675B9806">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nil"/>
              <w:right w:val="single" w:color="000000" w:sz="4" w:space="0"/>
            </w:tcBorders>
            <w:noWrap w:val="0"/>
            <w:vAlign w:val="center"/>
          </w:tcPr>
          <w:p w14:paraId="70438B85">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nil"/>
              <w:right w:val="single" w:color="000000" w:sz="4" w:space="0"/>
            </w:tcBorders>
            <w:noWrap w:val="0"/>
            <w:vAlign w:val="center"/>
          </w:tcPr>
          <w:p w14:paraId="37264F56">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075CC81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精品线标识标线缺损、模糊，每处扣0.2分。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016217DB">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2D2F89BF">
            <w:pPr>
              <w:rPr>
                <w:rFonts w:hint="eastAsia" w:ascii="仿宋_GB2312" w:hAnsi="宋体" w:eastAsia="仿宋_GB2312" w:cs="仿宋_GB2312"/>
                <w:i w:val="0"/>
                <w:iCs w:val="0"/>
                <w:color w:val="000000"/>
                <w:sz w:val="24"/>
                <w:szCs w:val="24"/>
                <w:highlight w:val="none"/>
                <w:u w:val="none"/>
              </w:rPr>
            </w:pPr>
          </w:p>
        </w:tc>
      </w:tr>
      <w:tr w14:paraId="7861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58DD3DE">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F857D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20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CDD1A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公路绿化乔木、灌木、草坪及附属设施等养护到位</w:t>
            </w:r>
          </w:p>
        </w:tc>
        <w:tc>
          <w:tcPr>
            <w:tcW w:w="7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52BBC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6分</w:t>
            </w: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11CFC21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乔木修剪、补种、养护、清理应到位。未及时修剪，每处扣0.2分；死树、死株未及时清除、未及时补种的，每处扣0.2分；涂白季节不涂白、涂白不均匀高度不一致的，每处扣0.2分；观感质量差的，每处扣0.2分。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60DE03E4">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577C42ED">
            <w:pPr>
              <w:rPr>
                <w:rFonts w:hint="eastAsia" w:ascii="仿宋_GB2312" w:hAnsi="宋体" w:eastAsia="仿宋_GB2312" w:cs="仿宋_GB2312"/>
                <w:i w:val="0"/>
                <w:iCs w:val="0"/>
                <w:color w:val="000000"/>
                <w:sz w:val="24"/>
                <w:szCs w:val="24"/>
                <w:highlight w:val="none"/>
                <w:u w:val="none"/>
              </w:rPr>
            </w:pPr>
          </w:p>
        </w:tc>
      </w:tr>
      <w:tr w14:paraId="44EC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96085C8">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566542">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EAA7E9">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6E5A4BE">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684C758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灌木色块绿篱球类修剪、补种、养护、清理应到位。未及时修剪有窜枝的，每处扣0.2分；有死亡、空缺的，每处扣0.2分；杂草、杂株未达要求的，每处扣0.2分；观感质量差的，每处扣0.2分。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3851C33C">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0F691302">
            <w:pPr>
              <w:rPr>
                <w:rFonts w:hint="eastAsia" w:ascii="仿宋_GB2312" w:hAnsi="宋体" w:eastAsia="仿宋_GB2312" w:cs="仿宋_GB2312"/>
                <w:i w:val="0"/>
                <w:iCs w:val="0"/>
                <w:color w:val="000000"/>
                <w:sz w:val="24"/>
                <w:szCs w:val="24"/>
                <w:highlight w:val="none"/>
                <w:u w:val="none"/>
              </w:rPr>
            </w:pPr>
          </w:p>
        </w:tc>
      </w:tr>
      <w:tr w14:paraId="33B6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B1AB387">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26A141E">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C341F51">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FA600C">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12F6157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草坪、地被修剪、补种、养护、清理应到位。未及时修剪，每处扣0.2分；草坪长势不良、黄化、空秃的，每处扣0.2分；杂草、杂株未达要求的，每处扣0.2分；观感质量差的，每处扣0.2分。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2AFEFD07">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78B9F9AD">
            <w:pPr>
              <w:rPr>
                <w:rFonts w:hint="eastAsia" w:ascii="仿宋_GB2312" w:hAnsi="宋体" w:eastAsia="仿宋_GB2312" w:cs="仿宋_GB2312"/>
                <w:i w:val="0"/>
                <w:iCs w:val="0"/>
                <w:color w:val="000000"/>
                <w:sz w:val="24"/>
                <w:szCs w:val="24"/>
                <w:highlight w:val="none"/>
                <w:u w:val="none"/>
              </w:rPr>
            </w:pPr>
          </w:p>
        </w:tc>
      </w:tr>
      <w:tr w14:paraId="741C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39F1E9">
            <w:pPr>
              <w:jc w:val="center"/>
              <w:rPr>
                <w:rFonts w:hint="eastAsia" w:ascii="仿宋_GB2312" w:hAnsi="宋体" w:eastAsia="仿宋_GB2312" w:cs="仿宋_GB2312"/>
                <w:i w:val="0"/>
                <w:iCs w:val="0"/>
                <w:color w:val="000000"/>
                <w:sz w:val="24"/>
                <w:szCs w:val="24"/>
                <w:highlight w:val="none"/>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4AB5A69">
            <w:pPr>
              <w:jc w:val="center"/>
              <w:rPr>
                <w:rFonts w:hint="eastAsia" w:ascii="仿宋_GB2312" w:hAnsi="宋体" w:eastAsia="仿宋_GB2312" w:cs="仿宋_GB2312"/>
                <w:i w:val="0"/>
                <w:iCs w:val="0"/>
                <w:color w:val="000000"/>
                <w:sz w:val="24"/>
                <w:szCs w:val="24"/>
                <w:highlight w:val="none"/>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72C86C4">
            <w:pPr>
              <w:jc w:val="center"/>
              <w:rPr>
                <w:rFonts w:hint="eastAsia" w:ascii="仿宋_GB2312" w:hAnsi="宋体" w:eastAsia="仿宋_GB2312" w:cs="仿宋_GB2312"/>
                <w:i w:val="0"/>
                <w:iCs w:val="0"/>
                <w:color w:val="000000"/>
                <w:sz w:val="24"/>
                <w:szCs w:val="24"/>
                <w:highlight w:val="none"/>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47496E">
            <w:pPr>
              <w:jc w:val="center"/>
              <w:rPr>
                <w:rFonts w:hint="eastAsia" w:ascii="仿宋_GB2312" w:hAnsi="宋体" w:eastAsia="仿宋_GB2312" w:cs="仿宋_GB2312"/>
                <w:i w:val="0"/>
                <w:iCs w:val="0"/>
                <w:color w:val="000000"/>
                <w:sz w:val="24"/>
                <w:szCs w:val="24"/>
                <w:highlight w:val="none"/>
                <w:u w:val="none"/>
              </w:rPr>
            </w:pPr>
          </w:p>
        </w:tc>
        <w:tc>
          <w:tcPr>
            <w:tcW w:w="8578" w:type="dxa"/>
            <w:tcBorders>
              <w:top w:val="single" w:color="000000" w:sz="4" w:space="0"/>
              <w:left w:val="single" w:color="000000" w:sz="4" w:space="0"/>
              <w:bottom w:val="single" w:color="000000" w:sz="4" w:space="0"/>
              <w:right w:val="single" w:color="000000" w:sz="4" w:space="0"/>
            </w:tcBorders>
            <w:noWrap w:val="0"/>
            <w:vAlign w:val="center"/>
          </w:tcPr>
          <w:p w14:paraId="73D18A5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设施维护及日常管理应到位。绿化内游步道、铺装等附属设施破损的，每处扣0.2分；绿地卫生保洁不到位的，每处扣0.2分；整枝修剪后树枝乱放不及时清运、未做到垃圾随产随清，每处扣0.2分。</w:t>
            </w: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14:paraId="0AF02498">
            <w:pPr>
              <w:rPr>
                <w:rFonts w:hint="eastAsia" w:ascii="仿宋_GB2312" w:hAnsi="宋体" w:eastAsia="仿宋_GB2312" w:cs="仿宋_GB2312"/>
                <w:i w:val="0"/>
                <w:iCs w:val="0"/>
                <w:color w:val="000000"/>
                <w:sz w:val="24"/>
                <w:szCs w:val="24"/>
                <w:highlight w:val="none"/>
                <w:u w:val="none"/>
              </w:rPr>
            </w:pP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69DEE3C7">
            <w:pPr>
              <w:rPr>
                <w:rFonts w:hint="eastAsia" w:ascii="仿宋_GB2312" w:hAnsi="宋体" w:eastAsia="仿宋_GB2312" w:cs="仿宋_GB2312"/>
                <w:i w:val="0"/>
                <w:iCs w:val="0"/>
                <w:color w:val="000000"/>
                <w:sz w:val="24"/>
                <w:szCs w:val="24"/>
                <w:highlight w:val="none"/>
                <w:u w:val="none"/>
              </w:rPr>
            </w:pPr>
          </w:p>
        </w:tc>
      </w:tr>
      <w:tr w14:paraId="44BA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3613" w:type="dxa"/>
            <w:gridSpan w:val="11"/>
            <w:tcBorders>
              <w:top w:val="single" w:color="000000" w:sz="4" w:space="0"/>
              <w:left w:val="single" w:color="000000" w:sz="4" w:space="0"/>
              <w:bottom w:val="single" w:color="000000" w:sz="4" w:space="0"/>
              <w:right w:val="single" w:color="000000" w:sz="4" w:space="0"/>
            </w:tcBorders>
            <w:noWrap w:val="0"/>
            <w:vAlign w:val="center"/>
          </w:tcPr>
          <w:p w14:paraId="69BB11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总分</w:t>
            </w:r>
          </w:p>
        </w:tc>
        <w:tc>
          <w:tcPr>
            <w:tcW w:w="664" w:type="dxa"/>
            <w:gridSpan w:val="4"/>
            <w:tcBorders>
              <w:top w:val="single" w:color="000000" w:sz="4" w:space="0"/>
              <w:left w:val="single" w:color="000000" w:sz="4" w:space="0"/>
              <w:bottom w:val="single" w:color="000000" w:sz="4" w:space="0"/>
              <w:right w:val="single" w:color="000000" w:sz="4" w:space="0"/>
            </w:tcBorders>
            <w:noWrap w:val="0"/>
            <w:vAlign w:val="center"/>
          </w:tcPr>
          <w:p w14:paraId="2AE78E7F">
            <w:pPr>
              <w:rPr>
                <w:rFonts w:hint="eastAsia" w:ascii="仿宋_GB2312" w:hAnsi="宋体" w:eastAsia="仿宋_GB2312" w:cs="仿宋_GB2312"/>
                <w:i w:val="0"/>
                <w:iCs w:val="0"/>
                <w:color w:val="000000"/>
                <w:sz w:val="24"/>
                <w:szCs w:val="24"/>
                <w:highlight w:val="none"/>
                <w:u w:val="none"/>
              </w:rPr>
            </w:pPr>
          </w:p>
        </w:tc>
      </w:tr>
      <w:tr w14:paraId="740E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4277" w:type="dxa"/>
            <w:gridSpan w:val="15"/>
            <w:tcBorders>
              <w:top w:val="nil"/>
              <w:left w:val="nil"/>
              <w:bottom w:val="nil"/>
              <w:right w:val="nil"/>
            </w:tcBorders>
            <w:noWrap w:val="0"/>
            <w:vAlign w:val="center"/>
          </w:tcPr>
          <w:p w14:paraId="0C394BF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考核部门：                    考核成员：</w:t>
            </w:r>
          </w:p>
        </w:tc>
      </w:tr>
      <w:tr w14:paraId="2AA7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1292" w:type="dxa"/>
            <w:gridSpan w:val="2"/>
            <w:tcBorders>
              <w:top w:val="nil"/>
              <w:left w:val="nil"/>
              <w:bottom w:val="nil"/>
              <w:right w:val="nil"/>
            </w:tcBorders>
            <w:noWrap w:val="0"/>
            <w:vAlign w:val="center"/>
          </w:tcPr>
          <w:p w14:paraId="690F4B32">
            <w:pPr>
              <w:keepNext w:val="0"/>
              <w:keepLines w:val="0"/>
              <w:widowControl/>
              <w:suppressLineNumbers w:val="0"/>
              <w:jc w:val="left"/>
              <w:textAlignment w:val="center"/>
              <w:rPr>
                <w:rFonts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附件2-3：</w:t>
            </w:r>
          </w:p>
        </w:tc>
        <w:tc>
          <w:tcPr>
            <w:tcW w:w="2077" w:type="dxa"/>
            <w:gridSpan w:val="2"/>
            <w:tcBorders>
              <w:top w:val="nil"/>
              <w:left w:val="nil"/>
              <w:bottom w:val="nil"/>
              <w:right w:val="nil"/>
            </w:tcBorders>
            <w:noWrap w:val="0"/>
            <w:vAlign w:val="center"/>
          </w:tcPr>
          <w:p w14:paraId="4847A94E">
            <w:pPr>
              <w:rPr>
                <w:rFonts w:hint="eastAsia" w:ascii="仿宋_GB2312" w:hAnsi="宋体" w:eastAsia="仿宋_GB2312" w:cs="仿宋_GB2312"/>
                <w:i w:val="0"/>
                <w:iCs w:val="0"/>
                <w:color w:val="000000"/>
                <w:sz w:val="24"/>
                <w:szCs w:val="24"/>
                <w:highlight w:val="none"/>
                <w:u w:val="none"/>
              </w:rPr>
            </w:pPr>
          </w:p>
        </w:tc>
        <w:tc>
          <w:tcPr>
            <w:tcW w:w="785" w:type="dxa"/>
            <w:gridSpan w:val="2"/>
            <w:tcBorders>
              <w:top w:val="nil"/>
              <w:left w:val="nil"/>
              <w:bottom w:val="nil"/>
              <w:right w:val="nil"/>
            </w:tcBorders>
            <w:noWrap w:val="0"/>
            <w:vAlign w:val="center"/>
          </w:tcPr>
          <w:p w14:paraId="41541666">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nil"/>
              <w:left w:val="nil"/>
              <w:bottom w:val="nil"/>
              <w:right w:val="nil"/>
            </w:tcBorders>
            <w:noWrap w:val="0"/>
            <w:vAlign w:val="center"/>
          </w:tcPr>
          <w:p w14:paraId="38F0CA14">
            <w:pPr>
              <w:rPr>
                <w:rFonts w:hint="eastAsia" w:ascii="仿宋_GB2312" w:hAnsi="宋体" w:eastAsia="仿宋_GB2312" w:cs="仿宋_GB2312"/>
                <w:i w:val="0"/>
                <w:iCs w:val="0"/>
                <w:color w:val="000000"/>
                <w:sz w:val="24"/>
                <w:szCs w:val="24"/>
                <w:highlight w:val="none"/>
                <w:u w:val="none"/>
              </w:rPr>
            </w:pPr>
          </w:p>
        </w:tc>
        <w:tc>
          <w:tcPr>
            <w:tcW w:w="865" w:type="dxa"/>
            <w:gridSpan w:val="2"/>
            <w:tcBorders>
              <w:top w:val="nil"/>
              <w:left w:val="nil"/>
              <w:bottom w:val="nil"/>
              <w:right w:val="nil"/>
            </w:tcBorders>
            <w:noWrap w:val="0"/>
            <w:vAlign w:val="center"/>
          </w:tcPr>
          <w:p w14:paraId="5D800580">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nil"/>
              <w:left w:val="nil"/>
              <w:bottom w:val="nil"/>
              <w:right w:val="nil"/>
            </w:tcBorders>
            <w:noWrap w:val="0"/>
            <w:vAlign w:val="center"/>
          </w:tcPr>
          <w:p w14:paraId="2738C023">
            <w:pPr>
              <w:rPr>
                <w:rFonts w:hint="eastAsia" w:ascii="仿宋_GB2312" w:hAnsi="宋体" w:eastAsia="仿宋_GB2312" w:cs="仿宋_GB2312"/>
                <w:i w:val="0"/>
                <w:iCs w:val="0"/>
                <w:color w:val="000000"/>
                <w:sz w:val="24"/>
                <w:szCs w:val="24"/>
                <w:highlight w:val="none"/>
                <w:u w:val="none"/>
              </w:rPr>
            </w:pPr>
          </w:p>
        </w:tc>
      </w:tr>
      <w:tr w14:paraId="7225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14262" w:type="dxa"/>
            <w:gridSpan w:val="13"/>
            <w:tcBorders>
              <w:top w:val="nil"/>
              <w:left w:val="nil"/>
              <w:bottom w:val="nil"/>
              <w:right w:val="nil"/>
            </w:tcBorders>
            <w:noWrap w:val="0"/>
            <w:vAlign w:val="center"/>
          </w:tcPr>
          <w:p w14:paraId="29152965">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000000"/>
                <w:kern w:val="0"/>
                <w:sz w:val="32"/>
                <w:szCs w:val="32"/>
                <w:highlight w:val="none"/>
                <w:u w:val="none"/>
                <w:lang w:val="en-US" w:eastAsia="zh-CN" w:bidi="ar"/>
              </w:rPr>
              <w:t>公路养护考核表（公路桥隧养护）</w:t>
            </w:r>
          </w:p>
        </w:tc>
      </w:tr>
      <w:tr w14:paraId="49BE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14262" w:type="dxa"/>
            <w:gridSpan w:val="13"/>
            <w:tcBorders>
              <w:top w:val="nil"/>
              <w:left w:val="nil"/>
              <w:bottom w:val="nil"/>
              <w:right w:val="nil"/>
            </w:tcBorders>
            <w:noWrap w:val="0"/>
            <w:vAlign w:val="center"/>
          </w:tcPr>
          <w:p w14:paraId="7DCF31B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受检单位：                    考核类型：                        考核时间：</w:t>
            </w:r>
          </w:p>
        </w:tc>
      </w:tr>
      <w:tr w14:paraId="67C0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22AC5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项目名称</w:t>
            </w:r>
          </w:p>
        </w:tc>
        <w:tc>
          <w:tcPr>
            <w:tcW w:w="553" w:type="dxa"/>
            <w:tcBorders>
              <w:top w:val="single" w:color="000000" w:sz="4" w:space="0"/>
              <w:left w:val="single" w:color="000000" w:sz="4" w:space="0"/>
              <w:bottom w:val="single" w:color="000000" w:sz="4" w:space="0"/>
              <w:right w:val="nil"/>
            </w:tcBorders>
            <w:noWrap w:val="0"/>
            <w:vAlign w:val="center"/>
          </w:tcPr>
          <w:p w14:paraId="280DC2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序号</w:t>
            </w: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62D593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考核类目</w:t>
            </w:r>
          </w:p>
        </w:tc>
        <w:tc>
          <w:tcPr>
            <w:tcW w:w="785" w:type="dxa"/>
            <w:gridSpan w:val="2"/>
            <w:tcBorders>
              <w:top w:val="single" w:color="000000" w:sz="4" w:space="0"/>
              <w:left w:val="single" w:color="000000" w:sz="4" w:space="0"/>
              <w:bottom w:val="single" w:color="000000" w:sz="4" w:space="0"/>
              <w:right w:val="single" w:color="000000" w:sz="4" w:space="0"/>
            </w:tcBorders>
            <w:noWrap w:val="0"/>
            <w:vAlign w:val="center"/>
          </w:tcPr>
          <w:p w14:paraId="41FCA5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分值</w:t>
            </w: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14C270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考核细则</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230A24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扣分情况</w:t>
            </w: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50F827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得分</w:t>
            </w:r>
          </w:p>
        </w:tc>
      </w:tr>
      <w:tr w14:paraId="24F3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restart"/>
            <w:tcBorders>
              <w:top w:val="single" w:color="000000" w:sz="4" w:space="0"/>
              <w:left w:val="single" w:color="000000" w:sz="4" w:space="0"/>
              <w:bottom w:val="single" w:color="000000" w:sz="4" w:space="0"/>
              <w:right w:val="single" w:color="000000" w:sz="4" w:space="0"/>
            </w:tcBorders>
            <w:noWrap w:val="0"/>
            <w:vAlign w:val="center"/>
          </w:tcPr>
          <w:p w14:paraId="786B2F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公路桥隧养护（40分）</w:t>
            </w:r>
          </w:p>
        </w:tc>
        <w:tc>
          <w:tcPr>
            <w:tcW w:w="553" w:type="dxa"/>
            <w:tcBorders>
              <w:top w:val="single" w:color="000000" w:sz="4" w:space="0"/>
              <w:left w:val="single" w:color="000000" w:sz="4" w:space="0"/>
              <w:bottom w:val="nil"/>
              <w:right w:val="single" w:color="000000" w:sz="4" w:space="0"/>
            </w:tcBorders>
            <w:noWrap w:val="0"/>
            <w:vAlign w:val="center"/>
          </w:tcPr>
          <w:p w14:paraId="6A285E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2077" w:type="dxa"/>
            <w:gridSpan w:val="2"/>
            <w:tcBorders>
              <w:top w:val="single" w:color="000000" w:sz="4" w:space="0"/>
              <w:left w:val="single" w:color="000000" w:sz="4" w:space="0"/>
              <w:bottom w:val="nil"/>
              <w:right w:val="single" w:color="000000" w:sz="4" w:space="0"/>
            </w:tcBorders>
            <w:noWrap w:val="0"/>
            <w:vAlign w:val="center"/>
          </w:tcPr>
          <w:p w14:paraId="30FE98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细化桥隧养护管理工作制度，内业资料整理到位</w:t>
            </w:r>
          </w:p>
        </w:tc>
        <w:tc>
          <w:tcPr>
            <w:tcW w:w="785" w:type="dxa"/>
            <w:gridSpan w:val="2"/>
            <w:tcBorders>
              <w:top w:val="single" w:color="000000" w:sz="4" w:space="0"/>
              <w:left w:val="single" w:color="000000" w:sz="4" w:space="0"/>
              <w:bottom w:val="nil"/>
              <w:right w:val="single" w:color="000000" w:sz="4" w:space="0"/>
            </w:tcBorders>
            <w:noWrap w:val="0"/>
            <w:vAlign w:val="center"/>
          </w:tcPr>
          <w:p w14:paraId="40B1E6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4分</w:t>
            </w: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747F426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建立桥隧养护管理制度、体系，及时填写各项资料并存档。未建立桥隧养护管理工作制度、体系的，每项扣2分，虽建立但不完善、不规范未及时整改，扣1分，职责分工不明确，扣1分。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19A8EA5F">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2FB8F736">
            <w:pPr>
              <w:rPr>
                <w:rFonts w:hint="eastAsia" w:ascii="仿宋_GB2312" w:hAnsi="宋体" w:eastAsia="仿宋_GB2312" w:cs="仿宋_GB2312"/>
                <w:i w:val="0"/>
                <w:iCs w:val="0"/>
                <w:color w:val="000000"/>
                <w:sz w:val="24"/>
                <w:szCs w:val="24"/>
                <w:highlight w:val="none"/>
                <w:u w:val="none"/>
              </w:rPr>
            </w:pPr>
          </w:p>
        </w:tc>
      </w:tr>
      <w:tr w14:paraId="6738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FB4BD">
            <w:pPr>
              <w:jc w:val="center"/>
              <w:rPr>
                <w:rFonts w:hint="eastAsia" w:ascii="仿宋_GB2312" w:hAnsi="宋体" w:eastAsia="仿宋_GB2312" w:cs="仿宋_GB2312"/>
                <w:i w:val="0"/>
                <w:iCs w:val="0"/>
                <w:color w:val="000000"/>
                <w:sz w:val="24"/>
                <w:szCs w:val="24"/>
                <w:highlight w:val="none"/>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D7275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6D98F7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养护运营管理到位</w:t>
            </w:r>
          </w:p>
        </w:tc>
        <w:tc>
          <w:tcPr>
            <w:tcW w:w="785" w:type="dxa"/>
            <w:gridSpan w:val="2"/>
            <w:tcBorders>
              <w:top w:val="single" w:color="000000" w:sz="4" w:space="0"/>
              <w:left w:val="single" w:color="000000" w:sz="4" w:space="0"/>
              <w:bottom w:val="single" w:color="000000" w:sz="4" w:space="0"/>
              <w:right w:val="single" w:color="000000" w:sz="4" w:space="0"/>
            </w:tcBorders>
            <w:noWrap w:val="0"/>
            <w:vAlign w:val="center"/>
          </w:tcPr>
          <w:p w14:paraId="7B062A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4分</w:t>
            </w: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38E6298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根据桥隧养护规范要求频率及内容进行日常保洁、日常巡查、经常检查、定期检查、特殊区域检查并进行数据收集填报，并根据检查监测情况，及时制订预防性养护、维修加固、拆除重建等分级分类处置计划。检查记录不明确、不细致、不规范每处扣0.2分。处置计划未提供的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5A692619">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37C2D29A">
            <w:pPr>
              <w:rPr>
                <w:rFonts w:hint="eastAsia" w:ascii="仿宋_GB2312" w:hAnsi="宋体" w:eastAsia="仿宋_GB2312" w:cs="仿宋_GB2312"/>
                <w:i w:val="0"/>
                <w:iCs w:val="0"/>
                <w:color w:val="000000"/>
                <w:sz w:val="24"/>
                <w:szCs w:val="24"/>
                <w:highlight w:val="none"/>
                <w:u w:val="none"/>
              </w:rPr>
            </w:pPr>
          </w:p>
        </w:tc>
      </w:tr>
      <w:tr w14:paraId="34AB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8FFA3">
            <w:pPr>
              <w:jc w:val="center"/>
              <w:rPr>
                <w:rFonts w:hint="eastAsia" w:ascii="仿宋_GB2312" w:hAnsi="宋体" w:eastAsia="仿宋_GB2312" w:cs="仿宋_GB2312"/>
                <w:i w:val="0"/>
                <w:iCs w:val="0"/>
                <w:color w:val="000000"/>
                <w:sz w:val="24"/>
                <w:szCs w:val="24"/>
                <w:highlight w:val="none"/>
                <w:u w:val="none"/>
              </w:rPr>
            </w:pPr>
          </w:p>
        </w:tc>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AFBA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207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39C4F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实施日常巡查</w:t>
            </w:r>
          </w:p>
        </w:tc>
        <w:tc>
          <w:tcPr>
            <w:tcW w:w="78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65639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6分</w:t>
            </w: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671FF25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Ⅰ、Ⅱ级的桥梁日常巡查不少于1次/天，少于1次/天的，扣0.5分，Ⅲ级桥梁不少于1次/周，少于1次/周的，扣0.5分，异常情况应增加巡查频率，未到位的每处扣0.5分。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64C30D83">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016F301A">
            <w:pPr>
              <w:rPr>
                <w:rFonts w:hint="eastAsia" w:ascii="仿宋_GB2312" w:hAnsi="宋体" w:eastAsia="仿宋_GB2312" w:cs="仿宋_GB2312"/>
                <w:i w:val="0"/>
                <w:iCs w:val="0"/>
                <w:color w:val="000000"/>
                <w:sz w:val="24"/>
                <w:szCs w:val="24"/>
                <w:highlight w:val="none"/>
                <w:u w:val="none"/>
              </w:rPr>
            </w:pPr>
          </w:p>
        </w:tc>
      </w:tr>
      <w:tr w14:paraId="18A1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7B3DE">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71EF0">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D677FA">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4CFDEC">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53DF88A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隧道日常巡查应隧道洞口、衬砌、路面是否处在正常工作状态、是否妨碍交通安全等进行检查，频率宜不少于1次/天，少于1次/天的，扣0.5分；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3CC76AB7">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73BCEFCC">
            <w:pPr>
              <w:rPr>
                <w:rFonts w:hint="eastAsia" w:ascii="仿宋_GB2312" w:hAnsi="宋体" w:eastAsia="仿宋_GB2312" w:cs="仿宋_GB2312"/>
                <w:i w:val="0"/>
                <w:iCs w:val="0"/>
                <w:color w:val="000000"/>
                <w:sz w:val="24"/>
                <w:szCs w:val="24"/>
                <w:highlight w:val="none"/>
                <w:u w:val="none"/>
              </w:rPr>
            </w:pPr>
          </w:p>
        </w:tc>
      </w:tr>
      <w:tr w14:paraId="2F4FF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8E5B7">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CFD40">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9D7CB0E">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564B8A">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10CD075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对隧道机电设施外观和运行状态进行一般巡视检查，频率不少于1次/3天，未到位的扣0.5分。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00EBB764">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0B51092F">
            <w:pPr>
              <w:rPr>
                <w:rFonts w:hint="eastAsia" w:ascii="仿宋_GB2312" w:hAnsi="宋体" w:eastAsia="仿宋_GB2312" w:cs="仿宋_GB2312"/>
                <w:i w:val="0"/>
                <w:iCs w:val="0"/>
                <w:color w:val="000000"/>
                <w:sz w:val="24"/>
                <w:szCs w:val="24"/>
                <w:highlight w:val="none"/>
                <w:u w:val="none"/>
              </w:rPr>
            </w:pPr>
          </w:p>
        </w:tc>
      </w:tr>
      <w:tr w14:paraId="081E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2DEA7">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D09AC">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DCF65C">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1EC59FB">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0AE2243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发现异常应视情况予以清除或报告，并做好记录，未到位的每次扣0.5分。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0D289376">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29B2663B">
            <w:pPr>
              <w:rPr>
                <w:rFonts w:hint="eastAsia" w:ascii="仿宋_GB2312" w:hAnsi="宋体" w:eastAsia="仿宋_GB2312" w:cs="仿宋_GB2312"/>
                <w:i w:val="0"/>
                <w:iCs w:val="0"/>
                <w:color w:val="000000"/>
                <w:sz w:val="24"/>
                <w:szCs w:val="24"/>
                <w:highlight w:val="none"/>
                <w:u w:val="none"/>
              </w:rPr>
            </w:pPr>
          </w:p>
        </w:tc>
      </w:tr>
      <w:tr w14:paraId="1F14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19772">
            <w:pPr>
              <w:jc w:val="center"/>
              <w:rPr>
                <w:rFonts w:hint="eastAsia" w:ascii="仿宋_GB2312" w:hAnsi="宋体" w:eastAsia="仿宋_GB2312" w:cs="仿宋_GB2312"/>
                <w:i w:val="0"/>
                <w:iCs w:val="0"/>
                <w:color w:val="000000"/>
                <w:sz w:val="24"/>
                <w:szCs w:val="24"/>
                <w:highlight w:val="none"/>
                <w:u w:val="none"/>
              </w:rPr>
            </w:pPr>
          </w:p>
        </w:tc>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3A9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207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D2481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实施经常检查、定期检查</w:t>
            </w:r>
          </w:p>
        </w:tc>
        <w:tc>
          <w:tcPr>
            <w:tcW w:w="78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E916C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8分</w:t>
            </w: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682292D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养护等级Ⅰ级的桥梁，经常检查每月不少于1次，定期检查不得超过1年；Ⅱ级的桥梁，经常检查每两个月不应少于1次；Ⅲ级的桥梁，经常检查每季度不应少于1次；Ⅱ、Ⅲ级的桥梁定期检查不得超过3年；对支座的经常检查每季度不应少于1次。未按规定频次开展检查，每项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3EB908AF">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700F2EAD">
            <w:pPr>
              <w:rPr>
                <w:rFonts w:hint="eastAsia" w:ascii="仿宋_GB2312" w:hAnsi="宋体" w:eastAsia="仿宋_GB2312" w:cs="仿宋_GB2312"/>
                <w:i w:val="0"/>
                <w:iCs w:val="0"/>
                <w:color w:val="000000"/>
                <w:sz w:val="24"/>
                <w:szCs w:val="24"/>
                <w:highlight w:val="none"/>
                <w:u w:val="none"/>
              </w:rPr>
            </w:pPr>
          </w:p>
        </w:tc>
      </w:tr>
      <w:tr w14:paraId="3D95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8F4EC">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BBBD0">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1692CFD">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EBB667E">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76FFD68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隧道土建经常检查应当场填写“公路隧道经常检查记录表”并对破损状况进行判定，对判定结果进行相应处置。隧道定期检查应根据隧道技术状况确定，宜每年1次，最长不得超过3年1次。未按规定频次开展检查，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5795E894">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18D77F51">
            <w:pPr>
              <w:rPr>
                <w:rFonts w:hint="eastAsia" w:ascii="仿宋_GB2312" w:hAnsi="宋体" w:eastAsia="仿宋_GB2312" w:cs="仿宋_GB2312"/>
                <w:i w:val="0"/>
                <w:iCs w:val="0"/>
                <w:color w:val="000000"/>
                <w:sz w:val="24"/>
                <w:szCs w:val="24"/>
                <w:highlight w:val="none"/>
                <w:u w:val="none"/>
              </w:rPr>
            </w:pPr>
          </w:p>
        </w:tc>
      </w:tr>
      <w:tr w14:paraId="6017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1016B">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29897">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8D8CF52">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630D968">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7A6CE9B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隧道供配电设施、照明设施、通风设施、消防设施、监控与通信设施等经常检查、定期检查频次，应严格按照相应养护技术规范实施。未按规定频次开展检查，每项扣0.2分。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247C509E">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30C48E4B">
            <w:pPr>
              <w:rPr>
                <w:rFonts w:hint="eastAsia" w:ascii="仿宋_GB2312" w:hAnsi="宋体" w:eastAsia="仿宋_GB2312" w:cs="仿宋_GB2312"/>
                <w:i w:val="0"/>
                <w:iCs w:val="0"/>
                <w:color w:val="000000"/>
                <w:sz w:val="24"/>
                <w:szCs w:val="24"/>
                <w:highlight w:val="none"/>
                <w:u w:val="none"/>
              </w:rPr>
            </w:pPr>
          </w:p>
        </w:tc>
      </w:tr>
      <w:tr w14:paraId="78D4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5B538">
            <w:pPr>
              <w:jc w:val="center"/>
              <w:rPr>
                <w:rFonts w:hint="eastAsia" w:ascii="仿宋_GB2312" w:hAnsi="宋体" w:eastAsia="仿宋_GB2312" w:cs="仿宋_GB2312"/>
                <w:i w:val="0"/>
                <w:iCs w:val="0"/>
                <w:color w:val="000000"/>
                <w:sz w:val="24"/>
                <w:szCs w:val="24"/>
                <w:highlight w:val="none"/>
                <w:u w:val="none"/>
              </w:rPr>
            </w:pPr>
          </w:p>
        </w:tc>
        <w:tc>
          <w:tcPr>
            <w:tcW w:w="553" w:type="dxa"/>
            <w:vMerge w:val="restart"/>
            <w:tcBorders>
              <w:top w:val="nil"/>
              <w:left w:val="single" w:color="000000" w:sz="4" w:space="0"/>
              <w:bottom w:val="nil"/>
              <w:right w:val="single" w:color="000000" w:sz="4" w:space="0"/>
            </w:tcBorders>
            <w:noWrap w:val="0"/>
            <w:vAlign w:val="center"/>
          </w:tcPr>
          <w:p w14:paraId="65DA88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c>
          <w:tcPr>
            <w:tcW w:w="2077" w:type="dxa"/>
            <w:gridSpan w:val="2"/>
            <w:vMerge w:val="restart"/>
            <w:tcBorders>
              <w:top w:val="nil"/>
              <w:left w:val="single" w:color="000000" w:sz="4" w:space="0"/>
              <w:bottom w:val="nil"/>
              <w:right w:val="single" w:color="000000" w:sz="4" w:space="0"/>
            </w:tcBorders>
            <w:noWrap w:val="0"/>
            <w:vAlign w:val="center"/>
          </w:tcPr>
          <w:p w14:paraId="09CC6D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实施预防性养护</w:t>
            </w:r>
          </w:p>
        </w:tc>
        <w:tc>
          <w:tcPr>
            <w:tcW w:w="785" w:type="dxa"/>
            <w:gridSpan w:val="2"/>
            <w:vMerge w:val="restart"/>
            <w:tcBorders>
              <w:top w:val="nil"/>
              <w:left w:val="single" w:color="000000" w:sz="4" w:space="0"/>
              <w:bottom w:val="nil"/>
              <w:right w:val="single" w:color="000000" w:sz="4" w:space="0"/>
            </w:tcBorders>
            <w:noWrap w:val="0"/>
            <w:vAlign w:val="center"/>
          </w:tcPr>
          <w:p w14:paraId="25B3C2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6分</w:t>
            </w: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4F989CF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贯彻全生命周期理念，建立桥隧运营期预防性养护机制（方案）。未建立机制（方案）扣0.5分。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2F2C7CE5">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65928EAE">
            <w:pPr>
              <w:rPr>
                <w:rFonts w:hint="eastAsia" w:ascii="仿宋_GB2312" w:hAnsi="宋体" w:eastAsia="仿宋_GB2312" w:cs="仿宋_GB2312"/>
                <w:i w:val="0"/>
                <w:iCs w:val="0"/>
                <w:color w:val="000000"/>
                <w:sz w:val="24"/>
                <w:szCs w:val="24"/>
                <w:highlight w:val="none"/>
                <w:u w:val="none"/>
              </w:rPr>
            </w:pPr>
          </w:p>
        </w:tc>
      </w:tr>
      <w:tr w14:paraId="5A8B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A033D">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nil"/>
              <w:left w:val="single" w:color="000000" w:sz="4" w:space="0"/>
              <w:bottom w:val="nil"/>
              <w:right w:val="single" w:color="000000" w:sz="4" w:space="0"/>
            </w:tcBorders>
            <w:noWrap w:val="0"/>
            <w:vAlign w:val="center"/>
          </w:tcPr>
          <w:p w14:paraId="0727FF19">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nil"/>
              <w:left w:val="single" w:color="000000" w:sz="4" w:space="0"/>
              <w:bottom w:val="nil"/>
              <w:right w:val="single" w:color="000000" w:sz="4" w:space="0"/>
            </w:tcBorders>
            <w:noWrap w:val="0"/>
            <w:vAlign w:val="center"/>
          </w:tcPr>
          <w:p w14:paraId="3B2BB033">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nil"/>
              <w:left w:val="single" w:color="000000" w:sz="4" w:space="0"/>
              <w:bottom w:val="nil"/>
              <w:right w:val="single" w:color="000000" w:sz="4" w:space="0"/>
            </w:tcBorders>
            <w:noWrap w:val="0"/>
            <w:vAlign w:val="center"/>
          </w:tcPr>
          <w:p w14:paraId="5FE62563">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nil"/>
              <w:right w:val="single" w:color="000000" w:sz="4" w:space="0"/>
            </w:tcBorders>
            <w:noWrap w:val="0"/>
            <w:vAlign w:val="center"/>
          </w:tcPr>
          <w:p w14:paraId="7B002BB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加强桥梁钢筋保护层不足部位、裂缝、支座、桥面铺装、伸缩缝、钢护栏和隧道衬砌渗漏部位、洞内地下水与洞口排水设施的预防性养护，注重轻微病害的早期处治，强化桥梁保养标准化和常态化。未按预防性养护计划采取相应养护措施，发现1次扣扣0.5分。</w:t>
            </w:r>
          </w:p>
        </w:tc>
        <w:tc>
          <w:tcPr>
            <w:tcW w:w="865" w:type="dxa"/>
            <w:gridSpan w:val="2"/>
            <w:tcBorders>
              <w:top w:val="single" w:color="000000" w:sz="4" w:space="0"/>
              <w:left w:val="single" w:color="000000" w:sz="4" w:space="0"/>
              <w:bottom w:val="nil"/>
              <w:right w:val="single" w:color="000000" w:sz="4" w:space="0"/>
            </w:tcBorders>
            <w:noWrap w:val="0"/>
            <w:vAlign w:val="center"/>
          </w:tcPr>
          <w:p w14:paraId="04ED0C56">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nil"/>
              <w:right w:val="single" w:color="000000" w:sz="4" w:space="0"/>
            </w:tcBorders>
            <w:noWrap w:val="0"/>
            <w:vAlign w:val="center"/>
          </w:tcPr>
          <w:p w14:paraId="2ACDDF11">
            <w:pPr>
              <w:rPr>
                <w:rFonts w:hint="eastAsia" w:ascii="仿宋_GB2312" w:hAnsi="宋体" w:eastAsia="仿宋_GB2312" w:cs="仿宋_GB2312"/>
                <w:i w:val="0"/>
                <w:iCs w:val="0"/>
                <w:color w:val="000000"/>
                <w:sz w:val="24"/>
                <w:szCs w:val="24"/>
                <w:highlight w:val="none"/>
                <w:u w:val="none"/>
              </w:rPr>
            </w:pPr>
          </w:p>
        </w:tc>
      </w:tr>
      <w:tr w14:paraId="1A12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44BB9">
            <w:pPr>
              <w:jc w:val="center"/>
              <w:rPr>
                <w:rFonts w:hint="eastAsia" w:ascii="仿宋_GB2312" w:hAnsi="宋体" w:eastAsia="仿宋_GB2312" w:cs="仿宋_GB2312"/>
                <w:i w:val="0"/>
                <w:iCs w:val="0"/>
                <w:color w:val="000000"/>
                <w:sz w:val="24"/>
                <w:szCs w:val="24"/>
                <w:highlight w:val="none"/>
                <w:u w:val="none"/>
              </w:rPr>
            </w:pPr>
          </w:p>
        </w:tc>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DF46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207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12E8B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实施修复养护</w:t>
            </w:r>
          </w:p>
        </w:tc>
        <w:tc>
          <w:tcPr>
            <w:tcW w:w="78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B8602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6分</w:t>
            </w:r>
          </w:p>
        </w:tc>
        <w:tc>
          <w:tcPr>
            <w:tcW w:w="8585" w:type="dxa"/>
            <w:gridSpan w:val="3"/>
            <w:tcBorders>
              <w:top w:val="single" w:color="000000" w:sz="4" w:space="0"/>
              <w:left w:val="single" w:color="000000" w:sz="4" w:space="0"/>
              <w:bottom w:val="nil"/>
              <w:right w:val="single" w:color="000000" w:sz="4" w:space="0"/>
            </w:tcBorders>
            <w:noWrap w:val="0"/>
            <w:vAlign w:val="center"/>
          </w:tcPr>
          <w:p w14:paraId="2E1B61B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未按修复计划实施的，发现1次扣0.2分；未对技术状况达到3类的主要承重构件在1年内进行维修处治，扣0.5分；</w:t>
            </w:r>
          </w:p>
        </w:tc>
        <w:tc>
          <w:tcPr>
            <w:tcW w:w="865" w:type="dxa"/>
            <w:gridSpan w:val="2"/>
            <w:tcBorders>
              <w:top w:val="single" w:color="000000" w:sz="4" w:space="0"/>
              <w:left w:val="single" w:color="000000" w:sz="4" w:space="0"/>
              <w:bottom w:val="nil"/>
              <w:right w:val="single" w:color="000000" w:sz="4" w:space="0"/>
            </w:tcBorders>
            <w:noWrap w:val="0"/>
            <w:vAlign w:val="center"/>
          </w:tcPr>
          <w:p w14:paraId="0E423D78">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nil"/>
              <w:right w:val="single" w:color="000000" w:sz="4" w:space="0"/>
            </w:tcBorders>
            <w:noWrap w:val="0"/>
            <w:vAlign w:val="center"/>
          </w:tcPr>
          <w:p w14:paraId="6561427D">
            <w:pPr>
              <w:rPr>
                <w:rFonts w:hint="eastAsia" w:ascii="仿宋_GB2312" w:hAnsi="宋体" w:eastAsia="仿宋_GB2312" w:cs="仿宋_GB2312"/>
                <w:i w:val="0"/>
                <w:iCs w:val="0"/>
                <w:color w:val="000000"/>
                <w:sz w:val="24"/>
                <w:szCs w:val="24"/>
                <w:highlight w:val="none"/>
                <w:u w:val="none"/>
              </w:rPr>
            </w:pPr>
          </w:p>
        </w:tc>
      </w:tr>
      <w:tr w14:paraId="71CC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6630A3">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B3AA7">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C54ABA3">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D407E6">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ign w:val="center"/>
          </w:tcPr>
          <w:p w14:paraId="4FDB490F">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未对技术状况达到4类的主要承重构件，立即采取临时处治措施，并在1年内进行加固处治，扣0.5分。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0C589587">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2E8B987C">
            <w:pPr>
              <w:rPr>
                <w:rFonts w:hint="eastAsia" w:ascii="仿宋_GB2312" w:hAnsi="宋体" w:eastAsia="仿宋_GB2312" w:cs="仿宋_GB2312"/>
                <w:i w:val="0"/>
                <w:iCs w:val="0"/>
                <w:color w:val="000000"/>
                <w:sz w:val="24"/>
                <w:szCs w:val="24"/>
                <w:highlight w:val="none"/>
                <w:u w:val="none"/>
              </w:rPr>
            </w:pPr>
          </w:p>
        </w:tc>
      </w:tr>
      <w:tr w14:paraId="55A1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FC3D1">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9F47D">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3C23F7A">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53B62BC">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0DCE8F5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技术状况达到3类、4类的主要承重构件，其评定时间距本次监测时间不足1年，已经列入处治计划，但未针对4类构件采取临时处治措施，扣0.5分。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7063B00E">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222613DF">
            <w:pPr>
              <w:rPr>
                <w:rFonts w:hint="eastAsia" w:ascii="仿宋_GB2312" w:hAnsi="宋体" w:eastAsia="仿宋_GB2312" w:cs="仿宋_GB2312"/>
                <w:i w:val="0"/>
                <w:iCs w:val="0"/>
                <w:color w:val="000000"/>
                <w:sz w:val="24"/>
                <w:szCs w:val="24"/>
                <w:highlight w:val="none"/>
                <w:u w:val="none"/>
              </w:rPr>
            </w:pPr>
          </w:p>
        </w:tc>
      </w:tr>
      <w:tr w14:paraId="1F65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0F75C">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04D39">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9FB5B0">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A0663DB">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120C88A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因养护不到位而导致的危桥（隧），每发现1座扣3分。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61C54AC1">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5FDBE2D3">
            <w:pPr>
              <w:rPr>
                <w:rFonts w:hint="eastAsia" w:ascii="仿宋_GB2312" w:hAnsi="宋体" w:eastAsia="仿宋_GB2312" w:cs="仿宋_GB2312"/>
                <w:i w:val="0"/>
                <w:iCs w:val="0"/>
                <w:color w:val="000000"/>
                <w:sz w:val="24"/>
                <w:szCs w:val="24"/>
                <w:highlight w:val="none"/>
                <w:u w:val="none"/>
              </w:rPr>
            </w:pPr>
          </w:p>
        </w:tc>
      </w:tr>
      <w:tr w14:paraId="6E1D3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04308">
            <w:pPr>
              <w:jc w:val="center"/>
              <w:rPr>
                <w:rFonts w:hint="eastAsia" w:ascii="仿宋_GB2312" w:hAnsi="宋体" w:eastAsia="仿宋_GB2312" w:cs="仿宋_GB2312"/>
                <w:i w:val="0"/>
                <w:iCs w:val="0"/>
                <w:color w:val="000000"/>
                <w:sz w:val="24"/>
                <w:szCs w:val="24"/>
                <w:highlight w:val="none"/>
                <w:u w:val="none"/>
              </w:rPr>
            </w:pPr>
          </w:p>
        </w:tc>
        <w:tc>
          <w:tcPr>
            <w:tcW w:w="553" w:type="dxa"/>
            <w:vMerge w:val="restart"/>
            <w:tcBorders>
              <w:top w:val="nil"/>
              <w:left w:val="single" w:color="000000" w:sz="4" w:space="0"/>
              <w:bottom w:val="single" w:color="000000" w:sz="4" w:space="0"/>
              <w:right w:val="single" w:color="000000" w:sz="4" w:space="0"/>
            </w:tcBorders>
            <w:noWrap w:val="0"/>
            <w:vAlign w:val="center"/>
          </w:tcPr>
          <w:p w14:paraId="30E420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2077" w:type="dxa"/>
            <w:gridSpan w:val="2"/>
            <w:vMerge w:val="restart"/>
            <w:tcBorders>
              <w:top w:val="nil"/>
              <w:left w:val="single" w:color="000000" w:sz="4" w:space="0"/>
              <w:bottom w:val="single" w:color="000000" w:sz="4" w:space="0"/>
              <w:right w:val="single" w:color="000000" w:sz="4" w:space="0"/>
            </w:tcBorders>
            <w:noWrap w:val="0"/>
            <w:vAlign w:val="center"/>
          </w:tcPr>
          <w:p w14:paraId="0F9767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加强桥隧应急抢险能力建设</w:t>
            </w:r>
          </w:p>
        </w:tc>
        <w:tc>
          <w:tcPr>
            <w:tcW w:w="785" w:type="dxa"/>
            <w:gridSpan w:val="2"/>
            <w:vMerge w:val="restart"/>
            <w:tcBorders>
              <w:top w:val="nil"/>
              <w:left w:val="single" w:color="000000" w:sz="4" w:space="0"/>
              <w:bottom w:val="single" w:color="000000" w:sz="4" w:space="0"/>
              <w:right w:val="single" w:color="000000" w:sz="4" w:space="0"/>
            </w:tcBorders>
            <w:noWrap w:val="0"/>
            <w:vAlign w:val="center"/>
          </w:tcPr>
          <w:p w14:paraId="6CF4B0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6分</w:t>
            </w: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0D4EB63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着重提升公路特长隧道、长隧道火灾预警系统完好率和可靠度，城市下穿隧道防汛抢通能力。未到位的每处扣0.2分。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449C9B0C">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0BEE637E">
            <w:pPr>
              <w:rPr>
                <w:rFonts w:hint="eastAsia" w:ascii="仿宋_GB2312" w:hAnsi="宋体" w:eastAsia="仿宋_GB2312" w:cs="仿宋_GB2312"/>
                <w:i w:val="0"/>
                <w:iCs w:val="0"/>
                <w:color w:val="000000"/>
                <w:sz w:val="24"/>
                <w:szCs w:val="24"/>
                <w:highlight w:val="none"/>
                <w:u w:val="none"/>
              </w:rPr>
            </w:pPr>
          </w:p>
        </w:tc>
      </w:tr>
      <w:tr w14:paraId="3AF6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084C8">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nil"/>
              <w:left w:val="single" w:color="000000" w:sz="4" w:space="0"/>
              <w:bottom w:val="single" w:color="000000" w:sz="4" w:space="0"/>
              <w:right w:val="single" w:color="000000" w:sz="4" w:space="0"/>
            </w:tcBorders>
            <w:noWrap w:val="0"/>
            <w:vAlign w:val="center"/>
          </w:tcPr>
          <w:p w14:paraId="1219B1D6">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nil"/>
              <w:left w:val="single" w:color="000000" w:sz="4" w:space="0"/>
              <w:bottom w:val="single" w:color="000000" w:sz="4" w:space="0"/>
              <w:right w:val="single" w:color="000000" w:sz="4" w:space="0"/>
            </w:tcBorders>
            <w:noWrap w:val="0"/>
            <w:vAlign w:val="center"/>
          </w:tcPr>
          <w:p w14:paraId="3E5E9D2B">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nil"/>
              <w:left w:val="single" w:color="000000" w:sz="4" w:space="0"/>
              <w:bottom w:val="single" w:color="000000" w:sz="4" w:space="0"/>
              <w:right w:val="single" w:color="000000" w:sz="4" w:space="0"/>
            </w:tcBorders>
            <w:noWrap w:val="0"/>
            <w:vAlign w:val="center"/>
          </w:tcPr>
          <w:p w14:paraId="041437A9">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555F18E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对隧道安全标识设置、应急逃生通道设置、火灾感知触发警报等细化制定具体要求，实现桥梁隧道突发应急演练制度化、常态化。要求一隧一预案，长大桥梁制订专项预案，每年开展长大桥梁（隧道）专项应急演练各不少于1次，未制定预案或按规定频次开展，每处扣1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7084A9CF">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5BCC7429">
            <w:pPr>
              <w:rPr>
                <w:rFonts w:hint="eastAsia" w:ascii="仿宋_GB2312" w:hAnsi="宋体" w:eastAsia="仿宋_GB2312" w:cs="仿宋_GB2312"/>
                <w:i w:val="0"/>
                <w:iCs w:val="0"/>
                <w:color w:val="000000"/>
                <w:sz w:val="24"/>
                <w:szCs w:val="24"/>
                <w:highlight w:val="none"/>
                <w:u w:val="none"/>
              </w:rPr>
            </w:pPr>
          </w:p>
        </w:tc>
      </w:tr>
      <w:tr w14:paraId="1791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13604" w:type="dxa"/>
            <w:gridSpan w:val="11"/>
            <w:tcBorders>
              <w:top w:val="single" w:color="000000" w:sz="4" w:space="0"/>
              <w:left w:val="single" w:color="000000" w:sz="4" w:space="0"/>
              <w:bottom w:val="single" w:color="000000" w:sz="4" w:space="0"/>
              <w:right w:val="single" w:color="000000" w:sz="4" w:space="0"/>
            </w:tcBorders>
            <w:noWrap w:val="0"/>
            <w:vAlign w:val="center"/>
          </w:tcPr>
          <w:p w14:paraId="38C4FF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总分</w:t>
            </w: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1E7E9307">
            <w:pPr>
              <w:rPr>
                <w:rFonts w:hint="eastAsia" w:ascii="仿宋_GB2312" w:hAnsi="宋体" w:eastAsia="仿宋_GB2312" w:cs="仿宋_GB2312"/>
                <w:i w:val="0"/>
                <w:iCs w:val="0"/>
                <w:color w:val="000000"/>
                <w:sz w:val="24"/>
                <w:szCs w:val="24"/>
                <w:highlight w:val="none"/>
                <w:u w:val="none"/>
              </w:rPr>
            </w:pPr>
          </w:p>
        </w:tc>
      </w:tr>
      <w:tr w14:paraId="5E74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14262" w:type="dxa"/>
            <w:gridSpan w:val="13"/>
            <w:tcBorders>
              <w:top w:val="nil"/>
              <w:left w:val="nil"/>
              <w:bottom w:val="nil"/>
              <w:right w:val="nil"/>
            </w:tcBorders>
            <w:noWrap w:val="0"/>
            <w:vAlign w:val="center"/>
          </w:tcPr>
          <w:p w14:paraId="78B5D41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考核部门：                     考核成员：</w:t>
            </w:r>
          </w:p>
        </w:tc>
      </w:tr>
      <w:tr w14:paraId="20A0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3" w:type="dxa"/>
          <w:wAfter w:w="31" w:type="dxa"/>
          <w:trHeight w:val="90" w:hRule="atLeast"/>
        </w:trPr>
        <w:tc>
          <w:tcPr>
            <w:tcW w:w="1292" w:type="dxa"/>
            <w:gridSpan w:val="2"/>
            <w:tcBorders>
              <w:top w:val="nil"/>
              <w:left w:val="nil"/>
              <w:bottom w:val="nil"/>
              <w:right w:val="nil"/>
            </w:tcBorders>
            <w:noWrap w:val="0"/>
            <w:vAlign w:val="center"/>
          </w:tcPr>
          <w:p w14:paraId="292F21E6">
            <w:pPr>
              <w:keepNext w:val="0"/>
              <w:keepLines w:val="0"/>
              <w:widowControl/>
              <w:suppressLineNumbers w:val="0"/>
              <w:jc w:val="left"/>
              <w:textAlignment w:val="center"/>
              <w:rPr>
                <w:rFonts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附件2-4：</w:t>
            </w:r>
          </w:p>
        </w:tc>
        <w:tc>
          <w:tcPr>
            <w:tcW w:w="2077" w:type="dxa"/>
            <w:gridSpan w:val="2"/>
            <w:tcBorders>
              <w:top w:val="nil"/>
              <w:left w:val="nil"/>
              <w:bottom w:val="nil"/>
              <w:right w:val="nil"/>
            </w:tcBorders>
            <w:noWrap w:val="0"/>
            <w:vAlign w:val="center"/>
          </w:tcPr>
          <w:p w14:paraId="3422B9EE">
            <w:pPr>
              <w:rPr>
                <w:rFonts w:hint="eastAsia" w:ascii="仿宋_GB2312" w:hAnsi="宋体" w:eastAsia="仿宋_GB2312" w:cs="仿宋_GB2312"/>
                <w:i w:val="0"/>
                <w:iCs w:val="0"/>
                <w:color w:val="000000"/>
                <w:sz w:val="24"/>
                <w:szCs w:val="24"/>
                <w:highlight w:val="none"/>
                <w:u w:val="none"/>
              </w:rPr>
            </w:pPr>
          </w:p>
        </w:tc>
        <w:tc>
          <w:tcPr>
            <w:tcW w:w="785" w:type="dxa"/>
            <w:gridSpan w:val="2"/>
            <w:tcBorders>
              <w:top w:val="nil"/>
              <w:left w:val="nil"/>
              <w:bottom w:val="nil"/>
              <w:right w:val="nil"/>
            </w:tcBorders>
            <w:noWrap w:val="0"/>
            <w:vAlign w:val="center"/>
          </w:tcPr>
          <w:p w14:paraId="2189D531">
            <w:pP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nil"/>
              <w:left w:val="nil"/>
              <w:bottom w:val="nil"/>
              <w:right w:val="nil"/>
            </w:tcBorders>
            <w:noWrap w:val="0"/>
            <w:vAlign w:val="center"/>
          </w:tcPr>
          <w:p w14:paraId="22918D90">
            <w:pPr>
              <w:rPr>
                <w:rFonts w:hint="eastAsia" w:ascii="仿宋_GB2312" w:hAnsi="宋体" w:eastAsia="仿宋_GB2312" w:cs="仿宋_GB2312"/>
                <w:i w:val="0"/>
                <w:iCs w:val="0"/>
                <w:color w:val="000000"/>
                <w:sz w:val="24"/>
                <w:szCs w:val="24"/>
                <w:highlight w:val="none"/>
                <w:u w:val="none"/>
              </w:rPr>
            </w:pPr>
          </w:p>
        </w:tc>
        <w:tc>
          <w:tcPr>
            <w:tcW w:w="865" w:type="dxa"/>
            <w:gridSpan w:val="2"/>
            <w:tcBorders>
              <w:top w:val="nil"/>
              <w:left w:val="nil"/>
              <w:bottom w:val="nil"/>
              <w:right w:val="nil"/>
            </w:tcBorders>
            <w:noWrap w:val="0"/>
            <w:vAlign w:val="center"/>
          </w:tcPr>
          <w:p w14:paraId="26D6D4FD">
            <w:pPr>
              <w:rPr>
                <w:rFonts w:hint="eastAsia" w:ascii="仿宋_GB2312" w:hAnsi="宋体" w:eastAsia="仿宋_GB2312" w:cs="仿宋_GB2312"/>
                <w:i w:val="0"/>
                <w:iCs w:val="0"/>
                <w:color w:val="000000"/>
                <w:sz w:val="24"/>
                <w:szCs w:val="24"/>
                <w:highlight w:val="none"/>
                <w:u w:val="none"/>
              </w:rPr>
            </w:pPr>
          </w:p>
        </w:tc>
        <w:tc>
          <w:tcPr>
            <w:tcW w:w="629" w:type="dxa"/>
            <w:tcBorders>
              <w:top w:val="nil"/>
              <w:left w:val="nil"/>
              <w:bottom w:val="nil"/>
              <w:right w:val="nil"/>
            </w:tcBorders>
            <w:noWrap w:val="0"/>
            <w:vAlign w:val="center"/>
          </w:tcPr>
          <w:p w14:paraId="1FF0A59A">
            <w:pPr>
              <w:rPr>
                <w:rFonts w:hint="eastAsia" w:ascii="仿宋_GB2312" w:hAnsi="宋体" w:eastAsia="仿宋_GB2312" w:cs="仿宋_GB2312"/>
                <w:i w:val="0"/>
                <w:iCs w:val="0"/>
                <w:color w:val="000000"/>
                <w:sz w:val="24"/>
                <w:szCs w:val="24"/>
                <w:highlight w:val="none"/>
                <w:u w:val="none"/>
              </w:rPr>
            </w:pPr>
          </w:p>
        </w:tc>
      </w:tr>
      <w:tr w14:paraId="5BB17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3" w:type="dxa"/>
          <w:wAfter w:w="31" w:type="dxa"/>
          <w:trHeight w:val="90" w:hRule="atLeast"/>
        </w:trPr>
        <w:tc>
          <w:tcPr>
            <w:tcW w:w="14233" w:type="dxa"/>
            <w:gridSpan w:val="12"/>
            <w:tcBorders>
              <w:top w:val="nil"/>
              <w:left w:val="nil"/>
              <w:bottom w:val="nil"/>
              <w:right w:val="nil"/>
            </w:tcBorders>
            <w:noWrap w:val="0"/>
            <w:vAlign w:val="center"/>
          </w:tcPr>
          <w:p w14:paraId="0B915BBA">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000000"/>
                <w:kern w:val="0"/>
                <w:sz w:val="32"/>
                <w:szCs w:val="32"/>
                <w:highlight w:val="none"/>
                <w:u w:val="none"/>
                <w:lang w:val="en-US" w:eastAsia="zh-CN" w:bidi="ar"/>
              </w:rPr>
              <w:t>公路养护考核表（安全生产与应急管理）</w:t>
            </w:r>
          </w:p>
        </w:tc>
      </w:tr>
      <w:tr w14:paraId="589A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3" w:type="dxa"/>
          <w:wAfter w:w="31" w:type="dxa"/>
          <w:trHeight w:val="90" w:hRule="atLeast"/>
        </w:trPr>
        <w:tc>
          <w:tcPr>
            <w:tcW w:w="14233" w:type="dxa"/>
            <w:gridSpan w:val="12"/>
            <w:tcBorders>
              <w:top w:val="nil"/>
              <w:left w:val="nil"/>
              <w:bottom w:val="nil"/>
              <w:right w:val="nil"/>
            </w:tcBorders>
            <w:noWrap w:val="0"/>
            <w:vAlign w:val="center"/>
          </w:tcPr>
          <w:p w14:paraId="6D2A719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受检单位：                      考核类型：                      考核时间：</w:t>
            </w:r>
          </w:p>
        </w:tc>
      </w:tr>
      <w:tr w14:paraId="6B0F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3" w:type="dxa"/>
          <w:wAfter w:w="31" w:type="dxa"/>
          <w:trHeight w:val="90"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60AEE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项目名称</w:t>
            </w:r>
          </w:p>
        </w:tc>
        <w:tc>
          <w:tcPr>
            <w:tcW w:w="553" w:type="dxa"/>
            <w:tcBorders>
              <w:top w:val="single" w:color="000000" w:sz="4" w:space="0"/>
              <w:left w:val="single" w:color="000000" w:sz="4" w:space="0"/>
              <w:bottom w:val="single" w:color="000000" w:sz="4" w:space="0"/>
              <w:right w:val="nil"/>
            </w:tcBorders>
            <w:noWrap w:val="0"/>
            <w:vAlign w:val="center"/>
          </w:tcPr>
          <w:p w14:paraId="4285AB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序号</w:t>
            </w: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6DEAAE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考核类目</w:t>
            </w:r>
          </w:p>
        </w:tc>
        <w:tc>
          <w:tcPr>
            <w:tcW w:w="785" w:type="dxa"/>
            <w:gridSpan w:val="2"/>
            <w:tcBorders>
              <w:top w:val="single" w:color="000000" w:sz="4" w:space="0"/>
              <w:left w:val="single" w:color="000000" w:sz="4" w:space="0"/>
              <w:bottom w:val="single" w:color="000000" w:sz="4" w:space="0"/>
              <w:right w:val="single" w:color="000000" w:sz="4" w:space="0"/>
            </w:tcBorders>
            <w:noWrap w:val="0"/>
            <w:vAlign w:val="center"/>
          </w:tcPr>
          <w:p w14:paraId="020E04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分值</w:t>
            </w: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73CB5A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考核细则</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23CEA4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扣分情况</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3D677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得分</w:t>
            </w:r>
          </w:p>
        </w:tc>
      </w:tr>
      <w:tr w14:paraId="52C3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restart"/>
            <w:tcBorders>
              <w:top w:val="single" w:color="000000" w:sz="4" w:space="0"/>
              <w:left w:val="single" w:color="000000" w:sz="4" w:space="0"/>
              <w:bottom w:val="single" w:color="000000" w:sz="4" w:space="0"/>
              <w:right w:val="single" w:color="000000" w:sz="4" w:space="0"/>
            </w:tcBorders>
            <w:noWrap w:val="0"/>
            <w:vAlign w:val="center"/>
          </w:tcPr>
          <w:p w14:paraId="103292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安全生产与应急管理（20分）</w:t>
            </w:r>
          </w:p>
        </w:tc>
        <w:tc>
          <w:tcPr>
            <w:tcW w:w="553" w:type="dxa"/>
            <w:tcBorders>
              <w:top w:val="single" w:color="000000" w:sz="4" w:space="0"/>
              <w:left w:val="single" w:color="000000" w:sz="4" w:space="0"/>
              <w:bottom w:val="single" w:color="000000" w:sz="4" w:space="0"/>
              <w:right w:val="nil"/>
            </w:tcBorders>
            <w:noWrap w:val="0"/>
            <w:vAlign w:val="center"/>
          </w:tcPr>
          <w:p w14:paraId="033B2B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2077" w:type="dxa"/>
            <w:gridSpan w:val="2"/>
            <w:tcBorders>
              <w:top w:val="single" w:color="000000" w:sz="4" w:space="0"/>
              <w:left w:val="single" w:color="000000" w:sz="4" w:space="0"/>
              <w:bottom w:val="nil"/>
              <w:right w:val="single" w:color="000000" w:sz="4" w:space="0"/>
            </w:tcBorders>
            <w:noWrap w:val="0"/>
            <w:vAlign w:val="center"/>
          </w:tcPr>
          <w:p w14:paraId="3949F8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细化日常养护与养护工程安全生产管理制度，内业资料整理到位</w:t>
            </w:r>
          </w:p>
        </w:tc>
        <w:tc>
          <w:tcPr>
            <w:tcW w:w="785" w:type="dxa"/>
            <w:gridSpan w:val="2"/>
            <w:tcBorders>
              <w:top w:val="single" w:color="000000" w:sz="4" w:space="0"/>
              <w:left w:val="single" w:color="000000" w:sz="4" w:space="0"/>
              <w:bottom w:val="nil"/>
              <w:right w:val="single" w:color="000000" w:sz="4" w:space="0"/>
            </w:tcBorders>
            <w:noWrap w:val="0"/>
            <w:vAlign w:val="center"/>
          </w:tcPr>
          <w:p w14:paraId="3882C9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2分</w:t>
            </w:r>
          </w:p>
        </w:tc>
        <w:tc>
          <w:tcPr>
            <w:tcW w:w="8585" w:type="dxa"/>
            <w:gridSpan w:val="3"/>
            <w:tcBorders>
              <w:top w:val="nil"/>
              <w:left w:val="nil"/>
              <w:bottom w:val="nil"/>
              <w:right w:val="nil"/>
            </w:tcBorders>
            <w:noWrap/>
            <w:vAlign w:val="center"/>
          </w:tcPr>
          <w:p w14:paraId="5829166C">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立日常养护与养护工程安全生产管理制度、体系、应急预案等，及时填写各项资料并存档。未制定安全生产管理制度、体系，应急预案的，扣1分，虽建立但不完善、不规范未及时整改，扣0.5分，职责分工不明确，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240EBC38">
            <w:pPr>
              <w:jc w:val="cente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31411E67">
            <w:pPr>
              <w:jc w:val="center"/>
              <w:rPr>
                <w:rFonts w:hint="eastAsia" w:ascii="仿宋_GB2312" w:hAnsi="宋体" w:eastAsia="仿宋_GB2312" w:cs="仿宋_GB2312"/>
                <w:i w:val="0"/>
                <w:iCs w:val="0"/>
                <w:color w:val="000000"/>
                <w:sz w:val="24"/>
                <w:szCs w:val="24"/>
                <w:highlight w:val="none"/>
                <w:u w:val="none"/>
              </w:rPr>
            </w:pPr>
          </w:p>
        </w:tc>
      </w:tr>
      <w:tr w14:paraId="3F8A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C2489">
            <w:pPr>
              <w:jc w:val="center"/>
              <w:rPr>
                <w:rFonts w:hint="eastAsia" w:ascii="仿宋_GB2312" w:hAnsi="宋体" w:eastAsia="仿宋_GB2312" w:cs="仿宋_GB2312"/>
                <w:i w:val="0"/>
                <w:iCs w:val="0"/>
                <w:color w:val="000000"/>
                <w:sz w:val="24"/>
                <w:szCs w:val="24"/>
                <w:highlight w:val="none"/>
                <w:u w:val="none"/>
              </w:rPr>
            </w:pPr>
          </w:p>
        </w:tc>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14:paraId="5A3E67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2077" w:type="dxa"/>
            <w:gridSpan w:val="2"/>
            <w:vMerge w:val="restart"/>
            <w:tcBorders>
              <w:top w:val="single" w:color="000000" w:sz="4" w:space="0"/>
              <w:left w:val="single" w:color="000000" w:sz="4" w:space="0"/>
              <w:bottom w:val="nil"/>
              <w:right w:val="single" w:color="000000" w:sz="4" w:space="0"/>
            </w:tcBorders>
            <w:noWrap w:val="0"/>
            <w:vAlign w:val="center"/>
          </w:tcPr>
          <w:p w14:paraId="7B27CF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日常养护与养护工程安全生产到位</w:t>
            </w:r>
          </w:p>
        </w:tc>
        <w:tc>
          <w:tcPr>
            <w:tcW w:w="785" w:type="dxa"/>
            <w:gridSpan w:val="2"/>
            <w:vMerge w:val="restart"/>
            <w:tcBorders>
              <w:top w:val="single" w:color="000000" w:sz="4" w:space="0"/>
              <w:left w:val="single" w:color="000000" w:sz="4" w:space="0"/>
              <w:right w:val="single" w:color="000000" w:sz="4" w:space="0"/>
            </w:tcBorders>
            <w:noWrap w:val="0"/>
            <w:vAlign w:val="center"/>
          </w:tcPr>
          <w:p w14:paraId="363A14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8分</w:t>
            </w: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0D4C568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开展出工前教育不少于1次/天，少于1次/天的，扣0.2分。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3A8E009D">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02702644">
            <w:pPr>
              <w:rPr>
                <w:rFonts w:hint="eastAsia" w:ascii="仿宋_GB2312" w:hAnsi="宋体" w:eastAsia="仿宋_GB2312" w:cs="仿宋_GB2312"/>
                <w:i w:val="0"/>
                <w:iCs w:val="0"/>
                <w:color w:val="000000"/>
                <w:sz w:val="24"/>
                <w:szCs w:val="24"/>
                <w:highlight w:val="none"/>
                <w:u w:val="none"/>
              </w:rPr>
            </w:pPr>
          </w:p>
        </w:tc>
      </w:tr>
      <w:tr w14:paraId="7241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287DB">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D5AD7">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nil"/>
              <w:right w:val="single" w:color="000000" w:sz="4" w:space="0"/>
            </w:tcBorders>
            <w:noWrap w:val="0"/>
            <w:vAlign w:val="center"/>
          </w:tcPr>
          <w:p w14:paraId="7F148C73">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left w:val="single" w:color="000000" w:sz="4" w:space="0"/>
              <w:right w:val="single" w:color="000000" w:sz="4" w:space="0"/>
            </w:tcBorders>
            <w:noWrap w:val="0"/>
            <w:vAlign w:val="center"/>
          </w:tcPr>
          <w:p w14:paraId="6216C12B">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5D7DB39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开展安全生产会议不少于1次/月，少于1次/月的，扣0.5分。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7559BEF6">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74799089">
            <w:pPr>
              <w:rPr>
                <w:rFonts w:hint="eastAsia" w:ascii="仿宋_GB2312" w:hAnsi="宋体" w:eastAsia="仿宋_GB2312" w:cs="仿宋_GB2312"/>
                <w:i w:val="0"/>
                <w:iCs w:val="0"/>
                <w:color w:val="000000"/>
                <w:sz w:val="24"/>
                <w:szCs w:val="24"/>
                <w:highlight w:val="none"/>
                <w:u w:val="none"/>
              </w:rPr>
            </w:pPr>
          </w:p>
        </w:tc>
      </w:tr>
      <w:tr w14:paraId="6C1A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9C73A">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C4D26">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nil"/>
              <w:right w:val="single" w:color="000000" w:sz="4" w:space="0"/>
            </w:tcBorders>
            <w:noWrap w:val="0"/>
            <w:vAlign w:val="center"/>
          </w:tcPr>
          <w:p w14:paraId="46E309AD">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left w:val="single" w:color="000000" w:sz="4" w:space="0"/>
              <w:right w:val="single" w:color="000000" w:sz="4" w:space="0"/>
            </w:tcBorders>
            <w:noWrap w:val="0"/>
            <w:vAlign w:val="center"/>
          </w:tcPr>
          <w:p w14:paraId="7A873EBE">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604F3BF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开展安全生产培训不少于1次/月，少于1次/月的，扣0.5分。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746E589D">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67EAC058">
            <w:pPr>
              <w:rPr>
                <w:rFonts w:hint="eastAsia" w:ascii="仿宋_GB2312" w:hAnsi="宋体" w:eastAsia="仿宋_GB2312" w:cs="仿宋_GB2312"/>
                <w:i w:val="0"/>
                <w:iCs w:val="0"/>
                <w:color w:val="000000"/>
                <w:sz w:val="24"/>
                <w:szCs w:val="24"/>
                <w:highlight w:val="none"/>
                <w:u w:val="none"/>
              </w:rPr>
            </w:pPr>
          </w:p>
        </w:tc>
      </w:tr>
      <w:tr w14:paraId="6D1F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84EF8">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12620">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nil"/>
              <w:right w:val="single" w:color="000000" w:sz="4" w:space="0"/>
            </w:tcBorders>
            <w:noWrap w:val="0"/>
            <w:vAlign w:val="center"/>
          </w:tcPr>
          <w:p w14:paraId="57EBAD98">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left w:val="single" w:color="000000" w:sz="4" w:space="0"/>
              <w:right w:val="single" w:color="000000" w:sz="4" w:space="0"/>
            </w:tcBorders>
            <w:noWrap w:val="0"/>
            <w:vAlign w:val="center"/>
          </w:tcPr>
          <w:p w14:paraId="4ACE173D">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158085C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开展安全生产检查不少于4次/月，少于4次/月的，扣0.5分。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19C6AC32">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2B394415">
            <w:pPr>
              <w:rPr>
                <w:rFonts w:hint="eastAsia" w:ascii="仿宋_GB2312" w:hAnsi="宋体" w:eastAsia="仿宋_GB2312" w:cs="仿宋_GB2312"/>
                <w:i w:val="0"/>
                <w:iCs w:val="0"/>
                <w:color w:val="000000"/>
                <w:sz w:val="24"/>
                <w:szCs w:val="24"/>
                <w:highlight w:val="none"/>
                <w:u w:val="none"/>
              </w:rPr>
            </w:pPr>
          </w:p>
        </w:tc>
      </w:tr>
      <w:tr w14:paraId="5398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B8654">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0452C">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nil"/>
              <w:right w:val="single" w:color="000000" w:sz="4" w:space="0"/>
            </w:tcBorders>
            <w:noWrap w:val="0"/>
            <w:vAlign w:val="center"/>
          </w:tcPr>
          <w:p w14:paraId="559DEF9D">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left w:val="single" w:color="000000" w:sz="4" w:space="0"/>
              <w:right w:val="single" w:color="000000" w:sz="4" w:space="0"/>
            </w:tcBorders>
            <w:noWrap w:val="0"/>
            <w:vAlign w:val="center"/>
          </w:tcPr>
          <w:p w14:paraId="1E9A197A">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3D9F99F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做好安全生产各项工作，杜绝各类安全事故，因未及时发现安全隐患、管理不到位等原因造成安全事故的，每次扣2分。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2959434F">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78048C1E">
            <w:pPr>
              <w:rPr>
                <w:rFonts w:hint="eastAsia" w:ascii="仿宋_GB2312" w:hAnsi="宋体" w:eastAsia="仿宋_GB2312" w:cs="仿宋_GB2312"/>
                <w:i w:val="0"/>
                <w:iCs w:val="0"/>
                <w:color w:val="000000"/>
                <w:sz w:val="24"/>
                <w:szCs w:val="24"/>
                <w:highlight w:val="none"/>
                <w:u w:val="none"/>
              </w:rPr>
            </w:pPr>
          </w:p>
        </w:tc>
      </w:tr>
      <w:tr w14:paraId="46F6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042B8">
            <w:pPr>
              <w:jc w:val="center"/>
              <w:rPr>
                <w:rFonts w:hint="eastAsia" w:ascii="仿宋_GB2312" w:hAnsi="宋体" w:eastAsia="仿宋_GB2312" w:cs="仿宋_GB2312"/>
                <w:i w:val="0"/>
                <w:iCs w:val="0"/>
                <w:color w:val="000000"/>
                <w:sz w:val="24"/>
                <w:szCs w:val="24"/>
                <w:highlight w:val="none"/>
                <w:u w:val="none"/>
              </w:rPr>
            </w:pPr>
          </w:p>
        </w:tc>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305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207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56BE1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建立应急处置预案</w:t>
            </w:r>
          </w:p>
        </w:tc>
        <w:tc>
          <w:tcPr>
            <w:tcW w:w="78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81DFF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4分</w:t>
            </w: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25E4FB9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立各类重大活动、创建活动、重要工作、突发事件、恶劣天气应对等内容的应急处置预案、方案。未建立应急处置预案、方案的，每次扣0.5分，预案、方案不合理、不完善且整改不及时的，每次扣0.5分，直至纠正为止。</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7AF3A1AC">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6178CC18">
            <w:pPr>
              <w:rPr>
                <w:rFonts w:hint="eastAsia" w:ascii="仿宋_GB2312" w:hAnsi="宋体" w:eastAsia="仿宋_GB2312" w:cs="仿宋_GB2312"/>
                <w:i w:val="0"/>
                <w:iCs w:val="0"/>
                <w:color w:val="000000"/>
                <w:sz w:val="24"/>
                <w:szCs w:val="24"/>
                <w:highlight w:val="none"/>
                <w:u w:val="none"/>
              </w:rPr>
            </w:pPr>
          </w:p>
        </w:tc>
      </w:tr>
      <w:tr w14:paraId="22204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9C1C9">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68689">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C7798BF">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5D84AE7">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5EF19FD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组建应急抢险队伍，配备处置突发事件所需的专用车辆、通讯、工具、材料等，未严格按要求执行，每处扣0.5分。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42E74FE4">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2537FE7D">
            <w:pPr>
              <w:rPr>
                <w:rFonts w:hint="eastAsia" w:ascii="仿宋_GB2312" w:hAnsi="宋体" w:eastAsia="仿宋_GB2312" w:cs="仿宋_GB2312"/>
                <w:i w:val="0"/>
                <w:iCs w:val="0"/>
                <w:color w:val="000000"/>
                <w:sz w:val="24"/>
                <w:szCs w:val="24"/>
                <w:highlight w:val="none"/>
                <w:u w:val="none"/>
              </w:rPr>
            </w:pPr>
          </w:p>
        </w:tc>
      </w:tr>
      <w:tr w14:paraId="2EDE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329E5">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32C8E">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2399A27">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F15BD8C">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3229E11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未按照规范配置消防设备、器材及其他安全设施，器材设备存在破损、过期等情况的，每次扣0.5分。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2908C3ED">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153A5923">
            <w:pPr>
              <w:rPr>
                <w:rFonts w:hint="eastAsia" w:ascii="仿宋_GB2312" w:hAnsi="宋体" w:eastAsia="仿宋_GB2312" w:cs="仿宋_GB2312"/>
                <w:i w:val="0"/>
                <w:iCs w:val="0"/>
                <w:color w:val="000000"/>
                <w:sz w:val="24"/>
                <w:szCs w:val="24"/>
                <w:highlight w:val="none"/>
                <w:u w:val="none"/>
              </w:rPr>
            </w:pPr>
          </w:p>
        </w:tc>
      </w:tr>
      <w:tr w14:paraId="0E8B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C0BE4">
            <w:pPr>
              <w:jc w:val="center"/>
              <w:rPr>
                <w:rFonts w:hint="eastAsia" w:ascii="仿宋_GB2312" w:hAnsi="宋体" w:eastAsia="仿宋_GB2312" w:cs="仿宋_GB2312"/>
                <w:i w:val="0"/>
                <w:iCs w:val="0"/>
                <w:color w:val="000000"/>
                <w:sz w:val="24"/>
                <w:szCs w:val="24"/>
                <w:highlight w:val="none"/>
                <w:u w:val="none"/>
              </w:rPr>
            </w:pPr>
          </w:p>
        </w:tc>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605E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207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85BED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应急处置工作及时、规范</w:t>
            </w:r>
          </w:p>
        </w:tc>
        <w:tc>
          <w:tcPr>
            <w:tcW w:w="78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9BE86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6分</w:t>
            </w: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6F8C319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实施应急处置作业时，上路作业人员未穿标志服及标志帽，每次扣0.5分。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6EBB3E1A">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1F069116">
            <w:pPr>
              <w:rPr>
                <w:rFonts w:hint="eastAsia" w:ascii="仿宋_GB2312" w:hAnsi="宋体" w:eastAsia="仿宋_GB2312" w:cs="仿宋_GB2312"/>
                <w:i w:val="0"/>
                <w:iCs w:val="0"/>
                <w:color w:val="000000"/>
                <w:sz w:val="24"/>
                <w:szCs w:val="24"/>
                <w:highlight w:val="none"/>
                <w:u w:val="none"/>
              </w:rPr>
            </w:pPr>
          </w:p>
        </w:tc>
      </w:tr>
      <w:tr w14:paraId="7EC6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BCEF8">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F51FC">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4546FAB">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C637A2">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49FA340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面向行车方向作业时，清扫车辆应开启作业警示灯，未严格按要求执行，每次扣0.5分。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77DD1D9F">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11689956">
            <w:pPr>
              <w:rPr>
                <w:rFonts w:hint="eastAsia" w:ascii="仿宋_GB2312" w:hAnsi="宋体" w:eastAsia="仿宋_GB2312" w:cs="仿宋_GB2312"/>
                <w:i w:val="0"/>
                <w:iCs w:val="0"/>
                <w:color w:val="000000"/>
                <w:sz w:val="24"/>
                <w:szCs w:val="24"/>
                <w:highlight w:val="none"/>
                <w:u w:val="none"/>
              </w:rPr>
            </w:pPr>
          </w:p>
        </w:tc>
      </w:tr>
      <w:tr w14:paraId="4A2F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CBD87">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3A9F2">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3EB021F">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C4FA5F9">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3684285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作业时未在身后设立明显的养护作业牌及警示标志，每次扣0.5分。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19A3C949">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2C40A342">
            <w:pPr>
              <w:rPr>
                <w:rFonts w:hint="eastAsia" w:ascii="仿宋_GB2312" w:hAnsi="宋体" w:eastAsia="仿宋_GB2312" w:cs="仿宋_GB2312"/>
                <w:i w:val="0"/>
                <w:iCs w:val="0"/>
                <w:color w:val="000000"/>
                <w:sz w:val="24"/>
                <w:szCs w:val="24"/>
                <w:highlight w:val="none"/>
                <w:u w:val="none"/>
              </w:rPr>
            </w:pPr>
          </w:p>
        </w:tc>
      </w:tr>
      <w:tr w14:paraId="640F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0B3F8">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C32B1">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ECF5475">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A66C1F9">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7604484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隧道内作业时应未加强照明亮度，每次扣0.5分。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3BA7D942">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0B43F039">
            <w:pPr>
              <w:rPr>
                <w:rFonts w:hint="eastAsia" w:ascii="仿宋_GB2312" w:hAnsi="宋体" w:eastAsia="仿宋_GB2312" w:cs="仿宋_GB2312"/>
                <w:i w:val="0"/>
                <w:iCs w:val="0"/>
                <w:color w:val="000000"/>
                <w:sz w:val="24"/>
                <w:szCs w:val="24"/>
                <w:highlight w:val="none"/>
                <w:u w:val="none"/>
              </w:rPr>
            </w:pPr>
          </w:p>
        </w:tc>
      </w:tr>
      <w:tr w14:paraId="7455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CEFB8">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8DC0DA">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F34D6C">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6E8F24E">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3EBBC80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因处置事故、抢修工作而中断交通时，及时修改电子情报板和车道指示器，并设置好封道标牌和交通锥桶，未按要求处置的，每次扣0.5分。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1C2843B1">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17F807B6">
            <w:pPr>
              <w:rPr>
                <w:rFonts w:hint="eastAsia" w:ascii="仿宋_GB2312" w:hAnsi="宋体" w:eastAsia="仿宋_GB2312" w:cs="仿宋_GB2312"/>
                <w:i w:val="0"/>
                <w:iCs w:val="0"/>
                <w:color w:val="000000"/>
                <w:sz w:val="24"/>
                <w:szCs w:val="24"/>
                <w:highlight w:val="none"/>
                <w:u w:val="none"/>
              </w:rPr>
            </w:pPr>
          </w:p>
        </w:tc>
      </w:tr>
      <w:tr w14:paraId="68CD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5B337">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EF176">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5F4C75">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E22F99E">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0874133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如隧道内发生火灾或重大交通事故，养护单位应立即向主管部门报告并启动应急预案，瞒报或未及时上报的每次扣3分。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2614D192">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600010CB">
            <w:pPr>
              <w:rPr>
                <w:rFonts w:hint="eastAsia" w:ascii="仿宋_GB2312" w:hAnsi="宋体" w:eastAsia="仿宋_GB2312" w:cs="仿宋_GB2312"/>
                <w:i w:val="0"/>
                <w:iCs w:val="0"/>
                <w:color w:val="000000"/>
                <w:sz w:val="24"/>
                <w:szCs w:val="24"/>
                <w:highlight w:val="none"/>
                <w:u w:val="none"/>
              </w:rPr>
            </w:pPr>
          </w:p>
        </w:tc>
      </w:tr>
      <w:tr w14:paraId="028E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4576C">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7098C">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87EA11F">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AD10ECB">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0"/>
            <w:vAlign w:val="center"/>
          </w:tcPr>
          <w:p w14:paraId="14BED48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事故发生后，在最短的时间内清理现场，恢复隧道的正常通车，未及时处置的每次扣1分。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310B5382">
            <w:pP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08954994">
            <w:pPr>
              <w:rPr>
                <w:rFonts w:hint="eastAsia" w:ascii="仿宋_GB2312" w:hAnsi="宋体" w:eastAsia="仿宋_GB2312" w:cs="仿宋_GB2312"/>
                <w:i w:val="0"/>
                <w:iCs w:val="0"/>
                <w:color w:val="000000"/>
                <w:sz w:val="24"/>
                <w:szCs w:val="24"/>
                <w:highlight w:val="none"/>
                <w:u w:val="none"/>
              </w:rPr>
            </w:pPr>
          </w:p>
        </w:tc>
      </w:tr>
      <w:tr w14:paraId="2097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97950">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24186">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BA2C9F6">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D69F38">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ign w:val="center"/>
          </w:tcPr>
          <w:p w14:paraId="7BEF18F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道路路面、绿化养护应急施工，涉及占用道路，影响交通安全的，需提前报备，信息报备应写明具体时间段、具体位置、施工计划、施工单位现场负责人姓名和联系方式。未提前报备的，每次扣0.5分，信息报备不全面的，每次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37D41C9F">
            <w:pPr>
              <w:jc w:val="cente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64E7C59C">
            <w:pPr>
              <w:rPr>
                <w:rFonts w:hint="eastAsia" w:ascii="仿宋_GB2312" w:hAnsi="宋体" w:eastAsia="仿宋_GB2312" w:cs="仿宋_GB2312"/>
                <w:i w:val="0"/>
                <w:iCs w:val="0"/>
                <w:color w:val="000000"/>
                <w:sz w:val="24"/>
                <w:szCs w:val="24"/>
                <w:highlight w:val="none"/>
                <w:u w:val="none"/>
              </w:rPr>
            </w:pPr>
          </w:p>
        </w:tc>
      </w:tr>
      <w:tr w14:paraId="13B3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65FF3">
            <w:pPr>
              <w:jc w:val="center"/>
              <w:rPr>
                <w:rFonts w:hint="eastAsia" w:ascii="仿宋_GB2312" w:hAnsi="宋体" w:eastAsia="仿宋_GB2312" w:cs="仿宋_GB2312"/>
                <w:i w:val="0"/>
                <w:iCs w:val="0"/>
                <w:color w:val="000000"/>
                <w:sz w:val="24"/>
                <w:szCs w:val="24"/>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EF883">
            <w:pPr>
              <w:jc w:val="center"/>
              <w:rPr>
                <w:rFonts w:hint="eastAsia" w:ascii="仿宋_GB2312" w:hAnsi="宋体" w:eastAsia="仿宋_GB2312" w:cs="仿宋_GB2312"/>
                <w:i w:val="0"/>
                <w:iCs w:val="0"/>
                <w:color w:val="000000"/>
                <w:sz w:val="24"/>
                <w:szCs w:val="24"/>
                <w:highlight w:val="none"/>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0E60B1">
            <w:pPr>
              <w:jc w:val="center"/>
              <w:rPr>
                <w:rFonts w:hint="eastAsia" w:ascii="仿宋_GB2312" w:hAnsi="宋体" w:eastAsia="仿宋_GB2312" w:cs="仿宋_GB2312"/>
                <w:i w:val="0"/>
                <w:iCs w:val="0"/>
                <w:color w:val="000000"/>
                <w:sz w:val="24"/>
                <w:szCs w:val="24"/>
                <w:highlight w:val="none"/>
                <w:u w:val="none"/>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A30203">
            <w:pPr>
              <w:jc w:val="center"/>
              <w:rPr>
                <w:rFonts w:hint="eastAsia" w:ascii="仿宋_GB2312" w:hAnsi="宋体" w:eastAsia="仿宋_GB2312" w:cs="仿宋_GB2312"/>
                <w:i w:val="0"/>
                <w:iCs w:val="0"/>
                <w:color w:val="000000"/>
                <w:sz w:val="24"/>
                <w:szCs w:val="24"/>
                <w:highlight w:val="none"/>
                <w:u w:val="none"/>
              </w:rPr>
            </w:pPr>
          </w:p>
        </w:tc>
        <w:tc>
          <w:tcPr>
            <w:tcW w:w="8585" w:type="dxa"/>
            <w:gridSpan w:val="3"/>
            <w:tcBorders>
              <w:top w:val="single" w:color="000000" w:sz="4" w:space="0"/>
              <w:left w:val="single" w:color="000000" w:sz="4" w:space="0"/>
              <w:bottom w:val="single" w:color="000000" w:sz="4" w:space="0"/>
              <w:right w:val="single" w:color="000000" w:sz="4" w:space="0"/>
            </w:tcBorders>
            <w:noWrap/>
            <w:vAlign w:val="center"/>
          </w:tcPr>
          <w:p w14:paraId="3FC472F1">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合理安排错峰施工，尽量避开早高峰（</w:t>
            </w:r>
            <w:r>
              <w:rPr>
                <w:rFonts w:hint="default" w:ascii="Times New Roman" w:hAnsi="Times New Roman" w:eastAsia="仿宋_GB2312" w:cs="Times New Roman"/>
                <w:b/>
                <w:bCs/>
                <w:i w:val="0"/>
                <w:iCs w:val="0"/>
                <w:color w:val="000000"/>
                <w:kern w:val="0"/>
                <w:sz w:val="24"/>
                <w:szCs w:val="24"/>
                <w:highlight w:val="none"/>
                <w:u w:val="none"/>
                <w:lang w:val="en-US" w:eastAsia="zh-CN" w:bidi="ar"/>
              </w:rPr>
              <w:t>7:30</w:t>
            </w:r>
            <w:r>
              <w:rPr>
                <w:rFonts w:hint="eastAsia" w:ascii="仿宋_GB2312" w:hAnsi="宋体" w:eastAsia="仿宋_GB2312" w:cs="仿宋_GB2312"/>
                <w:b/>
                <w:bCs/>
                <w:i w:val="0"/>
                <w:iCs w:val="0"/>
                <w:color w:val="000000"/>
                <w:kern w:val="0"/>
                <w:sz w:val="24"/>
                <w:szCs w:val="24"/>
                <w:highlight w:val="none"/>
                <w:u w:val="none"/>
                <w:lang w:val="en-US" w:eastAsia="zh-CN" w:bidi="ar"/>
              </w:rPr>
              <w:t>—</w:t>
            </w:r>
            <w:r>
              <w:rPr>
                <w:rFonts w:hint="default" w:ascii="Times New Roman" w:hAnsi="Times New Roman" w:eastAsia="仿宋_GB2312" w:cs="Times New Roman"/>
                <w:b/>
                <w:bCs/>
                <w:i w:val="0"/>
                <w:iCs w:val="0"/>
                <w:color w:val="000000"/>
                <w:kern w:val="0"/>
                <w:sz w:val="24"/>
                <w:szCs w:val="24"/>
                <w:highlight w:val="none"/>
                <w:u w:val="none"/>
                <w:lang w:val="en-US" w:eastAsia="zh-CN" w:bidi="ar"/>
              </w:rPr>
              <w:t>9</w:t>
            </w:r>
            <w:r>
              <w:rPr>
                <w:rFonts w:hint="eastAsia" w:ascii="仿宋_GB2312" w:hAnsi="宋体" w:eastAsia="仿宋_GB2312" w:cs="仿宋_GB2312"/>
                <w:b/>
                <w:bCs/>
                <w:i w:val="0"/>
                <w:iCs w:val="0"/>
                <w:color w:val="000000"/>
                <w:kern w:val="0"/>
                <w:sz w:val="24"/>
                <w:szCs w:val="24"/>
                <w:highlight w:val="none"/>
                <w:u w:val="none"/>
                <w:lang w:val="en-US" w:eastAsia="zh-CN" w:bidi="ar"/>
              </w:rPr>
              <w:t>：</w:t>
            </w:r>
            <w:r>
              <w:rPr>
                <w:rFonts w:hint="default" w:ascii="Times New Roman" w:hAnsi="Times New Roman" w:eastAsia="仿宋_GB2312" w:cs="Times New Roman"/>
                <w:b/>
                <w:bCs/>
                <w:i w:val="0"/>
                <w:iCs w:val="0"/>
                <w:color w:val="000000"/>
                <w:kern w:val="0"/>
                <w:sz w:val="24"/>
                <w:szCs w:val="24"/>
                <w:highlight w:val="none"/>
                <w:u w:val="none"/>
                <w:lang w:val="en-US" w:eastAsia="zh-CN" w:bidi="ar"/>
              </w:rPr>
              <w:t>30</w:t>
            </w:r>
            <w:r>
              <w:rPr>
                <w:rFonts w:hint="eastAsia" w:ascii="仿宋_GB2312" w:hAnsi="宋体" w:eastAsia="仿宋_GB2312" w:cs="仿宋_GB2312"/>
                <w:b/>
                <w:bCs/>
                <w:i w:val="0"/>
                <w:iCs w:val="0"/>
                <w:color w:val="000000"/>
                <w:kern w:val="0"/>
                <w:sz w:val="24"/>
                <w:szCs w:val="24"/>
                <w:highlight w:val="none"/>
                <w:u w:val="none"/>
                <w:lang w:val="en-US" w:eastAsia="zh-CN" w:bidi="ar"/>
              </w:rPr>
              <w:t>）、晚高峰（</w:t>
            </w:r>
            <w:r>
              <w:rPr>
                <w:rFonts w:hint="default" w:ascii="Times New Roman" w:hAnsi="Times New Roman" w:eastAsia="仿宋_GB2312" w:cs="Times New Roman"/>
                <w:b/>
                <w:bCs/>
                <w:i w:val="0"/>
                <w:iCs w:val="0"/>
                <w:color w:val="000000"/>
                <w:kern w:val="0"/>
                <w:sz w:val="24"/>
                <w:szCs w:val="24"/>
                <w:highlight w:val="none"/>
                <w:u w:val="none"/>
                <w:lang w:val="en-US" w:eastAsia="zh-CN" w:bidi="ar"/>
              </w:rPr>
              <w:t>16</w:t>
            </w:r>
            <w:r>
              <w:rPr>
                <w:rFonts w:hint="eastAsia" w:ascii="仿宋_GB2312" w:hAnsi="宋体" w:eastAsia="仿宋_GB2312" w:cs="仿宋_GB2312"/>
                <w:b/>
                <w:bCs/>
                <w:i w:val="0"/>
                <w:iCs w:val="0"/>
                <w:color w:val="000000"/>
                <w:kern w:val="0"/>
                <w:sz w:val="24"/>
                <w:szCs w:val="24"/>
                <w:highlight w:val="none"/>
                <w:u w:val="none"/>
                <w:lang w:val="en-US" w:eastAsia="zh-CN" w:bidi="ar"/>
              </w:rPr>
              <w:t>：</w:t>
            </w:r>
            <w:r>
              <w:rPr>
                <w:rFonts w:hint="default" w:ascii="Times New Roman" w:hAnsi="Times New Roman" w:eastAsia="仿宋_GB2312" w:cs="Times New Roman"/>
                <w:b/>
                <w:bCs/>
                <w:i w:val="0"/>
                <w:iCs w:val="0"/>
                <w:color w:val="000000"/>
                <w:kern w:val="0"/>
                <w:sz w:val="24"/>
                <w:szCs w:val="24"/>
                <w:highlight w:val="none"/>
                <w:u w:val="none"/>
                <w:lang w:val="en-US" w:eastAsia="zh-CN" w:bidi="ar"/>
              </w:rPr>
              <w:t>00</w:t>
            </w:r>
            <w:r>
              <w:rPr>
                <w:rFonts w:hint="eastAsia" w:ascii="仿宋_GB2312" w:hAnsi="宋体" w:eastAsia="仿宋_GB2312" w:cs="仿宋_GB2312"/>
                <w:b/>
                <w:bCs/>
                <w:i w:val="0"/>
                <w:iCs w:val="0"/>
                <w:color w:val="000000"/>
                <w:kern w:val="0"/>
                <w:sz w:val="24"/>
                <w:szCs w:val="24"/>
                <w:highlight w:val="none"/>
                <w:u w:val="none"/>
                <w:lang w:val="en-US" w:eastAsia="zh-CN" w:bidi="ar"/>
              </w:rPr>
              <w:t>—</w:t>
            </w:r>
            <w:r>
              <w:rPr>
                <w:rFonts w:hint="default" w:ascii="Times New Roman" w:hAnsi="Times New Roman" w:eastAsia="仿宋_GB2312" w:cs="Times New Roman"/>
                <w:b/>
                <w:bCs/>
                <w:i w:val="0"/>
                <w:iCs w:val="0"/>
                <w:color w:val="000000"/>
                <w:kern w:val="0"/>
                <w:sz w:val="24"/>
                <w:szCs w:val="24"/>
                <w:highlight w:val="none"/>
                <w:u w:val="none"/>
                <w:lang w:val="en-US" w:eastAsia="zh-CN" w:bidi="ar"/>
              </w:rPr>
              <w:t>18</w:t>
            </w:r>
            <w:r>
              <w:rPr>
                <w:rFonts w:hint="eastAsia" w:ascii="仿宋_GB2312" w:hAnsi="宋体" w:eastAsia="仿宋_GB2312" w:cs="仿宋_GB2312"/>
                <w:b/>
                <w:bCs/>
                <w:i w:val="0"/>
                <w:iCs w:val="0"/>
                <w:color w:val="000000"/>
                <w:kern w:val="0"/>
                <w:sz w:val="24"/>
                <w:szCs w:val="24"/>
                <w:highlight w:val="none"/>
                <w:u w:val="none"/>
                <w:lang w:val="en-US" w:eastAsia="zh-CN" w:bidi="ar"/>
              </w:rPr>
              <w:t>：</w:t>
            </w:r>
            <w:r>
              <w:rPr>
                <w:rFonts w:hint="default" w:ascii="Times New Roman" w:hAnsi="Times New Roman" w:eastAsia="仿宋_GB2312" w:cs="Times New Roman"/>
                <w:b/>
                <w:bCs/>
                <w:i w:val="0"/>
                <w:iCs w:val="0"/>
                <w:color w:val="000000"/>
                <w:kern w:val="0"/>
                <w:sz w:val="24"/>
                <w:szCs w:val="24"/>
                <w:highlight w:val="none"/>
                <w:u w:val="none"/>
                <w:lang w:val="en-US" w:eastAsia="zh-CN" w:bidi="ar"/>
              </w:rPr>
              <w:t>30</w:t>
            </w:r>
            <w:r>
              <w:rPr>
                <w:rFonts w:hint="eastAsia" w:ascii="仿宋_GB2312" w:hAnsi="宋体" w:eastAsia="仿宋_GB2312" w:cs="仿宋_GB2312"/>
                <w:b/>
                <w:bCs/>
                <w:i w:val="0"/>
                <w:iCs w:val="0"/>
                <w:color w:val="000000"/>
                <w:kern w:val="0"/>
                <w:sz w:val="24"/>
                <w:szCs w:val="24"/>
                <w:highlight w:val="none"/>
                <w:u w:val="none"/>
                <w:lang w:val="en-US" w:eastAsia="zh-CN" w:bidi="ar"/>
              </w:rPr>
              <w:t>）时段内施工。未合理安排错峰施工的，每次扣0.5分。</w:t>
            </w:r>
          </w:p>
        </w:tc>
        <w:tc>
          <w:tcPr>
            <w:tcW w:w="865" w:type="dxa"/>
            <w:gridSpan w:val="2"/>
            <w:tcBorders>
              <w:top w:val="single" w:color="000000" w:sz="4" w:space="0"/>
              <w:left w:val="single" w:color="000000" w:sz="4" w:space="0"/>
              <w:bottom w:val="single" w:color="000000" w:sz="4" w:space="0"/>
              <w:right w:val="single" w:color="000000" w:sz="4" w:space="0"/>
            </w:tcBorders>
            <w:noWrap w:val="0"/>
            <w:vAlign w:val="center"/>
          </w:tcPr>
          <w:p w14:paraId="37502A4D">
            <w:pPr>
              <w:jc w:val="center"/>
              <w:rPr>
                <w:rFonts w:hint="eastAsia" w:ascii="仿宋_GB2312" w:hAnsi="宋体" w:eastAsia="仿宋_GB2312" w:cs="仿宋_GB2312"/>
                <w:i w:val="0"/>
                <w:iCs w:val="0"/>
                <w:color w:val="000000"/>
                <w:sz w:val="24"/>
                <w:szCs w:val="24"/>
                <w:highlight w:val="none"/>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5037E358">
            <w:pPr>
              <w:rPr>
                <w:rFonts w:hint="eastAsia" w:ascii="仿宋_GB2312" w:hAnsi="宋体" w:eastAsia="仿宋_GB2312" w:cs="仿宋_GB2312"/>
                <w:i w:val="0"/>
                <w:iCs w:val="0"/>
                <w:color w:val="000000"/>
                <w:sz w:val="24"/>
                <w:szCs w:val="24"/>
                <w:highlight w:val="none"/>
                <w:u w:val="none"/>
              </w:rPr>
            </w:pPr>
          </w:p>
        </w:tc>
      </w:tr>
      <w:tr w14:paraId="0FAB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13604" w:type="dxa"/>
            <w:gridSpan w:val="11"/>
            <w:tcBorders>
              <w:top w:val="single" w:color="000000" w:sz="4" w:space="0"/>
              <w:left w:val="single" w:color="000000" w:sz="4" w:space="0"/>
              <w:bottom w:val="single" w:color="000000" w:sz="4" w:space="0"/>
              <w:right w:val="single" w:color="000000" w:sz="4" w:space="0"/>
            </w:tcBorders>
            <w:noWrap w:val="0"/>
            <w:vAlign w:val="center"/>
          </w:tcPr>
          <w:p w14:paraId="546E7C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总分</w:t>
            </w:r>
          </w:p>
        </w:tc>
        <w:tc>
          <w:tcPr>
            <w:tcW w:w="658" w:type="dxa"/>
            <w:gridSpan w:val="2"/>
            <w:tcBorders>
              <w:top w:val="single" w:color="000000" w:sz="4" w:space="0"/>
              <w:left w:val="single" w:color="000000" w:sz="4" w:space="0"/>
              <w:bottom w:val="single" w:color="000000" w:sz="4" w:space="0"/>
              <w:right w:val="single" w:color="000000" w:sz="4" w:space="0"/>
            </w:tcBorders>
            <w:noWrap w:val="0"/>
            <w:vAlign w:val="center"/>
          </w:tcPr>
          <w:p w14:paraId="6A980061">
            <w:pPr>
              <w:rPr>
                <w:rFonts w:hint="eastAsia" w:ascii="仿宋_GB2312" w:hAnsi="宋体" w:eastAsia="仿宋_GB2312" w:cs="仿宋_GB2312"/>
                <w:i w:val="0"/>
                <w:iCs w:val="0"/>
                <w:color w:val="000000"/>
                <w:sz w:val="24"/>
                <w:szCs w:val="24"/>
                <w:highlight w:val="none"/>
                <w:u w:val="none"/>
              </w:rPr>
            </w:pPr>
          </w:p>
        </w:tc>
      </w:tr>
      <w:tr w14:paraId="778C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3" w:type="dxa"/>
          <w:wAfter w:w="2" w:type="dxa"/>
          <w:trHeight w:val="90" w:hRule="atLeast"/>
        </w:trPr>
        <w:tc>
          <w:tcPr>
            <w:tcW w:w="14262" w:type="dxa"/>
            <w:gridSpan w:val="13"/>
            <w:tcBorders>
              <w:top w:val="nil"/>
              <w:left w:val="nil"/>
              <w:bottom w:val="nil"/>
              <w:right w:val="nil"/>
            </w:tcBorders>
            <w:noWrap w:val="0"/>
            <w:vAlign w:val="center"/>
          </w:tcPr>
          <w:p w14:paraId="0C4BFA2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考核部门：                      考核成员：</w:t>
            </w:r>
          </w:p>
        </w:tc>
      </w:tr>
    </w:tbl>
    <w:p w14:paraId="33E5C797">
      <w:pPr>
        <w:pStyle w:val="3"/>
        <w:spacing w:before="120" w:after="120" w:line="440" w:lineRule="exact"/>
        <w:rPr>
          <w:rFonts w:hint="eastAsia" w:ascii="宋体" w:hAnsi="宋体" w:eastAsia="宋体" w:cs="宋体"/>
          <w:color w:val="000000"/>
          <w:sz w:val="28"/>
          <w:szCs w:val="28"/>
          <w:highlight w:val="none"/>
        </w:rPr>
      </w:pPr>
    </w:p>
    <w:p w14:paraId="3A6A43EA">
      <w:pPr>
        <w:pStyle w:val="3"/>
        <w:spacing w:before="120" w:after="120" w:line="440" w:lineRule="exact"/>
        <w:rPr>
          <w:rFonts w:hint="eastAsia" w:ascii="宋体" w:hAnsi="宋体" w:eastAsia="宋体" w:cs="宋体"/>
          <w:color w:val="000000"/>
          <w:sz w:val="28"/>
          <w:szCs w:val="28"/>
          <w:highlight w:val="none"/>
        </w:rPr>
        <w:sectPr>
          <w:pgSz w:w="16838" w:h="11906" w:orient="landscape"/>
          <w:pgMar w:top="1417" w:right="1440" w:bottom="1134" w:left="1440" w:header="850" w:footer="850" w:gutter="0"/>
          <w:cols w:space="720" w:num="1"/>
          <w:titlePg/>
          <w:rtlGutter w:val="0"/>
          <w:docGrid w:type="lines" w:linePitch="322" w:charSpace="0"/>
        </w:sectPr>
      </w:pPr>
    </w:p>
    <w:p w14:paraId="6926E8A6">
      <w:pPr>
        <w:pStyle w:val="3"/>
        <w:spacing w:before="120" w:after="120" w:line="44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五、</w:t>
      </w:r>
      <w:r>
        <w:rPr>
          <w:rFonts w:hint="eastAsia" w:ascii="宋体" w:hAnsi="宋体" w:eastAsia="宋体" w:cs="宋体"/>
          <w:color w:val="000000"/>
          <w:sz w:val="28"/>
          <w:szCs w:val="28"/>
          <w:highlight w:val="none"/>
        </w:rPr>
        <w:t>现场条件</w:t>
      </w:r>
      <w:bookmarkEnd w:id="11"/>
      <w:bookmarkEnd w:id="12"/>
    </w:p>
    <w:p w14:paraId="2B08D038">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1.本养护招标项目范围内养护用水、用电由中标单位自理，并按时交纳水电费，采购人积极提供便利。养护用电用水将单独装表计量，按市场价结算，费用由中标单位负担。</w:t>
      </w:r>
    </w:p>
    <w:p w14:paraId="4EE07685">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2.本次养护范围内的自来水及喷管设施，投标人应考虑由此引起的水费增加值。</w:t>
      </w:r>
    </w:p>
    <w:p w14:paraId="5BBFE65C">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3.本次养护有部分重要路段，是市、区检查及居民投诉热点，本次报价必须考虑各类因素。</w:t>
      </w:r>
    </w:p>
    <w:p w14:paraId="6F79114C">
      <w:pPr>
        <w:pStyle w:val="3"/>
        <w:tabs>
          <w:tab w:val="left" w:pos="6283"/>
        </w:tabs>
        <w:spacing w:before="120" w:after="120" w:line="44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六</w:t>
      </w:r>
      <w:r>
        <w:rPr>
          <w:rFonts w:hint="eastAsia" w:ascii="宋体" w:hAnsi="宋体" w:eastAsia="宋体" w:cs="宋体"/>
          <w:color w:val="000000"/>
          <w:sz w:val="28"/>
          <w:szCs w:val="28"/>
          <w:highlight w:val="none"/>
        </w:rPr>
        <w:t>、履约验收</w:t>
      </w:r>
      <w:bookmarkEnd w:id="0"/>
    </w:p>
    <w:p w14:paraId="78ACF96C">
      <w:pPr>
        <w:pStyle w:val="7"/>
        <w:spacing w:line="440" w:lineRule="exact"/>
        <w:ind w:firstLine="482"/>
        <w:rPr>
          <w:rFonts w:hint="eastAsia" w:hAnsi="宋体" w:cs="宋体"/>
          <w:color w:val="000000"/>
          <w:sz w:val="24"/>
          <w:szCs w:val="24"/>
          <w:highlight w:val="none"/>
        </w:rPr>
      </w:pPr>
      <w:r>
        <w:rPr>
          <w:rFonts w:hint="eastAsia" w:hAnsi="宋体" w:cs="宋体"/>
          <w:color w:val="000000"/>
          <w:sz w:val="24"/>
          <w:highlight w:val="none"/>
        </w:rPr>
        <w:t>采购人</w:t>
      </w:r>
      <w:r>
        <w:rPr>
          <w:rFonts w:hint="eastAsia" w:hAnsi="宋体" w:cs="宋体"/>
          <w:color w:val="000000"/>
          <w:sz w:val="24"/>
          <w:szCs w:val="24"/>
          <w:highlight w:val="none"/>
        </w:rPr>
        <w:t>根据《义乌市人民政府办公室关于印发规范政府采购管理若干意见的通知》（义政办发〔2017〕102号）、《政府采购合同履约和验收管理办法（暂行）》（义招管办【2008】32号）等有关规定，对政府采购项目履约情况予以监督并及时、认真组织验收。</w:t>
      </w:r>
    </w:p>
    <w:p w14:paraId="6840B7BB">
      <w:pPr>
        <w:pStyle w:val="3"/>
        <w:tabs>
          <w:tab w:val="left" w:pos="6283"/>
        </w:tabs>
        <w:spacing w:before="120" w:after="120" w:line="440" w:lineRule="exact"/>
        <w:rPr>
          <w:rFonts w:hint="eastAsia" w:ascii="宋体" w:hAnsi="宋体" w:eastAsia="宋体" w:cs="宋体"/>
          <w:color w:val="000000"/>
          <w:sz w:val="28"/>
          <w:szCs w:val="28"/>
          <w:highlight w:val="none"/>
        </w:rPr>
      </w:pPr>
      <w:bookmarkStart w:id="13" w:name="_Toc32272"/>
      <w:bookmarkStart w:id="14" w:name="_Toc5280"/>
      <w:bookmarkStart w:id="15" w:name="_Toc478381518"/>
      <w:r>
        <w:rPr>
          <w:rFonts w:hint="eastAsia" w:ascii="宋体" w:hAnsi="宋体" w:eastAsia="宋体" w:cs="宋体"/>
          <w:color w:val="000000"/>
          <w:sz w:val="28"/>
          <w:szCs w:val="28"/>
          <w:highlight w:val="none"/>
          <w:lang w:eastAsia="zh-CN"/>
        </w:rPr>
        <w:t>六</w:t>
      </w:r>
      <w:r>
        <w:rPr>
          <w:rFonts w:hint="eastAsia" w:ascii="宋体" w:hAnsi="宋体" w:eastAsia="宋体" w:cs="宋体"/>
          <w:color w:val="000000"/>
          <w:sz w:val="28"/>
          <w:szCs w:val="28"/>
          <w:highlight w:val="none"/>
        </w:rPr>
        <w:t>、</w:t>
      </w:r>
      <w:bookmarkStart w:id="16" w:name="_Toc393379878"/>
      <w:r>
        <w:rPr>
          <w:rFonts w:hint="eastAsia" w:ascii="宋体" w:hAnsi="宋体" w:eastAsia="宋体" w:cs="宋体"/>
          <w:color w:val="000000"/>
          <w:sz w:val="28"/>
          <w:szCs w:val="28"/>
          <w:highlight w:val="none"/>
        </w:rPr>
        <w:t>服务期限要求及服务地点</w:t>
      </w:r>
      <w:bookmarkEnd w:id="13"/>
      <w:bookmarkEnd w:id="14"/>
      <w:bookmarkEnd w:id="16"/>
    </w:p>
    <w:p w14:paraId="77950B83">
      <w:pPr>
        <w:spacing w:line="440" w:lineRule="exact"/>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1.服务期限：一年，具体时间甲乙双方在签订合同时确定</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年度服务期限内，中标单位在工作综合考核年平均得分95分（含）及以上，合同到期后，在服务内容不变且合同价不超过原中标价的情况下，经双方协商，可以续签一年合同，续签不得超过两次。</w:t>
      </w:r>
    </w:p>
    <w:p w14:paraId="100E1809">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2.服务地点：采购人指定地点。</w:t>
      </w:r>
    </w:p>
    <w:p w14:paraId="61EC1FC3">
      <w:pPr>
        <w:pStyle w:val="3"/>
        <w:tabs>
          <w:tab w:val="left" w:pos="6283"/>
        </w:tabs>
        <w:spacing w:before="120" w:after="120" w:line="440" w:lineRule="exact"/>
        <w:rPr>
          <w:rFonts w:hint="eastAsia" w:ascii="宋体" w:hAnsi="宋体" w:eastAsia="宋体" w:cs="宋体"/>
          <w:color w:val="000000"/>
          <w:sz w:val="28"/>
          <w:szCs w:val="28"/>
          <w:highlight w:val="none"/>
        </w:rPr>
      </w:pPr>
      <w:bookmarkStart w:id="17" w:name="_Toc21290"/>
      <w:r>
        <w:rPr>
          <w:rFonts w:hint="eastAsia" w:ascii="宋体" w:hAnsi="宋体" w:eastAsia="宋体" w:cs="宋体"/>
          <w:color w:val="000000"/>
          <w:sz w:val="28"/>
          <w:szCs w:val="28"/>
          <w:highlight w:val="none"/>
        </w:rPr>
        <w:t>七、商务要求</w:t>
      </w:r>
      <w:bookmarkEnd w:id="15"/>
      <w:bookmarkEnd w:id="17"/>
    </w:p>
    <w:p w14:paraId="180205A2">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1.报价要求</w:t>
      </w:r>
    </w:p>
    <w:p w14:paraId="390C0068">
      <w:pPr>
        <w:pStyle w:val="7"/>
        <w:spacing w:line="440" w:lineRule="exact"/>
        <w:ind w:left="55" w:leftChars="26" w:firstLine="425"/>
        <w:rPr>
          <w:rFonts w:hint="eastAsia" w:hAnsi="宋体" w:cs="宋体"/>
          <w:b/>
          <w:color w:val="000000"/>
          <w:sz w:val="24"/>
          <w:highlight w:val="none"/>
        </w:rPr>
      </w:pPr>
      <w:r>
        <w:rPr>
          <w:rFonts w:hint="eastAsia" w:hAnsi="宋体" w:cs="宋体"/>
          <w:color w:val="000000"/>
          <w:sz w:val="24"/>
          <w:highlight w:val="none"/>
        </w:rPr>
        <w:t>1.1具体报价要求详见《投标须知》第14条，投标人应按招标项目的相关要求，根据项目特点和企业条件确定投标报价。</w:t>
      </w:r>
      <w:r>
        <w:rPr>
          <w:rFonts w:hint="eastAsia" w:hAnsi="宋体" w:cs="宋体"/>
          <w:b/>
          <w:color w:val="000000"/>
          <w:sz w:val="24"/>
          <w:highlight w:val="none"/>
        </w:rPr>
        <w:t xml:space="preserve">投标报价为投标方所能承受的最低、最终一次性报价。     </w:t>
      </w:r>
    </w:p>
    <w:p w14:paraId="0EF20AA1">
      <w:pPr>
        <w:pStyle w:val="7"/>
        <w:spacing w:line="440" w:lineRule="exact"/>
        <w:ind w:left="55" w:leftChars="26" w:firstLine="425"/>
        <w:rPr>
          <w:rFonts w:hint="eastAsia" w:hAnsi="宋体" w:cs="宋体"/>
          <w:color w:val="000000"/>
          <w:sz w:val="24"/>
          <w:highlight w:val="none"/>
        </w:rPr>
      </w:pPr>
      <w:r>
        <w:rPr>
          <w:rFonts w:hint="eastAsia" w:hAnsi="宋体" w:cs="宋体"/>
          <w:color w:val="000000"/>
          <w:sz w:val="24"/>
          <w:highlight w:val="none"/>
        </w:rPr>
        <w:t>1.2按国家规定由投标人缴纳的各种税收已包含在投标总价内，由投标人向税务机关缴纳。</w:t>
      </w:r>
    </w:p>
    <w:p w14:paraId="1F6030ED">
      <w:pPr>
        <w:spacing w:line="440" w:lineRule="exact"/>
        <w:ind w:firstLine="480" w:firstLineChars="200"/>
        <w:rPr>
          <w:rFonts w:hint="eastAsia" w:ascii="宋体" w:hAnsi="宋体"/>
          <w:color w:val="000000"/>
          <w:kern w:val="1"/>
          <w:sz w:val="24"/>
          <w:highlight w:val="none"/>
        </w:rPr>
      </w:pPr>
      <w:r>
        <w:rPr>
          <w:rFonts w:hint="eastAsia" w:ascii="宋体" w:hAnsi="宋体"/>
          <w:color w:val="000000"/>
          <w:kern w:val="1"/>
          <w:sz w:val="24"/>
          <w:highlight w:val="none"/>
        </w:rPr>
        <w:t>1.3一旦确认某一投标人中标，除合同规定的可调整内容外，中标单位不得要求追加任何费用。</w:t>
      </w:r>
    </w:p>
    <w:p w14:paraId="5EB7FD46">
      <w:pPr>
        <w:pStyle w:val="7"/>
        <w:spacing w:line="420" w:lineRule="exact"/>
        <w:ind w:left="480"/>
        <w:rPr>
          <w:rFonts w:hint="eastAsia" w:hAnsi="宋体" w:cs="宋体"/>
          <w:b/>
          <w:bCs/>
          <w:color w:val="000000"/>
          <w:sz w:val="24"/>
          <w:highlight w:val="none"/>
        </w:rPr>
      </w:pPr>
      <w:r>
        <w:rPr>
          <w:rFonts w:hint="eastAsia" w:hAnsi="宋体" w:cs="宋体"/>
          <w:b/>
          <w:bCs/>
          <w:color w:val="000000"/>
          <w:sz w:val="24"/>
          <w:highlight w:val="none"/>
        </w:rPr>
        <w:t>2.付款方式</w:t>
      </w:r>
    </w:p>
    <w:p w14:paraId="07BE9B12">
      <w:pPr>
        <w:widowControl/>
        <w:spacing w:line="420" w:lineRule="exact"/>
        <w:ind w:left="479" w:leftChars="228"/>
        <w:jc w:val="left"/>
        <w:rPr>
          <w:rFonts w:hint="eastAsia" w:ascii="宋体" w:hAnsi="宋体" w:cs="宋体"/>
          <w:color w:val="000000"/>
          <w:sz w:val="24"/>
          <w:highlight w:val="none"/>
        </w:rPr>
      </w:pPr>
      <w:r>
        <w:rPr>
          <w:rFonts w:hint="eastAsia" w:ascii="宋体" w:hAnsi="宋体" w:cs="宋体"/>
          <w:color w:val="000000"/>
          <w:sz w:val="24"/>
          <w:highlight w:val="none"/>
        </w:rPr>
        <w:t xml:space="preserve">详见《投标须知前附表》第16条；费用凭合同、发票等相关资料由采购人直接支付。 </w:t>
      </w:r>
    </w:p>
    <w:p w14:paraId="038C7980">
      <w:pPr>
        <w:pStyle w:val="3"/>
        <w:spacing w:before="120" w:after="120" w:line="460" w:lineRule="exact"/>
        <w:rPr>
          <w:rFonts w:hint="eastAsia" w:ascii="宋体" w:hAnsi="宋体" w:eastAsia="宋体" w:cs="宋体"/>
          <w:color w:val="000000"/>
          <w:sz w:val="28"/>
          <w:szCs w:val="28"/>
          <w:highlight w:val="none"/>
        </w:rPr>
      </w:pPr>
      <w:bookmarkStart w:id="18" w:name="_Toc363800483"/>
      <w:bookmarkStart w:id="19" w:name="_Toc295815137"/>
      <w:bookmarkStart w:id="20" w:name="_Toc14837"/>
      <w:r>
        <w:rPr>
          <w:rFonts w:hint="eastAsia" w:ascii="宋体" w:hAnsi="宋体" w:eastAsia="宋体" w:cs="宋体"/>
          <w:color w:val="000000"/>
          <w:sz w:val="28"/>
          <w:szCs w:val="28"/>
          <w:highlight w:val="none"/>
        </w:rPr>
        <w:t>八、</w:t>
      </w:r>
      <w:bookmarkEnd w:id="18"/>
      <w:bookmarkEnd w:id="19"/>
      <w:bookmarkEnd w:id="20"/>
      <w:bookmarkStart w:id="21" w:name="_Toc363800484"/>
      <w:bookmarkStart w:id="22" w:name="_Toc295815138"/>
      <w:bookmarkStart w:id="23" w:name="_Toc24074"/>
      <w:bookmarkStart w:id="24" w:name="_Toc269969073"/>
      <w:r>
        <w:rPr>
          <w:rFonts w:hint="eastAsia" w:ascii="宋体" w:hAnsi="宋体" w:eastAsia="宋体" w:cs="宋体"/>
          <w:color w:val="000000"/>
          <w:sz w:val="28"/>
          <w:szCs w:val="28"/>
          <w:highlight w:val="none"/>
        </w:rPr>
        <w:t>其他</w:t>
      </w:r>
      <w:bookmarkEnd w:id="21"/>
      <w:bookmarkEnd w:id="22"/>
      <w:bookmarkEnd w:id="23"/>
      <w:bookmarkEnd w:id="24"/>
    </w:p>
    <w:p w14:paraId="1DB5E1C4">
      <w:pPr>
        <w:spacing w:line="420" w:lineRule="exact"/>
        <w:ind w:firstLine="480" w:firstLineChars="200"/>
        <w:rPr>
          <w:rFonts w:hint="eastAsia" w:ascii="宋体" w:hAnsi="宋体"/>
          <w:color w:val="000000"/>
          <w:kern w:val="1"/>
          <w:sz w:val="24"/>
          <w:highlight w:val="none"/>
        </w:rPr>
      </w:pPr>
      <w:r>
        <w:rPr>
          <w:rFonts w:hint="eastAsia" w:ascii="宋体" w:hAnsi="宋体" w:cs="宋体"/>
          <w:color w:val="000000"/>
          <w:sz w:val="24"/>
          <w:highlight w:val="none"/>
        </w:rPr>
        <w:t>1.</w:t>
      </w:r>
      <w:r>
        <w:rPr>
          <w:rFonts w:hint="eastAsia" w:ascii="宋体" w:hAnsi="宋体"/>
          <w:color w:val="000000"/>
          <w:kern w:val="1"/>
          <w:sz w:val="24"/>
          <w:highlight w:val="none"/>
        </w:rPr>
        <w:t>投标人应仔细阅读招标文件，了解招标文件的详细要求。在完全了解招标项目的技术规范和要求以及商务条件后，编制投标文件。</w:t>
      </w:r>
    </w:p>
    <w:p w14:paraId="19C9A2B6">
      <w:pPr>
        <w:spacing w:line="420" w:lineRule="exact"/>
        <w:ind w:firstLine="482" w:firstLineChars="200"/>
        <w:rPr>
          <w:rFonts w:hint="eastAsia" w:ascii="宋体" w:hAnsi="宋体"/>
          <w:b w:val="0"/>
          <w:bCs w:val="0"/>
          <w:color w:val="000000"/>
          <w:kern w:val="1"/>
          <w:sz w:val="24"/>
          <w:highlight w:val="none"/>
        </w:rPr>
      </w:pPr>
      <w:r>
        <w:rPr>
          <w:rFonts w:hint="eastAsia" w:ascii="宋体" w:hAnsi="宋体"/>
          <w:b/>
          <w:bCs/>
          <w:color w:val="000000"/>
          <w:kern w:val="1"/>
          <w:sz w:val="24"/>
          <w:highlight w:val="none"/>
        </w:rPr>
        <w:t>★</w:t>
      </w:r>
      <w:r>
        <w:rPr>
          <w:rFonts w:hint="eastAsia" w:ascii="宋体" w:hAnsi="宋体"/>
          <w:b w:val="0"/>
          <w:bCs w:val="0"/>
          <w:color w:val="000000"/>
          <w:kern w:val="1"/>
          <w:sz w:val="24"/>
          <w:highlight w:val="none"/>
        </w:rPr>
        <w:t>2.投标人须对养护质量的目标做出具体承诺。确保养护效果与原来相比有明显提升。养护质量达不到《义乌市城区绿地养护</w:t>
      </w:r>
      <w:r>
        <w:rPr>
          <w:rFonts w:hint="eastAsia" w:ascii="宋体" w:hAnsi="宋体"/>
          <w:b w:val="0"/>
          <w:bCs w:val="0"/>
          <w:color w:val="000000"/>
          <w:kern w:val="1"/>
          <w:sz w:val="24"/>
          <w:highlight w:val="none"/>
          <w:lang w:val="en-US" w:eastAsia="zh-CN"/>
        </w:rPr>
        <w:t>管理</w:t>
      </w:r>
      <w:r>
        <w:rPr>
          <w:rFonts w:hint="eastAsia" w:ascii="宋体" w:hAnsi="宋体"/>
          <w:b w:val="0"/>
          <w:bCs w:val="0"/>
          <w:color w:val="000000"/>
          <w:kern w:val="1"/>
          <w:sz w:val="24"/>
          <w:highlight w:val="none"/>
        </w:rPr>
        <w:t>质量标准》（</w:t>
      </w:r>
      <w:r>
        <w:rPr>
          <w:rFonts w:hint="eastAsia" w:ascii="宋体" w:hAnsi="宋体"/>
          <w:b w:val="0"/>
          <w:bCs w:val="0"/>
          <w:color w:val="000000"/>
          <w:kern w:val="1"/>
          <w:sz w:val="24"/>
          <w:highlight w:val="none"/>
          <w:lang w:val="en-US" w:eastAsia="zh-CN"/>
        </w:rPr>
        <w:t>试行</w:t>
      </w:r>
      <w:r>
        <w:rPr>
          <w:rFonts w:hint="eastAsia" w:ascii="宋体" w:hAnsi="宋体"/>
          <w:b w:val="0"/>
          <w:bCs w:val="0"/>
          <w:color w:val="000000"/>
          <w:kern w:val="1"/>
          <w:sz w:val="24"/>
          <w:highlight w:val="none"/>
        </w:rPr>
        <w:t>）</w:t>
      </w:r>
      <w:r>
        <w:rPr>
          <w:rFonts w:hint="eastAsia" w:ascii="宋体" w:hAnsi="宋体"/>
          <w:b w:val="0"/>
          <w:bCs w:val="0"/>
          <w:color w:val="000000"/>
          <w:kern w:val="1"/>
          <w:sz w:val="24"/>
          <w:highlight w:val="none"/>
          <w:lang w:eastAsia="zh-CN"/>
        </w:rPr>
        <w:t>、《</w:t>
      </w:r>
      <w:r>
        <w:rPr>
          <w:rFonts w:hint="eastAsia" w:ascii="宋体" w:hAnsi="宋体"/>
          <w:b w:val="0"/>
          <w:bCs w:val="0"/>
          <w:color w:val="000000"/>
          <w:kern w:val="1"/>
          <w:sz w:val="24"/>
          <w:highlight w:val="none"/>
          <w:lang w:val="en-US" w:eastAsia="zh-CN"/>
        </w:rPr>
        <w:t>义乌市农村公路养护管理工作考核细则</w:t>
      </w:r>
      <w:r>
        <w:rPr>
          <w:rFonts w:hint="eastAsia" w:ascii="宋体" w:hAnsi="宋体"/>
          <w:b w:val="0"/>
          <w:bCs w:val="0"/>
          <w:color w:val="000000"/>
          <w:kern w:val="1"/>
          <w:sz w:val="24"/>
          <w:highlight w:val="none"/>
          <w:lang w:eastAsia="zh-CN"/>
        </w:rPr>
        <w:t>》</w:t>
      </w:r>
      <w:r>
        <w:rPr>
          <w:rFonts w:hint="eastAsia" w:ascii="宋体" w:hAnsi="宋体"/>
          <w:b w:val="0"/>
          <w:bCs w:val="0"/>
          <w:color w:val="000000"/>
          <w:kern w:val="1"/>
          <w:sz w:val="24"/>
          <w:highlight w:val="none"/>
        </w:rPr>
        <w:t>要求的，采购人将报行政主管部门对企业和项目负责人问责。</w:t>
      </w:r>
    </w:p>
    <w:p w14:paraId="2752F703">
      <w:pPr>
        <w:spacing w:line="420" w:lineRule="exact"/>
        <w:ind w:firstLine="480" w:firstLineChars="200"/>
        <w:rPr>
          <w:rFonts w:hint="eastAsia" w:ascii="宋体" w:hAnsi="宋体" w:cs="宋体"/>
          <w:color w:val="000000"/>
          <w:sz w:val="24"/>
          <w:highlight w:val="none"/>
        </w:rPr>
      </w:pPr>
      <w:r>
        <w:rPr>
          <w:rFonts w:hint="eastAsia" w:ascii="宋体" w:hAnsi="宋体" w:cs="宋体"/>
          <w:color w:val="000000"/>
          <w:sz w:val="24"/>
          <w:szCs w:val="20"/>
          <w:highlight w:val="none"/>
          <w:lang w:val="en-US" w:eastAsia="zh-CN"/>
        </w:rPr>
        <w:t>3</w:t>
      </w:r>
      <w:r>
        <w:rPr>
          <w:rFonts w:hint="eastAsia" w:ascii="宋体" w:hAnsi="宋体" w:cs="宋体"/>
          <w:color w:val="000000"/>
          <w:sz w:val="24"/>
          <w:szCs w:val="20"/>
          <w:highlight w:val="none"/>
        </w:rPr>
        <w:t>.</w:t>
      </w:r>
      <w:r>
        <w:rPr>
          <w:rFonts w:hint="eastAsia" w:ascii="宋体" w:hAnsi="宋体" w:cs="宋体"/>
          <w:color w:val="000000"/>
          <w:sz w:val="24"/>
          <w:highlight w:val="none"/>
        </w:rPr>
        <w:t>投标人所投服务的技术参数不得低于本项目的技术要求和档次。</w:t>
      </w:r>
    </w:p>
    <w:p w14:paraId="16CBD9FA">
      <w:pPr>
        <w:spacing w:line="420" w:lineRule="exact"/>
        <w:ind w:firstLine="482" w:firstLineChars="200"/>
        <w:rPr>
          <w:rFonts w:hint="eastAsia" w:ascii="宋体" w:hAnsi="宋体" w:cs="宋体"/>
          <w:color w:val="000000"/>
          <w:sz w:val="24"/>
          <w:highlight w:val="none"/>
        </w:rPr>
      </w:pPr>
      <w:r>
        <w:rPr>
          <w:rFonts w:hint="eastAsia" w:ascii="宋体" w:hAnsi="宋体" w:cs="宋体"/>
          <w:b/>
          <w:bCs/>
          <w:color w:val="000000"/>
          <w:sz w:val="24"/>
          <w:highlight w:val="none"/>
          <w:lang w:val="en-US" w:eastAsia="zh-CN"/>
        </w:rPr>
        <w:t>4</w:t>
      </w:r>
      <w:r>
        <w:rPr>
          <w:rFonts w:hint="eastAsia" w:ascii="宋体" w:hAnsi="宋体" w:cs="宋体"/>
          <w:b/>
          <w:bCs/>
          <w:color w:val="000000"/>
          <w:sz w:val="24"/>
          <w:highlight w:val="none"/>
        </w:rPr>
        <w:t>.中标单位在签订合同时，若坚持提出附加条件和不合理要求，中标资格将被取消，</w:t>
      </w:r>
      <w:r>
        <w:rPr>
          <w:rFonts w:hint="eastAsia" w:ascii="宋体" w:hAnsi="宋体" w:cs="宋体"/>
          <w:color w:val="000000"/>
          <w:sz w:val="24"/>
          <w:highlight w:val="none"/>
        </w:rPr>
        <w:t>该中标人对由此产生的一切后果负责。</w:t>
      </w:r>
    </w:p>
    <w:p w14:paraId="75DD4785">
      <w:pPr>
        <w:pStyle w:val="7"/>
        <w:snapToGrid w:val="0"/>
        <w:spacing w:line="420" w:lineRule="exact"/>
        <w:ind w:firstLine="480" w:firstLineChars="200"/>
        <w:rPr>
          <w:rFonts w:hint="eastAsia" w:hAnsi="宋体" w:cs="宋体"/>
          <w:color w:val="000000"/>
          <w:sz w:val="36"/>
          <w:szCs w:val="36"/>
          <w:highlight w:val="none"/>
        </w:rPr>
      </w:pPr>
      <w:r>
        <w:rPr>
          <w:rFonts w:hint="eastAsia" w:hAnsi="宋体" w:cs="宋体"/>
          <w:color w:val="000000"/>
          <w:sz w:val="24"/>
          <w:highlight w:val="none"/>
          <w:lang w:val="en-US" w:eastAsia="zh-CN"/>
        </w:rPr>
        <w:t>5</w:t>
      </w:r>
      <w:r>
        <w:rPr>
          <w:rFonts w:hint="eastAsia" w:hAnsi="宋体" w:cs="宋体"/>
          <w:color w:val="000000"/>
          <w:sz w:val="24"/>
          <w:highlight w:val="none"/>
        </w:rPr>
        <w:t>.投标人提交的投标文件均归采购人所有，不再返还给投标人。</w:t>
      </w:r>
    </w:p>
    <w:p w14:paraId="2B53AE41">
      <w:pPr>
        <w:widowControl/>
        <w:spacing w:line="420" w:lineRule="exact"/>
        <w:ind w:left="479" w:leftChars="228"/>
        <w:jc w:val="left"/>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7F6151F0">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50398">
    <w:pPr>
      <w:pStyle w:val="8"/>
      <w:tabs>
        <w:tab w:val="left" w:pos="4150"/>
        <w:tab w:val="center" w:pos="4677"/>
        <w:tab w:val="clear" w:pos="4153"/>
      </w:tabs>
      <w:rPr>
        <w:rFonts w:hint="eastAsia"/>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14:paraId="08139C44">
    <w:pPr>
      <w:pStyle w:val="8"/>
      <w:tabs>
        <w:tab w:val="left" w:pos="4150"/>
        <w:tab w:val="center" w:pos="4677"/>
        <w:tab w:val="clear" w:pos="4153"/>
      </w:tabs>
      <w:jc w:val="center"/>
      <w:rPr>
        <w:rFonts w:hint="default" w:eastAsia="宋体"/>
        <w:lang w:val="en-US" w:eastAsia="zh-CN"/>
      </w:rPr>
    </w:pPr>
    <w:r>
      <w:rPr>
        <w:rFonts w:hint="eastAsia"/>
        <w:lang w:eastAsia="zh-CN"/>
      </w:rPr>
      <w:t>浙江诚远工程咨询有限公司</w:t>
    </w:r>
    <w:r>
      <w:rPr>
        <w:rFonts w:hint="eastAsia"/>
      </w:rPr>
      <w:t xml:space="preserve">   </w:t>
    </w:r>
    <w:r>
      <w:tab/>
    </w:r>
    <w:r>
      <w:tab/>
    </w:r>
    <w:r>
      <w:fldChar w:fldCharType="begin"/>
    </w:r>
    <w:r>
      <w:instrText xml:space="preserve"> PAGE   \* MERGEFORMAT </w:instrText>
    </w:r>
    <w:r>
      <w:fldChar w:fldCharType="separate"/>
    </w:r>
    <w:r>
      <w:rPr>
        <w:lang w:val="zh-CN"/>
      </w:rPr>
      <w:t>27</w:t>
    </w:r>
    <w:r>
      <w:fldChar w:fldCharType="end"/>
    </w:r>
    <w:r>
      <w:rPr>
        <w:rFonts w:hint="eastAsia"/>
      </w:rPr>
      <w:t xml:space="preserve">          </w:t>
    </w:r>
    <w:r>
      <w:rPr>
        <w:rFonts w:hint="eastAsia"/>
        <w:lang w:val="en-US" w:eastAsia="zh-CN"/>
      </w:rPr>
      <w:t xml:space="preserve">                  </w:t>
    </w:r>
    <w:r>
      <w:rPr>
        <w:rFonts w:hint="eastAsia"/>
      </w:rPr>
      <w:t>电话：0579</w:t>
    </w:r>
    <w:r>
      <w:rPr>
        <w:rFonts w:hint="eastAsia" w:ascii="宋体" w:hAnsi="宋体"/>
      </w:rPr>
      <w:t>—</w:t>
    </w:r>
    <w:r>
      <w:rPr>
        <w:rFonts w:hint="eastAsia"/>
        <w:lang w:val="en-US" w:eastAsia="zh-CN"/>
      </w:rPr>
      <w:t>85551700</w:t>
    </w:r>
  </w:p>
  <w:p w14:paraId="6A23E428">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84C62">
    <w:pPr>
      <w:pStyle w:val="8"/>
      <w:tabs>
        <w:tab w:val="left" w:pos="4150"/>
        <w:tab w:val="center" w:pos="4677"/>
        <w:tab w:val="clear" w:pos="4153"/>
      </w:tabs>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C0A3">
    <w:pPr>
      <w:pStyle w:val="8"/>
      <w:tabs>
        <w:tab w:val="left" w:pos="4150"/>
        <w:tab w:val="center" w:pos="4677"/>
        <w:tab w:val="clear" w:pos="4153"/>
      </w:tabs>
      <w:rPr>
        <w:rFonts w:hint="eastAsia"/>
        <w:u w:val="single"/>
      </w:rPr>
    </w:pPr>
    <w:r>
      <w:rPr>
        <w:rFonts w:hint="eastAsia"/>
        <w:u w:val="single"/>
      </w:rPr>
      <w:t xml:space="preserve">                                                                                                          </w:t>
    </w:r>
  </w:p>
  <w:p w14:paraId="3699D096">
    <w:pPr>
      <w:pStyle w:val="8"/>
      <w:tabs>
        <w:tab w:val="left" w:pos="4150"/>
        <w:tab w:val="center" w:pos="4677"/>
        <w:tab w:val="clear" w:pos="4153"/>
      </w:tabs>
    </w:pPr>
    <w:r>
      <w:rPr>
        <w:rFonts w:hint="eastAsia"/>
      </w:rPr>
      <w:t xml:space="preserve">浙江至诚工程咨询有限责任公司   </w:t>
    </w:r>
    <w:r>
      <w:tab/>
    </w:r>
    <w:r>
      <w:tab/>
    </w:r>
    <w:r>
      <w:fldChar w:fldCharType="begin"/>
    </w:r>
    <w:r>
      <w:instrText xml:space="preserve"> PAGE   \* MERGEFORMAT </w:instrText>
    </w:r>
    <w:r>
      <w:fldChar w:fldCharType="separate"/>
    </w:r>
    <w:r>
      <w:rPr>
        <w:lang w:val="zh-CN"/>
      </w:rPr>
      <w:t>74</w:t>
    </w:r>
    <w:r>
      <w:fldChar w:fldCharType="end"/>
    </w:r>
    <w:r>
      <w:rPr>
        <w:rFonts w:hint="eastAsia"/>
      </w:rPr>
      <w:t xml:space="preserve">          电话：0579</w:t>
    </w:r>
    <w:r>
      <w:rPr>
        <w:rFonts w:hint="eastAsia" w:ascii="宋体" w:hAnsi="宋体"/>
      </w:rPr>
      <w:t>—</w:t>
    </w:r>
    <w:r>
      <w:rPr>
        <w:rFonts w:hint="eastAsia"/>
      </w:rPr>
      <w:t>83809111-8058</w:t>
    </w:r>
    <w:r>
      <w:rPr>
        <w:kern w:val="0"/>
        <w:szCs w:val="21"/>
      </w:rPr>
      <w:t>传真</w:t>
    </w:r>
    <w:r>
      <w:rPr>
        <w:rFonts w:hint="eastAsia"/>
        <w:kern w:val="0"/>
        <w:szCs w:val="21"/>
      </w:rPr>
      <w:t>0579-83809111-8079</w:t>
    </w:r>
  </w:p>
  <w:p w14:paraId="07B6C9DC">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315F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252497D">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5252497D">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8E184">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26DDA7">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6626DDA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3E2A">
    <w:pPr>
      <w:pStyle w:val="9"/>
      <w:jc w:val="both"/>
    </w:pPr>
    <w:r>
      <w:rPr>
        <w:rFonts w:hint="eastAsia" w:ascii="宋体" w:hAnsi="宋体" w:cs="宋体"/>
        <w:bCs/>
        <w:color w:val="000000"/>
      </w:rPr>
      <w:t>义乌市佛堂镇绿化养护服务采购项目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EB12A">
    <w:pPr>
      <w:pStyle w:val="9"/>
      <w:jc w:val="both"/>
    </w:pPr>
    <w:r>
      <w:rPr>
        <w:rFonts w:hint="eastAsia" w:ascii="宋体" w:hAnsi="宋体" w:cs="宋体"/>
        <w:bCs/>
        <w:color w:val="000000"/>
      </w:rPr>
      <w:t>义乌市佛堂镇绿化养护服务采购项目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F68E1"/>
    <w:multiLevelType w:val="singleLevel"/>
    <w:tmpl w:val="B7EF68E1"/>
    <w:lvl w:ilvl="0" w:tentative="0">
      <w:start w:val="1"/>
      <w:numFmt w:val="chineseCounting"/>
      <w:suff w:val="space"/>
      <w:lvlText w:val="第%1条"/>
      <w:lvlJc w:val="left"/>
      <w:rPr>
        <w:rFonts w:hint="eastAsia"/>
      </w:rPr>
    </w:lvl>
  </w:abstractNum>
  <w:abstractNum w:abstractNumId="1">
    <w:nsid w:val="28630A2E"/>
    <w:multiLevelType w:val="multilevel"/>
    <w:tmpl w:val="28630A2E"/>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B5DF0"/>
    <w:rsid w:val="38BB5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 w:val="28"/>
      <w:szCs w:val="20"/>
    </w:rPr>
  </w:style>
  <w:style w:type="paragraph" w:styleId="5">
    <w:name w:val="Body Text"/>
    <w:basedOn w:val="1"/>
    <w:next w:val="6"/>
    <w:qFormat/>
    <w:uiPriority w:val="0"/>
    <w:pPr>
      <w:jc w:val="center"/>
    </w:pPr>
    <w:rPr>
      <w:rFonts w:ascii="宋体" w:hAnsi="宋体"/>
      <w:b/>
      <w:bCs/>
      <w:color w:val="000000"/>
      <w:sz w:val="72"/>
      <w:szCs w:val="20"/>
    </w:rPr>
  </w:style>
  <w:style w:type="paragraph" w:styleId="6">
    <w:name w:val="toc 4"/>
    <w:basedOn w:val="1"/>
    <w:next w:val="1"/>
    <w:semiHidden/>
    <w:qFormat/>
    <w:uiPriority w:val="0"/>
    <w:pPr>
      <w:ind w:left="1260" w:leftChars="600"/>
    </w:pPr>
  </w:style>
  <w:style w:type="paragraph" w:styleId="7">
    <w:name w:val="Plain Text"/>
    <w:basedOn w:val="1"/>
    <w:next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_1"/>
    <w:qFormat/>
    <w:uiPriority w:val="0"/>
    <w:pPr>
      <w:widowControl w:val="0"/>
      <w:jc w:val="both"/>
    </w:pPr>
    <w:rPr>
      <w:rFonts w:ascii="Calibri" w:hAnsi="Calibri" w:eastAsia="宋体" w:cs="Times New Roman"/>
      <w:kern w:val="2"/>
      <w:sz w:val="21"/>
      <w:szCs w:val="21"/>
      <w:lang w:val="en-US" w:eastAsia="zh-CN" w:bidi="ar-SA"/>
    </w:rPr>
  </w:style>
  <w:style w:type="paragraph" w:customStyle="1" w:styleId="16">
    <w:name w:val="正文_0"/>
    <w:qFormat/>
    <w:uiPriority w:val="0"/>
    <w:rPr>
      <w:rFonts w:ascii="Calibri" w:hAnsi="Calibri"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2025-07-03T09:58:00Z</dcterms:created>
  <dc:creator>Administrator</dc:creator>
  <cp:lastModifiedBy>Administrator</cp:lastModifiedBy>
  <dcterms:modified xsi:type="dcterms:W3CDTF">2025-07-03T09:58:55Z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6F521250373D4B6882AE3AB27549FB0A_11</vt:lpwstr>
  </property>
  <property fmtid="{D5CDD505-2E9C-101B-9397-08002B2CF9AE}" pid="4" name="KSOTemplateDocerSaveRecord">
    <vt:lpwstr>eyJoZGlkIjoiYmFiZDBjNGE3MjMwMTg2OTEwMDMxODU4ZjRhMzQ3M2QifQ==</vt:lpwstr>
  </property>
</Properties>
</file>