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697" w:rsidRDefault="00F21089">
      <w:pPr>
        <w:spacing w:line="56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关于义乌市政采云平台电子卖场（网上超市）</w:t>
      </w:r>
    </w:p>
    <w:p w:rsidR="00A70697" w:rsidRDefault="00F21089">
      <w:pPr>
        <w:spacing w:line="56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价格和商品属性监测违规处理情况的通报</w:t>
      </w:r>
    </w:p>
    <w:p w:rsidR="00A70697" w:rsidRDefault="00F21089">
      <w:pPr>
        <w:spacing w:line="56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（202</w:t>
      </w:r>
      <w:r w:rsidR="009C742D">
        <w:rPr>
          <w:rFonts w:ascii="黑体" w:eastAsia="黑体" w:hAnsi="黑体" w:hint="eastAsia"/>
          <w:sz w:val="36"/>
          <w:szCs w:val="36"/>
        </w:rPr>
        <w:t>2</w:t>
      </w:r>
      <w:r>
        <w:rPr>
          <w:rFonts w:ascii="黑体" w:eastAsia="黑体" w:hAnsi="黑体" w:hint="eastAsia"/>
          <w:sz w:val="36"/>
          <w:szCs w:val="36"/>
        </w:rPr>
        <w:t>年第</w:t>
      </w:r>
      <w:r w:rsidR="008438C2">
        <w:rPr>
          <w:rFonts w:ascii="黑体" w:eastAsia="黑体" w:hAnsi="黑体" w:hint="eastAsia"/>
          <w:sz w:val="36"/>
          <w:szCs w:val="36"/>
        </w:rPr>
        <w:t>二</w:t>
      </w:r>
      <w:r>
        <w:rPr>
          <w:rFonts w:ascii="黑体" w:eastAsia="黑体" w:hAnsi="黑体" w:hint="eastAsia"/>
          <w:sz w:val="36"/>
          <w:szCs w:val="36"/>
        </w:rPr>
        <w:t>期）</w:t>
      </w:r>
    </w:p>
    <w:p w:rsidR="00A70697" w:rsidRDefault="00F21089">
      <w:pPr>
        <w:spacing w:before="100" w:beforeAutospacing="1" w:after="100" w:afterAutospacing="1" w:line="360" w:lineRule="auto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根据政采云有限公司202</w:t>
      </w:r>
      <w:r w:rsidR="009C742D">
        <w:rPr>
          <w:rFonts w:asciiTheme="minorEastAsia" w:eastAsiaTheme="minorEastAsia" w:hAnsiTheme="minorEastAsia" w:hint="eastAsia"/>
          <w:sz w:val="30"/>
          <w:szCs w:val="30"/>
        </w:rPr>
        <w:t>2</w:t>
      </w:r>
      <w:r>
        <w:rPr>
          <w:rFonts w:asciiTheme="minorEastAsia" w:eastAsiaTheme="minorEastAsia" w:hAnsiTheme="minorEastAsia" w:hint="eastAsia"/>
          <w:sz w:val="30"/>
          <w:szCs w:val="30"/>
        </w:rPr>
        <w:t>年</w:t>
      </w:r>
      <w:r w:rsidR="008438C2">
        <w:rPr>
          <w:rFonts w:asciiTheme="minorEastAsia" w:eastAsiaTheme="minorEastAsia" w:hAnsiTheme="minorEastAsia" w:hint="eastAsia"/>
          <w:sz w:val="30"/>
          <w:szCs w:val="30"/>
        </w:rPr>
        <w:t>6</w:t>
      </w:r>
      <w:r>
        <w:rPr>
          <w:rFonts w:asciiTheme="minorEastAsia" w:eastAsiaTheme="minorEastAsia" w:hAnsiTheme="minorEastAsia" w:hint="eastAsia"/>
          <w:sz w:val="30"/>
          <w:szCs w:val="30"/>
        </w:rPr>
        <w:t>月对网上超市商品价格和商品属性进行监测的结果。依据《浙江省政府采购电子卖场采购管理暂行办法》、《浙江省政采云网上超市“全省一张网”供应商承诺书》等相关要求，自公告之日起决定对</w:t>
      </w:r>
      <w:r w:rsidR="008438C2" w:rsidRPr="008438C2">
        <w:rPr>
          <w:rFonts w:asciiTheme="minorEastAsia" w:eastAsiaTheme="minorEastAsia" w:hAnsiTheme="minorEastAsia" w:hint="eastAsia"/>
          <w:sz w:val="30"/>
          <w:szCs w:val="30"/>
        </w:rPr>
        <w:t>义乌市汇博电子科技有限公司</w:t>
      </w:r>
      <w:r>
        <w:rPr>
          <w:rFonts w:asciiTheme="minorEastAsia" w:eastAsiaTheme="minorEastAsia" w:hAnsiTheme="minorEastAsia" w:hint="eastAsia"/>
          <w:sz w:val="30"/>
          <w:szCs w:val="30"/>
        </w:rPr>
        <w:t>等违规供应商</w:t>
      </w:r>
      <w:r w:rsidR="00907DDE">
        <w:rPr>
          <w:rFonts w:asciiTheme="minorEastAsia" w:eastAsiaTheme="minorEastAsia" w:hAnsiTheme="minorEastAsia" w:hint="eastAsia"/>
          <w:sz w:val="30"/>
          <w:szCs w:val="30"/>
        </w:rPr>
        <w:t>分别</w:t>
      </w:r>
      <w:r>
        <w:rPr>
          <w:rFonts w:asciiTheme="minorEastAsia" w:eastAsiaTheme="minorEastAsia" w:hAnsiTheme="minorEastAsia" w:hint="eastAsia"/>
          <w:sz w:val="30"/>
          <w:szCs w:val="30"/>
        </w:rPr>
        <w:t>作扣除诚信分、暂停</w:t>
      </w:r>
      <w:r w:rsidR="009C742D">
        <w:rPr>
          <w:rFonts w:asciiTheme="minorEastAsia" w:eastAsiaTheme="minorEastAsia" w:hAnsiTheme="minorEastAsia" w:hint="eastAsia"/>
          <w:sz w:val="30"/>
          <w:szCs w:val="30"/>
        </w:rPr>
        <w:t>3</w:t>
      </w:r>
      <w:r>
        <w:rPr>
          <w:rFonts w:asciiTheme="minorEastAsia" w:eastAsiaTheme="minorEastAsia" w:hAnsiTheme="minorEastAsia" w:hint="eastAsia"/>
          <w:sz w:val="30"/>
          <w:szCs w:val="30"/>
        </w:rPr>
        <w:t>个月网上超市交易等不同程度的处理（详见附件：义乌网上超市交易价格违约供应商处理情况</w:t>
      </w:r>
      <w:r w:rsidR="00031B2F" w:rsidRPr="00031B2F">
        <w:rPr>
          <w:rFonts w:asciiTheme="minorEastAsia" w:eastAsiaTheme="minorEastAsia" w:hAnsiTheme="minorEastAsia" w:hint="eastAsia"/>
          <w:sz w:val="30"/>
          <w:szCs w:val="30"/>
        </w:rPr>
        <w:t>（202</w:t>
      </w:r>
      <w:r w:rsidR="009C742D">
        <w:rPr>
          <w:rFonts w:asciiTheme="minorEastAsia" w:eastAsiaTheme="minorEastAsia" w:hAnsiTheme="minorEastAsia" w:hint="eastAsia"/>
          <w:sz w:val="30"/>
          <w:szCs w:val="30"/>
        </w:rPr>
        <w:t>2</w:t>
      </w:r>
      <w:r w:rsidR="00031B2F" w:rsidRPr="00031B2F">
        <w:rPr>
          <w:rFonts w:asciiTheme="minorEastAsia" w:eastAsiaTheme="minorEastAsia" w:hAnsiTheme="minorEastAsia" w:hint="eastAsia"/>
          <w:sz w:val="30"/>
          <w:szCs w:val="30"/>
        </w:rPr>
        <w:t>年第</w:t>
      </w:r>
      <w:r w:rsidR="008438C2">
        <w:rPr>
          <w:rFonts w:asciiTheme="minorEastAsia" w:eastAsiaTheme="minorEastAsia" w:hAnsiTheme="minorEastAsia" w:hint="eastAsia"/>
          <w:sz w:val="30"/>
          <w:szCs w:val="30"/>
        </w:rPr>
        <w:t>二</w:t>
      </w:r>
      <w:r w:rsidR="00031B2F" w:rsidRPr="00031B2F">
        <w:rPr>
          <w:rFonts w:asciiTheme="minorEastAsia" w:eastAsiaTheme="minorEastAsia" w:hAnsiTheme="minorEastAsia" w:hint="eastAsia"/>
          <w:sz w:val="30"/>
          <w:szCs w:val="30"/>
        </w:rPr>
        <w:t>期）</w:t>
      </w:r>
      <w:r>
        <w:rPr>
          <w:rFonts w:asciiTheme="minorEastAsia" w:eastAsiaTheme="minorEastAsia" w:hAnsiTheme="minorEastAsia" w:hint="eastAsia"/>
          <w:sz w:val="30"/>
          <w:szCs w:val="30"/>
        </w:rPr>
        <w:t>），并予以通报。</w:t>
      </w:r>
    </w:p>
    <w:p w:rsidR="00F21089" w:rsidRDefault="00F21089">
      <w:pPr>
        <w:spacing w:before="100" w:beforeAutospacing="1" w:after="100" w:afterAutospacing="1" w:line="360" w:lineRule="auto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对电子卖场监测违规处理有异议的供应商，可在公告之日起七个工作日内</w:t>
      </w:r>
      <w:r w:rsidR="00CF5F88">
        <w:rPr>
          <w:rFonts w:asciiTheme="minorEastAsia" w:eastAsiaTheme="minorEastAsia" w:hAnsiTheme="minorEastAsia" w:hint="eastAsia"/>
          <w:sz w:val="30"/>
          <w:szCs w:val="30"/>
        </w:rPr>
        <w:t>提出申诉，逾期不再受理</w:t>
      </w:r>
      <w:r>
        <w:rPr>
          <w:rFonts w:asciiTheme="minorEastAsia" w:eastAsiaTheme="minorEastAsia" w:hAnsiTheme="minorEastAsia" w:hint="eastAsia"/>
          <w:sz w:val="30"/>
          <w:szCs w:val="30"/>
        </w:rPr>
        <w:t>。</w:t>
      </w:r>
      <w:r w:rsidR="00CF5F88">
        <w:rPr>
          <w:rFonts w:asciiTheme="minorEastAsia" w:eastAsiaTheme="minorEastAsia" w:hAnsiTheme="minorEastAsia" w:hint="eastAsia"/>
          <w:sz w:val="30"/>
          <w:szCs w:val="30"/>
        </w:rPr>
        <w:t>如无异议，则转为最终处理意见。</w:t>
      </w:r>
    </w:p>
    <w:p w:rsidR="00A70697" w:rsidRDefault="00F21089">
      <w:pPr>
        <w:spacing w:before="100" w:beforeAutospacing="1" w:after="100" w:afterAutospacing="1" w:line="360" w:lineRule="auto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申诉联系人：</w:t>
      </w:r>
      <w:r w:rsidR="003B4692">
        <w:rPr>
          <w:rFonts w:asciiTheme="minorEastAsia" w:eastAsiaTheme="minorEastAsia" w:hAnsiTheme="minorEastAsia" w:hint="eastAsia"/>
          <w:sz w:val="30"/>
          <w:szCs w:val="30"/>
        </w:rPr>
        <w:t>洪女士</w:t>
      </w:r>
      <w:r>
        <w:rPr>
          <w:rFonts w:asciiTheme="minorEastAsia" w:eastAsiaTheme="minorEastAsia" w:hAnsiTheme="minorEastAsia" w:hint="eastAsia"/>
          <w:sz w:val="30"/>
          <w:szCs w:val="30"/>
        </w:rPr>
        <w:t>，联系电话：0579-85</w:t>
      </w:r>
      <w:r w:rsidR="003B4692">
        <w:rPr>
          <w:rFonts w:asciiTheme="minorEastAsia" w:eastAsiaTheme="minorEastAsia" w:hAnsiTheme="minorEastAsia" w:hint="eastAsia"/>
          <w:sz w:val="30"/>
          <w:szCs w:val="30"/>
        </w:rPr>
        <w:t>232979</w:t>
      </w:r>
      <w:r>
        <w:rPr>
          <w:rFonts w:asciiTheme="minorEastAsia" w:eastAsiaTheme="minorEastAsia" w:hAnsiTheme="minorEastAsia" w:hint="eastAsia"/>
          <w:sz w:val="30"/>
          <w:szCs w:val="30"/>
        </w:rPr>
        <w:t>。</w:t>
      </w:r>
    </w:p>
    <w:p w:rsidR="00A70697" w:rsidRDefault="00F21089">
      <w:pPr>
        <w:spacing w:before="100" w:beforeAutospacing="1" w:after="100" w:afterAutospacing="1" w:line="360" w:lineRule="auto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附件：</w:t>
      </w:r>
      <w:r w:rsidR="00031B2F" w:rsidRPr="00031B2F">
        <w:rPr>
          <w:rFonts w:asciiTheme="minorEastAsia" w:eastAsiaTheme="minorEastAsia" w:hAnsiTheme="minorEastAsia" w:hint="eastAsia"/>
          <w:sz w:val="30"/>
          <w:szCs w:val="30"/>
        </w:rPr>
        <w:t>义乌网上超市交易价格违约供应商处理意见（202</w:t>
      </w:r>
      <w:r w:rsidR="009C742D">
        <w:rPr>
          <w:rFonts w:asciiTheme="minorEastAsia" w:eastAsiaTheme="minorEastAsia" w:hAnsiTheme="minorEastAsia" w:hint="eastAsia"/>
          <w:sz w:val="30"/>
          <w:szCs w:val="30"/>
        </w:rPr>
        <w:t>2</w:t>
      </w:r>
      <w:r w:rsidR="00031B2F" w:rsidRPr="00031B2F">
        <w:rPr>
          <w:rFonts w:asciiTheme="minorEastAsia" w:eastAsiaTheme="minorEastAsia" w:hAnsiTheme="minorEastAsia" w:hint="eastAsia"/>
          <w:sz w:val="30"/>
          <w:szCs w:val="30"/>
        </w:rPr>
        <w:t>年第</w:t>
      </w:r>
      <w:r w:rsidR="008438C2">
        <w:rPr>
          <w:rFonts w:asciiTheme="minorEastAsia" w:eastAsiaTheme="minorEastAsia" w:hAnsiTheme="minorEastAsia" w:hint="eastAsia"/>
          <w:sz w:val="30"/>
          <w:szCs w:val="30"/>
        </w:rPr>
        <w:t>二</w:t>
      </w:r>
      <w:r w:rsidR="00031B2F" w:rsidRPr="00031B2F">
        <w:rPr>
          <w:rFonts w:asciiTheme="minorEastAsia" w:eastAsiaTheme="minorEastAsia" w:hAnsiTheme="minorEastAsia" w:hint="eastAsia"/>
          <w:sz w:val="30"/>
          <w:szCs w:val="30"/>
        </w:rPr>
        <w:t>期）</w:t>
      </w:r>
    </w:p>
    <w:p w:rsidR="00A70697" w:rsidRDefault="008C4D19">
      <w:pPr>
        <w:spacing w:before="100" w:beforeAutospacing="1" w:after="100" w:afterAutospacing="1" w:line="360" w:lineRule="auto"/>
        <w:ind w:firstLineChars="200" w:firstLine="600"/>
        <w:jc w:val="righ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                       </w:t>
      </w:r>
      <w:r w:rsidR="00F21089">
        <w:rPr>
          <w:rFonts w:asciiTheme="minorEastAsia" w:eastAsiaTheme="minorEastAsia" w:hAnsiTheme="minorEastAsia" w:hint="eastAsia"/>
          <w:sz w:val="30"/>
          <w:szCs w:val="30"/>
        </w:rPr>
        <w:t>  </w:t>
      </w:r>
    </w:p>
    <w:p w:rsidR="00A70697" w:rsidRDefault="00F21089" w:rsidP="008C4D19">
      <w:pPr>
        <w:spacing w:before="100" w:beforeAutospacing="1" w:after="100" w:afterAutospacing="1" w:line="360" w:lineRule="auto"/>
        <w:ind w:firstLineChars="200" w:firstLine="600"/>
        <w:jc w:val="righ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义乌市政府采购中心</w:t>
      </w:r>
    </w:p>
    <w:p w:rsidR="00A70697" w:rsidRDefault="00F21089">
      <w:pPr>
        <w:spacing w:before="100" w:beforeAutospacing="1" w:after="100" w:afterAutospacing="1" w:line="360" w:lineRule="auto"/>
        <w:ind w:firstLineChars="200" w:firstLine="600"/>
        <w:jc w:val="righ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         202</w:t>
      </w:r>
      <w:bookmarkStart w:id="0" w:name="_GoBack"/>
      <w:bookmarkEnd w:id="0"/>
      <w:r w:rsidR="009C742D">
        <w:rPr>
          <w:rFonts w:asciiTheme="minorEastAsia" w:eastAsiaTheme="minorEastAsia" w:hAnsiTheme="minorEastAsia" w:hint="eastAsia"/>
          <w:sz w:val="30"/>
          <w:szCs w:val="30"/>
        </w:rPr>
        <w:t>2</w:t>
      </w:r>
      <w:r>
        <w:rPr>
          <w:rFonts w:asciiTheme="minorEastAsia" w:eastAsiaTheme="minorEastAsia" w:hAnsiTheme="minorEastAsia" w:hint="eastAsia"/>
          <w:sz w:val="30"/>
          <w:szCs w:val="30"/>
        </w:rPr>
        <w:t>年</w:t>
      </w:r>
      <w:r w:rsidR="008438C2">
        <w:rPr>
          <w:rFonts w:asciiTheme="minorEastAsia" w:eastAsiaTheme="minorEastAsia" w:hAnsiTheme="minorEastAsia" w:hint="eastAsia"/>
          <w:sz w:val="30"/>
          <w:szCs w:val="30"/>
        </w:rPr>
        <w:t>7</w:t>
      </w:r>
      <w:r>
        <w:rPr>
          <w:rFonts w:asciiTheme="minorEastAsia" w:eastAsiaTheme="minorEastAsia" w:hAnsiTheme="minorEastAsia" w:hint="eastAsia"/>
          <w:sz w:val="30"/>
          <w:szCs w:val="30"/>
        </w:rPr>
        <w:t>月</w:t>
      </w:r>
      <w:r w:rsidR="008438C2">
        <w:rPr>
          <w:rFonts w:asciiTheme="minorEastAsia" w:eastAsiaTheme="minorEastAsia" w:hAnsiTheme="minorEastAsia" w:hint="eastAsia"/>
          <w:sz w:val="30"/>
          <w:szCs w:val="30"/>
        </w:rPr>
        <w:t>1</w:t>
      </w:r>
      <w:r>
        <w:rPr>
          <w:rFonts w:asciiTheme="minorEastAsia" w:eastAsiaTheme="minorEastAsia" w:hAnsiTheme="minorEastAsia" w:hint="eastAsia"/>
          <w:sz w:val="30"/>
          <w:szCs w:val="30"/>
        </w:rPr>
        <w:t>日</w:t>
      </w:r>
    </w:p>
    <w:sectPr w:rsidR="00A70697" w:rsidSect="00A706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0B8" w:rsidRDefault="009250B8" w:rsidP="0064475B">
      <w:pPr>
        <w:spacing w:after="0"/>
      </w:pPr>
      <w:r>
        <w:separator/>
      </w:r>
    </w:p>
  </w:endnote>
  <w:endnote w:type="continuationSeparator" w:id="1">
    <w:p w:rsidR="009250B8" w:rsidRDefault="009250B8" w:rsidP="0064475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0B8" w:rsidRDefault="009250B8" w:rsidP="0064475B">
      <w:pPr>
        <w:spacing w:after="0"/>
      </w:pPr>
      <w:r>
        <w:separator/>
      </w:r>
    </w:p>
  </w:footnote>
  <w:footnote w:type="continuationSeparator" w:id="1">
    <w:p w:rsidR="009250B8" w:rsidRDefault="009250B8" w:rsidP="0064475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31B2F"/>
    <w:rsid w:val="001519CA"/>
    <w:rsid w:val="00176F1C"/>
    <w:rsid w:val="00193F39"/>
    <w:rsid w:val="002A0FCC"/>
    <w:rsid w:val="002E006F"/>
    <w:rsid w:val="00323B43"/>
    <w:rsid w:val="003A39CA"/>
    <w:rsid w:val="003B4692"/>
    <w:rsid w:val="003D37D8"/>
    <w:rsid w:val="00426133"/>
    <w:rsid w:val="004358AB"/>
    <w:rsid w:val="005D7ECF"/>
    <w:rsid w:val="00621533"/>
    <w:rsid w:val="0064475B"/>
    <w:rsid w:val="006B2C3B"/>
    <w:rsid w:val="00706DD7"/>
    <w:rsid w:val="00803669"/>
    <w:rsid w:val="008438C2"/>
    <w:rsid w:val="008A629F"/>
    <w:rsid w:val="008B173A"/>
    <w:rsid w:val="008B7726"/>
    <w:rsid w:val="008C4D19"/>
    <w:rsid w:val="008D7E96"/>
    <w:rsid w:val="00907DDE"/>
    <w:rsid w:val="009250B8"/>
    <w:rsid w:val="009675B6"/>
    <w:rsid w:val="00971860"/>
    <w:rsid w:val="009C742D"/>
    <w:rsid w:val="00A70697"/>
    <w:rsid w:val="00B675ED"/>
    <w:rsid w:val="00B927E9"/>
    <w:rsid w:val="00C524E4"/>
    <w:rsid w:val="00C8780D"/>
    <w:rsid w:val="00CB43D0"/>
    <w:rsid w:val="00CF5F88"/>
    <w:rsid w:val="00D048ED"/>
    <w:rsid w:val="00D0671B"/>
    <w:rsid w:val="00D31D50"/>
    <w:rsid w:val="00D40077"/>
    <w:rsid w:val="00D81B0F"/>
    <w:rsid w:val="00E03AC3"/>
    <w:rsid w:val="00E36398"/>
    <w:rsid w:val="00E40D5B"/>
    <w:rsid w:val="00E525BE"/>
    <w:rsid w:val="00EE6E26"/>
    <w:rsid w:val="00F07ED7"/>
    <w:rsid w:val="00F21089"/>
    <w:rsid w:val="00F34E58"/>
    <w:rsid w:val="00F87915"/>
    <w:rsid w:val="00FC7CB5"/>
    <w:rsid w:val="34F66D32"/>
    <w:rsid w:val="473139A6"/>
    <w:rsid w:val="7EB97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697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475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475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475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475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62</Words>
  <Characters>360</Characters>
  <Application>Microsoft Office Word</Application>
  <DocSecurity>0</DocSecurity>
  <Lines>3</Lines>
  <Paragraphs>1</Paragraphs>
  <ScaleCrop>false</ScaleCrop>
  <Company>Win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匿名用户</cp:lastModifiedBy>
  <cp:revision>19</cp:revision>
  <cp:lastPrinted>2021-05-25T05:56:00Z</cp:lastPrinted>
  <dcterms:created xsi:type="dcterms:W3CDTF">2008-09-11T17:20:00Z</dcterms:created>
  <dcterms:modified xsi:type="dcterms:W3CDTF">2022-07-01T02:29:00Z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