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仿宋_GB2312" w:cs="Times New Roman"/>
          <w:b/>
          <w:bCs/>
          <w:sz w:val="36"/>
          <w:szCs w:val="36"/>
          <w:lang w:eastAsia="zh-CN"/>
        </w:rPr>
      </w:pPr>
      <w:r>
        <w:rPr>
          <w:rFonts w:hint="eastAsia" w:eastAsia="仿宋_GB2312" w:cs="Times New Roman"/>
          <w:b/>
          <w:bCs/>
          <w:sz w:val="36"/>
          <w:szCs w:val="36"/>
          <w:lang w:eastAsia="zh-CN"/>
        </w:rPr>
        <w:t>更正通知</w:t>
      </w:r>
    </w:p>
    <w:tbl>
      <w:tblPr>
        <w:tblStyle w:val="6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  <w:jc w:val="center"/>
        </w:trPr>
        <w:tc>
          <w:tcPr>
            <w:tcW w:w="9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更正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内容：</w:t>
            </w:r>
          </w:p>
          <w:p>
            <w:pPr>
              <w:spacing w:line="360" w:lineRule="auto"/>
              <w:ind w:firstLine="630" w:firstLineChars="30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因项目和采购人需要，义乌市农业农村局义乌市农村宅基地基础信息调查项目(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采购编号：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YWCG2023008GK)作如下更正：</w:t>
            </w:r>
          </w:p>
          <w:p>
            <w:pPr>
              <w:spacing w:line="360" w:lineRule="auto"/>
              <w:ind w:firstLine="630" w:firstLineChars="300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一、本项目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招标文件封面上的日期由原来的“2022年3月14日”更正为“2023年3月14日”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630" w:firstLineChars="30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《招标文件》中其它与上述各点更正内容相关的地方也相应的改变。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" w:firstLineChars="250"/>
              <w:jc w:val="righ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义乌市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" w:firstLineChars="25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义乌市政府采购中心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525" w:firstLineChars="25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签收确认单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义乌市政府采购中心：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以上项目《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更正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通知》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页已于______月_____日_____ 时_____分收到，我单位对以上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更正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内容无异议，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不会影响我单位投标文件编制，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特此确认。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70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投标单位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签 收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请各供应商在收到《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更正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通知》后填写收到确认单并速传真回义乌市政府采购中心。</w:t>
            </w:r>
          </w:p>
          <w:p>
            <w:pPr>
              <w:keepNext w:val="0"/>
              <w:keepLines w:val="0"/>
              <w:pageBreakBefore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0579-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8558380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传真：0579－855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70067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联系人：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方先生</w:t>
            </w:r>
          </w:p>
        </w:tc>
      </w:tr>
    </w:tbl>
    <w:p>
      <w:pPr>
        <w:jc w:val="center"/>
        <w:rPr>
          <w:rFonts w:hint="eastAsia" w:ascii="仿宋_GB2312" w:eastAsia="仿宋_GB231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851" w:right="1800" w:bottom="1276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JlNDExN2NmMTVhZmMwY2NiYjhkODkwODBhZGUifQ=="/>
  </w:docVars>
  <w:rsids>
    <w:rsidRoot w:val="00000000"/>
    <w:rsid w:val="3FBF2A7D"/>
    <w:rsid w:val="584B076C"/>
    <w:rsid w:val="6FFF5119"/>
    <w:rsid w:val="71E22583"/>
    <w:rsid w:val="7E6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52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b w:val="0"/>
      <w:bCs w:val="0"/>
      <w:color w:val="auto"/>
      <w:sz w:val="21"/>
      <w:szCs w:val="24"/>
    </w:rPr>
  </w:style>
  <w:style w:type="paragraph" w:styleId="4">
    <w:name w:val="Plain Text"/>
    <w:basedOn w:val="1"/>
    <w:next w:val="1"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388</Characters>
  <Lines>0</Lines>
  <Paragraphs>0</Paragraphs>
  <TotalTime>0</TotalTime>
  <ScaleCrop>false</ScaleCrop>
  <LinksUpToDate>false</LinksUpToDate>
  <CharactersWithSpaces>449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2020-09-18T06:52:00Z</dcterms:created>
  <dc:creator>Administrator</dc:creator>
  <cp:lastModifiedBy>Administrator</cp:lastModifiedBy>
  <dcterms:modified xsi:type="dcterms:W3CDTF">2023-03-21T08:56:12Z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C717BC83C3C5481A91E6007592BF794D</vt:lpwstr>
  </property>
</Properties>
</file>