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1EA" w:rsidRDefault="000501EA" w:rsidP="000501EA">
      <w:pPr>
        <w:spacing w:line="440" w:lineRule="exact"/>
        <w:jc w:val="center"/>
        <w:rPr>
          <w:rFonts w:ascii="隶书" w:eastAsia="隶书" w:hAnsi="新宋体" w:cs="Arial" w:hint="eastAsia"/>
          <w:bCs/>
          <w:color w:val="000000"/>
          <w:sz w:val="36"/>
          <w:szCs w:val="30"/>
        </w:rPr>
      </w:pPr>
      <w:bookmarkStart w:id="0" w:name="_Toc151354173"/>
      <w:r w:rsidRPr="000501EA">
        <w:rPr>
          <w:rFonts w:ascii="隶书" w:eastAsia="隶书" w:hAnsi="新宋体" w:cs="Arial" w:hint="eastAsia"/>
          <w:bCs/>
          <w:color w:val="000000"/>
          <w:sz w:val="36"/>
          <w:szCs w:val="30"/>
        </w:rPr>
        <w:t>绍兴市疾病预防控制中心化学发光仪、血吸虫毛蚴动态识别系统及自动孵蛋器供货项目</w:t>
      </w:r>
    </w:p>
    <w:p w:rsidR="00A00288" w:rsidRPr="0088246B" w:rsidRDefault="00092E49" w:rsidP="0088246B">
      <w:pPr>
        <w:spacing w:line="440" w:lineRule="exact"/>
        <w:rPr>
          <w:rFonts w:ascii="隶书" w:eastAsia="隶书" w:hAnsi="新宋体" w:cs="Arial"/>
          <w:bCs/>
          <w:color w:val="000000"/>
          <w:sz w:val="36"/>
          <w:szCs w:val="30"/>
        </w:rPr>
      </w:pPr>
      <w:r>
        <w:rPr>
          <w:rFonts w:ascii="仿宋_GB2312" w:eastAsia="仿宋_GB2312" w:hAnsi="新宋体" w:cs="Arial" w:hint="eastAsia"/>
          <w:color w:val="000000"/>
          <w:sz w:val="24"/>
        </w:rPr>
        <w:t>一</w:t>
      </w:r>
      <w:r w:rsidR="00A00288" w:rsidRPr="00DD3A21">
        <w:rPr>
          <w:rFonts w:ascii="仿宋_GB2312" w:eastAsia="仿宋_GB2312" w:hAnsi="新宋体" w:cs="Arial" w:hint="eastAsia"/>
          <w:b/>
          <w:color w:val="000000"/>
          <w:sz w:val="24"/>
        </w:rPr>
        <w:t>、</w:t>
      </w:r>
      <w:r w:rsidR="00A00288" w:rsidRPr="00DD3A21">
        <w:rPr>
          <w:rFonts w:ascii="仿宋_GB2312" w:eastAsia="仿宋_GB2312" w:hAnsi="新宋体" w:cs="Arial" w:hint="eastAsia"/>
          <w:b/>
          <w:bCs/>
          <w:color w:val="000000"/>
          <w:sz w:val="24"/>
        </w:rPr>
        <w:t>供应商的资格要求：</w:t>
      </w:r>
    </w:p>
    <w:p w:rsidR="0027722B" w:rsidRPr="008423DF" w:rsidRDefault="0027722B" w:rsidP="0027722B">
      <w:pPr>
        <w:spacing w:line="420" w:lineRule="exact"/>
        <w:ind w:firstLineChars="225" w:firstLine="540"/>
        <w:rPr>
          <w:rFonts w:ascii="仿宋_GB2312" w:eastAsia="仿宋_GB2312" w:hAnsi="宋体" w:cs="宋体"/>
          <w:kern w:val="0"/>
          <w:sz w:val="24"/>
        </w:rPr>
      </w:pPr>
      <w:r w:rsidRPr="008423DF">
        <w:rPr>
          <w:rFonts w:ascii="仿宋_GB2312" w:eastAsia="仿宋_GB2312" w:hAnsi="宋体" w:cs="宋体" w:hint="eastAsia"/>
          <w:kern w:val="0"/>
          <w:sz w:val="24"/>
        </w:rPr>
        <w:t>1.符合政府采购法第二十二条之供应商资格规定。</w:t>
      </w:r>
    </w:p>
    <w:p w:rsidR="004717C8" w:rsidRDefault="0027722B" w:rsidP="004717C8">
      <w:pPr>
        <w:spacing w:line="420" w:lineRule="exact"/>
        <w:ind w:firstLineChars="225" w:firstLine="540"/>
        <w:rPr>
          <w:rFonts w:ascii="仿宋_GB2312" w:eastAsia="仿宋_GB2312" w:hAnsi="宋体" w:cs="宋体"/>
          <w:kern w:val="0"/>
          <w:sz w:val="24"/>
        </w:rPr>
      </w:pPr>
      <w:r w:rsidRPr="008423DF">
        <w:rPr>
          <w:rFonts w:ascii="仿宋_GB2312" w:eastAsia="仿宋_GB2312" w:hAnsi="宋体" w:cs="宋体" w:hint="eastAsia"/>
          <w:kern w:val="0"/>
          <w:sz w:val="24"/>
        </w:rPr>
        <w:t>2.</w:t>
      </w:r>
      <w:r w:rsidR="004717C8" w:rsidRPr="004717C8">
        <w:rPr>
          <w:rFonts w:hint="eastAsia"/>
        </w:rPr>
        <w:t xml:space="preserve"> </w:t>
      </w:r>
      <w:r w:rsidR="000501EA" w:rsidRPr="000501EA">
        <w:rPr>
          <w:rFonts w:hint="eastAsia"/>
          <w:bdr w:val="single" w:sz="4" w:space="0" w:color="auto"/>
        </w:rPr>
        <w:t>01</w:t>
      </w:r>
      <w:r w:rsidR="000501EA" w:rsidRPr="000501EA">
        <w:rPr>
          <w:rFonts w:hint="eastAsia"/>
          <w:bdr w:val="single" w:sz="4" w:space="0" w:color="auto"/>
        </w:rPr>
        <w:t>标</w:t>
      </w:r>
      <w:r w:rsidR="004717C8" w:rsidRPr="004717C8">
        <w:rPr>
          <w:rFonts w:ascii="仿宋_GB2312" w:eastAsia="仿宋_GB2312" w:hAnsi="宋体" w:cs="宋体" w:hint="eastAsia"/>
          <w:kern w:val="0"/>
          <w:sz w:val="24"/>
        </w:rPr>
        <w:t>投标产品属第三类医疗器械的，供应商应提供有效的医疗器械经营企业许可证，投标产品属第二类医疗器械，供应商应提供有效的医疗器械经营备案凭证；投标产品有生产许可要求的，应提供生产厂家的有效的医疗器械生产企业许可证；且医疗器械生产企业许可证生产范围或医疗器械经营企业许可证经营范围是与投标产品相适用的。</w:t>
      </w:r>
    </w:p>
    <w:p w:rsidR="0027722B" w:rsidRPr="008423DF" w:rsidRDefault="0027722B" w:rsidP="004717C8">
      <w:pPr>
        <w:spacing w:line="420" w:lineRule="exact"/>
        <w:ind w:firstLineChars="225" w:firstLine="540"/>
        <w:rPr>
          <w:rFonts w:ascii="仿宋_GB2312" w:eastAsia="仿宋_GB2312" w:hAnsi="宋体" w:cs="宋体"/>
          <w:kern w:val="0"/>
          <w:sz w:val="24"/>
        </w:rPr>
      </w:pPr>
      <w:r w:rsidRPr="008423DF">
        <w:rPr>
          <w:rFonts w:ascii="仿宋_GB2312" w:eastAsia="仿宋_GB2312" w:hAnsi="宋体" w:cs="宋体" w:hint="eastAsia"/>
          <w:kern w:val="0"/>
          <w:sz w:val="24"/>
        </w:rPr>
        <w:t>3. 未被“信用中国”（www.creditchina.gov.cn）、中国政府采购网（www.ccgp.gov.cn）列入失信被执行人、重大税收违法案件当事人名单、政府采购严重违法失信行为记录名单。</w:t>
      </w:r>
    </w:p>
    <w:p w:rsidR="0027722B" w:rsidRPr="008423DF" w:rsidRDefault="0027722B" w:rsidP="0027722B">
      <w:pPr>
        <w:autoSpaceDE w:val="0"/>
        <w:autoSpaceDN w:val="0"/>
        <w:adjustRightInd w:val="0"/>
        <w:spacing w:line="420" w:lineRule="exact"/>
        <w:ind w:firstLineChars="200" w:firstLine="480"/>
        <w:jc w:val="left"/>
        <w:rPr>
          <w:rFonts w:ascii="仿宋_GB2312" w:eastAsia="仿宋_GB2312" w:hAnsi="宋体" w:cs="宋体"/>
          <w:kern w:val="0"/>
          <w:sz w:val="24"/>
        </w:rPr>
      </w:pPr>
      <w:r w:rsidRPr="008423DF">
        <w:rPr>
          <w:rFonts w:ascii="仿宋_GB2312" w:eastAsia="仿宋_GB2312" w:hAnsi="宋体" w:cs="宋体" w:hint="eastAsia"/>
          <w:kern w:val="0"/>
          <w:sz w:val="24"/>
        </w:rPr>
        <w:t>4.不接受联合体投标。</w:t>
      </w:r>
    </w:p>
    <w:p w:rsidR="00AE7191" w:rsidRPr="00B54A5E" w:rsidRDefault="00092E49" w:rsidP="00402578">
      <w:pPr>
        <w:spacing w:line="440" w:lineRule="exact"/>
        <w:outlineLvl w:val="0"/>
        <w:rPr>
          <w:rFonts w:ascii="仿宋_GB2312" w:eastAsia="仿宋_GB2312"/>
          <w:sz w:val="24"/>
        </w:rPr>
      </w:pPr>
      <w:r>
        <w:rPr>
          <w:rFonts w:ascii="仿宋_GB2312" w:eastAsia="仿宋_GB2312" w:hAnsi="新宋体" w:cs="Arial" w:hint="eastAsia"/>
          <w:b/>
          <w:bCs/>
          <w:color w:val="000000"/>
          <w:sz w:val="24"/>
        </w:rPr>
        <w:t>二</w:t>
      </w:r>
      <w:r w:rsidR="00A00288" w:rsidRPr="00092E49">
        <w:rPr>
          <w:rFonts w:ascii="仿宋_GB2312" w:eastAsia="仿宋_GB2312" w:hAnsi="新宋体" w:cs="Arial" w:hint="eastAsia"/>
          <w:b/>
          <w:bCs/>
          <w:color w:val="000000"/>
          <w:sz w:val="24"/>
        </w:rPr>
        <w:t>、</w:t>
      </w:r>
      <w:r w:rsidR="000501EA" w:rsidRPr="00B54A5E">
        <w:rPr>
          <w:rFonts w:ascii="仿宋_GB2312" w:eastAsia="仿宋_GB2312" w:hAnsi="新宋体" w:cs="Arial" w:hint="eastAsia"/>
          <w:b/>
          <w:bCs/>
          <w:color w:val="000000"/>
          <w:sz w:val="24"/>
        </w:rPr>
        <w:t>采购人联系方式：</w:t>
      </w:r>
      <w:r w:rsidR="000501EA" w:rsidRPr="005F4A4B">
        <w:rPr>
          <w:rFonts w:ascii="仿宋_GB2312" w:eastAsia="仿宋_GB2312" w:hAnsi="新宋体" w:cs="Arial" w:hint="eastAsia"/>
          <w:b/>
          <w:bCs/>
          <w:color w:val="000000"/>
          <w:sz w:val="24"/>
        </w:rPr>
        <w:t>绍兴市疾病预防控制中心</w:t>
      </w:r>
      <w:r w:rsidR="000501EA" w:rsidRPr="00B54A5E">
        <w:rPr>
          <w:rFonts w:ascii="仿宋_GB2312" w:eastAsia="仿宋_GB2312" w:hAnsi="新宋体" w:cs="Arial" w:hint="eastAsia"/>
          <w:b/>
          <w:bCs/>
          <w:color w:val="000000"/>
          <w:sz w:val="24"/>
        </w:rPr>
        <w:t>，</w:t>
      </w:r>
      <w:r w:rsidR="000501EA" w:rsidRPr="005F4A4B">
        <w:rPr>
          <w:rFonts w:ascii="仿宋_GB2312" w:eastAsia="仿宋_GB2312" w:hAnsi="新宋体" w:cs="Arial" w:hint="eastAsia"/>
          <w:b/>
          <w:bCs/>
          <w:color w:val="000000"/>
          <w:sz w:val="24"/>
        </w:rPr>
        <w:t>赵焱凌</w:t>
      </w:r>
      <w:r w:rsidR="000501EA" w:rsidRPr="00B54A5E">
        <w:rPr>
          <w:rFonts w:ascii="仿宋_GB2312" w:eastAsia="仿宋_GB2312" w:hAnsi="新宋体" w:cs="Arial" w:hint="eastAsia"/>
          <w:b/>
          <w:bCs/>
          <w:color w:val="000000"/>
          <w:sz w:val="24"/>
        </w:rPr>
        <w:t>，</w:t>
      </w:r>
      <w:r w:rsidR="000501EA">
        <w:rPr>
          <w:rFonts w:ascii="仿宋_GB2312" w:eastAsia="仿宋_GB2312" w:hAnsi="新宋体" w:cs="Arial"/>
          <w:b/>
          <w:bCs/>
          <w:color w:val="000000"/>
          <w:sz w:val="24"/>
        </w:rPr>
        <w:t xml:space="preserve"> 881</w:t>
      </w:r>
      <w:r w:rsidR="000501EA" w:rsidRPr="005F4A4B">
        <w:rPr>
          <w:rFonts w:ascii="仿宋_GB2312" w:eastAsia="仿宋_GB2312" w:hAnsi="新宋体" w:cs="Arial"/>
          <w:b/>
          <w:bCs/>
          <w:color w:val="000000"/>
          <w:sz w:val="24"/>
        </w:rPr>
        <w:t>37391</w:t>
      </w:r>
      <w:r w:rsidR="000501EA" w:rsidRPr="00B54A5E">
        <w:rPr>
          <w:rFonts w:ascii="仿宋_GB2312" w:eastAsia="仿宋_GB2312" w:hAnsi="新宋体" w:cs="Arial" w:hint="eastAsia"/>
          <w:b/>
          <w:bCs/>
          <w:color w:val="000000"/>
          <w:sz w:val="24"/>
        </w:rPr>
        <w:t>。</w:t>
      </w:r>
    </w:p>
    <w:p w:rsidR="00A00288" w:rsidRDefault="00092E49" w:rsidP="00402578">
      <w:pPr>
        <w:spacing w:line="440" w:lineRule="exact"/>
        <w:outlineLvl w:val="0"/>
        <w:rPr>
          <w:rFonts w:ascii="仿宋_GB2312" w:eastAsia="仿宋_GB2312" w:hAnsi="宋体"/>
          <w:b/>
          <w:color w:val="000000"/>
          <w:sz w:val="24"/>
        </w:rPr>
      </w:pPr>
      <w:r>
        <w:rPr>
          <w:rFonts w:ascii="仿宋_GB2312" w:eastAsia="仿宋_GB2312" w:hAnsi="新宋体" w:cs="Arial" w:hint="eastAsia"/>
          <w:b/>
          <w:bCs/>
          <w:color w:val="000000"/>
          <w:sz w:val="24"/>
        </w:rPr>
        <w:t>三</w:t>
      </w:r>
      <w:r w:rsidR="00A00288" w:rsidRPr="00DD3A21">
        <w:rPr>
          <w:rFonts w:ascii="仿宋_GB2312" w:eastAsia="仿宋_GB2312" w:hAnsi="新宋体" w:cs="Arial" w:hint="eastAsia"/>
          <w:b/>
          <w:bCs/>
          <w:color w:val="000000"/>
          <w:sz w:val="24"/>
        </w:rPr>
        <w:t>、</w:t>
      </w:r>
      <w:r w:rsidR="00A00288" w:rsidRPr="00DD3A21">
        <w:rPr>
          <w:rFonts w:ascii="仿宋_GB2312" w:eastAsia="仿宋_GB2312" w:hAnsi="宋体" w:hint="eastAsia"/>
          <w:b/>
          <w:color w:val="000000"/>
          <w:sz w:val="24"/>
        </w:rPr>
        <w:t>招标项目设备名称及数量：</w:t>
      </w:r>
    </w:p>
    <w:tbl>
      <w:tblPr>
        <w:tblW w:w="8930"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01"/>
        <w:gridCol w:w="3561"/>
        <w:gridCol w:w="1973"/>
        <w:gridCol w:w="1695"/>
      </w:tblGrid>
      <w:tr w:rsidR="00AE27BE" w:rsidRPr="00B17B18" w:rsidTr="00156123">
        <w:trPr>
          <w:trHeight w:val="676"/>
          <w:jc w:val="center"/>
        </w:trPr>
        <w:tc>
          <w:tcPr>
            <w:tcW w:w="1701" w:type="dxa"/>
            <w:vAlign w:val="center"/>
          </w:tcPr>
          <w:bookmarkEnd w:id="0"/>
          <w:p w:rsidR="00AE27BE" w:rsidRPr="00B17B18" w:rsidRDefault="00AE27BE" w:rsidP="00ED03DF">
            <w:pPr>
              <w:jc w:val="center"/>
              <w:rPr>
                <w:rFonts w:ascii="仿宋_GB2312" w:eastAsia="仿宋_GB2312" w:hAnsi="新宋体" w:cs="Arial"/>
                <w:b/>
                <w:szCs w:val="21"/>
              </w:rPr>
            </w:pPr>
            <w:r w:rsidRPr="00B17B18">
              <w:rPr>
                <w:rFonts w:ascii="仿宋_GB2312" w:eastAsia="仿宋_GB2312" w:hAnsi="新宋体" w:cs="宋体" w:hint="eastAsia"/>
                <w:b/>
                <w:szCs w:val="21"/>
              </w:rPr>
              <w:t>标项</w:t>
            </w:r>
          </w:p>
        </w:tc>
        <w:tc>
          <w:tcPr>
            <w:tcW w:w="3561" w:type="dxa"/>
            <w:vAlign w:val="center"/>
          </w:tcPr>
          <w:p w:rsidR="00AE27BE" w:rsidRPr="00B17B18" w:rsidRDefault="00AE27BE" w:rsidP="00ED03DF">
            <w:pPr>
              <w:jc w:val="center"/>
              <w:rPr>
                <w:rFonts w:ascii="仿宋_GB2312" w:eastAsia="仿宋_GB2312" w:hAnsi="新宋体" w:cs="宋体"/>
                <w:b/>
                <w:szCs w:val="21"/>
              </w:rPr>
            </w:pPr>
            <w:r w:rsidRPr="00B17B18">
              <w:rPr>
                <w:rFonts w:ascii="仿宋_GB2312" w:eastAsia="仿宋_GB2312" w:hAnsi="新宋体" w:cs="宋体" w:hint="eastAsia"/>
                <w:b/>
                <w:szCs w:val="21"/>
              </w:rPr>
              <w:t>标段名称及数量</w:t>
            </w:r>
          </w:p>
          <w:p w:rsidR="00AE27BE" w:rsidRPr="00B17B18" w:rsidRDefault="00AE27BE" w:rsidP="00ED03DF">
            <w:pPr>
              <w:jc w:val="center"/>
              <w:rPr>
                <w:rFonts w:ascii="仿宋_GB2312" w:eastAsia="仿宋_GB2312" w:hAnsi="新宋体" w:cs="Arial"/>
                <w:b/>
                <w:szCs w:val="21"/>
              </w:rPr>
            </w:pPr>
            <w:r w:rsidRPr="00B17B18">
              <w:rPr>
                <w:rFonts w:ascii="仿宋_GB2312" w:eastAsia="仿宋_GB2312" w:hAnsi="新宋体" w:hint="eastAsia"/>
                <w:b/>
                <w:bCs/>
                <w:szCs w:val="21"/>
              </w:rPr>
              <w:t>（详见招标文件）</w:t>
            </w:r>
          </w:p>
        </w:tc>
        <w:tc>
          <w:tcPr>
            <w:tcW w:w="1973" w:type="dxa"/>
            <w:vAlign w:val="center"/>
          </w:tcPr>
          <w:p w:rsidR="00AE27BE" w:rsidRPr="00B17B18" w:rsidRDefault="00BB0BD5" w:rsidP="0068072C">
            <w:pPr>
              <w:rPr>
                <w:rFonts w:ascii="仿宋_GB2312" w:eastAsia="仿宋_GB2312" w:hAnsi="新宋体" w:cs="Arial"/>
                <w:b/>
                <w:szCs w:val="21"/>
              </w:rPr>
            </w:pPr>
            <w:r>
              <w:rPr>
                <w:rFonts w:ascii="仿宋_GB2312" w:eastAsia="仿宋_GB2312" w:hAnsi="新宋体" w:cs="Arial" w:hint="eastAsia"/>
                <w:b/>
                <w:szCs w:val="21"/>
              </w:rPr>
              <w:t>预算金额或</w:t>
            </w:r>
            <w:r w:rsidR="0068072C">
              <w:rPr>
                <w:rFonts w:ascii="仿宋_GB2312" w:eastAsia="仿宋_GB2312" w:hAnsi="新宋体" w:cs="Arial" w:hint="eastAsia"/>
                <w:b/>
                <w:szCs w:val="21"/>
              </w:rPr>
              <w:t>上限价</w:t>
            </w:r>
            <w:r w:rsidR="00AE27BE" w:rsidRPr="00B17B18">
              <w:rPr>
                <w:rFonts w:ascii="仿宋_GB2312" w:eastAsia="仿宋_GB2312" w:hAnsi="新宋体" w:cs="Arial" w:hint="eastAsia"/>
                <w:b/>
                <w:szCs w:val="21"/>
              </w:rPr>
              <w:t>（单位：人民币元）</w:t>
            </w:r>
          </w:p>
        </w:tc>
        <w:tc>
          <w:tcPr>
            <w:tcW w:w="1695" w:type="dxa"/>
            <w:vAlign w:val="center"/>
          </w:tcPr>
          <w:p w:rsidR="00AE27BE" w:rsidRPr="00B17B18" w:rsidRDefault="00AE27BE" w:rsidP="00ED03DF">
            <w:pPr>
              <w:jc w:val="center"/>
              <w:rPr>
                <w:rFonts w:ascii="仿宋_GB2312" w:eastAsia="仿宋_GB2312" w:hAnsi="新宋体" w:cs="Arial"/>
                <w:b/>
                <w:szCs w:val="21"/>
              </w:rPr>
            </w:pPr>
            <w:r w:rsidRPr="00B17B18">
              <w:rPr>
                <w:rFonts w:ascii="仿宋_GB2312" w:eastAsia="仿宋_GB2312" w:hAnsi="新宋体" w:cs="Arial" w:hint="eastAsia"/>
                <w:b/>
                <w:szCs w:val="21"/>
              </w:rPr>
              <w:t>投标保证金（单位：人民币元）</w:t>
            </w:r>
          </w:p>
        </w:tc>
      </w:tr>
      <w:tr w:rsidR="00BD010E" w:rsidRPr="00B17B18" w:rsidTr="00ED03DF">
        <w:trPr>
          <w:trHeight w:val="237"/>
          <w:jc w:val="center"/>
        </w:trPr>
        <w:tc>
          <w:tcPr>
            <w:tcW w:w="1701" w:type="dxa"/>
            <w:vAlign w:val="center"/>
          </w:tcPr>
          <w:p w:rsidR="00BD010E" w:rsidRPr="00B17B18" w:rsidRDefault="000501EA" w:rsidP="00E83F87">
            <w:pPr>
              <w:jc w:val="center"/>
              <w:rPr>
                <w:rFonts w:ascii="仿宋_GB2312" w:eastAsia="仿宋_GB2312" w:hAnsi="新宋体" w:cs="Arial"/>
                <w:szCs w:val="21"/>
              </w:rPr>
            </w:pPr>
            <w:r w:rsidRPr="000501EA">
              <w:rPr>
                <w:rFonts w:ascii="仿宋_GB2312" w:eastAsia="仿宋_GB2312" w:hAnsi="新宋体" w:cs="Arial"/>
                <w:szCs w:val="21"/>
              </w:rPr>
              <w:t>2021-01-0001</w:t>
            </w:r>
            <w:r w:rsidR="00BD010E" w:rsidRPr="00B17B18">
              <w:rPr>
                <w:rFonts w:ascii="仿宋_GB2312" w:eastAsia="仿宋_GB2312" w:hAnsi="新宋体" w:cs="Arial"/>
                <w:szCs w:val="21"/>
              </w:rPr>
              <w:t>-1</w:t>
            </w:r>
          </w:p>
        </w:tc>
        <w:tc>
          <w:tcPr>
            <w:tcW w:w="3561" w:type="dxa"/>
            <w:vAlign w:val="center"/>
          </w:tcPr>
          <w:p w:rsidR="00BD010E" w:rsidRPr="0068072C" w:rsidRDefault="000501EA" w:rsidP="00EA16A4">
            <w:pPr>
              <w:rPr>
                <w:rFonts w:ascii="仿宋_GB2312" w:eastAsia="仿宋_GB2312" w:hAnsi="Calibri" w:cs="宋体"/>
                <w:sz w:val="24"/>
              </w:rPr>
            </w:pPr>
            <w:r w:rsidRPr="000501EA">
              <w:rPr>
                <w:rFonts w:ascii="仿宋_GB2312" w:eastAsia="仿宋_GB2312" w:hAnsi="宋体" w:hint="eastAsia"/>
                <w:bCs/>
                <w:sz w:val="24"/>
              </w:rPr>
              <w:t>化学发光仪一套</w:t>
            </w:r>
          </w:p>
        </w:tc>
        <w:tc>
          <w:tcPr>
            <w:tcW w:w="1973" w:type="dxa"/>
            <w:vAlign w:val="center"/>
          </w:tcPr>
          <w:p w:rsidR="00BD010E" w:rsidRPr="00EB1024" w:rsidRDefault="00BD010E" w:rsidP="000501EA">
            <w:pPr>
              <w:rPr>
                <w:rFonts w:ascii="仿宋_GB2312" w:eastAsia="仿宋_GB2312" w:hAnsi="Calibri" w:cs="宋体"/>
                <w:sz w:val="24"/>
                <w:lang w:val="zh-CN"/>
              </w:rPr>
            </w:pPr>
            <w:r w:rsidRPr="00EB1024">
              <w:rPr>
                <w:rFonts w:ascii="仿宋_GB2312" w:eastAsia="仿宋_GB2312" w:hAnsi="Calibri" w:cs="宋体" w:hint="eastAsia"/>
                <w:sz w:val="24"/>
                <w:lang w:val="zh-CN"/>
              </w:rPr>
              <w:t>￥</w:t>
            </w:r>
            <w:r w:rsidR="000501EA">
              <w:rPr>
                <w:rFonts w:ascii="仿宋_GB2312" w:eastAsia="仿宋_GB2312" w:hAnsi="Calibri" w:cs="宋体" w:hint="eastAsia"/>
                <w:sz w:val="24"/>
              </w:rPr>
              <w:t>9</w:t>
            </w:r>
            <w:r w:rsidR="004E0465">
              <w:rPr>
                <w:rFonts w:ascii="仿宋_GB2312" w:eastAsia="仿宋_GB2312" w:hAnsi="Calibri" w:cs="宋体" w:hint="eastAsia"/>
                <w:sz w:val="24"/>
              </w:rPr>
              <w:t>0</w:t>
            </w:r>
            <w:r w:rsidR="0068072C">
              <w:rPr>
                <w:rFonts w:ascii="仿宋_GB2312" w:eastAsia="仿宋_GB2312" w:hAnsi="Calibri" w:cs="宋体" w:hint="eastAsia"/>
                <w:sz w:val="24"/>
              </w:rPr>
              <w:t>000</w:t>
            </w:r>
            <w:r w:rsidRPr="00EB1024">
              <w:rPr>
                <w:rFonts w:ascii="仿宋_GB2312" w:eastAsia="仿宋_GB2312" w:hAnsi="Calibri" w:cs="宋体" w:hint="eastAsia"/>
                <w:sz w:val="24"/>
                <w:lang w:val="zh-CN"/>
              </w:rPr>
              <w:t>.00</w:t>
            </w:r>
          </w:p>
        </w:tc>
        <w:tc>
          <w:tcPr>
            <w:tcW w:w="1695" w:type="dxa"/>
            <w:vAlign w:val="center"/>
          </w:tcPr>
          <w:p w:rsidR="00BD010E" w:rsidRPr="00B17B18" w:rsidRDefault="00BD010E" w:rsidP="001C0B64">
            <w:pPr>
              <w:jc w:val="left"/>
              <w:rPr>
                <w:rFonts w:ascii="仿宋_GB2312" w:eastAsia="仿宋_GB2312" w:hAnsi="新宋体" w:cs="Arial"/>
                <w:szCs w:val="21"/>
              </w:rPr>
            </w:pPr>
            <w:r w:rsidRPr="00B17B18">
              <w:rPr>
                <w:rFonts w:ascii="仿宋_GB2312" w:eastAsia="仿宋_GB2312" w:hAnsi="新宋体" w:cs="Arial" w:hint="eastAsia"/>
                <w:szCs w:val="21"/>
              </w:rPr>
              <w:t>￥</w:t>
            </w:r>
            <w:r w:rsidRPr="00B17B18">
              <w:rPr>
                <w:rFonts w:ascii="仿宋_GB2312" w:eastAsia="仿宋_GB2312" w:hAnsi="新宋体" w:cs="Arial"/>
                <w:szCs w:val="21"/>
              </w:rPr>
              <w:t>0.00</w:t>
            </w:r>
          </w:p>
        </w:tc>
      </w:tr>
      <w:tr w:rsidR="00281323" w:rsidRPr="00B17B18" w:rsidTr="00ED03DF">
        <w:trPr>
          <w:trHeight w:val="237"/>
          <w:jc w:val="center"/>
        </w:trPr>
        <w:tc>
          <w:tcPr>
            <w:tcW w:w="1701" w:type="dxa"/>
            <w:vAlign w:val="center"/>
          </w:tcPr>
          <w:p w:rsidR="00281323" w:rsidRPr="00B17B18" w:rsidRDefault="000501EA" w:rsidP="00E83F87">
            <w:pPr>
              <w:jc w:val="center"/>
              <w:rPr>
                <w:rFonts w:ascii="仿宋_GB2312" w:eastAsia="仿宋_GB2312" w:hAnsi="新宋体" w:cs="Arial"/>
                <w:szCs w:val="21"/>
              </w:rPr>
            </w:pPr>
            <w:r w:rsidRPr="000501EA">
              <w:rPr>
                <w:rFonts w:ascii="仿宋_GB2312" w:eastAsia="仿宋_GB2312" w:hAnsi="新宋体" w:cs="Arial"/>
                <w:szCs w:val="21"/>
              </w:rPr>
              <w:t>2021-01-0001</w:t>
            </w:r>
            <w:r w:rsidR="00281323" w:rsidRPr="00B17B18">
              <w:rPr>
                <w:rFonts w:ascii="仿宋_GB2312" w:eastAsia="仿宋_GB2312" w:hAnsi="新宋体" w:cs="Arial"/>
                <w:szCs w:val="21"/>
              </w:rPr>
              <w:t>-</w:t>
            </w:r>
            <w:r w:rsidR="00281323">
              <w:rPr>
                <w:rFonts w:ascii="仿宋_GB2312" w:eastAsia="仿宋_GB2312" w:hAnsi="新宋体" w:cs="Arial" w:hint="eastAsia"/>
                <w:szCs w:val="21"/>
              </w:rPr>
              <w:t>2</w:t>
            </w:r>
          </w:p>
        </w:tc>
        <w:tc>
          <w:tcPr>
            <w:tcW w:w="3561" w:type="dxa"/>
            <w:vAlign w:val="center"/>
          </w:tcPr>
          <w:p w:rsidR="00281323" w:rsidRPr="0068072C" w:rsidRDefault="000501EA" w:rsidP="00A65904">
            <w:pPr>
              <w:rPr>
                <w:rFonts w:ascii="仿宋_GB2312" w:eastAsia="仿宋_GB2312" w:hAnsi="Calibri" w:cs="宋体"/>
                <w:sz w:val="24"/>
              </w:rPr>
            </w:pPr>
            <w:r w:rsidRPr="000501EA">
              <w:rPr>
                <w:rFonts w:ascii="仿宋_GB2312" w:eastAsia="仿宋_GB2312" w:hAnsi="宋体" w:hint="eastAsia"/>
                <w:bCs/>
                <w:sz w:val="24"/>
              </w:rPr>
              <w:t>血吸虫毛蚴动态识别系统一套</w:t>
            </w:r>
          </w:p>
        </w:tc>
        <w:tc>
          <w:tcPr>
            <w:tcW w:w="1973" w:type="dxa"/>
            <w:vAlign w:val="center"/>
          </w:tcPr>
          <w:p w:rsidR="00281323" w:rsidRPr="00EB1024" w:rsidRDefault="00281323" w:rsidP="000501EA">
            <w:pPr>
              <w:rPr>
                <w:rFonts w:ascii="仿宋_GB2312" w:eastAsia="仿宋_GB2312" w:hAnsi="Calibri" w:cs="宋体"/>
                <w:sz w:val="24"/>
                <w:lang w:val="zh-CN"/>
              </w:rPr>
            </w:pPr>
            <w:r w:rsidRPr="00EB1024">
              <w:rPr>
                <w:rFonts w:ascii="仿宋_GB2312" w:eastAsia="仿宋_GB2312" w:hAnsi="Calibri" w:cs="宋体" w:hint="eastAsia"/>
                <w:sz w:val="24"/>
                <w:lang w:val="zh-CN"/>
              </w:rPr>
              <w:t>￥</w:t>
            </w:r>
            <w:r w:rsidR="00E83F87">
              <w:rPr>
                <w:rFonts w:ascii="仿宋_GB2312" w:eastAsia="仿宋_GB2312" w:hAnsi="Calibri" w:cs="宋体" w:hint="eastAsia"/>
                <w:sz w:val="24"/>
              </w:rPr>
              <w:t>3</w:t>
            </w:r>
            <w:r w:rsidR="000501EA">
              <w:rPr>
                <w:rFonts w:ascii="仿宋_GB2312" w:eastAsia="仿宋_GB2312" w:hAnsi="Calibri" w:cs="宋体" w:hint="eastAsia"/>
                <w:sz w:val="24"/>
              </w:rPr>
              <w:t>2</w:t>
            </w:r>
            <w:r>
              <w:rPr>
                <w:rFonts w:ascii="仿宋_GB2312" w:eastAsia="仿宋_GB2312" w:hAnsi="Calibri" w:cs="宋体" w:hint="eastAsia"/>
                <w:sz w:val="24"/>
              </w:rPr>
              <w:t>0000</w:t>
            </w:r>
            <w:r w:rsidRPr="00EB1024">
              <w:rPr>
                <w:rFonts w:ascii="仿宋_GB2312" w:eastAsia="仿宋_GB2312" w:hAnsi="Calibri" w:cs="宋体" w:hint="eastAsia"/>
                <w:sz w:val="24"/>
                <w:lang w:val="zh-CN"/>
              </w:rPr>
              <w:t>.00</w:t>
            </w:r>
          </w:p>
        </w:tc>
        <w:tc>
          <w:tcPr>
            <w:tcW w:w="1695" w:type="dxa"/>
            <w:vAlign w:val="center"/>
          </w:tcPr>
          <w:p w:rsidR="00281323" w:rsidRPr="00B17B18" w:rsidRDefault="00281323" w:rsidP="00A65904">
            <w:pPr>
              <w:jc w:val="left"/>
              <w:rPr>
                <w:rFonts w:ascii="仿宋_GB2312" w:eastAsia="仿宋_GB2312" w:hAnsi="新宋体" w:cs="Arial"/>
                <w:szCs w:val="21"/>
              </w:rPr>
            </w:pPr>
            <w:r w:rsidRPr="00B17B18">
              <w:rPr>
                <w:rFonts w:ascii="仿宋_GB2312" w:eastAsia="仿宋_GB2312" w:hAnsi="新宋体" w:cs="Arial" w:hint="eastAsia"/>
                <w:szCs w:val="21"/>
              </w:rPr>
              <w:t>￥</w:t>
            </w:r>
            <w:r w:rsidRPr="00B17B18">
              <w:rPr>
                <w:rFonts w:ascii="仿宋_GB2312" w:eastAsia="仿宋_GB2312" w:hAnsi="新宋体" w:cs="Arial"/>
                <w:szCs w:val="21"/>
              </w:rPr>
              <w:t>0.00</w:t>
            </w:r>
          </w:p>
        </w:tc>
      </w:tr>
      <w:tr w:rsidR="000501EA" w:rsidRPr="00B17B18" w:rsidTr="00ED03DF">
        <w:trPr>
          <w:trHeight w:val="237"/>
          <w:jc w:val="center"/>
        </w:trPr>
        <w:tc>
          <w:tcPr>
            <w:tcW w:w="1701" w:type="dxa"/>
            <w:vAlign w:val="center"/>
          </w:tcPr>
          <w:p w:rsidR="000501EA" w:rsidRPr="00B17B18" w:rsidRDefault="000501EA" w:rsidP="000501EA">
            <w:pPr>
              <w:jc w:val="center"/>
              <w:rPr>
                <w:rFonts w:ascii="仿宋_GB2312" w:eastAsia="仿宋_GB2312" w:hAnsi="新宋体" w:cs="Arial"/>
                <w:szCs w:val="21"/>
              </w:rPr>
            </w:pPr>
            <w:r w:rsidRPr="000501EA">
              <w:rPr>
                <w:rFonts w:ascii="仿宋_GB2312" w:eastAsia="仿宋_GB2312" w:hAnsi="新宋体" w:cs="Arial"/>
                <w:szCs w:val="21"/>
              </w:rPr>
              <w:t>2021-01-0001</w:t>
            </w:r>
            <w:r w:rsidRPr="00B17B18">
              <w:rPr>
                <w:rFonts w:ascii="仿宋_GB2312" w:eastAsia="仿宋_GB2312" w:hAnsi="新宋体" w:cs="Arial"/>
                <w:szCs w:val="21"/>
              </w:rPr>
              <w:t>-</w:t>
            </w:r>
            <w:r>
              <w:rPr>
                <w:rFonts w:ascii="仿宋_GB2312" w:eastAsia="仿宋_GB2312" w:hAnsi="新宋体" w:cs="Arial" w:hint="eastAsia"/>
                <w:szCs w:val="21"/>
              </w:rPr>
              <w:t>3</w:t>
            </w:r>
          </w:p>
        </w:tc>
        <w:tc>
          <w:tcPr>
            <w:tcW w:w="3561" w:type="dxa"/>
            <w:vAlign w:val="center"/>
          </w:tcPr>
          <w:p w:rsidR="000501EA" w:rsidRPr="0068072C" w:rsidRDefault="000501EA" w:rsidP="00FA0816">
            <w:pPr>
              <w:rPr>
                <w:rFonts w:ascii="仿宋_GB2312" w:eastAsia="仿宋_GB2312" w:hAnsi="Calibri" w:cs="宋体"/>
                <w:sz w:val="24"/>
              </w:rPr>
            </w:pPr>
            <w:r w:rsidRPr="000501EA">
              <w:rPr>
                <w:rFonts w:ascii="仿宋_GB2312" w:eastAsia="仿宋_GB2312" w:hAnsi="宋体" w:hint="eastAsia"/>
                <w:bCs/>
                <w:sz w:val="24"/>
              </w:rPr>
              <w:t>自动孵蛋器一套</w:t>
            </w:r>
          </w:p>
        </w:tc>
        <w:tc>
          <w:tcPr>
            <w:tcW w:w="1973" w:type="dxa"/>
            <w:vAlign w:val="center"/>
          </w:tcPr>
          <w:p w:rsidR="000501EA" w:rsidRPr="00EB1024" w:rsidRDefault="000501EA" w:rsidP="000501EA">
            <w:pPr>
              <w:rPr>
                <w:rFonts w:ascii="仿宋_GB2312" w:eastAsia="仿宋_GB2312" w:hAnsi="Calibri" w:cs="宋体"/>
                <w:sz w:val="24"/>
                <w:lang w:val="zh-CN"/>
              </w:rPr>
            </w:pPr>
            <w:r w:rsidRPr="00EB1024">
              <w:rPr>
                <w:rFonts w:ascii="仿宋_GB2312" w:eastAsia="仿宋_GB2312" w:hAnsi="Calibri" w:cs="宋体" w:hint="eastAsia"/>
                <w:sz w:val="24"/>
                <w:lang w:val="zh-CN"/>
              </w:rPr>
              <w:t>￥</w:t>
            </w:r>
            <w:r>
              <w:rPr>
                <w:rFonts w:ascii="仿宋_GB2312" w:eastAsia="仿宋_GB2312" w:hAnsi="Calibri" w:cs="宋体" w:hint="eastAsia"/>
                <w:sz w:val="24"/>
              </w:rPr>
              <w:t>11</w:t>
            </w:r>
            <w:r>
              <w:rPr>
                <w:rFonts w:ascii="仿宋_GB2312" w:eastAsia="仿宋_GB2312" w:hAnsi="Calibri" w:cs="宋体" w:hint="eastAsia"/>
                <w:sz w:val="24"/>
              </w:rPr>
              <w:t>0000</w:t>
            </w:r>
            <w:r w:rsidRPr="00EB1024">
              <w:rPr>
                <w:rFonts w:ascii="仿宋_GB2312" w:eastAsia="仿宋_GB2312" w:hAnsi="Calibri" w:cs="宋体" w:hint="eastAsia"/>
                <w:sz w:val="24"/>
                <w:lang w:val="zh-CN"/>
              </w:rPr>
              <w:t>.00</w:t>
            </w:r>
          </w:p>
        </w:tc>
        <w:tc>
          <w:tcPr>
            <w:tcW w:w="1695" w:type="dxa"/>
            <w:vAlign w:val="center"/>
          </w:tcPr>
          <w:p w:rsidR="000501EA" w:rsidRPr="00B17B18" w:rsidRDefault="000501EA" w:rsidP="00FA0816">
            <w:pPr>
              <w:jc w:val="left"/>
              <w:rPr>
                <w:rFonts w:ascii="仿宋_GB2312" w:eastAsia="仿宋_GB2312" w:hAnsi="新宋体" w:cs="Arial"/>
                <w:szCs w:val="21"/>
              </w:rPr>
            </w:pPr>
            <w:r w:rsidRPr="00B17B18">
              <w:rPr>
                <w:rFonts w:ascii="仿宋_GB2312" w:eastAsia="仿宋_GB2312" w:hAnsi="新宋体" w:cs="Arial" w:hint="eastAsia"/>
                <w:szCs w:val="21"/>
              </w:rPr>
              <w:t>￥</w:t>
            </w:r>
            <w:r w:rsidRPr="00B17B18">
              <w:rPr>
                <w:rFonts w:ascii="仿宋_GB2312" w:eastAsia="仿宋_GB2312" w:hAnsi="新宋体" w:cs="Arial"/>
                <w:szCs w:val="21"/>
              </w:rPr>
              <w:t>0.00</w:t>
            </w:r>
          </w:p>
        </w:tc>
      </w:tr>
    </w:tbl>
    <w:p w:rsidR="000501EA" w:rsidRPr="00553D5C" w:rsidRDefault="000501EA" w:rsidP="000501EA">
      <w:pPr>
        <w:jc w:val="left"/>
        <w:rPr>
          <w:rFonts w:ascii="仿宋_GB2312" w:eastAsia="仿宋_GB2312" w:hAnsi="宋体" w:cs="宋体"/>
          <w:b/>
          <w:kern w:val="0"/>
          <w:sz w:val="24"/>
        </w:rPr>
      </w:pPr>
      <w:r w:rsidRPr="00553D5C">
        <w:rPr>
          <w:rFonts w:ascii="仿宋_GB2312" w:eastAsia="仿宋_GB2312" w:hAnsi="宋体" w:hint="eastAsia"/>
          <w:b/>
          <w:bCs/>
          <w:color w:val="000000"/>
          <w:sz w:val="24"/>
          <w:bdr w:val="single" w:sz="4" w:space="0" w:color="auto"/>
        </w:rPr>
        <w:t>0</w:t>
      </w:r>
      <w:r>
        <w:rPr>
          <w:rFonts w:ascii="仿宋_GB2312" w:eastAsia="仿宋_GB2312" w:hAnsi="宋体" w:hint="eastAsia"/>
          <w:b/>
          <w:bCs/>
          <w:color w:val="000000"/>
          <w:sz w:val="24"/>
          <w:bdr w:val="single" w:sz="4" w:space="0" w:color="auto"/>
        </w:rPr>
        <w:t>1</w:t>
      </w:r>
      <w:r w:rsidRPr="00553D5C">
        <w:rPr>
          <w:rFonts w:ascii="仿宋_GB2312" w:eastAsia="仿宋_GB2312" w:hAnsi="宋体" w:hint="eastAsia"/>
          <w:b/>
          <w:bCs/>
          <w:color w:val="000000"/>
          <w:sz w:val="24"/>
          <w:bdr w:val="single" w:sz="4" w:space="0" w:color="auto"/>
        </w:rPr>
        <w:t>标</w:t>
      </w:r>
      <w:r w:rsidRPr="00553D5C">
        <w:rPr>
          <w:rFonts w:ascii="仿宋_GB2312" w:eastAsia="仿宋_GB2312" w:hAnsi="宋体" w:cs="宋体" w:hint="eastAsia"/>
          <w:b/>
          <w:kern w:val="0"/>
          <w:sz w:val="24"/>
        </w:rPr>
        <w:t>化学发光仪</w:t>
      </w:r>
      <w:r>
        <w:rPr>
          <w:rFonts w:ascii="仿宋_GB2312" w:eastAsia="仿宋_GB2312" w:hAnsi="宋体" w:hint="eastAsia"/>
          <w:b/>
          <w:sz w:val="24"/>
        </w:rPr>
        <w:t>一套</w:t>
      </w:r>
    </w:p>
    <w:tbl>
      <w:tblPr>
        <w:tblW w:w="10056" w:type="dxa"/>
        <w:jc w:val="center"/>
        <w:tblInd w:w="-30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0056"/>
      </w:tblGrid>
      <w:tr w:rsidR="000501EA" w:rsidRPr="00553D5C" w:rsidTr="00FA0816">
        <w:trPr>
          <w:trHeight w:val="90"/>
          <w:jc w:val="center"/>
        </w:trPr>
        <w:tc>
          <w:tcPr>
            <w:tcW w:w="10056" w:type="dxa"/>
            <w:vAlign w:val="center"/>
          </w:tcPr>
          <w:p w:rsidR="000501EA" w:rsidRPr="00553D5C" w:rsidRDefault="000501EA" w:rsidP="00FA0816">
            <w:pPr>
              <w:rPr>
                <w:rFonts w:ascii="仿宋_GB2312" w:eastAsia="仿宋_GB2312" w:hAnsi="宋体" w:cs="宋体"/>
                <w:b/>
                <w:kern w:val="0"/>
                <w:sz w:val="24"/>
              </w:rPr>
            </w:pPr>
            <w:r w:rsidRPr="00553D5C">
              <w:rPr>
                <w:rFonts w:ascii="仿宋_GB2312" w:eastAsia="仿宋_GB2312" w:hAnsi="宋体" w:cs="宋体" w:hint="eastAsia"/>
                <w:b/>
                <w:kern w:val="0"/>
                <w:sz w:val="24"/>
              </w:rPr>
              <w:t>一、品牌:</w:t>
            </w:r>
            <w:r>
              <w:rPr>
                <w:rFonts w:ascii="仿宋_GB2312" w:eastAsia="仿宋_GB2312" w:hAnsi="宋体" w:cs="宋体" w:hint="eastAsia"/>
                <w:b/>
                <w:kern w:val="0"/>
                <w:sz w:val="24"/>
              </w:rPr>
              <w:t>品牌型号自选</w:t>
            </w:r>
          </w:p>
        </w:tc>
      </w:tr>
      <w:tr w:rsidR="000501EA" w:rsidRPr="00553D5C" w:rsidTr="00FA0816">
        <w:trPr>
          <w:trHeight w:val="112"/>
          <w:jc w:val="center"/>
        </w:trPr>
        <w:tc>
          <w:tcPr>
            <w:tcW w:w="10056" w:type="dxa"/>
            <w:vAlign w:val="center"/>
          </w:tcPr>
          <w:p w:rsidR="000501EA" w:rsidRPr="00553D5C" w:rsidRDefault="000501EA" w:rsidP="00FA0816">
            <w:pPr>
              <w:rPr>
                <w:rFonts w:ascii="仿宋_GB2312" w:eastAsia="仿宋_GB2312" w:hAnsi="宋体" w:cs="宋体"/>
                <w:b/>
                <w:kern w:val="0"/>
                <w:sz w:val="24"/>
              </w:rPr>
            </w:pPr>
            <w:r w:rsidRPr="00553D5C">
              <w:rPr>
                <w:rFonts w:ascii="仿宋_GB2312" w:eastAsia="仿宋_GB2312" w:hAnsi="宋体" w:cs="宋体" w:hint="eastAsia"/>
                <w:b/>
                <w:kern w:val="0"/>
                <w:sz w:val="24"/>
              </w:rPr>
              <w:t>二、主要技术参数、功能和配置要求：</w:t>
            </w:r>
          </w:p>
        </w:tc>
      </w:tr>
      <w:tr w:rsidR="000501EA" w:rsidRPr="00553D5C" w:rsidTr="00FA0816">
        <w:trPr>
          <w:trHeight w:val="112"/>
          <w:jc w:val="center"/>
        </w:trPr>
        <w:tc>
          <w:tcPr>
            <w:tcW w:w="10056" w:type="dxa"/>
            <w:vAlign w:val="center"/>
          </w:tcPr>
          <w:p w:rsidR="000501EA" w:rsidRPr="00553D5C" w:rsidRDefault="000501EA" w:rsidP="00FA0816">
            <w:pPr>
              <w:rPr>
                <w:rFonts w:ascii="仿宋_GB2312" w:eastAsia="仿宋_GB2312" w:hAnsiTheme="minorEastAsia" w:cs="仿宋"/>
                <w:kern w:val="0"/>
                <w:sz w:val="24"/>
              </w:rPr>
            </w:pPr>
            <w:r w:rsidRPr="00553D5C">
              <w:rPr>
                <w:rFonts w:ascii="仿宋_GB2312" w:eastAsia="仿宋_GB2312" w:hAnsiTheme="minorEastAsia" w:cs="仿宋" w:hint="eastAsia"/>
                <w:kern w:val="0"/>
                <w:sz w:val="24"/>
              </w:rPr>
              <w:t>主要用于对人体血清/血浆进行免疫项目的定性/定量分析，通过系统设定的正常值参数识别出健康人群，并识别出需进一步检测的患者及对疾病的诊断、鉴别诊断及治疗提供重要的实验室数据。</w:t>
            </w:r>
          </w:p>
        </w:tc>
      </w:tr>
      <w:tr w:rsidR="000501EA" w:rsidRPr="00553D5C" w:rsidTr="00FA0816">
        <w:trPr>
          <w:trHeight w:val="112"/>
          <w:jc w:val="center"/>
        </w:trPr>
        <w:tc>
          <w:tcPr>
            <w:tcW w:w="10056" w:type="dxa"/>
          </w:tcPr>
          <w:p w:rsidR="000501EA" w:rsidRPr="00553D5C" w:rsidRDefault="000501EA" w:rsidP="00FA0816">
            <w:pPr>
              <w:rPr>
                <w:rFonts w:ascii="仿宋_GB2312" w:eastAsia="仿宋_GB2312" w:hAnsiTheme="minorEastAsia" w:cs="仿宋"/>
                <w:kern w:val="0"/>
                <w:sz w:val="24"/>
              </w:rPr>
            </w:pPr>
            <w:r w:rsidRPr="00553D5C">
              <w:rPr>
                <w:rFonts w:ascii="仿宋_GB2312" w:eastAsia="仿宋_GB2312" w:hAnsiTheme="minorEastAsia" w:cs="仿宋" w:hint="eastAsia"/>
                <w:kern w:val="0"/>
                <w:sz w:val="24"/>
              </w:rPr>
              <w:t>▲2.1 检测原理：磁微粒吖啶酯直接化学发光技术，。</w:t>
            </w:r>
          </w:p>
        </w:tc>
      </w:tr>
      <w:tr w:rsidR="000501EA" w:rsidRPr="00553D5C" w:rsidTr="00FA0816">
        <w:trPr>
          <w:trHeight w:val="112"/>
          <w:jc w:val="center"/>
        </w:trPr>
        <w:tc>
          <w:tcPr>
            <w:tcW w:w="10056" w:type="dxa"/>
          </w:tcPr>
          <w:p w:rsidR="000501EA" w:rsidRPr="00553D5C" w:rsidRDefault="000501EA" w:rsidP="00FA0816">
            <w:pPr>
              <w:rPr>
                <w:rFonts w:ascii="仿宋_GB2312" w:eastAsia="仿宋_GB2312" w:hAnsiTheme="minorEastAsia" w:cs="仿宋"/>
                <w:kern w:val="0"/>
                <w:sz w:val="24"/>
              </w:rPr>
            </w:pPr>
            <w:r w:rsidRPr="00553D5C">
              <w:rPr>
                <w:rFonts w:ascii="仿宋_GB2312" w:eastAsia="仿宋_GB2312" w:hAnsiTheme="minorEastAsia" w:cs="仿宋" w:hint="eastAsia"/>
                <w:kern w:val="0"/>
                <w:sz w:val="24"/>
              </w:rPr>
              <w:t>2.2 检测系统：</w:t>
            </w:r>
          </w:p>
        </w:tc>
      </w:tr>
      <w:tr w:rsidR="000501EA" w:rsidRPr="00553D5C" w:rsidTr="00FA0816">
        <w:trPr>
          <w:trHeight w:val="112"/>
          <w:jc w:val="center"/>
        </w:trPr>
        <w:tc>
          <w:tcPr>
            <w:tcW w:w="10056" w:type="dxa"/>
          </w:tcPr>
          <w:p w:rsidR="000501EA" w:rsidRPr="00553D5C" w:rsidRDefault="000501EA" w:rsidP="00FA0816">
            <w:pPr>
              <w:rPr>
                <w:rFonts w:ascii="仿宋_GB2312" w:eastAsia="仿宋_GB2312" w:hAnsiTheme="minorEastAsia" w:cs="仿宋"/>
                <w:kern w:val="0"/>
                <w:sz w:val="24"/>
              </w:rPr>
            </w:pPr>
            <w:r w:rsidRPr="00553D5C">
              <w:rPr>
                <w:rFonts w:ascii="仿宋_GB2312" w:eastAsia="仿宋_GB2312" w:hAnsiTheme="minorEastAsia" w:cs="仿宋" w:hint="eastAsia"/>
                <w:kern w:val="0"/>
                <w:sz w:val="24"/>
              </w:rPr>
              <w:t>▲2.2.1单台 检测速度：最大180测试/小时</w:t>
            </w:r>
          </w:p>
        </w:tc>
      </w:tr>
      <w:tr w:rsidR="000501EA" w:rsidRPr="00553D5C" w:rsidTr="00FA0816">
        <w:trPr>
          <w:trHeight w:val="112"/>
          <w:jc w:val="center"/>
        </w:trPr>
        <w:tc>
          <w:tcPr>
            <w:tcW w:w="10056" w:type="dxa"/>
          </w:tcPr>
          <w:p w:rsidR="000501EA" w:rsidRPr="00553D5C" w:rsidRDefault="000501EA" w:rsidP="00FA0816">
            <w:pPr>
              <w:rPr>
                <w:rFonts w:ascii="仿宋_GB2312" w:eastAsia="仿宋_GB2312" w:hAnsiTheme="minorEastAsia" w:cs="仿宋"/>
                <w:kern w:val="0"/>
                <w:sz w:val="24"/>
              </w:rPr>
            </w:pPr>
            <w:r w:rsidRPr="00553D5C">
              <w:rPr>
                <w:rFonts w:ascii="仿宋_GB2312" w:eastAsia="仿宋_GB2312" w:hAnsiTheme="minorEastAsia" w:cs="仿宋" w:hint="eastAsia"/>
                <w:kern w:val="0"/>
                <w:sz w:val="24"/>
              </w:rPr>
              <w:t>▲2.2.2 检测项目：＞110项（包含乙肝五项、第四代艾滋抗原抗体联合检测、梅毒、丙肝、2019-nCoV新型冠状病毒IGG、2019-nCoV新型冠状病毒IGM、EB病毒检测、肺炎支原体IGG/IGM抗体、肺炎衣原体IGG/IGM抗体检测）</w:t>
            </w:r>
          </w:p>
        </w:tc>
      </w:tr>
      <w:tr w:rsidR="000501EA" w:rsidRPr="00553D5C" w:rsidTr="00FA0816">
        <w:trPr>
          <w:trHeight w:val="112"/>
          <w:jc w:val="center"/>
        </w:trPr>
        <w:tc>
          <w:tcPr>
            <w:tcW w:w="10056" w:type="dxa"/>
          </w:tcPr>
          <w:p w:rsidR="000501EA" w:rsidRPr="00553D5C" w:rsidRDefault="000501EA" w:rsidP="00FA0816">
            <w:pPr>
              <w:pStyle w:val="10"/>
              <w:spacing w:line="240" w:lineRule="auto"/>
              <w:ind w:firstLineChars="0" w:firstLine="0"/>
              <w:rPr>
                <w:rFonts w:ascii="仿宋_GB2312" w:eastAsia="仿宋_GB2312" w:hAnsiTheme="minorEastAsia" w:cs="仿宋"/>
                <w:kern w:val="0"/>
              </w:rPr>
            </w:pPr>
            <w:r w:rsidRPr="00553D5C">
              <w:rPr>
                <w:rFonts w:ascii="仿宋_GB2312" w:eastAsia="仿宋_GB2312" w:hAnsiTheme="minorEastAsia" w:cs="仿宋" w:hint="eastAsia"/>
                <w:kern w:val="0"/>
              </w:rPr>
              <w:t>▲2.2.3 新冠试剂检测时间≤30分钟；</w:t>
            </w:r>
          </w:p>
        </w:tc>
      </w:tr>
      <w:tr w:rsidR="000501EA" w:rsidRPr="00553D5C" w:rsidTr="00FA0816">
        <w:trPr>
          <w:trHeight w:val="112"/>
          <w:jc w:val="center"/>
        </w:trPr>
        <w:tc>
          <w:tcPr>
            <w:tcW w:w="10056" w:type="dxa"/>
          </w:tcPr>
          <w:p w:rsidR="000501EA" w:rsidRPr="00553D5C" w:rsidRDefault="000501EA" w:rsidP="00FA0816">
            <w:pPr>
              <w:pStyle w:val="10"/>
              <w:spacing w:line="240" w:lineRule="auto"/>
              <w:ind w:firstLineChars="0" w:firstLine="0"/>
              <w:rPr>
                <w:rFonts w:ascii="仿宋_GB2312" w:eastAsia="仿宋_GB2312" w:hAnsiTheme="minorEastAsia" w:cs="仿宋"/>
                <w:kern w:val="0"/>
              </w:rPr>
            </w:pPr>
            <w:r w:rsidRPr="00553D5C">
              <w:rPr>
                <w:rFonts w:ascii="仿宋_GB2312" w:eastAsia="仿宋_GB2312" w:hAnsiTheme="minorEastAsia" w:cs="仿宋" w:hint="eastAsia"/>
                <w:kern w:val="0"/>
              </w:rPr>
              <w:t>▲2.2.4 新冠检测样本类型：血清和血浆皆可，无需机外稀释样本，减少感染风险。</w:t>
            </w:r>
          </w:p>
        </w:tc>
      </w:tr>
      <w:tr w:rsidR="000501EA" w:rsidRPr="00553D5C" w:rsidTr="00FA0816">
        <w:trPr>
          <w:trHeight w:val="112"/>
          <w:jc w:val="center"/>
        </w:trPr>
        <w:tc>
          <w:tcPr>
            <w:tcW w:w="10056" w:type="dxa"/>
          </w:tcPr>
          <w:p w:rsidR="000501EA" w:rsidRPr="00553D5C" w:rsidRDefault="000501EA" w:rsidP="00FA0816">
            <w:pPr>
              <w:pStyle w:val="10"/>
              <w:spacing w:line="240" w:lineRule="auto"/>
              <w:ind w:firstLineChars="0" w:firstLine="0"/>
              <w:rPr>
                <w:rFonts w:ascii="仿宋_GB2312" w:eastAsia="仿宋_GB2312" w:hAnsiTheme="minorEastAsia" w:cs="仿宋"/>
                <w:kern w:val="0"/>
              </w:rPr>
            </w:pPr>
            <w:r w:rsidRPr="00553D5C">
              <w:rPr>
                <w:rFonts w:ascii="仿宋_GB2312" w:eastAsia="仿宋_GB2312" w:hAnsiTheme="minorEastAsia" w:cs="仿宋" w:hint="eastAsia"/>
                <w:kern w:val="0"/>
              </w:rPr>
              <w:t>2.2.5 抓手组件：智能的抓空和碰撞检测，自动清理残留在反应系统的反应杯。</w:t>
            </w:r>
          </w:p>
        </w:tc>
      </w:tr>
      <w:tr w:rsidR="000501EA" w:rsidRPr="00553D5C" w:rsidTr="00FA0816">
        <w:trPr>
          <w:trHeight w:val="90"/>
          <w:jc w:val="center"/>
        </w:trPr>
        <w:tc>
          <w:tcPr>
            <w:tcW w:w="10056" w:type="dxa"/>
          </w:tcPr>
          <w:p w:rsidR="000501EA" w:rsidRPr="00553D5C" w:rsidRDefault="000501EA" w:rsidP="00FA0816">
            <w:pPr>
              <w:pStyle w:val="10"/>
              <w:spacing w:line="240" w:lineRule="auto"/>
              <w:ind w:firstLineChars="0" w:firstLine="0"/>
              <w:rPr>
                <w:rFonts w:ascii="仿宋_GB2312" w:eastAsia="仿宋_GB2312" w:hAnsiTheme="minorEastAsia" w:cs="仿宋"/>
                <w:kern w:val="0"/>
              </w:rPr>
            </w:pPr>
            <w:r w:rsidRPr="00553D5C">
              <w:rPr>
                <w:rFonts w:ascii="仿宋_GB2312" w:eastAsia="仿宋_GB2312" w:hAnsiTheme="minorEastAsia" w:cs="仿宋" w:hint="eastAsia"/>
                <w:kern w:val="0"/>
              </w:rPr>
              <w:t>2.2.6光学读数：独立读数站，多重避光结构，消除环境光干扰，本底低。</w:t>
            </w:r>
          </w:p>
        </w:tc>
      </w:tr>
      <w:tr w:rsidR="000501EA" w:rsidRPr="00553D5C" w:rsidTr="00FA0816">
        <w:trPr>
          <w:trHeight w:val="210"/>
          <w:jc w:val="center"/>
        </w:trPr>
        <w:tc>
          <w:tcPr>
            <w:tcW w:w="10056" w:type="dxa"/>
          </w:tcPr>
          <w:p w:rsidR="000501EA" w:rsidRPr="00553D5C" w:rsidRDefault="000501EA" w:rsidP="00FA0816">
            <w:pPr>
              <w:pStyle w:val="10"/>
              <w:spacing w:line="240" w:lineRule="auto"/>
              <w:ind w:firstLineChars="0" w:firstLine="0"/>
              <w:rPr>
                <w:rFonts w:ascii="仿宋_GB2312" w:eastAsia="仿宋_GB2312" w:hAnsiTheme="minorEastAsia" w:cs="仿宋"/>
                <w:kern w:val="0"/>
              </w:rPr>
            </w:pPr>
            <w:r w:rsidRPr="00553D5C">
              <w:rPr>
                <w:rFonts w:ascii="仿宋_GB2312" w:eastAsia="仿宋_GB2312" w:hAnsiTheme="minorEastAsia" w:cs="仿宋" w:hint="eastAsia"/>
                <w:kern w:val="0"/>
              </w:rPr>
              <w:t>2.2.7磁分离：四重磁分离，结合涡旋式磁珠重悬浮。</w:t>
            </w:r>
          </w:p>
        </w:tc>
      </w:tr>
      <w:tr w:rsidR="000501EA" w:rsidRPr="00553D5C" w:rsidTr="00FA0816">
        <w:trPr>
          <w:trHeight w:val="210"/>
          <w:jc w:val="center"/>
        </w:trPr>
        <w:tc>
          <w:tcPr>
            <w:tcW w:w="10056" w:type="dxa"/>
          </w:tcPr>
          <w:p w:rsidR="000501EA" w:rsidRPr="00553D5C" w:rsidRDefault="000501EA" w:rsidP="00FA0816">
            <w:pPr>
              <w:pStyle w:val="10"/>
              <w:spacing w:line="240" w:lineRule="auto"/>
              <w:ind w:firstLineChars="0" w:firstLine="0"/>
              <w:rPr>
                <w:rFonts w:ascii="仿宋_GB2312" w:eastAsia="仿宋_GB2312" w:hAnsiTheme="minorEastAsia" w:cs="仿宋"/>
                <w:kern w:val="0"/>
              </w:rPr>
            </w:pPr>
            <w:r w:rsidRPr="00553D5C">
              <w:rPr>
                <w:rFonts w:ascii="仿宋_GB2312" w:eastAsia="仿宋_GB2312" w:hAnsiTheme="minorEastAsia" w:cs="仿宋" w:hint="eastAsia"/>
                <w:kern w:val="0"/>
              </w:rPr>
              <w:lastRenderedPageBreak/>
              <w:t>2.2.8磁珠清洗：阵列式环绕磁场设计，精密控制清洗过程中磁珠损失。</w:t>
            </w:r>
          </w:p>
        </w:tc>
      </w:tr>
      <w:tr w:rsidR="000501EA" w:rsidRPr="00553D5C" w:rsidTr="00FA0816">
        <w:trPr>
          <w:trHeight w:val="210"/>
          <w:jc w:val="center"/>
        </w:trPr>
        <w:tc>
          <w:tcPr>
            <w:tcW w:w="10056" w:type="dxa"/>
          </w:tcPr>
          <w:p w:rsidR="000501EA" w:rsidRPr="00553D5C" w:rsidRDefault="000501EA" w:rsidP="00FA0816">
            <w:pPr>
              <w:pStyle w:val="10"/>
              <w:spacing w:line="240" w:lineRule="auto"/>
              <w:ind w:firstLineChars="0" w:firstLine="0"/>
              <w:rPr>
                <w:rFonts w:ascii="仿宋_GB2312" w:eastAsia="仿宋_GB2312" w:hAnsiTheme="minorEastAsia" w:cs="仿宋"/>
                <w:kern w:val="0"/>
              </w:rPr>
            </w:pPr>
            <w:r w:rsidRPr="00553D5C">
              <w:rPr>
                <w:rFonts w:ascii="仿宋_GB2312" w:eastAsia="仿宋_GB2312" w:hAnsiTheme="minorEastAsia" w:cs="仿宋" w:hint="eastAsia"/>
                <w:kern w:val="0"/>
              </w:rPr>
              <w:t>2.2.9样本位：不小于50个，可随时装载，可设置任意位置为急诊位，样本随时插入，具有特殊样本优先处理功能，自动识别样本条码。</w:t>
            </w:r>
          </w:p>
        </w:tc>
      </w:tr>
      <w:tr w:rsidR="000501EA" w:rsidRPr="00553D5C" w:rsidTr="00FA0816">
        <w:trPr>
          <w:trHeight w:val="210"/>
          <w:jc w:val="center"/>
        </w:trPr>
        <w:tc>
          <w:tcPr>
            <w:tcW w:w="10056" w:type="dxa"/>
          </w:tcPr>
          <w:p w:rsidR="000501EA" w:rsidRPr="00553D5C" w:rsidRDefault="000501EA" w:rsidP="00FA0816">
            <w:pPr>
              <w:pStyle w:val="10"/>
              <w:spacing w:line="240" w:lineRule="auto"/>
              <w:ind w:firstLineChars="0" w:firstLine="0"/>
              <w:rPr>
                <w:rFonts w:ascii="仿宋_GB2312" w:eastAsia="仿宋_GB2312" w:hAnsiTheme="minorEastAsia" w:cs="仿宋"/>
                <w:kern w:val="0"/>
              </w:rPr>
            </w:pPr>
            <w:r w:rsidRPr="00553D5C">
              <w:rPr>
                <w:rFonts w:ascii="仿宋_GB2312" w:eastAsia="仿宋_GB2312" w:hAnsiTheme="minorEastAsia" w:cs="仿宋" w:hint="eastAsia"/>
                <w:kern w:val="0"/>
              </w:rPr>
              <w:t>2.2.10样本架：手柄结构设计科学，轨道式连续进样，样本处理不中断。</w:t>
            </w:r>
          </w:p>
        </w:tc>
      </w:tr>
      <w:tr w:rsidR="000501EA" w:rsidRPr="00553D5C" w:rsidTr="00FA0816">
        <w:trPr>
          <w:trHeight w:val="210"/>
          <w:jc w:val="center"/>
        </w:trPr>
        <w:tc>
          <w:tcPr>
            <w:tcW w:w="10056" w:type="dxa"/>
          </w:tcPr>
          <w:p w:rsidR="000501EA" w:rsidRPr="00553D5C" w:rsidRDefault="000501EA" w:rsidP="00FA0816">
            <w:pPr>
              <w:pStyle w:val="10"/>
              <w:spacing w:line="240" w:lineRule="auto"/>
              <w:ind w:firstLineChars="0" w:firstLine="0"/>
              <w:rPr>
                <w:rFonts w:ascii="仿宋_GB2312" w:eastAsia="仿宋_GB2312" w:hAnsiTheme="minorEastAsia" w:cs="仿宋"/>
                <w:kern w:val="0"/>
              </w:rPr>
            </w:pPr>
            <w:r w:rsidRPr="00553D5C">
              <w:rPr>
                <w:rFonts w:ascii="仿宋_GB2312" w:eastAsia="仿宋_GB2312" w:hAnsiTheme="minorEastAsia" w:cs="仿宋" w:hint="eastAsia"/>
                <w:kern w:val="0"/>
              </w:rPr>
              <w:t>2.2.11样本状态：样本调度灵活，双色灯清晰指示样本状态。</w:t>
            </w:r>
          </w:p>
        </w:tc>
      </w:tr>
      <w:tr w:rsidR="000501EA" w:rsidRPr="00553D5C" w:rsidTr="00FA0816">
        <w:trPr>
          <w:trHeight w:val="363"/>
          <w:jc w:val="center"/>
        </w:trPr>
        <w:tc>
          <w:tcPr>
            <w:tcW w:w="10056" w:type="dxa"/>
          </w:tcPr>
          <w:p w:rsidR="000501EA" w:rsidRPr="00553D5C" w:rsidRDefault="000501EA" w:rsidP="00FA0816">
            <w:pPr>
              <w:pStyle w:val="10"/>
              <w:spacing w:line="240" w:lineRule="auto"/>
              <w:ind w:firstLineChars="0" w:firstLine="0"/>
              <w:rPr>
                <w:rFonts w:ascii="仿宋_GB2312" w:eastAsia="仿宋_GB2312" w:hAnsiTheme="minorEastAsia" w:cs="仿宋"/>
                <w:kern w:val="0"/>
              </w:rPr>
            </w:pPr>
            <w:r w:rsidRPr="00553D5C">
              <w:rPr>
                <w:rFonts w:ascii="仿宋_GB2312" w:eastAsia="仿宋_GB2312" w:hAnsiTheme="minorEastAsia" w:cs="仿宋" w:hint="eastAsia"/>
                <w:kern w:val="0"/>
              </w:rPr>
              <w:t>2.2.12单针设计：加样精准，智能化内外壁高压清洗。</w:t>
            </w:r>
          </w:p>
        </w:tc>
      </w:tr>
      <w:tr w:rsidR="000501EA" w:rsidRPr="00553D5C" w:rsidTr="00FA0816">
        <w:trPr>
          <w:trHeight w:val="387"/>
          <w:jc w:val="center"/>
        </w:trPr>
        <w:tc>
          <w:tcPr>
            <w:tcW w:w="10056" w:type="dxa"/>
          </w:tcPr>
          <w:p w:rsidR="000501EA" w:rsidRPr="00553D5C" w:rsidRDefault="000501EA" w:rsidP="00FA0816">
            <w:pPr>
              <w:pStyle w:val="10"/>
              <w:spacing w:line="240" w:lineRule="auto"/>
              <w:ind w:firstLineChars="0" w:firstLine="0"/>
              <w:rPr>
                <w:rFonts w:ascii="仿宋_GB2312" w:eastAsia="仿宋_GB2312" w:hAnsiTheme="minorEastAsia" w:cs="仿宋"/>
                <w:kern w:val="0"/>
              </w:rPr>
            </w:pPr>
            <w:r w:rsidRPr="00553D5C">
              <w:rPr>
                <w:rFonts w:ascii="仿宋_GB2312" w:eastAsia="仿宋_GB2312" w:hAnsiTheme="minorEastAsia" w:cs="仿宋" w:hint="eastAsia"/>
                <w:kern w:val="0"/>
              </w:rPr>
              <w:t>2.2.13加样系统：具有液面、气泡、空吸、堵针检测和立体防撞功能。</w:t>
            </w:r>
          </w:p>
        </w:tc>
      </w:tr>
      <w:tr w:rsidR="000501EA" w:rsidRPr="00553D5C" w:rsidTr="00FA0816">
        <w:trPr>
          <w:trHeight w:val="387"/>
          <w:jc w:val="center"/>
        </w:trPr>
        <w:tc>
          <w:tcPr>
            <w:tcW w:w="10056" w:type="dxa"/>
          </w:tcPr>
          <w:p w:rsidR="000501EA" w:rsidRPr="00553D5C" w:rsidRDefault="000501EA" w:rsidP="00FA0816">
            <w:pPr>
              <w:pStyle w:val="10"/>
              <w:spacing w:line="240" w:lineRule="auto"/>
              <w:ind w:firstLineChars="0" w:firstLine="0"/>
              <w:rPr>
                <w:rFonts w:ascii="仿宋_GB2312" w:eastAsia="仿宋_GB2312" w:hAnsiTheme="minorEastAsia" w:cs="仿宋"/>
                <w:kern w:val="0"/>
              </w:rPr>
            </w:pPr>
            <w:r w:rsidRPr="00553D5C">
              <w:rPr>
                <w:rFonts w:ascii="仿宋_GB2312" w:eastAsia="仿宋_GB2312" w:hAnsiTheme="minorEastAsia" w:cs="仿宋" w:hint="eastAsia"/>
                <w:kern w:val="0"/>
              </w:rPr>
              <w:t>2.2.14无需Tip头：无需Tip头。</w:t>
            </w:r>
          </w:p>
        </w:tc>
      </w:tr>
      <w:tr w:rsidR="000501EA" w:rsidRPr="00553D5C" w:rsidTr="00FA0816">
        <w:trPr>
          <w:trHeight w:val="387"/>
          <w:jc w:val="center"/>
        </w:trPr>
        <w:tc>
          <w:tcPr>
            <w:tcW w:w="10056" w:type="dxa"/>
          </w:tcPr>
          <w:p w:rsidR="000501EA" w:rsidRPr="00553D5C" w:rsidRDefault="000501EA" w:rsidP="00FA0816">
            <w:pPr>
              <w:pStyle w:val="10"/>
              <w:spacing w:line="240" w:lineRule="auto"/>
              <w:ind w:firstLineChars="0" w:firstLine="0"/>
              <w:rPr>
                <w:rFonts w:ascii="仿宋_GB2312" w:eastAsia="仿宋_GB2312" w:hAnsiTheme="minorEastAsia" w:cs="仿宋"/>
                <w:kern w:val="0"/>
              </w:rPr>
            </w:pPr>
            <w:r w:rsidRPr="00553D5C">
              <w:rPr>
                <w:rFonts w:ascii="仿宋_GB2312" w:eastAsia="仿宋_GB2312" w:hAnsiTheme="minorEastAsia" w:cs="仿宋" w:hint="eastAsia"/>
                <w:kern w:val="0"/>
              </w:rPr>
              <w:t>2.2.15单台试剂位：≥20个带冷藏功能（2-8℃）的试剂位，支持试剂在线装载和试剂在机存放，具备试剂不足报警提醒功能。</w:t>
            </w:r>
          </w:p>
        </w:tc>
      </w:tr>
      <w:tr w:rsidR="000501EA" w:rsidRPr="00553D5C" w:rsidTr="00FA0816">
        <w:trPr>
          <w:trHeight w:val="387"/>
          <w:jc w:val="center"/>
        </w:trPr>
        <w:tc>
          <w:tcPr>
            <w:tcW w:w="10056" w:type="dxa"/>
          </w:tcPr>
          <w:p w:rsidR="000501EA" w:rsidRPr="00553D5C" w:rsidRDefault="000501EA" w:rsidP="00FA0816">
            <w:pPr>
              <w:pStyle w:val="10"/>
              <w:spacing w:line="240" w:lineRule="auto"/>
              <w:ind w:firstLineChars="0" w:firstLine="0"/>
              <w:rPr>
                <w:rFonts w:ascii="仿宋_GB2312" w:eastAsia="仿宋_GB2312" w:hAnsiTheme="minorEastAsia" w:cs="仿宋"/>
                <w:kern w:val="0"/>
              </w:rPr>
            </w:pPr>
            <w:r w:rsidRPr="00553D5C">
              <w:rPr>
                <w:rFonts w:ascii="仿宋_GB2312" w:eastAsia="仿宋_GB2312" w:hAnsiTheme="minorEastAsia" w:cs="仿宋" w:hint="eastAsia"/>
                <w:kern w:val="0"/>
              </w:rPr>
              <w:t>2.2.16试剂信息：支持自动条码扫描识别试剂信息。</w:t>
            </w:r>
          </w:p>
        </w:tc>
      </w:tr>
      <w:tr w:rsidR="000501EA" w:rsidRPr="00553D5C" w:rsidTr="00FA0816">
        <w:trPr>
          <w:trHeight w:val="387"/>
          <w:jc w:val="center"/>
        </w:trPr>
        <w:tc>
          <w:tcPr>
            <w:tcW w:w="10056" w:type="dxa"/>
          </w:tcPr>
          <w:p w:rsidR="000501EA" w:rsidRPr="00553D5C" w:rsidRDefault="000501EA" w:rsidP="00FA0816">
            <w:pPr>
              <w:pStyle w:val="10"/>
              <w:spacing w:line="240" w:lineRule="auto"/>
              <w:ind w:firstLineChars="0" w:firstLine="0"/>
              <w:rPr>
                <w:rFonts w:ascii="仿宋_GB2312" w:eastAsia="仿宋_GB2312" w:hAnsiTheme="minorEastAsia" w:cs="仿宋"/>
                <w:kern w:val="0"/>
              </w:rPr>
            </w:pPr>
            <w:r w:rsidRPr="00553D5C">
              <w:rPr>
                <w:rFonts w:ascii="仿宋_GB2312" w:eastAsia="仿宋_GB2312" w:hAnsiTheme="minorEastAsia" w:cs="仿宋" w:hint="eastAsia"/>
                <w:kern w:val="0"/>
              </w:rPr>
              <w:t>2.2.17试剂瓶设计：试剂瓶采用螺纹盖，确保试剂不会漏液。</w:t>
            </w:r>
          </w:p>
        </w:tc>
      </w:tr>
      <w:tr w:rsidR="000501EA" w:rsidRPr="00553D5C" w:rsidTr="00FA0816">
        <w:trPr>
          <w:trHeight w:val="387"/>
          <w:jc w:val="center"/>
        </w:trPr>
        <w:tc>
          <w:tcPr>
            <w:tcW w:w="10056" w:type="dxa"/>
          </w:tcPr>
          <w:p w:rsidR="000501EA" w:rsidRPr="00553D5C" w:rsidRDefault="000501EA" w:rsidP="00FA0816">
            <w:pPr>
              <w:pStyle w:val="10"/>
              <w:spacing w:line="240" w:lineRule="auto"/>
              <w:ind w:firstLineChars="0" w:firstLine="0"/>
              <w:rPr>
                <w:rFonts w:ascii="仿宋_GB2312" w:eastAsia="仿宋_GB2312" w:hAnsiTheme="minorEastAsia" w:cs="仿宋"/>
                <w:kern w:val="0"/>
              </w:rPr>
            </w:pPr>
            <w:r w:rsidRPr="00553D5C">
              <w:rPr>
                <w:rFonts w:ascii="仿宋_GB2312" w:eastAsia="仿宋_GB2312" w:hAnsiTheme="minorEastAsia" w:cs="仿宋" w:hint="eastAsia"/>
                <w:kern w:val="0"/>
              </w:rPr>
              <w:t>2.2.18试剂瓶特点：硅胶膜软盖防止挥发，保持试剂在机稳定性，磁微粒混悬液自动不间断混匀。</w:t>
            </w:r>
          </w:p>
        </w:tc>
      </w:tr>
      <w:tr w:rsidR="000501EA" w:rsidRPr="00553D5C" w:rsidTr="00FA0816">
        <w:trPr>
          <w:trHeight w:val="387"/>
          <w:jc w:val="center"/>
        </w:trPr>
        <w:tc>
          <w:tcPr>
            <w:tcW w:w="10056" w:type="dxa"/>
          </w:tcPr>
          <w:p w:rsidR="000501EA" w:rsidRPr="00553D5C" w:rsidRDefault="000501EA" w:rsidP="00FA0816">
            <w:pPr>
              <w:pStyle w:val="10"/>
              <w:spacing w:line="240" w:lineRule="auto"/>
              <w:ind w:firstLineChars="0" w:firstLine="0"/>
              <w:rPr>
                <w:rFonts w:ascii="仿宋_GB2312" w:eastAsia="仿宋_GB2312" w:hAnsiTheme="minorEastAsia" w:cs="仿宋"/>
                <w:kern w:val="0"/>
              </w:rPr>
            </w:pPr>
            <w:r w:rsidRPr="00553D5C">
              <w:rPr>
                <w:rFonts w:ascii="仿宋_GB2312" w:eastAsia="仿宋_GB2312" w:hAnsiTheme="minorEastAsia" w:cs="仿宋" w:hint="eastAsia"/>
                <w:kern w:val="0"/>
              </w:rPr>
              <w:t>2.2.19稳定性：开瓶稳定期长，≥</w:t>
            </w:r>
            <w:r w:rsidRPr="00553D5C" w:rsidDel="00E90330">
              <w:rPr>
                <w:rFonts w:ascii="仿宋_GB2312" w:eastAsia="仿宋_GB2312" w:hAnsiTheme="minorEastAsia" w:cs="仿宋" w:hint="eastAsia"/>
                <w:kern w:val="0"/>
              </w:rPr>
              <w:t xml:space="preserve"> </w:t>
            </w:r>
            <w:r w:rsidRPr="00553D5C">
              <w:rPr>
                <w:rFonts w:ascii="仿宋_GB2312" w:eastAsia="仿宋_GB2312" w:hAnsiTheme="minorEastAsia" w:cs="仿宋" w:hint="eastAsia"/>
                <w:kern w:val="0"/>
              </w:rPr>
              <w:t>28天。</w:t>
            </w:r>
          </w:p>
        </w:tc>
      </w:tr>
      <w:tr w:rsidR="000501EA" w:rsidRPr="00553D5C" w:rsidTr="00FA0816">
        <w:trPr>
          <w:trHeight w:val="387"/>
          <w:jc w:val="center"/>
        </w:trPr>
        <w:tc>
          <w:tcPr>
            <w:tcW w:w="10056" w:type="dxa"/>
          </w:tcPr>
          <w:p w:rsidR="000501EA" w:rsidRPr="00553D5C" w:rsidRDefault="000501EA" w:rsidP="00FA0816">
            <w:pPr>
              <w:pStyle w:val="10"/>
              <w:spacing w:line="240" w:lineRule="auto"/>
              <w:ind w:firstLineChars="0" w:firstLine="0"/>
              <w:rPr>
                <w:rFonts w:ascii="仿宋_GB2312" w:eastAsia="仿宋_GB2312" w:hAnsiTheme="minorEastAsia" w:cs="仿宋"/>
                <w:kern w:val="0"/>
              </w:rPr>
            </w:pPr>
            <w:r w:rsidRPr="00553D5C">
              <w:rPr>
                <w:rFonts w:ascii="仿宋_GB2312" w:eastAsia="仿宋_GB2312" w:hAnsiTheme="minorEastAsia" w:cs="仿宋" w:hint="eastAsia"/>
                <w:kern w:val="0"/>
              </w:rPr>
              <w:t>2.2.20反应杯：一次可装载≥1000个反应杯，支持随时倾倒式装载，具备反应杯不足报警提醒功能。</w:t>
            </w:r>
          </w:p>
        </w:tc>
      </w:tr>
      <w:tr w:rsidR="000501EA" w:rsidRPr="00553D5C" w:rsidTr="00FA0816">
        <w:trPr>
          <w:trHeight w:val="90"/>
          <w:jc w:val="center"/>
        </w:trPr>
        <w:tc>
          <w:tcPr>
            <w:tcW w:w="10056" w:type="dxa"/>
          </w:tcPr>
          <w:p w:rsidR="000501EA" w:rsidRPr="00553D5C" w:rsidRDefault="000501EA" w:rsidP="00FA0816">
            <w:pPr>
              <w:pStyle w:val="10"/>
              <w:spacing w:line="240" w:lineRule="auto"/>
              <w:ind w:firstLineChars="0" w:firstLine="0"/>
              <w:rPr>
                <w:rFonts w:ascii="仿宋_GB2312" w:eastAsia="仿宋_GB2312" w:hAnsiTheme="minorEastAsia" w:cs="仿宋"/>
                <w:kern w:val="0"/>
              </w:rPr>
            </w:pPr>
            <w:r w:rsidRPr="00553D5C">
              <w:rPr>
                <w:rFonts w:ascii="仿宋_GB2312" w:eastAsia="仿宋_GB2312" w:hAnsiTheme="minorEastAsia" w:cs="仿宋" w:hint="eastAsia"/>
                <w:kern w:val="0"/>
              </w:rPr>
              <w:t>2.2.21反应杯二级缓冲：具有智能反应杯二级缓冲功能，可实现自动补杯。</w:t>
            </w:r>
          </w:p>
        </w:tc>
      </w:tr>
      <w:tr w:rsidR="000501EA" w:rsidRPr="00553D5C" w:rsidTr="00FA0816">
        <w:trPr>
          <w:trHeight w:val="387"/>
          <w:jc w:val="center"/>
        </w:trPr>
        <w:tc>
          <w:tcPr>
            <w:tcW w:w="10056" w:type="dxa"/>
          </w:tcPr>
          <w:p w:rsidR="000501EA" w:rsidRPr="00553D5C" w:rsidRDefault="000501EA" w:rsidP="00FA0816">
            <w:pPr>
              <w:pStyle w:val="10"/>
              <w:spacing w:line="240" w:lineRule="auto"/>
              <w:ind w:firstLineChars="0" w:firstLine="0"/>
              <w:rPr>
                <w:rFonts w:ascii="仿宋_GB2312" w:eastAsia="仿宋_GB2312" w:hAnsiTheme="minorEastAsia" w:cs="仿宋"/>
                <w:kern w:val="0"/>
              </w:rPr>
            </w:pPr>
            <w:r w:rsidRPr="00553D5C">
              <w:rPr>
                <w:rFonts w:ascii="仿宋_GB2312" w:eastAsia="仿宋_GB2312" w:hAnsiTheme="minorEastAsia" w:cs="仿宋" w:hint="eastAsia"/>
                <w:kern w:val="0"/>
              </w:rPr>
              <w:t>2.2.22混匀方式：非接触式偏心涡旋混匀，具有自动转速检测功能。</w:t>
            </w:r>
          </w:p>
        </w:tc>
      </w:tr>
      <w:tr w:rsidR="000501EA" w:rsidRPr="00553D5C" w:rsidTr="00FA0816">
        <w:trPr>
          <w:trHeight w:val="387"/>
          <w:jc w:val="center"/>
        </w:trPr>
        <w:tc>
          <w:tcPr>
            <w:tcW w:w="10056" w:type="dxa"/>
          </w:tcPr>
          <w:p w:rsidR="000501EA" w:rsidRPr="00553D5C" w:rsidRDefault="000501EA" w:rsidP="00FA0816">
            <w:pPr>
              <w:pStyle w:val="10"/>
              <w:spacing w:line="240" w:lineRule="auto"/>
              <w:ind w:firstLineChars="0" w:firstLine="0"/>
              <w:rPr>
                <w:rFonts w:ascii="仿宋_GB2312" w:eastAsia="仿宋_GB2312" w:hAnsiTheme="minorEastAsia" w:cs="仿宋"/>
                <w:kern w:val="0"/>
              </w:rPr>
            </w:pPr>
            <w:r w:rsidRPr="00553D5C">
              <w:rPr>
                <w:rFonts w:ascii="仿宋_GB2312" w:eastAsia="仿宋_GB2312" w:hAnsiTheme="minorEastAsia" w:cs="仿宋" w:hint="eastAsia"/>
                <w:kern w:val="0"/>
              </w:rPr>
              <w:t>2.2.23孵育盘：至少70个孵育孔，采用动态接触式固体恒温槽加热，PID控制。</w:t>
            </w:r>
          </w:p>
        </w:tc>
      </w:tr>
      <w:tr w:rsidR="000501EA" w:rsidRPr="00553D5C" w:rsidTr="00FA0816">
        <w:trPr>
          <w:trHeight w:val="387"/>
          <w:jc w:val="center"/>
        </w:trPr>
        <w:tc>
          <w:tcPr>
            <w:tcW w:w="10056" w:type="dxa"/>
          </w:tcPr>
          <w:p w:rsidR="000501EA" w:rsidRPr="00553D5C" w:rsidRDefault="000501EA" w:rsidP="00FA0816">
            <w:pPr>
              <w:rPr>
                <w:rFonts w:ascii="仿宋_GB2312" w:eastAsia="仿宋_GB2312" w:hAnsiTheme="minorEastAsia" w:cs="仿宋"/>
                <w:kern w:val="0"/>
                <w:sz w:val="24"/>
              </w:rPr>
            </w:pPr>
            <w:r w:rsidRPr="00553D5C">
              <w:rPr>
                <w:rFonts w:ascii="仿宋_GB2312" w:eastAsia="仿宋_GB2312" w:hAnsiTheme="minorEastAsia" w:cs="仿宋" w:hint="eastAsia"/>
                <w:kern w:val="0"/>
                <w:sz w:val="24"/>
              </w:rPr>
              <w:t>2.3 配套软件系统及售后支持</w:t>
            </w:r>
          </w:p>
        </w:tc>
      </w:tr>
      <w:tr w:rsidR="000501EA" w:rsidRPr="00553D5C" w:rsidTr="00FA0816">
        <w:trPr>
          <w:trHeight w:val="387"/>
          <w:jc w:val="center"/>
        </w:trPr>
        <w:tc>
          <w:tcPr>
            <w:tcW w:w="10056" w:type="dxa"/>
          </w:tcPr>
          <w:p w:rsidR="000501EA" w:rsidRPr="00553D5C" w:rsidRDefault="000501EA" w:rsidP="00FA0816">
            <w:pPr>
              <w:pStyle w:val="10"/>
              <w:spacing w:line="240" w:lineRule="auto"/>
              <w:ind w:firstLineChars="0" w:firstLine="0"/>
              <w:rPr>
                <w:rFonts w:ascii="仿宋_GB2312" w:eastAsia="仿宋_GB2312" w:hAnsiTheme="minorEastAsia" w:cs="仿宋"/>
                <w:kern w:val="0"/>
              </w:rPr>
            </w:pPr>
            <w:r w:rsidRPr="00553D5C">
              <w:rPr>
                <w:rFonts w:ascii="仿宋_GB2312" w:eastAsia="仿宋_GB2312" w:hAnsiTheme="minorEastAsia" w:cs="仿宋" w:hint="eastAsia"/>
                <w:kern w:val="0"/>
              </w:rPr>
              <w:t>2.3.1 操作界面：人性化操作界面，操作流程导引简单，清晰指示未完成的测试。</w:t>
            </w:r>
          </w:p>
        </w:tc>
      </w:tr>
      <w:tr w:rsidR="000501EA" w:rsidRPr="00553D5C" w:rsidTr="00FA0816">
        <w:trPr>
          <w:trHeight w:val="387"/>
          <w:jc w:val="center"/>
        </w:trPr>
        <w:tc>
          <w:tcPr>
            <w:tcW w:w="10056" w:type="dxa"/>
          </w:tcPr>
          <w:p w:rsidR="000501EA" w:rsidRPr="00553D5C" w:rsidRDefault="000501EA" w:rsidP="00FA0816">
            <w:pPr>
              <w:pStyle w:val="10"/>
              <w:spacing w:line="240" w:lineRule="auto"/>
              <w:ind w:firstLineChars="0" w:firstLine="0"/>
              <w:rPr>
                <w:rFonts w:ascii="仿宋_GB2312" w:eastAsia="仿宋_GB2312" w:hAnsiTheme="minorEastAsia" w:cs="仿宋"/>
                <w:kern w:val="0"/>
              </w:rPr>
            </w:pPr>
            <w:r w:rsidRPr="00553D5C">
              <w:rPr>
                <w:rFonts w:ascii="仿宋_GB2312" w:eastAsia="仿宋_GB2312" w:hAnsiTheme="minorEastAsia" w:cs="仿宋" w:hint="eastAsia"/>
                <w:kern w:val="0"/>
              </w:rPr>
              <w:t>2.3.2监测功能：仪器状态、测试状态、试剂耗材一览式实时监测，实时故障报警，反馈日志记录 。</w:t>
            </w:r>
          </w:p>
        </w:tc>
      </w:tr>
      <w:tr w:rsidR="000501EA" w:rsidRPr="00553D5C" w:rsidTr="00FA0816">
        <w:trPr>
          <w:trHeight w:val="387"/>
          <w:jc w:val="center"/>
        </w:trPr>
        <w:tc>
          <w:tcPr>
            <w:tcW w:w="10056" w:type="dxa"/>
          </w:tcPr>
          <w:p w:rsidR="000501EA" w:rsidRPr="00553D5C" w:rsidRDefault="000501EA" w:rsidP="00FA0816">
            <w:pPr>
              <w:pStyle w:val="10"/>
              <w:spacing w:line="240" w:lineRule="auto"/>
              <w:ind w:firstLineChars="0" w:firstLine="0"/>
              <w:rPr>
                <w:rFonts w:ascii="仿宋_GB2312" w:eastAsia="仿宋_GB2312" w:hAnsiTheme="minorEastAsia" w:cs="仿宋"/>
                <w:kern w:val="0"/>
              </w:rPr>
            </w:pPr>
            <w:r w:rsidRPr="00553D5C">
              <w:rPr>
                <w:rFonts w:ascii="仿宋_GB2312" w:eastAsia="仿宋_GB2312" w:hAnsiTheme="minorEastAsia" w:cs="仿宋" w:hint="eastAsia"/>
                <w:kern w:val="0"/>
              </w:rPr>
              <w:t>2.3.3通讯功能：可与LIS系统双向通讯。</w:t>
            </w:r>
          </w:p>
        </w:tc>
      </w:tr>
      <w:tr w:rsidR="000501EA" w:rsidRPr="00553D5C" w:rsidTr="00FA0816">
        <w:trPr>
          <w:trHeight w:val="387"/>
          <w:jc w:val="center"/>
        </w:trPr>
        <w:tc>
          <w:tcPr>
            <w:tcW w:w="10056" w:type="dxa"/>
          </w:tcPr>
          <w:p w:rsidR="000501EA" w:rsidRPr="00553D5C" w:rsidRDefault="000501EA" w:rsidP="00FA0816">
            <w:pPr>
              <w:pStyle w:val="10"/>
              <w:spacing w:line="240" w:lineRule="auto"/>
              <w:ind w:firstLineChars="0" w:firstLine="0"/>
              <w:rPr>
                <w:rFonts w:ascii="仿宋_GB2312" w:eastAsia="仿宋_GB2312" w:hAnsiTheme="minorEastAsia" w:cs="仿宋"/>
                <w:kern w:val="0"/>
              </w:rPr>
            </w:pPr>
            <w:r w:rsidRPr="00553D5C">
              <w:rPr>
                <w:rFonts w:ascii="仿宋_GB2312" w:eastAsia="仿宋_GB2312" w:hAnsiTheme="minorEastAsia" w:cs="仿宋" w:hint="eastAsia"/>
                <w:kern w:val="0"/>
              </w:rPr>
              <w:t>2.3.4待机时间：</w:t>
            </w:r>
            <w:r w:rsidRPr="00553D5C" w:rsidDel="00992F56">
              <w:rPr>
                <w:rFonts w:ascii="仿宋_GB2312" w:eastAsia="仿宋_GB2312" w:hAnsiTheme="minorEastAsia" w:cs="仿宋" w:hint="eastAsia"/>
                <w:kern w:val="0"/>
              </w:rPr>
              <w:t xml:space="preserve"> </w:t>
            </w:r>
            <w:r w:rsidRPr="00553D5C">
              <w:rPr>
                <w:rFonts w:ascii="仿宋_GB2312" w:eastAsia="仿宋_GB2312" w:hAnsiTheme="minorEastAsia" w:cs="仿宋" w:hint="eastAsia"/>
                <w:kern w:val="0"/>
              </w:rPr>
              <w:t>≥24小时待机。</w:t>
            </w:r>
          </w:p>
        </w:tc>
      </w:tr>
      <w:tr w:rsidR="000501EA" w:rsidRPr="00553D5C" w:rsidTr="00FA0816">
        <w:trPr>
          <w:trHeight w:val="387"/>
          <w:jc w:val="center"/>
        </w:trPr>
        <w:tc>
          <w:tcPr>
            <w:tcW w:w="10056" w:type="dxa"/>
          </w:tcPr>
          <w:p w:rsidR="000501EA" w:rsidRPr="00553D5C" w:rsidRDefault="000501EA" w:rsidP="00FA0816">
            <w:pPr>
              <w:rPr>
                <w:rFonts w:ascii="仿宋_GB2312" w:eastAsia="仿宋_GB2312" w:hAnsiTheme="minorEastAsia" w:cs="仿宋"/>
                <w:kern w:val="0"/>
                <w:sz w:val="24"/>
              </w:rPr>
            </w:pPr>
            <w:r w:rsidRPr="00553D5C">
              <w:rPr>
                <w:rFonts w:ascii="仿宋_GB2312" w:eastAsia="仿宋_GB2312" w:hAnsiTheme="minorEastAsia" w:cs="仿宋" w:hint="eastAsia"/>
                <w:kern w:val="0"/>
                <w:sz w:val="24"/>
              </w:rPr>
              <w:t>三、主要配置</w:t>
            </w:r>
          </w:p>
        </w:tc>
      </w:tr>
      <w:tr w:rsidR="000501EA" w:rsidRPr="00553D5C" w:rsidTr="00FA0816">
        <w:trPr>
          <w:trHeight w:val="387"/>
          <w:jc w:val="center"/>
        </w:trPr>
        <w:tc>
          <w:tcPr>
            <w:tcW w:w="10056" w:type="dxa"/>
          </w:tcPr>
          <w:p w:rsidR="000501EA" w:rsidRPr="00553D5C" w:rsidRDefault="000501EA" w:rsidP="00FA0816">
            <w:pPr>
              <w:rPr>
                <w:rFonts w:ascii="仿宋_GB2312" w:eastAsia="仿宋_GB2312" w:hAnsiTheme="minorEastAsia" w:cs="仿宋"/>
                <w:kern w:val="0"/>
                <w:sz w:val="24"/>
              </w:rPr>
            </w:pPr>
            <w:r w:rsidRPr="00553D5C">
              <w:rPr>
                <w:rFonts w:ascii="仿宋_GB2312" w:eastAsia="仿宋_GB2312" w:hAnsiTheme="minorEastAsia" w:cs="仿宋" w:hint="eastAsia"/>
                <w:kern w:val="0"/>
                <w:sz w:val="24"/>
              </w:rPr>
              <w:t>3.1 主机：化学发光仪1台</w:t>
            </w:r>
            <w:r w:rsidRPr="00553D5C">
              <w:rPr>
                <w:rFonts w:ascii="仿宋_GB2312" w:eastAsia="仿宋_GB2312" w:hAnsi="宋体" w:cs="Arial" w:hint="eastAsia"/>
                <w:sz w:val="24"/>
              </w:rPr>
              <w:t>(核心产品)</w:t>
            </w:r>
          </w:p>
        </w:tc>
      </w:tr>
      <w:tr w:rsidR="000501EA" w:rsidRPr="00553D5C" w:rsidTr="00FA0816">
        <w:trPr>
          <w:trHeight w:val="387"/>
          <w:jc w:val="center"/>
        </w:trPr>
        <w:tc>
          <w:tcPr>
            <w:tcW w:w="10056" w:type="dxa"/>
          </w:tcPr>
          <w:p w:rsidR="000501EA" w:rsidRPr="00553D5C" w:rsidRDefault="000501EA" w:rsidP="00FA0816">
            <w:pPr>
              <w:rPr>
                <w:rFonts w:ascii="仿宋_GB2312" w:eastAsia="仿宋_GB2312" w:hAnsiTheme="minorEastAsia" w:cs="仿宋"/>
                <w:kern w:val="0"/>
                <w:sz w:val="24"/>
              </w:rPr>
            </w:pPr>
            <w:r w:rsidRPr="00553D5C">
              <w:rPr>
                <w:rFonts w:ascii="仿宋_GB2312" w:eastAsia="仿宋_GB2312" w:hAnsiTheme="minorEastAsia" w:cs="仿宋" w:hint="eastAsia"/>
                <w:kern w:val="0"/>
                <w:sz w:val="24"/>
              </w:rPr>
              <w:t>3.2 分析仪（1台）</w:t>
            </w:r>
          </w:p>
        </w:tc>
      </w:tr>
      <w:tr w:rsidR="000501EA" w:rsidRPr="00553D5C" w:rsidTr="00FA0816">
        <w:trPr>
          <w:trHeight w:val="338"/>
          <w:jc w:val="center"/>
        </w:trPr>
        <w:tc>
          <w:tcPr>
            <w:tcW w:w="10056" w:type="dxa"/>
            <w:vAlign w:val="center"/>
          </w:tcPr>
          <w:p w:rsidR="000501EA" w:rsidRPr="00553D5C" w:rsidRDefault="000501EA" w:rsidP="00FA0816">
            <w:pPr>
              <w:rPr>
                <w:rFonts w:ascii="仿宋_GB2312" w:eastAsia="仿宋_GB2312" w:hAnsiTheme="minorEastAsia" w:cs="仿宋"/>
                <w:kern w:val="0"/>
                <w:sz w:val="24"/>
              </w:rPr>
            </w:pPr>
            <w:r w:rsidRPr="00553D5C">
              <w:rPr>
                <w:rFonts w:ascii="仿宋_GB2312" w:eastAsia="仿宋_GB2312" w:hAnsiTheme="minorEastAsia" w:cs="仿宋" w:hint="eastAsia"/>
                <w:kern w:val="0"/>
                <w:sz w:val="24"/>
              </w:rPr>
              <w:t>3.3样本架（包含但不限于常规架、急诊架、重测架、校准架、质控架）</w:t>
            </w:r>
          </w:p>
        </w:tc>
      </w:tr>
      <w:tr w:rsidR="000501EA" w:rsidRPr="00553D5C" w:rsidTr="00FA0816">
        <w:trPr>
          <w:trHeight w:val="387"/>
          <w:jc w:val="center"/>
        </w:trPr>
        <w:tc>
          <w:tcPr>
            <w:tcW w:w="10056" w:type="dxa"/>
            <w:vAlign w:val="center"/>
          </w:tcPr>
          <w:p w:rsidR="000501EA" w:rsidRPr="00553D5C" w:rsidRDefault="000501EA" w:rsidP="00FA0816">
            <w:pPr>
              <w:rPr>
                <w:rFonts w:ascii="仿宋_GB2312" w:eastAsia="仿宋_GB2312" w:hAnsiTheme="minorEastAsia" w:cs="仿宋"/>
                <w:kern w:val="0"/>
                <w:sz w:val="24"/>
              </w:rPr>
            </w:pPr>
            <w:r w:rsidRPr="00553D5C">
              <w:rPr>
                <w:rFonts w:ascii="仿宋_GB2312" w:eastAsia="仿宋_GB2312" w:hAnsiTheme="minorEastAsia" w:cs="仿宋" w:hint="eastAsia"/>
                <w:kern w:val="0"/>
                <w:sz w:val="24"/>
              </w:rPr>
              <w:t>3.4 10L液桶（1个）</w:t>
            </w:r>
          </w:p>
        </w:tc>
      </w:tr>
      <w:tr w:rsidR="000501EA" w:rsidRPr="00553D5C" w:rsidTr="00FA0816">
        <w:trPr>
          <w:trHeight w:val="387"/>
          <w:jc w:val="center"/>
        </w:trPr>
        <w:tc>
          <w:tcPr>
            <w:tcW w:w="10056" w:type="dxa"/>
            <w:vAlign w:val="center"/>
          </w:tcPr>
          <w:p w:rsidR="000501EA" w:rsidRPr="00553D5C" w:rsidRDefault="000501EA" w:rsidP="00FA0816">
            <w:pPr>
              <w:rPr>
                <w:rFonts w:ascii="仿宋_GB2312" w:eastAsia="仿宋_GB2312" w:hAnsiTheme="minorEastAsia" w:cs="仿宋"/>
                <w:kern w:val="0"/>
                <w:sz w:val="24"/>
              </w:rPr>
            </w:pPr>
            <w:r w:rsidRPr="00553D5C">
              <w:rPr>
                <w:rFonts w:ascii="仿宋_GB2312" w:eastAsia="仿宋_GB2312" w:hAnsiTheme="minorEastAsia" w:cs="仿宋" w:hint="eastAsia"/>
                <w:kern w:val="0"/>
                <w:sz w:val="24"/>
              </w:rPr>
              <w:t>3.</w:t>
            </w:r>
            <w:r>
              <w:rPr>
                <w:rFonts w:ascii="仿宋_GB2312" w:eastAsia="仿宋_GB2312" w:hAnsiTheme="minorEastAsia" w:cs="仿宋" w:hint="eastAsia"/>
                <w:kern w:val="0"/>
                <w:sz w:val="24"/>
              </w:rPr>
              <w:t>5</w:t>
            </w:r>
            <w:r w:rsidRPr="00553D5C">
              <w:rPr>
                <w:rFonts w:ascii="仿宋_GB2312" w:eastAsia="仿宋_GB2312" w:hAnsiTheme="minorEastAsia" w:cs="仿宋" w:hint="eastAsia"/>
                <w:kern w:val="0"/>
                <w:sz w:val="24"/>
              </w:rPr>
              <w:t xml:space="preserve"> 2019-nCoV新型冠状病毒IgM、IgG预实验试剂耗材一套、质控试剂耗材一套，不少于1000人份</w:t>
            </w:r>
          </w:p>
        </w:tc>
      </w:tr>
      <w:tr w:rsidR="000501EA" w:rsidRPr="00553D5C" w:rsidTr="00FA0816">
        <w:trPr>
          <w:trHeight w:val="387"/>
          <w:jc w:val="center"/>
        </w:trPr>
        <w:tc>
          <w:tcPr>
            <w:tcW w:w="10056" w:type="dxa"/>
            <w:vAlign w:val="center"/>
          </w:tcPr>
          <w:p w:rsidR="000501EA" w:rsidRPr="00553D5C" w:rsidRDefault="000501EA" w:rsidP="00FA0816">
            <w:pPr>
              <w:rPr>
                <w:rFonts w:ascii="仿宋_GB2312" w:eastAsia="仿宋_GB2312" w:hAnsiTheme="minorEastAsia" w:cs="仿宋"/>
                <w:kern w:val="0"/>
                <w:sz w:val="24"/>
              </w:rPr>
            </w:pPr>
            <w:r w:rsidRPr="00553D5C">
              <w:rPr>
                <w:rFonts w:ascii="仿宋_GB2312" w:eastAsia="仿宋_GB2312" w:hAnsiTheme="minorEastAsia" w:cs="仿宋" w:hint="eastAsia"/>
                <w:kern w:val="0"/>
                <w:sz w:val="24"/>
              </w:rPr>
              <w:t>3.</w:t>
            </w:r>
            <w:r>
              <w:rPr>
                <w:rFonts w:ascii="仿宋_GB2312" w:eastAsia="仿宋_GB2312" w:hAnsiTheme="minorEastAsia" w:cs="仿宋" w:hint="eastAsia"/>
                <w:kern w:val="0"/>
                <w:sz w:val="24"/>
              </w:rPr>
              <w:t>6</w:t>
            </w:r>
            <w:r w:rsidRPr="00553D5C">
              <w:rPr>
                <w:rFonts w:ascii="仿宋_GB2312" w:eastAsia="仿宋_GB2312" w:hAnsiTheme="minorEastAsia" w:cs="仿宋" w:hint="eastAsia"/>
                <w:kern w:val="0"/>
                <w:sz w:val="24"/>
              </w:rPr>
              <w:t xml:space="preserve"> 24位离心机一台用于血清前处理</w:t>
            </w:r>
          </w:p>
        </w:tc>
      </w:tr>
      <w:tr w:rsidR="000501EA" w:rsidRPr="00553D5C" w:rsidTr="00FA0816">
        <w:trPr>
          <w:trHeight w:val="387"/>
          <w:jc w:val="center"/>
        </w:trPr>
        <w:tc>
          <w:tcPr>
            <w:tcW w:w="10056" w:type="dxa"/>
            <w:vAlign w:val="center"/>
          </w:tcPr>
          <w:p w:rsidR="000501EA" w:rsidRPr="00553D5C" w:rsidRDefault="000501EA" w:rsidP="00FA0816">
            <w:pPr>
              <w:rPr>
                <w:rFonts w:ascii="仿宋_GB2312" w:eastAsia="仿宋_GB2312" w:hAnsiTheme="minorEastAsia" w:cs="仿宋"/>
                <w:kern w:val="0"/>
                <w:sz w:val="24"/>
              </w:rPr>
            </w:pPr>
            <w:r w:rsidRPr="00553D5C">
              <w:rPr>
                <w:rFonts w:ascii="仿宋_GB2312" w:eastAsia="仿宋_GB2312" w:hAnsiTheme="minorEastAsia" w:cs="仿宋" w:hint="eastAsia"/>
                <w:kern w:val="0"/>
                <w:sz w:val="24"/>
              </w:rPr>
              <w:t>3.</w:t>
            </w:r>
            <w:r>
              <w:rPr>
                <w:rFonts w:ascii="仿宋_GB2312" w:eastAsia="仿宋_GB2312" w:hAnsiTheme="minorEastAsia" w:cs="仿宋" w:hint="eastAsia"/>
                <w:kern w:val="0"/>
                <w:sz w:val="24"/>
              </w:rPr>
              <w:t>7</w:t>
            </w:r>
            <w:r w:rsidRPr="00553D5C">
              <w:rPr>
                <w:rFonts w:ascii="仿宋_GB2312" w:eastAsia="仿宋_GB2312" w:hAnsiTheme="minorEastAsia" w:cs="仿宋" w:hint="eastAsia"/>
                <w:kern w:val="0"/>
                <w:sz w:val="24"/>
              </w:rPr>
              <w:t xml:space="preserve"> 电动移液枪一把用于样品的加入</w:t>
            </w:r>
          </w:p>
        </w:tc>
      </w:tr>
      <w:tr w:rsidR="000501EA" w:rsidRPr="00553D5C" w:rsidTr="00FA0816">
        <w:trPr>
          <w:trHeight w:val="387"/>
          <w:jc w:val="center"/>
        </w:trPr>
        <w:tc>
          <w:tcPr>
            <w:tcW w:w="10056" w:type="dxa"/>
            <w:vAlign w:val="center"/>
          </w:tcPr>
          <w:p w:rsidR="000501EA" w:rsidRPr="00553D5C" w:rsidRDefault="000501EA" w:rsidP="00FA0816">
            <w:pPr>
              <w:rPr>
                <w:rFonts w:ascii="仿宋_GB2312" w:eastAsia="仿宋_GB2312" w:hAnsi="宋体"/>
                <w:b/>
                <w:bCs/>
                <w:sz w:val="24"/>
              </w:rPr>
            </w:pPr>
            <w:r w:rsidRPr="00553D5C">
              <w:rPr>
                <w:rFonts w:ascii="仿宋_GB2312" w:eastAsia="仿宋_GB2312" w:hAnsi="宋体" w:hint="eastAsia"/>
                <w:b/>
                <w:bCs/>
                <w:sz w:val="24"/>
              </w:rPr>
              <w:t>四、售后服务要求：</w:t>
            </w:r>
          </w:p>
        </w:tc>
      </w:tr>
      <w:tr w:rsidR="000501EA" w:rsidRPr="00553D5C" w:rsidTr="00FA0816">
        <w:trPr>
          <w:trHeight w:val="387"/>
          <w:jc w:val="center"/>
        </w:trPr>
        <w:tc>
          <w:tcPr>
            <w:tcW w:w="10056" w:type="dxa"/>
            <w:vAlign w:val="center"/>
          </w:tcPr>
          <w:p w:rsidR="000501EA" w:rsidRPr="00553D5C" w:rsidRDefault="000501EA" w:rsidP="00FA0816">
            <w:pPr>
              <w:rPr>
                <w:rFonts w:ascii="仿宋_GB2312" w:eastAsia="仿宋_GB2312" w:hAnsiTheme="minorEastAsia" w:cs="仿宋"/>
                <w:kern w:val="0"/>
                <w:sz w:val="24"/>
              </w:rPr>
            </w:pPr>
            <w:r w:rsidRPr="00553D5C">
              <w:rPr>
                <w:rFonts w:ascii="仿宋_GB2312" w:eastAsia="仿宋_GB2312" w:hAnsiTheme="minorEastAsia" w:cs="仿宋" w:hint="eastAsia"/>
                <w:kern w:val="0"/>
                <w:sz w:val="24"/>
              </w:rPr>
              <w:t>4.1 提供整套中文操作步骤说明书</w:t>
            </w:r>
          </w:p>
        </w:tc>
      </w:tr>
      <w:tr w:rsidR="000501EA" w:rsidRPr="00553D5C" w:rsidTr="00FA0816">
        <w:trPr>
          <w:trHeight w:val="387"/>
          <w:jc w:val="center"/>
        </w:trPr>
        <w:tc>
          <w:tcPr>
            <w:tcW w:w="10056" w:type="dxa"/>
            <w:vAlign w:val="center"/>
          </w:tcPr>
          <w:p w:rsidR="000501EA" w:rsidRPr="00553D5C" w:rsidRDefault="000501EA" w:rsidP="00FA0816">
            <w:pPr>
              <w:rPr>
                <w:rFonts w:ascii="仿宋_GB2312" w:eastAsia="仿宋_GB2312" w:hAnsiTheme="minorEastAsia" w:cs="仿宋"/>
                <w:kern w:val="0"/>
                <w:sz w:val="24"/>
              </w:rPr>
            </w:pPr>
            <w:r w:rsidRPr="00553D5C">
              <w:rPr>
                <w:rFonts w:ascii="仿宋_GB2312" w:eastAsia="仿宋_GB2312" w:hAnsiTheme="minorEastAsia" w:cs="仿宋" w:hint="eastAsia"/>
                <w:kern w:val="0"/>
                <w:sz w:val="24"/>
              </w:rPr>
              <w:t>4.2提供24小时售后电话响应，若设备出现故障，可随时电话响应</w:t>
            </w:r>
          </w:p>
        </w:tc>
      </w:tr>
      <w:tr w:rsidR="000501EA" w:rsidRPr="00553D5C" w:rsidTr="00FA0816">
        <w:trPr>
          <w:trHeight w:val="387"/>
          <w:jc w:val="center"/>
        </w:trPr>
        <w:tc>
          <w:tcPr>
            <w:tcW w:w="10056" w:type="dxa"/>
            <w:vAlign w:val="center"/>
          </w:tcPr>
          <w:p w:rsidR="000501EA" w:rsidRPr="00553D5C" w:rsidRDefault="000501EA" w:rsidP="00FA0816">
            <w:pPr>
              <w:rPr>
                <w:rFonts w:ascii="仿宋_GB2312" w:eastAsia="仿宋_GB2312" w:hAnsiTheme="minorEastAsia" w:cs="仿宋"/>
                <w:kern w:val="0"/>
                <w:sz w:val="24"/>
              </w:rPr>
            </w:pPr>
            <w:r w:rsidRPr="00553D5C">
              <w:rPr>
                <w:rFonts w:ascii="仿宋_GB2312" w:eastAsia="仿宋_GB2312" w:hAnsiTheme="minorEastAsia" w:cs="仿宋" w:hint="eastAsia"/>
                <w:kern w:val="0"/>
                <w:sz w:val="24"/>
              </w:rPr>
              <w:lastRenderedPageBreak/>
              <w:t>4.3提供仪器最新信息及应用资料，免费享受软件升级服务及相关培训。</w:t>
            </w:r>
          </w:p>
        </w:tc>
      </w:tr>
      <w:tr w:rsidR="000501EA" w:rsidRPr="00553D5C" w:rsidTr="00FA0816">
        <w:trPr>
          <w:trHeight w:val="387"/>
          <w:jc w:val="center"/>
        </w:trPr>
        <w:tc>
          <w:tcPr>
            <w:tcW w:w="10056" w:type="dxa"/>
            <w:vAlign w:val="center"/>
          </w:tcPr>
          <w:p w:rsidR="000501EA" w:rsidRPr="00553D5C" w:rsidRDefault="000501EA" w:rsidP="00FA0816">
            <w:pPr>
              <w:rPr>
                <w:rFonts w:ascii="仿宋_GB2312" w:eastAsia="仿宋_GB2312" w:hAnsiTheme="minorEastAsia" w:cs="仿宋"/>
                <w:kern w:val="0"/>
                <w:sz w:val="24"/>
              </w:rPr>
            </w:pPr>
            <w:r w:rsidRPr="00553D5C">
              <w:rPr>
                <w:rFonts w:ascii="仿宋_GB2312" w:eastAsia="仿宋_GB2312" w:hAnsiTheme="minorEastAsia" w:cs="仿宋" w:hint="eastAsia"/>
                <w:kern w:val="0"/>
                <w:sz w:val="24"/>
              </w:rPr>
              <w:t>4.4</w:t>
            </w:r>
            <w:r w:rsidRPr="00553D5C">
              <w:rPr>
                <w:rFonts w:ascii="仿宋_GB2312" w:eastAsia="仿宋_GB2312" w:hAnsi="宋体" w:hint="eastAsia"/>
                <w:sz w:val="24"/>
              </w:rPr>
              <w:t>设备验收合格后免费保修壹年，</w:t>
            </w:r>
            <w:r>
              <w:rPr>
                <w:rFonts w:ascii="仿宋_GB2312" w:eastAsia="仿宋_GB2312" w:hAnsi="宋体" w:hint="eastAsia"/>
                <w:sz w:val="24"/>
              </w:rPr>
              <w:t>签订合同时</w:t>
            </w:r>
            <w:r w:rsidRPr="00553D5C">
              <w:rPr>
                <w:rFonts w:ascii="仿宋_GB2312" w:eastAsia="仿宋_GB2312" w:hAnsi="宋体" w:hint="eastAsia"/>
                <w:sz w:val="24"/>
              </w:rPr>
              <w:t>需提供原厂保修承诺。保修后免收维修费，保证零配件供应8年以上；保修起始时间以验收合格之日为准，不得用任何方式将设备到货至安装完毕后验收的该段时间，部分的或全部的计入设备的保修期</w:t>
            </w:r>
          </w:p>
        </w:tc>
      </w:tr>
      <w:tr w:rsidR="000501EA" w:rsidRPr="00553D5C" w:rsidTr="00FA0816">
        <w:trPr>
          <w:trHeight w:val="210"/>
          <w:jc w:val="center"/>
        </w:trPr>
        <w:tc>
          <w:tcPr>
            <w:tcW w:w="10056" w:type="dxa"/>
            <w:vAlign w:val="center"/>
          </w:tcPr>
          <w:p w:rsidR="000501EA" w:rsidRPr="00553D5C" w:rsidRDefault="000501EA" w:rsidP="00FA0816">
            <w:pPr>
              <w:rPr>
                <w:rFonts w:ascii="仿宋_GB2312" w:eastAsia="仿宋_GB2312" w:hAnsi="宋体"/>
                <w:sz w:val="24"/>
              </w:rPr>
            </w:pPr>
            <w:r w:rsidRPr="00553D5C">
              <w:rPr>
                <w:rFonts w:ascii="仿宋_GB2312" w:eastAsia="仿宋_GB2312" w:hint="eastAsia"/>
                <w:sz w:val="24"/>
              </w:rPr>
              <w:t>★</w:t>
            </w:r>
            <w:r w:rsidRPr="00553D5C">
              <w:rPr>
                <w:rFonts w:ascii="仿宋_GB2312" w:eastAsia="仿宋_GB2312" w:hAnsi="宋体" w:hint="eastAsia"/>
                <w:sz w:val="24"/>
              </w:rPr>
              <w:t xml:space="preserve">4.5　</w:t>
            </w:r>
            <w:r w:rsidRPr="00553D5C">
              <w:rPr>
                <w:rFonts w:ascii="仿宋_GB2312" w:eastAsia="仿宋_GB2312" w:hint="eastAsia"/>
                <w:sz w:val="24"/>
              </w:rPr>
              <w:t>投标产品属于医疗器械管理的，供应商应提供有效的医疗器械产品备案证或注册证（自投标截止日起至政府采购合同签订之日止，备案证或注册证必须在有效期内）。第一类医疗器械产品须提供由备案人所在地设区的市级人民政府食品药品监督管理部门出具的有效的备案凭证；第二类医疗器械产品须提供注册申请人所在地省、自治区、直辖市人民政府食品药品监督管理部门审批的有效的医疗器械注册证；第三类医疗器械产品须提供国务院食品药品监督管理部门审批的有效的医疗器械注册证。</w:t>
            </w:r>
          </w:p>
        </w:tc>
      </w:tr>
      <w:tr w:rsidR="000501EA" w:rsidRPr="00553D5C" w:rsidTr="00FA0816">
        <w:trPr>
          <w:trHeight w:val="210"/>
          <w:jc w:val="center"/>
        </w:trPr>
        <w:tc>
          <w:tcPr>
            <w:tcW w:w="10056" w:type="dxa"/>
            <w:vAlign w:val="center"/>
          </w:tcPr>
          <w:p w:rsidR="000501EA" w:rsidRPr="00553D5C" w:rsidRDefault="000501EA" w:rsidP="00FA0816">
            <w:pPr>
              <w:rPr>
                <w:rFonts w:ascii="仿宋_GB2312" w:eastAsia="仿宋_GB2312" w:hAnsi="宋体"/>
                <w:sz w:val="24"/>
              </w:rPr>
            </w:pPr>
            <w:r w:rsidRPr="00553D5C">
              <w:rPr>
                <w:rFonts w:ascii="仿宋_GB2312" w:eastAsia="仿宋_GB2312" w:hAnsi="宋体" w:hint="eastAsia"/>
                <w:b/>
                <w:bCs/>
                <w:sz w:val="24"/>
              </w:rPr>
              <w:t>五、安装及验收要求：</w:t>
            </w:r>
          </w:p>
        </w:tc>
      </w:tr>
      <w:tr w:rsidR="000501EA" w:rsidRPr="00553D5C" w:rsidTr="00FA0816">
        <w:trPr>
          <w:trHeight w:val="210"/>
          <w:jc w:val="center"/>
        </w:trPr>
        <w:tc>
          <w:tcPr>
            <w:tcW w:w="10056" w:type="dxa"/>
            <w:vAlign w:val="center"/>
          </w:tcPr>
          <w:p w:rsidR="000501EA" w:rsidRPr="00553D5C" w:rsidRDefault="000501EA" w:rsidP="00FA0816">
            <w:pPr>
              <w:rPr>
                <w:rFonts w:ascii="仿宋_GB2312" w:eastAsia="仿宋_GB2312" w:hAnsiTheme="minorEastAsia" w:cs="仿宋"/>
                <w:kern w:val="0"/>
                <w:sz w:val="24"/>
              </w:rPr>
            </w:pPr>
            <w:r w:rsidRPr="00553D5C">
              <w:rPr>
                <w:rFonts w:ascii="仿宋_GB2312" w:eastAsia="仿宋_GB2312" w:hAnsiTheme="minorEastAsia" w:cs="仿宋" w:hint="eastAsia"/>
                <w:kern w:val="0"/>
                <w:sz w:val="24"/>
              </w:rPr>
              <w:t>5.1 到货期：中标即日起60天内</w:t>
            </w:r>
          </w:p>
        </w:tc>
      </w:tr>
      <w:tr w:rsidR="000501EA" w:rsidRPr="00553D5C" w:rsidTr="00FA0816">
        <w:trPr>
          <w:trHeight w:val="210"/>
          <w:jc w:val="center"/>
        </w:trPr>
        <w:tc>
          <w:tcPr>
            <w:tcW w:w="10056" w:type="dxa"/>
            <w:vAlign w:val="center"/>
          </w:tcPr>
          <w:p w:rsidR="000501EA" w:rsidRPr="00553D5C" w:rsidRDefault="000501EA" w:rsidP="00FA0816">
            <w:pPr>
              <w:rPr>
                <w:rFonts w:ascii="仿宋_GB2312" w:eastAsia="仿宋_GB2312" w:hAnsiTheme="minorEastAsia" w:cs="仿宋"/>
                <w:kern w:val="0"/>
                <w:sz w:val="24"/>
              </w:rPr>
            </w:pPr>
            <w:r w:rsidRPr="00553D5C">
              <w:rPr>
                <w:rFonts w:ascii="仿宋_GB2312" w:eastAsia="仿宋_GB2312" w:hAnsiTheme="minorEastAsia" w:cs="仿宋" w:hint="eastAsia"/>
                <w:kern w:val="0"/>
                <w:sz w:val="24"/>
              </w:rPr>
              <w:t>5.2 安装地点：采购单位。</w:t>
            </w:r>
          </w:p>
        </w:tc>
      </w:tr>
      <w:tr w:rsidR="000501EA" w:rsidRPr="00553D5C" w:rsidTr="00FA0816">
        <w:trPr>
          <w:trHeight w:val="210"/>
          <w:jc w:val="center"/>
        </w:trPr>
        <w:tc>
          <w:tcPr>
            <w:tcW w:w="10056" w:type="dxa"/>
            <w:vAlign w:val="center"/>
          </w:tcPr>
          <w:p w:rsidR="000501EA" w:rsidRPr="00553D5C" w:rsidRDefault="000501EA" w:rsidP="00FA0816">
            <w:pPr>
              <w:rPr>
                <w:rFonts w:ascii="仿宋_GB2312" w:eastAsia="仿宋_GB2312" w:hAnsiTheme="minorEastAsia" w:cs="仿宋"/>
                <w:kern w:val="0"/>
                <w:sz w:val="24"/>
              </w:rPr>
            </w:pPr>
            <w:r w:rsidRPr="00553D5C">
              <w:rPr>
                <w:rFonts w:ascii="仿宋_GB2312" w:eastAsia="仿宋_GB2312" w:hAnsiTheme="minorEastAsia" w:cs="仿宋" w:hint="eastAsia"/>
                <w:kern w:val="0"/>
                <w:sz w:val="24"/>
              </w:rPr>
              <w:t>5.3 安装完成时间：接用户通知后5个工作日内全部调试完成。</w:t>
            </w:r>
          </w:p>
        </w:tc>
      </w:tr>
      <w:tr w:rsidR="000501EA" w:rsidRPr="00553D5C" w:rsidTr="00FA0816">
        <w:trPr>
          <w:trHeight w:val="210"/>
          <w:jc w:val="center"/>
        </w:trPr>
        <w:tc>
          <w:tcPr>
            <w:tcW w:w="10056" w:type="dxa"/>
            <w:vAlign w:val="center"/>
          </w:tcPr>
          <w:p w:rsidR="000501EA" w:rsidRPr="00553D5C" w:rsidRDefault="000501EA" w:rsidP="00FA0816">
            <w:pPr>
              <w:rPr>
                <w:rFonts w:ascii="仿宋_GB2312" w:eastAsia="仿宋_GB2312" w:hAnsiTheme="minorEastAsia" w:cs="仿宋"/>
                <w:kern w:val="0"/>
                <w:sz w:val="24"/>
              </w:rPr>
            </w:pPr>
            <w:r w:rsidRPr="00553D5C">
              <w:rPr>
                <w:rFonts w:ascii="仿宋_GB2312" w:eastAsia="仿宋_GB2312" w:hAnsiTheme="minorEastAsia" w:cs="仿宋" w:hint="eastAsia"/>
                <w:kern w:val="0"/>
                <w:sz w:val="24"/>
              </w:rPr>
              <w:t>5.4 安装标准：中标价包含安装、调试工作及所需材料费等其他费用，并要求符合国家有关安全技术规范和技术标准。</w:t>
            </w:r>
          </w:p>
        </w:tc>
      </w:tr>
      <w:tr w:rsidR="000501EA" w:rsidRPr="00553D5C" w:rsidTr="00FA0816">
        <w:trPr>
          <w:trHeight w:val="210"/>
          <w:jc w:val="center"/>
        </w:trPr>
        <w:tc>
          <w:tcPr>
            <w:tcW w:w="10056" w:type="dxa"/>
            <w:vAlign w:val="center"/>
          </w:tcPr>
          <w:p w:rsidR="000501EA" w:rsidRPr="00553D5C" w:rsidRDefault="000501EA" w:rsidP="00FA0816">
            <w:pPr>
              <w:rPr>
                <w:rFonts w:ascii="仿宋_GB2312" w:eastAsia="仿宋_GB2312" w:hAnsiTheme="minorEastAsia" w:cs="仿宋"/>
                <w:kern w:val="0"/>
                <w:sz w:val="24"/>
              </w:rPr>
            </w:pPr>
            <w:r w:rsidRPr="00553D5C">
              <w:rPr>
                <w:rFonts w:ascii="仿宋_GB2312" w:eastAsia="仿宋_GB2312" w:hAnsiTheme="minorEastAsia" w:cs="仿宋" w:hint="eastAsia"/>
                <w:kern w:val="0"/>
                <w:sz w:val="24"/>
              </w:rPr>
              <w:t>5.5 验收标准：应与产品原始样本技术数据及标书技术文件一致，符合国家有关技术规范和技术标准。</w:t>
            </w:r>
          </w:p>
        </w:tc>
      </w:tr>
      <w:tr w:rsidR="000501EA" w:rsidRPr="00553D5C" w:rsidTr="00FA0816">
        <w:trPr>
          <w:trHeight w:val="222"/>
          <w:jc w:val="center"/>
        </w:trPr>
        <w:tc>
          <w:tcPr>
            <w:tcW w:w="10056" w:type="dxa"/>
            <w:vAlign w:val="center"/>
          </w:tcPr>
          <w:p w:rsidR="000501EA" w:rsidRPr="00553D5C" w:rsidRDefault="000501EA" w:rsidP="00FA0816">
            <w:pPr>
              <w:rPr>
                <w:rFonts w:ascii="仿宋_GB2312" w:eastAsia="仿宋_GB2312" w:hAnsi="宋体" w:cs="宋体"/>
                <w:b/>
                <w:sz w:val="24"/>
              </w:rPr>
            </w:pPr>
            <w:r w:rsidRPr="00553D5C">
              <w:rPr>
                <w:rFonts w:ascii="仿宋_GB2312" w:eastAsia="仿宋_GB2312" w:hAnsi="宋体" w:cs="宋体" w:hint="eastAsia"/>
                <w:b/>
                <w:sz w:val="24"/>
              </w:rPr>
              <w:t>六、付款方式</w:t>
            </w:r>
          </w:p>
        </w:tc>
      </w:tr>
      <w:tr w:rsidR="000501EA" w:rsidRPr="00553D5C" w:rsidTr="00FA0816">
        <w:trPr>
          <w:trHeight w:val="210"/>
          <w:jc w:val="center"/>
        </w:trPr>
        <w:tc>
          <w:tcPr>
            <w:tcW w:w="10056" w:type="dxa"/>
            <w:vAlign w:val="center"/>
          </w:tcPr>
          <w:p w:rsidR="000501EA" w:rsidRPr="00553D5C" w:rsidRDefault="000501EA" w:rsidP="00FA0816">
            <w:pPr>
              <w:rPr>
                <w:rFonts w:ascii="仿宋_GB2312" w:eastAsia="仿宋_GB2312" w:hAnsi="宋体" w:cs="宋体"/>
                <w:sz w:val="24"/>
              </w:rPr>
            </w:pPr>
            <w:r w:rsidRPr="00553D5C">
              <w:rPr>
                <w:rFonts w:ascii="仿宋_GB2312" w:eastAsia="仿宋_GB2312" w:hAnsi="仿宋" w:cs="仿宋" w:hint="eastAsia"/>
                <w:color w:val="000000"/>
                <w:sz w:val="24"/>
              </w:rPr>
              <w:t>抗疫期间，按照浙财采监[2020]3号文件精神执行，具体支付条款双方协商</w:t>
            </w:r>
          </w:p>
        </w:tc>
      </w:tr>
    </w:tbl>
    <w:p w:rsidR="000501EA" w:rsidRPr="00553D5C" w:rsidRDefault="000501EA" w:rsidP="000501EA">
      <w:pPr>
        <w:pStyle w:val="ae"/>
        <w:jc w:val="both"/>
        <w:rPr>
          <w:rFonts w:ascii="仿宋_GB2312" w:eastAsia="仿宋_GB2312" w:hAnsi="宋体" w:cs="宋体"/>
          <w:color w:val="000000"/>
          <w:sz w:val="24"/>
          <w:szCs w:val="24"/>
          <w:lang w:eastAsia="zh-CN"/>
        </w:rPr>
      </w:pPr>
      <w:r w:rsidRPr="00553D5C">
        <w:rPr>
          <w:rFonts w:ascii="仿宋_GB2312" w:eastAsia="仿宋_GB2312" w:hAnsi="宋体" w:hint="eastAsia"/>
          <w:bCs/>
          <w:color w:val="000000"/>
          <w:sz w:val="24"/>
          <w:szCs w:val="24"/>
          <w:bdr w:val="single" w:sz="4" w:space="0" w:color="auto"/>
          <w:lang w:eastAsia="zh-CN"/>
        </w:rPr>
        <w:t>0</w:t>
      </w:r>
      <w:r>
        <w:rPr>
          <w:rFonts w:ascii="仿宋_GB2312" w:eastAsia="仿宋_GB2312" w:hAnsi="宋体" w:hint="eastAsia"/>
          <w:bCs/>
          <w:color w:val="000000"/>
          <w:sz w:val="24"/>
          <w:szCs w:val="24"/>
          <w:bdr w:val="single" w:sz="4" w:space="0" w:color="auto"/>
          <w:lang w:eastAsia="zh-CN"/>
        </w:rPr>
        <w:t>2</w:t>
      </w:r>
      <w:r w:rsidRPr="00553D5C">
        <w:rPr>
          <w:rFonts w:ascii="仿宋_GB2312" w:eastAsia="仿宋_GB2312" w:hAnsi="宋体" w:hint="eastAsia"/>
          <w:bCs/>
          <w:color w:val="000000"/>
          <w:sz w:val="24"/>
          <w:szCs w:val="24"/>
          <w:bdr w:val="single" w:sz="4" w:space="0" w:color="auto"/>
          <w:lang w:eastAsia="zh-CN"/>
        </w:rPr>
        <w:t>标</w:t>
      </w:r>
      <w:r w:rsidRPr="00553D5C">
        <w:rPr>
          <w:rFonts w:ascii="仿宋_GB2312" w:eastAsia="仿宋_GB2312" w:hAnsi="宋体" w:cs="宋体" w:hint="eastAsia"/>
          <w:color w:val="000000"/>
          <w:sz w:val="24"/>
          <w:szCs w:val="24"/>
          <w:lang w:eastAsia="zh-CN"/>
        </w:rPr>
        <w:t>血吸虫毛蚴动态识别</w:t>
      </w:r>
      <w:r>
        <w:rPr>
          <w:rFonts w:ascii="仿宋_GB2312" w:eastAsia="仿宋_GB2312" w:hAnsi="宋体" w:cs="宋体" w:hint="eastAsia"/>
          <w:color w:val="000000"/>
          <w:sz w:val="24"/>
          <w:szCs w:val="24"/>
          <w:lang w:eastAsia="zh-CN"/>
        </w:rPr>
        <w:t>系</w:t>
      </w:r>
      <w:r w:rsidRPr="002D21A4">
        <w:rPr>
          <w:rFonts w:ascii="仿宋_GB2312" w:eastAsia="仿宋_GB2312" w:hAnsi="宋体" w:cs="宋体" w:hint="eastAsia"/>
          <w:color w:val="000000"/>
          <w:sz w:val="24"/>
          <w:szCs w:val="24"/>
          <w:lang w:eastAsia="zh-CN"/>
        </w:rPr>
        <w:t>统</w:t>
      </w:r>
      <w:r w:rsidRPr="002D21A4">
        <w:rPr>
          <w:rFonts w:ascii="仿宋_GB2312" w:eastAsia="仿宋_GB2312" w:hAnsi="宋体" w:hint="eastAsia"/>
          <w:sz w:val="24"/>
          <w:szCs w:val="24"/>
          <w:lang w:eastAsia="zh-CN"/>
        </w:rPr>
        <w:t>一套</w:t>
      </w:r>
    </w:p>
    <w:tbl>
      <w:tblPr>
        <w:tblW w:w="1013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0130"/>
      </w:tblGrid>
      <w:tr w:rsidR="000501EA" w:rsidRPr="00553D5C" w:rsidTr="00FA0816">
        <w:trPr>
          <w:trHeight w:val="112"/>
          <w:jc w:val="center"/>
        </w:trPr>
        <w:tc>
          <w:tcPr>
            <w:tcW w:w="10130" w:type="dxa"/>
            <w:vAlign w:val="center"/>
          </w:tcPr>
          <w:p w:rsidR="000501EA" w:rsidRPr="00553D5C" w:rsidRDefault="000501EA" w:rsidP="00FA0816">
            <w:pPr>
              <w:rPr>
                <w:rFonts w:ascii="仿宋_GB2312" w:eastAsia="仿宋_GB2312" w:hAnsi="宋体" w:cs="宋体"/>
                <w:b/>
                <w:kern w:val="0"/>
                <w:sz w:val="24"/>
              </w:rPr>
            </w:pPr>
            <w:r w:rsidRPr="00553D5C">
              <w:rPr>
                <w:rFonts w:ascii="仿宋_GB2312" w:eastAsia="仿宋_GB2312" w:hAnsi="宋体" w:cs="宋体" w:hint="eastAsia"/>
                <w:b/>
                <w:kern w:val="0"/>
                <w:sz w:val="24"/>
              </w:rPr>
              <w:t>一、主要技术参数、功能和配置要求：</w:t>
            </w:r>
          </w:p>
        </w:tc>
      </w:tr>
      <w:tr w:rsidR="000501EA" w:rsidRPr="00553D5C" w:rsidTr="00FA0816">
        <w:trPr>
          <w:trHeight w:val="112"/>
          <w:jc w:val="center"/>
        </w:trPr>
        <w:tc>
          <w:tcPr>
            <w:tcW w:w="10130" w:type="dxa"/>
            <w:vAlign w:val="center"/>
          </w:tcPr>
          <w:p w:rsidR="000501EA" w:rsidRPr="00553D5C" w:rsidRDefault="000501EA" w:rsidP="00FA0816">
            <w:pPr>
              <w:rPr>
                <w:rFonts w:ascii="仿宋_GB2312" w:eastAsia="仿宋_GB2312" w:hAnsi="宋体"/>
                <w:kern w:val="0"/>
                <w:sz w:val="24"/>
              </w:rPr>
            </w:pPr>
            <w:r w:rsidRPr="00553D5C">
              <w:rPr>
                <w:rFonts w:ascii="仿宋_GB2312" w:eastAsia="仿宋_GB2312" w:hAnsi="宋体" w:hint="eastAsia"/>
                <w:kern w:val="0"/>
                <w:sz w:val="24"/>
              </w:rPr>
              <w:t>1.1用途：用于血吸虫毛蚴动态防控及动态识别。</w:t>
            </w:r>
          </w:p>
        </w:tc>
      </w:tr>
      <w:tr w:rsidR="000501EA" w:rsidRPr="00553D5C" w:rsidTr="00FA0816">
        <w:trPr>
          <w:trHeight w:val="112"/>
          <w:jc w:val="center"/>
        </w:trPr>
        <w:tc>
          <w:tcPr>
            <w:tcW w:w="10130" w:type="dxa"/>
            <w:vAlign w:val="center"/>
          </w:tcPr>
          <w:p w:rsidR="000501EA" w:rsidRPr="00553D5C" w:rsidRDefault="000501EA" w:rsidP="00FA0816">
            <w:pPr>
              <w:rPr>
                <w:rFonts w:ascii="仿宋_GB2312" w:eastAsia="仿宋_GB2312" w:hAnsi="宋体"/>
                <w:kern w:val="0"/>
                <w:sz w:val="24"/>
              </w:rPr>
            </w:pPr>
            <w:r w:rsidRPr="00553D5C">
              <w:rPr>
                <w:rFonts w:ascii="仿宋_GB2312" w:eastAsia="仿宋_GB2312" w:hAnsi="宋体" w:hint="eastAsia"/>
                <w:kern w:val="0"/>
                <w:sz w:val="24"/>
              </w:rPr>
              <w:t>1.2新型卧式专用显微镜主要技术参数</w:t>
            </w:r>
          </w:p>
        </w:tc>
      </w:tr>
      <w:tr w:rsidR="000501EA" w:rsidRPr="00553D5C" w:rsidTr="00FA0816">
        <w:trPr>
          <w:trHeight w:val="112"/>
          <w:jc w:val="center"/>
        </w:trPr>
        <w:tc>
          <w:tcPr>
            <w:tcW w:w="10130" w:type="dxa"/>
          </w:tcPr>
          <w:p w:rsidR="000501EA" w:rsidRPr="00553D5C" w:rsidRDefault="000501EA" w:rsidP="00FA0816">
            <w:pPr>
              <w:rPr>
                <w:rFonts w:ascii="仿宋_GB2312" w:eastAsia="仿宋_GB2312" w:hAnsi="宋体"/>
                <w:kern w:val="0"/>
                <w:sz w:val="24"/>
              </w:rPr>
            </w:pPr>
            <w:r w:rsidRPr="00553D5C">
              <w:rPr>
                <w:rFonts w:ascii="仿宋_GB2312" w:eastAsia="仿宋_GB2312" w:hAnsi="宋体" w:hint="eastAsia"/>
                <w:kern w:val="0"/>
                <w:sz w:val="24"/>
              </w:rPr>
              <w:t>▲1.2.1放大倍率：6X-50X。</w:t>
            </w:r>
          </w:p>
        </w:tc>
      </w:tr>
      <w:tr w:rsidR="000501EA" w:rsidRPr="00553D5C" w:rsidTr="00FA0816">
        <w:trPr>
          <w:trHeight w:val="112"/>
          <w:jc w:val="center"/>
        </w:trPr>
        <w:tc>
          <w:tcPr>
            <w:tcW w:w="10130" w:type="dxa"/>
          </w:tcPr>
          <w:p w:rsidR="000501EA" w:rsidRPr="00553D5C" w:rsidRDefault="000501EA" w:rsidP="00FA0816">
            <w:pPr>
              <w:rPr>
                <w:rFonts w:ascii="仿宋_GB2312" w:eastAsia="仿宋_GB2312" w:hAnsi="宋体"/>
                <w:kern w:val="0"/>
                <w:sz w:val="24"/>
              </w:rPr>
            </w:pPr>
            <w:r w:rsidRPr="00553D5C">
              <w:rPr>
                <w:rFonts w:ascii="仿宋_GB2312" w:eastAsia="仿宋_GB2312" w:hAnsi="宋体" w:hint="eastAsia"/>
                <w:kern w:val="0"/>
                <w:sz w:val="24"/>
              </w:rPr>
              <w:t>▲1.2.2目镜筒：三目镜。</w:t>
            </w:r>
          </w:p>
        </w:tc>
      </w:tr>
      <w:tr w:rsidR="000501EA" w:rsidRPr="00553D5C" w:rsidTr="00FA0816">
        <w:trPr>
          <w:trHeight w:val="112"/>
          <w:jc w:val="center"/>
        </w:trPr>
        <w:tc>
          <w:tcPr>
            <w:tcW w:w="10130" w:type="dxa"/>
          </w:tcPr>
          <w:p w:rsidR="000501EA" w:rsidRPr="00553D5C" w:rsidRDefault="000501EA" w:rsidP="00FA0816">
            <w:pPr>
              <w:rPr>
                <w:rFonts w:ascii="仿宋_GB2312" w:eastAsia="仿宋_GB2312" w:hAnsi="宋体"/>
                <w:kern w:val="0"/>
                <w:sz w:val="24"/>
              </w:rPr>
            </w:pPr>
            <w:r w:rsidRPr="00553D5C">
              <w:rPr>
                <w:rFonts w:ascii="仿宋_GB2312" w:eastAsia="仿宋_GB2312" w:hAnsi="宋体" w:hint="eastAsia"/>
                <w:kern w:val="0"/>
                <w:sz w:val="24"/>
              </w:rPr>
              <w:t>1.2.3照明系统：系统专用LED透射光源系统。</w:t>
            </w:r>
          </w:p>
        </w:tc>
      </w:tr>
      <w:tr w:rsidR="000501EA" w:rsidRPr="00553D5C" w:rsidTr="00FA0816">
        <w:trPr>
          <w:trHeight w:val="112"/>
          <w:jc w:val="center"/>
        </w:trPr>
        <w:tc>
          <w:tcPr>
            <w:tcW w:w="10130" w:type="dxa"/>
          </w:tcPr>
          <w:p w:rsidR="000501EA" w:rsidRPr="00553D5C" w:rsidRDefault="000501EA" w:rsidP="00FA0816">
            <w:pPr>
              <w:rPr>
                <w:rFonts w:ascii="仿宋_GB2312" w:eastAsia="仿宋_GB2312" w:hAnsi="宋体"/>
                <w:kern w:val="0"/>
                <w:sz w:val="24"/>
              </w:rPr>
            </w:pPr>
            <w:r w:rsidRPr="00553D5C">
              <w:rPr>
                <w:rFonts w:ascii="仿宋_GB2312" w:eastAsia="仿宋_GB2312" w:hAnsi="宋体" w:hint="eastAsia"/>
                <w:kern w:val="0"/>
                <w:sz w:val="24"/>
              </w:rPr>
              <w:t>1.2.4载物台：系统专用多功能载物台。</w:t>
            </w:r>
          </w:p>
        </w:tc>
      </w:tr>
      <w:tr w:rsidR="000501EA" w:rsidRPr="00553D5C" w:rsidTr="00FA0816">
        <w:trPr>
          <w:trHeight w:val="112"/>
          <w:jc w:val="center"/>
        </w:trPr>
        <w:tc>
          <w:tcPr>
            <w:tcW w:w="10130" w:type="dxa"/>
          </w:tcPr>
          <w:p w:rsidR="000501EA" w:rsidRPr="00553D5C" w:rsidRDefault="000501EA" w:rsidP="00FA0816">
            <w:pPr>
              <w:rPr>
                <w:rFonts w:ascii="仿宋_GB2312" w:eastAsia="仿宋_GB2312" w:hAnsi="宋体"/>
                <w:kern w:val="0"/>
                <w:sz w:val="24"/>
              </w:rPr>
            </w:pPr>
            <w:r w:rsidRPr="00553D5C">
              <w:rPr>
                <w:rFonts w:ascii="仿宋_GB2312" w:eastAsia="仿宋_GB2312" w:hAnsi="宋体" w:hint="eastAsia"/>
                <w:kern w:val="0"/>
                <w:sz w:val="24"/>
              </w:rPr>
              <w:t>1.2.5底座（支架）：系统专用支架和底座。</w:t>
            </w:r>
          </w:p>
        </w:tc>
      </w:tr>
      <w:tr w:rsidR="000501EA" w:rsidRPr="00553D5C" w:rsidTr="00FA0816">
        <w:trPr>
          <w:trHeight w:val="112"/>
          <w:jc w:val="center"/>
        </w:trPr>
        <w:tc>
          <w:tcPr>
            <w:tcW w:w="10130" w:type="dxa"/>
          </w:tcPr>
          <w:p w:rsidR="000501EA" w:rsidRPr="00553D5C" w:rsidRDefault="000501EA" w:rsidP="00FA0816">
            <w:pPr>
              <w:rPr>
                <w:rFonts w:ascii="仿宋_GB2312" w:eastAsia="仿宋_GB2312" w:hAnsi="宋体"/>
                <w:kern w:val="0"/>
                <w:sz w:val="24"/>
              </w:rPr>
            </w:pPr>
            <w:r w:rsidRPr="00553D5C">
              <w:rPr>
                <w:rFonts w:ascii="仿宋_GB2312" w:eastAsia="仿宋_GB2312" w:hAnsi="宋体" w:hint="eastAsia"/>
                <w:kern w:val="0"/>
                <w:sz w:val="24"/>
              </w:rPr>
              <w:t>1.3高清专用摄相机主要技术参数</w:t>
            </w:r>
          </w:p>
        </w:tc>
      </w:tr>
      <w:tr w:rsidR="000501EA" w:rsidRPr="00553D5C" w:rsidTr="00FA0816">
        <w:trPr>
          <w:trHeight w:val="112"/>
          <w:jc w:val="center"/>
        </w:trPr>
        <w:tc>
          <w:tcPr>
            <w:tcW w:w="10130" w:type="dxa"/>
          </w:tcPr>
          <w:p w:rsidR="000501EA" w:rsidRPr="00553D5C" w:rsidRDefault="000501EA" w:rsidP="00FA0816">
            <w:pPr>
              <w:rPr>
                <w:rFonts w:ascii="仿宋_GB2312" w:eastAsia="仿宋_GB2312" w:hAnsi="宋体"/>
                <w:kern w:val="0"/>
                <w:sz w:val="24"/>
              </w:rPr>
            </w:pPr>
            <w:r w:rsidRPr="00553D5C">
              <w:rPr>
                <w:rFonts w:ascii="仿宋_GB2312" w:eastAsia="仿宋_GB2312" w:hAnsi="宋体" w:hint="eastAsia"/>
                <w:kern w:val="0"/>
                <w:sz w:val="24"/>
              </w:rPr>
              <w:t>▲1.3.1像素：不小于1280X960（高清）。</w:t>
            </w:r>
          </w:p>
        </w:tc>
      </w:tr>
      <w:tr w:rsidR="000501EA" w:rsidRPr="00553D5C" w:rsidTr="00FA0816">
        <w:trPr>
          <w:trHeight w:val="112"/>
          <w:jc w:val="center"/>
        </w:trPr>
        <w:tc>
          <w:tcPr>
            <w:tcW w:w="10130" w:type="dxa"/>
          </w:tcPr>
          <w:p w:rsidR="000501EA" w:rsidRPr="00553D5C" w:rsidRDefault="000501EA" w:rsidP="00FA0816">
            <w:pPr>
              <w:rPr>
                <w:rFonts w:ascii="仿宋_GB2312" w:eastAsia="仿宋_GB2312" w:hAnsi="宋体"/>
                <w:kern w:val="0"/>
                <w:sz w:val="24"/>
              </w:rPr>
            </w:pPr>
            <w:r w:rsidRPr="00553D5C">
              <w:rPr>
                <w:rFonts w:ascii="仿宋_GB2312" w:eastAsia="仿宋_GB2312" w:hAnsi="宋体" w:hint="eastAsia"/>
                <w:kern w:val="0"/>
                <w:sz w:val="24"/>
              </w:rPr>
              <w:t>1.3.2输出颜色：彩色。</w:t>
            </w:r>
          </w:p>
        </w:tc>
      </w:tr>
      <w:tr w:rsidR="000501EA" w:rsidRPr="00553D5C" w:rsidTr="00FA0816">
        <w:trPr>
          <w:trHeight w:val="112"/>
          <w:jc w:val="center"/>
        </w:trPr>
        <w:tc>
          <w:tcPr>
            <w:tcW w:w="10130" w:type="dxa"/>
          </w:tcPr>
          <w:p w:rsidR="000501EA" w:rsidRPr="00553D5C" w:rsidRDefault="000501EA" w:rsidP="00FA0816">
            <w:pPr>
              <w:rPr>
                <w:rFonts w:ascii="仿宋_GB2312" w:eastAsia="仿宋_GB2312" w:hAnsi="宋体"/>
                <w:kern w:val="0"/>
                <w:sz w:val="24"/>
              </w:rPr>
            </w:pPr>
            <w:r w:rsidRPr="00553D5C">
              <w:rPr>
                <w:rFonts w:ascii="仿宋_GB2312" w:eastAsia="仿宋_GB2312" w:hAnsi="宋体" w:hint="eastAsia"/>
                <w:kern w:val="0"/>
                <w:sz w:val="24"/>
              </w:rPr>
              <w:t>1.3.3 输出方式：USB2.0。</w:t>
            </w:r>
          </w:p>
        </w:tc>
      </w:tr>
      <w:tr w:rsidR="000501EA" w:rsidRPr="00553D5C" w:rsidTr="00FA0816">
        <w:trPr>
          <w:trHeight w:val="363"/>
          <w:jc w:val="center"/>
        </w:trPr>
        <w:tc>
          <w:tcPr>
            <w:tcW w:w="10130" w:type="dxa"/>
          </w:tcPr>
          <w:p w:rsidR="000501EA" w:rsidRPr="00553D5C" w:rsidRDefault="000501EA" w:rsidP="00FA0816">
            <w:pPr>
              <w:rPr>
                <w:rFonts w:ascii="仿宋_GB2312" w:eastAsia="仿宋_GB2312" w:hAnsi="宋体" w:cs="Arial"/>
                <w:sz w:val="24"/>
              </w:rPr>
            </w:pPr>
            <w:r w:rsidRPr="00553D5C">
              <w:rPr>
                <w:rFonts w:ascii="仿宋_GB2312" w:eastAsia="仿宋_GB2312" w:hAnsi="宋体" w:hint="eastAsia"/>
                <w:b/>
                <w:bCs/>
                <w:sz w:val="24"/>
              </w:rPr>
              <w:t>二、主要配置：</w:t>
            </w:r>
          </w:p>
        </w:tc>
      </w:tr>
      <w:tr w:rsidR="000501EA" w:rsidRPr="00553D5C" w:rsidTr="00FA0816">
        <w:trPr>
          <w:trHeight w:val="425"/>
          <w:jc w:val="center"/>
        </w:trPr>
        <w:tc>
          <w:tcPr>
            <w:tcW w:w="10130" w:type="dxa"/>
          </w:tcPr>
          <w:p w:rsidR="000501EA" w:rsidRPr="00553D5C" w:rsidRDefault="000501EA" w:rsidP="00FA0816">
            <w:pPr>
              <w:widowControl/>
              <w:rPr>
                <w:rFonts w:ascii="仿宋_GB2312" w:eastAsia="仿宋_GB2312" w:hAnsi="宋体" w:cs="Arial"/>
                <w:sz w:val="24"/>
              </w:rPr>
            </w:pPr>
            <w:r w:rsidRPr="00553D5C">
              <w:rPr>
                <w:rFonts w:ascii="仿宋_GB2312" w:eastAsia="仿宋_GB2312" w:hAnsi="宋体" w:cs="Arial" w:hint="eastAsia"/>
                <w:sz w:val="24"/>
              </w:rPr>
              <w:t>2.1</w:t>
            </w:r>
            <w:r w:rsidRPr="00553D5C">
              <w:rPr>
                <w:rFonts w:ascii="仿宋_GB2312" w:eastAsia="仿宋_GB2312" w:hAnsi="宋体" w:hint="eastAsia"/>
                <w:kern w:val="0"/>
                <w:sz w:val="24"/>
              </w:rPr>
              <w:t>新型卧式专用显微镜</w:t>
            </w:r>
            <w:r w:rsidRPr="00553D5C">
              <w:rPr>
                <w:rFonts w:ascii="仿宋_GB2312" w:eastAsia="仿宋_GB2312" w:hAnsi="宋体" w:cs="Arial" w:hint="eastAsia"/>
                <w:sz w:val="24"/>
              </w:rPr>
              <w:t>一台(核心产品)</w:t>
            </w:r>
          </w:p>
        </w:tc>
      </w:tr>
      <w:tr w:rsidR="000501EA" w:rsidRPr="00553D5C" w:rsidTr="00FA0816">
        <w:trPr>
          <w:trHeight w:val="425"/>
          <w:jc w:val="center"/>
        </w:trPr>
        <w:tc>
          <w:tcPr>
            <w:tcW w:w="10130" w:type="dxa"/>
          </w:tcPr>
          <w:p w:rsidR="000501EA" w:rsidRPr="00553D5C" w:rsidRDefault="000501EA" w:rsidP="00FA0816">
            <w:pPr>
              <w:widowControl/>
              <w:rPr>
                <w:rFonts w:ascii="仿宋_GB2312" w:eastAsia="仿宋_GB2312" w:hAnsi="宋体" w:cs="Arial"/>
                <w:sz w:val="24"/>
              </w:rPr>
            </w:pPr>
            <w:r w:rsidRPr="00553D5C">
              <w:rPr>
                <w:rFonts w:ascii="仿宋_GB2312" w:eastAsia="仿宋_GB2312" w:hAnsi="宋体" w:cs="Arial" w:hint="eastAsia"/>
                <w:sz w:val="24"/>
              </w:rPr>
              <w:t>2.2电脑1台</w:t>
            </w:r>
            <w:r w:rsidRPr="00F90E29">
              <w:rPr>
                <w:rFonts w:ascii="仿宋_GB2312" w:eastAsia="仿宋_GB2312" w:hAnsi="宋体" w:hint="eastAsia"/>
                <w:b/>
                <w:kern w:val="0"/>
                <w:sz w:val="24"/>
              </w:rPr>
              <w:t>（必须提供节能产品认证证书）</w:t>
            </w:r>
            <w:r w:rsidRPr="00553D5C">
              <w:rPr>
                <w:rFonts w:ascii="仿宋_GB2312" w:eastAsia="仿宋_GB2312" w:hAnsi="宋体" w:cs="Arial" w:hint="eastAsia"/>
                <w:sz w:val="24"/>
              </w:rPr>
              <w:t>。</w:t>
            </w:r>
          </w:p>
        </w:tc>
      </w:tr>
      <w:tr w:rsidR="000501EA" w:rsidRPr="00553D5C" w:rsidTr="00FA0816">
        <w:trPr>
          <w:trHeight w:val="425"/>
          <w:jc w:val="center"/>
        </w:trPr>
        <w:tc>
          <w:tcPr>
            <w:tcW w:w="10130" w:type="dxa"/>
          </w:tcPr>
          <w:p w:rsidR="000501EA" w:rsidRPr="00553D5C" w:rsidRDefault="000501EA" w:rsidP="00FA0816">
            <w:pPr>
              <w:widowControl/>
              <w:rPr>
                <w:rFonts w:ascii="仿宋_GB2312" w:eastAsia="仿宋_GB2312" w:hAnsi="宋体" w:cs="Arial"/>
                <w:sz w:val="24"/>
              </w:rPr>
            </w:pPr>
            <w:r w:rsidRPr="00553D5C">
              <w:rPr>
                <w:rFonts w:ascii="仿宋_GB2312" w:eastAsia="仿宋_GB2312" w:hAnsi="宋体" w:cs="Arial" w:hint="eastAsia"/>
                <w:sz w:val="24"/>
              </w:rPr>
              <w:t>2.2.1</w:t>
            </w:r>
            <w:r w:rsidRPr="00553D5C">
              <w:rPr>
                <w:rFonts w:ascii="仿宋_GB2312" w:eastAsia="仿宋_GB2312" w:hAnsi="宋体" w:hint="eastAsia"/>
                <w:kern w:val="0"/>
                <w:sz w:val="24"/>
              </w:rPr>
              <w:t>处理器：英特尔酷睿i5-7300以上。</w:t>
            </w:r>
          </w:p>
        </w:tc>
      </w:tr>
      <w:tr w:rsidR="000501EA" w:rsidRPr="00553D5C" w:rsidTr="00FA0816">
        <w:trPr>
          <w:trHeight w:val="425"/>
          <w:jc w:val="center"/>
        </w:trPr>
        <w:tc>
          <w:tcPr>
            <w:tcW w:w="10130" w:type="dxa"/>
          </w:tcPr>
          <w:p w:rsidR="000501EA" w:rsidRPr="00553D5C" w:rsidRDefault="000501EA" w:rsidP="00FA0816">
            <w:pPr>
              <w:widowControl/>
              <w:rPr>
                <w:rFonts w:ascii="仿宋_GB2312" w:eastAsia="仿宋_GB2312" w:hAnsi="宋体" w:cs="Arial"/>
                <w:sz w:val="24"/>
              </w:rPr>
            </w:pPr>
            <w:r w:rsidRPr="00553D5C">
              <w:rPr>
                <w:rFonts w:ascii="仿宋_GB2312" w:eastAsia="仿宋_GB2312" w:hAnsi="宋体" w:cs="Arial" w:hint="eastAsia"/>
                <w:sz w:val="24"/>
              </w:rPr>
              <w:t>2.2.2</w:t>
            </w:r>
            <w:r w:rsidRPr="00553D5C">
              <w:rPr>
                <w:rFonts w:ascii="仿宋_GB2312" w:eastAsia="仿宋_GB2312" w:hAnsi="宋体" w:hint="eastAsia"/>
                <w:kern w:val="0"/>
                <w:sz w:val="24"/>
              </w:rPr>
              <w:t>内存：4GB DDR4内存以上。</w:t>
            </w:r>
          </w:p>
        </w:tc>
      </w:tr>
      <w:tr w:rsidR="000501EA" w:rsidRPr="00553D5C" w:rsidTr="00FA0816">
        <w:trPr>
          <w:trHeight w:val="425"/>
          <w:jc w:val="center"/>
        </w:trPr>
        <w:tc>
          <w:tcPr>
            <w:tcW w:w="10130" w:type="dxa"/>
          </w:tcPr>
          <w:p w:rsidR="000501EA" w:rsidRPr="00553D5C" w:rsidRDefault="000501EA" w:rsidP="00FA0816">
            <w:pPr>
              <w:widowControl/>
              <w:rPr>
                <w:rFonts w:ascii="仿宋_GB2312" w:eastAsia="仿宋_GB2312" w:hAnsi="宋体" w:cs="Arial"/>
                <w:sz w:val="24"/>
              </w:rPr>
            </w:pPr>
            <w:r w:rsidRPr="00553D5C">
              <w:rPr>
                <w:rFonts w:ascii="仿宋_GB2312" w:eastAsia="仿宋_GB2312" w:hAnsi="宋体" w:hint="eastAsia"/>
                <w:kern w:val="0"/>
                <w:sz w:val="24"/>
              </w:rPr>
              <w:t>2.2.3显卡：NVIDA GTX 1050(2GB GDDR5)独显以上。</w:t>
            </w:r>
          </w:p>
        </w:tc>
      </w:tr>
      <w:tr w:rsidR="000501EA" w:rsidRPr="00553D5C" w:rsidTr="00FA0816">
        <w:trPr>
          <w:trHeight w:val="425"/>
          <w:jc w:val="center"/>
        </w:trPr>
        <w:tc>
          <w:tcPr>
            <w:tcW w:w="10130" w:type="dxa"/>
          </w:tcPr>
          <w:p w:rsidR="000501EA" w:rsidRPr="00553D5C" w:rsidRDefault="000501EA" w:rsidP="00FA0816">
            <w:pPr>
              <w:widowControl/>
              <w:rPr>
                <w:rFonts w:ascii="仿宋_GB2312" w:eastAsia="仿宋_GB2312" w:hAnsi="宋体"/>
                <w:kern w:val="0"/>
                <w:sz w:val="24"/>
              </w:rPr>
            </w:pPr>
            <w:r w:rsidRPr="00553D5C">
              <w:rPr>
                <w:rFonts w:ascii="仿宋_GB2312" w:eastAsia="仿宋_GB2312" w:hAnsi="宋体" w:hint="eastAsia"/>
                <w:kern w:val="0"/>
                <w:sz w:val="24"/>
              </w:rPr>
              <w:lastRenderedPageBreak/>
              <w:t>2.2.4硬盘：1TB 5400 RPM+128GB SSD或512GB SSD。</w:t>
            </w:r>
          </w:p>
        </w:tc>
      </w:tr>
      <w:tr w:rsidR="000501EA" w:rsidRPr="00553D5C" w:rsidTr="00FA0816">
        <w:trPr>
          <w:trHeight w:val="425"/>
          <w:jc w:val="center"/>
        </w:trPr>
        <w:tc>
          <w:tcPr>
            <w:tcW w:w="10130" w:type="dxa"/>
          </w:tcPr>
          <w:p w:rsidR="000501EA" w:rsidRPr="00553D5C" w:rsidRDefault="000501EA" w:rsidP="00FA0816">
            <w:pPr>
              <w:widowControl/>
              <w:rPr>
                <w:rFonts w:ascii="仿宋_GB2312" w:eastAsia="仿宋_GB2312" w:hAnsi="宋体"/>
                <w:kern w:val="0"/>
                <w:sz w:val="24"/>
              </w:rPr>
            </w:pPr>
            <w:r w:rsidRPr="00553D5C">
              <w:rPr>
                <w:rFonts w:ascii="仿宋_GB2312" w:eastAsia="仿宋_GB2312" w:hAnsi="宋体" w:hint="eastAsia"/>
                <w:kern w:val="0"/>
                <w:sz w:val="24"/>
              </w:rPr>
              <w:t>2.2.5显示器：14英寸或15.6英寸IPS显示屏。</w:t>
            </w:r>
          </w:p>
        </w:tc>
      </w:tr>
      <w:tr w:rsidR="000501EA" w:rsidRPr="00553D5C" w:rsidTr="00FA0816">
        <w:trPr>
          <w:trHeight w:val="425"/>
          <w:jc w:val="center"/>
        </w:trPr>
        <w:tc>
          <w:tcPr>
            <w:tcW w:w="10130" w:type="dxa"/>
          </w:tcPr>
          <w:p w:rsidR="000501EA" w:rsidRPr="00553D5C" w:rsidRDefault="000501EA" w:rsidP="00FA0816">
            <w:pPr>
              <w:widowControl/>
              <w:rPr>
                <w:rFonts w:ascii="仿宋_GB2312" w:eastAsia="仿宋_GB2312" w:hAnsi="宋体"/>
                <w:kern w:val="0"/>
                <w:sz w:val="24"/>
              </w:rPr>
            </w:pPr>
            <w:r w:rsidRPr="00553D5C">
              <w:rPr>
                <w:rFonts w:ascii="仿宋_GB2312" w:eastAsia="仿宋_GB2312" w:hAnsi="宋体" w:hint="eastAsia"/>
                <w:kern w:val="0"/>
                <w:sz w:val="24"/>
              </w:rPr>
              <w:t>2.2.6操作系统：Windows10以上。</w:t>
            </w:r>
          </w:p>
        </w:tc>
      </w:tr>
      <w:tr w:rsidR="000501EA" w:rsidRPr="00553D5C" w:rsidTr="00FA0816">
        <w:trPr>
          <w:trHeight w:val="425"/>
          <w:jc w:val="center"/>
        </w:trPr>
        <w:tc>
          <w:tcPr>
            <w:tcW w:w="10130" w:type="dxa"/>
          </w:tcPr>
          <w:p w:rsidR="000501EA" w:rsidRPr="00553D5C" w:rsidRDefault="000501EA" w:rsidP="00FA0816">
            <w:pPr>
              <w:widowControl/>
              <w:rPr>
                <w:rFonts w:ascii="仿宋_GB2312" w:eastAsia="仿宋_GB2312" w:hAnsi="宋体" w:cs="Arial"/>
                <w:sz w:val="24"/>
              </w:rPr>
            </w:pPr>
            <w:r w:rsidRPr="00553D5C">
              <w:rPr>
                <w:rFonts w:ascii="仿宋_GB2312" w:eastAsia="仿宋_GB2312" w:hAnsi="宋体" w:cs="Arial" w:hint="eastAsia"/>
                <w:sz w:val="24"/>
              </w:rPr>
              <w:t>2.3方形烧瓶套装4套。</w:t>
            </w:r>
          </w:p>
        </w:tc>
      </w:tr>
      <w:tr w:rsidR="000501EA" w:rsidRPr="00553D5C" w:rsidTr="00FA0816">
        <w:trPr>
          <w:trHeight w:val="425"/>
          <w:jc w:val="center"/>
        </w:trPr>
        <w:tc>
          <w:tcPr>
            <w:tcW w:w="10130" w:type="dxa"/>
          </w:tcPr>
          <w:p w:rsidR="000501EA" w:rsidRPr="00553D5C" w:rsidRDefault="000501EA" w:rsidP="00FA0816">
            <w:pPr>
              <w:widowControl/>
              <w:rPr>
                <w:rFonts w:ascii="仿宋_GB2312" w:eastAsia="仿宋_GB2312" w:hAnsi="宋体" w:cs="Arial"/>
                <w:sz w:val="24"/>
              </w:rPr>
            </w:pPr>
            <w:r w:rsidRPr="00553D5C">
              <w:rPr>
                <w:rFonts w:ascii="仿宋_GB2312" w:eastAsia="仿宋_GB2312" w:hAnsi="宋体" w:cs="Arial" w:hint="eastAsia"/>
                <w:sz w:val="24"/>
              </w:rPr>
              <w:t>2.4小型配套漏斗 4个。</w:t>
            </w:r>
          </w:p>
        </w:tc>
      </w:tr>
      <w:tr w:rsidR="000501EA" w:rsidRPr="00553D5C" w:rsidTr="00FA0816">
        <w:trPr>
          <w:trHeight w:val="425"/>
          <w:jc w:val="center"/>
        </w:trPr>
        <w:tc>
          <w:tcPr>
            <w:tcW w:w="10130" w:type="dxa"/>
          </w:tcPr>
          <w:p w:rsidR="000501EA" w:rsidRPr="00553D5C" w:rsidRDefault="000501EA" w:rsidP="00FA0816">
            <w:pPr>
              <w:widowControl/>
              <w:rPr>
                <w:rFonts w:ascii="仿宋_GB2312" w:eastAsia="仿宋_GB2312" w:hAnsi="宋体" w:cs="Arial"/>
                <w:sz w:val="24"/>
              </w:rPr>
            </w:pPr>
            <w:r w:rsidRPr="00553D5C">
              <w:rPr>
                <w:rFonts w:ascii="仿宋_GB2312" w:eastAsia="仿宋_GB2312" w:hAnsi="宋体" w:cs="Arial" w:hint="eastAsia"/>
                <w:sz w:val="24"/>
              </w:rPr>
              <w:t>2.</w:t>
            </w:r>
            <w:r>
              <w:rPr>
                <w:rFonts w:ascii="仿宋_GB2312" w:eastAsia="仿宋_GB2312" w:hAnsi="宋体" w:cs="Arial" w:hint="eastAsia"/>
                <w:sz w:val="24"/>
              </w:rPr>
              <w:t>5</w:t>
            </w:r>
            <w:r w:rsidRPr="00553D5C">
              <w:rPr>
                <w:rFonts w:ascii="仿宋_GB2312" w:eastAsia="仿宋_GB2312" w:hAnsi="宋体" w:cs="Arial" w:hint="eastAsia"/>
                <w:sz w:val="24"/>
              </w:rPr>
              <w:t xml:space="preserve"> 设备专用拉杆箱1个。</w:t>
            </w:r>
          </w:p>
        </w:tc>
      </w:tr>
      <w:tr w:rsidR="000501EA" w:rsidRPr="00553D5C" w:rsidTr="00FA0816">
        <w:trPr>
          <w:trHeight w:val="425"/>
          <w:jc w:val="center"/>
        </w:trPr>
        <w:tc>
          <w:tcPr>
            <w:tcW w:w="10130" w:type="dxa"/>
          </w:tcPr>
          <w:p w:rsidR="000501EA" w:rsidRPr="00553D5C" w:rsidRDefault="000501EA" w:rsidP="00FA0816">
            <w:pPr>
              <w:widowControl/>
              <w:rPr>
                <w:rFonts w:ascii="仿宋_GB2312" w:eastAsia="仿宋_GB2312" w:hAnsi="宋体" w:cs="Arial"/>
                <w:sz w:val="24"/>
              </w:rPr>
            </w:pPr>
            <w:r w:rsidRPr="00553D5C">
              <w:rPr>
                <w:rFonts w:ascii="仿宋_GB2312" w:eastAsia="仿宋_GB2312" w:hAnsi="宋体" w:cs="Arial" w:hint="eastAsia"/>
                <w:sz w:val="24"/>
              </w:rPr>
              <w:t>2.</w:t>
            </w:r>
            <w:r>
              <w:rPr>
                <w:rFonts w:ascii="仿宋_GB2312" w:eastAsia="仿宋_GB2312" w:hAnsi="宋体" w:cs="Arial" w:hint="eastAsia"/>
                <w:sz w:val="24"/>
              </w:rPr>
              <w:t>6</w:t>
            </w:r>
            <w:r w:rsidRPr="00553D5C">
              <w:rPr>
                <w:rFonts w:ascii="仿宋_GB2312" w:eastAsia="仿宋_GB2312" w:hAnsi="宋体" w:cs="Arial" w:hint="eastAsia"/>
                <w:sz w:val="24"/>
              </w:rPr>
              <w:t>血吸虫毛蚴动态自动识别系统软件1.0版本 1套。</w:t>
            </w:r>
          </w:p>
        </w:tc>
      </w:tr>
      <w:tr w:rsidR="000501EA" w:rsidRPr="00553D5C" w:rsidTr="00FA0816">
        <w:trPr>
          <w:trHeight w:val="425"/>
          <w:jc w:val="center"/>
        </w:trPr>
        <w:tc>
          <w:tcPr>
            <w:tcW w:w="10130" w:type="dxa"/>
          </w:tcPr>
          <w:p w:rsidR="000501EA" w:rsidRPr="00553D5C" w:rsidRDefault="000501EA" w:rsidP="00FA0816">
            <w:pPr>
              <w:widowControl/>
              <w:rPr>
                <w:rFonts w:ascii="仿宋_GB2312" w:eastAsia="仿宋_GB2312" w:hAnsi="宋体" w:cs="Arial"/>
                <w:sz w:val="24"/>
              </w:rPr>
            </w:pPr>
            <w:r w:rsidRPr="00553D5C">
              <w:rPr>
                <w:rFonts w:ascii="仿宋_GB2312" w:eastAsia="仿宋_GB2312" w:hAnsi="宋体" w:cs="Arial" w:hint="eastAsia"/>
                <w:sz w:val="24"/>
              </w:rPr>
              <w:t>2.</w:t>
            </w:r>
            <w:r>
              <w:rPr>
                <w:rFonts w:ascii="仿宋_GB2312" w:eastAsia="仿宋_GB2312" w:hAnsi="宋体" w:cs="Arial" w:hint="eastAsia"/>
                <w:sz w:val="24"/>
              </w:rPr>
              <w:t>7</w:t>
            </w:r>
            <w:r w:rsidRPr="00553D5C">
              <w:rPr>
                <w:rFonts w:ascii="仿宋_GB2312" w:eastAsia="仿宋_GB2312" w:hAnsi="宋体" w:cs="Arial" w:hint="eastAsia"/>
                <w:sz w:val="24"/>
              </w:rPr>
              <w:t xml:space="preserve"> 可移动处理系统一套。</w:t>
            </w:r>
          </w:p>
        </w:tc>
      </w:tr>
      <w:tr w:rsidR="000501EA" w:rsidRPr="00553D5C" w:rsidTr="00FA0816">
        <w:trPr>
          <w:trHeight w:val="425"/>
          <w:jc w:val="center"/>
        </w:trPr>
        <w:tc>
          <w:tcPr>
            <w:tcW w:w="10130" w:type="dxa"/>
          </w:tcPr>
          <w:p w:rsidR="000501EA" w:rsidRPr="00553D5C" w:rsidRDefault="000501EA" w:rsidP="00FA0816">
            <w:pPr>
              <w:widowControl/>
              <w:rPr>
                <w:rFonts w:ascii="仿宋_GB2312" w:eastAsia="仿宋_GB2312" w:hAnsi="宋体" w:cs="Arial"/>
                <w:sz w:val="24"/>
              </w:rPr>
            </w:pPr>
            <w:r w:rsidRPr="00553D5C">
              <w:rPr>
                <w:rFonts w:ascii="仿宋_GB2312" w:eastAsia="仿宋_GB2312" w:hAnsi="宋体" w:cs="Arial" w:hint="eastAsia"/>
                <w:sz w:val="24"/>
              </w:rPr>
              <w:t>2.</w:t>
            </w:r>
            <w:r>
              <w:rPr>
                <w:rFonts w:ascii="仿宋_GB2312" w:eastAsia="仿宋_GB2312" w:hAnsi="宋体" w:cs="Arial" w:hint="eastAsia"/>
                <w:sz w:val="24"/>
              </w:rPr>
              <w:t>8</w:t>
            </w:r>
            <w:r w:rsidRPr="00553D5C">
              <w:rPr>
                <w:rFonts w:ascii="仿宋_GB2312" w:eastAsia="仿宋_GB2312" w:hAnsi="宋体" w:cs="Arial" w:hint="eastAsia"/>
                <w:sz w:val="24"/>
              </w:rPr>
              <w:t>移液器一套（至少包含0.2-2μL、2-20μL、5-50μL、20-200μL、100-1000μL各1支,进口八排枪2-20ul一支）。</w:t>
            </w:r>
          </w:p>
        </w:tc>
      </w:tr>
      <w:tr w:rsidR="000501EA" w:rsidRPr="00553D5C" w:rsidTr="00FA0816">
        <w:trPr>
          <w:trHeight w:val="210"/>
          <w:jc w:val="center"/>
        </w:trPr>
        <w:tc>
          <w:tcPr>
            <w:tcW w:w="10130" w:type="dxa"/>
            <w:vAlign w:val="center"/>
          </w:tcPr>
          <w:p w:rsidR="000501EA" w:rsidRPr="00553D5C" w:rsidRDefault="000501EA" w:rsidP="00FA0816">
            <w:pPr>
              <w:rPr>
                <w:rFonts w:ascii="仿宋_GB2312" w:eastAsia="仿宋_GB2312" w:hAnsi="宋体"/>
                <w:b/>
                <w:bCs/>
                <w:sz w:val="24"/>
              </w:rPr>
            </w:pPr>
            <w:r w:rsidRPr="00553D5C">
              <w:rPr>
                <w:rFonts w:ascii="仿宋_GB2312" w:eastAsia="仿宋_GB2312" w:hAnsi="宋体" w:hint="eastAsia"/>
                <w:b/>
                <w:bCs/>
                <w:sz w:val="24"/>
              </w:rPr>
              <w:t>三、售后服务要求：</w:t>
            </w:r>
          </w:p>
        </w:tc>
      </w:tr>
      <w:tr w:rsidR="000501EA" w:rsidRPr="00553D5C" w:rsidTr="00FA0816">
        <w:trPr>
          <w:trHeight w:val="210"/>
          <w:jc w:val="center"/>
        </w:trPr>
        <w:tc>
          <w:tcPr>
            <w:tcW w:w="10130" w:type="dxa"/>
            <w:vAlign w:val="center"/>
          </w:tcPr>
          <w:p w:rsidR="000501EA" w:rsidRPr="00553D5C" w:rsidRDefault="000501EA" w:rsidP="00FA0816">
            <w:pPr>
              <w:rPr>
                <w:rFonts w:ascii="仿宋_GB2312" w:eastAsia="仿宋_GB2312" w:hAnsiTheme="minorEastAsia" w:cs="仿宋"/>
                <w:kern w:val="0"/>
                <w:sz w:val="24"/>
              </w:rPr>
            </w:pPr>
            <w:r w:rsidRPr="00553D5C">
              <w:rPr>
                <w:rFonts w:ascii="仿宋_GB2312" w:eastAsia="仿宋_GB2312" w:hAnsiTheme="minorEastAsia" w:cs="仿宋" w:hint="eastAsia"/>
                <w:kern w:val="0"/>
                <w:sz w:val="24"/>
              </w:rPr>
              <w:t>3.1 提供整套中文操作步骤说明书。</w:t>
            </w:r>
          </w:p>
        </w:tc>
      </w:tr>
      <w:tr w:rsidR="000501EA" w:rsidRPr="00553D5C" w:rsidTr="00FA0816">
        <w:trPr>
          <w:trHeight w:val="210"/>
          <w:jc w:val="center"/>
        </w:trPr>
        <w:tc>
          <w:tcPr>
            <w:tcW w:w="10130" w:type="dxa"/>
            <w:vAlign w:val="center"/>
          </w:tcPr>
          <w:p w:rsidR="000501EA" w:rsidRPr="00553D5C" w:rsidRDefault="000501EA" w:rsidP="00FA0816">
            <w:pPr>
              <w:rPr>
                <w:rFonts w:ascii="仿宋_GB2312" w:eastAsia="仿宋_GB2312" w:hAnsiTheme="minorEastAsia" w:cs="仿宋"/>
                <w:kern w:val="0"/>
                <w:sz w:val="24"/>
              </w:rPr>
            </w:pPr>
            <w:r w:rsidRPr="00553D5C">
              <w:rPr>
                <w:rFonts w:ascii="仿宋_GB2312" w:eastAsia="仿宋_GB2312" w:hAnsiTheme="minorEastAsia" w:cs="仿宋" w:hint="eastAsia"/>
                <w:kern w:val="0"/>
                <w:sz w:val="24"/>
              </w:rPr>
              <w:t>3.2 所交付的设备符合生产厂家技术要求及出厂标准。</w:t>
            </w:r>
          </w:p>
        </w:tc>
      </w:tr>
      <w:tr w:rsidR="000501EA" w:rsidRPr="00553D5C" w:rsidTr="00FA0816">
        <w:trPr>
          <w:trHeight w:val="210"/>
          <w:jc w:val="center"/>
        </w:trPr>
        <w:tc>
          <w:tcPr>
            <w:tcW w:w="10130" w:type="dxa"/>
            <w:vAlign w:val="center"/>
          </w:tcPr>
          <w:p w:rsidR="000501EA" w:rsidRPr="00553D5C" w:rsidRDefault="000501EA" w:rsidP="00FA0816">
            <w:pPr>
              <w:rPr>
                <w:rFonts w:ascii="仿宋_GB2312" w:eastAsia="仿宋_GB2312" w:hAnsiTheme="minorEastAsia" w:cs="仿宋"/>
                <w:kern w:val="0"/>
                <w:sz w:val="24"/>
              </w:rPr>
            </w:pPr>
            <w:r w:rsidRPr="00553D5C">
              <w:rPr>
                <w:rFonts w:ascii="仿宋_GB2312" w:eastAsia="仿宋_GB2312" w:hAnsiTheme="minorEastAsia" w:cs="仿宋" w:hint="eastAsia"/>
                <w:kern w:val="0"/>
                <w:sz w:val="24"/>
              </w:rPr>
              <w:t>3.3提供24小时售后电话响应，若设备出现故障，可随时电话响应。</w:t>
            </w:r>
          </w:p>
        </w:tc>
      </w:tr>
      <w:tr w:rsidR="000501EA" w:rsidRPr="00553D5C" w:rsidTr="00FA0816">
        <w:trPr>
          <w:trHeight w:val="210"/>
          <w:jc w:val="center"/>
        </w:trPr>
        <w:tc>
          <w:tcPr>
            <w:tcW w:w="10130" w:type="dxa"/>
            <w:vAlign w:val="center"/>
          </w:tcPr>
          <w:p w:rsidR="000501EA" w:rsidRPr="00553D5C" w:rsidRDefault="000501EA" w:rsidP="00FA0816">
            <w:pPr>
              <w:rPr>
                <w:rFonts w:ascii="仿宋_GB2312" w:eastAsia="仿宋_GB2312" w:hAnsiTheme="minorEastAsia" w:cs="仿宋"/>
                <w:kern w:val="0"/>
                <w:sz w:val="24"/>
              </w:rPr>
            </w:pPr>
            <w:r w:rsidRPr="00553D5C">
              <w:rPr>
                <w:rFonts w:ascii="仿宋_GB2312" w:eastAsia="仿宋_GB2312" w:hAnsiTheme="minorEastAsia" w:cs="仿宋" w:hint="eastAsia"/>
                <w:kern w:val="0"/>
                <w:sz w:val="24"/>
              </w:rPr>
              <w:t>3.4 提供仪器最新信息及应用资料，免费享受软件升级服务及相关培训。</w:t>
            </w:r>
          </w:p>
        </w:tc>
      </w:tr>
      <w:tr w:rsidR="000501EA" w:rsidRPr="00553D5C" w:rsidTr="00FA0816">
        <w:trPr>
          <w:trHeight w:val="210"/>
          <w:jc w:val="center"/>
        </w:trPr>
        <w:tc>
          <w:tcPr>
            <w:tcW w:w="10130" w:type="dxa"/>
            <w:vAlign w:val="center"/>
          </w:tcPr>
          <w:p w:rsidR="000501EA" w:rsidRPr="00553D5C" w:rsidRDefault="000501EA" w:rsidP="00FA0816">
            <w:pPr>
              <w:rPr>
                <w:rFonts w:ascii="仿宋_GB2312" w:eastAsia="仿宋_GB2312" w:hAnsiTheme="minorEastAsia" w:cs="仿宋"/>
                <w:kern w:val="0"/>
                <w:sz w:val="24"/>
              </w:rPr>
            </w:pPr>
            <w:r w:rsidRPr="00553D5C">
              <w:rPr>
                <w:rFonts w:ascii="仿宋_GB2312" w:eastAsia="仿宋_GB2312" w:hAnsiTheme="minorEastAsia" w:cs="仿宋" w:hint="eastAsia"/>
                <w:kern w:val="0"/>
                <w:sz w:val="24"/>
              </w:rPr>
              <w:t>3.5 设备自验收合格之日起，质保期1年。</w:t>
            </w:r>
          </w:p>
        </w:tc>
      </w:tr>
      <w:tr w:rsidR="000501EA" w:rsidRPr="00553D5C" w:rsidTr="00FA0816">
        <w:trPr>
          <w:trHeight w:val="210"/>
          <w:jc w:val="center"/>
        </w:trPr>
        <w:tc>
          <w:tcPr>
            <w:tcW w:w="10130" w:type="dxa"/>
            <w:vAlign w:val="center"/>
          </w:tcPr>
          <w:p w:rsidR="000501EA" w:rsidRPr="00553D5C" w:rsidRDefault="000501EA" w:rsidP="00FA0816">
            <w:pPr>
              <w:rPr>
                <w:rFonts w:ascii="仿宋_GB2312" w:eastAsia="仿宋_GB2312" w:hAnsiTheme="minorEastAsia" w:cs="仿宋"/>
                <w:kern w:val="0"/>
                <w:sz w:val="24"/>
              </w:rPr>
            </w:pPr>
            <w:r w:rsidRPr="00553D5C">
              <w:rPr>
                <w:rFonts w:ascii="仿宋_GB2312" w:eastAsia="仿宋_GB2312" w:hAnsiTheme="minorEastAsia" w:cs="仿宋" w:hint="eastAsia"/>
                <w:kern w:val="0"/>
                <w:sz w:val="24"/>
              </w:rPr>
              <w:t>3.6对同品牌仪器自行提供免费校准试剂并永久校准免费，签订合同时提供原厂家保证一份，。</w:t>
            </w:r>
          </w:p>
        </w:tc>
      </w:tr>
      <w:tr w:rsidR="000501EA" w:rsidRPr="00553D5C" w:rsidTr="00FA0816">
        <w:trPr>
          <w:trHeight w:val="210"/>
          <w:jc w:val="center"/>
        </w:trPr>
        <w:tc>
          <w:tcPr>
            <w:tcW w:w="10130" w:type="dxa"/>
            <w:vAlign w:val="center"/>
          </w:tcPr>
          <w:p w:rsidR="000501EA" w:rsidRPr="00553D5C" w:rsidRDefault="000501EA" w:rsidP="00FA0816">
            <w:pPr>
              <w:rPr>
                <w:rFonts w:ascii="仿宋_GB2312" w:eastAsia="仿宋_GB2312" w:hAnsi="宋体"/>
                <w:sz w:val="24"/>
              </w:rPr>
            </w:pPr>
            <w:r w:rsidRPr="00553D5C">
              <w:rPr>
                <w:rFonts w:ascii="仿宋_GB2312" w:eastAsia="仿宋_GB2312" w:hAnsi="宋体" w:hint="eastAsia"/>
                <w:b/>
                <w:bCs/>
                <w:sz w:val="24"/>
              </w:rPr>
              <w:t>四、安装及验收要求：</w:t>
            </w:r>
          </w:p>
        </w:tc>
      </w:tr>
      <w:tr w:rsidR="000501EA" w:rsidRPr="00553D5C" w:rsidTr="00FA0816">
        <w:trPr>
          <w:trHeight w:val="210"/>
          <w:jc w:val="center"/>
        </w:trPr>
        <w:tc>
          <w:tcPr>
            <w:tcW w:w="10130" w:type="dxa"/>
            <w:vAlign w:val="center"/>
          </w:tcPr>
          <w:p w:rsidR="000501EA" w:rsidRPr="00553D5C" w:rsidRDefault="000501EA" w:rsidP="00FA0816">
            <w:pPr>
              <w:rPr>
                <w:rFonts w:ascii="仿宋_GB2312" w:eastAsia="仿宋_GB2312" w:hAnsiTheme="minorEastAsia" w:cs="仿宋"/>
                <w:kern w:val="0"/>
                <w:sz w:val="24"/>
              </w:rPr>
            </w:pPr>
            <w:r w:rsidRPr="00553D5C">
              <w:rPr>
                <w:rFonts w:ascii="仿宋_GB2312" w:eastAsia="仿宋_GB2312" w:hAnsiTheme="minorEastAsia" w:cs="仿宋" w:hint="eastAsia"/>
                <w:kern w:val="0"/>
                <w:sz w:val="24"/>
              </w:rPr>
              <w:t>4.1 到货期：中标即日起60天内。</w:t>
            </w:r>
          </w:p>
        </w:tc>
      </w:tr>
      <w:tr w:rsidR="000501EA" w:rsidRPr="00553D5C" w:rsidTr="00FA0816">
        <w:trPr>
          <w:trHeight w:val="222"/>
          <w:jc w:val="center"/>
        </w:trPr>
        <w:tc>
          <w:tcPr>
            <w:tcW w:w="10130" w:type="dxa"/>
            <w:vAlign w:val="center"/>
          </w:tcPr>
          <w:p w:rsidR="000501EA" w:rsidRPr="00553D5C" w:rsidRDefault="000501EA" w:rsidP="00FA0816">
            <w:pPr>
              <w:rPr>
                <w:rFonts w:ascii="仿宋_GB2312" w:eastAsia="仿宋_GB2312" w:hAnsiTheme="minorEastAsia" w:cs="仿宋"/>
                <w:kern w:val="0"/>
                <w:sz w:val="24"/>
              </w:rPr>
            </w:pPr>
            <w:r w:rsidRPr="00553D5C">
              <w:rPr>
                <w:rFonts w:ascii="仿宋_GB2312" w:eastAsia="仿宋_GB2312" w:hAnsiTheme="minorEastAsia" w:cs="仿宋" w:hint="eastAsia"/>
                <w:kern w:val="0"/>
                <w:sz w:val="24"/>
              </w:rPr>
              <w:t>4.2 安装地点：采购单位。</w:t>
            </w:r>
          </w:p>
        </w:tc>
      </w:tr>
      <w:tr w:rsidR="000501EA" w:rsidRPr="00553D5C" w:rsidTr="00FA0816">
        <w:trPr>
          <w:trHeight w:val="210"/>
          <w:jc w:val="center"/>
        </w:trPr>
        <w:tc>
          <w:tcPr>
            <w:tcW w:w="10130" w:type="dxa"/>
            <w:vAlign w:val="center"/>
          </w:tcPr>
          <w:p w:rsidR="000501EA" w:rsidRPr="00553D5C" w:rsidRDefault="000501EA" w:rsidP="00FA0816">
            <w:pPr>
              <w:rPr>
                <w:rFonts w:ascii="仿宋_GB2312" w:eastAsia="仿宋_GB2312" w:hAnsiTheme="minorEastAsia" w:cs="仿宋"/>
                <w:kern w:val="0"/>
                <w:sz w:val="24"/>
              </w:rPr>
            </w:pPr>
            <w:r w:rsidRPr="00553D5C">
              <w:rPr>
                <w:rFonts w:ascii="仿宋_GB2312" w:eastAsia="仿宋_GB2312" w:hAnsiTheme="minorEastAsia" w:cs="仿宋" w:hint="eastAsia"/>
                <w:kern w:val="0"/>
                <w:sz w:val="24"/>
              </w:rPr>
              <w:t>4.3 安装完成时间：接用户通知后5个工作日内全部调试完成。</w:t>
            </w:r>
          </w:p>
        </w:tc>
      </w:tr>
      <w:tr w:rsidR="000501EA" w:rsidRPr="00553D5C" w:rsidTr="00FA0816">
        <w:trPr>
          <w:trHeight w:val="65"/>
          <w:jc w:val="center"/>
        </w:trPr>
        <w:tc>
          <w:tcPr>
            <w:tcW w:w="10130" w:type="dxa"/>
            <w:vAlign w:val="center"/>
          </w:tcPr>
          <w:p w:rsidR="000501EA" w:rsidRPr="00553D5C" w:rsidRDefault="000501EA" w:rsidP="00FA0816">
            <w:pPr>
              <w:rPr>
                <w:rFonts w:ascii="仿宋_GB2312" w:eastAsia="仿宋_GB2312" w:hAnsiTheme="minorEastAsia" w:cs="仿宋"/>
                <w:kern w:val="0"/>
                <w:sz w:val="24"/>
              </w:rPr>
            </w:pPr>
            <w:r w:rsidRPr="00553D5C">
              <w:rPr>
                <w:rFonts w:ascii="仿宋_GB2312" w:eastAsia="仿宋_GB2312" w:hAnsiTheme="minorEastAsia" w:cs="仿宋" w:hint="eastAsia"/>
                <w:kern w:val="0"/>
                <w:sz w:val="24"/>
              </w:rPr>
              <w:t>4.4 安装标准：中标价包含安装、调试工作及所需材料费等其他费用，并要求符合国家有关安全技术规范和技术标准。</w:t>
            </w:r>
          </w:p>
        </w:tc>
      </w:tr>
      <w:tr w:rsidR="000501EA" w:rsidRPr="00553D5C" w:rsidTr="00FA0816">
        <w:trPr>
          <w:trHeight w:val="210"/>
          <w:jc w:val="center"/>
        </w:trPr>
        <w:tc>
          <w:tcPr>
            <w:tcW w:w="10130" w:type="dxa"/>
            <w:vAlign w:val="center"/>
          </w:tcPr>
          <w:p w:rsidR="000501EA" w:rsidRPr="00553D5C" w:rsidRDefault="000501EA" w:rsidP="00FA0816">
            <w:pPr>
              <w:rPr>
                <w:rFonts w:ascii="仿宋_GB2312" w:eastAsia="仿宋_GB2312" w:hAnsiTheme="minorEastAsia" w:cs="仿宋"/>
                <w:kern w:val="0"/>
                <w:sz w:val="24"/>
              </w:rPr>
            </w:pPr>
            <w:r w:rsidRPr="00553D5C">
              <w:rPr>
                <w:rFonts w:ascii="仿宋_GB2312" w:eastAsia="仿宋_GB2312" w:hAnsiTheme="minorEastAsia" w:cs="仿宋" w:hint="eastAsia"/>
                <w:kern w:val="0"/>
                <w:sz w:val="24"/>
              </w:rPr>
              <w:t>4.5 验收标准：应与产品原始样本技术数据及标书技术文件一致，符合国家有关技术规范和技术标准，并提供出厂后首次检定证书。</w:t>
            </w:r>
          </w:p>
        </w:tc>
      </w:tr>
      <w:tr w:rsidR="000501EA" w:rsidRPr="00553D5C" w:rsidTr="00FA0816">
        <w:trPr>
          <w:trHeight w:val="210"/>
          <w:jc w:val="center"/>
        </w:trPr>
        <w:tc>
          <w:tcPr>
            <w:tcW w:w="10130" w:type="dxa"/>
            <w:vAlign w:val="center"/>
          </w:tcPr>
          <w:p w:rsidR="000501EA" w:rsidRPr="00553D5C" w:rsidRDefault="000501EA" w:rsidP="00FA0816">
            <w:pPr>
              <w:rPr>
                <w:rFonts w:ascii="仿宋_GB2312" w:eastAsia="仿宋_GB2312" w:hAnsi="宋体" w:cs="宋体"/>
                <w:b/>
                <w:sz w:val="24"/>
              </w:rPr>
            </w:pPr>
            <w:r w:rsidRPr="00553D5C">
              <w:rPr>
                <w:rFonts w:ascii="仿宋_GB2312" w:eastAsia="仿宋_GB2312" w:hAnsi="宋体" w:cs="宋体" w:hint="eastAsia"/>
                <w:b/>
                <w:sz w:val="24"/>
              </w:rPr>
              <w:t>五、付款方式</w:t>
            </w:r>
          </w:p>
        </w:tc>
      </w:tr>
      <w:tr w:rsidR="000501EA" w:rsidRPr="00553D5C" w:rsidTr="00FA0816">
        <w:trPr>
          <w:trHeight w:val="210"/>
          <w:jc w:val="center"/>
        </w:trPr>
        <w:tc>
          <w:tcPr>
            <w:tcW w:w="10130" w:type="dxa"/>
            <w:vAlign w:val="center"/>
          </w:tcPr>
          <w:p w:rsidR="000501EA" w:rsidRPr="00553D5C" w:rsidRDefault="000501EA" w:rsidP="00FA0816">
            <w:pPr>
              <w:rPr>
                <w:rFonts w:ascii="仿宋_GB2312" w:eastAsia="仿宋_GB2312" w:hAnsi="宋体" w:cs="宋体"/>
                <w:sz w:val="24"/>
              </w:rPr>
            </w:pPr>
            <w:r w:rsidRPr="00553D5C">
              <w:rPr>
                <w:rFonts w:ascii="仿宋_GB2312" w:eastAsia="仿宋_GB2312" w:hAnsi="仿宋" w:cs="仿宋" w:hint="eastAsia"/>
                <w:color w:val="000000"/>
                <w:sz w:val="24"/>
              </w:rPr>
              <w:t>抗疫期间，按照浙财采监[2020]3号文件精神执行，具体支付条款双方协商</w:t>
            </w:r>
          </w:p>
        </w:tc>
      </w:tr>
    </w:tbl>
    <w:p w:rsidR="000501EA" w:rsidRPr="00553D5C" w:rsidRDefault="000501EA" w:rsidP="000501EA">
      <w:pPr>
        <w:jc w:val="left"/>
        <w:rPr>
          <w:rFonts w:ascii="仿宋_GB2312" w:eastAsia="仿宋_GB2312" w:hAnsi="宋体" w:cs="宋体"/>
          <w:b/>
          <w:kern w:val="0"/>
          <w:sz w:val="24"/>
        </w:rPr>
      </w:pPr>
      <w:r w:rsidRPr="00553D5C">
        <w:rPr>
          <w:rFonts w:ascii="仿宋_GB2312" w:eastAsia="仿宋_GB2312" w:hAnsi="宋体" w:hint="eastAsia"/>
          <w:b/>
          <w:bCs/>
          <w:color w:val="000000"/>
          <w:sz w:val="24"/>
          <w:bdr w:val="single" w:sz="4" w:space="0" w:color="auto"/>
        </w:rPr>
        <w:t>0</w:t>
      </w:r>
      <w:r>
        <w:rPr>
          <w:rFonts w:ascii="仿宋_GB2312" w:eastAsia="仿宋_GB2312" w:hAnsi="宋体" w:hint="eastAsia"/>
          <w:b/>
          <w:bCs/>
          <w:color w:val="000000"/>
          <w:sz w:val="24"/>
          <w:bdr w:val="single" w:sz="4" w:space="0" w:color="auto"/>
        </w:rPr>
        <w:t>3</w:t>
      </w:r>
      <w:r w:rsidRPr="00553D5C">
        <w:rPr>
          <w:rFonts w:ascii="仿宋_GB2312" w:eastAsia="仿宋_GB2312" w:hAnsi="宋体" w:hint="eastAsia"/>
          <w:b/>
          <w:bCs/>
          <w:color w:val="000000"/>
          <w:sz w:val="24"/>
          <w:bdr w:val="single" w:sz="4" w:space="0" w:color="auto"/>
        </w:rPr>
        <w:t>标</w:t>
      </w:r>
      <w:r w:rsidRPr="00553D5C">
        <w:rPr>
          <w:rFonts w:ascii="仿宋_GB2312" w:eastAsia="仿宋_GB2312" w:hAnsi="宋体" w:cs="宋体" w:hint="eastAsia"/>
          <w:b/>
          <w:kern w:val="0"/>
          <w:sz w:val="24"/>
        </w:rPr>
        <w:t>自动孵蛋器</w:t>
      </w:r>
      <w:r>
        <w:rPr>
          <w:rFonts w:ascii="仿宋_GB2312" w:eastAsia="仿宋_GB2312" w:hAnsi="宋体" w:hint="eastAsia"/>
          <w:b/>
          <w:sz w:val="24"/>
        </w:rPr>
        <w:t>一套</w:t>
      </w:r>
    </w:p>
    <w:tbl>
      <w:tblPr>
        <w:tblW w:w="9923" w:type="dxa"/>
        <w:jc w:val="center"/>
        <w:tblInd w:w="-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9923"/>
      </w:tblGrid>
      <w:tr w:rsidR="000501EA" w:rsidRPr="00553D5C" w:rsidTr="00FA0816">
        <w:trPr>
          <w:trHeight w:val="90"/>
          <w:jc w:val="center"/>
        </w:trPr>
        <w:tc>
          <w:tcPr>
            <w:tcW w:w="9923" w:type="dxa"/>
            <w:vAlign w:val="center"/>
          </w:tcPr>
          <w:p w:rsidR="000501EA" w:rsidRPr="00553D5C" w:rsidRDefault="000501EA" w:rsidP="00FA0816">
            <w:pPr>
              <w:rPr>
                <w:rFonts w:ascii="仿宋_GB2312" w:eastAsia="仿宋_GB2312" w:hAnsi="宋体" w:cs="宋体"/>
                <w:b/>
                <w:kern w:val="0"/>
                <w:sz w:val="24"/>
              </w:rPr>
            </w:pPr>
            <w:r w:rsidRPr="00553D5C">
              <w:rPr>
                <w:rFonts w:ascii="仿宋_GB2312" w:eastAsia="仿宋_GB2312" w:hAnsi="宋体" w:cs="宋体" w:hint="eastAsia"/>
                <w:b/>
                <w:kern w:val="0"/>
                <w:sz w:val="24"/>
              </w:rPr>
              <w:t>一、品牌:</w:t>
            </w:r>
            <w:r>
              <w:rPr>
                <w:rFonts w:ascii="仿宋_GB2312" w:eastAsia="仿宋_GB2312" w:hAnsi="宋体" w:cs="宋体" w:hint="eastAsia"/>
                <w:b/>
                <w:kern w:val="0"/>
                <w:sz w:val="24"/>
              </w:rPr>
              <w:t xml:space="preserve"> 品牌型号自选</w:t>
            </w:r>
          </w:p>
        </w:tc>
      </w:tr>
      <w:tr w:rsidR="000501EA" w:rsidRPr="00553D5C" w:rsidTr="00FA0816">
        <w:trPr>
          <w:trHeight w:val="112"/>
          <w:jc w:val="center"/>
        </w:trPr>
        <w:tc>
          <w:tcPr>
            <w:tcW w:w="9923" w:type="dxa"/>
            <w:vAlign w:val="center"/>
          </w:tcPr>
          <w:p w:rsidR="000501EA" w:rsidRPr="00553D5C" w:rsidRDefault="000501EA" w:rsidP="00FA0816">
            <w:pPr>
              <w:rPr>
                <w:rFonts w:ascii="仿宋_GB2312" w:eastAsia="仿宋_GB2312" w:hAnsi="宋体" w:cs="宋体"/>
                <w:b/>
                <w:kern w:val="0"/>
                <w:sz w:val="24"/>
              </w:rPr>
            </w:pPr>
            <w:r w:rsidRPr="00553D5C">
              <w:rPr>
                <w:rFonts w:ascii="仿宋_GB2312" w:eastAsia="仿宋_GB2312" w:hAnsi="宋体" w:cs="宋体" w:hint="eastAsia"/>
                <w:b/>
                <w:kern w:val="0"/>
                <w:sz w:val="24"/>
              </w:rPr>
              <w:t>二、主要功能、要求和特点：</w:t>
            </w:r>
          </w:p>
        </w:tc>
      </w:tr>
      <w:tr w:rsidR="000501EA" w:rsidRPr="00553D5C" w:rsidTr="00FA0816">
        <w:trPr>
          <w:trHeight w:val="112"/>
          <w:jc w:val="center"/>
        </w:trPr>
        <w:tc>
          <w:tcPr>
            <w:tcW w:w="9923" w:type="dxa"/>
            <w:vAlign w:val="center"/>
          </w:tcPr>
          <w:p w:rsidR="000501EA" w:rsidRPr="00553D5C" w:rsidRDefault="000501EA" w:rsidP="00FA0816">
            <w:pPr>
              <w:rPr>
                <w:rFonts w:ascii="仿宋_GB2312" w:eastAsia="仿宋_GB2312" w:hAnsiTheme="minorEastAsia" w:cs="仿宋"/>
                <w:kern w:val="0"/>
                <w:sz w:val="24"/>
              </w:rPr>
            </w:pPr>
            <w:r w:rsidRPr="00553D5C">
              <w:rPr>
                <w:rFonts w:ascii="仿宋_GB2312" w:eastAsia="仿宋_GB2312" w:hAnsiTheme="minorEastAsia" w:cs="仿宋" w:hint="eastAsia"/>
                <w:kern w:val="0"/>
                <w:sz w:val="24"/>
              </w:rPr>
              <w:t>2.1设备主要功能：用于孵化实验所需的鸡蛋用于流感鸡胚培养</w:t>
            </w:r>
          </w:p>
        </w:tc>
      </w:tr>
      <w:tr w:rsidR="000501EA" w:rsidRPr="00553D5C" w:rsidTr="00FA0816">
        <w:trPr>
          <w:trHeight w:val="112"/>
          <w:jc w:val="center"/>
        </w:trPr>
        <w:tc>
          <w:tcPr>
            <w:tcW w:w="9923" w:type="dxa"/>
          </w:tcPr>
          <w:p w:rsidR="000501EA" w:rsidRPr="00553D5C" w:rsidRDefault="000501EA" w:rsidP="00FA0816">
            <w:pPr>
              <w:rPr>
                <w:rFonts w:ascii="仿宋_GB2312" w:eastAsia="仿宋_GB2312" w:hAnsiTheme="minorEastAsia" w:cs="仿宋"/>
                <w:kern w:val="0"/>
                <w:sz w:val="24"/>
              </w:rPr>
            </w:pPr>
            <w:r w:rsidRPr="00553D5C">
              <w:rPr>
                <w:rFonts w:ascii="仿宋_GB2312" w:eastAsia="仿宋_GB2312" w:hAnsiTheme="minorEastAsia" w:cs="仿宋" w:hint="eastAsia"/>
                <w:kern w:val="0"/>
                <w:sz w:val="24"/>
              </w:rPr>
              <w:t>2.2 机型要求：</w:t>
            </w:r>
          </w:p>
        </w:tc>
      </w:tr>
      <w:tr w:rsidR="000501EA" w:rsidRPr="00553D5C" w:rsidTr="00FA0816">
        <w:trPr>
          <w:trHeight w:val="112"/>
          <w:jc w:val="center"/>
        </w:trPr>
        <w:tc>
          <w:tcPr>
            <w:tcW w:w="9923" w:type="dxa"/>
          </w:tcPr>
          <w:p w:rsidR="000501EA" w:rsidRPr="00553D5C" w:rsidRDefault="000501EA" w:rsidP="00FA0816">
            <w:pPr>
              <w:rPr>
                <w:rFonts w:ascii="仿宋_GB2312" w:eastAsia="仿宋_GB2312" w:hAnsiTheme="minorEastAsia" w:cs="仿宋"/>
                <w:kern w:val="0"/>
                <w:sz w:val="24"/>
              </w:rPr>
            </w:pPr>
            <w:r w:rsidRPr="00553D5C">
              <w:rPr>
                <w:rFonts w:ascii="仿宋_GB2312" w:eastAsia="仿宋_GB2312" w:hAnsiTheme="minorEastAsia" w:cs="仿宋" w:hint="eastAsia"/>
                <w:kern w:val="0"/>
                <w:sz w:val="24"/>
              </w:rPr>
              <w:t>2.2.1工作环境：温度18-25°C，湿度≤70%。</w:t>
            </w:r>
          </w:p>
        </w:tc>
      </w:tr>
      <w:tr w:rsidR="000501EA" w:rsidRPr="00553D5C" w:rsidTr="00FA0816">
        <w:trPr>
          <w:trHeight w:val="387"/>
          <w:jc w:val="center"/>
        </w:trPr>
        <w:tc>
          <w:tcPr>
            <w:tcW w:w="9923" w:type="dxa"/>
          </w:tcPr>
          <w:p w:rsidR="000501EA" w:rsidRPr="00553D5C" w:rsidRDefault="000501EA" w:rsidP="00FA0816">
            <w:pPr>
              <w:rPr>
                <w:rFonts w:ascii="仿宋_GB2312" w:eastAsia="仿宋_GB2312" w:hAnsiTheme="minorEastAsia" w:cs="仿宋"/>
                <w:kern w:val="0"/>
                <w:sz w:val="24"/>
              </w:rPr>
            </w:pPr>
            <w:r w:rsidRPr="00553D5C">
              <w:rPr>
                <w:rFonts w:ascii="仿宋_GB2312" w:eastAsia="仿宋_GB2312" w:hAnsiTheme="minorEastAsia" w:cs="仿宋" w:hint="eastAsia"/>
                <w:kern w:val="0"/>
                <w:sz w:val="24"/>
              </w:rPr>
              <w:t>2.2.2电 源：AC 220V±10%/50Hz。</w:t>
            </w:r>
          </w:p>
        </w:tc>
      </w:tr>
      <w:tr w:rsidR="000501EA" w:rsidRPr="00553D5C" w:rsidTr="00FA0816">
        <w:trPr>
          <w:trHeight w:val="387"/>
          <w:jc w:val="center"/>
        </w:trPr>
        <w:tc>
          <w:tcPr>
            <w:tcW w:w="9923" w:type="dxa"/>
          </w:tcPr>
          <w:p w:rsidR="000501EA" w:rsidRPr="00553D5C" w:rsidRDefault="000501EA" w:rsidP="00FA0816">
            <w:pPr>
              <w:rPr>
                <w:rFonts w:ascii="仿宋_GB2312" w:eastAsia="仿宋_GB2312" w:hAnsiTheme="minorEastAsia" w:cs="仿宋"/>
                <w:kern w:val="0"/>
                <w:sz w:val="24"/>
              </w:rPr>
            </w:pPr>
            <w:r w:rsidRPr="00553D5C">
              <w:rPr>
                <w:rFonts w:ascii="仿宋_GB2312" w:eastAsia="仿宋_GB2312" w:hAnsiTheme="minorEastAsia" w:cs="仿宋" w:hint="eastAsia"/>
                <w:kern w:val="0"/>
                <w:sz w:val="24"/>
              </w:rPr>
              <w:t>2.2.3容量：至少一次性能孵育160枚鸡蛋（至少有4层托盘，每层托盘至少放置40枚鸡蛋</w:t>
            </w:r>
            <w:r>
              <w:rPr>
                <w:rFonts w:ascii="仿宋_GB2312" w:eastAsia="仿宋_GB2312" w:hAnsiTheme="minorEastAsia" w:cs="仿宋" w:hint="eastAsia"/>
                <w:kern w:val="0"/>
                <w:sz w:val="24"/>
              </w:rPr>
              <w:t>。</w:t>
            </w:r>
          </w:p>
        </w:tc>
      </w:tr>
      <w:tr w:rsidR="000501EA" w:rsidRPr="00553D5C" w:rsidTr="00FA0816">
        <w:trPr>
          <w:trHeight w:val="387"/>
          <w:jc w:val="center"/>
        </w:trPr>
        <w:tc>
          <w:tcPr>
            <w:tcW w:w="9923" w:type="dxa"/>
          </w:tcPr>
          <w:p w:rsidR="000501EA" w:rsidRPr="00553D5C" w:rsidRDefault="000501EA" w:rsidP="00FA0816">
            <w:pPr>
              <w:rPr>
                <w:rFonts w:ascii="仿宋_GB2312" w:eastAsia="仿宋_GB2312" w:hAnsiTheme="minorEastAsia" w:cs="仿宋"/>
                <w:kern w:val="0"/>
                <w:sz w:val="24"/>
              </w:rPr>
            </w:pPr>
            <w:r w:rsidRPr="00553D5C">
              <w:rPr>
                <w:rFonts w:ascii="仿宋_GB2312" w:eastAsia="仿宋_GB2312" w:hAnsiTheme="minorEastAsia" w:cs="仿宋" w:hint="eastAsia"/>
                <w:kern w:val="0"/>
                <w:sz w:val="24"/>
              </w:rPr>
              <w:t>2.2.4温度控制范围：24-39 °C</w:t>
            </w:r>
            <w:r w:rsidRPr="00553D5C">
              <w:rPr>
                <w:rFonts w:ascii="仿宋_GB2312" w:eastAsia="仿宋_GB2312" w:hAnsiTheme="minorEastAsia" w:cs="仿宋" w:hint="eastAsia"/>
                <w:kern w:val="0"/>
                <w:sz w:val="24"/>
              </w:rPr>
              <w:t> </w:t>
            </w:r>
            <w:r w:rsidRPr="00553D5C">
              <w:rPr>
                <w:rFonts w:ascii="仿宋_GB2312" w:eastAsia="仿宋_GB2312" w:hAnsiTheme="minorEastAsia" w:cs="仿宋" w:hint="eastAsia"/>
                <w:kern w:val="0"/>
                <w:sz w:val="24"/>
              </w:rPr>
              <w:t xml:space="preserve">,温度控制精度：0.1 °≤C。 湿度控制范围：30%-90%,湿度调节精度：≤1%。 </w:t>
            </w:r>
          </w:p>
        </w:tc>
      </w:tr>
      <w:tr w:rsidR="000501EA" w:rsidRPr="00553D5C" w:rsidTr="00FA0816">
        <w:trPr>
          <w:trHeight w:val="387"/>
          <w:jc w:val="center"/>
        </w:trPr>
        <w:tc>
          <w:tcPr>
            <w:tcW w:w="9923" w:type="dxa"/>
          </w:tcPr>
          <w:p w:rsidR="000501EA" w:rsidRPr="00553D5C" w:rsidRDefault="000501EA" w:rsidP="00FA0816">
            <w:pPr>
              <w:rPr>
                <w:rFonts w:ascii="仿宋_GB2312" w:eastAsia="仿宋_GB2312" w:hAnsiTheme="minorEastAsia" w:cs="仿宋"/>
                <w:kern w:val="0"/>
                <w:sz w:val="24"/>
              </w:rPr>
            </w:pPr>
            <w:r w:rsidRPr="00553D5C">
              <w:rPr>
                <w:rFonts w:ascii="仿宋_GB2312" w:eastAsia="仿宋_GB2312" w:hAnsiTheme="minorEastAsia" w:cs="仿宋" w:hint="eastAsia"/>
                <w:kern w:val="0"/>
                <w:sz w:val="24"/>
              </w:rPr>
              <w:t>2.3主要特点：</w:t>
            </w:r>
          </w:p>
        </w:tc>
      </w:tr>
      <w:tr w:rsidR="000501EA" w:rsidRPr="00553D5C" w:rsidTr="00FA0816">
        <w:trPr>
          <w:trHeight w:val="387"/>
          <w:jc w:val="center"/>
        </w:trPr>
        <w:tc>
          <w:tcPr>
            <w:tcW w:w="9923" w:type="dxa"/>
          </w:tcPr>
          <w:p w:rsidR="000501EA" w:rsidRPr="00553D5C" w:rsidRDefault="000501EA" w:rsidP="00FA0816">
            <w:pPr>
              <w:rPr>
                <w:rFonts w:ascii="仿宋_GB2312" w:eastAsia="仿宋_GB2312" w:hAnsiTheme="minorEastAsia" w:cs="仿宋"/>
                <w:kern w:val="0"/>
                <w:sz w:val="24"/>
              </w:rPr>
            </w:pPr>
            <w:r w:rsidRPr="00553D5C">
              <w:rPr>
                <w:rFonts w:ascii="仿宋_GB2312" w:eastAsia="仿宋_GB2312" w:hAnsiTheme="minorEastAsia" w:cs="仿宋" w:hint="eastAsia"/>
                <w:kern w:val="0"/>
                <w:sz w:val="24"/>
              </w:rPr>
              <w:lastRenderedPageBreak/>
              <w:t>2.3.1温湿度参数可设置，翻蛋周期可设置，实时温度显示，实时湿度显示，箱体内配套照明装置，可手动开关。</w:t>
            </w:r>
          </w:p>
        </w:tc>
      </w:tr>
      <w:tr w:rsidR="000501EA" w:rsidRPr="00553D5C" w:rsidTr="00FA0816">
        <w:trPr>
          <w:trHeight w:val="387"/>
          <w:jc w:val="center"/>
        </w:trPr>
        <w:tc>
          <w:tcPr>
            <w:tcW w:w="9923" w:type="dxa"/>
          </w:tcPr>
          <w:p w:rsidR="000501EA" w:rsidRPr="00553D5C" w:rsidRDefault="000501EA" w:rsidP="00FA0816">
            <w:pPr>
              <w:rPr>
                <w:rFonts w:ascii="仿宋_GB2312" w:eastAsia="仿宋_GB2312" w:hAnsiTheme="minorEastAsia" w:cs="仿宋"/>
                <w:kern w:val="0"/>
                <w:sz w:val="24"/>
              </w:rPr>
            </w:pPr>
            <w:r w:rsidRPr="00553D5C">
              <w:rPr>
                <w:rFonts w:ascii="仿宋_GB2312" w:eastAsia="仿宋_GB2312" w:hAnsiTheme="minorEastAsia" w:cs="仿宋" w:hint="eastAsia"/>
                <w:kern w:val="0"/>
                <w:sz w:val="24"/>
              </w:rPr>
              <w:t xml:space="preserve">2.3.2顶部隐藏式水箱设计：可实时观察水位。孵化周期结束方便放空水箱。 </w:t>
            </w:r>
          </w:p>
        </w:tc>
      </w:tr>
      <w:tr w:rsidR="000501EA" w:rsidRPr="00553D5C" w:rsidTr="00FA0816">
        <w:trPr>
          <w:trHeight w:val="387"/>
          <w:jc w:val="center"/>
        </w:trPr>
        <w:tc>
          <w:tcPr>
            <w:tcW w:w="9923" w:type="dxa"/>
          </w:tcPr>
          <w:p w:rsidR="000501EA" w:rsidRPr="00553D5C" w:rsidRDefault="000501EA" w:rsidP="00FA0816">
            <w:pPr>
              <w:rPr>
                <w:rFonts w:ascii="仿宋_GB2312" w:eastAsia="仿宋_GB2312" w:hAnsiTheme="minorEastAsia" w:cs="仿宋"/>
                <w:kern w:val="0"/>
                <w:sz w:val="24"/>
              </w:rPr>
            </w:pPr>
            <w:r w:rsidRPr="00553D5C">
              <w:rPr>
                <w:rFonts w:ascii="仿宋_GB2312" w:eastAsia="仿宋_GB2312" w:hAnsiTheme="minorEastAsia" w:cs="仿宋" w:hint="eastAsia"/>
                <w:kern w:val="0"/>
                <w:sz w:val="24"/>
              </w:rPr>
              <w:t xml:space="preserve">2.3.3孵化托盘上的滚轴可以任意调整间距，以适应所有的蛋大小。 </w:t>
            </w:r>
          </w:p>
        </w:tc>
      </w:tr>
      <w:tr w:rsidR="000501EA" w:rsidRPr="00553D5C" w:rsidTr="00FA0816">
        <w:trPr>
          <w:trHeight w:val="387"/>
          <w:jc w:val="center"/>
        </w:trPr>
        <w:tc>
          <w:tcPr>
            <w:tcW w:w="9923" w:type="dxa"/>
          </w:tcPr>
          <w:p w:rsidR="000501EA" w:rsidRPr="00553D5C" w:rsidRDefault="000501EA" w:rsidP="00FA0816">
            <w:pPr>
              <w:rPr>
                <w:rFonts w:ascii="仿宋_GB2312" w:eastAsia="仿宋_GB2312" w:hAnsiTheme="minorEastAsia" w:cs="仿宋"/>
                <w:kern w:val="0"/>
                <w:sz w:val="24"/>
              </w:rPr>
            </w:pPr>
            <w:r w:rsidRPr="00553D5C">
              <w:rPr>
                <w:rFonts w:ascii="仿宋_GB2312" w:eastAsia="仿宋_GB2312" w:hAnsiTheme="minorEastAsia" w:cs="仿宋" w:hint="eastAsia"/>
                <w:kern w:val="0"/>
                <w:sz w:val="24"/>
              </w:rPr>
              <w:t>2.3.4降温定时器，可设置所需的每天降温周期数和降温周期长度。降温周期数：0-24个/天，周期长度：0-90分钟。</w:t>
            </w:r>
          </w:p>
        </w:tc>
      </w:tr>
      <w:tr w:rsidR="000501EA" w:rsidRPr="00553D5C" w:rsidTr="00FA0816">
        <w:trPr>
          <w:trHeight w:val="387"/>
          <w:jc w:val="center"/>
        </w:trPr>
        <w:tc>
          <w:tcPr>
            <w:tcW w:w="9923" w:type="dxa"/>
          </w:tcPr>
          <w:p w:rsidR="000501EA" w:rsidRPr="00553D5C" w:rsidRDefault="000501EA" w:rsidP="00FA0816">
            <w:pPr>
              <w:rPr>
                <w:rFonts w:ascii="仿宋_GB2312" w:eastAsia="仿宋_GB2312" w:hAnsiTheme="minorEastAsia" w:cs="仿宋"/>
                <w:kern w:val="0"/>
                <w:sz w:val="24"/>
              </w:rPr>
            </w:pPr>
            <w:r w:rsidRPr="00553D5C">
              <w:rPr>
                <w:rFonts w:ascii="仿宋_GB2312" w:eastAsia="仿宋_GB2312" w:hAnsiTheme="minorEastAsia" w:cs="仿宋" w:hint="eastAsia"/>
                <w:kern w:val="0"/>
                <w:sz w:val="24"/>
              </w:rPr>
              <w:t>2.3.5翻蛋功能：设置每天所需的翻蛋周期数和转动周期的长度。转动周期数：0-24个/天，翻蛋时长：0-30分钟。</w:t>
            </w:r>
          </w:p>
        </w:tc>
      </w:tr>
      <w:tr w:rsidR="000501EA" w:rsidRPr="00553D5C" w:rsidTr="00FA0816">
        <w:trPr>
          <w:trHeight w:val="387"/>
          <w:jc w:val="center"/>
        </w:trPr>
        <w:tc>
          <w:tcPr>
            <w:tcW w:w="9923" w:type="dxa"/>
          </w:tcPr>
          <w:p w:rsidR="000501EA" w:rsidRPr="00553D5C" w:rsidRDefault="000501EA" w:rsidP="00FA0816">
            <w:pPr>
              <w:rPr>
                <w:rFonts w:ascii="仿宋_GB2312" w:eastAsia="仿宋_GB2312" w:hAnsiTheme="minorEastAsia" w:cs="仿宋"/>
                <w:kern w:val="0"/>
                <w:sz w:val="24"/>
              </w:rPr>
            </w:pPr>
            <w:r w:rsidRPr="00553D5C">
              <w:rPr>
                <w:rFonts w:ascii="仿宋_GB2312" w:eastAsia="仿宋_GB2312" w:hAnsiTheme="minorEastAsia" w:cs="仿宋" w:hint="eastAsia"/>
                <w:kern w:val="0"/>
                <w:sz w:val="24"/>
              </w:rPr>
              <w:t>2.3.6机器材料需不产尘，耐腐蚀，易清洁，不得污染所在环境。</w:t>
            </w:r>
          </w:p>
        </w:tc>
      </w:tr>
      <w:tr w:rsidR="000501EA" w:rsidRPr="00553D5C" w:rsidTr="00FA0816">
        <w:trPr>
          <w:trHeight w:val="387"/>
          <w:jc w:val="center"/>
        </w:trPr>
        <w:tc>
          <w:tcPr>
            <w:tcW w:w="9923" w:type="dxa"/>
          </w:tcPr>
          <w:p w:rsidR="000501EA" w:rsidRPr="00553D5C" w:rsidRDefault="000501EA" w:rsidP="00FA0816">
            <w:pPr>
              <w:rPr>
                <w:rFonts w:ascii="仿宋_GB2312" w:eastAsia="仿宋_GB2312" w:hAnsiTheme="minorEastAsia" w:cs="仿宋"/>
                <w:kern w:val="0"/>
                <w:sz w:val="24"/>
              </w:rPr>
            </w:pPr>
            <w:r w:rsidRPr="00553D5C">
              <w:rPr>
                <w:rFonts w:ascii="仿宋_GB2312" w:eastAsia="仿宋_GB2312" w:hAnsiTheme="minorEastAsia" w:cs="仿宋" w:hint="eastAsia"/>
                <w:kern w:val="0"/>
                <w:sz w:val="24"/>
              </w:rPr>
              <w:t>2.3.7循环空气系统使热量均匀分布；有手动安全恒温器，可以在电子温控器失灵的情况下保证鸡胚的安全。</w:t>
            </w:r>
          </w:p>
        </w:tc>
      </w:tr>
      <w:tr w:rsidR="000501EA" w:rsidRPr="00553D5C" w:rsidTr="00FA0816">
        <w:trPr>
          <w:trHeight w:val="387"/>
          <w:jc w:val="center"/>
        </w:trPr>
        <w:tc>
          <w:tcPr>
            <w:tcW w:w="9923" w:type="dxa"/>
          </w:tcPr>
          <w:p w:rsidR="000501EA" w:rsidRPr="00553D5C" w:rsidRDefault="000501EA" w:rsidP="00FA0816">
            <w:pPr>
              <w:rPr>
                <w:rFonts w:ascii="仿宋_GB2312" w:eastAsia="仿宋_GB2312" w:hAnsiTheme="minorEastAsia" w:cs="仿宋"/>
                <w:kern w:val="0"/>
                <w:sz w:val="24"/>
              </w:rPr>
            </w:pPr>
            <w:r w:rsidRPr="00553D5C">
              <w:rPr>
                <w:rFonts w:ascii="仿宋_GB2312" w:eastAsia="仿宋_GB2312" w:hAnsiTheme="minorEastAsia" w:cs="仿宋" w:hint="eastAsia"/>
                <w:b/>
                <w:bCs/>
                <w:kern w:val="0"/>
                <w:sz w:val="24"/>
              </w:rPr>
              <w:t>三、主要配置</w:t>
            </w:r>
          </w:p>
        </w:tc>
      </w:tr>
      <w:tr w:rsidR="000501EA" w:rsidRPr="00553D5C" w:rsidTr="00FA0816">
        <w:trPr>
          <w:trHeight w:val="387"/>
          <w:jc w:val="center"/>
        </w:trPr>
        <w:tc>
          <w:tcPr>
            <w:tcW w:w="9923" w:type="dxa"/>
          </w:tcPr>
          <w:p w:rsidR="000501EA" w:rsidRPr="00553D5C" w:rsidRDefault="000501EA" w:rsidP="00FA0816">
            <w:pPr>
              <w:rPr>
                <w:rFonts w:ascii="仿宋_GB2312" w:eastAsia="仿宋_GB2312" w:hAnsiTheme="minorEastAsia" w:cs="仿宋"/>
                <w:kern w:val="0"/>
                <w:sz w:val="24"/>
              </w:rPr>
            </w:pPr>
            <w:r w:rsidRPr="00553D5C">
              <w:rPr>
                <w:rFonts w:ascii="仿宋_GB2312" w:eastAsia="仿宋_GB2312" w:hAnsiTheme="minorEastAsia" w:cs="仿宋" w:hint="eastAsia"/>
                <w:kern w:val="0"/>
                <w:sz w:val="24"/>
              </w:rPr>
              <w:t>3.1 孵蛋器主机。（核心产品）</w:t>
            </w:r>
          </w:p>
        </w:tc>
      </w:tr>
      <w:tr w:rsidR="000501EA" w:rsidRPr="00553D5C" w:rsidTr="00FA0816">
        <w:trPr>
          <w:trHeight w:val="387"/>
          <w:jc w:val="center"/>
        </w:trPr>
        <w:tc>
          <w:tcPr>
            <w:tcW w:w="9923" w:type="dxa"/>
          </w:tcPr>
          <w:p w:rsidR="000501EA" w:rsidRPr="00553D5C" w:rsidRDefault="000501EA" w:rsidP="00FA0816">
            <w:pPr>
              <w:rPr>
                <w:rFonts w:ascii="仿宋_GB2312" w:eastAsia="仿宋_GB2312" w:hAnsiTheme="minorEastAsia" w:cs="仿宋"/>
                <w:kern w:val="0"/>
                <w:sz w:val="24"/>
              </w:rPr>
            </w:pPr>
            <w:r w:rsidRPr="00553D5C">
              <w:rPr>
                <w:rFonts w:ascii="仿宋_GB2312" w:eastAsia="仿宋_GB2312" w:hAnsiTheme="minorEastAsia" w:cs="仿宋" w:hint="eastAsia"/>
                <w:kern w:val="0"/>
                <w:sz w:val="24"/>
              </w:rPr>
              <w:t>3.2 每层均要有一个孵化托盘</w:t>
            </w:r>
            <w:r w:rsidRPr="00553D5C" w:rsidDel="00524380">
              <w:rPr>
                <w:rFonts w:ascii="仿宋_GB2312" w:eastAsia="仿宋_GB2312" w:hAnsiTheme="minorEastAsia" w:cs="仿宋" w:hint="eastAsia"/>
                <w:kern w:val="0"/>
                <w:sz w:val="24"/>
              </w:rPr>
              <w:t xml:space="preserve"> </w:t>
            </w:r>
          </w:p>
        </w:tc>
      </w:tr>
      <w:tr w:rsidR="000501EA" w:rsidRPr="00553D5C" w:rsidTr="00FA0816">
        <w:trPr>
          <w:trHeight w:val="387"/>
          <w:jc w:val="center"/>
        </w:trPr>
        <w:tc>
          <w:tcPr>
            <w:tcW w:w="9923" w:type="dxa"/>
          </w:tcPr>
          <w:p w:rsidR="000501EA" w:rsidRPr="00553D5C" w:rsidRDefault="000501EA" w:rsidP="00FA0816">
            <w:pPr>
              <w:rPr>
                <w:rFonts w:ascii="仿宋_GB2312" w:eastAsia="仿宋_GB2312" w:hAnsiTheme="minorEastAsia" w:cs="仿宋"/>
                <w:kern w:val="0"/>
                <w:sz w:val="24"/>
              </w:rPr>
            </w:pPr>
            <w:r w:rsidRPr="00553D5C">
              <w:rPr>
                <w:rFonts w:ascii="仿宋_GB2312" w:eastAsia="仿宋_GB2312" w:hAnsiTheme="minorEastAsia" w:cs="仿宋" w:hint="eastAsia"/>
                <w:kern w:val="0"/>
                <w:sz w:val="24"/>
              </w:rPr>
              <w:t>3.3 每层托盘配8根滚轴。</w:t>
            </w:r>
          </w:p>
        </w:tc>
      </w:tr>
      <w:tr w:rsidR="000501EA" w:rsidRPr="00553D5C" w:rsidTr="00FA0816">
        <w:trPr>
          <w:trHeight w:val="387"/>
          <w:jc w:val="center"/>
        </w:trPr>
        <w:tc>
          <w:tcPr>
            <w:tcW w:w="9923" w:type="dxa"/>
          </w:tcPr>
          <w:p w:rsidR="000501EA" w:rsidRPr="00553D5C" w:rsidRDefault="000501EA" w:rsidP="00FA0816">
            <w:pPr>
              <w:rPr>
                <w:rFonts w:ascii="仿宋_GB2312" w:eastAsia="仿宋_GB2312" w:hAnsiTheme="minorEastAsia" w:cs="仿宋"/>
                <w:kern w:val="0"/>
                <w:sz w:val="24"/>
              </w:rPr>
            </w:pPr>
            <w:r w:rsidRPr="00553D5C">
              <w:rPr>
                <w:rFonts w:ascii="仿宋_GB2312" w:eastAsia="仿宋_GB2312" w:hAnsiTheme="minorEastAsia" w:cs="仿宋" w:hint="eastAsia"/>
                <w:kern w:val="0"/>
                <w:sz w:val="24"/>
              </w:rPr>
              <w:t>3.4 直角毛细管温度计。</w:t>
            </w:r>
          </w:p>
        </w:tc>
      </w:tr>
      <w:tr w:rsidR="000501EA" w:rsidRPr="00553D5C" w:rsidTr="00FA0816">
        <w:trPr>
          <w:trHeight w:val="387"/>
          <w:jc w:val="center"/>
        </w:trPr>
        <w:tc>
          <w:tcPr>
            <w:tcW w:w="9923" w:type="dxa"/>
            <w:vAlign w:val="center"/>
          </w:tcPr>
          <w:p w:rsidR="000501EA" w:rsidRPr="00553D5C" w:rsidRDefault="000501EA" w:rsidP="00FA0816">
            <w:pPr>
              <w:rPr>
                <w:rFonts w:ascii="仿宋_GB2312" w:eastAsia="仿宋_GB2312" w:hAnsi="宋体"/>
                <w:b/>
                <w:bCs/>
                <w:sz w:val="24"/>
              </w:rPr>
            </w:pPr>
            <w:r w:rsidRPr="00553D5C">
              <w:rPr>
                <w:rFonts w:ascii="仿宋_GB2312" w:eastAsia="仿宋_GB2312" w:hAnsi="宋体" w:hint="eastAsia"/>
                <w:b/>
                <w:bCs/>
                <w:sz w:val="24"/>
              </w:rPr>
              <w:t>四、售后服务要求：</w:t>
            </w:r>
          </w:p>
        </w:tc>
      </w:tr>
      <w:tr w:rsidR="000501EA" w:rsidRPr="00553D5C" w:rsidTr="00FA0816">
        <w:trPr>
          <w:trHeight w:val="387"/>
          <w:jc w:val="center"/>
        </w:trPr>
        <w:tc>
          <w:tcPr>
            <w:tcW w:w="9923" w:type="dxa"/>
            <w:vAlign w:val="center"/>
          </w:tcPr>
          <w:p w:rsidR="000501EA" w:rsidRPr="00553D5C" w:rsidRDefault="000501EA" w:rsidP="00FA0816">
            <w:pPr>
              <w:rPr>
                <w:rFonts w:ascii="仿宋_GB2312" w:eastAsia="仿宋_GB2312" w:hAnsiTheme="minorEastAsia" w:cs="仿宋"/>
                <w:kern w:val="0"/>
                <w:sz w:val="24"/>
              </w:rPr>
            </w:pPr>
            <w:r w:rsidRPr="00553D5C">
              <w:rPr>
                <w:rFonts w:ascii="仿宋_GB2312" w:eastAsia="仿宋_GB2312" w:hAnsiTheme="minorEastAsia" w:cs="仿宋" w:hint="eastAsia"/>
                <w:kern w:val="0"/>
                <w:sz w:val="24"/>
              </w:rPr>
              <w:t>4.1 提供整套中文操作步骤说明书</w:t>
            </w:r>
          </w:p>
        </w:tc>
      </w:tr>
      <w:tr w:rsidR="000501EA" w:rsidRPr="00553D5C" w:rsidTr="00FA0816">
        <w:trPr>
          <w:trHeight w:val="387"/>
          <w:jc w:val="center"/>
        </w:trPr>
        <w:tc>
          <w:tcPr>
            <w:tcW w:w="9923" w:type="dxa"/>
            <w:vAlign w:val="center"/>
          </w:tcPr>
          <w:p w:rsidR="000501EA" w:rsidRPr="00553D5C" w:rsidRDefault="000501EA" w:rsidP="00FA0816">
            <w:pPr>
              <w:rPr>
                <w:rFonts w:ascii="仿宋_GB2312" w:eastAsia="仿宋_GB2312" w:hAnsiTheme="minorEastAsia" w:cs="仿宋"/>
                <w:kern w:val="0"/>
                <w:sz w:val="24"/>
              </w:rPr>
            </w:pPr>
            <w:r w:rsidRPr="00553D5C">
              <w:rPr>
                <w:rFonts w:ascii="仿宋_GB2312" w:eastAsia="仿宋_GB2312" w:hAnsiTheme="minorEastAsia" w:cs="仿宋" w:hint="eastAsia"/>
                <w:kern w:val="0"/>
                <w:sz w:val="24"/>
              </w:rPr>
              <w:t>4.2提供24小时售后电话响应，若设备出现故障，可随时电话响应</w:t>
            </w:r>
          </w:p>
        </w:tc>
      </w:tr>
      <w:tr w:rsidR="000501EA" w:rsidRPr="00553D5C" w:rsidTr="00FA0816">
        <w:trPr>
          <w:trHeight w:val="387"/>
          <w:jc w:val="center"/>
        </w:trPr>
        <w:tc>
          <w:tcPr>
            <w:tcW w:w="9923" w:type="dxa"/>
            <w:vAlign w:val="center"/>
          </w:tcPr>
          <w:p w:rsidR="000501EA" w:rsidRPr="00553D5C" w:rsidRDefault="000501EA" w:rsidP="00FA0816">
            <w:pPr>
              <w:rPr>
                <w:rFonts w:ascii="仿宋_GB2312" w:eastAsia="仿宋_GB2312" w:hAnsiTheme="minorEastAsia" w:cs="仿宋"/>
                <w:kern w:val="0"/>
                <w:sz w:val="24"/>
              </w:rPr>
            </w:pPr>
            <w:r w:rsidRPr="00553D5C">
              <w:rPr>
                <w:rFonts w:ascii="仿宋_GB2312" w:eastAsia="仿宋_GB2312" w:hAnsiTheme="minorEastAsia" w:cs="仿宋" w:hint="eastAsia"/>
                <w:kern w:val="0"/>
                <w:sz w:val="24"/>
              </w:rPr>
              <w:t>4.3</w:t>
            </w:r>
            <w:r w:rsidRPr="00553D5C">
              <w:rPr>
                <w:rFonts w:ascii="仿宋_GB2312" w:eastAsia="仿宋_GB2312" w:hAnsi="宋体" w:hint="eastAsia"/>
                <w:sz w:val="24"/>
              </w:rPr>
              <w:t>设备验收合格后免费保修壹年，需提供原厂保修承诺。保修后免收维修费，保证零配件供应8年以上；保修起始时间以验收合格之日为准，不得用任何方式将设备到货至安装完毕后验收的该段时间，部分的或全部的计入设备的保修期</w:t>
            </w:r>
          </w:p>
        </w:tc>
      </w:tr>
      <w:tr w:rsidR="000501EA" w:rsidRPr="00553D5C" w:rsidTr="00FA0816">
        <w:trPr>
          <w:trHeight w:val="387"/>
          <w:jc w:val="center"/>
        </w:trPr>
        <w:tc>
          <w:tcPr>
            <w:tcW w:w="9923" w:type="dxa"/>
            <w:vAlign w:val="center"/>
          </w:tcPr>
          <w:p w:rsidR="000501EA" w:rsidRPr="00553D5C" w:rsidRDefault="000501EA" w:rsidP="00FA0816">
            <w:pPr>
              <w:rPr>
                <w:rFonts w:ascii="仿宋_GB2312" w:eastAsia="仿宋_GB2312" w:hAnsiTheme="minorEastAsia" w:cs="仿宋"/>
                <w:kern w:val="0"/>
                <w:sz w:val="24"/>
              </w:rPr>
            </w:pPr>
            <w:r w:rsidRPr="00553D5C">
              <w:rPr>
                <w:rFonts w:ascii="仿宋_GB2312" w:eastAsia="仿宋_GB2312" w:hAnsiTheme="minorEastAsia" w:cs="仿宋" w:hint="eastAsia"/>
                <w:kern w:val="0"/>
                <w:sz w:val="24"/>
              </w:rPr>
              <w:t>4.4 温度计提供检定报告。</w:t>
            </w:r>
          </w:p>
        </w:tc>
      </w:tr>
      <w:tr w:rsidR="000501EA" w:rsidRPr="00553D5C" w:rsidTr="00FA0816">
        <w:trPr>
          <w:trHeight w:val="210"/>
          <w:jc w:val="center"/>
        </w:trPr>
        <w:tc>
          <w:tcPr>
            <w:tcW w:w="9923" w:type="dxa"/>
            <w:vAlign w:val="center"/>
          </w:tcPr>
          <w:p w:rsidR="000501EA" w:rsidRPr="00553D5C" w:rsidRDefault="000501EA" w:rsidP="00FA0816">
            <w:pPr>
              <w:rPr>
                <w:rFonts w:ascii="仿宋_GB2312" w:eastAsia="仿宋_GB2312" w:hAnsi="宋体"/>
                <w:sz w:val="24"/>
              </w:rPr>
            </w:pPr>
            <w:r w:rsidRPr="00553D5C">
              <w:rPr>
                <w:rFonts w:ascii="仿宋_GB2312" w:eastAsia="仿宋_GB2312" w:hAnsi="宋体" w:hint="eastAsia"/>
                <w:b/>
                <w:bCs/>
                <w:sz w:val="24"/>
              </w:rPr>
              <w:t>五、安装及验收要求：</w:t>
            </w:r>
          </w:p>
        </w:tc>
      </w:tr>
      <w:tr w:rsidR="000501EA" w:rsidRPr="00553D5C" w:rsidTr="00FA0816">
        <w:trPr>
          <w:trHeight w:val="210"/>
          <w:jc w:val="center"/>
        </w:trPr>
        <w:tc>
          <w:tcPr>
            <w:tcW w:w="9923" w:type="dxa"/>
            <w:vAlign w:val="center"/>
          </w:tcPr>
          <w:p w:rsidR="000501EA" w:rsidRPr="00553D5C" w:rsidRDefault="000501EA" w:rsidP="00FA0816">
            <w:pPr>
              <w:rPr>
                <w:rFonts w:ascii="仿宋_GB2312" w:eastAsia="仿宋_GB2312" w:hAnsiTheme="minorEastAsia" w:cs="仿宋"/>
                <w:kern w:val="0"/>
                <w:sz w:val="24"/>
              </w:rPr>
            </w:pPr>
            <w:r w:rsidRPr="00553D5C">
              <w:rPr>
                <w:rFonts w:ascii="仿宋_GB2312" w:eastAsia="仿宋_GB2312" w:hAnsiTheme="minorEastAsia" w:cs="仿宋" w:hint="eastAsia"/>
                <w:kern w:val="0"/>
                <w:sz w:val="24"/>
              </w:rPr>
              <w:t>5.1 到货期：中标即日起30天内</w:t>
            </w:r>
          </w:p>
        </w:tc>
      </w:tr>
      <w:tr w:rsidR="000501EA" w:rsidRPr="00553D5C" w:rsidTr="00FA0816">
        <w:trPr>
          <w:trHeight w:val="210"/>
          <w:jc w:val="center"/>
        </w:trPr>
        <w:tc>
          <w:tcPr>
            <w:tcW w:w="9923" w:type="dxa"/>
            <w:vAlign w:val="center"/>
          </w:tcPr>
          <w:p w:rsidR="000501EA" w:rsidRPr="00553D5C" w:rsidRDefault="000501EA" w:rsidP="00FA0816">
            <w:pPr>
              <w:rPr>
                <w:rFonts w:ascii="仿宋_GB2312" w:eastAsia="仿宋_GB2312" w:hAnsiTheme="minorEastAsia" w:cs="仿宋"/>
                <w:kern w:val="0"/>
                <w:sz w:val="24"/>
              </w:rPr>
            </w:pPr>
            <w:r w:rsidRPr="00553D5C">
              <w:rPr>
                <w:rFonts w:ascii="仿宋_GB2312" w:eastAsia="仿宋_GB2312" w:hAnsiTheme="minorEastAsia" w:cs="仿宋" w:hint="eastAsia"/>
                <w:kern w:val="0"/>
                <w:sz w:val="24"/>
              </w:rPr>
              <w:t>5.2 安装地点：采购单位。</w:t>
            </w:r>
          </w:p>
        </w:tc>
      </w:tr>
      <w:tr w:rsidR="000501EA" w:rsidRPr="00553D5C" w:rsidTr="00FA0816">
        <w:trPr>
          <w:trHeight w:val="210"/>
          <w:jc w:val="center"/>
        </w:trPr>
        <w:tc>
          <w:tcPr>
            <w:tcW w:w="9923" w:type="dxa"/>
            <w:vAlign w:val="center"/>
          </w:tcPr>
          <w:p w:rsidR="000501EA" w:rsidRPr="00553D5C" w:rsidRDefault="000501EA" w:rsidP="00FA0816">
            <w:pPr>
              <w:rPr>
                <w:rFonts w:ascii="仿宋_GB2312" w:eastAsia="仿宋_GB2312" w:hAnsiTheme="minorEastAsia" w:cs="仿宋"/>
                <w:kern w:val="0"/>
                <w:sz w:val="24"/>
              </w:rPr>
            </w:pPr>
            <w:r w:rsidRPr="00553D5C">
              <w:rPr>
                <w:rFonts w:ascii="仿宋_GB2312" w:eastAsia="仿宋_GB2312" w:hAnsiTheme="minorEastAsia" w:cs="仿宋" w:hint="eastAsia"/>
                <w:kern w:val="0"/>
                <w:sz w:val="24"/>
              </w:rPr>
              <w:t>5.3 安装完成时间：接用户通知后5个工作日内全部调试完成。</w:t>
            </w:r>
          </w:p>
        </w:tc>
      </w:tr>
      <w:tr w:rsidR="000501EA" w:rsidRPr="00553D5C" w:rsidTr="00FA0816">
        <w:trPr>
          <w:trHeight w:val="210"/>
          <w:jc w:val="center"/>
        </w:trPr>
        <w:tc>
          <w:tcPr>
            <w:tcW w:w="9923" w:type="dxa"/>
            <w:vAlign w:val="center"/>
          </w:tcPr>
          <w:p w:rsidR="000501EA" w:rsidRPr="00553D5C" w:rsidRDefault="000501EA" w:rsidP="00FA0816">
            <w:pPr>
              <w:rPr>
                <w:rFonts w:ascii="仿宋_GB2312" w:eastAsia="仿宋_GB2312" w:hAnsiTheme="minorEastAsia" w:cs="仿宋"/>
                <w:kern w:val="0"/>
                <w:sz w:val="24"/>
              </w:rPr>
            </w:pPr>
            <w:r w:rsidRPr="00553D5C">
              <w:rPr>
                <w:rFonts w:ascii="仿宋_GB2312" w:eastAsia="仿宋_GB2312" w:hAnsiTheme="minorEastAsia" w:cs="仿宋" w:hint="eastAsia"/>
                <w:kern w:val="0"/>
                <w:sz w:val="24"/>
              </w:rPr>
              <w:t>5.4 安装标准：中标价包含安装、调试工作及所需材料费等其他费用，并要求符合国家有关安全技术规范和技术标准。</w:t>
            </w:r>
          </w:p>
        </w:tc>
      </w:tr>
      <w:tr w:rsidR="000501EA" w:rsidRPr="00553D5C" w:rsidTr="00FA0816">
        <w:trPr>
          <w:trHeight w:val="210"/>
          <w:jc w:val="center"/>
        </w:trPr>
        <w:tc>
          <w:tcPr>
            <w:tcW w:w="9923" w:type="dxa"/>
            <w:vAlign w:val="center"/>
          </w:tcPr>
          <w:p w:rsidR="000501EA" w:rsidRPr="00553D5C" w:rsidRDefault="000501EA" w:rsidP="00FA0816">
            <w:pPr>
              <w:rPr>
                <w:rFonts w:ascii="仿宋_GB2312" w:eastAsia="仿宋_GB2312" w:hAnsiTheme="minorEastAsia" w:cs="仿宋"/>
                <w:kern w:val="0"/>
                <w:sz w:val="24"/>
              </w:rPr>
            </w:pPr>
            <w:r w:rsidRPr="00553D5C">
              <w:rPr>
                <w:rFonts w:ascii="仿宋_GB2312" w:eastAsia="仿宋_GB2312" w:hAnsiTheme="minorEastAsia" w:cs="仿宋" w:hint="eastAsia"/>
                <w:kern w:val="0"/>
                <w:sz w:val="24"/>
              </w:rPr>
              <w:t>5.5 验收标准：应与产品原始样本技术数据及标书技术文件一致，符合国家有关技术规范和技术标准。</w:t>
            </w:r>
          </w:p>
        </w:tc>
      </w:tr>
      <w:tr w:rsidR="000501EA" w:rsidRPr="00553D5C" w:rsidTr="00FA0816">
        <w:trPr>
          <w:trHeight w:val="222"/>
          <w:jc w:val="center"/>
        </w:trPr>
        <w:tc>
          <w:tcPr>
            <w:tcW w:w="9923" w:type="dxa"/>
            <w:vAlign w:val="center"/>
          </w:tcPr>
          <w:p w:rsidR="000501EA" w:rsidRPr="00553D5C" w:rsidRDefault="000501EA" w:rsidP="00FA0816">
            <w:pPr>
              <w:rPr>
                <w:rFonts w:ascii="仿宋_GB2312" w:eastAsia="仿宋_GB2312" w:hAnsi="宋体" w:cs="宋体"/>
                <w:b/>
                <w:sz w:val="24"/>
              </w:rPr>
            </w:pPr>
            <w:r w:rsidRPr="00553D5C">
              <w:rPr>
                <w:rFonts w:ascii="仿宋_GB2312" w:eastAsia="仿宋_GB2312" w:hAnsi="宋体" w:cs="宋体" w:hint="eastAsia"/>
                <w:b/>
                <w:sz w:val="24"/>
              </w:rPr>
              <w:t>六、付款方式</w:t>
            </w:r>
          </w:p>
        </w:tc>
      </w:tr>
      <w:tr w:rsidR="000501EA" w:rsidRPr="00553D5C" w:rsidTr="00FA0816">
        <w:trPr>
          <w:trHeight w:val="210"/>
          <w:jc w:val="center"/>
        </w:trPr>
        <w:tc>
          <w:tcPr>
            <w:tcW w:w="9923" w:type="dxa"/>
            <w:vAlign w:val="center"/>
          </w:tcPr>
          <w:p w:rsidR="000501EA" w:rsidRPr="00553D5C" w:rsidRDefault="000501EA" w:rsidP="00FA0816">
            <w:pPr>
              <w:rPr>
                <w:rFonts w:ascii="仿宋_GB2312" w:eastAsia="仿宋_GB2312" w:hAnsi="宋体" w:cs="宋体"/>
                <w:sz w:val="24"/>
              </w:rPr>
            </w:pPr>
            <w:r w:rsidRPr="00553D5C">
              <w:rPr>
                <w:rFonts w:ascii="仿宋_GB2312" w:eastAsia="仿宋_GB2312" w:hAnsi="仿宋" w:cs="仿宋" w:hint="eastAsia"/>
                <w:color w:val="000000"/>
                <w:sz w:val="24"/>
              </w:rPr>
              <w:t>抗疫期间，按照浙财采监[2020]3号文件精神执行，具体支付条款双方协商</w:t>
            </w:r>
          </w:p>
        </w:tc>
      </w:tr>
    </w:tbl>
    <w:p w:rsidR="0043684C" w:rsidRDefault="00092E49" w:rsidP="0043684C">
      <w:pPr>
        <w:pStyle w:val="a8"/>
        <w:spacing w:line="800" w:lineRule="exact"/>
        <w:rPr>
          <w:rFonts w:ascii="仿宋_GB2312" w:eastAsia="仿宋_GB2312" w:hAnsi="宋体"/>
          <w:b/>
          <w:sz w:val="24"/>
          <w:szCs w:val="24"/>
        </w:rPr>
      </w:pPr>
      <w:r>
        <w:rPr>
          <w:rFonts w:ascii="仿宋_GB2312" w:eastAsia="仿宋_GB2312" w:hAnsi="宋体" w:hint="eastAsia"/>
          <w:b/>
          <w:sz w:val="24"/>
          <w:szCs w:val="24"/>
        </w:rPr>
        <w:t>四</w:t>
      </w:r>
      <w:r w:rsidR="0043684C">
        <w:rPr>
          <w:rFonts w:ascii="仿宋_GB2312" w:eastAsia="仿宋_GB2312" w:hAnsi="宋体" w:hint="eastAsia"/>
          <w:b/>
          <w:sz w:val="24"/>
          <w:szCs w:val="24"/>
        </w:rPr>
        <w:t>、</w:t>
      </w:r>
      <w:r w:rsidR="0043684C" w:rsidRPr="00E3181C">
        <w:rPr>
          <w:rFonts w:ascii="仿宋_GB2312" w:eastAsia="仿宋_GB2312" w:hAnsi="宋体" w:hint="eastAsia"/>
          <w:b/>
          <w:sz w:val="24"/>
          <w:szCs w:val="24"/>
        </w:rPr>
        <w:t>评标方法及标准</w:t>
      </w:r>
    </w:p>
    <w:p w:rsidR="00402578" w:rsidRPr="00075C0A" w:rsidRDefault="00402578" w:rsidP="00402578">
      <w:pPr>
        <w:spacing w:line="440" w:lineRule="exact"/>
        <w:jc w:val="left"/>
        <w:rPr>
          <w:rFonts w:ascii="仿宋_GB2312" w:eastAsia="仿宋_GB2312" w:hAnsi="宋体"/>
          <w:b/>
          <w:sz w:val="24"/>
        </w:rPr>
      </w:pPr>
      <w:r w:rsidRPr="00075C0A">
        <w:rPr>
          <w:rFonts w:ascii="仿宋_GB2312" w:eastAsia="仿宋_GB2312" w:hAnsi="宋体" w:hint="eastAsia"/>
          <w:b/>
          <w:sz w:val="24"/>
        </w:rPr>
        <w:t>1、评标方法：</w:t>
      </w:r>
    </w:p>
    <w:p w:rsidR="00402578" w:rsidRPr="00075C0A" w:rsidRDefault="00402578" w:rsidP="00402578">
      <w:pPr>
        <w:spacing w:line="440" w:lineRule="exact"/>
        <w:ind w:firstLineChars="200" w:firstLine="480"/>
        <w:jc w:val="left"/>
        <w:rPr>
          <w:rFonts w:ascii="仿宋_GB2312" w:eastAsia="仿宋_GB2312" w:hAnsi="宋体"/>
          <w:sz w:val="24"/>
        </w:rPr>
      </w:pPr>
      <w:r w:rsidRPr="00075C0A">
        <w:rPr>
          <w:rFonts w:ascii="仿宋_GB2312" w:eastAsia="仿宋_GB2312" w:hAnsi="宋体" w:hint="eastAsia"/>
          <w:sz w:val="24"/>
        </w:rPr>
        <w:t>本次评标采用综合评分法，评标结果按评审后得分由高到低顺序排列。得分相同的，按投标报价由低到高顺序排列。得分且投标报价相同的并列。投标文件</w:t>
      </w:r>
      <w:r w:rsidRPr="00075C0A">
        <w:rPr>
          <w:rFonts w:ascii="仿宋_GB2312" w:eastAsia="仿宋_GB2312" w:hAnsi="宋体" w:hint="eastAsia"/>
          <w:sz w:val="24"/>
        </w:rPr>
        <w:lastRenderedPageBreak/>
        <w:t>满足招标文件全部实质性要求，且按照评审因素的量化指标评审得分最高的投标人为的中标候选人。中标候选人并列的，采用随机抽取的方式确定。</w:t>
      </w:r>
    </w:p>
    <w:p w:rsidR="000501EA" w:rsidRPr="00BD0AEE" w:rsidRDefault="000501EA" w:rsidP="000501EA">
      <w:pPr>
        <w:spacing w:line="440" w:lineRule="exact"/>
        <w:jc w:val="left"/>
        <w:rPr>
          <w:rFonts w:ascii="仿宋_GB2312" w:eastAsia="仿宋_GB2312" w:hAnsi="宋体"/>
          <w:sz w:val="24"/>
        </w:rPr>
      </w:pPr>
      <w:r w:rsidRPr="00BD0AEE">
        <w:rPr>
          <w:rFonts w:ascii="仿宋_GB2312" w:eastAsia="仿宋_GB2312" w:hAnsi="宋体" w:hint="eastAsia"/>
          <w:b/>
          <w:sz w:val="24"/>
        </w:rPr>
        <w:t>2.评分标准：</w:t>
      </w:r>
      <w:r w:rsidRPr="00BD0AEE">
        <w:rPr>
          <w:rFonts w:ascii="仿宋_GB2312" w:eastAsia="仿宋_GB2312" w:hAnsi="宋体" w:hint="eastAsia"/>
          <w:sz w:val="24"/>
        </w:rPr>
        <w:t>共100分，其中商务技术分</w:t>
      </w:r>
      <w:r>
        <w:rPr>
          <w:rFonts w:ascii="仿宋_GB2312" w:eastAsia="仿宋_GB2312" w:hAnsi="宋体" w:hint="eastAsia"/>
          <w:sz w:val="24"/>
        </w:rPr>
        <w:t>60</w:t>
      </w:r>
      <w:r w:rsidRPr="00BD0AEE">
        <w:rPr>
          <w:rFonts w:ascii="仿宋_GB2312" w:eastAsia="仿宋_GB2312" w:hAnsi="宋体" w:hint="eastAsia"/>
          <w:sz w:val="24"/>
        </w:rPr>
        <w:t>分，价格分</w:t>
      </w:r>
      <w:r>
        <w:rPr>
          <w:rFonts w:ascii="仿宋_GB2312" w:eastAsia="仿宋_GB2312" w:hAnsi="宋体" w:hint="eastAsia"/>
          <w:sz w:val="24"/>
        </w:rPr>
        <w:t>40</w:t>
      </w:r>
      <w:r w:rsidRPr="00BD0AEE">
        <w:rPr>
          <w:rFonts w:ascii="仿宋_GB2312" w:eastAsia="仿宋_GB2312" w:hAnsi="宋体" w:hint="eastAsia"/>
          <w:sz w:val="24"/>
        </w:rPr>
        <w:t>分。评分依下述所列为评标打分依据，分值如下（计算分值时，按其算术平均值保留小数2位）。</w:t>
      </w:r>
    </w:p>
    <w:p w:rsidR="000501EA" w:rsidRDefault="000501EA" w:rsidP="000501EA">
      <w:pPr>
        <w:spacing w:line="440" w:lineRule="exact"/>
        <w:rPr>
          <w:rFonts w:ascii="仿宋_GB2312" w:eastAsia="仿宋_GB2312" w:hAnsi="宋体"/>
          <w:b/>
          <w:bCs/>
          <w:iCs/>
          <w:sz w:val="24"/>
        </w:rPr>
      </w:pPr>
      <w:r w:rsidRPr="00BD0AEE">
        <w:rPr>
          <w:rFonts w:ascii="仿宋_GB2312" w:eastAsia="仿宋_GB2312" w:hAnsi="宋体" w:hint="eastAsia"/>
          <w:b/>
          <w:bCs/>
          <w:iCs/>
          <w:sz w:val="24"/>
        </w:rPr>
        <w:t>2.1商务技术分</w:t>
      </w:r>
      <w:r w:rsidRPr="008423DF">
        <w:rPr>
          <w:rFonts w:ascii="仿宋_GB2312" w:eastAsia="仿宋_GB2312" w:hAnsi="宋体" w:hint="eastAsia"/>
          <w:b/>
          <w:bCs/>
          <w:iCs/>
          <w:sz w:val="24"/>
        </w:rPr>
        <w:t>（</w:t>
      </w:r>
      <w:r>
        <w:rPr>
          <w:rFonts w:ascii="仿宋_GB2312" w:eastAsia="仿宋_GB2312" w:hAnsi="宋体" w:hint="eastAsia"/>
          <w:b/>
          <w:bCs/>
          <w:iCs/>
          <w:sz w:val="24"/>
        </w:rPr>
        <w:t>60</w:t>
      </w:r>
      <w:r w:rsidRPr="008423DF">
        <w:rPr>
          <w:rFonts w:ascii="仿宋_GB2312" w:eastAsia="仿宋_GB2312" w:hAnsi="宋体" w:hint="eastAsia"/>
          <w:b/>
          <w:bCs/>
          <w:iCs/>
          <w:sz w:val="24"/>
        </w:rPr>
        <w:t>分）</w:t>
      </w:r>
    </w:p>
    <w:p w:rsidR="000501EA" w:rsidRPr="00430101" w:rsidRDefault="000501EA" w:rsidP="000501EA">
      <w:pPr>
        <w:spacing w:line="440" w:lineRule="exact"/>
        <w:rPr>
          <w:rFonts w:ascii="仿宋_GB2312" w:eastAsia="仿宋_GB2312" w:hAnsi="宋体"/>
          <w:b/>
          <w:sz w:val="24"/>
          <w:bdr w:val="single" w:sz="4" w:space="0" w:color="auto"/>
        </w:rPr>
      </w:pPr>
      <w:r w:rsidRPr="00D87744">
        <w:rPr>
          <w:rFonts w:ascii="仿宋_GB2312" w:eastAsia="仿宋_GB2312" w:hAnsi="宋体" w:hint="eastAsia"/>
          <w:b/>
          <w:sz w:val="24"/>
          <w:bdr w:val="single" w:sz="4" w:space="0" w:color="auto"/>
        </w:rPr>
        <w:t>01标</w:t>
      </w:r>
    </w:p>
    <w:tbl>
      <w:tblPr>
        <w:tblW w:w="86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7416"/>
        <w:gridCol w:w="540"/>
      </w:tblGrid>
      <w:tr w:rsidR="000501EA" w:rsidRPr="008423DF" w:rsidTr="00FA0816">
        <w:trPr>
          <w:trHeight w:val="70"/>
        </w:trPr>
        <w:tc>
          <w:tcPr>
            <w:tcW w:w="709" w:type="dxa"/>
            <w:vAlign w:val="center"/>
          </w:tcPr>
          <w:p w:rsidR="000501EA" w:rsidRPr="008423DF" w:rsidRDefault="000501EA" w:rsidP="00FA0816">
            <w:pPr>
              <w:jc w:val="center"/>
              <w:rPr>
                <w:rFonts w:ascii="仿宋_GB2312" w:eastAsia="仿宋_GB2312"/>
                <w:b/>
                <w:szCs w:val="21"/>
              </w:rPr>
            </w:pPr>
            <w:r w:rsidRPr="008423DF">
              <w:rPr>
                <w:rFonts w:ascii="仿宋_GB2312" w:eastAsia="仿宋_GB2312" w:hint="eastAsia"/>
                <w:b/>
                <w:szCs w:val="21"/>
              </w:rPr>
              <w:t>序号</w:t>
            </w:r>
          </w:p>
        </w:tc>
        <w:tc>
          <w:tcPr>
            <w:tcW w:w="7416" w:type="dxa"/>
            <w:vAlign w:val="center"/>
          </w:tcPr>
          <w:p w:rsidR="000501EA" w:rsidRPr="008423DF" w:rsidRDefault="000501EA" w:rsidP="00FA0816">
            <w:pPr>
              <w:jc w:val="center"/>
              <w:rPr>
                <w:rFonts w:ascii="仿宋_GB2312" w:eastAsia="仿宋_GB2312"/>
                <w:b/>
                <w:szCs w:val="21"/>
              </w:rPr>
            </w:pPr>
            <w:r w:rsidRPr="008423DF">
              <w:rPr>
                <w:rFonts w:ascii="仿宋_GB2312" w:eastAsia="仿宋_GB2312" w:hint="eastAsia"/>
                <w:b/>
                <w:szCs w:val="21"/>
              </w:rPr>
              <w:t>评分标准</w:t>
            </w:r>
          </w:p>
        </w:tc>
        <w:tc>
          <w:tcPr>
            <w:tcW w:w="540" w:type="dxa"/>
            <w:vAlign w:val="center"/>
          </w:tcPr>
          <w:p w:rsidR="000501EA" w:rsidRPr="008423DF" w:rsidRDefault="000501EA" w:rsidP="00FA0816">
            <w:pPr>
              <w:ind w:leftChars="-49" w:left="-103" w:rightChars="-54" w:right="-113"/>
              <w:jc w:val="center"/>
              <w:rPr>
                <w:rFonts w:ascii="仿宋_GB2312" w:eastAsia="仿宋_GB2312"/>
                <w:b/>
                <w:szCs w:val="21"/>
              </w:rPr>
            </w:pPr>
            <w:r w:rsidRPr="008423DF">
              <w:rPr>
                <w:rFonts w:ascii="仿宋_GB2312" w:eastAsia="仿宋_GB2312" w:hint="eastAsia"/>
                <w:b/>
                <w:szCs w:val="21"/>
              </w:rPr>
              <w:t>分数</w:t>
            </w:r>
          </w:p>
        </w:tc>
      </w:tr>
      <w:tr w:rsidR="000501EA" w:rsidRPr="008423DF" w:rsidTr="00FA0816">
        <w:trPr>
          <w:trHeight w:val="70"/>
        </w:trPr>
        <w:tc>
          <w:tcPr>
            <w:tcW w:w="709" w:type="dxa"/>
            <w:vAlign w:val="center"/>
          </w:tcPr>
          <w:p w:rsidR="000501EA" w:rsidRPr="008423DF" w:rsidRDefault="000501EA" w:rsidP="00FA0816">
            <w:pPr>
              <w:rPr>
                <w:rFonts w:ascii="仿宋_GB2312" w:eastAsia="仿宋_GB2312"/>
                <w:szCs w:val="21"/>
              </w:rPr>
            </w:pPr>
            <w:r w:rsidRPr="008423DF">
              <w:rPr>
                <w:rFonts w:ascii="仿宋_GB2312" w:eastAsia="仿宋_GB2312" w:hint="eastAsia"/>
                <w:szCs w:val="21"/>
              </w:rPr>
              <w:t>1</w:t>
            </w:r>
          </w:p>
        </w:tc>
        <w:tc>
          <w:tcPr>
            <w:tcW w:w="7416" w:type="dxa"/>
            <w:vAlign w:val="center"/>
          </w:tcPr>
          <w:p w:rsidR="000501EA" w:rsidRPr="008423DF" w:rsidRDefault="000501EA" w:rsidP="00FA0816">
            <w:pPr>
              <w:rPr>
                <w:rFonts w:ascii="仿宋_GB2312" w:eastAsia="仿宋_GB2312"/>
                <w:szCs w:val="21"/>
              </w:rPr>
            </w:pPr>
            <w:r w:rsidRPr="008423DF">
              <w:rPr>
                <w:rFonts w:ascii="仿宋_GB2312" w:eastAsia="仿宋_GB2312" w:hint="eastAsia"/>
                <w:szCs w:val="21"/>
              </w:rPr>
              <w:t>完全满足</w:t>
            </w:r>
            <w:r>
              <w:rPr>
                <w:rFonts w:ascii="仿宋_GB2312" w:eastAsia="仿宋_GB2312" w:hint="eastAsia"/>
                <w:szCs w:val="21"/>
              </w:rPr>
              <w:t>招标文件要求</w:t>
            </w:r>
            <w:r w:rsidRPr="008423DF">
              <w:rPr>
                <w:rFonts w:ascii="仿宋_GB2312" w:eastAsia="仿宋_GB2312" w:hint="eastAsia"/>
                <w:szCs w:val="21"/>
              </w:rPr>
              <w:t>的20分；打▲指标出现负偏离每项扣4分；其他一般性指标负偏离扣2分，扣完为止；打★指标负偏离的无效投标处理。若负偏离达到5个及以上的按重大偏离处理。非量化类的，若是功能一样，表述方式不一样则为符合，量化类的由评委视情况讨论决定。</w:t>
            </w:r>
          </w:p>
        </w:tc>
        <w:tc>
          <w:tcPr>
            <w:tcW w:w="540" w:type="dxa"/>
            <w:vAlign w:val="center"/>
          </w:tcPr>
          <w:p w:rsidR="000501EA" w:rsidRPr="008423DF" w:rsidRDefault="000501EA" w:rsidP="00FA0816">
            <w:pPr>
              <w:ind w:leftChars="-51" w:left="-107" w:rightChars="-54" w:right="-113"/>
              <w:jc w:val="center"/>
              <w:rPr>
                <w:rFonts w:ascii="仿宋_GB2312" w:eastAsia="仿宋_GB2312"/>
                <w:szCs w:val="21"/>
              </w:rPr>
            </w:pPr>
            <w:r w:rsidRPr="008423DF">
              <w:rPr>
                <w:rFonts w:ascii="仿宋_GB2312" w:eastAsia="仿宋_GB2312" w:hint="eastAsia"/>
                <w:szCs w:val="21"/>
              </w:rPr>
              <w:t>20</w:t>
            </w:r>
          </w:p>
        </w:tc>
      </w:tr>
      <w:tr w:rsidR="000501EA" w:rsidRPr="008423DF" w:rsidTr="00FA0816">
        <w:trPr>
          <w:trHeight w:val="70"/>
        </w:trPr>
        <w:tc>
          <w:tcPr>
            <w:tcW w:w="709" w:type="dxa"/>
            <w:vAlign w:val="center"/>
          </w:tcPr>
          <w:p w:rsidR="000501EA" w:rsidRPr="008423DF" w:rsidRDefault="000501EA" w:rsidP="00FA0816">
            <w:pPr>
              <w:rPr>
                <w:rFonts w:ascii="仿宋_GB2312" w:eastAsia="仿宋_GB2312"/>
                <w:szCs w:val="21"/>
              </w:rPr>
            </w:pPr>
            <w:r w:rsidRPr="008423DF">
              <w:rPr>
                <w:rFonts w:ascii="仿宋_GB2312" w:eastAsia="仿宋_GB2312" w:hint="eastAsia"/>
                <w:szCs w:val="21"/>
              </w:rPr>
              <w:t>2</w:t>
            </w:r>
          </w:p>
        </w:tc>
        <w:tc>
          <w:tcPr>
            <w:tcW w:w="7416" w:type="dxa"/>
            <w:vAlign w:val="center"/>
          </w:tcPr>
          <w:p w:rsidR="000501EA" w:rsidRPr="008423DF" w:rsidRDefault="000501EA" w:rsidP="00FA0816">
            <w:pPr>
              <w:rPr>
                <w:rFonts w:ascii="仿宋_GB2312" w:eastAsia="仿宋_GB2312"/>
                <w:szCs w:val="21"/>
              </w:rPr>
            </w:pPr>
            <w:r w:rsidRPr="008423DF">
              <w:rPr>
                <w:rFonts w:ascii="仿宋_GB2312" w:eastAsia="仿宋_GB2312" w:hint="eastAsia"/>
                <w:szCs w:val="21"/>
              </w:rPr>
              <w:t>所投产品技术指标中，打▲指标出现正偏离的每项2分，其他一般指标出现正偏离每项0.5分，最高加10分。正偏离指标以提供投标产品同型号完整的datasheet或中文说明书为准。</w:t>
            </w:r>
          </w:p>
        </w:tc>
        <w:tc>
          <w:tcPr>
            <w:tcW w:w="540" w:type="dxa"/>
            <w:vAlign w:val="center"/>
          </w:tcPr>
          <w:p w:rsidR="000501EA" w:rsidRPr="008423DF" w:rsidRDefault="000501EA" w:rsidP="00FA0816">
            <w:pPr>
              <w:ind w:leftChars="-51" w:left="-107" w:rightChars="-54" w:right="-113"/>
              <w:jc w:val="center"/>
              <w:rPr>
                <w:rFonts w:ascii="仿宋_GB2312" w:eastAsia="仿宋_GB2312"/>
                <w:szCs w:val="21"/>
              </w:rPr>
            </w:pPr>
            <w:r w:rsidRPr="008423DF">
              <w:rPr>
                <w:rFonts w:ascii="仿宋_GB2312" w:eastAsia="仿宋_GB2312" w:hint="eastAsia"/>
                <w:szCs w:val="21"/>
              </w:rPr>
              <w:t>10</w:t>
            </w:r>
          </w:p>
        </w:tc>
      </w:tr>
      <w:tr w:rsidR="000501EA" w:rsidRPr="008423DF" w:rsidTr="00FA0816">
        <w:trPr>
          <w:trHeight w:val="70"/>
        </w:trPr>
        <w:tc>
          <w:tcPr>
            <w:tcW w:w="709" w:type="dxa"/>
            <w:vAlign w:val="center"/>
          </w:tcPr>
          <w:p w:rsidR="000501EA" w:rsidRPr="008423DF" w:rsidRDefault="000501EA" w:rsidP="00FA0816">
            <w:pPr>
              <w:rPr>
                <w:rFonts w:ascii="仿宋_GB2312" w:eastAsia="仿宋_GB2312"/>
                <w:szCs w:val="21"/>
              </w:rPr>
            </w:pPr>
            <w:r w:rsidRPr="008423DF">
              <w:rPr>
                <w:rFonts w:ascii="仿宋_GB2312" w:eastAsia="仿宋_GB2312" w:hint="eastAsia"/>
                <w:szCs w:val="21"/>
              </w:rPr>
              <w:t>3</w:t>
            </w:r>
          </w:p>
        </w:tc>
        <w:tc>
          <w:tcPr>
            <w:tcW w:w="7416" w:type="dxa"/>
            <w:vAlign w:val="center"/>
          </w:tcPr>
          <w:p w:rsidR="000501EA" w:rsidRPr="008423DF" w:rsidRDefault="000501EA" w:rsidP="00FA0816">
            <w:pPr>
              <w:rPr>
                <w:rFonts w:ascii="仿宋_GB2312" w:eastAsia="仿宋_GB2312"/>
                <w:szCs w:val="21"/>
              </w:rPr>
            </w:pPr>
            <w:r w:rsidRPr="008423DF">
              <w:rPr>
                <w:rFonts w:ascii="仿宋_GB2312" w:eastAsia="仿宋_GB2312" w:hint="eastAsia"/>
                <w:szCs w:val="21"/>
              </w:rPr>
              <w:t>提供投标人成功销售同类产品的合同（提供完整的合同复印件，复印件能清楚的辨析设备名称、型号和价格，否则不得分），每有一份合同得2.5分，最高得10分。</w:t>
            </w:r>
          </w:p>
        </w:tc>
        <w:tc>
          <w:tcPr>
            <w:tcW w:w="540" w:type="dxa"/>
            <w:vAlign w:val="center"/>
          </w:tcPr>
          <w:p w:rsidR="000501EA" w:rsidRPr="008423DF" w:rsidRDefault="000501EA" w:rsidP="00FA0816">
            <w:pPr>
              <w:ind w:leftChars="-51" w:left="-107" w:rightChars="-54" w:right="-113"/>
              <w:jc w:val="center"/>
              <w:rPr>
                <w:rFonts w:ascii="仿宋_GB2312" w:eastAsia="仿宋_GB2312"/>
                <w:szCs w:val="21"/>
              </w:rPr>
            </w:pPr>
            <w:r w:rsidRPr="008423DF">
              <w:rPr>
                <w:rFonts w:ascii="仿宋_GB2312" w:eastAsia="仿宋_GB2312" w:hint="eastAsia"/>
                <w:szCs w:val="21"/>
              </w:rPr>
              <w:t>10</w:t>
            </w:r>
          </w:p>
        </w:tc>
      </w:tr>
      <w:tr w:rsidR="000501EA" w:rsidRPr="008423DF" w:rsidTr="00FA0816">
        <w:trPr>
          <w:trHeight w:val="70"/>
        </w:trPr>
        <w:tc>
          <w:tcPr>
            <w:tcW w:w="709" w:type="dxa"/>
            <w:vAlign w:val="center"/>
          </w:tcPr>
          <w:p w:rsidR="000501EA" w:rsidRPr="008423DF" w:rsidRDefault="000501EA" w:rsidP="00FA0816">
            <w:pPr>
              <w:rPr>
                <w:rFonts w:ascii="仿宋_GB2312" w:eastAsia="仿宋_GB2312"/>
                <w:szCs w:val="21"/>
              </w:rPr>
            </w:pPr>
            <w:r w:rsidRPr="008423DF">
              <w:rPr>
                <w:rFonts w:ascii="仿宋_GB2312" w:eastAsia="仿宋_GB2312" w:hint="eastAsia"/>
                <w:szCs w:val="21"/>
              </w:rPr>
              <w:t>4</w:t>
            </w:r>
          </w:p>
        </w:tc>
        <w:tc>
          <w:tcPr>
            <w:tcW w:w="7416" w:type="dxa"/>
            <w:vAlign w:val="center"/>
          </w:tcPr>
          <w:p w:rsidR="000501EA" w:rsidRPr="008423DF" w:rsidRDefault="000501EA" w:rsidP="00FA0816">
            <w:pPr>
              <w:rPr>
                <w:rFonts w:ascii="仿宋_GB2312" w:eastAsia="仿宋_GB2312"/>
                <w:szCs w:val="21"/>
              </w:rPr>
            </w:pPr>
            <w:r w:rsidRPr="008423DF">
              <w:rPr>
                <w:rFonts w:ascii="仿宋_GB2312" w:eastAsia="仿宋_GB2312" w:hint="eastAsia"/>
                <w:szCs w:val="21"/>
              </w:rPr>
              <w:t>对质量目标措施的可行性、供货安装进度的安排合理性、现场安全措施的可行性等方面进行</w:t>
            </w:r>
            <w:r>
              <w:rPr>
                <w:rFonts w:ascii="仿宋_GB2312" w:eastAsia="仿宋_GB2312" w:hint="eastAsia"/>
                <w:szCs w:val="21"/>
              </w:rPr>
              <w:t>打分</w:t>
            </w:r>
            <w:r w:rsidRPr="008423DF">
              <w:rPr>
                <w:rFonts w:ascii="仿宋_GB2312" w:eastAsia="仿宋_GB2312" w:hint="eastAsia"/>
                <w:szCs w:val="21"/>
              </w:rPr>
              <w:t>。</w:t>
            </w:r>
            <w:r>
              <w:rPr>
                <w:rFonts w:ascii="仿宋_GB2312" w:eastAsia="仿宋_GB2312" w:hint="eastAsia"/>
                <w:szCs w:val="21"/>
              </w:rPr>
              <w:t>优于项目需求的得8-7</w:t>
            </w:r>
            <w:r w:rsidRPr="008423DF">
              <w:rPr>
                <w:rFonts w:ascii="仿宋_GB2312" w:eastAsia="仿宋_GB2312" w:hint="eastAsia"/>
                <w:szCs w:val="21"/>
              </w:rPr>
              <w:t>分，</w:t>
            </w:r>
            <w:r>
              <w:rPr>
                <w:rFonts w:ascii="仿宋_GB2312" w:eastAsia="仿宋_GB2312" w:hint="eastAsia"/>
                <w:szCs w:val="21"/>
              </w:rPr>
              <w:t>基本符合项目需求的得6-4</w:t>
            </w:r>
            <w:r w:rsidRPr="008423DF">
              <w:rPr>
                <w:rFonts w:ascii="仿宋_GB2312" w:eastAsia="仿宋_GB2312" w:hint="eastAsia"/>
                <w:szCs w:val="21"/>
              </w:rPr>
              <w:t>分，</w:t>
            </w:r>
            <w:r>
              <w:rPr>
                <w:rFonts w:ascii="仿宋_GB2312" w:eastAsia="仿宋_GB2312" w:hint="eastAsia"/>
                <w:szCs w:val="21"/>
              </w:rPr>
              <w:t>部分符合项目需求的得3</w:t>
            </w:r>
            <w:r w:rsidRPr="008423DF">
              <w:rPr>
                <w:rFonts w:ascii="仿宋_GB2312" w:eastAsia="仿宋_GB2312" w:hint="eastAsia"/>
                <w:szCs w:val="21"/>
              </w:rPr>
              <w:t>-1分</w:t>
            </w:r>
            <w:r>
              <w:rPr>
                <w:rFonts w:ascii="仿宋_GB2312" w:eastAsia="仿宋_GB2312" w:hint="eastAsia"/>
                <w:szCs w:val="21"/>
              </w:rPr>
              <w:t>,不符合项目需求的得0分</w:t>
            </w:r>
            <w:r w:rsidRPr="008423DF">
              <w:rPr>
                <w:rFonts w:ascii="仿宋_GB2312" w:eastAsia="仿宋_GB2312" w:hint="eastAsia"/>
                <w:szCs w:val="21"/>
              </w:rPr>
              <w:t>。共</w:t>
            </w:r>
            <w:r>
              <w:rPr>
                <w:rFonts w:ascii="仿宋_GB2312" w:eastAsia="仿宋_GB2312" w:hint="eastAsia"/>
                <w:szCs w:val="21"/>
              </w:rPr>
              <w:t>8</w:t>
            </w:r>
            <w:r w:rsidRPr="008423DF">
              <w:rPr>
                <w:rFonts w:ascii="仿宋_GB2312" w:eastAsia="仿宋_GB2312" w:hint="eastAsia"/>
                <w:szCs w:val="21"/>
              </w:rPr>
              <w:t>分。</w:t>
            </w:r>
          </w:p>
        </w:tc>
        <w:tc>
          <w:tcPr>
            <w:tcW w:w="540" w:type="dxa"/>
            <w:vAlign w:val="center"/>
          </w:tcPr>
          <w:p w:rsidR="000501EA" w:rsidRPr="008423DF" w:rsidRDefault="000501EA" w:rsidP="00FA0816">
            <w:pPr>
              <w:ind w:leftChars="-51" w:left="-107" w:rightChars="-54" w:right="-113"/>
              <w:jc w:val="center"/>
              <w:rPr>
                <w:rFonts w:ascii="仿宋_GB2312" w:eastAsia="仿宋_GB2312"/>
                <w:szCs w:val="21"/>
              </w:rPr>
            </w:pPr>
            <w:r w:rsidRPr="008423DF">
              <w:rPr>
                <w:rFonts w:ascii="仿宋_GB2312" w:eastAsia="仿宋_GB2312" w:hint="eastAsia"/>
                <w:szCs w:val="21"/>
              </w:rPr>
              <w:t>8</w:t>
            </w:r>
          </w:p>
        </w:tc>
      </w:tr>
      <w:tr w:rsidR="000501EA" w:rsidRPr="008423DF" w:rsidTr="00FA0816">
        <w:trPr>
          <w:trHeight w:val="600"/>
        </w:trPr>
        <w:tc>
          <w:tcPr>
            <w:tcW w:w="709" w:type="dxa"/>
            <w:vAlign w:val="center"/>
          </w:tcPr>
          <w:p w:rsidR="000501EA" w:rsidRPr="008423DF" w:rsidRDefault="000501EA" w:rsidP="00FA0816">
            <w:pPr>
              <w:rPr>
                <w:rFonts w:ascii="仿宋_GB2312" w:eastAsia="仿宋_GB2312"/>
                <w:szCs w:val="21"/>
              </w:rPr>
            </w:pPr>
            <w:r w:rsidRPr="008423DF">
              <w:rPr>
                <w:rFonts w:ascii="仿宋_GB2312" w:eastAsia="仿宋_GB2312" w:hint="eastAsia"/>
                <w:szCs w:val="21"/>
              </w:rPr>
              <w:t>5</w:t>
            </w:r>
          </w:p>
        </w:tc>
        <w:tc>
          <w:tcPr>
            <w:tcW w:w="7416" w:type="dxa"/>
            <w:vAlign w:val="center"/>
          </w:tcPr>
          <w:p w:rsidR="000501EA" w:rsidRPr="008423DF" w:rsidRDefault="000501EA" w:rsidP="00FA0816">
            <w:pPr>
              <w:rPr>
                <w:rFonts w:ascii="仿宋_GB2312" w:eastAsia="仿宋_GB2312"/>
                <w:szCs w:val="21"/>
              </w:rPr>
            </w:pPr>
            <w:r w:rsidRPr="008423DF">
              <w:rPr>
                <w:rFonts w:ascii="仿宋_GB2312" w:eastAsia="仿宋_GB2312" w:hint="eastAsia"/>
                <w:szCs w:val="21"/>
              </w:rPr>
              <w:t>在满足招标文件免费质保年限要求的基础上，每延长免费原厂质保期1年2分，最高4分。</w:t>
            </w:r>
            <w:r w:rsidRPr="008423DF">
              <w:rPr>
                <w:rFonts w:ascii="仿宋_GB2312" w:eastAsia="仿宋_GB2312" w:hint="eastAsia"/>
                <w:b/>
                <w:szCs w:val="21"/>
              </w:rPr>
              <w:t xml:space="preserve"> </w:t>
            </w:r>
          </w:p>
        </w:tc>
        <w:tc>
          <w:tcPr>
            <w:tcW w:w="540" w:type="dxa"/>
            <w:vAlign w:val="center"/>
          </w:tcPr>
          <w:p w:rsidR="000501EA" w:rsidRPr="008423DF" w:rsidRDefault="000501EA" w:rsidP="00FA0816">
            <w:pPr>
              <w:ind w:leftChars="-51" w:left="-107" w:rightChars="-54" w:right="-113"/>
              <w:jc w:val="center"/>
              <w:rPr>
                <w:rFonts w:ascii="仿宋_GB2312" w:eastAsia="仿宋_GB2312"/>
                <w:szCs w:val="21"/>
              </w:rPr>
            </w:pPr>
            <w:r w:rsidRPr="008423DF">
              <w:rPr>
                <w:rFonts w:ascii="仿宋_GB2312" w:eastAsia="仿宋_GB2312" w:hint="eastAsia"/>
                <w:szCs w:val="21"/>
              </w:rPr>
              <w:t>4</w:t>
            </w:r>
          </w:p>
        </w:tc>
      </w:tr>
      <w:tr w:rsidR="000501EA" w:rsidRPr="008423DF" w:rsidTr="00FA0816">
        <w:trPr>
          <w:trHeight w:val="70"/>
        </w:trPr>
        <w:tc>
          <w:tcPr>
            <w:tcW w:w="709" w:type="dxa"/>
            <w:vAlign w:val="center"/>
          </w:tcPr>
          <w:p w:rsidR="000501EA" w:rsidRPr="008423DF" w:rsidRDefault="000501EA" w:rsidP="00FA0816">
            <w:pPr>
              <w:rPr>
                <w:rFonts w:ascii="仿宋_GB2312" w:eastAsia="仿宋_GB2312"/>
                <w:szCs w:val="21"/>
              </w:rPr>
            </w:pPr>
            <w:r w:rsidRPr="008423DF">
              <w:rPr>
                <w:rFonts w:ascii="仿宋_GB2312" w:eastAsia="仿宋_GB2312" w:hint="eastAsia"/>
                <w:szCs w:val="21"/>
              </w:rPr>
              <w:t>6</w:t>
            </w:r>
          </w:p>
        </w:tc>
        <w:tc>
          <w:tcPr>
            <w:tcW w:w="7416" w:type="dxa"/>
            <w:vAlign w:val="center"/>
          </w:tcPr>
          <w:p w:rsidR="000501EA" w:rsidRPr="008423DF" w:rsidRDefault="000501EA" w:rsidP="00FA0816">
            <w:pPr>
              <w:rPr>
                <w:rFonts w:ascii="仿宋_GB2312" w:eastAsia="仿宋_GB2312"/>
                <w:szCs w:val="21"/>
              </w:rPr>
            </w:pPr>
            <w:r w:rsidRPr="008423DF">
              <w:rPr>
                <w:rFonts w:ascii="仿宋_GB2312" w:eastAsia="仿宋_GB2312" w:hint="eastAsia"/>
                <w:szCs w:val="21"/>
              </w:rPr>
              <w:t>对提供的售后服务方式、故障响应修复时间及配件供应、优惠条件情况等方面进行</w:t>
            </w:r>
            <w:r>
              <w:rPr>
                <w:rFonts w:ascii="仿宋_GB2312" w:eastAsia="仿宋_GB2312" w:hint="eastAsia"/>
                <w:szCs w:val="21"/>
              </w:rPr>
              <w:t>打分。优于项目需求的得6-5</w:t>
            </w:r>
            <w:r w:rsidRPr="008423DF">
              <w:rPr>
                <w:rFonts w:ascii="仿宋_GB2312" w:eastAsia="仿宋_GB2312" w:hint="eastAsia"/>
                <w:szCs w:val="21"/>
              </w:rPr>
              <w:t>分，</w:t>
            </w:r>
            <w:r>
              <w:rPr>
                <w:rFonts w:ascii="仿宋_GB2312" w:eastAsia="仿宋_GB2312" w:hint="eastAsia"/>
                <w:szCs w:val="21"/>
              </w:rPr>
              <w:t>基本符合项目需求的得4-3</w:t>
            </w:r>
            <w:r w:rsidRPr="008423DF">
              <w:rPr>
                <w:rFonts w:ascii="仿宋_GB2312" w:eastAsia="仿宋_GB2312" w:hint="eastAsia"/>
                <w:szCs w:val="21"/>
              </w:rPr>
              <w:t>分，</w:t>
            </w:r>
            <w:r>
              <w:rPr>
                <w:rFonts w:ascii="仿宋_GB2312" w:eastAsia="仿宋_GB2312" w:hint="eastAsia"/>
                <w:szCs w:val="21"/>
              </w:rPr>
              <w:t>部分符合项目需求的得2-1</w:t>
            </w:r>
            <w:r w:rsidRPr="008423DF">
              <w:rPr>
                <w:rFonts w:ascii="仿宋_GB2312" w:eastAsia="仿宋_GB2312" w:hint="eastAsia"/>
                <w:szCs w:val="21"/>
              </w:rPr>
              <w:t>分</w:t>
            </w:r>
            <w:r>
              <w:rPr>
                <w:rFonts w:ascii="仿宋_GB2312" w:eastAsia="仿宋_GB2312" w:hint="eastAsia"/>
                <w:szCs w:val="21"/>
              </w:rPr>
              <w:t>,不符合项目需求的得0分</w:t>
            </w:r>
            <w:r w:rsidRPr="008423DF">
              <w:rPr>
                <w:rFonts w:ascii="仿宋_GB2312" w:eastAsia="仿宋_GB2312" w:hint="eastAsia"/>
                <w:szCs w:val="21"/>
              </w:rPr>
              <w:t>。共</w:t>
            </w:r>
            <w:r>
              <w:rPr>
                <w:rFonts w:ascii="仿宋_GB2312" w:eastAsia="仿宋_GB2312" w:hint="eastAsia"/>
                <w:szCs w:val="21"/>
              </w:rPr>
              <w:t>6</w:t>
            </w:r>
            <w:r w:rsidRPr="008423DF">
              <w:rPr>
                <w:rFonts w:ascii="仿宋_GB2312" w:eastAsia="仿宋_GB2312" w:hint="eastAsia"/>
                <w:szCs w:val="21"/>
              </w:rPr>
              <w:t>分。</w:t>
            </w:r>
          </w:p>
        </w:tc>
        <w:tc>
          <w:tcPr>
            <w:tcW w:w="540" w:type="dxa"/>
            <w:vAlign w:val="center"/>
          </w:tcPr>
          <w:p w:rsidR="000501EA" w:rsidRPr="008423DF" w:rsidRDefault="000501EA" w:rsidP="00FA0816">
            <w:pPr>
              <w:ind w:leftChars="-51" w:left="-107" w:rightChars="-54" w:right="-113"/>
              <w:jc w:val="center"/>
              <w:rPr>
                <w:rFonts w:ascii="仿宋_GB2312" w:eastAsia="仿宋_GB2312"/>
                <w:szCs w:val="21"/>
              </w:rPr>
            </w:pPr>
            <w:r w:rsidRPr="008423DF">
              <w:rPr>
                <w:rFonts w:ascii="仿宋_GB2312" w:eastAsia="仿宋_GB2312" w:hint="eastAsia"/>
                <w:szCs w:val="21"/>
              </w:rPr>
              <w:t>6</w:t>
            </w:r>
          </w:p>
        </w:tc>
      </w:tr>
      <w:tr w:rsidR="000501EA" w:rsidRPr="008423DF" w:rsidTr="00FA0816">
        <w:trPr>
          <w:trHeight w:val="70"/>
        </w:trPr>
        <w:tc>
          <w:tcPr>
            <w:tcW w:w="709" w:type="dxa"/>
            <w:vAlign w:val="center"/>
          </w:tcPr>
          <w:p w:rsidR="000501EA" w:rsidRPr="008423DF" w:rsidRDefault="000501EA" w:rsidP="00FA0816">
            <w:pPr>
              <w:rPr>
                <w:rFonts w:ascii="仿宋_GB2312" w:eastAsia="仿宋_GB2312"/>
                <w:szCs w:val="21"/>
              </w:rPr>
            </w:pPr>
            <w:r w:rsidRPr="008423DF">
              <w:rPr>
                <w:rFonts w:ascii="仿宋_GB2312" w:eastAsia="仿宋_GB2312" w:hint="eastAsia"/>
                <w:szCs w:val="21"/>
              </w:rPr>
              <w:t>7</w:t>
            </w:r>
          </w:p>
        </w:tc>
        <w:tc>
          <w:tcPr>
            <w:tcW w:w="7416" w:type="dxa"/>
            <w:vAlign w:val="center"/>
          </w:tcPr>
          <w:p w:rsidR="000501EA" w:rsidRPr="008423DF" w:rsidRDefault="000501EA" w:rsidP="00FA0816">
            <w:pPr>
              <w:rPr>
                <w:rFonts w:ascii="仿宋_GB2312" w:eastAsia="仿宋_GB2312"/>
                <w:szCs w:val="21"/>
              </w:rPr>
            </w:pPr>
            <w:r w:rsidRPr="008423DF">
              <w:rPr>
                <w:rFonts w:ascii="仿宋_GB2312" w:eastAsia="仿宋_GB2312" w:hint="eastAsia"/>
                <w:szCs w:val="21"/>
              </w:rPr>
              <w:t>根据投标文件制作情况，询标情况，投标文件不以大量无关内容充数</w:t>
            </w:r>
            <w:r>
              <w:rPr>
                <w:rFonts w:ascii="仿宋_GB2312" w:eastAsia="仿宋_GB2312" w:hint="eastAsia"/>
                <w:szCs w:val="21"/>
              </w:rPr>
              <w:t>打分（0-1分）</w:t>
            </w:r>
            <w:r w:rsidRPr="008423DF">
              <w:rPr>
                <w:rFonts w:ascii="仿宋_GB2312" w:eastAsia="仿宋_GB2312" w:hint="eastAsia"/>
                <w:szCs w:val="21"/>
              </w:rPr>
              <w:t>。提供投标产品同型号datasheet或中文说明书得</w:t>
            </w:r>
            <w:r>
              <w:rPr>
                <w:rFonts w:ascii="仿宋_GB2312" w:eastAsia="仿宋_GB2312" w:hint="eastAsia"/>
                <w:szCs w:val="21"/>
              </w:rPr>
              <w:t>1</w:t>
            </w:r>
            <w:r w:rsidRPr="008423DF">
              <w:rPr>
                <w:rFonts w:ascii="仿宋_GB2312" w:eastAsia="仿宋_GB2312" w:hint="eastAsia"/>
                <w:szCs w:val="21"/>
              </w:rPr>
              <w:t>分，</w:t>
            </w:r>
            <w:r>
              <w:rPr>
                <w:rFonts w:ascii="仿宋_GB2312" w:eastAsia="仿宋_GB2312" w:hint="eastAsia"/>
                <w:szCs w:val="21"/>
              </w:rPr>
              <w:t>不提供不得分</w:t>
            </w:r>
            <w:r w:rsidRPr="008423DF">
              <w:rPr>
                <w:rFonts w:ascii="仿宋_GB2312" w:eastAsia="仿宋_GB2312" w:hint="eastAsia"/>
                <w:szCs w:val="21"/>
              </w:rPr>
              <w:t>。共2分。</w:t>
            </w:r>
          </w:p>
        </w:tc>
        <w:tc>
          <w:tcPr>
            <w:tcW w:w="540" w:type="dxa"/>
            <w:vAlign w:val="center"/>
          </w:tcPr>
          <w:p w:rsidR="000501EA" w:rsidRPr="008423DF" w:rsidRDefault="000501EA" w:rsidP="00FA0816">
            <w:pPr>
              <w:ind w:leftChars="-51" w:left="-107" w:rightChars="-54" w:right="-113"/>
              <w:jc w:val="center"/>
              <w:rPr>
                <w:rFonts w:ascii="仿宋_GB2312" w:eastAsia="仿宋_GB2312"/>
                <w:szCs w:val="21"/>
              </w:rPr>
            </w:pPr>
            <w:r w:rsidRPr="008423DF">
              <w:rPr>
                <w:rFonts w:ascii="仿宋_GB2312" w:eastAsia="仿宋_GB2312" w:hint="eastAsia"/>
                <w:szCs w:val="21"/>
              </w:rPr>
              <w:t>2</w:t>
            </w:r>
          </w:p>
        </w:tc>
      </w:tr>
    </w:tbl>
    <w:p w:rsidR="000501EA" w:rsidRPr="008813A9" w:rsidRDefault="000501EA" w:rsidP="000501EA">
      <w:pPr>
        <w:spacing w:line="440" w:lineRule="exact"/>
        <w:rPr>
          <w:rFonts w:ascii="仿宋_GB2312" w:eastAsia="仿宋_GB2312" w:hAnsi="宋体"/>
          <w:b/>
          <w:bCs/>
          <w:iCs/>
          <w:sz w:val="24"/>
          <w:bdr w:val="single" w:sz="4" w:space="0" w:color="auto"/>
        </w:rPr>
      </w:pPr>
      <w:r w:rsidRPr="008813A9">
        <w:rPr>
          <w:rFonts w:ascii="仿宋_GB2312" w:eastAsia="仿宋_GB2312" w:hAnsi="宋体" w:hint="eastAsia"/>
          <w:b/>
          <w:bCs/>
          <w:iCs/>
          <w:sz w:val="24"/>
          <w:bdr w:val="single" w:sz="4" w:space="0" w:color="auto"/>
        </w:rPr>
        <w:t>02、03标</w:t>
      </w:r>
    </w:p>
    <w:tbl>
      <w:tblPr>
        <w:tblW w:w="86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7416"/>
        <w:gridCol w:w="540"/>
      </w:tblGrid>
      <w:tr w:rsidR="000501EA" w:rsidRPr="008423DF" w:rsidTr="00FA0816">
        <w:trPr>
          <w:trHeight w:val="70"/>
        </w:trPr>
        <w:tc>
          <w:tcPr>
            <w:tcW w:w="709" w:type="dxa"/>
            <w:vAlign w:val="center"/>
          </w:tcPr>
          <w:p w:rsidR="000501EA" w:rsidRPr="008423DF" w:rsidRDefault="000501EA" w:rsidP="00FA0816">
            <w:pPr>
              <w:jc w:val="center"/>
              <w:rPr>
                <w:rFonts w:ascii="仿宋_GB2312" w:eastAsia="仿宋_GB2312"/>
                <w:b/>
                <w:szCs w:val="21"/>
              </w:rPr>
            </w:pPr>
            <w:r w:rsidRPr="008423DF">
              <w:rPr>
                <w:rFonts w:ascii="仿宋_GB2312" w:eastAsia="仿宋_GB2312" w:hint="eastAsia"/>
                <w:b/>
                <w:szCs w:val="21"/>
              </w:rPr>
              <w:t>序号</w:t>
            </w:r>
          </w:p>
        </w:tc>
        <w:tc>
          <w:tcPr>
            <w:tcW w:w="7416" w:type="dxa"/>
            <w:vAlign w:val="center"/>
          </w:tcPr>
          <w:p w:rsidR="000501EA" w:rsidRPr="008423DF" w:rsidRDefault="000501EA" w:rsidP="00FA0816">
            <w:pPr>
              <w:jc w:val="center"/>
              <w:rPr>
                <w:rFonts w:ascii="仿宋_GB2312" w:eastAsia="仿宋_GB2312"/>
                <w:b/>
                <w:szCs w:val="21"/>
              </w:rPr>
            </w:pPr>
            <w:r w:rsidRPr="008423DF">
              <w:rPr>
                <w:rFonts w:ascii="仿宋_GB2312" w:eastAsia="仿宋_GB2312" w:hint="eastAsia"/>
                <w:b/>
                <w:szCs w:val="21"/>
              </w:rPr>
              <w:t>评分标准</w:t>
            </w:r>
          </w:p>
        </w:tc>
        <w:tc>
          <w:tcPr>
            <w:tcW w:w="540" w:type="dxa"/>
            <w:vAlign w:val="center"/>
          </w:tcPr>
          <w:p w:rsidR="000501EA" w:rsidRPr="008423DF" w:rsidRDefault="000501EA" w:rsidP="00FA0816">
            <w:pPr>
              <w:ind w:leftChars="-49" w:left="-103" w:rightChars="-54" w:right="-113"/>
              <w:jc w:val="center"/>
              <w:rPr>
                <w:rFonts w:ascii="仿宋_GB2312" w:eastAsia="仿宋_GB2312"/>
                <w:b/>
                <w:szCs w:val="21"/>
              </w:rPr>
            </w:pPr>
            <w:r w:rsidRPr="008423DF">
              <w:rPr>
                <w:rFonts w:ascii="仿宋_GB2312" w:eastAsia="仿宋_GB2312" w:hint="eastAsia"/>
                <w:b/>
                <w:szCs w:val="21"/>
              </w:rPr>
              <w:t>分数</w:t>
            </w:r>
          </w:p>
        </w:tc>
      </w:tr>
      <w:tr w:rsidR="000501EA" w:rsidRPr="008423DF" w:rsidTr="00FA0816">
        <w:trPr>
          <w:trHeight w:val="70"/>
        </w:trPr>
        <w:tc>
          <w:tcPr>
            <w:tcW w:w="709" w:type="dxa"/>
            <w:vAlign w:val="center"/>
          </w:tcPr>
          <w:p w:rsidR="000501EA" w:rsidRPr="008423DF" w:rsidRDefault="000501EA" w:rsidP="00FA0816">
            <w:pPr>
              <w:rPr>
                <w:rFonts w:ascii="仿宋_GB2312" w:eastAsia="仿宋_GB2312"/>
                <w:szCs w:val="21"/>
              </w:rPr>
            </w:pPr>
            <w:r w:rsidRPr="008423DF">
              <w:rPr>
                <w:rFonts w:ascii="仿宋_GB2312" w:eastAsia="仿宋_GB2312" w:hint="eastAsia"/>
                <w:szCs w:val="21"/>
              </w:rPr>
              <w:t>1</w:t>
            </w:r>
          </w:p>
        </w:tc>
        <w:tc>
          <w:tcPr>
            <w:tcW w:w="7416" w:type="dxa"/>
            <w:vAlign w:val="center"/>
          </w:tcPr>
          <w:p w:rsidR="000501EA" w:rsidRPr="008423DF" w:rsidRDefault="000501EA" w:rsidP="00FA0816">
            <w:pPr>
              <w:rPr>
                <w:rFonts w:ascii="仿宋_GB2312" w:eastAsia="仿宋_GB2312"/>
                <w:szCs w:val="21"/>
              </w:rPr>
            </w:pPr>
            <w:r w:rsidRPr="008423DF">
              <w:rPr>
                <w:rFonts w:ascii="仿宋_GB2312" w:eastAsia="仿宋_GB2312" w:hint="eastAsia"/>
                <w:szCs w:val="21"/>
              </w:rPr>
              <w:t>完全满足</w:t>
            </w:r>
            <w:r>
              <w:rPr>
                <w:rFonts w:ascii="仿宋_GB2312" w:eastAsia="仿宋_GB2312" w:hint="eastAsia"/>
                <w:szCs w:val="21"/>
              </w:rPr>
              <w:t>招标文件要求</w:t>
            </w:r>
            <w:r w:rsidRPr="008423DF">
              <w:rPr>
                <w:rFonts w:ascii="仿宋_GB2312" w:eastAsia="仿宋_GB2312" w:hint="eastAsia"/>
                <w:szCs w:val="21"/>
              </w:rPr>
              <w:t>的20分；打▲指标出现负偏离每项扣4分；其他一般性指标负偏离扣2分，扣完为止；打★指标负偏离的无效投标处理。若负偏离达到5个及以上的按重大偏离处理。非量化类的，若是功能一样，表述方式不一样则为符合，量化类的由评委视情况讨论决定。</w:t>
            </w:r>
          </w:p>
        </w:tc>
        <w:tc>
          <w:tcPr>
            <w:tcW w:w="540" w:type="dxa"/>
            <w:vAlign w:val="center"/>
          </w:tcPr>
          <w:p w:rsidR="000501EA" w:rsidRPr="008423DF" w:rsidRDefault="000501EA" w:rsidP="00FA0816">
            <w:pPr>
              <w:ind w:leftChars="-51" w:left="-107" w:rightChars="-54" w:right="-113"/>
              <w:jc w:val="center"/>
              <w:rPr>
                <w:rFonts w:ascii="仿宋_GB2312" w:eastAsia="仿宋_GB2312"/>
                <w:szCs w:val="21"/>
              </w:rPr>
            </w:pPr>
            <w:r w:rsidRPr="008423DF">
              <w:rPr>
                <w:rFonts w:ascii="仿宋_GB2312" w:eastAsia="仿宋_GB2312" w:hint="eastAsia"/>
                <w:szCs w:val="21"/>
              </w:rPr>
              <w:t>20</w:t>
            </w:r>
          </w:p>
        </w:tc>
      </w:tr>
      <w:tr w:rsidR="000501EA" w:rsidRPr="008423DF" w:rsidTr="00FA0816">
        <w:trPr>
          <w:trHeight w:val="70"/>
        </w:trPr>
        <w:tc>
          <w:tcPr>
            <w:tcW w:w="709" w:type="dxa"/>
            <w:vAlign w:val="center"/>
          </w:tcPr>
          <w:p w:rsidR="000501EA" w:rsidRPr="008423DF" w:rsidRDefault="000501EA" w:rsidP="00FA0816">
            <w:pPr>
              <w:rPr>
                <w:rFonts w:ascii="仿宋_GB2312" w:eastAsia="仿宋_GB2312"/>
                <w:szCs w:val="21"/>
              </w:rPr>
            </w:pPr>
            <w:r w:rsidRPr="008423DF">
              <w:rPr>
                <w:rFonts w:ascii="仿宋_GB2312" w:eastAsia="仿宋_GB2312" w:hint="eastAsia"/>
                <w:szCs w:val="21"/>
              </w:rPr>
              <w:t>2</w:t>
            </w:r>
          </w:p>
        </w:tc>
        <w:tc>
          <w:tcPr>
            <w:tcW w:w="7416" w:type="dxa"/>
            <w:vAlign w:val="center"/>
          </w:tcPr>
          <w:p w:rsidR="000501EA" w:rsidRPr="008423DF" w:rsidRDefault="000501EA" w:rsidP="00FA0816">
            <w:pPr>
              <w:rPr>
                <w:rFonts w:ascii="仿宋_GB2312" w:eastAsia="仿宋_GB2312"/>
                <w:szCs w:val="21"/>
              </w:rPr>
            </w:pPr>
            <w:r w:rsidRPr="008423DF">
              <w:rPr>
                <w:rFonts w:ascii="仿宋_GB2312" w:eastAsia="仿宋_GB2312" w:hint="eastAsia"/>
                <w:szCs w:val="21"/>
              </w:rPr>
              <w:t>所投产品技术指标中，打▲指标出现正偏离的每项2分，其他一般指标出现正偏离每项0.5分，最高加10分。</w:t>
            </w:r>
          </w:p>
        </w:tc>
        <w:tc>
          <w:tcPr>
            <w:tcW w:w="540" w:type="dxa"/>
            <w:vAlign w:val="center"/>
          </w:tcPr>
          <w:p w:rsidR="000501EA" w:rsidRPr="008423DF" w:rsidRDefault="000501EA" w:rsidP="00FA0816">
            <w:pPr>
              <w:ind w:leftChars="-51" w:left="-107" w:rightChars="-54" w:right="-113"/>
              <w:jc w:val="center"/>
              <w:rPr>
                <w:rFonts w:ascii="仿宋_GB2312" w:eastAsia="仿宋_GB2312"/>
                <w:szCs w:val="21"/>
              </w:rPr>
            </w:pPr>
            <w:r w:rsidRPr="008423DF">
              <w:rPr>
                <w:rFonts w:ascii="仿宋_GB2312" w:eastAsia="仿宋_GB2312" w:hint="eastAsia"/>
                <w:szCs w:val="21"/>
              </w:rPr>
              <w:t>10</w:t>
            </w:r>
          </w:p>
        </w:tc>
      </w:tr>
      <w:tr w:rsidR="000501EA" w:rsidRPr="008423DF" w:rsidTr="00FA0816">
        <w:trPr>
          <w:trHeight w:val="70"/>
        </w:trPr>
        <w:tc>
          <w:tcPr>
            <w:tcW w:w="709" w:type="dxa"/>
            <w:vAlign w:val="center"/>
          </w:tcPr>
          <w:p w:rsidR="000501EA" w:rsidRPr="008423DF" w:rsidRDefault="000501EA" w:rsidP="00FA0816">
            <w:pPr>
              <w:rPr>
                <w:rFonts w:ascii="仿宋_GB2312" w:eastAsia="仿宋_GB2312"/>
                <w:szCs w:val="21"/>
              </w:rPr>
            </w:pPr>
            <w:r w:rsidRPr="008423DF">
              <w:rPr>
                <w:rFonts w:ascii="仿宋_GB2312" w:eastAsia="仿宋_GB2312" w:hint="eastAsia"/>
                <w:szCs w:val="21"/>
              </w:rPr>
              <w:t>3</w:t>
            </w:r>
          </w:p>
        </w:tc>
        <w:tc>
          <w:tcPr>
            <w:tcW w:w="7416" w:type="dxa"/>
            <w:vAlign w:val="center"/>
          </w:tcPr>
          <w:p w:rsidR="000501EA" w:rsidRPr="008423DF" w:rsidRDefault="000501EA" w:rsidP="00FA0816">
            <w:pPr>
              <w:rPr>
                <w:rFonts w:ascii="仿宋_GB2312" w:eastAsia="仿宋_GB2312"/>
                <w:szCs w:val="21"/>
              </w:rPr>
            </w:pPr>
            <w:r w:rsidRPr="008423DF">
              <w:rPr>
                <w:rFonts w:ascii="仿宋_GB2312" w:eastAsia="仿宋_GB2312" w:hint="eastAsia"/>
                <w:szCs w:val="21"/>
              </w:rPr>
              <w:t>提供投标人成功销售同类产品的合同（提供完整的合同复印件，复印件能清楚的辨析设备名称、型号和价格，否则不得分），每有一份合同得2.5分，最高得10分。</w:t>
            </w:r>
          </w:p>
        </w:tc>
        <w:tc>
          <w:tcPr>
            <w:tcW w:w="540" w:type="dxa"/>
            <w:vAlign w:val="center"/>
          </w:tcPr>
          <w:p w:rsidR="000501EA" w:rsidRPr="008423DF" w:rsidRDefault="000501EA" w:rsidP="00FA0816">
            <w:pPr>
              <w:ind w:leftChars="-51" w:left="-107" w:rightChars="-54" w:right="-113"/>
              <w:jc w:val="center"/>
              <w:rPr>
                <w:rFonts w:ascii="仿宋_GB2312" w:eastAsia="仿宋_GB2312"/>
                <w:szCs w:val="21"/>
              </w:rPr>
            </w:pPr>
            <w:r w:rsidRPr="008423DF">
              <w:rPr>
                <w:rFonts w:ascii="仿宋_GB2312" w:eastAsia="仿宋_GB2312" w:hint="eastAsia"/>
                <w:szCs w:val="21"/>
              </w:rPr>
              <w:t>10</w:t>
            </w:r>
          </w:p>
        </w:tc>
      </w:tr>
      <w:tr w:rsidR="000501EA" w:rsidRPr="008423DF" w:rsidTr="00FA0816">
        <w:trPr>
          <w:trHeight w:val="70"/>
        </w:trPr>
        <w:tc>
          <w:tcPr>
            <w:tcW w:w="709" w:type="dxa"/>
            <w:vAlign w:val="center"/>
          </w:tcPr>
          <w:p w:rsidR="000501EA" w:rsidRPr="008423DF" w:rsidRDefault="000501EA" w:rsidP="00FA0816">
            <w:pPr>
              <w:rPr>
                <w:rFonts w:ascii="仿宋_GB2312" w:eastAsia="仿宋_GB2312"/>
                <w:szCs w:val="21"/>
              </w:rPr>
            </w:pPr>
            <w:r w:rsidRPr="008423DF">
              <w:rPr>
                <w:rFonts w:ascii="仿宋_GB2312" w:eastAsia="仿宋_GB2312" w:hint="eastAsia"/>
                <w:szCs w:val="21"/>
              </w:rPr>
              <w:t>4</w:t>
            </w:r>
          </w:p>
        </w:tc>
        <w:tc>
          <w:tcPr>
            <w:tcW w:w="7416" w:type="dxa"/>
            <w:vAlign w:val="center"/>
          </w:tcPr>
          <w:p w:rsidR="000501EA" w:rsidRPr="008423DF" w:rsidRDefault="000501EA" w:rsidP="00FA0816">
            <w:pPr>
              <w:rPr>
                <w:rFonts w:ascii="仿宋_GB2312" w:eastAsia="仿宋_GB2312"/>
                <w:szCs w:val="21"/>
              </w:rPr>
            </w:pPr>
            <w:r w:rsidRPr="008423DF">
              <w:rPr>
                <w:rFonts w:ascii="仿宋_GB2312" w:eastAsia="仿宋_GB2312" w:hint="eastAsia"/>
                <w:szCs w:val="21"/>
              </w:rPr>
              <w:t>对质量目标措施的可行性、供货安装进度的安排合理性、现场安全措施的可行性等方面进行</w:t>
            </w:r>
            <w:r>
              <w:rPr>
                <w:rFonts w:ascii="仿宋_GB2312" w:eastAsia="仿宋_GB2312" w:hint="eastAsia"/>
                <w:szCs w:val="21"/>
              </w:rPr>
              <w:t>打分</w:t>
            </w:r>
            <w:r w:rsidRPr="008423DF">
              <w:rPr>
                <w:rFonts w:ascii="仿宋_GB2312" w:eastAsia="仿宋_GB2312" w:hint="eastAsia"/>
                <w:szCs w:val="21"/>
              </w:rPr>
              <w:t>。</w:t>
            </w:r>
            <w:r>
              <w:rPr>
                <w:rFonts w:ascii="仿宋_GB2312" w:eastAsia="仿宋_GB2312" w:hint="eastAsia"/>
                <w:szCs w:val="21"/>
              </w:rPr>
              <w:t>优于项目需求的得8-7</w:t>
            </w:r>
            <w:r w:rsidRPr="008423DF">
              <w:rPr>
                <w:rFonts w:ascii="仿宋_GB2312" w:eastAsia="仿宋_GB2312" w:hint="eastAsia"/>
                <w:szCs w:val="21"/>
              </w:rPr>
              <w:t>分，</w:t>
            </w:r>
            <w:r>
              <w:rPr>
                <w:rFonts w:ascii="仿宋_GB2312" w:eastAsia="仿宋_GB2312" w:hint="eastAsia"/>
                <w:szCs w:val="21"/>
              </w:rPr>
              <w:t>基本符合项目需求的得6-4</w:t>
            </w:r>
            <w:r w:rsidRPr="008423DF">
              <w:rPr>
                <w:rFonts w:ascii="仿宋_GB2312" w:eastAsia="仿宋_GB2312" w:hint="eastAsia"/>
                <w:szCs w:val="21"/>
              </w:rPr>
              <w:t>分，</w:t>
            </w:r>
            <w:r>
              <w:rPr>
                <w:rFonts w:ascii="仿宋_GB2312" w:eastAsia="仿宋_GB2312" w:hint="eastAsia"/>
                <w:szCs w:val="21"/>
              </w:rPr>
              <w:lastRenderedPageBreak/>
              <w:t>部分符合项目需求的得3</w:t>
            </w:r>
            <w:r w:rsidRPr="008423DF">
              <w:rPr>
                <w:rFonts w:ascii="仿宋_GB2312" w:eastAsia="仿宋_GB2312" w:hint="eastAsia"/>
                <w:szCs w:val="21"/>
              </w:rPr>
              <w:t>-1分</w:t>
            </w:r>
            <w:r>
              <w:rPr>
                <w:rFonts w:ascii="仿宋_GB2312" w:eastAsia="仿宋_GB2312" w:hint="eastAsia"/>
                <w:szCs w:val="21"/>
              </w:rPr>
              <w:t>,不符合项目需求的得0分</w:t>
            </w:r>
            <w:r w:rsidRPr="008423DF">
              <w:rPr>
                <w:rFonts w:ascii="仿宋_GB2312" w:eastAsia="仿宋_GB2312" w:hint="eastAsia"/>
                <w:szCs w:val="21"/>
              </w:rPr>
              <w:t>。共</w:t>
            </w:r>
            <w:r>
              <w:rPr>
                <w:rFonts w:ascii="仿宋_GB2312" w:eastAsia="仿宋_GB2312" w:hint="eastAsia"/>
                <w:szCs w:val="21"/>
              </w:rPr>
              <w:t>8</w:t>
            </w:r>
            <w:r w:rsidRPr="008423DF">
              <w:rPr>
                <w:rFonts w:ascii="仿宋_GB2312" w:eastAsia="仿宋_GB2312" w:hint="eastAsia"/>
                <w:szCs w:val="21"/>
              </w:rPr>
              <w:t>分。</w:t>
            </w:r>
          </w:p>
        </w:tc>
        <w:tc>
          <w:tcPr>
            <w:tcW w:w="540" w:type="dxa"/>
            <w:vAlign w:val="center"/>
          </w:tcPr>
          <w:p w:rsidR="000501EA" w:rsidRPr="008423DF" w:rsidRDefault="000501EA" w:rsidP="00FA0816">
            <w:pPr>
              <w:ind w:leftChars="-51" w:left="-107" w:rightChars="-54" w:right="-113"/>
              <w:jc w:val="center"/>
              <w:rPr>
                <w:rFonts w:ascii="仿宋_GB2312" w:eastAsia="仿宋_GB2312"/>
                <w:szCs w:val="21"/>
              </w:rPr>
            </w:pPr>
            <w:r w:rsidRPr="008423DF">
              <w:rPr>
                <w:rFonts w:ascii="仿宋_GB2312" w:eastAsia="仿宋_GB2312" w:hint="eastAsia"/>
                <w:szCs w:val="21"/>
              </w:rPr>
              <w:lastRenderedPageBreak/>
              <w:t>8</w:t>
            </w:r>
          </w:p>
        </w:tc>
      </w:tr>
      <w:tr w:rsidR="000501EA" w:rsidRPr="008423DF" w:rsidTr="00FA0816">
        <w:trPr>
          <w:trHeight w:val="600"/>
        </w:trPr>
        <w:tc>
          <w:tcPr>
            <w:tcW w:w="709" w:type="dxa"/>
            <w:vAlign w:val="center"/>
          </w:tcPr>
          <w:p w:rsidR="000501EA" w:rsidRPr="008423DF" w:rsidRDefault="000501EA" w:rsidP="00FA0816">
            <w:pPr>
              <w:rPr>
                <w:rFonts w:ascii="仿宋_GB2312" w:eastAsia="仿宋_GB2312"/>
                <w:szCs w:val="21"/>
              </w:rPr>
            </w:pPr>
            <w:r w:rsidRPr="008423DF">
              <w:rPr>
                <w:rFonts w:ascii="仿宋_GB2312" w:eastAsia="仿宋_GB2312" w:hint="eastAsia"/>
                <w:szCs w:val="21"/>
              </w:rPr>
              <w:lastRenderedPageBreak/>
              <w:t>5</w:t>
            </w:r>
          </w:p>
        </w:tc>
        <w:tc>
          <w:tcPr>
            <w:tcW w:w="7416" w:type="dxa"/>
            <w:vAlign w:val="center"/>
          </w:tcPr>
          <w:p w:rsidR="000501EA" w:rsidRPr="008423DF" w:rsidRDefault="000501EA" w:rsidP="00FA0816">
            <w:pPr>
              <w:rPr>
                <w:rFonts w:ascii="仿宋_GB2312" w:eastAsia="仿宋_GB2312"/>
                <w:szCs w:val="21"/>
              </w:rPr>
            </w:pPr>
            <w:r w:rsidRPr="008423DF">
              <w:rPr>
                <w:rFonts w:ascii="仿宋_GB2312" w:eastAsia="仿宋_GB2312" w:hint="eastAsia"/>
                <w:szCs w:val="21"/>
              </w:rPr>
              <w:t>在满足招标文件免费质保年限要求的基础上，每延长免费原厂质保期1年2分，最高4分。</w:t>
            </w:r>
            <w:r w:rsidRPr="008423DF">
              <w:rPr>
                <w:rFonts w:ascii="仿宋_GB2312" w:eastAsia="仿宋_GB2312" w:hint="eastAsia"/>
                <w:b/>
                <w:szCs w:val="21"/>
              </w:rPr>
              <w:t xml:space="preserve"> </w:t>
            </w:r>
          </w:p>
        </w:tc>
        <w:tc>
          <w:tcPr>
            <w:tcW w:w="540" w:type="dxa"/>
            <w:vAlign w:val="center"/>
          </w:tcPr>
          <w:p w:rsidR="000501EA" w:rsidRPr="008423DF" w:rsidRDefault="000501EA" w:rsidP="00FA0816">
            <w:pPr>
              <w:ind w:leftChars="-51" w:left="-107" w:rightChars="-54" w:right="-113"/>
              <w:jc w:val="center"/>
              <w:rPr>
                <w:rFonts w:ascii="仿宋_GB2312" w:eastAsia="仿宋_GB2312"/>
                <w:szCs w:val="21"/>
              </w:rPr>
            </w:pPr>
            <w:r w:rsidRPr="008423DF">
              <w:rPr>
                <w:rFonts w:ascii="仿宋_GB2312" w:eastAsia="仿宋_GB2312" w:hint="eastAsia"/>
                <w:szCs w:val="21"/>
              </w:rPr>
              <w:t>4</w:t>
            </w:r>
          </w:p>
        </w:tc>
      </w:tr>
      <w:tr w:rsidR="000501EA" w:rsidRPr="008423DF" w:rsidTr="00FA0816">
        <w:trPr>
          <w:trHeight w:val="70"/>
        </w:trPr>
        <w:tc>
          <w:tcPr>
            <w:tcW w:w="709" w:type="dxa"/>
            <w:vAlign w:val="center"/>
          </w:tcPr>
          <w:p w:rsidR="000501EA" w:rsidRPr="008423DF" w:rsidRDefault="000501EA" w:rsidP="00FA0816">
            <w:pPr>
              <w:rPr>
                <w:rFonts w:ascii="仿宋_GB2312" w:eastAsia="仿宋_GB2312"/>
                <w:szCs w:val="21"/>
              </w:rPr>
            </w:pPr>
            <w:r w:rsidRPr="008423DF">
              <w:rPr>
                <w:rFonts w:ascii="仿宋_GB2312" w:eastAsia="仿宋_GB2312" w:hint="eastAsia"/>
                <w:szCs w:val="21"/>
              </w:rPr>
              <w:t>6</w:t>
            </w:r>
          </w:p>
        </w:tc>
        <w:tc>
          <w:tcPr>
            <w:tcW w:w="7416" w:type="dxa"/>
            <w:vAlign w:val="center"/>
          </w:tcPr>
          <w:p w:rsidR="000501EA" w:rsidRPr="008423DF" w:rsidRDefault="000501EA" w:rsidP="00FA0816">
            <w:pPr>
              <w:rPr>
                <w:rFonts w:ascii="仿宋_GB2312" w:eastAsia="仿宋_GB2312"/>
                <w:szCs w:val="21"/>
              </w:rPr>
            </w:pPr>
            <w:r w:rsidRPr="008423DF">
              <w:rPr>
                <w:rFonts w:ascii="仿宋_GB2312" w:eastAsia="仿宋_GB2312" w:hint="eastAsia"/>
                <w:szCs w:val="21"/>
              </w:rPr>
              <w:t>对提供的售后服务方式、故障响应修复时间及配件供应、优惠条件情况等方面进行</w:t>
            </w:r>
            <w:r>
              <w:rPr>
                <w:rFonts w:ascii="仿宋_GB2312" w:eastAsia="仿宋_GB2312" w:hint="eastAsia"/>
                <w:szCs w:val="21"/>
              </w:rPr>
              <w:t>打分。优于项目需求的得6-5</w:t>
            </w:r>
            <w:r w:rsidRPr="008423DF">
              <w:rPr>
                <w:rFonts w:ascii="仿宋_GB2312" w:eastAsia="仿宋_GB2312" w:hint="eastAsia"/>
                <w:szCs w:val="21"/>
              </w:rPr>
              <w:t>分，</w:t>
            </w:r>
            <w:r>
              <w:rPr>
                <w:rFonts w:ascii="仿宋_GB2312" w:eastAsia="仿宋_GB2312" w:hint="eastAsia"/>
                <w:szCs w:val="21"/>
              </w:rPr>
              <w:t>基本符合项目需求的得4-3</w:t>
            </w:r>
            <w:r w:rsidRPr="008423DF">
              <w:rPr>
                <w:rFonts w:ascii="仿宋_GB2312" w:eastAsia="仿宋_GB2312" w:hint="eastAsia"/>
                <w:szCs w:val="21"/>
              </w:rPr>
              <w:t>分，</w:t>
            </w:r>
            <w:r>
              <w:rPr>
                <w:rFonts w:ascii="仿宋_GB2312" w:eastAsia="仿宋_GB2312" w:hint="eastAsia"/>
                <w:szCs w:val="21"/>
              </w:rPr>
              <w:t>部分符合项目需求的得2-1</w:t>
            </w:r>
            <w:r w:rsidRPr="008423DF">
              <w:rPr>
                <w:rFonts w:ascii="仿宋_GB2312" w:eastAsia="仿宋_GB2312" w:hint="eastAsia"/>
                <w:szCs w:val="21"/>
              </w:rPr>
              <w:t>分</w:t>
            </w:r>
            <w:r>
              <w:rPr>
                <w:rFonts w:ascii="仿宋_GB2312" w:eastAsia="仿宋_GB2312" w:hint="eastAsia"/>
                <w:szCs w:val="21"/>
              </w:rPr>
              <w:t>,不符合项目需求的得0分</w:t>
            </w:r>
            <w:r w:rsidRPr="008423DF">
              <w:rPr>
                <w:rFonts w:ascii="仿宋_GB2312" w:eastAsia="仿宋_GB2312" w:hint="eastAsia"/>
                <w:szCs w:val="21"/>
              </w:rPr>
              <w:t>。共</w:t>
            </w:r>
            <w:r>
              <w:rPr>
                <w:rFonts w:ascii="仿宋_GB2312" w:eastAsia="仿宋_GB2312" w:hint="eastAsia"/>
                <w:szCs w:val="21"/>
              </w:rPr>
              <w:t>6</w:t>
            </w:r>
            <w:r w:rsidRPr="008423DF">
              <w:rPr>
                <w:rFonts w:ascii="仿宋_GB2312" w:eastAsia="仿宋_GB2312" w:hint="eastAsia"/>
                <w:szCs w:val="21"/>
              </w:rPr>
              <w:t>分。</w:t>
            </w:r>
          </w:p>
        </w:tc>
        <w:tc>
          <w:tcPr>
            <w:tcW w:w="540" w:type="dxa"/>
            <w:vAlign w:val="center"/>
          </w:tcPr>
          <w:p w:rsidR="000501EA" w:rsidRPr="008423DF" w:rsidRDefault="000501EA" w:rsidP="00FA0816">
            <w:pPr>
              <w:ind w:leftChars="-51" w:left="-107" w:rightChars="-54" w:right="-113"/>
              <w:jc w:val="center"/>
              <w:rPr>
                <w:rFonts w:ascii="仿宋_GB2312" w:eastAsia="仿宋_GB2312"/>
                <w:szCs w:val="21"/>
              </w:rPr>
            </w:pPr>
            <w:r w:rsidRPr="008423DF">
              <w:rPr>
                <w:rFonts w:ascii="仿宋_GB2312" w:eastAsia="仿宋_GB2312" w:hint="eastAsia"/>
                <w:szCs w:val="21"/>
              </w:rPr>
              <w:t>6</w:t>
            </w:r>
          </w:p>
        </w:tc>
      </w:tr>
      <w:tr w:rsidR="000501EA" w:rsidRPr="008423DF" w:rsidTr="00FA0816">
        <w:trPr>
          <w:trHeight w:val="70"/>
        </w:trPr>
        <w:tc>
          <w:tcPr>
            <w:tcW w:w="709" w:type="dxa"/>
            <w:vAlign w:val="center"/>
          </w:tcPr>
          <w:p w:rsidR="000501EA" w:rsidRPr="008423DF" w:rsidRDefault="000501EA" w:rsidP="00FA0816">
            <w:pPr>
              <w:rPr>
                <w:rFonts w:ascii="仿宋_GB2312" w:eastAsia="仿宋_GB2312"/>
                <w:szCs w:val="21"/>
              </w:rPr>
            </w:pPr>
            <w:r w:rsidRPr="008423DF">
              <w:rPr>
                <w:rFonts w:ascii="仿宋_GB2312" w:eastAsia="仿宋_GB2312" w:hint="eastAsia"/>
                <w:szCs w:val="21"/>
              </w:rPr>
              <w:t>7</w:t>
            </w:r>
          </w:p>
        </w:tc>
        <w:tc>
          <w:tcPr>
            <w:tcW w:w="7416" w:type="dxa"/>
            <w:vAlign w:val="center"/>
          </w:tcPr>
          <w:p w:rsidR="000501EA" w:rsidRPr="008423DF" w:rsidRDefault="000501EA" w:rsidP="00FA0816">
            <w:pPr>
              <w:rPr>
                <w:rFonts w:ascii="仿宋_GB2312" w:eastAsia="仿宋_GB2312"/>
                <w:szCs w:val="21"/>
              </w:rPr>
            </w:pPr>
            <w:r w:rsidRPr="008423DF">
              <w:rPr>
                <w:rFonts w:ascii="仿宋_GB2312" w:eastAsia="仿宋_GB2312" w:hint="eastAsia"/>
                <w:szCs w:val="21"/>
              </w:rPr>
              <w:t>根据投标文件制作情况，询标情况，投标文件不以大量无关内容充数</w:t>
            </w:r>
            <w:r>
              <w:rPr>
                <w:rFonts w:ascii="仿宋_GB2312" w:eastAsia="仿宋_GB2312" w:hint="eastAsia"/>
                <w:szCs w:val="21"/>
              </w:rPr>
              <w:t>打分（0-2分）</w:t>
            </w:r>
            <w:r w:rsidRPr="008423DF">
              <w:rPr>
                <w:rFonts w:ascii="仿宋_GB2312" w:eastAsia="仿宋_GB2312" w:hint="eastAsia"/>
                <w:szCs w:val="21"/>
              </w:rPr>
              <w:t>。</w:t>
            </w:r>
          </w:p>
        </w:tc>
        <w:tc>
          <w:tcPr>
            <w:tcW w:w="540" w:type="dxa"/>
            <w:vAlign w:val="center"/>
          </w:tcPr>
          <w:p w:rsidR="000501EA" w:rsidRPr="008423DF" w:rsidRDefault="000501EA" w:rsidP="00FA0816">
            <w:pPr>
              <w:ind w:leftChars="-51" w:left="-107" w:rightChars="-54" w:right="-113"/>
              <w:jc w:val="center"/>
              <w:rPr>
                <w:rFonts w:ascii="仿宋_GB2312" w:eastAsia="仿宋_GB2312"/>
                <w:szCs w:val="21"/>
              </w:rPr>
            </w:pPr>
            <w:r w:rsidRPr="008423DF">
              <w:rPr>
                <w:rFonts w:ascii="仿宋_GB2312" w:eastAsia="仿宋_GB2312" w:hint="eastAsia"/>
                <w:szCs w:val="21"/>
              </w:rPr>
              <w:t>2</w:t>
            </w:r>
          </w:p>
        </w:tc>
      </w:tr>
    </w:tbl>
    <w:p w:rsidR="000501EA" w:rsidRDefault="000501EA" w:rsidP="000501EA">
      <w:pPr>
        <w:spacing w:line="440" w:lineRule="exact"/>
        <w:rPr>
          <w:rFonts w:ascii="仿宋_GB2312" w:eastAsia="仿宋_GB2312" w:hAnsi="宋体"/>
          <w:b/>
          <w:sz w:val="24"/>
        </w:rPr>
      </w:pPr>
      <w:r w:rsidRPr="00BD0AEE">
        <w:rPr>
          <w:rFonts w:ascii="仿宋_GB2312" w:eastAsia="仿宋_GB2312" w:hAnsi="宋体" w:hint="eastAsia"/>
          <w:b/>
          <w:bCs/>
          <w:iCs/>
          <w:sz w:val="24"/>
        </w:rPr>
        <w:t>2.2价格分</w:t>
      </w:r>
      <w:r>
        <w:rPr>
          <w:rFonts w:ascii="仿宋_GB2312" w:eastAsia="仿宋_GB2312" w:hAnsi="宋体" w:hint="eastAsia"/>
          <w:b/>
          <w:sz w:val="24"/>
        </w:rPr>
        <w:t>40</w:t>
      </w:r>
      <w:r w:rsidRPr="00BD0AEE">
        <w:rPr>
          <w:rFonts w:ascii="仿宋_GB2312" w:eastAsia="仿宋_GB2312" w:hAnsi="宋体" w:hint="eastAsia"/>
          <w:b/>
          <w:sz w:val="24"/>
        </w:rPr>
        <w:t>分</w:t>
      </w:r>
    </w:p>
    <w:p w:rsidR="000501EA" w:rsidRPr="00BD0AEE" w:rsidRDefault="000501EA" w:rsidP="000501EA">
      <w:pPr>
        <w:spacing w:line="440" w:lineRule="exact"/>
        <w:rPr>
          <w:rFonts w:ascii="仿宋_GB2312" w:eastAsia="仿宋_GB2312" w:hAnsi="宋体"/>
          <w:bCs/>
          <w:iCs/>
          <w:sz w:val="24"/>
        </w:rPr>
      </w:pPr>
      <w:smartTag w:uri="urn:schemas-microsoft-com:office:smarttags" w:element="chsdate">
        <w:smartTagPr>
          <w:attr w:name="Year" w:val="1899"/>
          <w:attr w:name="Month" w:val="12"/>
          <w:attr w:name="Day" w:val="30"/>
          <w:attr w:name="IsLunarDate" w:val="False"/>
          <w:attr w:name="IsROCDate" w:val="False"/>
        </w:smartTagPr>
        <w:r w:rsidRPr="00BD0AEE">
          <w:rPr>
            <w:rFonts w:ascii="仿宋_GB2312" w:eastAsia="仿宋_GB2312" w:hAnsi="宋体" w:hint="eastAsia"/>
            <w:bCs/>
            <w:iCs/>
            <w:sz w:val="24"/>
          </w:rPr>
          <w:t>2.2.1</w:t>
        </w:r>
      </w:smartTag>
      <w:r w:rsidRPr="00BD0AEE">
        <w:rPr>
          <w:rFonts w:ascii="仿宋_GB2312" w:eastAsia="仿宋_GB2312" w:hAnsi="宋体" w:hint="eastAsia"/>
          <w:bCs/>
          <w:iCs/>
          <w:sz w:val="24"/>
        </w:rPr>
        <w:t>评标基准价：即满足招标文件要求且投标价格最低的投标报价为评标基准价，其价格分为满分。</w:t>
      </w:r>
    </w:p>
    <w:p w:rsidR="000501EA" w:rsidRPr="00BD0AEE" w:rsidRDefault="000501EA" w:rsidP="000501EA">
      <w:pPr>
        <w:spacing w:line="440" w:lineRule="exact"/>
        <w:rPr>
          <w:rFonts w:ascii="仿宋_GB2312" w:eastAsia="仿宋_GB2312" w:hAnsi="宋体"/>
          <w:bCs/>
          <w:iCs/>
          <w:sz w:val="24"/>
        </w:rPr>
      </w:pPr>
      <w:smartTag w:uri="urn:schemas-microsoft-com:office:smarttags" w:element="chsdate">
        <w:smartTagPr>
          <w:attr w:name="Year" w:val="1899"/>
          <w:attr w:name="Month" w:val="12"/>
          <w:attr w:name="Day" w:val="30"/>
          <w:attr w:name="IsLunarDate" w:val="False"/>
          <w:attr w:name="IsROCDate" w:val="False"/>
        </w:smartTagPr>
        <w:r w:rsidRPr="00BD0AEE">
          <w:rPr>
            <w:rFonts w:ascii="仿宋_GB2312" w:eastAsia="仿宋_GB2312" w:hAnsi="宋体" w:hint="eastAsia"/>
            <w:bCs/>
            <w:iCs/>
            <w:sz w:val="24"/>
          </w:rPr>
          <w:t>2.2.2</w:t>
        </w:r>
      </w:smartTag>
      <w:r w:rsidRPr="00BD0AEE">
        <w:rPr>
          <w:rFonts w:ascii="仿宋_GB2312" w:eastAsia="仿宋_GB2312" w:hAnsi="宋体" w:hint="eastAsia"/>
          <w:bCs/>
          <w:iCs/>
          <w:sz w:val="24"/>
        </w:rPr>
        <w:t>其他投标人的价格分统一按照下列公式计算(</w:t>
      </w:r>
      <w:r w:rsidRPr="00BD0AEE">
        <w:rPr>
          <w:rFonts w:ascii="仿宋_GB2312" w:eastAsia="仿宋_GB2312" w:hAnsi="宋体" w:hint="eastAsia"/>
          <w:sz w:val="24"/>
        </w:rPr>
        <w:t>保留小数2位</w:t>
      </w:r>
      <w:r w:rsidRPr="00BD0AEE">
        <w:rPr>
          <w:rFonts w:ascii="仿宋_GB2312" w:eastAsia="仿宋_GB2312" w:hAnsi="宋体" w:hint="eastAsia"/>
          <w:bCs/>
          <w:iCs/>
          <w:sz w:val="24"/>
        </w:rPr>
        <w:t>)：</w:t>
      </w:r>
    </w:p>
    <w:p w:rsidR="000501EA" w:rsidRPr="00BD0AEE" w:rsidRDefault="000501EA" w:rsidP="000501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_GB2312" w:eastAsia="仿宋_GB2312" w:hAnsi="宋体"/>
          <w:bCs/>
          <w:iCs/>
          <w:sz w:val="24"/>
        </w:rPr>
      </w:pPr>
      <w:r w:rsidRPr="00BD0AEE">
        <w:rPr>
          <w:rFonts w:ascii="仿宋_GB2312" w:eastAsia="仿宋_GB2312" w:hAnsi="宋体" w:hint="eastAsia"/>
          <w:bCs/>
          <w:iCs/>
          <w:sz w:val="24"/>
        </w:rPr>
        <w:t>投标报价得分=(评标基准价／投标报价)×价格权值×100</w:t>
      </w:r>
    </w:p>
    <w:p w:rsidR="000501EA" w:rsidRPr="006C7446" w:rsidRDefault="000501EA" w:rsidP="000501EA">
      <w:pPr>
        <w:snapToGrid w:val="0"/>
        <w:rPr>
          <w:rFonts w:ascii="仿宋_GB2312" w:eastAsia="仿宋_GB2312" w:hAnsi="宋体"/>
          <w:b/>
          <w:sz w:val="24"/>
          <w:u w:val="single"/>
        </w:rPr>
      </w:pPr>
      <w:r w:rsidRPr="006C7446">
        <w:rPr>
          <w:rFonts w:ascii="仿宋_GB2312" w:eastAsia="仿宋_GB2312" w:hAnsi="宋体" w:hint="eastAsia"/>
          <w:b/>
          <w:sz w:val="24"/>
          <w:u w:val="single"/>
        </w:rPr>
        <w:t>即：投标报价得分=(评标基准价／投标报价)×</w:t>
      </w:r>
      <w:r>
        <w:rPr>
          <w:rFonts w:ascii="仿宋_GB2312" w:eastAsia="仿宋_GB2312" w:hAnsi="宋体" w:hint="eastAsia"/>
          <w:b/>
          <w:sz w:val="24"/>
          <w:u w:val="single"/>
        </w:rPr>
        <w:t>40</w:t>
      </w:r>
    </w:p>
    <w:p w:rsidR="00C9555A" w:rsidRPr="000501EA" w:rsidRDefault="00C9555A" w:rsidP="000501EA">
      <w:pPr>
        <w:spacing w:line="440" w:lineRule="exact"/>
        <w:jc w:val="left"/>
        <w:rPr>
          <w:rFonts w:ascii="仿宋_GB2312" w:eastAsia="仿宋_GB2312"/>
          <w:color w:val="000000" w:themeColor="text1"/>
          <w:sz w:val="24"/>
        </w:rPr>
      </w:pPr>
    </w:p>
    <w:sectPr w:rsidR="00C9555A" w:rsidRPr="000501EA" w:rsidSect="00171E2C">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6C12" w:rsidRDefault="00A66C12" w:rsidP="00C9555A">
      <w:r>
        <w:separator/>
      </w:r>
    </w:p>
  </w:endnote>
  <w:endnote w:type="continuationSeparator" w:id="1">
    <w:p w:rsidR="00A66C12" w:rsidRDefault="00A66C12" w:rsidP="00C955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_GB2312">
    <w:altName w:val="微软雅黑"/>
    <w:charset w:val="86"/>
    <w:family w:val="modern"/>
    <w:pitch w:val="default"/>
    <w:sig w:usb0="00000000" w:usb1="080E0000" w:usb2="00000000" w:usb3="00000000" w:csb0="00040000" w:csb1="00000000"/>
  </w:font>
  <w:font w:name="Lucida Sans">
    <w:panose1 w:val="020B0602030504020204"/>
    <w:charset w:val="00"/>
    <w:family w:val="swiss"/>
    <w:pitch w:val="variable"/>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723" w:rsidRDefault="006965F3" w:rsidP="00C9555A">
    <w:pPr>
      <w:pStyle w:val="a5"/>
      <w:jc w:val="center"/>
    </w:pPr>
    <w:r>
      <w:rPr>
        <w:kern w:val="0"/>
        <w:szCs w:val="21"/>
      </w:rPr>
      <w:fldChar w:fldCharType="begin"/>
    </w:r>
    <w:r w:rsidR="00B57723">
      <w:rPr>
        <w:kern w:val="0"/>
        <w:szCs w:val="21"/>
      </w:rPr>
      <w:instrText xml:space="preserve"> PAGE </w:instrText>
    </w:r>
    <w:r>
      <w:rPr>
        <w:kern w:val="0"/>
        <w:szCs w:val="21"/>
      </w:rPr>
      <w:fldChar w:fldCharType="separate"/>
    </w:r>
    <w:r w:rsidR="000501EA">
      <w:rPr>
        <w:noProof/>
        <w:kern w:val="0"/>
        <w:szCs w:val="21"/>
      </w:rPr>
      <w:t>1</w:t>
    </w:r>
    <w:r>
      <w:rPr>
        <w:kern w:val="0"/>
        <w:szCs w:val="2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6C12" w:rsidRDefault="00A66C12" w:rsidP="00C9555A">
      <w:r>
        <w:separator/>
      </w:r>
    </w:p>
  </w:footnote>
  <w:footnote w:type="continuationSeparator" w:id="1">
    <w:p w:rsidR="00A66C12" w:rsidRDefault="00A66C12" w:rsidP="00C9555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764A8C80"/>
    <w:lvl w:ilvl="0">
      <w:start w:val="1"/>
      <w:numFmt w:val="decimal"/>
      <w:pStyle w:val="2"/>
      <w:lvlText w:val="%1."/>
      <w:lvlJc w:val="left"/>
      <w:pPr>
        <w:tabs>
          <w:tab w:val="num" w:pos="360"/>
        </w:tabs>
        <w:ind w:left="360" w:hangingChars="200" w:hanging="360"/>
      </w:pPr>
    </w:lvl>
  </w:abstractNum>
  <w:abstractNum w:abstractNumId="1">
    <w:nsid w:val="5CB017FC"/>
    <w:multiLevelType w:val="multilevel"/>
    <w:tmpl w:val="5E02ED2E"/>
    <w:lvl w:ilvl="0">
      <w:start w:val="1"/>
      <w:numFmt w:val="decimal"/>
      <w:pStyle w:val="1"/>
      <w:suff w:val="space"/>
      <w:lvlText w:val="第 %1 章"/>
      <w:lvlJc w:val="left"/>
      <w:pPr>
        <w:ind w:left="425" w:hanging="425"/>
      </w:pPr>
      <w:rPr>
        <w:rFonts w:hint="eastAsia"/>
      </w:rPr>
    </w:lvl>
    <w:lvl w:ilvl="1">
      <w:start w:val="1"/>
      <w:numFmt w:val="decimal"/>
      <w:lvlText w:val="%1.%2 "/>
      <w:lvlJc w:val="left"/>
      <w:pPr>
        <w:tabs>
          <w:tab w:val="num" w:pos="1145"/>
        </w:tabs>
        <w:ind w:left="992" w:hanging="567"/>
      </w:pPr>
      <w:rPr>
        <w:rFonts w:hint="eastAsia"/>
      </w:rPr>
    </w:lvl>
    <w:lvl w:ilvl="2">
      <w:start w:val="1"/>
      <w:numFmt w:val="decimal"/>
      <w:lvlText w:val="〔%3〕、"/>
      <w:lvlJc w:val="left"/>
      <w:pPr>
        <w:tabs>
          <w:tab w:val="num" w:pos="2651"/>
        </w:tabs>
        <w:ind w:left="1418" w:hanging="567"/>
      </w:pPr>
      <w:rPr>
        <w:rFonts w:hint="eastAsia"/>
      </w:rPr>
    </w:lvl>
    <w:lvl w:ilvl="3">
      <w:start w:val="1"/>
      <w:numFmt w:val="none"/>
      <w:pStyle w:val="4"/>
      <w:lvlText w:val=""/>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4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9555A"/>
    <w:rsid w:val="0001223C"/>
    <w:rsid w:val="000128C9"/>
    <w:rsid w:val="000268BD"/>
    <w:rsid w:val="000352B2"/>
    <w:rsid w:val="000501EA"/>
    <w:rsid w:val="000607E2"/>
    <w:rsid w:val="0006211C"/>
    <w:rsid w:val="00062503"/>
    <w:rsid w:val="00064E78"/>
    <w:rsid w:val="0006520F"/>
    <w:rsid w:val="00092E49"/>
    <w:rsid w:val="000B088F"/>
    <w:rsid w:val="000D6937"/>
    <w:rsid w:val="000F183A"/>
    <w:rsid w:val="000F7A1C"/>
    <w:rsid w:val="00103C10"/>
    <w:rsid w:val="00127C57"/>
    <w:rsid w:val="0014271B"/>
    <w:rsid w:val="00156123"/>
    <w:rsid w:val="00161FDA"/>
    <w:rsid w:val="00170E4A"/>
    <w:rsid w:val="00171E2C"/>
    <w:rsid w:val="00172C95"/>
    <w:rsid w:val="00173537"/>
    <w:rsid w:val="001810C8"/>
    <w:rsid w:val="001912EA"/>
    <w:rsid w:val="001971A8"/>
    <w:rsid w:val="001A61DE"/>
    <w:rsid w:val="001C0B64"/>
    <w:rsid w:val="001C24EC"/>
    <w:rsid w:val="001D6C88"/>
    <w:rsid w:val="001E52BB"/>
    <w:rsid w:val="001F3691"/>
    <w:rsid w:val="0020215B"/>
    <w:rsid w:val="00206E90"/>
    <w:rsid w:val="00207DA7"/>
    <w:rsid w:val="00211702"/>
    <w:rsid w:val="00216EFB"/>
    <w:rsid w:val="0025145E"/>
    <w:rsid w:val="0027722B"/>
    <w:rsid w:val="00281323"/>
    <w:rsid w:val="002908F1"/>
    <w:rsid w:val="00290E88"/>
    <w:rsid w:val="0029510F"/>
    <w:rsid w:val="002B1DC6"/>
    <w:rsid w:val="002D7DCD"/>
    <w:rsid w:val="002F515B"/>
    <w:rsid w:val="002F7174"/>
    <w:rsid w:val="003065BA"/>
    <w:rsid w:val="003117EC"/>
    <w:rsid w:val="003130BE"/>
    <w:rsid w:val="00314EDA"/>
    <w:rsid w:val="00320325"/>
    <w:rsid w:val="00372323"/>
    <w:rsid w:val="00395269"/>
    <w:rsid w:val="00397211"/>
    <w:rsid w:val="003A2914"/>
    <w:rsid w:val="003B23A4"/>
    <w:rsid w:val="003B6161"/>
    <w:rsid w:val="003D49A4"/>
    <w:rsid w:val="003E0441"/>
    <w:rsid w:val="00400F42"/>
    <w:rsid w:val="00402578"/>
    <w:rsid w:val="00410108"/>
    <w:rsid w:val="004345C3"/>
    <w:rsid w:val="0043684C"/>
    <w:rsid w:val="004717C8"/>
    <w:rsid w:val="00480888"/>
    <w:rsid w:val="00481392"/>
    <w:rsid w:val="0049071E"/>
    <w:rsid w:val="00490E14"/>
    <w:rsid w:val="004B14FE"/>
    <w:rsid w:val="004B7BB5"/>
    <w:rsid w:val="004C043E"/>
    <w:rsid w:val="004C6C4C"/>
    <w:rsid w:val="004E0465"/>
    <w:rsid w:val="004E7F54"/>
    <w:rsid w:val="004F2BE1"/>
    <w:rsid w:val="00527CD9"/>
    <w:rsid w:val="00537788"/>
    <w:rsid w:val="005449E8"/>
    <w:rsid w:val="0056762C"/>
    <w:rsid w:val="0058446E"/>
    <w:rsid w:val="005E186E"/>
    <w:rsid w:val="005E713A"/>
    <w:rsid w:val="00613A53"/>
    <w:rsid w:val="0064375C"/>
    <w:rsid w:val="00645A59"/>
    <w:rsid w:val="00656D30"/>
    <w:rsid w:val="006662C2"/>
    <w:rsid w:val="006715B3"/>
    <w:rsid w:val="00676542"/>
    <w:rsid w:val="0068072C"/>
    <w:rsid w:val="00686E28"/>
    <w:rsid w:val="006965F3"/>
    <w:rsid w:val="006A4A64"/>
    <w:rsid w:val="006B33BE"/>
    <w:rsid w:val="006C121B"/>
    <w:rsid w:val="006C18B8"/>
    <w:rsid w:val="006D307D"/>
    <w:rsid w:val="006F457D"/>
    <w:rsid w:val="007029BA"/>
    <w:rsid w:val="00703026"/>
    <w:rsid w:val="00706785"/>
    <w:rsid w:val="0071475D"/>
    <w:rsid w:val="00725F55"/>
    <w:rsid w:val="00727F3B"/>
    <w:rsid w:val="007359F7"/>
    <w:rsid w:val="00745BE5"/>
    <w:rsid w:val="00751C0F"/>
    <w:rsid w:val="0076040C"/>
    <w:rsid w:val="007627A6"/>
    <w:rsid w:val="00777DB3"/>
    <w:rsid w:val="00780ABA"/>
    <w:rsid w:val="00797872"/>
    <w:rsid w:val="007A39EC"/>
    <w:rsid w:val="007B2238"/>
    <w:rsid w:val="007B481A"/>
    <w:rsid w:val="007C2EB6"/>
    <w:rsid w:val="007C410E"/>
    <w:rsid w:val="007E4981"/>
    <w:rsid w:val="007F3274"/>
    <w:rsid w:val="007F6E5F"/>
    <w:rsid w:val="008070DB"/>
    <w:rsid w:val="00817959"/>
    <w:rsid w:val="00825A37"/>
    <w:rsid w:val="008315F1"/>
    <w:rsid w:val="00840FE3"/>
    <w:rsid w:val="008434E3"/>
    <w:rsid w:val="00875C5D"/>
    <w:rsid w:val="0088246B"/>
    <w:rsid w:val="00883529"/>
    <w:rsid w:val="0088475E"/>
    <w:rsid w:val="008B640B"/>
    <w:rsid w:val="008F54B8"/>
    <w:rsid w:val="00906784"/>
    <w:rsid w:val="00907F18"/>
    <w:rsid w:val="00916866"/>
    <w:rsid w:val="009341D2"/>
    <w:rsid w:val="0093671D"/>
    <w:rsid w:val="009473E5"/>
    <w:rsid w:val="00957EB2"/>
    <w:rsid w:val="00961F31"/>
    <w:rsid w:val="0096237E"/>
    <w:rsid w:val="00985ACA"/>
    <w:rsid w:val="00994F86"/>
    <w:rsid w:val="009A2CC1"/>
    <w:rsid w:val="009B2F9F"/>
    <w:rsid w:val="009B654D"/>
    <w:rsid w:val="009C0572"/>
    <w:rsid w:val="009F28C2"/>
    <w:rsid w:val="00A00288"/>
    <w:rsid w:val="00A22187"/>
    <w:rsid w:val="00A4401F"/>
    <w:rsid w:val="00A45B18"/>
    <w:rsid w:val="00A620BE"/>
    <w:rsid w:val="00A66C12"/>
    <w:rsid w:val="00A71563"/>
    <w:rsid w:val="00A921A8"/>
    <w:rsid w:val="00AA23D4"/>
    <w:rsid w:val="00AB0250"/>
    <w:rsid w:val="00AB7973"/>
    <w:rsid w:val="00AD15E0"/>
    <w:rsid w:val="00AE27BE"/>
    <w:rsid w:val="00AE7191"/>
    <w:rsid w:val="00B3440B"/>
    <w:rsid w:val="00B510DF"/>
    <w:rsid w:val="00B5265D"/>
    <w:rsid w:val="00B54A5E"/>
    <w:rsid w:val="00B55C41"/>
    <w:rsid w:val="00B57723"/>
    <w:rsid w:val="00B8558D"/>
    <w:rsid w:val="00BB0BD5"/>
    <w:rsid w:val="00BC4334"/>
    <w:rsid w:val="00BD010E"/>
    <w:rsid w:val="00BD0B77"/>
    <w:rsid w:val="00BE3DD2"/>
    <w:rsid w:val="00BF1964"/>
    <w:rsid w:val="00C24011"/>
    <w:rsid w:val="00C34111"/>
    <w:rsid w:val="00C352A1"/>
    <w:rsid w:val="00C36679"/>
    <w:rsid w:val="00C43C8D"/>
    <w:rsid w:val="00C7166C"/>
    <w:rsid w:val="00C80095"/>
    <w:rsid w:val="00C82774"/>
    <w:rsid w:val="00C84F99"/>
    <w:rsid w:val="00C92B3A"/>
    <w:rsid w:val="00C93C72"/>
    <w:rsid w:val="00C9530D"/>
    <w:rsid w:val="00C9555A"/>
    <w:rsid w:val="00C97925"/>
    <w:rsid w:val="00CB2E1E"/>
    <w:rsid w:val="00CD70E7"/>
    <w:rsid w:val="00CE37CA"/>
    <w:rsid w:val="00CF4588"/>
    <w:rsid w:val="00CF597B"/>
    <w:rsid w:val="00D13CD0"/>
    <w:rsid w:val="00D47797"/>
    <w:rsid w:val="00D53D00"/>
    <w:rsid w:val="00D7764A"/>
    <w:rsid w:val="00D80FCC"/>
    <w:rsid w:val="00D87DC6"/>
    <w:rsid w:val="00DA759C"/>
    <w:rsid w:val="00E02D2D"/>
    <w:rsid w:val="00E0550C"/>
    <w:rsid w:val="00E5456C"/>
    <w:rsid w:val="00E81449"/>
    <w:rsid w:val="00E81515"/>
    <w:rsid w:val="00E83F87"/>
    <w:rsid w:val="00E92DDB"/>
    <w:rsid w:val="00E96375"/>
    <w:rsid w:val="00EB39D8"/>
    <w:rsid w:val="00EC1742"/>
    <w:rsid w:val="00ED5779"/>
    <w:rsid w:val="00EE1959"/>
    <w:rsid w:val="00F00F7B"/>
    <w:rsid w:val="00F02540"/>
    <w:rsid w:val="00F0274F"/>
    <w:rsid w:val="00F06A7E"/>
    <w:rsid w:val="00F07975"/>
    <w:rsid w:val="00F139A2"/>
    <w:rsid w:val="00F1424B"/>
    <w:rsid w:val="00F1544E"/>
    <w:rsid w:val="00F32D67"/>
    <w:rsid w:val="00F50322"/>
    <w:rsid w:val="00FC4BA7"/>
    <w:rsid w:val="00FF266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34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qFormat="1"/>
    <w:lsdException w:name="header" w:uiPriority="0" w:qFormat="1"/>
    <w:lsdException w:name="footer" w:uiPriority="0" w:qFormat="1"/>
    <w:lsdException w:name="caption" w:uiPriority="35" w:qFormat="1"/>
    <w:lsdException w:name="annotation reference" w:uiPriority="0"/>
    <w:lsdException w:name="List Number 3"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annotation subject" w:uiPriority="0"/>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26"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555A"/>
    <w:pPr>
      <w:widowControl w:val="0"/>
      <w:jc w:val="both"/>
    </w:pPr>
    <w:rPr>
      <w:rFonts w:ascii="Times New Roman" w:eastAsia="宋体" w:hAnsi="Times New Roman" w:cs="Times New Roman"/>
      <w:szCs w:val="24"/>
    </w:rPr>
  </w:style>
  <w:style w:type="paragraph" w:styleId="1">
    <w:name w:val="heading 1"/>
    <w:aliases w:val="H1,H11,H12,H111,H13,H112,Heading 0,PIM 1,h1,Section Head,1st level,l1,1,H14,H15,H16,H17,Head1,Heading apps,Level 1 Topic Heading,Level 1 Head,LN,章节,heading 1,Arial 14 Fett,Arial 14 Fett1,Arial 14 Fett2,Header1,Head 1,Head 11,Head 12,Head 111,l0,标书1"/>
    <w:basedOn w:val="a"/>
    <w:next w:val="a"/>
    <w:link w:val="1Char"/>
    <w:qFormat/>
    <w:rsid w:val="001C0B64"/>
    <w:pPr>
      <w:keepNext/>
      <w:keepLines/>
      <w:numPr>
        <w:numId w:val="1"/>
      </w:numPr>
      <w:spacing w:before="340" w:after="330" w:line="578" w:lineRule="auto"/>
      <w:outlineLvl w:val="0"/>
    </w:pPr>
    <w:rPr>
      <w:rFonts w:eastAsia="仿宋_GB2312"/>
      <w:b/>
      <w:kern w:val="44"/>
      <w:sz w:val="44"/>
      <w:szCs w:val="20"/>
    </w:rPr>
  </w:style>
  <w:style w:type="paragraph" w:styleId="2">
    <w:name w:val="heading 2"/>
    <w:aliases w:val="标题2,Heading 2 Hidden,Heading 2 CCBS,heading 2,H2,sect 1.2,H21,sect 1.21,H22,sect 1.22,H211,sect 1.211,H23,sect 1.23,H212,sect 1.212,PIM2,Titre3,HD2,2nd level,h2,2,Header 2,l2,Titre2,Head 2,DO NOT USE_h2,chn,Chapter Number/Appendix Letter,第一章 标题 2,A"/>
    <w:basedOn w:val="a"/>
    <w:next w:val="a0"/>
    <w:link w:val="2Char"/>
    <w:qFormat/>
    <w:rsid w:val="001C0B64"/>
    <w:pPr>
      <w:keepNext/>
      <w:keepLines/>
      <w:numPr>
        <w:numId w:val="2"/>
      </w:numPr>
      <w:tabs>
        <w:tab w:val="clear" w:pos="360"/>
        <w:tab w:val="num" w:pos="1145"/>
      </w:tabs>
      <w:spacing w:before="260" w:after="260" w:line="416" w:lineRule="auto"/>
      <w:ind w:left="992" w:firstLineChars="0" w:hanging="567"/>
      <w:outlineLvl w:val="1"/>
    </w:pPr>
    <w:rPr>
      <w:rFonts w:ascii="Arial" w:eastAsia="黑体" w:hAnsi="Arial"/>
      <w:b/>
      <w:sz w:val="32"/>
      <w:szCs w:val="20"/>
    </w:rPr>
  </w:style>
  <w:style w:type="paragraph" w:styleId="4">
    <w:name w:val="heading 4"/>
    <w:aliases w:val="sect 1.2.3.4,Ref Heading 1,rh1,sect 1.2.3.41,Ref Heading 11,rh11,sect 1.2.3.42,Ref Heading 12,rh12,sect 1.2.3.411,Ref Heading 111,rh111,sect 1.2.3.43,Ref Heading 13,rh13,sect 1.2.3.412,Ref Heading 112,rh112,PIM 4,h4,4,4heading,H4,dash,Heading 4.,l3"/>
    <w:basedOn w:val="a"/>
    <w:next w:val="a0"/>
    <w:link w:val="4Char"/>
    <w:qFormat/>
    <w:rsid w:val="001C0B64"/>
    <w:pPr>
      <w:keepNext/>
      <w:keepLines/>
      <w:numPr>
        <w:ilvl w:val="3"/>
        <w:numId w:val="1"/>
      </w:numPr>
      <w:spacing w:before="280" w:after="290" w:line="376" w:lineRule="auto"/>
      <w:outlineLvl w:val="3"/>
    </w:pPr>
    <w:rPr>
      <w:rFonts w:ascii="Arial" w:eastAsia="黑体" w:hAnsi="Arial"/>
      <w:b/>
      <w:sz w:val="28"/>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qFormat/>
    <w:rsid w:val="00C9555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qFormat/>
    <w:rsid w:val="00C9555A"/>
    <w:rPr>
      <w:sz w:val="18"/>
      <w:szCs w:val="18"/>
    </w:rPr>
  </w:style>
  <w:style w:type="paragraph" w:styleId="a5">
    <w:name w:val="footer"/>
    <w:basedOn w:val="a"/>
    <w:link w:val="Char0"/>
    <w:unhideWhenUsed/>
    <w:qFormat/>
    <w:rsid w:val="00C9555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qFormat/>
    <w:rsid w:val="00C9555A"/>
    <w:rPr>
      <w:sz w:val="18"/>
      <w:szCs w:val="18"/>
    </w:rPr>
  </w:style>
  <w:style w:type="paragraph" w:styleId="a0">
    <w:name w:val="Normal Indent"/>
    <w:aliases w:val="特点,标题4,二,四号,ALT+Z,标题四,段1,正文双线,缩进,首行缩进,表正文1,正文非缩进1,标题41,四号1,特点1,表正文2,正文非缩进2,标题42,四号2,标题43,表正文3,正文非缩进3,四号3,正文（首行缩进两字）1,正文（首行缩进两字）2,正文（首行缩进两字）3,正文（首行缩进两字）4,正文（首行缩进两字）11,正文缩进（首行缩进两字）,正文缩进1,水上软件,特点 Char,特点正文,特点标题,正文缩进 Char,bt,正文对齐,NI,正文不缩进,样式3,正文(首行缩进两字"/>
    <w:basedOn w:val="a"/>
    <w:link w:val="Char1"/>
    <w:rsid w:val="00C9555A"/>
    <w:pPr>
      <w:ind w:firstLineChars="200" w:firstLine="420"/>
    </w:pPr>
  </w:style>
  <w:style w:type="character" w:customStyle="1" w:styleId="Char1">
    <w:name w:val="正文缩进 Char1"/>
    <w:aliases w:val="特点 Char1,标题4 Char,二 Char,四号 Char,ALT+Z Char,标题四 Char,段1 Char,正文双线 Char,缩进 Char,首行缩进 Char,表正文1 Char,正文非缩进1 Char,标题41 Char,四号1 Char,特点1 Char,表正文2 Char,正文非缩进2 Char,标题42 Char,四号2 Char,标题43 Char,表正文3 Char,正文非缩进3 Char,四号3 Char,正文（首行缩进两字）1 Char"/>
    <w:link w:val="a0"/>
    <w:rsid w:val="00C9555A"/>
    <w:rPr>
      <w:rFonts w:ascii="Times New Roman" w:eastAsia="宋体" w:hAnsi="Times New Roman" w:cs="Times New Roman"/>
      <w:szCs w:val="24"/>
    </w:rPr>
  </w:style>
  <w:style w:type="paragraph" w:styleId="3">
    <w:name w:val="List Number 3"/>
    <w:basedOn w:val="a"/>
    <w:rsid w:val="00C9555A"/>
    <w:pPr>
      <w:widowControl/>
      <w:tabs>
        <w:tab w:val="num" w:pos="482"/>
      </w:tabs>
      <w:spacing w:afterLines="50"/>
      <w:ind w:left="482" w:hanging="340"/>
      <w:jc w:val="left"/>
    </w:pPr>
    <w:rPr>
      <w:kern w:val="0"/>
      <w:sz w:val="24"/>
      <w:szCs w:val="20"/>
    </w:rPr>
  </w:style>
  <w:style w:type="paragraph" w:customStyle="1" w:styleId="a6">
    <w:name w:val="正文段"/>
    <w:basedOn w:val="a"/>
    <w:link w:val="Char2"/>
    <w:rsid w:val="00C9555A"/>
    <w:pPr>
      <w:widowControl/>
      <w:snapToGrid w:val="0"/>
      <w:spacing w:afterLines="50"/>
      <w:ind w:firstLineChars="200" w:firstLine="200"/>
    </w:pPr>
    <w:rPr>
      <w:kern w:val="0"/>
      <w:sz w:val="24"/>
      <w:szCs w:val="20"/>
    </w:rPr>
  </w:style>
  <w:style w:type="character" w:customStyle="1" w:styleId="Char2">
    <w:name w:val="正文段 Char"/>
    <w:link w:val="a6"/>
    <w:rsid w:val="00C9555A"/>
    <w:rPr>
      <w:rFonts w:ascii="Times New Roman" w:eastAsia="宋体" w:hAnsi="Times New Roman" w:cs="Times New Roman"/>
      <w:kern w:val="0"/>
      <w:sz w:val="24"/>
      <w:szCs w:val="20"/>
    </w:rPr>
  </w:style>
  <w:style w:type="table" w:styleId="a7">
    <w:name w:val="Table Grid"/>
    <w:basedOn w:val="a2"/>
    <w:uiPriority w:val="59"/>
    <w:qFormat/>
    <w:rsid w:val="00C9555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Plain Text"/>
    <w:aliases w:val="普通文字 Char Char,普通文字 Char,普通文字,纯文本 Char Char,普通文字 Char Char Char Char,普通文字 Char Char Char,小,Texte,正 文 1,普通文字1,普通文字2,普通文字3,普通文字4,普通文字5,普通文字6,普通文字11,普通文字21,普通文字31,普通文字41,普通文字7,普通文字 Char + 居中,纯文本 Char1 Char Char,纯文本 Char Char Char Char,标题1 Char"/>
    <w:basedOn w:val="a"/>
    <w:link w:val="Char10"/>
    <w:qFormat/>
    <w:rsid w:val="00C9555A"/>
    <w:rPr>
      <w:rFonts w:ascii="宋体" w:hAnsi="Courier New"/>
      <w:szCs w:val="20"/>
    </w:rPr>
  </w:style>
  <w:style w:type="character" w:customStyle="1" w:styleId="Char3">
    <w:name w:val="纯文本 Char"/>
    <w:aliases w:val="普通文字 Char Char Char2,普通文字 Char Char2,普通文字 Char2,纯文本 Char Char Char1,普通文字 Char Char Char Char Char1,普通文字 Char Char Char Char2,小 Char1,Texte Char1,正 文 1 Char1,普通文字1 Char1,普通文字2 Char1,普通文字3 Char1,普通文字4 Char1,普通文字5 Char1,普通文字6 Char1"/>
    <w:basedOn w:val="a1"/>
    <w:qFormat/>
    <w:rsid w:val="00C9555A"/>
    <w:rPr>
      <w:rFonts w:ascii="宋体" w:eastAsia="宋体" w:hAnsi="Courier New" w:cs="Courier New"/>
      <w:szCs w:val="21"/>
    </w:rPr>
  </w:style>
  <w:style w:type="character" w:customStyle="1" w:styleId="Char10">
    <w:name w:val="纯文本 Char1"/>
    <w:aliases w:val="普通文字 Char Char Char1,普通文字 Char Char1,普通文字 Char1,纯文本 Char Char Char,普通文字 Char Char Char Char Char,普通文字 Char Char Char Char1,小 Char,Texte Char,正 文 1 Char,普通文字1 Char,普通文字2 Char,普通文字3 Char,普通文字4 Char,普通文字5 Char,普通文字6 Char,普通文字11 Char,普通文字21 Char"/>
    <w:link w:val="a8"/>
    <w:qFormat/>
    <w:rsid w:val="00C9555A"/>
    <w:rPr>
      <w:rFonts w:ascii="宋体" w:eastAsia="宋体" w:hAnsi="Courier New" w:cs="Times New Roman"/>
      <w:szCs w:val="20"/>
    </w:rPr>
  </w:style>
  <w:style w:type="character" w:styleId="a9">
    <w:name w:val="annotation reference"/>
    <w:basedOn w:val="a1"/>
    <w:unhideWhenUsed/>
    <w:rsid w:val="001971A8"/>
    <w:rPr>
      <w:sz w:val="21"/>
      <w:szCs w:val="21"/>
    </w:rPr>
  </w:style>
  <w:style w:type="paragraph" w:styleId="aa">
    <w:name w:val="annotation text"/>
    <w:basedOn w:val="a"/>
    <w:link w:val="Char4"/>
    <w:unhideWhenUsed/>
    <w:qFormat/>
    <w:rsid w:val="001971A8"/>
    <w:pPr>
      <w:jc w:val="left"/>
    </w:pPr>
  </w:style>
  <w:style w:type="character" w:customStyle="1" w:styleId="Char4">
    <w:name w:val="批注文字 Char"/>
    <w:basedOn w:val="a1"/>
    <w:link w:val="aa"/>
    <w:rsid w:val="001971A8"/>
    <w:rPr>
      <w:rFonts w:ascii="Times New Roman" w:eastAsia="宋体" w:hAnsi="Times New Roman" w:cs="Times New Roman"/>
      <w:szCs w:val="24"/>
    </w:rPr>
  </w:style>
  <w:style w:type="paragraph" w:styleId="ab">
    <w:name w:val="annotation subject"/>
    <w:basedOn w:val="aa"/>
    <w:next w:val="aa"/>
    <w:link w:val="Char5"/>
    <w:unhideWhenUsed/>
    <w:rsid w:val="001971A8"/>
    <w:rPr>
      <w:b/>
      <w:bCs/>
    </w:rPr>
  </w:style>
  <w:style w:type="character" w:customStyle="1" w:styleId="Char5">
    <w:name w:val="批注主题 Char"/>
    <w:basedOn w:val="Char4"/>
    <w:link w:val="ab"/>
    <w:rsid w:val="001971A8"/>
    <w:rPr>
      <w:rFonts w:ascii="Times New Roman" w:eastAsia="宋体" w:hAnsi="Times New Roman" w:cs="Times New Roman"/>
      <w:b/>
      <w:bCs/>
      <w:szCs w:val="24"/>
    </w:rPr>
  </w:style>
  <w:style w:type="paragraph" w:styleId="ac">
    <w:name w:val="Balloon Text"/>
    <w:basedOn w:val="a"/>
    <w:link w:val="Char6"/>
    <w:unhideWhenUsed/>
    <w:rsid w:val="001971A8"/>
    <w:rPr>
      <w:sz w:val="18"/>
      <w:szCs w:val="18"/>
    </w:rPr>
  </w:style>
  <w:style w:type="character" w:customStyle="1" w:styleId="Char6">
    <w:name w:val="批注框文本 Char"/>
    <w:basedOn w:val="a1"/>
    <w:link w:val="ac"/>
    <w:qFormat/>
    <w:rsid w:val="001971A8"/>
    <w:rPr>
      <w:rFonts w:ascii="Times New Roman" w:eastAsia="宋体" w:hAnsi="Times New Roman" w:cs="Times New Roman"/>
      <w:sz w:val="18"/>
      <w:szCs w:val="18"/>
    </w:rPr>
  </w:style>
  <w:style w:type="character" w:customStyle="1" w:styleId="Char11">
    <w:name w:val="批注文字 Char1"/>
    <w:qFormat/>
    <w:rsid w:val="00402578"/>
    <w:rPr>
      <w:rFonts w:eastAsia="宋体"/>
      <w:kern w:val="2"/>
      <w:sz w:val="21"/>
      <w:szCs w:val="24"/>
      <w:lang w:val="en-US" w:eastAsia="zh-CN" w:bidi="ar-SA"/>
    </w:rPr>
  </w:style>
  <w:style w:type="paragraph" w:customStyle="1" w:styleId="Style2">
    <w:name w:val="_Style 2"/>
    <w:basedOn w:val="a"/>
    <w:qFormat/>
    <w:rsid w:val="0027722B"/>
    <w:pPr>
      <w:ind w:firstLineChars="200" w:firstLine="420"/>
    </w:pPr>
    <w:rPr>
      <w:rFonts w:ascii="Calibri" w:hAnsi="Calibri"/>
      <w:szCs w:val="22"/>
    </w:rPr>
  </w:style>
  <w:style w:type="character" w:customStyle="1" w:styleId="font11">
    <w:name w:val="font11"/>
    <w:qFormat/>
    <w:rsid w:val="00216EFB"/>
    <w:rPr>
      <w:rFonts w:ascii="宋体" w:eastAsia="宋体" w:hAnsi="宋体" w:cs="宋体" w:hint="eastAsia"/>
      <w:color w:val="000000"/>
      <w:sz w:val="20"/>
      <w:szCs w:val="20"/>
      <w:u w:val="none"/>
    </w:rPr>
  </w:style>
  <w:style w:type="character" w:customStyle="1" w:styleId="font51">
    <w:name w:val="font51"/>
    <w:qFormat/>
    <w:rsid w:val="00216EFB"/>
    <w:rPr>
      <w:rFonts w:ascii="宋体" w:eastAsia="宋体" w:hAnsi="宋体" w:cs="宋体" w:hint="eastAsia"/>
      <w:color w:val="000000"/>
      <w:sz w:val="22"/>
      <w:szCs w:val="22"/>
      <w:u w:val="none"/>
    </w:rPr>
  </w:style>
  <w:style w:type="character" w:customStyle="1" w:styleId="font41">
    <w:name w:val="font41"/>
    <w:qFormat/>
    <w:rsid w:val="00216EFB"/>
    <w:rPr>
      <w:rFonts w:ascii="宋体" w:eastAsia="宋体" w:hAnsi="宋体" w:cs="宋体" w:hint="eastAsia"/>
      <w:color w:val="000000"/>
      <w:sz w:val="22"/>
      <w:szCs w:val="22"/>
      <w:u w:val="none"/>
    </w:rPr>
  </w:style>
  <w:style w:type="paragraph" w:styleId="ad">
    <w:name w:val="List Paragraph"/>
    <w:basedOn w:val="a"/>
    <w:uiPriority w:val="26"/>
    <w:qFormat/>
    <w:rsid w:val="003D49A4"/>
    <w:pPr>
      <w:widowControl/>
      <w:spacing w:after="200" w:line="276" w:lineRule="auto"/>
      <w:ind w:left="720"/>
      <w:contextualSpacing/>
      <w:jc w:val="left"/>
    </w:pPr>
    <w:rPr>
      <w:rFonts w:ascii="Calibri" w:hAnsi="Calibri"/>
      <w:kern w:val="0"/>
      <w:sz w:val="22"/>
      <w:szCs w:val="22"/>
    </w:rPr>
  </w:style>
  <w:style w:type="character" w:customStyle="1" w:styleId="1Char">
    <w:name w:val="标题 1 Char"/>
    <w:aliases w:val="H1 Char,H11 Char,H12 Char,H111 Char,H13 Char,H112 Char,Heading 0 Char,PIM 1 Char,h1 Char,Section Head Char,1st level Char,l1 Char,1 Char,H14 Char,H15 Char,H16 Char,H17 Char,Head1 Char,Heading apps Char,Level 1 Topic Heading Char,LN Char"/>
    <w:basedOn w:val="a1"/>
    <w:link w:val="1"/>
    <w:rsid w:val="001C0B64"/>
    <w:rPr>
      <w:rFonts w:ascii="Times New Roman" w:eastAsia="仿宋_GB2312" w:hAnsi="Times New Roman" w:cs="Times New Roman"/>
      <w:b/>
      <w:kern w:val="44"/>
      <w:sz w:val="44"/>
      <w:szCs w:val="20"/>
    </w:rPr>
  </w:style>
  <w:style w:type="character" w:customStyle="1" w:styleId="2Char">
    <w:name w:val="标题 2 Char"/>
    <w:aliases w:val="标题2 Char,Heading 2 Hidden Char,Heading 2 CCBS Char,heading 2 Char,H2 Char,sect 1.2 Char,H21 Char,sect 1.21 Char,H22 Char,sect 1.22 Char,H211 Char,sect 1.211 Char,H23 Char,sect 1.23 Char,H212 Char,sect 1.212 Char,PIM2 Char,Titre3 Char,HD2 Char"/>
    <w:basedOn w:val="a1"/>
    <w:link w:val="2"/>
    <w:rsid w:val="001C0B64"/>
    <w:rPr>
      <w:rFonts w:ascii="Arial" w:eastAsia="黑体" w:hAnsi="Arial" w:cs="Times New Roman"/>
      <w:b/>
      <w:sz w:val="32"/>
      <w:szCs w:val="20"/>
    </w:rPr>
  </w:style>
  <w:style w:type="character" w:customStyle="1" w:styleId="4Char">
    <w:name w:val="标题 4 Char"/>
    <w:aliases w:val="sect 1.2.3.4 Char,Ref Heading 1 Char,rh1 Char,sect 1.2.3.41 Char,Ref Heading 11 Char,rh11 Char,sect 1.2.3.42 Char,Ref Heading 12 Char,rh12 Char,sect 1.2.3.411 Char,Ref Heading 111 Char,rh111 Char,sect 1.2.3.43 Char,Ref Heading 13 Char,h4 Char"/>
    <w:basedOn w:val="a1"/>
    <w:link w:val="4"/>
    <w:rsid w:val="001C0B64"/>
    <w:rPr>
      <w:rFonts w:ascii="Arial" w:eastAsia="黑体" w:hAnsi="Arial" w:cs="Times New Roman"/>
      <w:b/>
      <w:sz w:val="28"/>
      <w:szCs w:val="20"/>
    </w:rPr>
  </w:style>
  <w:style w:type="paragraph" w:customStyle="1" w:styleId="10">
    <w:name w:val="列出段落1"/>
    <w:basedOn w:val="a"/>
    <w:uiPriority w:val="34"/>
    <w:qFormat/>
    <w:rsid w:val="00BE3DD2"/>
    <w:pPr>
      <w:adjustRightInd w:val="0"/>
      <w:spacing w:line="360" w:lineRule="auto"/>
      <w:ind w:firstLineChars="200" w:firstLine="200"/>
    </w:pPr>
    <w:rPr>
      <w:rFonts w:eastAsia="楷体_GB2312" w:cs="Lucida Sans"/>
      <w:sz w:val="24"/>
    </w:rPr>
  </w:style>
  <w:style w:type="character" w:customStyle="1" w:styleId="NormalCharacter">
    <w:name w:val="NormalCharacter"/>
    <w:semiHidden/>
    <w:rsid w:val="00DA759C"/>
  </w:style>
  <w:style w:type="paragraph" w:styleId="ae">
    <w:name w:val="Title"/>
    <w:basedOn w:val="a"/>
    <w:next w:val="a"/>
    <w:link w:val="Char7"/>
    <w:uiPriority w:val="10"/>
    <w:qFormat/>
    <w:rsid w:val="000501EA"/>
    <w:pPr>
      <w:jc w:val="center"/>
    </w:pPr>
    <w:rPr>
      <w:rFonts w:ascii="Arial" w:hAnsi="Arial" w:cstheme="minorBidi"/>
      <w:b/>
      <w:sz w:val="36"/>
      <w:szCs w:val="22"/>
      <w:lang w:eastAsia="en-US"/>
    </w:rPr>
  </w:style>
  <w:style w:type="character" w:customStyle="1" w:styleId="Char7">
    <w:name w:val="标题 Char"/>
    <w:basedOn w:val="a1"/>
    <w:link w:val="ae"/>
    <w:uiPriority w:val="10"/>
    <w:rsid w:val="000501EA"/>
    <w:rPr>
      <w:rFonts w:ascii="Arial" w:eastAsia="宋体" w:hAnsi="Arial"/>
      <w:b/>
      <w:sz w:val="36"/>
      <w:lang w:eastAsia="en-US"/>
    </w:rPr>
  </w:style>
</w:styles>
</file>

<file path=word/webSettings.xml><?xml version="1.0" encoding="utf-8"?>
<w:webSettings xmlns:r="http://schemas.openxmlformats.org/officeDocument/2006/relationships" xmlns:w="http://schemas.openxmlformats.org/wordprocessingml/2006/main">
  <w:divs>
    <w:div w:id="82997366">
      <w:bodyDiv w:val="1"/>
      <w:marLeft w:val="0"/>
      <w:marRight w:val="0"/>
      <w:marTop w:val="0"/>
      <w:marBottom w:val="0"/>
      <w:divBdr>
        <w:top w:val="none" w:sz="0" w:space="0" w:color="auto"/>
        <w:left w:val="none" w:sz="0" w:space="0" w:color="auto"/>
        <w:bottom w:val="none" w:sz="0" w:space="0" w:color="auto"/>
        <w:right w:val="none" w:sz="0" w:space="0" w:color="auto"/>
      </w:divBdr>
    </w:div>
    <w:div w:id="146820000">
      <w:bodyDiv w:val="1"/>
      <w:marLeft w:val="0"/>
      <w:marRight w:val="0"/>
      <w:marTop w:val="0"/>
      <w:marBottom w:val="0"/>
      <w:divBdr>
        <w:top w:val="none" w:sz="0" w:space="0" w:color="auto"/>
        <w:left w:val="none" w:sz="0" w:space="0" w:color="auto"/>
        <w:bottom w:val="none" w:sz="0" w:space="0" w:color="auto"/>
        <w:right w:val="none" w:sz="0" w:space="0" w:color="auto"/>
      </w:divBdr>
    </w:div>
    <w:div w:id="154339604">
      <w:bodyDiv w:val="1"/>
      <w:marLeft w:val="0"/>
      <w:marRight w:val="0"/>
      <w:marTop w:val="0"/>
      <w:marBottom w:val="0"/>
      <w:divBdr>
        <w:top w:val="none" w:sz="0" w:space="0" w:color="auto"/>
        <w:left w:val="none" w:sz="0" w:space="0" w:color="auto"/>
        <w:bottom w:val="none" w:sz="0" w:space="0" w:color="auto"/>
        <w:right w:val="none" w:sz="0" w:space="0" w:color="auto"/>
      </w:divBdr>
    </w:div>
    <w:div w:id="185098167">
      <w:bodyDiv w:val="1"/>
      <w:marLeft w:val="0"/>
      <w:marRight w:val="0"/>
      <w:marTop w:val="0"/>
      <w:marBottom w:val="0"/>
      <w:divBdr>
        <w:top w:val="none" w:sz="0" w:space="0" w:color="auto"/>
        <w:left w:val="none" w:sz="0" w:space="0" w:color="auto"/>
        <w:bottom w:val="none" w:sz="0" w:space="0" w:color="auto"/>
        <w:right w:val="none" w:sz="0" w:space="0" w:color="auto"/>
      </w:divBdr>
    </w:div>
    <w:div w:id="226383711">
      <w:bodyDiv w:val="1"/>
      <w:marLeft w:val="0"/>
      <w:marRight w:val="0"/>
      <w:marTop w:val="0"/>
      <w:marBottom w:val="0"/>
      <w:divBdr>
        <w:top w:val="none" w:sz="0" w:space="0" w:color="auto"/>
        <w:left w:val="none" w:sz="0" w:space="0" w:color="auto"/>
        <w:bottom w:val="none" w:sz="0" w:space="0" w:color="auto"/>
        <w:right w:val="none" w:sz="0" w:space="0" w:color="auto"/>
      </w:divBdr>
    </w:div>
    <w:div w:id="226959273">
      <w:bodyDiv w:val="1"/>
      <w:marLeft w:val="0"/>
      <w:marRight w:val="0"/>
      <w:marTop w:val="0"/>
      <w:marBottom w:val="0"/>
      <w:divBdr>
        <w:top w:val="none" w:sz="0" w:space="0" w:color="auto"/>
        <w:left w:val="none" w:sz="0" w:space="0" w:color="auto"/>
        <w:bottom w:val="none" w:sz="0" w:space="0" w:color="auto"/>
        <w:right w:val="none" w:sz="0" w:space="0" w:color="auto"/>
      </w:divBdr>
    </w:div>
    <w:div w:id="229389236">
      <w:bodyDiv w:val="1"/>
      <w:marLeft w:val="0"/>
      <w:marRight w:val="0"/>
      <w:marTop w:val="0"/>
      <w:marBottom w:val="0"/>
      <w:divBdr>
        <w:top w:val="none" w:sz="0" w:space="0" w:color="auto"/>
        <w:left w:val="none" w:sz="0" w:space="0" w:color="auto"/>
        <w:bottom w:val="none" w:sz="0" w:space="0" w:color="auto"/>
        <w:right w:val="none" w:sz="0" w:space="0" w:color="auto"/>
      </w:divBdr>
    </w:div>
    <w:div w:id="297414168">
      <w:bodyDiv w:val="1"/>
      <w:marLeft w:val="0"/>
      <w:marRight w:val="0"/>
      <w:marTop w:val="0"/>
      <w:marBottom w:val="0"/>
      <w:divBdr>
        <w:top w:val="none" w:sz="0" w:space="0" w:color="auto"/>
        <w:left w:val="none" w:sz="0" w:space="0" w:color="auto"/>
        <w:bottom w:val="none" w:sz="0" w:space="0" w:color="auto"/>
        <w:right w:val="none" w:sz="0" w:space="0" w:color="auto"/>
      </w:divBdr>
    </w:div>
    <w:div w:id="377752117">
      <w:bodyDiv w:val="1"/>
      <w:marLeft w:val="0"/>
      <w:marRight w:val="0"/>
      <w:marTop w:val="0"/>
      <w:marBottom w:val="0"/>
      <w:divBdr>
        <w:top w:val="none" w:sz="0" w:space="0" w:color="auto"/>
        <w:left w:val="none" w:sz="0" w:space="0" w:color="auto"/>
        <w:bottom w:val="none" w:sz="0" w:space="0" w:color="auto"/>
        <w:right w:val="none" w:sz="0" w:space="0" w:color="auto"/>
      </w:divBdr>
    </w:div>
    <w:div w:id="408580763">
      <w:bodyDiv w:val="1"/>
      <w:marLeft w:val="0"/>
      <w:marRight w:val="0"/>
      <w:marTop w:val="0"/>
      <w:marBottom w:val="0"/>
      <w:divBdr>
        <w:top w:val="none" w:sz="0" w:space="0" w:color="auto"/>
        <w:left w:val="none" w:sz="0" w:space="0" w:color="auto"/>
        <w:bottom w:val="none" w:sz="0" w:space="0" w:color="auto"/>
        <w:right w:val="none" w:sz="0" w:space="0" w:color="auto"/>
      </w:divBdr>
    </w:div>
    <w:div w:id="423765589">
      <w:bodyDiv w:val="1"/>
      <w:marLeft w:val="0"/>
      <w:marRight w:val="0"/>
      <w:marTop w:val="0"/>
      <w:marBottom w:val="0"/>
      <w:divBdr>
        <w:top w:val="none" w:sz="0" w:space="0" w:color="auto"/>
        <w:left w:val="none" w:sz="0" w:space="0" w:color="auto"/>
        <w:bottom w:val="none" w:sz="0" w:space="0" w:color="auto"/>
        <w:right w:val="none" w:sz="0" w:space="0" w:color="auto"/>
      </w:divBdr>
    </w:div>
    <w:div w:id="446697851">
      <w:bodyDiv w:val="1"/>
      <w:marLeft w:val="0"/>
      <w:marRight w:val="0"/>
      <w:marTop w:val="0"/>
      <w:marBottom w:val="0"/>
      <w:divBdr>
        <w:top w:val="none" w:sz="0" w:space="0" w:color="auto"/>
        <w:left w:val="none" w:sz="0" w:space="0" w:color="auto"/>
        <w:bottom w:val="none" w:sz="0" w:space="0" w:color="auto"/>
        <w:right w:val="none" w:sz="0" w:space="0" w:color="auto"/>
      </w:divBdr>
    </w:div>
    <w:div w:id="455103063">
      <w:bodyDiv w:val="1"/>
      <w:marLeft w:val="0"/>
      <w:marRight w:val="0"/>
      <w:marTop w:val="0"/>
      <w:marBottom w:val="0"/>
      <w:divBdr>
        <w:top w:val="none" w:sz="0" w:space="0" w:color="auto"/>
        <w:left w:val="none" w:sz="0" w:space="0" w:color="auto"/>
        <w:bottom w:val="none" w:sz="0" w:space="0" w:color="auto"/>
        <w:right w:val="none" w:sz="0" w:space="0" w:color="auto"/>
      </w:divBdr>
    </w:div>
    <w:div w:id="466776099">
      <w:bodyDiv w:val="1"/>
      <w:marLeft w:val="0"/>
      <w:marRight w:val="0"/>
      <w:marTop w:val="0"/>
      <w:marBottom w:val="0"/>
      <w:divBdr>
        <w:top w:val="none" w:sz="0" w:space="0" w:color="auto"/>
        <w:left w:val="none" w:sz="0" w:space="0" w:color="auto"/>
        <w:bottom w:val="none" w:sz="0" w:space="0" w:color="auto"/>
        <w:right w:val="none" w:sz="0" w:space="0" w:color="auto"/>
      </w:divBdr>
    </w:div>
    <w:div w:id="545872719">
      <w:bodyDiv w:val="1"/>
      <w:marLeft w:val="0"/>
      <w:marRight w:val="0"/>
      <w:marTop w:val="0"/>
      <w:marBottom w:val="0"/>
      <w:divBdr>
        <w:top w:val="none" w:sz="0" w:space="0" w:color="auto"/>
        <w:left w:val="none" w:sz="0" w:space="0" w:color="auto"/>
        <w:bottom w:val="none" w:sz="0" w:space="0" w:color="auto"/>
        <w:right w:val="none" w:sz="0" w:space="0" w:color="auto"/>
      </w:divBdr>
    </w:div>
    <w:div w:id="575432796">
      <w:bodyDiv w:val="1"/>
      <w:marLeft w:val="0"/>
      <w:marRight w:val="0"/>
      <w:marTop w:val="0"/>
      <w:marBottom w:val="0"/>
      <w:divBdr>
        <w:top w:val="none" w:sz="0" w:space="0" w:color="auto"/>
        <w:left w:val="none" w:sz="0" w:space="0" w:color="auto"/>
        <w:bottom w:val="none" w:sz="0" w:space="0" w:color="auto"/>
        <w:right w:val="none" w:sz="0" w:space="0" w:color="auto"/>
      </w:divBdr>
    </w:div>
    <w:div w:id="602882339">
      <w:bodyDiv w:val="1"/>
      <w:marLeft w:val="0"/>
      <w:marRight w:val="0"/>
      <w:marTop w:val="0"/>
      <w:marBottom w:val="0"/>
      <w:divBdr>
        <w:top w:val="none" w:sz="0" w:space="0" w:color="auto"/>
        <w:left w:val="none" w:sz="0" w:space="0" w:color="auto"/>
        <w:bottom w:val="none" w:sz="0" w:space="0" w:color="auto"/>
        <w:right w:val="none" w:sz="0" w:space="0" w:color="auto"/>
      </w:divBdr>
    </w:div>
    <w:div w:id="649946227">
      <w:bodyDiv w:val="1"/>
      <w:marLeft w:val="0"/>
      <w:marRight w:val="0"/>
      <w:marTop w:val="0"/>
      <w:marBottom w:val="0"/>
      <w:divBdr>
        <w:top w:val="none" w:sz="0" w:space="0" w:color="auto"/>
        <w:left w:val="none" w:sz="0" w:space="0" w:color="auto"/>
        <w:bottom w:val="none" w:sz="0" w:space="0" w:color="auto"/>
        <w:right w:val="none" w:sz="0" w:space="0" w:color="auto"/>
      </w:divBdr>
    </w:div>
    <w:div w:id="744569978">
      <w:bodyDiv w:val="1"/>
      <w:marLeft w:val="0"/>
      <w:marRight w:val="0"/>
      <w:marTop w:val="0"/>
      <w:marBottom w:val="0"/>
      <w:divBdr>
        <w:top w:val="none" w:sz="0" w:space="0" w:color="auto"/>
        <w:left w:val="none" w:sz="0" w:space="0" w:color="auto"/>
        <w:bottom w:val="none" w:sz="0" w:space="0" w:color="auto"/>
        <w:right w:val="none" w:sz="0" w:space="0" w:color="auto"/>
      </w:divBdr>
    </w:div>
    <w:div w:id="755320340">
      <w:bodyDiv w:val="1"/>
      <w:marLeft w:val="0"/>
      <w:marRight w:val="0"/>
      <w:marTop w:val="0"/>
      <w:marBottom w:val="0"/>
      <w:divBdr>
        <w:top w:val="none" w:sz="0" w:space="0" w:color="auto"/>
        <w:left w:val="none" w:sz="0" w:space="0" w:color="auto"/>
        <w:bottom w:val="none" w:sz="0" w:space="0" w:color="auto"/>
        <w:right w:val="none" w:sz="0" w:space="0" w:color="auto"/>
      </w:divBdr>
    </w:div>
    <w:div w:id="763037080">
      <w:bodyDiv w:val="1"/>
      <w:marLeft w:val="0"/>
      <w:marRight w:val="0"/>
      <w:marTop w:val="0"/>
      <w:marBottom w:val="0"/>
      <w:divBdr>
        <w:top w:val="none" w:sz="0" w:space="0" w:color="auto"/>
        <w:left w:val="none" w:sz="0" w:space="0" w:color="auto"/>
        <w:bottom w:val="none" w:sz="0" w:space="0" w:color="auto"/>
        <w:right w:val="none" w:sz="0" w:space="0" w:color="auto"/>
      </w:divBdr>
    </w:div>
    <w:div w:id="792552111">
      <w:bodyDiv w:val="1"/>
      <w:marLeft w:val="0"/>
      <w:marRight w:val="0"/>
      <w:marTop w:val="0"/>
      <w:marBottom w:val="0"/>
      <w:divBdr>
        <w:top w:val="none" w:sz="0" w:space="0" w:color="auto"/>
        <w:left w:val="none" w:sz="0" w:space="0" w:color="auto"/>
        <w:bottom w:val="none" w:sz="0" w:space="0" w:color="auto"/>
        <w:right w:val="none" w:sz="0" w:space="0" w:color="auto"/>
      </w:divBdr>
    </w:div>
    <w:div w:id="806244344">
      <w:bodyDiv w:val="1"/>
      <w:marLeft w:val="0"/>
      <w:marRight w:val="0"/>
      <w:marTop w:val="0"/>
      <w:marBottom w:val="0"/>
      <w:divBdr>
        <w:top w:val="none" w:sz="0" w:space="0" w:color="auto"/>
        <w:left w:val="none" w:sz="0" w:space="0" w:color="auto"/>
        <w:bottom w:val="none" w:sz="0" w:space="0" w:color="auto"/>
        <w:right w:val="none" w:sz="0" w:space="0" w:color="auto"/>
      </w:divBdr>
    </w:div>
    <w:div w:id="828985208">
      <w:bodyDiv w:val="1"/>
      <w:marLeft w:val="0"/>
      <w:marRight w:val="0"/>
      <w:marTop w:val="0"/>
      <w:marBottom w:val="0"/>
      <w:divBdr>
        <w:top w:val="none" w:sz="0" w:space="0" w:color="auto"/>
        <w:left w:val="none" w:sz="0" w:space="0" w:color="auto"/>
        <w:bottom w:val="none" w:sz="0" w:space="0" w:color="auto"/>
        <w:right w:val="none" w:sz="0" w:space="0" w:color="auto"/>
      </w:divBdr>
    </w:div>
    <w:div w:id="881986566">
      <w:bodyDiv w:val="1"/>
      <w:marLeft w:val="0"/>
      <w:marRight w:val="0"/>
      <w:marTop w:val="0"/>
      <w:marBottom w:val="0"/>
      <w:divBdr>
        <w:top w:val="none" w:sz="0" w:space="0" w:color="auto"/>
        <w:left w:val="none" w:sz="0" w:space="0" w:color="auto"/>
        <w:bottom w:val="none" w:sz="0" w:space="0" w:color="auto"/>
        <w:right w:val="none" w:sz="0" w:space="0" w:color="auto"/>
      </w:divBdr>
    </w:div>
    <w:div w:id="943077313">
      <w:bodyDiv w:val="1"/>
      <w:marLeft w:val="0"/>
      <w:marRight w:val="0"/>
      <w:marTop w:val="0"/>
      <w:marBottom w:val="0"/>
      <w:divBdr>
        <w:top w:val="none" w:sz="0" w:space="0" w:color="auto"/>
        <w:left w:val="none" w:sz="0" w:space="0" w:color="auto"/>
        <w:bottom w:val="none" w:sz="0" w:space="0" w:color="auto"/>
        <w:right w:val="none" w:sz="0" w:space="0" w:color="auto"/>
      </w:divBdr>
    </w:div>
    <w:div w:id="1052852387">
      <w:bodyDiv w:val="1"/>
      <w:marLeft w:val="0"/>
      <w:marRight w:val="0"/>
      <w:marTop w:val="0"/>
      <w:marBottom w:val="0"/>
      <w:divBdr>
        <w:top w:val="none" w:sz="0" w:space="0" w:color="auto"/>
        <w:left w:val="none" w:sz="0" w:space="0" w:color="auto"/>
        <w:bottom w:val="none" w:sz="0" w:space="0" w:color="auto"/>
        <w:right w:val="none" w:sz="0" w:space="0" w:color="auto"/>
      </w:divBdr>
    </w:div>
    <w:div w:id="1087729094">
      <w:bodyDiv w:val="1"/>
      <w:marLeft w:val="0"/>
      <w:marRight w:val="0"/>
      <w:marTop w:val="0"/>
      <w:marBottom w:val="0"/>
      <w:divBdr>
        <w:top w:val="none" w:sz="0" w:space="0" w:color="auto"/>
        <w:left w:val="none" w:sz="0" w:space="0" w:color="auto"/>
        <w:bottom w:val="none" w:sz="0" w:space="0" w:color="auto"/>
        <w:right w:val="none" w:sz="0" w:space="0" w:color="auto"/>
      </w:divBdr>
    </w:div>
    <w:div w:id="1098601469">
      <w:bodyDiv w:val="1"/>
      <w:marLeft w:val="0"/>
      <w:marRight w:val="0"/>
      <w:marTop w:val="0"/>
      <w:marBottom w:val="0"/>
      <w:divBdr>
        <w:top w:val="none" w:sz="0" w:space="0" w:color="auto"/>
        <w:left w:val="none" w:sz="0" w:space="0" w:color="auto"/>
        <w:bottom w:val="none" w:sz="0" w:space="0" w:color="auto"/>
        <w:right w:val="none" w:sz="0" w:space="0" w:color="auto"/>
      </w:divBdr>
    </w:div>
    <w:div w:id="1104616217">
      <w:bodyDiv w:val="1"/>
      <w:marLeft w:val="0"/>
      <w:marRight w:val="0"/>
      <w:marTop w:val="0"/>
      <w:marBottom w:val="0"/>
      <w:divBdr>
        <w:top w:val="none" w:sz="0" w:space="0" w:color="auto"/>
        <w:left w:val="none" w:sz="0" w:space="0" w:color="auto"/>
        <w:bottom w:val="none" w:sz="0" w:space="0" w:color="auto"/>
        <w:right w:val="none" w:sz="0" w:space="0" w:color="auto"/>
      </w:divBdr>
    </w:div>
    <w:div w:id="1219705367">
      <w:bodyDiv w:val="1"/>
      <w:marLeft w:val="0"/>
      <w:marRight w:val="0"/>
      <w:marTop w:val="0"/>
      <w:marBottom w:val="0"/>
      <w:divBdr>
        <w:top w:val="none" w:sz="0" w:space="0" w:color="auto"/>
        <w:left w:val="none" w:sz="0" w:space="0" w:color="auto"/>
        <w:bottom w:val="none" w:sz="0" w:space="0" w:color="auto"/>
        <w:right w:val="none" w:sz="0" w:space="0" w:color="auto"/>
      </w:divBdr>
    </w:div>
    <w:div w:id="1232544474">
      <w:bodyDiv w:val="1"/>
      <w:marLeft w:val="0"/>
      <w:marRight w:val="0"/>
      <w:marTop w:val="0"/>
      <w:marBottom w:val="0"/>
      <w:divBdr>
        <w:top w:val="none" w:sz="0" w:space="0" w:color="auto"/>
        <w:left w:val="none" w:sz="0" w:space="0" w:color="auto"/>
        <w:bottom w:val="none" w:sz="0" w:space="0" w:color="auto"/>
        <w:right w:val="none" w:sz="0" w:space="0" w:color="auto"/>
      </w:divBdr>
    </w:div>
    <w:div w:id="1305810908">
      <w:bodyDiv w:val="1"/>
      <w:marLeft w:val="0"/>
      <w:marRight w:val="0"/>
      <w:marTop w:val="0"/>
      <w:marBottom w:val="0"/>
      <w:divBdr>
        <w:top w:val="none" w:sz="0" w:space="0" w:color="auto"/>
        <w:left w:val="none" w:sz="0" w:space="0" w:color="auto"/>
        <w:bottom w:val="none" w:sz="0" w:space="0" w:color="auto"/>
        <w:right w:val="none" w:sz="0" w:space="0" w:color="auto"/>
      </w:divBdr>
    </w:div>
    <w:div w:id="1375160138">
      <w:bodyDiv w:val="1"/>
      <w:marLeft w:val="0"/>
      <w:marRight w:val="0"/>
      <w:marTop w:val="0"/>
      <w:marBottom w:val="0"/>
      <w:divBdr>
        <w:top w:val="none" w:sz="0" w:space="0" w:color="auto"/>
        <w:left w:val="none" w:sz="0" w:space="0" w:color="auto"/>
        <w:bottom w:val="none" w:sz="0" w:space="0" w:color="auto"/>
        <w:right w:val="none" w:sz="0" w:space="0" w:color="auto"/>
      </w:divBdr>
    </w:div>
    <w:div w:id="1450468033">
      <w:bodyDiv w:val="1"/>
      <w:marLeft w:val="0"/>
      <w:marRight w:val="0"/>
      <w:marTop w:val="0"/>
      <w:marBottom w:val="0"/>
      <w:divBdr>
        <w:top w:val="none" w:sz="0" w:space="0" w:color="auto"/>
        <w:left w:val="none" w:sz="0" w:space="0" w:color="auto"/>
        <w:bottom w:val="none" w:sz="0" w:space="0" w:color="auto"/>
        <w:right w:val="none" w:sz="0" w:space="0" w:color="auto"/>
      </w:divBdr>
    </w:div>
    <w:div w:id="1458447403">
      <w:bodyDiv w:val="1"/>
      <w:marLeft w:val="0"/>
      <w:marRight w:val="0"/>
      <w:marTop w:val="0"/>
      <w:marBottom w:val="0"/>
      <w:divBdr>
        <w:top w:val="none" w:sz="0" w:space="0" w:color="auto"/>
        <w:left w:val="none" w:sz="0" w:space="0" w:color="auto"/>
        <w:bottom w:val="none" w:sz="0" w:space="0" w:color="auto"/>
        <w:right w:val="none" w:sz="0" w:space="0" w:color="auto"/>
      </w:divBdr>
    </w:div>
    <w:div w:id="1467897116">
      <w:bodyDiv w:val="1"/>
      <w:marLeft w:val="0"/>
      <w:marRight w:val="0"/>
      <w:marTop w:val="0"/>
      <w:marBottom w:val="0"/>
      <w:divBdr>
        <w:top w:val="none" w:sz="0" w:space="0" w:color="auto"/>
        <w:left w:val="none" w:sz="0" w:space="0" w:color="auto"/>
        <w:bottom w:val="none" w:sz="0" w:space="0" w:color="auto"/>
        <w:right w:val="none" w:sz="0" w:space="0" w:color="auto"/>
      </w:divBdr>
    </w:div>
    <w:div w:id="1512063951">
      <w:bodyDiv w:val="1"/>
      <w:marLeft w:val="0"/>
      <w:marRight w:val="0"/>
      <w:marTop w:val="0"/>
      <w:marBottom w:val="0"/>
      <w:divBdr>
        <w:top w:val="none" w:sz="0" w:space="0" w:color="auto"/>
        <w:left w:val="none" w:sz="0" w:space="0" w:color="auto"/>
        <w:bottom w:val="none" w:sz="0" w:space="0" w:color="auto"/>
        <w:right w:val="none" w:sz="0" w:space="0" w:color="auto"/>
      </w:divBdr>
    </w:div>
    <w:div w:id="1574461203">
      <w:bodyDiv w:val="1"/>
      <w:marLeft w:val="0"/>
      <w:marRight w:val="0"/>
      <w:marTop w:val="0"/>
      <w:marBottom w:val="0"/>
      <w:divBdr>
        <w:top w:val="none" w:sz="0" w:space="0" w:color="auto"/>
        <w:left w:val="none" w:sz="0" w:space="0" w:color="auto"/>
        <w:bottom w:val="none" w:sz="0" w:space="0" w:color="auto"/>
        <w:right w:val="none" w:sz="0" w:space="0" w:color="auto"/>
      </w:divBdr>
    </w:div>
    <w:div w:id="1665622323">
      <w:bodyDiv w:val="1"/>
      <w:marLeft w:val="0"/>
      <w:marRight w:val="0"/>
      <w:marTop w:val="0"/>
      <w:marBottom w:val="0"/>
      <w:divBdr>
        <w:top w:val="none" w:sz="0" w:space="0" w:color="auto"/>
        <w:left w:val="none" w:sz="0" w:space="0" w:color="auto"/>
        <w:bottom w:val="none" w:sz="0" w:space="0" w:color="auto"/>
        <w:right w:val="none" w:sz="0" w:space="0" w:color="auto"/>
      </w:divBdr>
    </w:div>
    <w:div w:id="1692339020">
      <w:bodyDiv w:val="1"/>
      <w:marLeft w:val="0"/>
      <w:marRight w:val="0"/>
      <w:marTop w:val="0"/>
      <w:marBottom w:val="0"/>
      <w:divBdr>
        <w:top w:val="none" w:sz="0" w:space="0" w:color="auto"/>
        <w:left w:val="none" w:sz="0" w:space="0" w:color="auto"/>
        <w:bottom w:val="none" w:sz="0" w:space="0" w:color="auto"/>
        <w:right w:val="none" w:sz="0" w:space="0" w:color="auto"/>
      </w:divBdr>
    </w:div>
    <w:div w:id="1809517152">
      <w:bodyDiv w:val="1"/>
      <w:marLeft w:val="0"/>
      <w:marRight w:val="0"/>
      <w:marTop w:val="0"/>
      <w:marBottom w:val="0"/>
      <w:divBdr>
        <w:top w:val="none" w:sz="0" w:space="0" w:color="auto"/>
        <w:left w:val="none" w:sz="0" w:space="0" w:color="auto"/>
        <w:bottom w:val="none" w:sz="0" w:space="0" w:color="auto"/>
        <w:right w:val="none" w:sz="0" w:space="0" w:color="auto"/>
      </w:divBdr>
    </w:div>
    <w:div w:id="1862820674">
      <w:bodyDiv w:val="1"/>
      <w:marLeft w:val="0"/>
      <w:marRight w:val="0"/>
      <w:marTop w:val="0"/>
      <w:marBottom w:val="0"/>
      <w:divBdr>
        <w:top w:val="none" w:sz="0" w:space="0" w:color="auto"/>
        <w:left w:val="none" w:sz="0" w:space="0" w:color="auto"/>
        <w:bottom w:val="none" w:sz="0" w:space="0" w:color="auto"/>
        <w:right w:val="none" w:sz="0" w:space="0" w:color="auto"/>
      </w:divBdr>
    </w:div>
    <w:div w:id="1977225414">
      <w:bodyDiv w:val="1"/>
      <w:marLeft w:val="0"/>
      <w:marRight w:val="0"/>
      <w:marTop w:val="0"/>
      <w:marBottom w:val="0"/>
      <w:divBdr>
        <w:top w:val="none" w:sz="0" w:space="0" w:color="auto"/>
        <w:left w:val="none" w:sz="0" w:space="0" w:color="auto"/>
        <w:bottom w:val="none" w:sz="0" w:space="0" w:color="auto"/>
        <w:right w:val="none" w:sz="0" w:space="0" w:color="auto"/>
      </w:divBdr>
    </w:div>
    <w:div w:id="1988901695">
      <w:bodyDiv w:val="1"/>
      <w:marLeft w:val="0"/>
      <w:marRight w:val="0"/>
      <w:marTop w:val="0"/>
      <w:marBottom w:val="0"/>
      <w:divBdr>
        <w:top w:val="none" w:sz="0" w:space="0" w:color="auto"/>
        <w:left w:val="none" w:sz="0" w:space="0" w:color="auto"/>
        <w:bottom w:val="none" w:sz="0" w:space="0" w:color="auto"/>
        <w:right w:val="none" w:sz="0" w:space="0" w:color="auto"/>
      </w:divBdr>
    </w:div>
    <w:div w:id="1996253670">
      <w:bodyDiv w:val="1"/>
      <w:marLeft w:val="0"/>
      <w:marRight w:val="0"/>
      <w:marTop w:val="0"/>
      <w:marBottom w:val="0"/>
      <w:divBdr>
        <w:top w:val="none" w:sz="0" w:space="0" w:color="auto"/>
        <w:left w:val="none" w:sz="0" w:space="0" w:color="auto"/>
        <w:bottom w:val="none" w:sz="0" w:space="0" w:color="auto"/>
        <w:right w:val="none" w:sz="0" w:space="0" w:color="auto"/>
      </w:divBdr>
    </w:div>
    <w:div w:id="2026863145">
      <w:bodyDiv w:val="1"/>
      <w:marLeft w:val="0"/>
      <w:marRight w:val="0"/>
      <w:marTop w:val="0"/>
      <w:marBottom w:val="0"/>
      <w:divBdr>
        <w:top w:val="none" w:sz="0" w:space="0" w:color="auto"/>
        <w:left w:val="none" w:sz="0" w:space="0" w:color="auto"/>
        <w:bottom w:val="none" w:sz="0" w:space="0" w:color="auto"/>
        <w:right w:val="none" w:sz="0" w:space="0" w:color="auto"/>
      </w:divBdr>
    </w:div>
    <w:div w:id="2057267480">
      <w:bodyDiv w:val="1"/>
      <w:marLeft w:val="0"/>
      <w:marRight w:val="0"/>
      <w:marTop w:val="0"/>
      <w:marBottom w:val="0"/>
      <w:divBdr>
        <w:top w:val="none" w:sz="0" w:space="0" w:color="auto"/>
        <w:left w:val="none" w:sz="0" w:space="0" w:color="auto"/>
        <w:bottom w:val="none" w:sz="0" w:space="0" w:color="auto"/>
        <w:right w:val="none" w:sz="0" w:space="0" w:color="auto"/>
      </w:divBdr>
    </w:div>
    <w:div w:id="2088722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7</Pages>
  <Words>975</Words>
  <Characters>5560</Characters>
  <Application>Microsoft Office Word</Application>
  <DocSecurity>0</DocSecurity>
  <Lines>46</Lines>
  <Paragraphs>13</Paragraphs>
  <ScaleCrop>false</ScaleCrop>
  <Company>Microsoft</Company>
  <LinksUpToDate>false</LinksUpToDate>
  <CharactersWithSpaces>6522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马燕华</dc:creator>
  <cp:lastModifiedBy>admin</cp:lastModifiedBy>
  <cp:revision>46</cp:revision>
  <cp:lastPrinted>2019-09-12T08:39:00Z</cp:lastPrinted>
  <dcterms:created xsi:type="dcterms:W3CDTF">2019-09-23T02:26:00Z</dcterms:created>
  <dcterms:modified xsi:type="dcterms:W3CDTF">2021-01-06T03:28:00Z</dcterms:modified>
</cp:coreProperties>
</file>