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4D4" w:rsidRPr="00C751A6" w:rsidRDefault="001C679B" w:rsidP="00C751A6">
      <w:pPr>
        <w:spacing w:line="400" w:lineRule="exact"/>
        <w:ind w:firstLineChars="176" w:firstLine="424"/>
        <w:rPr>
          <w:rFonts w:ascii="仿宋_GB2312" w:eastAsia="仿宋_GB2312" w:hAnsi="新宋体" w:cs="Arial"/>
          <w:sz w:val="24"/>
        </w:rPr>
      </w:pPr>
      <w:r>
        <w:rPr>
          <w:rFonts w:ascii="仿宋_GB2312" w:eastAsia="仿宋_GB2312" w:hAnsi="新宋体" w:cs="Arial" w:hint="eastAsia"/>
          <w:b/>
          <w:sz w:val="24"/>
        </w:rPr>
        <w:t>一</w:t>
      </w:r>
      <w:r w:rsidR="000D64D4" w:rsidRPr="00C751A6">
        <w:rPr>
          <w:rFonts w:ascii="仿宋_GB2312" w:eastAsia="仿宋_GB2312" w:hAnsi="新宋体" w:cs="Arial" w:hint="eastAsia"/>
          <w:b/>
          <w:sz w:val="24"/>
        </w:rPr>
        <w:t>、</w:t>
      </w:r>
      <w:r w:rsidR="000D64D4" w:rsidRPr="00C751A6">
        <w:rPr>
          <w:rFonts w:ascii="仿宋_GB2312" w:eastAsia="仿宋_GB2312" w:hAnsi="新宋体" w:cs="Arial" w:hint="eastAsia"/>
          <w:b/>
          <w:bCs/>
          <w:sz w:val="24"/>
        </w:rPr>
        <w:t>供应商的资格要求</w:t>
      </w:r>
    </w:p>
    <w:p w:rsidR="00E51C1B" w:rsidRPr="00C751A6" w:rsidRDefault="000D64D4" w:rsidP="00C751A6">
      <w:pPr>
        <w:spacing w:line="400" w:lineRule="exact"/>
        <w:ind w:firstLineChars="225" w:firstLine="540"/>
        <w:rPr>
          <w:rFonts w:ascii="仿宋_GB2312" w:eastAsia="仿宋_GB2312" w:hAnsi="宋体" w:cs="宋体"/>
          <w:kern w:val="0"/>
          <w:sz w:val="24"/>
        </w:rPr>
      </w:pPr>
      <w:r w:rsidRPr="00C751A6">
        <w:rPr>
          <w:rFonts w:ascii="仿宋_GB2312" w:eastAsia="仿宋_GB2312" w:hAnsi="宋体" w:cs="宋体" w:hint="eastAsia"/>
          <w:kern w:val="0"/>
          <w:sz w:val="24"/>
        </w:rPr>
        <w:t>1.符合政府采购法第二十二条之供应商资格规定</w:t>
      </w:r>
      <w:r w:rsidR="009C3597" w:rsidRPr="00C751A6">
        <w:rPr>
          <w:rFonts w:ascii="仿宋_GB2312" w:eastAsia="仿宋_GB2312" w:hAnsi="宋体" w:cs="宋体" w:hint="eastAsia"/>
          <w:kern w:val="0"/>
          <w:sz w:val="24"/>
        </w:rPr>
        <w:t>。</w:t>
      </w:r>
    </w:p>
    <w:p w:rsidR="00600E63" w:rsidRPr="00C751A6" w:rsidRDefault="00E51C1B" w:rsidP="00C751A6">
      <w:pPr>
        <w:autoSpaceDE w:val="0"/>
        <w:autoSpaceDN w:val="0"/>
        <w:adjustRightInd w:val="0"/>
        <w:spacing w:line="400" w:lineRule="exact"/>
        <w:ind w:firstLineChars="200" w:firstLine="480"/>
        <w:jc w:val="left"/>
        <w:rPr>
          <w:rFonts w:ascii="仿宋_GB2312" w:eastAsia="仿宋_GB2312" w:hAnsi="宋体" w:cs="宋体"/>
          <w:kern w:val="0"/>
          <w:sz w:val="24"/>
        </w:rPr>
      </w:pPr>
      <w:r w:rsidRPr="00C751A6">
        <w:rPr>
          <w:rFonts w:ascii="仿宋_GB2312" w:eastAsia="仿宋_GB2312" w:hAnsi="宋体" w:cs="宋体" w:hint="eastAsia"/>
          <w:kern w:val="0"/>
          <w:sz w:val="24"/>
        </w:rPr>
        <w:t>2.</w:t>
      </w:r>
      <w:r w:rsidR="00600E63" w:rsidRPr="00C751A6">
        <w:rPr>
          <w:rFonts w:ascii="仿宋_GB2312" w:eastAsia="仿宋_GB2312" w:hAnsi="宋体" w:cs="宋体" w:hint="eastAsia"/>
          <w:kern w:val="0"/>
          <w:sz w:val="24"/>
        </w:rPr>
        <w:t>投标产品属第三类医疗器械的，供应商应提供有效的医疗器械经营企业许可证，投标产品属第二类医疗器械，供应商应提供有效的医疗器械备案登记表；投标产品有生产许可要求的，应提供生产厂家的有效的医疗器械生产企业许可证；且医疗器械生产企业许可证生产范围或医疗器械经营企业许可证经营范围是与投标产品相适用的。</w:t>
      </w:r>
    </w:p>
    <w:p w:rsidR="00027D17" w:rsidRPr="00C751A6" w:rsidRDefault="00027D17" w:rsidP="00C751A6">
      <w:pPr>
        <w:autoSpaceDE w:val="0"/>
        <w:autoSpaceDN w:val="0"/>
        <w:adjustRightInd w:val="0"/>
        <w:spacing w:line="400" w:lineRule="exact"/>
        <w:ind w:firstLineChars="200" w:firstLine="480"/>
        <w:jc w:val="left"/>
        <w:rPr>
          <w:rFonts w:ascii="仿宋_GB2312" w:eastAsia="仿宋_GB2312" w:hAnsi="宋体" w:cs="宋体"/>
          <w:kern w:val="0"/>
          <w:sz w:val="24"/>
        </w:rPr>
      </w:pPr>
      <w:r w:rsidRPr="00C751A6">
        <w:rPr>
          <w:rFonts w:ascii="仿宋_GB2312" w:eastAsia="仿宋_GB2312" w:hAnsi="宋体" w:cs="宋体" w:hint="eastAsia"/>
          <w:kern w:val="0"/>
          <w:sz w:val="24"/>
        </w:rPr>
        <w:t>3. 不接受联合体投标。</w:t>
      </w:r>
    </w:p>
    <w:p w:rsidR="002A13E9" w:rsidRDefault="001C679B" w:rsidP="002A13E9">
      <w:pPr>
        <w:snapToGrid w:val="0"/>
        <w:spacing w:line="440" w:lineRule="exact"/>
        <w:jc w:val="left"/>
        <w:rPr>
          <w:rFonts w:ascii="仿宋_GB2312" w:eastAsia="仿宋_GB2312" w:hAnsi="宋体" w:hint="eastAsia"/>
          <w:b/>
          <w:sz w:val="24"/>
        </w:rPr>
      </w:pPr>
      <w:bookmarkStart w:id="0" w:name="_Toc151354173"/>
      <w:bookmarkStart w:id="1" w:name="_Toc80157775"/>
      <w:bookmarkStart w:id="2" w:name="_Toc81372787"/>
      <w:bookmarkStart w:id="3" w:name="_Toc81372964"/>
      <w:bookmarkStart w:id="4" w:name="_Toc84325981"/>
      <w:r>
        <w:rPr>
          <w:rFonts w:ascii="仿宋_GB2312" w:eastAsia="仿宋_GB2312" w:hAnsi="宋体" w:hint="eastAsia"/>
          <w:b/>
          <w:sz w:val="24"/>
        </w:rPr>
        <w:t>二、</w:t>
      </w:r>
      <w:r w:rsidR="002A13E9" w:rsidRPr="00C751A6">
        <w:rPr>
          <w:rFonts w:ascii="仿宋_GB2312" w:eastAsia="仿宋_GB2312" w:hAnsi="宋体" w:hint="eastAsia"/>
          <w:b/>
          <w:sz w:val="24"/>
        </w:rPr>
        <w:t>招标项目设备名称及数量：</w:t>
      </w:r>
    </w:p>
    <w:tbl>
      <w:tblPr>
        <w:tblW w:w="84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3197"/>
        <w:gridCol w:w="1956"/>
        <w:gridCol w:w="1620"/>
      </w:tblGrid>
      <w:tr w:rsidR="001C679B" w:rsidRPr="00C751A6" w:rsidTr="009B6A34">
        <w:trPr>
          <w:trHeight w:val="70"/>
        </w:trPr>
        <w:tc>
          <w:tcPr>
            <w:tcW w:w="1701" w:type="dxa"/>
            <w:vAlign w:val="center"/>
          </w:tcPr>
          <w:p w:rsidR="001C679B" w:rsidRPr="00C751A6" w:rsidRDefault="001C679B" w:rsidP="009B6A34">
            <w:pPr>
              <w:spacing w:line="400" w:lineRule="exact"/>
              <w:jc w:val="center"/>
              <w:rPr>
                <w:rFonts w:ascii="仿宋_GB2312" w:eastAsia="仿宋_GB2312" w:hAnsi="新宋体" w:cs="Arial"/>
                <w:b/>
                <w:szCs w:val="21"/>
              </w:rPr>
            </w:pPr>
            <w:r w:rsidRPr="00C751A6">
              <w:rPr>
                <w:rFonts w:ascii="仿宋_GB2312" w:eastAsia="仿宋_GB2312" w:hAnsi="新宋体" w:cs="宋体" w:hint="eastAsia"/>
                <w:b/>
                <w:szCs w:val="21"/>
              </w:rPr>
              <w:t>标项</w:t>
            </w:r>
          </w:p>
        </w:tc>
        <w:tc>
          <w:tcPr>
            <w:tcW w:w="3197" w:type="dxa"/>
            <w:vAlign w:val="center"/>
          </w:tcPr>
          <w:p w:rsidR="001C679B" w:rsidRPr="00C751A6" w:rsidRDefault="001C679B" w:rsidP="009B6A34">
            <w:pPr>
              <w:spacing w:line="400" w:lineRule="exact"/>
              <w:jc w:val="center"/>
              <w:rPr>
                <w:rFonts w:ascii="仿宋_GB2312" w:eastAsia="仿宋_GB2312" w:hAnsi="新宋体" w:cs="宋体"/>
                <w:b/>
                <w:szCs w:val="21"/>
              </w:rPr>
            </w:pPr>
            <w:r w:rsidRPr="00C751A6">
              <w:rPr>
                <w:rFonts w:ascii="仿宋_GB2312" w:eastAsia="仿宋_GB2312" w:hAnsi="新宋体" w:cs="宋体" w:hint="eastAsia"/>
                <w:b/>
                <w:szCs w:val="21"/>
              </w:rPr>
              <w:t>标段名称及数量</w:t>
            </w:r>
          </w:p>
          <w:p w:rsidR="001C679B" w:rsidRPr="00C751A6" w:rsidRDefault="001C679B" w:rsidP="009B6A34">
            <w:pPr>
              <w:spacing w:line="400" w:lineRule="exact"/>
              <w:jc w:val="center"/>
              <w:rPr>
                <w:rFonts w:ascii="仿宋_GB2312" w:eastAsia="仿宋_GB2312" w:hAnsi="新宋体" w:cs="Arial"/>
                <w:b/>
                <w:szCs w:val="21"/>
              </w:rPr>
            </w:pPr>
            <w:r w:rsidRPr="00C751A6">
              <w:rPr>
                <w:rFonts w:ascii="仿宋_GB2312" w:eastAsia="仿宋_GB2312" w:hAnsi="新宋体" w:hint="eastAsia"/>
                <w:b/>
                <w:bCs/>
                <w:szCs w:val="21"/>
              </w:rPr>
              <w:t>（详见招标文件）</w:t>
            </w:r>
          </w:p>
        </w:tc>
        <w:tc>
          <w:tcPr>
            <w:tcW w:w="1956" w:type="dxa"/>
            <w:vAlign w:val="center"/>
          </w:tcPr>
          <w:p w:rsidR="001C679B" w:rsidRPr="00C751A6" w:rsidRDefault="001C679B" w:rsidP="009B6A34">
            <w:pPr>
              <w:spacing w:line="400" w:lineRule="exact"/>
              <w:jc w:val="center"/>
              <w:rPr>
                <w:rFonts w:ascii="仿宋_GB2312" w:eastAsia="仿宋_GB2312" w:hAnsi="新宋体" w:cs="Arial"/>
                <w:b/>
                <w:szCs w:val="21"/>
              </w:rPr>
            </w:pPr>
            <w:r w:rsidRPr="00C751A6">
              <w:rPr>
                <w:rFonts w:ascii="仿宋_GB2312" w:eastAsia="仿宋_GB2312" w:hAnsi="新宋体" w:cs="Arial" w:hint="eastAsia"/>
                <w:b/>
                <w:szCs w:val="21"/>
              </w:rPr>
              <w:t>预算金额或上限价（单位：人民币元）</w:t>
            </w:r>
          </w:p>
        </w:tc>
        <w:tc>
          <w:tcPr>
            <w:tcW w:w="1620" w:type="dxa"/>
            <w:vAlign w:val="center"/>
          </w:tcPr>
          <w:p w:rsidR="001C679B" w:rsidRPr="00C751A6" w:rsidRDefault="001C679B" w:rsidP="009B6A34">
            <w:pPr>
              <w:spacing w:line="400" w:lineRule="exact"/>
              <w:jc w:val="center"/>
              <w:rPr>
                <w:rFonts w:ascii="仿宋_GB2312" w:eastAsia="仿宋_GB2312" w:hAnsi="新宋体" w:cs="Arial"/>
                <w:b/>
                <w:szCs w:val="21"/>
              </w:rPr>
            </w:pPr>
            <w:r w:rsidRPr="00C751A6">
              <w:rPr>
                <w:rFonts w:ascii="仿宋_GB2312" w:eastAsia="仿宋_GB2312" w:hAnsi="新宋体" w:cs="Arial" w:hint="eastAsia"/>
                <w:b/>
                <w:szCs w:val="21"/>
              </w:rPr>
              <w:t>投标保证金（单位：人民币元）</w:t>
            </w:r>
          </w:p>
        </w:tc>
      </w:tr>
      <w:tr w:rsidR="001C679B" w:rsidRPr="00C751A6" w:rsidTr="009B6A34">
        <w:trPr>
          <w:trHeight w:val="124"/>
        </w:trPr>
        <w:tc>
          <w:tcPr>
            <w:tcW w:w="1701" w:type="dxa"/>
            <w:vAlign w:val="center"/>
          </w:tcPr>
          <w:p w:rsidR="001C679B" w:rsidRPr="00C751A6" w:rsidRDefault="001C679B" w:rsidP="009B6A34">
            <w:pPr>
              <w:spacing w:line="400" w:lineRule="exact"/>
              <w:jc w:val="center"/>
              <w:rPr>
                <w:rFonts w:ascii="仿宋_GB2312" w:eastAsia="仿宋_GB2312" w:hAnsi="新宋体" w:cs="Arial"/>
                <w:szCs w:val="21"/>
              </w:rPr>
            </w:pPr>
            <w:r>
              <w:rPr>
                <w:rFonts w:ascii="仿宋_GB2312" w:eastAsia="仿宋_GB2312" w:hAnsi="新宋体" w:cs="Arial"/>
                <w:szCs w:val="21"/>
              </w:rPr>
              <w:t>2019-04-0067</w:t>
            </w:r>
            <w:r w:rsidRPr="00C751A6">
              <w:rPr>
                <w:rFonts w:ascii="仿宋_GB2312" w:eastAsia="仿宋_GB2312" w:hAnsi="新宋体" w:cs="Arial"/>
                <w:szCs w:val="21"/>
              </w:rPr>
              <w:t>-1</w:t>
            </w:r>
          </w:p>
        </w:tc>
        <w:tc>
          <w:tcPr>
            <w:tcW w:w="3197" w:type="dxa"/>
            <w:vAlign w:val="center"/>
          </w:tcPr>
          <w:p w:rsidR="001C679B" w:rsidRPr="00C751A6" w:rsidRDefault="001C679B" w:rsidP="009B6A34">
            <w:pPr>
              <w:spacing w:line="400" w:lineRule="exact"/>
              <w:rPr>
                <w:rFonts w:ascii="仿宋_GB2312" w:eastAsia="仿宋_GB2312" w:hAnsi="新宋体" w:cs="Arial"/>
                <w:szCs w:val="21"/>
              </w:rPr>
            </w:pPr>
            <w:r w:rsidRPr="00F917EC">
              <w:rPr>
                <w:rFonts w:ascii="仿宋_GB2312" w:eastAsia="仿宋_GB2312" w:hAnsi="新宋体" w:cs="Arial" w:hint="eastAsia"/>
                <w:szCs w:val="21"/>
              </w:rPr>
              <w:t>便携式彩超2套</w:t>
            </w:r>
          </w:p>
        </w:tc>
        <w:tc>
          <w:tcPr>
            <w:tcW w:w="1956" w:type="dxa"/>
            <w:vAlign w:val="center"/>
          </w:tcPr>
          <w:p w:rsidR="001C679B" w:rsidRPr="00C751A6" w:rsidRDefault="001C679B" w:rsidP="009B6A34">
            <w:pPr>
              <w:spacing w:line="400" w:lineRule="exact"/>
              <w:rPr>
                <w:rFonts w:ascii="仿宋_GB2312" w:eastAsia="仿宋_GB2312" w:hAnsi="新宋体" w:cs="Arial"/>
                <w:szCs w:val="21"/>
              </w:rPr>
            </w:pPr>
            <w:r w:rsidRPr="00C751A6">
              <w:rPr>
                <w:rFonts w:ascii="仿宋_GB2312" w:eastAsia="仿宋_GB2312" w:hAnsi="新宋体" w:cs="Arial" w:hint="eastAsia"/>
                <w:szCs w:val="21"/>
              </w:rPr>
              <w:t>￥</w:t>
            </w:r>
            <w:r>
              <w:rPr>
                <w:rFonts w:ascii="仿宋_GB2312" w:eastAsia="仿宋_GB2312" w:hAnsi="新宋体" w:cs="Arial" w:hint="eastAsia"/>
                <w:szCs w:val="21"/>
              </w:rPr>
              <w:t>95</w:t>
            </w:r>
            <w:r w:rsidRPr="00C751A6">
              <w:rPr>
                <w:rFonts w:ascii="仿宋_GB2312" w:eastAsia="仿宋_GB2312" w:hAnsi="新宋体" w:cs="Arial"/>
                <w:szCs w:val="21"/>
              </w:rPr>
              <w:t>0000.00</w:t>
            </w:r>
          </w:p>
        </w:tc>
        <w:tc>
          <w:tcPr>
            <w:tcW w:w="1620" w:type="dxa"/>
            <w:vAlign w:val="center"/>
          </w:tcPr>
          <w:p w:rsidR="001C679B" w:rsidRPr="00C751A6" w:rsidRDefault="001C679B" w:rsidP="009B6A34">
            <w:pPr>
              <w:spacing w:line="400" w:lineRule="exact"/>
              <w:rPr>
                <w:rFonts w:ascii="仿宋_GB2312" w:eastAsia="仿宋_GB2312" w:hAnsi="新宋体" w:cs="Arial"/>
                <w:szCs w:val="21"/>
              </w:rPr>
            </w:pPr>
            <w:r w:rsidRPr="00C751A6">
              <w:rPr>
                <w:rFonts w:ascii="仿宋_GB2312" w:eastAsia="仿宋_GB2312" w:hAnsi="新宋体" w:cs="Arial" w:hint="eastAsia"/>
                <w:szCs w:val="21"/>
              </w:rPr>
              <w:t>￥</w:t>
            </w:r>
            <w:r w:rsidRPr="00C751A6">
              <w:rPr>
                <w:rFonts w:ascii="仿宋_GB2312" w:eastAsia="仿宋_GB2312" w:hAnsi="新宋体" w:cs="Arial"/>
                <w:szCs w:val="21"/>
              </w:rPr>
              <w:t>0.00</w:t>
            </w:r>
          </w:p>
        </w:tc>
      </w:tr>
      <w:tr w:rsidR="001C679B" w:rsidRPr="00C751A6" w:rsidTr="009B6A34">
        <w:trPr>
          <w:trHeight w:val="124"/>
        </w:trPr>
        <w:tc>
          <w:tcPr>
            <w:tcW w:w="1701" w:type="dxa"/>
            <w:vAlign w:val="center"/>
          </w:tcPr>
          <w:p w:rsidR="001C679B" w:rsidRPr="00C751A6" w:rsidRDefault="001C679B" w:rsidP="009B6A34">
            <w:pPr>
              <w:spacing w:line="400" w:lineRule="exact"/>
              <w:jc w:val="center"/>
              <w:rPr>
                <w:rFonts w:ascii="仿宋_GB2312" w:eastAsia="仿宋_GB2312" w:hAnsi="新宋体" w:cs="Arial"/>
                <w:szCs w:val="21"/>
              </w:rPr>
            </w:pPr>
            <w:r>
              <w:rPr>
                <w:rFonts w:ascii="仿宋_GB2312" w:eastAsia="仿宋_GB2312" w:hAnsi="新宋体" w:cs="Arial"/>
                <w:szCs w:val="21"/>
              </w:rPr>
              <w:t>2019-04-0067</w:t>
            </w:r>
            <w:r w:rsidRPr="00C751A6">
              <w:rPr>
                <w:rFonts w:ascii="仿宋_GB2312" w:eastAsia="仿宋_GB2312" w:hAnsi="新宋体" w:cs="Arial"/>
                <w:szCs w:val="21"/>
              </w:rPr>
              <w:t>-</w:t>
            </w:r>
            <w:r w:rsidRPr="00C751A6">
              <w:rPr>
                <w:rFonts w:ascii="仿宋_GB2312" w:eastAsia="仿宋_GB2312" w:hAnsi="新宋体" w:cs="Arial" w:hint="eastAsia"/>
                <w:szCs w:val="21"/>
              </w:rPr>
              <w:t>2</w:t>
            </w:r>
          </w:p>
        </w:tc>
        <w:tc>
          <w:tcPr>
            <w:tcW w:w="3197" w:type="dxa"/>
            <w:vAlign w:val="center"/>
          </w:tcPr>
          <w:p w:rsidR="001C679B" w:rsidRPr="00C751A6" w:rsidRDefault="001C679B" w:rsidP="009B6A34">
            <w:pPr>
              <w:spacing w:line="400" w:lineRule="exact"/>
              <w:rPr>
                <w:rFonts w:ascii="仿宋_GB2312" w:eastAsia="仿宋_GB2312" w:hAnsi="新宋体" w:cs="Arial"/>
                <w:szCs w:val="21"/>
              </w:rPr>
            </w:pPr>
            <w:r w:rsidRPr="00F917EC">
              <w:rPr>
                <w:rFonts w:ascii="仿宋_GB2312" w:eastAsia="仿宋_GB2312" w:hAnsi="新宋体" w:cs="Arial" w:hint="eastAsia"/>
                <w:szCs w:val="21"/>
              </w:rPr>
              <w:t>单泵血液透析机4套</w:t>
            </w:r>
          </w:p>
        </w:tc>
        <w:tc>
          <w:tcPr>
            <w:tcW w:w="1956" w:type="dxa"/>
            <w:vAlign w:val="center"/>
          </w:tcPr>
          <w:p w:rsidR="001C679B" w:rsidRPr="00C751A6" w:rsidRDefault="001C679B" w:rsidP="009B6A34">
            <w:pPr>
              <w:spacing w:line="400" w:lineRule="exact"/>
              <w:rPr>
                <w:rFonts w:ascii="仿宋_GB2312" w:eastAsia="仿宋_GB2312" w:hAnsi="新宋体" w:cs="Arial"/>
                <w:szCs w:val="21"/>
              </w:rPr>
            </w:pPr>
            <w:r w:rsidRPr="00C751A6">
              <w:rPr>
                <w:rFonts w:ascii="仿宋_GB2312" w:eastAsia="仿宋_GB2312" w:hAnsi="新宋体" w:cs="Arial" w:hint="eastAsia"/>
                <w:szCs w:val="21"/>
              </w:rPr>
              <w:t>￥</w:t>
            </w:r>
            <w:r>
              <w:rPr>
                <w:rFonts w:ascii="仿宋_GB2312" w:eastAsia="仿宋_GB2312" w:hAnsi="新宋体" w:cs="Arial" w:hint="eastAsia"/>
                <w:szCs w:val="21"/>
              </w:rPr>
              <w:t>60</w:t>
            </w:r>
            <w:r w:rsidRPr="00C751A6">
              <w:rPr>
                <w:rFonts w:ascii="仿宋_GB2312" w:eastAsia="仿宋_GB2312" w:hAnsi="新宋体" w:cs="Arial"/>
                <w:szCs w:val="21"/>
              </w:rPr>
              <w:t>0000.00</w:t>
            </w:r>
          </w:p>
        </w:tc>
        <w:tc>
          <w:tcPr>
            <w:tcW w:w="1620" w:type="dxa"/>
            <w:vAlign w:val="center"/>
          </w:tcPr>
          <w:p w:rsidR="001C679B" w:rsidRPr="00C751A6" w:rsidRDefault="001C679B" w:rsidP="009B6A34">
            <w:pPr>
              <w:spacing w:line="400" w:lineRule="exact"/>
              <w:rPr>
                <w:rFonts w:ascii="仿宋_GB2312" w:eastAsia="仿宋_GB2312" w:hAnsi="新宋体" w:cs="Arial"/>
                <w:szCs w:val="21"/>
              </w:rPr>
            </w:pPr>
            <w:r w:rsidRPr="00C751A6">
              <w:rPr>
                <w:rFonts w:ascii="仿宋_GB2312" w:eastAsia="仿宋_GB2312" w:hAnsi="新宋体" w:cs="Arial" w:hint="eastAsia"/>
                <w:szCs w:val="21"/>
              </w:rPr>
              <w:t>￥</w:t>
            </w:r>
            <w:r w:rsidRPr="00C751A6">
              <w:rPr>
                <w:rFonts w:ascii="仿宋_GB2312" w:eastAsia="仿宋_GB2312" w:hAnsi="新宋体" w:cs="Arial"/>
                <w:szCs w:val="21"/>
              </w:rPr>
              <w:t>0.00</w:t>
            </w:r>
          </w:p>
        </w:tc>
      </w:tr>
      <w:tr w:rsidR="001C679B" w:rsidRPr="00C751A6" w:rsidTr="009B6A34">
        <w:trPr>
          <w:trHeight w:val="124"/>
        </w:trPr>
        <w:tc>
          <w:tcPr>
            <w:tcW w:w="1701" w:type="dxa"/>
            <w:vAlign w:val="center"/>
          </w:tcPr>
          <w:p w:rsidR="001C679B" w:rsidRPr="00C751A6" w:rsidRDefault="001C679B" w:rsidP="009B6A34">
            <w:pPr>
              <w:spacing w:line="400" w:lineRule="exact"/>
              <w:jc w:val="center"/>
              <w:rPr>
                <w:rFonts w:ascii="仿宋_GB2312" w:eastAsia="仿宋_GB2312" w:hAnsi="新宋体" w:cs="Arial"/>
                <w:szCs w:val="21"/>
              </w:rPr>
            </w:pPr>
            <w:r>
              <w:rPr>
                <w:rFonts w:ascii="仿宋_GB2312" w:eastAsia="仿宋_GB2312" w:hAnsi="新宋体" w:cs="Arial"/>
                <w:szCs w:val="21"/>
              </w:rPr>
              <w:t>2019-04-0067</w:t>
            </w:r>
            <w:r w:rsidRPr="00C751A6">
              <w:rPr>
                <w:rFonts w:ascii="仿宋_GB2312" w:eastAsia="仿宋_GB2312" w:hAnsi="新宋体" w:cs="Arial"/>
                <w:szCs w:val="21"/>
              </w:rPr>
              <w:t>-</w:t>
            </w:r>
            <w:r w:rsidRPr="00C751A6">
              <w:rPr>
                <w:rFonts w:ascii="仿宋_GB2312" w:eastAsia="仿宋_GB2312" w:hAnsi="新宋体" w:cs="Arial" w:hint="eastAsia"/>
                <w:szCs w:val="21"/>
              </w:rPr>
              <w:t>3</w:t>
            </w:r>
          </w:p>
        </w:tc>
        <w:tc>
          <w:tcPr>
            <w:tcW w:w="3197" w:type="dxa"/>
            <w:vAlign w:val="center"/>
          </w:tcPr>
          <w:p w:rsidR="001C679B" w:rsidRPr="00C751A6" w:rsidRDefault="001C679B" w:rsidP="009B6A34">
            <w:pPr>
              <w:spacing w:line="400" w:lineRule="exact"/>
              <w:rPr>
                <w:rFonts w:ascii="仿宋_GB2312" w:eastAsia="仿宋_GB2312" w:hAnsi="新宋体" w:cs="Arial"/>
                <w:szCs w:val="21"/>
              </w:rPr>
            </w:pPr>
            <w:r w:rsidRPr="00F917EC">
              <w:rPr>
                <w:rFonts w:ascii="仿宋_GB2312" w:eastAsia="仿宋_GB2312" w:hAnsi="新宋体" w:cs="Arial" w:hint="eastAsia"/>
                <w:szCs w:val="21"/>
              </w:rPr>
              <w:t>有创呼吸机1套</w:t>
            </w:r>
          </w:p>
        </w:tc>
        <w:tc>
          <w:tcPr>
            <w:tcW w:w="1956" w:type="dxa"/>
            <w:vAlign w:val="center"/>
          </w:tcPr>
          <w:p w:rsidR="001C679B" w:rsidRPr="00C751A6" w:rsidRDefault="001C679B" w:rsidP="009B6A34">
            <w:pPr>
              <w:spacing w:line="400" w:lineRule="exact"/>
              <w:rPr>
                <w:rFonts w:ascii="仿宋_GB2312" w:eastAsia="仿宋_GB2312" w:hAnsi="新宋体" w:cs="Arial"/>
                <w:szCs w:val="21"/>
              </w:rPr>
            </w:pPr>
            <w:r w:rsidRPr="00C751A6">
              <w:rPr>
                <w:rFonts w:ascii="仿宋_GB2312" w:eastAsia="仿宋_GB2312" w:hAnsi="新宋体" w:cs="Arial" w:hint="eastAsia"/>
                <w:szCs w:val="21"/>
              </w:rPr>
              <w:t>￥</w:t>
            </w:r>
            <w:r>
              <w:rPr>
                <w:rFonts w:ascii="仿宋_GB2312" w:eastAsia="仿宋_GB2312" w:hAnsi="新宋体" w:cs="Arial" w:hint="eastAsia"/>
                <w:szCs w:val="21"/>
              </w:rPr>
              <w:t>24</w:t>
            </w:r>
            <w:r w:rsidRPr="00C751A6">
              <w:rPr>
                <w:rFonts w:ascii="仿宋_GB2312" w:eastAsia="仿宋_GB2312" w:hAnsi="新宋体" w:cs="Arial"/>
                <w:szCs w:val="21"/>
              </w:rPr>
              <w:t>0000.00</w:t>
            </w:r>
          </w:p>
        </w:tc>
        <w:tc>
          <w:tcPr>
            <w:tcW w:w="1620" w:type="dxa"/>
            <w:vAlign w:val="center"/>
          </w:tcPr>
          <w:p w:rsidR="001C679B" w:rsidRPr="00C751A6" w:rsidRDefault="001C679B" w:rsidP="009B6A34">
            <w:pPr>
              <w:spacing w:line="400" w:lineRule="exact"/>
              <w:rPr>
                <w:rFonts w:ascii="仿宋_GB2312" w:eastAsia="仿宋_GB2312" w:hAnsi="新宋体" w:cs="Arial"/>
                <w:szCs w:val="21"/>
              </w:rPr>
            </w:pPr>
            <w:r w:rsidRPr="00C751A6">
              <w:rPr>
                <w:rFonts w:ascii="仿宋_GB2312" w:eastAsia="仿宋_GB2312" w:hAnsi="新宋体" w:cs="Arial" w:hint="eastAsia"/>
                <w:szCs w:val="21"/>
              </w:rPr>
              <w:t>￥</w:t>
            </w:r>
            <w:r w:rsidRPr="00C751A6">
              <w:rPr>
                <w:rFonts w:ascii="仿宋_GB2312" w:eastAsia="仿宋_GB2312" w:hAnsi="新宋体" w:cs="Arial"/>
                <w:szCs w:val="21"/>
              </w:rPr>
              <w:t>0.00</w:t>
            </w:r>
          </w:p>
        </w:tc>
      </w:tr>
      <w:tr w:rsidR="001C679B" w:rsidRPr="00C751A6" w:rsidTr="009B6A34">
        <w:trPr>
          <w:trHeight w:val="124"/>
        </w:trPr>
        <w:tc>
          <w:tcPr>
            <w:tcW w:w="1701" w:type="dxa"/>
            <w:vAlign w:val="center"/>
          </w:tcPr>
          <w:p w:rsidR="001C679B" w:rsidRPr="00C751A6" w:rsidRDefault="001C679B" w:rsidP="009B6A34">
            <w:pPr>
              <w:spacing w:line="400" w:lineRule="exact"/>
              <w:jc w:val="center"/>
              <w:rPr>
                <w:rFonts w:ascii="仿宋_GB2312" w:eastAsia="仿宋_GB2312" w:hAnsi="新宋体" w:cs="Arial"/>
                <w:szCs w:val="21"/>
              </w:rPr>
            </w:pPr>
            <w:r>
              <w:rPr>
                <w:rFonts w:ascii="仿宋_GB2312" w:eastAsia="仿宋_GB2312" w:hAnsi="新宋体" w:cs="Arial"/>
                <w:szCs w:val="21"/>
              </w:rPr>
              <w:t>2019-04-0067</w:t>
            </w:r>
            <w:r w:rsidRPr="00C751A6">
              <w:rPr>
                <w:rFonts w:ascii="仿宋_GB2312" w:eastAsia="仿宋_GB2312" w:hAnsi="新宋体" w:cs="Arial"/>
                <w:szCs w:val="21"/>
              </w:rPr>
              <w:t>-</w:t>
            </w:r>
            <w:r w:rsidRPr="00C751A6">
              <w:rPr>
                <w:rFonts w:ascii="仿宋_GB2312" w:eastAsia="仿宋_GB2312" w:hAnsi="新宋体" w:cs="Arial" w:hint="eastAsia"/>
                <w:szCs w:val="21"/>
              </w:rPr>
              <w:t>4</w:t>
            </w:r>
          </w:p>
        </w:tc>
        <w:tc>
          <w:tcPr>
            <w:tcW w:w="3197" w:type="dxa"/>
            <w:vAlign w:val="center"/>
          </w:tcPr>
          <w:p w:rsidR="001C679B" w:rsidRPr="00C751A6" w:rsidRDefault="001C679B" w:rsidP="009B6A34">
            <w:pPr>
              <w:spacing w:line="400" w:lineRule="exact"/>
              <w:rPr>
                <w:rFonts w:ascii="仿宋_GB2312" w:eastAsia="仿宋_GB2312" w:hAnsi="新宋体" w:cs="Arial"/>
                <w:szCs w:val="21"/>
              </w:rPr>
            </w:pPr>
            <w:r w:rsidRPr="00F917EC">
              <w:rPr>
                <w:rFonts w:ascii="仿宋_GB2312" w:eastAsia="仿宋_GB2312" w:hAnsi="新宋体" w:cs="Arial" w:hint="eastAsia"/>
                <w:szCs w:val="21"/>
              </w:rPr>
              <w:t>高清喉镜20支</w:t>
            </w:r>
          </w:p>
        </w:tc>
        <w:tc>
          <w:tcPr>
            <w:tcW w:w="1956" w:type="dxa"/>
            <w:vAlign w:val="center"/>
          </w:tcPr>
          <w:p w:rsidR="001C679B" w:rsidRPr="00C751A6" w:rsidRDefault="001C679B" w:rsidP="009B6A34">
            <w:pPr>
              <w:spacing w:line="400" w:lineRule="exact"/>
              <w:rPr>
                <w:rFonts w:ascii="仿宋_GB2312" w:eastAsia="仿宋_GB2312" w:hAnsi="新宋体" w:cs="Arial"/>
                <w:szCs w:val="21"/>
              </w:rPr>
            </w:pPr>
            <w:r w:rsidRPr="00C751A6">
              <w:rPr>
                <w:rFonts w:ascii="仿宋_GB2312" w:eastAsia="仿宋_GB2312" w:hAnsi="新宋体" w:cs="Arial" w:hint="eastAsia"/>
                <w:szCs w:val="21"/>
              </w:rPr>
              <w:t>￥</w:t>
            </w:r>
            <w:r w:rsidRPr="00C751A6">
              <w:rPr>
                <w:rFonts w:ascii="仿宋_GB2312" w:eastAsia="仿宋_GB2312" w:hAnsi="新宋体" w:cs="Arial"/>
                <w:szCs w:val="21"/>
              </w:rPr>
              <w:t>1</w:t>
            </w:r>
            <w:r>
              <w:rPr>
                <w:rFonts w:ascii="仿宋_GB2312" w:eastAsia="仿宋_GB2312" w:hAnsi="新宋体" w:cs="Arial" w:hint="eastAsia"/>
                <w:szCs w:val="21"/>
              </w:rPr>
              <w:t>6</w:t>
            </w:r>
            <w:r w:rsidRPr="00C751A6">
              <w:rPr>
                <w:rFonts w:ascii="仿宋_GB2312" w:eastAsia="仿宋_GB2312" w:hAnsi="新宋体" w:cs="Arial"/>
                <w:szCs w:val="21"/>
              </w:rPr>
              <w:t>0000.00</w:t>
            </w:r>
          </w:p>
        </w:tc>
        <w:tc>
          <w:tcPr>
            <w:tcW w:w="1620" w:type="dxa"/>
            <w:vAlign w:val="center"/>
          </w:tcPr>
          <w:p w:rsidR="001C679B" w:rsidRPr="00C751A6" w:rsidRDefault="001C679B" w:rsidP="009B6A34">
            <w:pPr>
              <w:spacing w:line="400" w:lineRule="exact"/>
              <w:rPr>
                <w:rFonts w:ascii="仿宋_GB2312" w:eastAsia="仿宋_GB2312" w:hAnsi="新宋体" w:cs="Arial"/>
                <w:szCs w:val="21"/>
              </w:rPr>
            </w:pPr>
            <w:r w:rsidRPr="00C751A6">
              <w:rPr>
                <w:rFonts w:ascii="仿宋_GB2312" w:eastAsia="仿宋_GB2312" w:hAnsi="新宋体" w:cs="Arial" w:hint="eastAsia"/>
                <w:szCs w:val="21"/>
              </w:rPr>
              <w:t>￥</w:t>
            </w:r>
            <w:r w:rsidRPr="00C751A6">
              <w:rPr>
                <w:rFonts w:ascii="仿宋_GB2312" w:eastAsia="仿宋_GB2312" w:hAnsi="新宋体" w:cs="Arial"/>
                <w:szCs w:val="21"/>
              </w:rPr>
              <w:t>0.00</w:t>
            </w:r>
          </w:p>
        </w:tc>
      </w:tr>
      <w:tr w:rsidR="001C679B" w:rsidRPr="00C751A6" w:rsidTr="009B6A34">
        <w:trPr>
          <w:trHeight w:val="124"/>
        </w:trPr>
        <w:tc>
          <w:tcPr>
            <w:tcW w:w="1701" w:type="dxa"/>
            <w:vAlign w:val="center"/>
          </w:tcPr>
          <w:p w:rsidR="001C679B" w:rsidRPr="00C751A6" w:rsidRDefault="001C679B" w:rsidP="009B6A34">
            <w:pPr>
              <w:spacing w:line="400" w:lineRule="exact"/>
              <w:jc w:val="center"/>
              <w:rPr>
                <w:rFonts w:ascii="仿宋_GB2312" w:eastAsia="仿宋_GB2312" w:hAnsi="新宋体" w:cs="Arial"/>
                <w:szCs w:val="21"/>
              </w:rPr>
            </w:pPr>
            <w:r>
              <w:rPr>
                <w:rFonts w:ascii="仿宋_GB2312" w:eastAsia="仿宋_GB2312" w:hAnsi="新宋体" w:cs="Arial"/>
                <w:szCs w:val="21"/>
              </w:rPr>
              <w:t>2019-04-0067</w:t>
            </w:r>
            <w:r w:rsidRPr="00C751A6">
              <w:rPr>
                <w:rFonts w:ascii="仿宋_GB2312" w:eastAsia="仿宋_GB2312" w:hAnsi="新宋体" w:cs="Arial"/>
                <w:szCs w:val="21"/>
              </w:rPr>
              <w:t>-</w:t>
            </w:r>
            <w:r w:rsidRPr="00C751A6">
              <w:rPr>
                <w:rFonts w:ascii="仿宋_GB2312" w:eastAsia="仿宋_GB2312" w:hAnsi="新宋体" w:cs="Arial" w:hint="eastAsia"/>
                <w:szCs w:val="21"/>
              </w:rPr>
              <w:t>5</w:t>
            </w:r>
          </w:p>
        </w:tc>
        <w:tc>
          <w:tcPr>
            <w:tcW w:w="3197" w:type="dxa"/>
            <w:vAlign w:val="center"/>
          </w:tcPr>
          <w:p w:rsidR="001C679B" w:rsidRPr="00C751A6" w:rsidRDefault="001C679B" w:rsidP="009B6A34">
            <w:pPr>
              <w:spacing w:line="400" w:lineRule="exact"/>
              <w:rPr>
                <w:rFonts w:ascii="仿宋_GB2312" w:eastAsia="仿宋_GB2312" w:hAnsi="新宋体" w:cs="Arial"/>
                <w:szCs w:val="21"/>
              </w:rPr>
            </w:pPr>
            <w:r w:rsidRPr="00F917EC">
              <w:rPr>
                <w:rFonts w:ascii="仿宋_GB2312" w:eastAsia="仿宋_GB2312" w:hAnsi="新宋体" w:cs="Arial" w:hint="eastAsia"/>
                <w:szCs w:val="21"/>
              </w:rPr>
              <w:t>医用红外热像仪1套</w:t>
            </w:r>
          </w:p>
        </w:tc>
        <w:tc>
          <w:tcPr>
            <w:tcW w:w="1956" w:type="dxa"/>
            <w:vAlign w:val="center"/>
          </w:tcPr>
          <w:p w:rsidR="001C679B" w:rsidRPr="00C751A6" w:rsidRDefault="001C679B" w:rsidP="009B6A34">
            <w:pPr>
              <w:spacing w:line="400" w:lineRule="exact"/>
              <w:rPr>
                <w:rFonts w:ascii="仿宋_GB2312" w:eastAsia="仿宋_GB2312" w:hAnsi="新宋体" w:cs="Arial"/>
                <w:szCs w:val="21"/>
              </w:rPr>
            </w:pPr>
            <w:r w:rsidRPr="00C751A6">
              <w:rPr>
                <w:rFonts w:ascii="仿宋_GB2312" w:eastAsia="仿宋_GB2312" w:hAnsi="新宋体" w:cs="Arial" w:hint="eastAsia"/>
                <w:szCs w:val="21"/>
              </w:rPr>
              <w:t>￥</w:t>
            </w:r>
            <w:r>
              <w:rPr>
                <w:rFonts w:ascii="仿宋_GB2312" w:eastAsia="仿宋_GB2312" w:hAnsi="新宋体" w:cs="Arial" w:hint="eastAsia"/>
                <w:szCs w:val="21"/>
              </w:rPr>
              <w:t>7</w:t>
            </w:r>
            <w:r w:rsidRPr="00C751A6">
              <w:rPr>
                <w:rFonts w:ascii="仿宋_GB2312" w:eastAsia="仿宋_GB2312" w:hAnsi="新宋体" w:cs="Arial"/>
                <w:szCs w:val="21"/>
              </w:rPr>
              <w:t>0000.00</w:t>
            </w:r>
          </w:p>
        </w:tc>
        <w:tc>
          <w:tcPr>
            <w:tcW w:w="1620" w:type="dxa"/>
            <w:vAlign w:val="center"/>
          </w:tcPr>
          <w:p w:rsidR="001C679B" w:rsidRPr="00C751A6" w:rsidRDefault="001C679B" w:rsidP="009B6A34">
            <w:pPr>
              <w:spacing w:line="400" w:lineRule="exact"/>
              <w:rPr>
                <w:rFonts w:ascii="仿宋_GB2312" w:eastAsia="仿宋_GB2312" w:hAnsi="新宋体" w:cs="Arial"/>
                <w:szCs w:val="21"/>
              </w:rPr>
            </w:pPr>
            <w:r w:rsidRPr="00C751A6">
              <w:rPr>
                <w:rFonts w:ascii="仿宋_GB2312" w:eastAsia="仿宋_GB2312" w:hAnsi="新宋体" w:cs="Arial" w:hint="eastAsia"/>
                <w:szCs w:val="21"/>
              </w:rPr>
              <w:t>￥</w:t>
            </w:r>
            <w:r w:rsidRPr="00C751A6">
              <w:rPr>
                <w:rFonts w:ascii="仿宋_GB2312" w:eastAsia="仿宋_GB2312" w:hAnsi="新宋体" w:cs="Arial"/>
                <w:szCs w:val="21"/>
              </w:rPr>
              <w:t>0.00</w:t>
            </w:r>
          </w:p>
        </w:tc>
      </w:tr>
    </w:tbl>
    <w:p w:rsidR="001C679B" w:rsidRPr="00C751A6" w:rsidRDefault="001C679B" w:rsidP="002A13E9">
      <w:pPr>
        <w:snapToGrid w:val="0"/>
        <w:spacing w:line="440" w:lineRule="exact"/>
        <w:jc w:val="left"/>
        <w:rPr>
          <w:rFonts w:ascii="仿宋_GB2312" w:eastAsia="仿宋_GB2312" w:hAnsi="宋体"/>
          <w:b/>
          <w:sz w:val="24"/>
        </w:rPr>
      </w:pPr>
    </w:p>
    <w:bookmarkEnd w:id="0"/>
    <w:p w:rsidR="00F917EC" w:rsidRPr="00E47F1A" w:rsidRDefault="00F917EC" w:rsidP="00F917EC">
      <w:pPr>
        <w:snapToGrid w:val="0"/>
        <w:spacing w:line="440" w:lineRule="exact"/>
        <w:jc w:val="left"/>
        <w:rPr>
          <w:rFonts w:ascii="仿宋_GB2312" w:eastAsia="仿宋_GB2312" w:hAnsi="宋体"/>
          <w:b/>
          <w:sz w:val="24"/>
        </w:rPr>
      </w:pPr>
      <w:r w:rsidRPr="00E47F1A">
        <w:rPr>
          <w:rFonts w:ascii="仿宋_GB2312" w:eastAsia="仿宋_GB2312" w:hAnsi="宋体" w:hint="eastAsia"/>
          <w:b/>
          <w:sz w:val="24"/>
          <w:bdr w:val="single" w:sz="4" w:space="0" w:color="auto" w:frame="1"/>
        </w:rPr>
        <w:t>01标</w:t>
      </w:r>
      <w:r w:rsidRPr="00E47F1A">
        <w:rPr>
          <w:rFonts w:ascii="仿宋_GB2312" w:eastAsia="仿宋_GB2312" w:hAnsi="宋体" w:hint="eastAsia"/>
          <w:b/>
          <w:sz w:val="24"/>
        </w:rPr>
        <w:t>便携式彩超2套</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14"/>
      </w:tblGrid>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rPr>
                <w:rFonts w:ascii="仿宋_GB2312" w:eastAsia="仿宋_GB2312" w:hAnsi="宋体"/>
                <w:sz w:val="24"/>
              </w:rPr>
            </w:pPr>
            <w:r w:rsidRPr="00E47F1A">
              <w:rPr>
                <w:rFonts w:ascii="仿宋_GB2312" w:eastAsia="仿宋_GB2312" w:hAnsi="宋体" w:hint="eastAsia"/>
                <w:sz w:val="24"/>
              </w:rPr>
              <w:t>项目一：</w:t>
            </w:r>
            <w:r w:rsidRPr="00E47F1A">
              <w:rPr>
                <w:rFonts w:ascii="仿宋_GB2312" w:eastAsia="仿宋_GB2312" w:hAnsi="宋体" w:hint="eastAsia"/>
                <w:b/>
                <w:sz w:val="24"/>
              </w:rPr>
              <w:t>便携式彩超</w:t>
            </w:r>
            <w:r>
              <w:rPr>
                <w:rFonts w:ascii="仿宋_GB2312" w:eastAsia="仿宋_GB2312" w:hAnsi="宋体" w:hint="eastAsia"/>
                <w:b/>
                <w:sz w:val="24"/>
              </w:rPr>
              <w:t>1套（核心产品）</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F917EC">
            <w:r w:rsidRPr="00E47F1A">
              <w:rPr>
                <w:rFonts w:ascii="仿宋_GB2312" w:eastAsia="仿宋_GB2312" w:hint="eastAsia"/>
                <w:sz w:val="24"/>
              </w:rPr>
              <w:t>▲一、品牌、型号：</w:t>
            </w:r>
            <w:r w:rsidRPr="003C3C5A">
              <w:rPr>
                <w:rFonts w:ascii="仿宋_GB2312" w:eastAsia="仿宋_GB2312" w:hAnsi="宋体" w:hint="eastAsia"/>
                <w:bCs/>
                <w:color w:val="000000"/>
                <w:sz w:val="24"/>
              </w:rPr>
              <w:t>原装进口，品牌自选</w:t>
            </w:r>
            <w:r>
              <w:rPr>
                <w:rFonts w:ascii="仿宋_GB2312" w:eastAsia="仿宋_GB2312" w:hAnsi="宋体" w:hint="eastAsia"/>
                <w:bCs/>
                <w:color w:val="000000"/>
                <w:sz w:val="24"/>
              </w:rPr>
              <w:t>，出具生产厂家本项目的授权文件</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1308" w:hangingChars="545" w:hanging="1308"/>
              <w:rPr>
                <w:rFonts w:ascii="仿宋_GB2312" w:eastAsia="仿宋_GB2312"/>
                <w:sz w:val="24"/>
              </w:rPr>
            </w:pPr>
            <w:r w:rsidRPr="00E47F1A">
              <w:rPr>
                <w:rFonts w:ascii="仿宋_GB2312" w:eastAsia="仿宋_GB2312" w:hint="eastAsia"/>
                <w:sz w:val="24"/>
              </w:rPr>
              <w:t>二、适用范围：</w:t>
            </w:r>
            <w:r w:rsidRPr="00E47F1A">
              <w:rPr>
                <w:rFonts w:ascii="仿宋_GB2312" w:eastAsia="仿宋_GB2312" w:hAnsi="宋体" w:cs="宋体" w:hint="eastAsia"/>
                <w:sz w:val="24"/>
              </w:rPr>
              <w:t>用于腹部、小器官、妇科、产科、心脏、血管等部位疾病的诊断，外周神经阻滞的引导，疼痛注射治疗的引导，急危重症疾病的诊断和治疗引导，经颅多普勒检查，经食道心脏超声检查等</w:t>
            </w:r>
            <w:r w:rsidRPr="00E47F1A">
              <w:rPr>
                <w:rFonts w:ascii="仿宋_GB2312" w:eastAsia="仿宋_GB2312" w:hint="eastAsia"/>
                <w:color w:val="000000"/>
                <w:sz w:val="24"/>
                <w:shd w:val="clear" w:color="auto" w:fill="FFFFFF"/>
              </w:rPr>
              <w:t>。</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9B6A34">
            <w:pPr>
              <w:rPr>
                <w:rFonts w:ascii="仿宋_GB2312" w:eastAsia="仿宋_GB2312"/>
                <w:sz w:val="24"/>
              </w:rPr>
            </w:pPr>
            <w:r w:rsidRPr="00E47F1A">
              <w:rPr>
                <w:rFonts w:ascii="仿宋_GB2312" w:eastAsia="仿宋_GB2312" w:hint="eastAsia"/>
                <w:sz w:val="24"/>
              </w:rPr>
              <w:t>三、主要技术要求（技术参数和功能）及配置要求：</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firstLineChars="100" w:firstLine="240"/>
              <w:rPr>
                <w:rFonts w:ascii="仿宋_GB2312" w:eastAsia="仿宋_GB2312" w:hAnsi="宋体"/>
                <w:sz w:val="24"/>
              </w:rPr>
            </w:pPr>
            <w:r w:rsidRPr="00E47F1A">
              <w:rPr>
                <w:rFonts w:ascii="仿宋_GB2312" w:eastAsia="仿宋_GB2312" w:hAnsi="宋体" w:hint="eastAsia"/>
                <w:sz w:val="24"/>
              </w:rPr>
              <w:t>3.1整体要求</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r w:rsidRPr="00E47F1A">
              <w:rPr>
                <w:rFonts w:ascii="仿宋_GB2312" w:eastAsia="仿宋_GB2312" w:hAnsi="宋体" w:hint="eastAsia"/>
                <w:sz w:val="24"/>
              </w:rPr>
              <w:t>▲</w:t>
            </w:r>
            <w:smartTag w:uri="urn:schemas-microsoft-com:office:smarttags" w:element="chsdate">
              <w:smartTagPr>
                <w:attr w:name="Year" w:val="1899"/>
                <w:attr w:name="Month" w:val="12"/>
                <w:attr w:name="Day" w:val="30"/>
                <w:attr w:name="IsLunarDate" w:val="False"/>
                <w:attr w:name="IsROCDate" w:val="False"/>
              </w:smartTagPr>
              <w:r w:rsidRPr="00E47F1A">
                <w:rPr>
                  <w:rFonts w:ascii="仿宋_GB2312" w:eastAsia="仿宋_GB2312" w:hAnsi="宋体" w:hint="eastAsia"/>
                  <w:sz w:val="24"/>
                </w:rPr>
                <w:t>3.1.1</w:t>
              </w:r>
            </w:smartTag>
            <w:r w:rsidRPr="00E47F1A">
              <w:rPr>
                <w:rFonts w:ascii="仿宋_GB2312" w:eastAsia="仿宋_GB2312" w:hAnsi="宋体" w:cs="宋体" w:hint="eastAsia"/>
                <w:sz w:val="24"/>
              </w:rPr>
              <w:t>采用Vxworks专用便携超声操作系统，非windows操作系统</w:t>
            </w:r>
            <w:r>
              <w:rPr>
                <w:rFonts w:ascii="仿宋_GB2312" w:eastAsia="仿宋_GB2312" w:hAnsi="宋体" w:cs="宋体" w:hint="eastAsia"/>
                <w:sz w:val="24"/>
              </w:rPr>
              <w:t>。</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F917EC">
            <w:pPr>
              <w:ind w:leftChars="100" w:left="925" w:hangingChars="298" w:hanging="715"/>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hint="eastAsia"/>
                  <w:sz w:val="24"/>
                </w:rPr>
                <w:t>3.1.2</w:t>
              </w:r>
            </w:smartTag>
            <w:r w:rsidRPr="00D42369">
              <w:rPr>
                <w:rFonts w:ascii="仿宋_GB2312" w:eastAsia="仿宋_GB2312" w:hAnsi="宋体" w:hint="eastAsia"/>
                <w:sz w:val="24"/>
              </w:rPr>
              <w:t>设备外壳采用铝镁合金材料，抗震抗摔防跌落</w:t>
            </w:r>
            <w:r>
              <w:rPr>
                <w:rFonts w:ascii="仿宋_GB2312" w:eastAsia="仿宋_GB2312" w:hAnsi="宋体" w:hint="eastAsia"/>
                <w:sz w:val="24"/>
              </w:rPr>
              <w:t>，1米及以上</w:t>
            </w:r>
            <w:r w:rsidRPr="00D42369">
              <w:rPr>
                <w:rFonts w:ascii="仿宋_GB2312" w:eastAsia="仿宋_GB2312" w:hAnsi="宋体" w:hint="eastAsia"/>
                <w:sz w:val="24"/>
              </w:rPr>
              <w:t>跌落</w:t>
            </w:r>
            <w:r>
              <w:rPr>
                <w:rFonts w:ascii="仿宋_GB2312" w:eastAsia="仿宋_GB2312" w:hAnsi="宋体" w:hint="eastAsia"/>
                <w:sz w:val="24"/>
              </w:rPr>
              <w:t>不影响使用</w:t>
            </w:r>
            <w:r w:rsidRPr="00E47F1A">
              <w:rPr>
                <w:rFonts w:ascii="仿宋_GB2312" w:eastAsia="仿宋_GB2312" w:hAnsi="宋体" w:hint="eastAsia"/>
                <w:sz w:val="24"/>
              </w:rPr>
              <w:t>。</w:t>
            </w:r>
            <w:r>
              <w:rPr>
                <w:rFonts w:ascii="仿宋_GB2312" w:eastAsia="仿宋_GB2312" w:hAnsi="宋体" w:hint="eastAsia"/>
                <w:sz w:val="24"/>
              </w:rPr>
              <w:t>（附彩页或</w:t>
            </w:r>
            <w:r w:rsidRPr="00E47F1A">
              <w:rPr>
                <w:rFonts w:ascii="仿宋_GB2312" w:eastAsia="仿宋_GB2312" w:hint="eastAsia"/>
                <w:sz w:val="24"/>
              </w:rPr>
              <w:t>白皮书（DATASHEET）</w:t>
            </w:r>
            <w:r>
              <w:rPr>
                <w:rFonts w:ascii="仿宋_GB2312" w:eastAsia="仿宋_GB2312" w:hAnsi="宋体" w:hint="eastAsia"/>
                <w:sz w:val="24"/>
              </w:rPr>
              <w:t>说明）</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firstLineChars="100" w:firstLine="240"/>
              <w:rPr>
                <w:rFonts w:ascii="仿宋_GB2312" w:eastAsia="仿宋_GB2312" w:hAnsi="宋体"/>
                <w:sz w:val="24"/>
              </w:rPr>
            </w:pPr>
            <w:r w:rsidRPr="00E47F1A">
              <w:rPr>
                <w:rFonts w:ascii="仿宋_GB2312" w:eastAsia="仿宋_GB2312" w:hAnsi="宋体" w:hint="eastAsia"/>
                <w:sz w:val="24"/>
              </w:rPr>
              <w:t>3.1.</w:t>
            </w:r>
            <w:r>
              <w:rPr>
                <w:rFonts w:ascii="仿宋_GB2312" w:eastAsia="仿宋_GB2312" w:hAnsi="宋体" w:hint="eastAsia"/>
                <w:sz w:val="24"/>
              </w:rPr>
              <w:t>3</w:t>
            </w:r>
            <w:r w:rsidRPr="00E47F1A">
              <w:rPr>
                <w:rFonts w:ascii="仿宋_GB2312" w:eastAsia="仿宋_GB2312" w:hAnsi="宋体" w:cs="宋体" w:hint="eastAsia"/>
                <w:sz w:val="24"/>
              </w:rPr>
              <w:t>整机采用可折叠笔记本式医用高清彩色液晶显示器，屏幕：≤12.1寸</w:t>
            </w:r>
            <w:r w:rsidRPr="00E47F1A">
              <w:rPr>
                <w:rFonts w:ascii="仿宋_GB2312" w:eastAsia="仿宋_GB2312" w:hAnsi="宋体" w:hint="eastAsia"/>
                <w:sz w:val="24"/>
              </w:rPr>
              <w:t>。</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firstLineChars="100" w:firstLine="240"/>
              <w:rPr>
                <w:rFonts w:ascii="仿宋_GB2312" w:eastAsia="仿宋_GB2312" w:hAnsi="宋体"/>
                <w:sz w:val="24"/>
              </w:rPr>
            </w:pPr>
            <w:r w:rsidRPr="00E47F1A">
              <w:rPr>
                <w:rFonts w:ascii="仿宋_GB2312" w:eastAsia="仿宋_GB2312" w:hAnsi="宋体" w:hint="eastAsia"/>
                <w:sz w:val="24"/>
              </w:rPr>
              <w:t>3.1.</w:t>
            </w:r>
            <w:r>
              <w:rPr>
                <w:rFonts w:ascii="仿宋_GB2312" w:eastAsia="仿宋_GB2312" w:hAnsi="宋体" w:hint="eastAsia"/>
                <w:sz w:val="24"/>
              </w:rPr>
              <w:t>4</w:t>
            </w:r>
            <w:r w:rsidRPr="00E47F1A">
              <w:rPr>
                <w:rFonts w:ascii="仿宋_GB2312" w:eastAsia="仿宋_GB2312" w:hAnsi="宋体" w:cs="宋体" w:hint="eastAsia"/>
                <w:sz w:val="24"/>
              </w:rPr>
              <w:t>设备配专用台车，可牢固放置主机及探头，台车高度可升降</w:t>
            </w:r>
            <w:r w:rsidRPr="00E47F1A">
              <w:rPr>
                <w:rFonts w:ascii="仿宋_GB2312" w:eastAsia="仿宋_GB2312" w:hAnsi="宋体" w:hint="eastAsia"/>
                <w:sz w:val="24"/>
              </w:rPr>
              <w:t>。</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99" w:left="683" w:hangingChars="198" w:hanging="475"/>
              <w:rPr>
                <w:rFonts w:ascii="仿宋_GB2312" w:eastAsia="仿宋_GB2312" w:hAnsi="宋体"/>
                <w:sz w:val="24"/>
              </w:rPr>
            </w:pPr>
            <w:r w:rsidRPr="00E47F1A">
              <w:rPr>
                <w:rFonts w:ascii="仿宋_GB2312" w:eastAsia="仿宋_GB2312" w:hAnsi="宋体" w:hint="eastAsia"/>
                <w:sz w:val="24"/>
              </w:rPr>
              <w:t>3.1.</w:t>
            </w:r>
            <w:r>
              <w:rPr>
                <w:rFonts w:ascii="仿宋_GB2312" w:eastAsia="仿宋_GB2312" w:hAnsi="宋体" w:hint="eastAsia"/>
                <w:sz w:val="24"/>
              </w:rPr>
              <w:t>5</w:t>
            </w:r>
            <w:r w:rsidRPr="00E47F1A">
              <w:rPr>
                <w:rFonts w:ascii="仿宋_GB2312" w:eastAsia="仿宋_GB2312" w:hAnsi="宋体" w:hint="eastAsia"/>
                <w:sz w:val="24"/>
              </w:rPr>
              <w:t>具备</w:t>
            </w:r>
            <w:r w:rsidRPr="00E47F1A">
              <w:rPr>
                <w:rFonts w:ascii="仿宋_GB2312" w:eastAsia="仿宋_GB2312" w:hAnsi="宋体" w:cs="宋体" w:hint="eastAsia"/>
                <w:sz w:val="24"/>
              </w:rPr>
              <w:t>探头连接扩展器，可同时连接探头≥3个，每个接口均为激活状态</w:t>
            </w:r>
            <w:r w:rsidRPr="00E47F1A">
              <w:rPr>
                <w:rFonts w:ascii="仿宋_GB2312" w:eastAsia="仿宋_GB2312" w:hAnsi="宋体" w:hint="eastAsia"/>
                <w:sz w:val="24"/>
              </w:rPr>
              <w:t>。</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r w:rsidRPr="00E47F1A">
              <w:rPr>
                <w:rFonts w:ascii="仿宋_GB2312" w:eastAsia="仿宋_GB2312" w:hAnsi="宋体" w:hint="eastAsia"/>
                <w:sz w:val="24"/>
              </w:rPr>
              <w:t>3.1.</w:t>
            </w:r>
            <w:r>
              <w:rPr>
                <w:rFonts w:ascii="仿宋_GB2312" w:eastAsia="仿宋_GB2312" w:hAnsi="宋体" w:hint="eastAsia"/>
                <w:sz w:val="24"/>
              </w:rPr>
              <w:t>6</w:t>
            </w:r>
            <w:r w:rsidRPr="00E47F1A">
              <w:rPr>
                <w:rFonts w:ascii="仿宋_GB2312" w:eastAsia="仿宋_GB2312" w:hAnsi="宋体" w:cs="宋体" w:hint="eastAsia"/>
                <w:sz w:val="24"/>
              </w:rPr>
              <w:t>设备测量操作采用触摸板式设计，非轨迹球操作设计。所有键盘采用防水设计</w:t>
            </w:r>
            <w:r w:rsidRPr="00E47F1A">
              <w:rPr>
                <w:rFonts w:ascii="仿宋_GB2312" w:eastAsia="仿宋_GB2312" w:hAnsi="宋体" w:hint="eastAsia"/>
                <w:sz w:val="24"/>
              </w:rPr>
              <w:t>。</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r w:rsidRPr="00E47F1A">
              <w:rPr>
                <w:rFonts w:ascii="仿宋_GB2312" w:eastAsia="仿宋_GB2312" w:hAnsi="宋体" w:hint="eastAsia"/>
                <w:sz w:val="24"/>
              </w:rPr>
              <w:t>3.1.</w:t>
            </w:r>
            <w:r>
              <w:rPr>
                <w:rFonts w:ascii="仿宋_GB2312" w:eastAsia="仿宋_GB2312" w:hAnsi="宋体" w:hint="eastAsia"/>
                <w:sz w:val="24"/>
              </w:rPr>
              <w:t>7</w:t>
            </w:r>
            <w:r w:rsidRPr="00E47F1A">
              <w:rPr>
                <w:rFonts w:ascii="仿宋_GB2312" w:eastAsia="仿宋_GB2312" w:hAnsi="宋体" w:cs="宋体" w:hint="eastAsia"/>
                <w:sz w:val="24"/>
              </w:rPr>
              <w:t>通道数：≥256</w:t>
            </w:r>
            <w:r w:rsidRPr="00E47F1A">
              <w:rPr>
                <w:rFonts w:ascii="仿宋_GB2312" w:eastAsia="仿宋_GB2312" w:hAnsi="宋体" w:hint="eastAsia"/>
                <w:sz w:val="24"/>
              </w:rPr>
              <w:t>。</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firstLineChars="100" w:firstLine="240"/>
              <w:rPr>
                <w:rFonts w:ascii="仿宋_GB2312" w:eastAsia="仿宋_GB2312" w:hAnsi="宋体"/>
                <w:sz w:val="24"/>
              </w:rPr>
            </w:pPr>
            <w:r w:rsidRPr="00E47F1A">
              <w:rPr>
                <w:rFonts w:ascii="仿宋_GB2312" w:eastAsia="仿宋_GB2312" w:hAnsi="宋体" w:hint="eastAsia"/>
                <w:sz w:val="24"/>
              </w:rPr>
              <w:t>3.1.</w:t>
            </w:r>
            <w:r>
              <w:rPr>
                <w:rFonts w:ascii="仿宋_GB2312" w:eastAsia="仿宋_GB2312" w:hAnsi="宋体" w:hint="eastAsia"/>
                <w:sz w:val="24"/>
              </w:rPr>
              <w:t>8</w:t>
            </w:r>
            <w:r w:rsidRPr="00E47F1A">
              <w:rPr>
                <w:rFonts w:ascii="仿宋_GB2312" w:eastAsia="仿宋_GB2312" w:hAnsi="宋体" w:cs="宋体" w:hint="eastAsia"/>
                <w:sz w:val="24"/>
              </w:rPr>
              <w:t>灰阶：≥256</w:t>
            </w:r>
            <w:r w:rsidRPr="00E47F1A">
              <w:rPr>
                <w:rFonts w:ascii="仿宋_GB2312" w:eastAsia="仿宋_GB2312" w:hAnsi="宋体" w:hint="eastAsia"/>
                <w:sz w:val="24"/>
              </w:rPr>
              <w:t>。</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r w:rsidRPr="00E47F1A">
              <w:rPr>
                <w:rFonts w:ascii="仿宋_GB2312" w:eastAsia="仿宋_GB2312" w:hAnsi="宋体" w:hint="eastAsia"/>
                <w:sz w:val="24"/>
              </w:rPr>
              <w:t>3.1.</w:t>
            </w:r>
            <w:r>
              <w:rPr>
                <w:rFonts w:ascii="仿宋_GB2312" w:eastAsia="仿宋_GB2312" w:hAnsi="宋体" w:hint="eastAsia"/>
                <w:sz w:val="24"/>
              </w:rPr>
              <w:t>9</w:t>
            </w:r>
            <w:r w:rsidRPr="00E47F1A">
              <w:rPr>
                <w:rFonts w:ascii="仿宋_GB2312" w:eastAsia="仿宋_GB2312" w:hAnsi="宋体" w:cs="宋体" w:hint="eastAsia"/>
                <w:sz w:val="24"/>
              </w:rPr>
              <w:t>系统动态范围：≥165dB。</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r w:rsidRPr="00E47F1A">
              <w:rPr>
                <w:rFonts w:ascii="仿宋_GB2312" w:eastAsia="仿宋_GB2312" w:hAnsi="宋体" w:hint="eastAsia"/>
                <w:sz w:val="24"/>
              </w:rPr>
              <w:t>3.1.</w:t>
            </w:r>
            <w:r>
              <w:rPr>
                <w:rFonts w:ascii="仿宋_GB2312" w:eastAsia="仿宋_GB2312" w:hAnsi="宋体" w:hint="eastAsia"/>
                <w:sz w:val="24"/>
              </w:rPr>
              <w:t>10</w:t>
            </w:r>
            <w:r w:rsidRPr="00E47F1A">
              <w:rPr>
                <w:rFonts w:ascii="仿宋_GB2312" w:eastAsia="仿宋_GB2312" w:hAnsi="宋体" w:cs="宋体" w:hint="eastAsia"/>
                <w:sz w:val="24"/>
              </w:rPr>
              <w:t>图像在屏幕中的屏占比：≥80%（附</w:t>
            </w:r>
            <w:r>
              <w:rPr>
                <w:rFonts w:ascii="仿宋_GB2312" w:eastAsia="仿宋_GB2312" w:hAnsi="宋体" w:cs="宋体" w:hint="eastAsia"/>
                <w:sz w:val="24"/>
              </w:rPr>
              <w:t>照片</w:t>
            </w:r>
            <w:r w:rsidRPr="00E47F1A">
              <w:rPr>
                <w:rFonts w:ascii="仿宋_GB2312" w:eastAsia="仿宋_GB2312" w:hAnsi="宋体" w:cs="宋体" w:hint="eastAsia"/>
                <w:sz w:val="24"/>
              </w:rPr>
              <w:t>说明）</w:t>
            </w:r>
            <w:r w:rsidRPr="00E47F1A">
              <w:rPr>
                <w:rFonts w:ascii="仿宋_GB2312" w:eastAsia="仿宋_GB2312" w:hAnsi="宋体" w:hint="eastAsia"/>
                <w:sz w:val="24"/>
              </w:rPr>
              <w:t>。</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firstLineChars="100" w:firstLine="240"/>
              <w:rPr>
                <w:rFonts w:ascii="仿宋_GB2312" w:eastAsia="仿宋_GB2312" w:hAnsi="宋体"/>
                <w:sz w:val="24"/>
              </w:rPr>
            </w:pPr>
            <w:r w:rsidRPr="00E47F1A">
              <w:rPr>
                <w:rFonts w:ascii="仿宋_GB2312" w:eastAsia="仿宋_GB2312" w:hAnsi="宋体" w:hint="eastAsia"/>
                <w:sz w:val="24"/>
              </w:rPr>
              <w:t>3.1.1</w:t>
            </w:r>
            <w:r>
              <w:rPr>
                <w:rFonts w:ascii="仿宋_GB2312" w:eastAsia="仿宋_GB2312" w:hAnsi="宋体" w:hint="eastAsia"/>
                <w:sz w:val="24"/>
              </w:rPr>
              <w:t>1</w:t>
            </w:r>
            <w:r w:rsidRPr="00E47F1A">
              <w:rPr>
                <w:rFonts w:ascii="仿宋_GB2312" w:eastAsia="仿宋_GB2312" w:hAnsi="宋体" w:cs="宋体" w:hint="eastAsia"/>
                <w:sz w:val="24"/>
              </w:rPr>
              <w:t>所有探头均为宽频自动变频探头</w:t>
            </w:r>
            <w:r w:rsidRPr="00E47F1A">
              <w:rPr>
                <w:rFonts w:ascii="仿宋_GB2312" w:eastAsia="仿宋_GB2312" w:hAnsi="宋体" w:hint="eastAsia"/>
                <w:sz w:val="24"/>
              </w:rPr>
              <w:t>。</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r w:rsidRPr="00E47F1A">
              <w:rPr>
                <w:rFonts w:ascii="仿宋_GB2312" w:eastAsia="仿宋_GB2312" w:hAnsi="宋体" w:hint="eastAsia"/>
                <w:sz w:val="24"/>
              </w:rPr>
              <w:t>3.1.1</w:t>
            </w:r>
            <w:r>
              <w:rPr>
                <w:rFonts w:ascii="仿宋_GB2312" w:eastAsia="仿宋_GB2312" w:hAnsi="宋体" w:hint="eastAsia"/>
                <w:sz w:val="24"/>
              </w:rPr>
              <w:t>2</w:t>
            </w:r>
            <w:r w:rsidRPr="00E47F1A">
              <w:rPr>
                <w:rFonts w:ascii="仿宋_GB2312" w:eastAsia="仿宋_GB2312" w:hAnsi="宋体" w:cs="宋体" w:hint="eastAsia"/>
                <w:sz w:val="24"/>
              </w:rPr>
              <w:t>具备技术及功能：复合成像技术、高分辨率成像、自适应成像技术、</w:t>
            </w:r>
            <w:r w:rsidRPr="00E47F1A">
              <w:rPr>
                <w:rFonts w:ascii="仿宋_GB2312" w:eastAsia="仿宋_GB2312" w:hAnsi="宋体" w:cs="宋体" w:hint="eastAsia"/>
                <w:sz w:val="24"/>
              </w:rPr>
              <w:lastRenderedPageBreak/>
              <w:t>一键优化功能。</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r w:rsidRPr="00E47F1A">
              <w:rPr>
                <w:rFonts w:ascii="仿宋_GB2312" w:eastAsia="仿宋_GB2312" w:hAnsi="宋体" w:hint="eastAsia"/>
                <w:sz w:val="24"/>
              </w:rPr>
              <w:lastRenderedPageBreak/>
              <w:t>3.1.1</w:t>
            </w:r>
            <w:r>
              <w:rPr>
                <w:rFonts w:ascii="仿宋_GB2312" w:eastAsia="仿宋_GB2312" w:hAnsi="宋体" w:hint="eastAsia"/>
                <w:sz w:val="24"/>
              </w:rPr>
              <w:t>3</w:t>
            </w:r>
            <w:r w:rsidRPr="00E47F1A">
              <w:rPr>
                <w:rFonts w:ascii="仿宋_GB2312" w:eastAsia="仿宋_GB2312" w:hAnsi="宋体" w:cs="宋体" w:hint="eastAsia"/>
                <w:sz w:val="24"/>
              </w:rPr>
              <w:t>冷启动时间（关机状态下开机至启动完成可以开始扫查）≤25秒，功能转换时间≤3秒</w:t>
            </w:r>
            <w:r w:rsidRPr="00E47F1A">
              <w:rPr>
                <w:rFonts w:ascii="仿宋_GB2312" w:eastAsia="仿宋_GB2312" w:hAnsi="宋体" w:hint="eastAsia"/>
                <w:sz w:val="24"/>
              </w:rPr>
              <w:t>。</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r w:rsidRPr="00E47F1A">
              <w:rPr>
                <w:rFonts w:ascii="仿宋_GB2312" w:eastAsia="仿宋_GB2312" w:hAnsi="宋体" w:hint="eastAsia"/>
                <w:sz w:val="24"/>
              </w:rPr>
              <w:t>▲3.1.1</w:t>
            </w:r>
            <w:r>
              <w:rPr>
                <w:rFonts w:ascii="仿宋_GB2312" w:eastAsia="仿宋_GB2312" w:hAnsi="宋体" w:hint="eastAsia"/>
                <w:sz w:val="24"/>
              </w:rPr>
              <w:t>4</w:t>
            </w:r>
            <w:r w:rsidRPr="00E47F1A">
              <w:rPr>
                <w:rFonts w:ascii="仿宋_GB2312" w:eastAsia="仿宋_GB2312" w:hAnsi="宋体" w:cs="宋体" w:hint="eastAsia"/>
                <w:sz w:val="24"/>
              </w:rPr>
              <w:t>采用低散热技术，主机上散热风扇：≤2个</w:t>
            </w:r>
            <w:r w:rsidRPr="00E47F1A">
              <w:rPr>
                <w:rFonts w:ascii="仿宋_GB2312" w:eastAsia="仿宋_GB2312" w:hAnsi="宋体" w:hint="eastAsia"/>
                <w:sz w:val="24"/>
              </w:rPr>
              <w:t>。</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firstLineChars="100" w:firstLine="240"/>
              <w:rPr>
                <w:rFonts w:ascii="仿宋_GB2312" w:eastAsia="仿宋_GB2312" w:hAnsi="宋体"/>
                <w:sz w:val="24"/>
              </w:rPr>
            </w:pPr>
            <w:r w:rsidRPr="00E47F1A">
              <w:rPr>
                <w:rFonts w:ascii="仿宋_GB2312" w:eastAsia="仿宋_GB2312" w:hAnsi="宋体" w:hint="eastAsia"/>
                <w:sz w:val="24"/>
              </w:rPr>
              <w:t>3.2成像模式</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3.2.1</w:t>
              </w:r>
            </w:smartTag>
            <w:r w:rsidRPr="00E47F1A">
              <w:rPr>
                <w:rFonts w:ascii="仿宋_GB2312" w:eastAsia="仿宋_GB2312" w:hAnsi="宋体" w:hint="eastAsia"/>
                <w:sz w:val="24"/>
              </w:rPr>
              <w:t>二维(2D/B)：可双幅显示，可拼接测量。</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3.2.2</w:t>
              </w:r>
            </w:smartTag>
            <w:r w:rsidRPr="00E47F1A">
              <w:rPr>
                <w:rFonts w:ascii="仿宋_GB2312" w:eastAsia="仿宋_GB2312" w:hAnsi="宋体" w:hint="eastAsia"/>
                <w:sz w:val="24"/>
              </w:rPr>
              <w:t>运动（M）型：速度(FAST,MED,LOW)。</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3.2.3</w:t>
              </w:r>
            </w:smartTag>
            <w:r w:rsidRPr="00E47F1A">
              <w:rPr>
                <w:rFonts w:ascii="仿宋_GB2312" w:eastAsia="仿宋_GB2312" w:hAnsi="宋体" w:cs="宋体" w:hint="eastAsia"/>
                <w:sz w:val="24"/>
              </w:rPr>
              <w:t>彩色成像(color)：速度范围3</w:t>
            </w:r>
            <w:smartTag w:uri="urn:schemas-microsoft-com:office:smarttags" w:element="chmetcnv">
              <w:smartTagPr>
                <w:attr w:name="TCSC" w:val="0"/>
                <w:attr w:name="NumberType" w:val="1"/>
                <w:attr w:name="Negative" w:val="True"/>
                <w:attr w:name="HasSpace" w:val="False"/>
                <w:attr w:name="SourceValue" w:val="77"/>
                <w:attr w:name="UnitName" w:val="cm"/>
              </w:smartTagPr>
              <w:r w:rsidRPr="00E47F1A">
                <w:rPr>
                  <w:rFonts w:ascii="仿宋_GB2312" w:eastAsia="仿宋_GB2312" w:hAnsi="宋体" w:cs="宋体" w:hint="eastAsia"/>
                  <w:sz w:val="24"/>
                </w:rPr>
                <w:t>-77cm</w:t>
              </w:r>
            </w:smartTag>
            <w:r w:rsidRPr="00E47F1A">
              <w:rPr>
                <w:rFonts w:ascii="仿宋_GB2312" w:eastAsia="仿宋_GB2312" w:hAnsi="宋体" w:cs="宋体" w:hint="eastAsia"/>
                <w:sz w:val="24"/>
              </w:rPr>
              <w:t>/s</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3.2.4</w:t>
              </w:r>
            </w:smartTag>
            <w:r w:rsidRPr="00E47F1A">
              <w:rPr>
                <w:rFonts w:ascii="仿宋_GB2312" w:eastAsia="仿宋_GB2312" w:hAnsi="宋体" w:hint="eastAsia"/>
                <w:sz w:val="24"/>
              </w:rPr>
              <w:t>具备</w:t>
            </w:r>
            <w:r w:rsidRPr="00E47F1A">
              <w:rPr>
                <w:rFonts w:ascii="仿宋_GB2312" w:eastAsia="仿宋_GB2312" w:hAnsi="宋体" w:cs="宋体" w:hint="eastAsia"/>
                <w:sz w:val="24"/>
              </w:rPr>
              <w:t>能量多普勒(CPD)、方向性彩色能量多普勒(DCPD)、组织多普勒成像(TDI)、脉冲多普勒(PW)、连续多普勒(CW)等技术</w:t>
            </w:r>
            <w:r w:rsidRPr="00E47F1A">
              <w:rPr>
                <w:rFonts w:ascii="仿宋_GB2312" w:eastAsia="仿宋_GB2312" w:hAnsi="宋体" w:hint="eastAsia"/>
                <w:sz w:val="24"/>
              </w:rPr>
              <w:t>。</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1045" w:hangingChars="348" w:hanging="83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3.2.5</w:t>
              </w:r>
            </w:smartTag>
            <w:r w:rsidRPr="00E47F1A">
              <w:rPr>
                <w:rFonts w:ascii="仿宋_GB2312" w:eastAsia="仿宋_GB2312" w:hAnsi="宋体" w:cs="宋体" w:hint="eastAsia"/>
                <w:sz w:val="24"/>
              </w:rPr>
              <w:t>脉冲多普勒(PW)：角度≥-600～+600,流速范围≥(0.1～</w:t>
            </w:r>
            <w:smartTag w:uri="urn:schemas-microsoft-com:office:smarttags" w:element="chmetcnv">
              <w:smartTagPr>
                <w:attr w:name="TCSC" w:val="0"/>
                <w:attr w:name="NumberType" w:val="1"/>
                <w:attr w:name="Negative" w:val="False"/>
                <w:attr w:name="HasSpace" w:val="False"/>
                <w:attr w:name="SourceValue" w:val="6"/>
                <w:attr w:name="UnitName" w:val="m"/>
              </w:smartTagPr>
              <w:r w:rsidRPr="00E47F1A">
                <w:rPr>
                  <w:rFonts w:ascii="仿宋_GB2312" w:eastAsia="仿宋_GB2312" w:hAnsi="宋体" w:cs="宋体" w:hint="eastAsia"/>
                  <w:sz w:val="24"/>
                </w:rPr>
                <w:t>6.0m</w:t>
              </w:r>
            </w:smartTag>
            <w:r w:rsidRPr="00E47F1A">
              <w:rPr>
                <w:rFonts w:ascii="仿宋_GB2312" w:eastAsia="仿宋_GB2312" w:hAnsi="宋体" w:cs="宋体" w:hint="eastAsia"/>
                <w:sz w:val="24"/>
              </w:rPr>
              <w:t>/s)。</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1045" w:hangingChars="348" w:hanging="83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3.2.6</w:t>
              </w:r>
            </w:smartTag>
            <w:r w:rsidRPr="00E47F1A">
              <w:rPr>
                <w:rFonts w:ascii="仿宋_GB2312" w:eastAsia="仿宋_GB2312" w:hAnsi="宋体" w:cs="宋体" w:hint="eastAsia"/>
                <w:sz w:val="24"/>
              </w:rPr>
              <w:t>连续多普勒(CW)：可测血流≥（1.0～</w:t>
            </w:r>
            <w:smartTag w:uri="urn:schemas-microsoft-com:office:smarttags" w:element="chmetcnv">
              <w:smartTagPr>
                <w:attr w:name="TCSC" w:val="0"/>
                <w:attr w:name="NumberType" w:val="1"/>
                <w:attr w:name="Negative" w:val="False"/>
                <w:attr w:name="HasSpace" w:val="False"/>
                <w:attr w:name="SourceValue" w:val="15"/>
                <w:attr w:name="UnitName" w:val="m"/>
              </w:smartTagPr>
              <w:r w:rsidRPr="00E47F1A">
                <w:rPr>
                  <w:rFonts w:ascii="仿宋_GB2312" w:eastAsia="仿宋_GB2312" w:hAnsi="宋体" w:cs="宋体" w:hint="eastAsia"/>
                  <w:sz w:val="24"/>
                </w:rPr>
                <w:t>15.0m</w:t>
              </w:r>
            </w:smartTag>
            <w:r w:rsidRPr="00E47F1A">
              <w:rPr>
                <w:rFonts w:ascii="仿宋_GB2312" w:eastAsia="仿宋_GB2312" w:hAnsi="宋体" w:cs="宋体" w:hint="eastAsia"/>
                <w:sz w:val="24"/>
              </w:rPr>
              <w:t>/s）。</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3.2.7</w:t>
              </w:r>
            </w:smartTag>
            <w:r w:rsidRPr="00E47F1A">
              <w:rPr>
                <w:rFonts w:ascii="仿宋_GB2312" w:eastAsia="仿宋_GB2312" w:hAnsi="宋体" w:hint="eastAsia"/>
                <w:sz w:val="24"/>
              </w:rPr>
              <w:t>测量工具：</w:t>
            </w:r>
          </w:p>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hint="eastAsia"/>
                  <w:sz w:val="24"/>
                </w:rPr>
                <w:t>3.2.7</w:t>
              </w:r>
            </w:smartTag>
            <w:r>
              <w:rPr>
                <w:rFonts w:ascii="仿宋_GB2312" w:eastAsia="仿宋_GB2312" w:hAnsi="宋体" w:hint="eastAsia"/>
                <w:sz w:val="24"/>
              </w:rPr>
              <w:t>.1</w:t>
            </w:r>
            <w:r w:rsidRPr="00E47F1A">
              <w:rPr>
                <w:rFonts w:ascii="仿宋_GB2312" w:eastAsia="仿宋_GB2312" w:hAnsi="宋体" w:hint="eastAsia"/>
                <w:sz w:val="24"/>
              </w:rPr>
              <w:t>二维：距离测量尺，可测八组；面积和周长。</w:t>
            </w:r>
          </w:p>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hint="eastAsia"/>
                  <w:sz w:val="24"/>
                </w:rPr>
                <w:t>3.2.</w:t>
              </w:r>
              <w:smartTag w:uri="urn:schemas-microsoft-com:office:smarttags" w:element="chmetcnv">
                <w:smartTagPr>
                  <w:attr w:name="UnitName" w:val="m"/>
                  <w:attr w:name="SourceValue" w:val="7.2"/>
                  <w:attr w:name="HasSpace" w:val="False"/>
                  <w:attr w:name="Negative" w:val="False"/>
                  <w:attr w:name="NumberType" w:val="1"/>
                  <w:attr w:name="TCSC" w:val="0"/>
                </w:smartTagPr>
                <w:r>
                  <w:rPr>
                    <w:rFonts w:ascii="仿宋_GB2312" w:eastAsia="仿宋_GB2312" w:hAnsi="宋体" w:hint="eastAsia"/>
                    <w:sz w:val="24"/>
                  </w:rPr>
                  <w:t>7</w:t>
                </w:r>
              </w:smartTag>
            </w:smartTag>
            <w:r>
              <w:rPr>
                <w:rFonts w:ascii="仿宋_GB2312" w:eastAsia="仿宋_GB2312" w:hAnsi="宋体" w:hint="eastAsia"/>
                <w:sz w:val="24"/>
              </w:rPr>
              <w:t>.2</w:t>
            </w:r>
            <w:r w:rsidRPr="00E47F1A">
              <w:rPr>
                <w:rFonts w:ascii="仿宋_GB2312" w:eastAsia="仿宋_GB2312" w:hAnsi="宋体" w:hint="eastAsia"/>
                <w:sz w:val="24"/>
              </w:rPr>
              <w:t>M型：距离和时间；心率。</w:t>
            </w:r>
          </w:p>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hint="eastAsia"/>
                  <w:sz w:val="24"/>
                </w:rPr>
                <w:t>3.2.7</w:t>
              </w:r>
            </w:smartTag>
            <w:r>
              <w:rPr>
                <w:rFonts w:ascii="仿宋_GB2312" w:eastAsia="仿宋_GB2312" w:hAnsi="宋体" w:hint="eastAsia"/>
                <w:sz w:val="24"/>
              </w:rPr>
              <w:t>.3</w:t>
            </w:r>
            <w:r w:rsidRPr="00E47F1A">
              <w:rPr>
                <w:rFonts w:ascii="仿宋_GB2312" w:eastAsia="仿宋_GB2312" w:hAnsi="宋体" w:hint="eastAsia"/>
                <w:sz w:val="24"/>
              </w:rPr>
              <w:t>多普勒：两组速度测量尺。</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3.2.8</w:t>
              </w:r>
            </w:smartTag>
            <w:r w:rsidRPr="00E47F1A">
              <w:rPr>
                <w:rFonts w:ascii="仿宋_GB2312" w:eastAsia="仿宋_GB2312" w:hAnsi="宋体" w:hint="eastAsia"/>
                <w:sz w:val="24"/>
              </w:rPr>
              <w:t>相关测量软件：</w:t>
            </w:r>
          </w:p>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hint="eastAsia"/>
                  <w:sz w:val="24"/>
                </w:rPr>
                <w:t>3.2.8</w:t>
              </w:r>
            </w:smartTag>
            <w:r>
              <w:rPr>
                <w:rFonts w:ascii="仿宋_GB2312" w:eastAsia="仿宋_GB2312" w:hAnsi="宋体" w:hint="eastAsia"/>
                <w:sz w:val="24"/>
              </w:rPr>
              <w:t>.1</w:t>
            </w:r>
            <w:r w:rsidRPr="00E47F1A">
              <w:rPr>
                <w:rFonts w:ascii="仿宋_GB2312" w:eastAsia="仿宋_GB2312" w:hAnsi="宋体" w:hint="eastAsia"/>
                <w:sz w:val="24"/>
              </w:rPr>
              <w:t>基本软件：如容积、流量等；</w:t>
            </w:r>
          </w:p>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hint="eastAsia"/>
                  <w:sz w:val="24"/>
                </w:rPr>
                <w:t>3.2.8</w:t>
              </w:r>
            </w:smartTag>
            <w:r>
              <w:rPr>
                <w:rFonts w:ascii="仿宋_GB2312" w:eastAsia="仿宋_GB2312" w:hAnsi="宋体" w:hint="eastAsia"/>
                <w:sz w:val="24"/>
              </w:rPr>
              <w:t>.2</w:t>
            </w:r>
            <w:r w:rsidRPr="00E47F1A">
              <w:rPr>
                <w:rFonts w:ascii="仿宋_GB2312" w:eastAsia="仿宋_GB2312" w:hAnsi="宋体" w:hint="eastAsia"/>
                <w:sz w:val="24"/>
              </w:rPr>
              <w:t>妇产科计算软件包（包括胎儿的生长分析曲线和用户自定义测量）；</w:t>
            </w:r>
          </w:p>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hint="eastAsia"/>
                  <w:sz w:val="24"/>
                </w:rPr>
                <w:t>3.2.8</w:t>
              </w:r>
            </w:smartTag>
            <w:r>
              <w:rPr>
                <w:rFonts w:ascii="仿宋_GB2312" w:eastAsia="仿宋_GB2312" w:hAnsi="宋体" w:hint="eastAsia"/>
                <w:sz w:val="24"/>
              </w:rPr>
              <w:t>.3</w:t>
            </w:r>
            <w:r w:rsidRPr="00E47F1A">
              <w:rPr>
                <w:rFonts w:ascii="仿宋_GB2312" w:eastAsia="仿宋_GB2312" w:hAnsi="宋体" w:hint="eastAsia"/>
                <w:sz w:val="24"/>
              </w:rPr>
              <w:t>血管计算软件包；</w:t>
            </w:r>
          </w:p>
          <w:p w:rsidR="00F917EC" w:rsidRPr="00E47F1A" w:rsidRDefault="00F917EC" w:rsidP="009B6A34">
            <w:pPr>
              <w:ind w:leftChars="100" w:left="2005" w:hangingChars="748" w:hanging="1795"/>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hint="eastAsia"/>
                  <w:sz w:val="24"/>
                </w:rPr>
                <w:t>3.2.8</w:t>
              </w:r>
            </w:smartTag>
            <w:r>
              <w:rPr>
                <w:rFonts w:ascii="仿宋_GB2312" w:eastAsia="仿宋_GB2312" w:hAnsi="宋体" w:hint="eastAsia"/>
                <w:sz w:val="24"/>
              </w:rPr>
              <w:t>.4</w:t>
            </w:r>
            <w:r w:rsidRPr="00E47F1A">
              <w:rPr>
                <w:rFonts w:ascii="仿宋_GB2312" w:eastAsia="仿宋_GB2312" w:hAnsi="宋体" w:hint="eastAsia"/>
                <w:sz w:val="24"/>
              </w:rPr>
              <w:t>心脏计算软件包：M型、辛普森法、射血分数、二尖瓣瓣口面积（PHT）、血流会聚法（PISA）、AI-PHT等；</w:t>
            </w:r>
          </w:p>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hint="eastAsia"/>
                  <w:sz w:val="24"/>
                </w:rPr>
                <w:t>3.2.8</w:t>
              </w:r>
            </w:smartTag>
            <w:r>
              <w:rPr>
                <w:rFonts w:ascii="仿宋_GB2312" w:eastAsia="仿宋_GB2312" w:hAnsi="宋体" w:hint="eastAsia"/>
                <w:sz w:val="24"/>
              </w:rPr>
              <w:t>.5</w:t>
            </w:r>
            <w:r w:rsidRPr="00E47F1A">
              <w:rPr>
                <w:rFonts w:ascii="仿宋_GB2312" w:eastAsia="仿宋_GB2312" w:hAnsi="宋体" w:hint="eastAsia"/>
                <w:sz w:val="24"/>
              </w:rPr>
              <w:t>IMT测量软件：在线自动测量软件。</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1045" w:hangingChars="348" w:hanging="83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3.2.9</w:t>
              </w:r>
            </w:smartTag>
            <w:r w:rsidRPr="00E47F1A">
              <w:rPr>
                <w:rFonts w:ascii="仿宋_GB2312" w:eastAsia="仿宋_GB2312" w:hAnsi="宋体" w:cs="宋体" w:hint="eastAsia"/>
                <w:sz w:val="24"/>
              </w:rPr>
              <w:t>穿刺针显像增强技术：可用于凸阵和线阵探头，可调节增强的方向和角度。</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3.2.10</w:t>
              </w:r>
            </w:smartTag>
            <w:r w:rsidRPr="00E47F1A">
              <w:rPr>
                <w:rFonts w:ascii="仿宋_GB2312" w:eastAsia="仿宋_GB2312" w:hAnsi="宋体" w:hint="eastAsia"/>
                <w:sz w:val="24"/>
              </w:rPr>
              <w:t>彩色多普勒：彩色显示帧频：扇形探头75°角，</w:t>
            </w:r>
            <w:smartTag w:uri="urn:schemas-microsoft-com:office:smarttags" w:element="chmetcnv">
              <w:smartTagPr>
                <w:attr w:name="TCSC" w:val="0"/>
                <w:attr w:name="NumberType" w:val="1"/>
                <w:attr w:name="Negative" w:val="False"/>
                <w:attr w:name="HasSpace" w:val="False"/>
                <w:attr w:name="SourceValue" w:val="18"/>
                <w:attr w:name="UnitName" w:val="cm"/>
              </w:smartTagPr>
              <w:r w:rsidRPr="00E47F1A">
                <w:rPr>
                  <w:rFonts w:ascii="仿宋_GB2312" w:eastAsia="仿宋_GB2312" w:hAnsi="宋体" w:hint="eastAsia"/>
                  <w:sz w:val="24"/>
                </w:rPr>
                <w:t>18cm</w:t>
              </w:r>
            </w:smartTag>
            <w:r w:rsidRPr="00E47F1A">
              <w:rPr>
                <w:rFonts w:ascii="仿宋_GB2312" w:eastAsia="仿宋_GB2312" w:hAnsi="宋体" w:hint="eastAsia"/>
                <w:sz w:val="24"/>
              </w:rPr>
              <w:t>深度时，帧速率≥30帧/秒。</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firstLineChars="100" w:firstLine="240"/>
              <w:rPr>
                <w:rFonts w:ascii="仿宋_GB2312" w:eastAsia="仿宋_GB2312" w:hAnsi="宋体"/>
                <w:sz w:val="24"/>
              </w:rPr>
            </w:pPr>
            <w:r w:rsidRPr="00E47F1A">
              <w:rPr>
                <w:rFonts w:ascii="仿宋_GB2312" w:eastAsia="仿宋_GB2312" w:hAnsi="宋体" w:hint="eastAsia"/>
                <w:sz w:val="24"/>
              </w:rPr>
              <w:t>3.3探头</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1045" w:hangingChars="348" w:hanging="83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3.3.1</w:t>
              </w:r>
            </w:smartTag>
            <w:r w:rsidRPr="00E47F1A">
              <w:rPr>
                <w:rFonts w:ascii="仿宋_GB2312" w:eastAsia="仿宋_GB2312" w:hAnsi="宋体" w:cs="宋体" w:hint="eastAsia"/>
                <w:sz w:val="24"/>
              </w:rPr>
              <w:t>连接方式：触点盖板式（非针插式）插头连接，可热插拔。</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1045" w:hangingChars="348" w:hanging="83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3.3.2</w:t>
              </w:r>
            </w:smartTag>
            <w:r w:rsidRPr="00E47F1A">
              <w:rPr>
                <w:rFonts w:ascii="仿宋_GB2312" w:eastAsia="仿宋_GB2312" w:hAnsi="宋体" w:cs="宋体" w:hint="eastAsia"/>
                <w:sz w:val="24"/>
              </w:rPr>
              <w:t>配超宽频低频凸阵探头5-2MHz 1个。</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1045" w:hangingChars="348" w:hanging="83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cs="宋体" w:hint="eastAsia"/>
                  <w:sz w:val="24"/>
                </w:rPr>
                <w:t>3.3.3</w:t>
              </w:r>
            </w:smartTag>
            <w:r w:rsidRPr="00E47F1A">
              <w:rPr>
                <w:rFonts w:ascii="仿宋_GB2312" w:eastAsia="仿宋_GB2312" w:hAnsi="宋体" w:cs="宋体" w:hint="eastAsia"/>
                <w:sz w:val="24"/>
              </w:rPr>
              <w:t>配超宽频高频线阵探头13-6MHz 1个。</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1045" w:hangingChars="348" w:hanging="83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3.3.4</w:t>
              </w:r>
            </w:smartTag>
            <w:r w:rsidRPr="00E47F1A">
              <w:rPr>
                <w:rFonts w:ascii="仿宋_GB2312" w:eastAsia="仿宋_GB2312" w:hAnsi="宋体" w:cs="宋体" w:hint="eastAsia"/>
                <w:sz w:val="24"/>
              </w:rPr>
              <w:t>配超宽频相控阵探头5-1 MHz 1个；采用单晶体探头。</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firstLineChars="100" w:firstLine="240"/>
              <w:rPr>
                <w:rFonts w:ascii="仿宋_GB2312" w:eastAsia="仿宋_GB2312" w:hAnsi="宋体"/>
                <w:sz w:val="24"/>
              </w:rPr>
            </w:pPr>
            <w:r w:rsidRPr="00E47F1A">
              <w:rPr>
                <w:rFonts w:ascii="仿宋_GB2312" w:eastAsia="仿宋_GB2312" w:hAnsi="宋体" w:hint="eastAsia"/>
                <w:sz w:val="24"/>
              </w:rPr>
              <w:t>3.4图像存储与回放</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1045" w:hangingChars="348" w:hanging="83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3.4.1</w:t>
              </w:r>
            </w:smartTag>
            <w:r w:rsidRPr="00E47F1A">
              <w:rPr>
                <w:rFonts w:ascii="仿宋_GB2312" w:eastAsia="仿宋_GB2312" w:hAnsi="宋体" w:cs="宋体" w:hint="eastAsia"/>
                <w:sz w:val="24"/>
              </w:rPr>
              <w:t xml:space="preserve"> MPEG-4、JPEG或BMP格式存储。</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1045" w:hangingChars="348" w:hanging="83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cs="宋体" w:hint="eastAsia"/>
                  <w:sz w:val="24"/>
                </w:rPr>
                <w:t>3.4.2</w:t>
              </w:r>
            </w:smartTag>
            <w:r w:rsidRPr="00E47F1A">
              <w:rPr>
                <w:rFonts w:ascii="仿宋_GB2312" w:eastAsia="仿宋_GB2312" w:hAnsi="宋体" w:cs="宋体" w:hint="eastAsia"/>
                <w:sz w:val="24"/>
              </w:rPr>
              <w:t>支持PC直接连接，原始数据图像管理软件。</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1045" w:hangingChars="348" w:hanging="83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3.4.3</w:t>
              </w:r>
            </w:smartTag>
            <w:r w:rsidRPr="00E47F1A">
              <w:rPr>
                <w:rFonts w:ascii="仿宋_GB2312" w:eastAsia="仿宋_GB2312" w:hAnsi="宋体" w:cs="宋体" w:hint="eastAsia"/>
                <w:sz w:val="24"/>
              </w:rPr>
              <w:t>数字图象存储内存卡,无限存储。</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1045" w:hangingChars="348" w:hanging="83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3.4.4</w:t>
              </w:r>
            </w:smartTag>
            <w:r w:rsidRPr="00E47F1A">
              <w:rPr>
                <w:rFonts w:ascii="仿宋_GB2312" w:eastAsia="仿宋_GB2312" w:hAnsi="宋体" w:cs="宋体" w:hint="eastAsia"/>
                <w:sz w:val="24"/>
              </w:rPr>
              <w:t xml:space="preserve"> LCD复合视频输出 (NTSC/PAL) 到视频录像机、视频打印机合外接显示器。</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1045" w:hangingChars="348" w:hanging="83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3.4.5</w:t>
              </w:r>
            </w:smartTag>
            <w:r w:rsidRPr="00E47F1A">
              <w:rPr>
                <w:rFonts w:ascii="仿宋_GB2312" w:eastAsia="仿宋_GB2312" w:hAnsi="宋体" w:cs="宋体" w:hint="eastAsia"/>
                <w:sz w:val="24"/>
              </w:rPr>
              <w:t xml:space="preserve"> USB连接电脑，可向外部PC机传送图像并用通用的图像软件来查看图像。</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1045" w:hangingChars="348" w:hanging="83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3.4.6</w:t>
              </w:r>
            </w:smartTag>
            <w:r w:rsidRPr="00E47F1A">
              <w:rPr>
                <w:rFonts w:ascii="仿宋_GB2312" w:eastAsia="仿宋_GB2312" w:hAnsi="宋体" w:hint="eastAsia"/>
                <w:sz w:val="24"/>
              </w:rPr>
              <w:t>具备</w:t>
            </w:r>
            <w:r w:rsidRPr="00E47F1A">
              <w:rPr>
                <w:rFonts w:ascii="仿宋_GB2312" w:eastAsia="仿宋_GB2312" w:hAnsi="宋体" w:cs="宋体" w:hint="eastAsia"/>
                <w:sz w:val="24"/>
              </w:rPr>
              <w:t>S端、Ethernet 、VGA 输出、ECG等接口。</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firstLineChars="100" w:firstLine="240"/>
              <w:rPr>
                <w:rFonts w:ascii="仿宋_GB2312" w:eastAsia="仿宋_GB2312" w:hAnsi="宋体"/>
                <w:sz w:val="24"/>
              </w:rPr>
            </w:pPr>
            <w:r w:rsidRPr="00E47F1A">
              <w:rPr>
                <w:rFonts w:ascii="仿宋_GB2312" w:eastAsia="仿宋_GB2312" w:hAnsi="宋体" w:hint="eastAsia"/>
                <w:sz w:val="24"/>
              </w:rPr>
              <w:t>3.5其他要求</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1045" w:hangingChars="348" w:hanging="83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3.5.1</w:t>
              </w:r>
            </w:smartTag>
            <w:r w:rsidRPr="00E47F1A">
              <w:rPr>
                <w:rFonts w:ascii="仿宋_GB2312" w:eastAsia="仿宋_GB2312" w:hAnsi="宋体" w:cs="宋体" w:hint="eastAsia"/>
                <w:sz w:val="24"/>
              </w:rPr>
              <w:t>电池操作时间：≥4小时。</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1045" w:hangingChars="348" w:hanging="83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3.5.2</w:t>
              </w:r>
            </w:smartTag>
            <w:r w:rsidRPr="00E47F1A">
              <w:rPr>
                <w:rFonts w:ascii="仿宋_GB2312" w:eastAsia="仿宋_GB2312" w:hAnsi="宋体" w:cs="宋体" w:hint="eastAsia"/>
                <w:sz w:val="24"/>
              </w:rPr>
              <w:t>电源要求：主机具备交、直流两用电源供电方式。</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1045" w:hangingChars="348" w:hanging="83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lastRenderedPageBreak/>
                <w:t>3.5.3</w:t>
              </w:r>
            </w:smartTag>
            <w:r w:rsidRPr="00E47F1A">
              <w:rPr>
                <w:rFonts w:ascii="仿宋_GB2312" w:eastAsia="仿宋_GB2312" w:hAnsi="宋体" w:cs="宋体" w:hint="eastAsia"/>
                <w:sz w:val="24"/>
              </w:rPr>
              <w:t>主机加1个探头加电池重量：≤</w:t>
            </w:r>
            <w:smartTag w:uri="urn:schemas-microsoft-com:office:smarttags" w:element="chmetcnv">
              <w:smartTagPr>
                <w:attr w:name="TCSC" w:val="0"/>
                <w:attr w:name="NumberType" w:val="1"/>
                <w:attr w:name="Negative" w:val="False"/>
                <w:attr w:name="HasSpace" w:val="False"/>
                <w:attr w:name="SourceValue" w:val="4.4"/>
                <w:attr w:name="UnitName" w:val="kg"/>
              </w:smartTagPr>
              <w:r w:rsidRPr="00E47F1A">
                <w:rPr>
                  <w:rFonts w:ascii="仿宋_GB2312" w:eastAsia="仿宋_GB2312" w:hAnsi="宋体" w:cs="宋体" w:hint="eastAsia"/>
                  <w:sz w:val="24"/>
                </w:rPr>
                <w:t>4.4kg</w:t>
              </w:r>
            </w:smartTag>
            <w:r w:rsidRPr="00E47F1A">
              <w:rPr>
                <w:rFonts w:ascii="仿宋_GB2312" w:eastAsia="仿宋_GB2312" w:hAnsi="宋体" w:cs="宋体" w:hint="eastAsia"/>
                <w:sz w:val="24"/>
              </w:rPr>
              <w:t>。</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1045" w:hangingChars="348" w:hanging="835"/>
              <w:rPr>
                <w:rFonts w:ascii="仿宋_GB2312" w:eastAsia="仿宋_GB2312" w:hAnsi="宋体"/>
                <w:sz w:val="24"/>
              </w:rPr>
            </w:pPr>
            <w:r w:rsidRPr="00E47F1A">
              <w:rPr>
                <w:rFonts w:ascii="仿宋_GB2312" w:eastAsia="仿宋_GB2312" w:hAnsi="宋体" w:hint="eastAsia"/>
                <w:sz w:val="24"/>
              </w:rPr>
              <w:t>3.6主要配置（单台）：</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9B6A34">
            <w:pPr>
              <w:ind w:firstLineChars="100" w:firstLine="2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3.6.1</w:t>
              </w:r>
            </w:smartTag>
            <w:r w:rsidRPr="00E47F1A">
              <w:rPr>
                <w:rFonts w:ascii="仿宋_GB2312" w:eastAsia="仿宋_GB2312" w:hAnsi="宋体" w:hint="eastAsia"/>
                <w:sz w:val="24"/>
              </w:rPr>
              <w:t>主机：1台。</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9B6A34">
            <w:pPr>
              <w:ind w:firstLineChars="100" w:firstLine="2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3.6.2</w:t>
              </w:r>
            </w:smartTag>
            <w:r w:rsidRPr="00E47F1A">
              <w:rPr>
                <w:rFonts w:ascii="仿宋_GB2312" w:eastAsia="仿宋_GB2312" w:hAnsi="宋体" w:cs="宋体" w:hint="eastAsia"/>
                <w:sz w:val="24"/>
              </w:rPr>
              <w:t>超宽频低频凸阵探头5-2MHz：1个</w:t>
            </w:r>
            <w:r w:rsidRPr="00E47F1A">
              <w:rPr>
                <w:rFonts w:ascii="仿宋_GB2312" w:eastAsia="仿宋_GB2312" w:hAnsi="宋体" w:hint="eastAsia"/>
                <w:sz w:val="24"/>
              </w:rPr>
              <w:t>。</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9B6A34">
            <w:pPr>
              <w:ind w:firstLineChars="100" w:firstLine="2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3.6.3</w:t>
              </w:r>
            </w:smartTag>
            <w:r w:rsidRPr="00E47F1A">
              <w:rPr>
                <w:rFonts w:ascii="仿宋_GB2312" w:eastAsia="仿宋_GB2312" w:hAnsi="宋体" w:cs="宋体" w:hint="eastAsia"/>
                <w:sz w:val="24"/>
              </w:rPr>
              <w:t>超宽频高频线阵探头13-6MHz：1个</w:t>
            </w:r>
            <w:r w:rsidRPr="00E47F1A">
              <w:rPr>
                <w:rFonts w:ascii="仿宋_GB2312" w:eastAsia="仿宋_GB2312" w:hAnsi="宋体" w:hint="eastAsia"/>
                <w:sz w:val="24"/>
              </w:rPr>
              <w:t>。</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9B6A34">
            <w:pPr>
              <w:ind w:firstLineChars="100" w:firstLine="2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3.6.4</w:t>
              </w:r>
            </w:smartTag>
            <w:r w:rsidRPr="00E47F1A">
              <w:rPr>
                <w:rFonts w:ascii="仿宋_GB2312" w:eastAsia="仿宋_GB2312" w:hAnsi="宋体" w:cs="宋体" w:hint="eastAsia"/>
                <w:sz w:val="24"/>
              </w:rPr>
              <w:t>超宽频相控阵探头5-1 MHz（单晶体探头）：1个</w:t>
            </w:r>
            <w:r w:rsidRPr="00E47F1A">
              <w:rPr>
                <w:rFonts w:ascii="仿宋_GB2312" w:eastAsia="仿宋_GB2312" w:hAnsi="宋体" w:hint="eastAsia"/>
                <w:sz w:val="24"/>
              </w:rPr>
              <w:t>。</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firstLineChars="100" w:firstLine="2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3.6.5</w:t>
              </w:r>
            </w:smartTag>
            <w:r w:rsidRPr="00E47F1A">
              <w:rPr>
                <w:rFonts w:ascii="仿宋_GB2312" w:eastAsia="仿宋_GB2312" w:hAnsi="宋体" w:hint="eastAsia"/>
                <w:sz w:val="24"/>
              </w:rPr>
              <w:t>专用台车1辆。</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firstLineChars="100" w:firstLine="2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3.6.6</w:t>
              </w:r>
            </w:smartTag>
            <w:r w:rsidRPr="00E47F1A">
              <w:rPr>
                <w:rFonts w:ascii="仿宋_GB2312" w:eastAsia="仿宋_GB2312" w:hAnsi="宋体" w:cs="宋体" w:hint="eastAsia"/>
                <w:sz w:val="24"/>
              </w:rPr>
              <w:t>可充电锂电池1个。</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rPr>
                <w:rFonts w:ascii="仿宋_GB2312" w:eastAsia="仿宋_GB2312" w:hAnsi="宋体"/>
                <w:sz w:val="24"/>
              </w:rPr>
            </w:pPr>
            <w:r w:rsidRPr="00E47F1A">
              <w:rPr>
                <w:rFonts w:ascii="仿宋_GB2312" w:eastAsia="仿宋_GB2312" w:hAnsi="宋体" w:hint="eastAsia"/>
                <w:sz w:val="24"/>
              </w:rPr>
              <w:t>项目二：</w:t>
            </w:r>
            <w:r w:rsidRPr="00E47F1A">
              <w:rPr>
                <w:rFonts w:ascii="仿宋_GB2312" w:eastAsia="仿宋_GB2312" w:hAnsi="宋体" w:hint="eastAsia"/>
                <w:b/>
                <w:sz w:val="24"/>
              </w:rPr>
              <w:t>便携式彩超</w:t>
            </w:r>
            <w:r>
              <w:rPr>
                <w:rFonts w:ascii="仿宋_GB2312" w:eastAsia="仿宋_GB2312" w:hAnsi="宋体" w:hint="eastAsia"/>
                <w:b/>
                <w:sz w:val="24"/>
              </w:rPr>
              <w:t>1套</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F917EC">
            <w:pPr>
              <w:rPr>
                <w:rFonts w:ascii="仿宋_GB2312" w:eastAsia="仿宋_GB2312"/>
                <w:sz w:val="24"/>
              </w:rPr>
            </w:pPr>
            <w:r w:rsidRPr="00E47F1A">
              <w:rPr>
                <w:rFonts w:ascii="仿宋_GB2312" w:eastAsia="仿宋_GB2312" w:hint="eastAsia"/>
                <w:sz w:val="24"/>
              </w:rPr>
              <w:t>▲一、品牌、型号：</w:t>
            </w:r>
            <w:r w:rsidRPr="003C3C5A">
              <w:rPr>
                <w:rFonts w:ascii="仿宋_GB2312" w:eastAsia="仿宋_GB2312" w:hAnsi="宋体" w:hint="eastAsia"/>
                <w:bCs/>
                <w:color w:val="000000"/>
                <w:sz w:val="24"/>
              </w:rPr>
              <w:t>原装进口，品牌自选</w:t>
            </w:r>
            <w:r>
              <w:rPr>
                <w:rFonts w:ascii="仿宋_GB2312" w:eastAsia="仿宋_GB2312" w:hAnsi="宋体" w:hint="eastAsia"/>
                <w:bCs/>
                <w:color w:val="000000"/>
                <w:sz w:val="24"/>
              </w:rPr>
              <w:t>，出具生产厂家本项目的授权文件</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1522" w:hangingChars="634" w:hanging="1522"/>
              <w:rPr>
                <w:rFonts w:ascii="仿宋_GB2312" w:eastAsia="仿宋_GB2312"/>
                <w:sz w:val="24"/>
              </w:rPr>
            </w:pPr>
            <w:r w:rsidRPr="00E47F1A">
              <w:rPr>
                <w:rFonts w:ascii="仿宋_GB2312" w:eastAsia="仿宋_GB2312" w:hint="eastAsia"/>
                <w:sz w:val="24"/>
              </w:rPr>
              <w:t>二、适用范围：</w:t>
            </w:r>
            <w:r w:rsidRPr="00E47F1A">
              <w:rPr>
                <w:rFonts w:ascii="仿宋_GB2312" w:eastAsia="仿宋_GB2312" w:hAnsi="宋体" w:cs="宋体" w:hint="eastAsia"/>
                <w:sz w:val="24"/>
              </w:rPr>
              <w:t>可支持心脏、肺部、腹部、肌骨、小器官、神经和血管等超声检查。</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9B6A34">
            <w:pPr>
              <w:rPr>
                <w:rFonts w:ascii="仿宋_GB2312" w:eastAsia="仿宋_GB2312"/>
                <w:sz w:val="24"/>
              </w:rPr>
            </w:pPr>
            <w:r w:rsidRPr="00E47F1A">
              <w:rPr>
                <w:rFonts w:ascii="仿宋_GB2312" w:eastAsia="仿宋_GB2312" w:hint="eastAsia"/>
                <w:sz w:val="24"/>
              </w:rPr>
              <w:t>三、主要技术要求（技术参数和功能）及配置要求：</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firstLineChars="100" w:firstLine="240"/>
              <w:rPr>
                <w:rFonts w:ascii="仿宋_GB2312" w:eastAsia="仿宋_GB2312" w:hAnsi="宋体"/>
                <w:sz w:val="24"/>
              </w:rPr>
            </w:pPr>
            <w:r w:rsidRPr="00E47F1A">
              <w:rPr>
                <w:rFonts w:ascii="仿宋_GB2312" w:eastAsia="仿宋_GB2312" w:hAnsi="宋体" w:hint="eastAsia"/>
                <w:sz w:val="24"/>
              </w:rPr>
              <w:t>3.1整体要求</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r w:rsidRPr="00E47F1A">
              <w:rPr>
                <w:rFonts w:ascii="仿宋_GB2312" w:eastAsia="仿宋_GB2312" w:hAnsi="宋体" w:hint="eastAsia"/>
                <w:sz w:val="24"/>
              </w:rPr>
              <w:t>★</w:t>
            </w: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3.1.1</w:t>
              </w:r>
            </w:smartTag>
            <w:r w:rsidRPr="00E47F1A">
              <w:rPr>
                <w:rFonts w:ascii="仿宋_GB2312" w:eastAsia="仿宋_GB2312" w:hAnsi="宋体" w:hint="eastAsia"/>
                <w:sz w:val="24"/>
              </w:rPr>
              <w:t>为平板式便携彩超，操作面板与显示屏处于同一平面，非笔记本样式便携彩超，主机自带嵌入式双探头连接器，非外接配件扩展形式，具备切换功能。</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3.1.2</w:t>
              </w:r>
            </w:smartTag>
            <w:r w:rsidRPr="00E47F1A">
              <w:rPr>
                <w:rFonts w:ascii="仿宋_GB2312" w:eastAsia="仿宋_GB2312" w:hAnsi="宋体" w:hint="eastAsia"/>
                <w:sz w:val="24"/>
              </w:rPr>
              <w:t>全数字化宽频带设计。</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3.1.3</w:t>
              </w:r>
            </w:smartTag>
            <w:r w:rsidRPr="00E47F1A">
              <w:rPr>
                <w:rFonts w:ascii="仿宋_GB2312" w:eastAsia="仿宋_GB2312" w:hAnsi="宋体" w:hint="eastAsia"/>
                <w:sz w:val="24"/>
              </w:rPr>
              <w:t>主机操作面板具备良好的防液体泼溅功能，冷启动时间（关机状态下开机至启动完成可以开始扫查）≤25秒。</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3.1.4</w:t>
              </w:r>
            </w:smartTag>
            <w:r w:rsidRPr="00E47F1A">
              <w:rPr>
                <w:rFonts w:ascii="仿宋_GB2312" w:eastAsia="仿宋_GB2312" w:hAnsi="宋体" w:hint="eastAsia"/>
                <w:sz w:val="24"/>
              </w:rPr>
              <w:t>医用高清彩色液晶显示器，尺寸：≤14英寸；显示器可视角度：≥85度（上/下/左/右），图像在屏幕中的屏占比：≥80%（附图说明）。</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3.1.5</w:t>
              </w:r>
            </w:smartTag>
            <w:r w:rsidRPr="00E47F1A">
              <w:rPr>
                <w:rFonts w:ascii="仿宋_GB2312" w:eastAsia="仿宋_GB2312" w:hAnsi="宋体" w:hint="eastAsia"/>
                <w:sz w:val="24"/>
              </w:rPr>
              <w:t>主机重量（含电池）：≤</w:t>
            </w:r>
            <w:smartTag w:uri="urn:schemas-microsoft-com:office:smarttags" w:element="chmetcnv">
              <w:smartTagPr>
                <w:attr w:name="TCSC" w:val="0"/>
                <w:attr w:name="NumberType" w:val="1"/>
                <w:attr w:name="Negative" w:val="False"/>
                <w:attr w:name="HasSpace" w:val="False"/>
                <w:attr w:name="SourceValue" w:val="4.3"/>
                <w:attr w:name="UnitName" w:val="公斤"/>
              </w:smartTagPr>
              <w:r w:rsidRPr="00E47F1A">
                <w:rPr>
                  <w:rFonts w:ascii="仿宋_GB2312" w:eastAsia="仿宋_GB2312" w:hAnsi="宋体" w:hint="eastAsia"/>
                  <w:sz w:val="24"/>
                </w:rPr>
                <w:t>4.3公斤</w:t>
              </w:r>
            </w:smartTag>
            <w:r w:rsidRPr="00E47F1A">
              <w:rPr>
                <w:rFonts w:ascii="仿宋_GB2312" w:eastAsia="仿宋_GB2312" w:hAnsi="宋体" w:hint="eastAsia"/>
                <w:sz w:val="24"/>
              </w:rPr>
              <w:t>，操作模式为自适应式触摸屏。</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3.1.6</w:t>
              </w:r>
            </w:smartTag>
            <w:r w:rsidRPr="00E47F1A">
              <w:rPr>
                <w:rFonts w:ascii="仿宋_GB2312" w:eastAsia="仿宋_GB2312" w:hAnsi="宋体" w:hint="eastAsia"/>
                <w:sz w:val="24"/>
              </w:rPr>
              <w:t>设备测量操作采用触摸板式设计，非轨迹球操作设计。</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3.1.7</w:t>
              </w:r>
            </w:smartTag>
            <w:r w:rsidRPr="00E47F1A">
              <w:rPr>
                <w:rFonts w:ascii="仿宋_GB2312" w:eastAsia="仿宋_GB2312" w:hAnsi="宋体" w:hint="eastAsia"/>
                <w:sz w:val="24"/>
              </w:rPr>
              <w:t>主机可耐受≥</w:t>
            </w:r>
            <w:smartTag w:uri="urn:schemas-microsoft-com:office:smarttags" w:element="chmetcnv">
              <w:smartTagPr>
                <w:attr w:name="TCSC" w:val="0"/>
                <w:attr w:name="NumberType" w:val="1"/>
                <w:attr w:name="Negative" w:val="False"/>
                <w:attr w:name="HasSpace" w:val="False"/>
                <w:attr w:name="SourceValue" w:val="80"/>
                <w:attr w:name="UnitName" w:val="cm"/>
              </w:smartTagPr>
              <w:r w:rsidRPr="00E47F1A">
                <w:rPr>
                  <w:rFonts w:ascii="仿宋_GB2312" w:eastAsia="仿宋_GB2312" w:hAnsi="宋体" w:hint="eastAsia"/>
                  <w:sz w:val="24"/>
                </w:rPr>
                <w:t>80cm</w:t>
              </w:r>
            </w:smartTag>
            <w:r w:rsidRPr="00E47F1A">
              <w:rPr>
                <w:rFonts w:ascii="仿宋_GB2312" w:eastAsia="仿宋_GB2312" w:hAnsi="宋体" w:hint="eastAsia"/>
                <w:sz w:val="24"/>
              </w:rPr>
              <w:t>跌落（跌落后系统安全并正常工作）。</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3.1.8</w:t>
              </w:r>
            </w:smartTag>
            <w:r w:rsidRPr="00E47F1A">
              <w:rPr>
                <w:rFonts w:ascii="仿宋_GB2312" w:eastAsia="仿宋_GB2312" w:hAnsi="宋体" w:hint="eastAsia"/>
                <w:sz w:val="24"/>
              </w:rPr>
              <w:t>系统动态范围：≥160dB，可进行调节。</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3.1.9</w:t>
              </w:r>
            </w:smartTag>
            <w:r w:rsidRPr="00E47F1A">
              <w:rPr>
                <w:rFonts w:ascii="仿宋_GB2312" w:eastAsia="仿宋_GB2312" w:hAnsi="宋体" w:hint="eastAsia"/>
                <w:sz w:val="24"/>
              </w:rPr>
              <w:t>具备高分辨率成像技术：去除噪声，提高图像空间分辨率。</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3.1.10</w:t>
              </w:r>
            </w:smartTag>
            <w:r w:rsidRPr="00E47F1A">
              <w:rPr>
                <w:rFonts w:ascii="仿宋_GB2312" w:eastAsia="仿宋_GB2312" w:hAnsi="宋体" w:hint="eastAsia"/>
                <w:sz w:val="24"/>
              </w:rPr>
              <w:t>具备多波束成像技术：减少伪像，提高图像对比分辨率。</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3.1.11</w:t>
              </w:r>
            </w:smartTag>
            <w:r w:rsidRPr="00E47F1A">
              <w:rPr>
                <w:rFonts w:ascii="仿宋_GB2312" w:eastAsia="仿宋_GB2312" w:hAnsi="宋体" w:hint="eastAsia"/>
                <w:sz w:val="24"/>
              </w:rPr>
              <w:t>具备组织谐波成像技术：二次谐波成像，优化图像质量。</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3.1.12</w:t>
              </w:r>
            </w:smartTag>
            <w:r w:rsidRPr="00E47F1A">
              <w:rPr>
                <w:rFonts w:ascii="仿宋_GB2312" w:eastAsia="仿宋_GB2312" w:hAnsi="宋体" w:hint="eastAsia"/>
                <w:sz w:val="24"/>
              </w:rPr>
              <w:t>具备高清彩色血流技术：提高彩色血流敏感度和分辨率。</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3.1.13</w:t>
              </w:r>
            </w:smartTag>
            <w:r w:rsidRPr="00E47F1A">
              <w:rPr>
                <w:rFonts w:ascii="仿宋_GB2312" w:eastAsia="仿宋_GB2312" w:hAnsi="宋体" w:hint="eastAsia"/>
                <w:sz w:val="24"/>
              </w:rPr>
              <w:t>具备自动增益调节技术：一键优化二维图像。</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3.1.14</w:t>
              </w:r>
            </w:smartTag>
            <w:r w:rsidRPr="00E47F1A">
              <w:rPr>
                <w:rFonts w:ascii="仿宋_GB2312" w:eastAsia="仿宋_GB2312" w:hAnsi="宋体" w:hint="eastAsia"/>
                <w:sz w:val="24"/>
              </w:rPr>
              <w:t>具备分段调节增益技术：时间增益补偿（TGC），可调节段数：≥2。</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F917EC">
            <w:pPr>
              <w:ind w:leftChars="100" w:left="925" w:hangingChars="298" w:hanging="715"/>
              <w:rPr>
                <w:rFonts w:ascii="仿宋_GB2312" w:eastAsia="仿宋_GB2312" w:hAnsi="宋体"/>
                <w:sz w:val="24"/>
              </w:rPr>
            </w:pPr>
            <w:r w:rsidRPr="00E47F1A">
              <w:rPr>
                <w:rFonts w:ascii="仿宋_GB2312" w:eastAsia="仿宋_GB2312" w:hint="eastAsia"/>
                <w:sz w:val="24"/>
              </w:rPr>
              <w:t>▲</w:t>
            </w:r>
            <w:smartTag w:uri="urn:schemas-microsoft-com:office:smarttags" w:element="chsdate">
              <w:smartTagPr>
                <w:attr w:name="Year" w:val="1899"/>
                <w:attr w:name="Month" w:val="12"/>
                <w:attr w:name="Day" w:val="30"/>
                <w:attr w:name="IsLunarDate" w:val="False"/>
                <w:attr w:name="IsROCDate" w:val="False"/>
              </w:smartTagPr>
              <w:r w:rsidRPr="00E47F1A">
                <w:rPr>
                  <w:rFonts w:ascii="仿宋_GB2312" w:eastAsia="仿宋_GB2312" w:hAnsi="宋体" w:hint="eastAsia"/>
                  <w:sz w:val="24"/>
                </w:rPr>
                <w:t>3.1.15</w:t>
              </w:r>
            </w:smartTag>
            <w:r w:rsidRPr="00E47F1A">
              <w:rPr>
                <w:rFonts w:ascii="仿宋_GB2312" w:eastAsia="仿宋_GB2312" w:hAnsi="宋体" w:hint="eastAsia"/>
                <w:sz w:val="24"/>
              </w:rPr>
              <w:t>穿刺针显像增强技术可以有效增强针尖跟针道的显示，支持线阵和凸阵探头（附</w:t>
            </w:r>
            <w:r>
              <w:rPr>
                <w:rFonts w:ascii="仿宋_GB2312" w:eastAsia="仿宋_GB2312" w:hAnsi="宋体" w:hint="eastAsia"/>
                <w:sz w:val="24"/>
              </w:rPr>
              <w:t>实物照片图</w:t>
            </w:r>
            <w:r w:rsidRPr="00E47F1A">
              <w:rPr>
                <w:rFonts w:ascii="仿宋_GB2312" w:eastAsia="仿宋_GB2312" w:hAnsi="宋体" w:hint="eastAsia"/>
                <w:sz w:val="24"/>
              </w:rPr>
              <w:t>）</w:t>
            </w:r>
            <w:r>
              <w:rPr>
                <w:rFonts w:ascii="仿宋_GB2312" w:eastAsia="仿宋_GB2312" w:hAnsi="宋体" w:hint="eastAsia"/>
                <w:sz w:val="24"/>
              </w:rPr>
              <w:t>，</w:t>
            </w:r>
            <w:r w:rsidRPr="00E47F1A">
              <w:rPr>
                <w:rFonts w:ascii="仿宋_GB2312" w:eastAsia="仿宋_GB2312" w:hAnsi="宋体" w:hint="eastAsia"/>
                <w:sz w:val="24"/>
              </w:rPr>
              <w:t>穿刺针显像增强技术可以独立开启或关闭</w:t>
            </w:r>
            <w:r>
              <w:rPr>
                <w:rFonts w:ascii="仿宋_GB2312" w:eastAsia="仿宋_GB2312" w:hAnsi="宋体" w:hint="eastAsia"/>
                <w:sz w:val="24"/>
              </w:rPr>
              <w:t>，</w:t>
            </w:r>
            <w:r w:rsidRPr="00E47F1A">
              <w:rPr>
                <w:rFonts w:ascii="仿宋_GB2312" w:eastAsia="仿宋_GB2312" w:hAnsi="宋体" w:hint="eastAsia"/>
                <w:sz w:val="24"/>
              </w:rPr>
              <w:t>可以调节增强的方向和角度。</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3.1.16</w:t>
              </w:r>
            </w:smartTag>
            <w:r w:rsidRPr="00E47F1A">
              <w:rPr>
                <w:rFonts w:ascii="仿宋_GB2312" w:eastAsia="仿宋_GB2312" w:hAnsi="宋体" w:hint="eastAsia"/>
                <w:sz w:val="24"/>
              </w:rPr>
              <w:t>主机操作具备深度和增益物理调节旋钮。</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3.1.17</w:t>
              </w:r>
            </w:smartTag>
            <w:r w:rsidRPr="00E47F1A">
              <w:rPr>
                <w:rFonts w:ascii="仿宋_GB2312" w:eastAsia="仿宋_GB2312" w:hAnsi="宋体" w:hint="eastAsia"/>
                <w:sz w:val="24"/>
              </w:rPr>
              <w:t>具备二维（2D/B）成像模式、运动（M）成像模式、彩色血流多普勒成像模式、彩色能量血流多普勒成像模式。</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3.1.18</w:t>
              </w:r>
            </w:smartTag>
            <w:r w:rsidRPr="00E47F1A">
              <w:rPr>
                <w:rFonts w:ascii="仿宋_GB2312" w:eastAsia="仿宋_GB2312" w:hAnsi="宋体" w:hint="eastAsia"/>
                <w:sz w:val="24"/>
              </w:rPr>
              <w:t>测量与计算软件包：一般测量，心脏测量（射血分数，容积，辛普森法，IVC塌陷率，LA/RA容积，TAPSE，同时查看射血分数和缩短率)，妇产科测量，血管测量。</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3.1.19</w:t>
              </w:r>
            </w:smartTag>
            <w:r w:rsidRPr="00E47F1A">
              <w:rPr>
                <w:rFonts w:ascii="仿宋_GB2312" w:eastAsia="仿宋_GB2312" w:hAnsi="宋体" w:hint="eastAsia"/>
                <w:sz w:val="24"/>
              </w:rPr>
              <w:t>具备图像及视频存储功能。</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3.1.20</w:t>
              </w:r>
            </w:smartTag>
            <w:r w:rsidRPr="00E47F1A">
              <w:rPr>
                <w:rFonts w:ascii="仿宋_GB2312" w:eastAsia="仿宋_GB2312" w:hAnsi="宋体" w:hint="eastAsia"/>
                <w:sz w:val="24"/>
              </w:rPr>
              <w:t>内置病人数据管理系统，可查询和浏览病人信息、图像、测量计算数据和检查报告。</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lastRenderedPageBreak/>
                <w:t>3.1.21</w:t>
              </w:r>
            </w:smartTag>
            <w:r w:rsidRPr="00E47F1A">
              <w:rPr>
                <w:rFonts w:ascii="仿宋_GB2312" w:eastAsia="仿宋_GB2312" w:hAnsi="宋体" w:hint="eastAsia"/>
                <w:sz w:val="24"/>
              </w:rPr>
              <w:t>支持导出BMP、JPEG和DICOM格式的图片到USB。</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3.1.22</w:t>
              </w:r>
            </w:smartTag>
            <w:r w:rsidRPr="00E47F1A">
              <w:rPr>
                <w:rFonts w:ascii="仿宋_GB2312" w:eastAsia="仿宋_GB2312" w:hAnsi="宋体" w:hint="eastAsia"/>
                <w:sz w:val="24"/>
              </w:rPr>
              <w:t>主机有复合视频、USB、HDMI等输出接口。</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9B6A34">
            <w:pPr>
              <w:ind w:leftChars="100" w:left="925" w:hangingChars="298" w:hanging="715"/>
              <w:rPr>
                <w:rFonts w:ascii="仿宋_GB2312" w:eastAsia="仿宋_GB2312" w:hAnsi="宋体"/>
                <w:sz w:val="24"/>
              </w:rPr>
            </w:pPr>
            <w:r w:rsidRPr="00E47F1A">
              <w:rPr>
                <w:rFonts w:ascii="仿宋_GB2312" w:eastAsia="仿宋_GB2312" w:hAnsi="宋体" w:hint="eastAsia"/>
                <w:sz w:val="24"/>
              </w:rPr>
              <w:t>3.2</w:t>
            </w:r>
            <w:r w:rsidRPr="00E47F1A">
              <w:rPr>
                <w:rFonts w:ascii="仿宋_GB2312" w:eastAsia="仿宋_GB2312" w:hAnsi="宋体" w:cs="宋体" w:hint="eastAsia"/>
                <w:sz w:val="24"/>
                <w:lang w:val="zh-CN"/>
              </w:rPr>
              <w:t>探头技术规格要求</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3.2.1</w:t>
              </w:r>
            </w:smartTag>
            <w:r w:rsidRPr="00E47F1A">
              <w:rPr>
                <w:rFonts w:ascii="仿宋_GB2312" w:eastAsia="仿宋_GB2312" w:hAnsi="宋体" w:cs="宋体" w:hint="eastAsia"/>
                <w:sz w:val="24"/>
                <w:lang w:val="zh-CN"/>
              </w:rPr>
              <w:t>探头接口为无针贴片盖板式设计。</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3.2.2</w:t>
              </w:r>
            </w:smartTag>
            <w:r w:rsidRPr="00E47F1A">
              <w:rPr>
                <w:rFonts w:ascii="仿宋_GB2312" w:eastAsia="仿宋_GB2312" w:hAnsi="宋体" w:cs="宋体" w:hint="eastAsia"/>
                <w:sz w:val="24"/>
                <w:lang w:val="zh-CN"/>
              </w:rPr>
              <w:t>探头为超宽频多频点设计，可支持的探头类型≥8种（包括单晶体心脏超声探头）。</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3.2.3</w:t>
              </w:r>
            </w:smartTag>
            <w:r w:rsidRPr="00E47F1A">
              <w:rPr>
                <w:rFonts w:ascii="仿宋_GB2312" w:eastAsia="仿宋_GB2312" w:hAnsi="宋体" w:cs="宋体" w:hint="eastAsia"/>
                <w:sz w:val="24"/>
                <w:lang w:val="zh-CN"/>
              </w:rPr>
              <w:t>凸阵探头：频率范围5-2MHz，阵元数≥128。</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3.2.4</w:t>
              </w:r>
            </w:smartTag>
            <w:r w:rsidRPr="00E47F1A">
              <w:rPr>
                <w:rFonts w:ascii="仿宋_GB2312" w:eastAsia="仿宋_GB2312" w:hAnsi="宋体" w:cs="宋体" w:hint="eastAsia"/>
                <w:sz w:val="24"/>
                <w:lang w:val="zh-CN"/>
              </w:rPr>
              <w:t>线阵探头：频率范围13-6MHz，阵元数≥192。</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9B6A34">
            <w:pPr>
              <w:ind w:leftChars="100" w:left="925" w:hangingChars="298" w:hanging="715"/>
              <w:rPr>
                <w:rFonts w:ascii="仿宋_GB2312" w:eastAsia="仿宋_GB2312" w:hAnsi="宋体"/>
                <w:sz w:val="24"/>
              </w:rPr>
            </w:pPr>
            <w:r w:rsidRPr="00E47F1A">
              <w:rPr>
                <w:rFonts w:ascii="仿宋_GB2312" w:eastAsia="仿宋_GB2312" w:hAnsi="宋体" w:hint="eastAsia"/>
                <w:sz w:val="24"/>
              </w:rPr>
              <w:t>3.3其他要求</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3.3.1</w:t>
              </w:r>
            </w:smartTag>
            <w:r w:rsidRPr="00E47F1A">
              <w:rPr>
                <w:rFonts w:ascii="仿宋_GB2312" w:eastAsia="仿宋_GB2312" w:hAnsi="宋体" w:cs="宋体" w:hint="eastAsia"/>
                <w:sz w:val="24"/>
                <w:lang w:val="zh-CN"/>
              </w:rPr>
              <w:t>专用台车，台车高度可升降，有储物篮放置杂物。</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3.3.2</w:t>
              </w:r>
            </w:smartTag>
            <w:r w:rsidRPr="00E47F1A">
              <w:rPr>
                <w:rFonts w:ascii="仿宋_GB2312" w:eastAsia="仿宋_GB2312" w:hAnsi="宋体" w:cs="宋体" w:hint="eastAsia"/>
                <w:sz w:val="24"/>
                <w:lang w:val="zh-CN"/>
              </w:rPr>
              <w:t>主机本身可安装移动杠设计。</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1045" w:hangingChars="348" w:hanging="835"/>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3.3.3</w:t>
              </w:r>
            </w:smartTag>
            <w:r w:rsidRPr="00E47F1A">
              <w:rPr>
                <w:rFonts w:ascii="仿宋_GB2312" w:eastAsia="仿宋_GB2312" w:hAnsi="宋体" w:cs="宋体" w:hint="eastAsia"/>
                <w:sz w:val="24"/>
              </w:rPr>
              <w:t>电池操作时间：≥4小时。</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leftChars="100" w:left="1045" w:hangingChars="348" w:hanging="835"/>
              <w:rPr>
                <w:rFonts w:ascii="仿宋_GB2312" w:eastAsia="仿宋_GB2312" w:hAnsi="宋体"/>
                <w:sz w:val="24"/>
              </w:rPr>
            </w:pPr>
            <w:r w:rsidRPr="00E47F1A">
              <w:rPr>
                <w:rFonts w:ascii="仿宋_GB2312" w:eastAsia="仿宋_GB2312" w:hAnsi="宋体" w:hint="eastAsia"/>
                <w:sz w:val="24"/>
              </w:rPr>
              <w:t>3.4主要配置（单台）：</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9B6A34">
            <w:pPr>
              <w:ind w:firstLineChars="100" w:firstLine="2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3.4.1</w:t>
              </w:r>
            </w:smartTag>
            <w:r w:rsidRPr="00E47F1A">
              <w:rPr>
                <w:rFonts w:ascii="仿宋_GB2312" w:eastAsia="仿宋_GB2312" w:hAnsi="宋体" w:hint="eastAsia"/>
                <w:sz w:val="24"/>
              </w:rPr>
              <w:t>主机：1台。</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9B6A34">
            <w:pPr>
              <w:ind w:firstLineChars="100" w:firstLine="2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3.4.2</w:t>
              </w:r>
            </w:smartTag>
            <w:r w:rsidRPr="00E47F1A">
              <w:rPr>
                <w:rFonts w:ascii="仿宋_GB2312" w:eastAsia="仿宋_GB2312" w:hAnsi="宋体" w:cs="宋体" w:hint="eastAsia"/>
                <w:sz w:val="24"/>
              </w:rPr>
              <w:t>超宽频低频凸阵探头5-2MHz：1个</w:t>
            </w:r>
            <w:r w:rsidRPr="00E47F1A">
              <w:rPr>
                <w:rFonts w:ascii="仿宋_GB2312" w:eastAsia="仿宋_GB2312" w:hAnsi="宋体" w:hint="eastAsia"/>
                <w:sz w:val="24"/>
              </w:rPr>
              <w:t>。</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9B6A34">
            <w:pPr>
              <w:ind w:firstLineChars="100" w:firstLine="2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3.4.3</w:t>
              </w:r>
            </w:smartTag>
            <w:r w:rsidRPr="00E47F1A">
              <w:rPr>
                <w:rFonts w:ascii="仿宋_GB2312" w:eastAsia="仿宋_GB2312" w:hAnsi="宋体" w:cs="宋体" w:hint="eastAsia"/>
                <w:sz w:val="24"/>
              </w:rPr>
              <w:t>超宽频高频线阵探头13-6MHz：1个</w:t>
            </w:r>
            <w:r w:rsidRPr="00E47F1A">
              <w:rPr>
                <w:rFonts w:ascii="仿宋_GB2312" w:eastAsia="仿宋_GB2312" w:hAnsi="宋体" w:hint="eastAsia"/>
                <w:sz w:val="24"/>
              </w:rPr>
              <w:t>。</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E47F1A" w:rsidRDefault="00F917EC" w:rsidP="009B6A34">
            <w:pPr>
              <w:ind w:firstLineChars="100" w:firstLine="2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hint="eastAsia"/>
                  <w:sz w:val="24"/>
                </w:rPr>
                <w:t>3.4.4</w:t>
              </w:r>
            </w:smartTag>
            <w:r w:rsidRPr="00E47F1A">
              <w:rPr>
                <w:rFonts w:ascii="仿宋_GB2312" w:eastAsia="仿宋_GB2312" w:hAnsi="宋体" w:hint="eastAsia"/>
                <w:sz w:val="24"/>
              </w:rPr>
              <w:t>专用台车1辆。</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9B6A34">
            <w:pPr>
              <w:ind w:firstLineChars="100" w:firstLine="24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E47F1A">
                <w:rPr>
                  <w:rFonts w:ascii="仿宋_GB2312" w:eastAsia="仿宋_GB2312" w:hAnsi="宋体" w:cs="宋体" w:hint="eastAsia"/>
                  <w:sz w:val="24"/>
                </w:rPr>
                <w:t>3.4.5</w:t>
              </w:r>
            </w:smartTag>
            <w:r w:rsidRPr="00E47F1A">
              <w:rPr>
                <w:rFonts w:ascii="仿宋_GB2312" w:eastAsia="仿宋_GB2312" w:hAnsi="宋体" w:cs="宋体" w:hint="eastAsia"/>
                <w:sz w:val="24"/>
              </w:rPr>
              <w:t>可充电锂电池1个。</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9B6A34">
            <w:pPr>
              <w:rPr>
                <w:rFonts w:ascii="仿宋_GB2312" w:eastAsia="仿宋_GB2312"/>
                <w:sz w:val="24"/>
              </w:rPr>
            </w:pPr>
            <w:r w:rsidRPr="00E47F1A">
              <w:rPr>
                <w:rFonts w:ascii="仿宋_GB2312" w:eastAsia="仿宋_GB2312" w:hint="eastAsia"/>
                <w:sz w:val="24"/>
              </w:rPr>
              <w:t>四、附加必备条件</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9B6A34">
            <w:pPr>
              <w:ind w:firstLineChars="100" w:firstLine="240"/>
              <w:rPr>
                <w:rFonts w:ascii="仿宋_GB2312" w:eastAsia="仿宋_GB2312" w:hAnsi="宋体"/>
                <w:sz w:val="24"/>
              </w:rPr>
            </w:pPr>
            <w:r w:rsidRPr="00E47F1A">
              <w:rPr>
                <w:rFonts w:ascii="仿宋_GB2312" w:eastAsia="仿宋_GB2312" w:hAnsi="宋体" w:hint="eastAsia"/>
                <w:sz w:val="24"/>
              </w:rPr>
              <w:t>4.1提供设备原厂技术参数指标。</w:t>
            </w:r>
          </w:p>
        </w:tc>
      </w:tr>
      <w:tr w:rsidR="00F917EC" w:rsidRPr="00E47F1A" w:rsidTr="00F917EC">
        <w:trPr>
          <w:trHeight w:val="1125"/>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F917EC">
            <w:pPr>
              <w:rPr>
                <w:rFonts w:ascii="仿宋_GB2312" w:eastAsia="仿宋_GB2312" w:hAnsi="宋体"/>
                <w:sz w:val="24"/>
              </w:rPr>
            </w:pPr>
            <w:r w:rsidRPr="00407438">
              <w:rPr>
                <w:rFonts w:ascii="仿宋_GB2312" w:eastAsia="仿宋_GB2312" w:hAnsi="宋体" w:hint="eastAsia"/>
                <w:color w:val="000000"/>
                <w:sz w:val="24"/>
              </w:rPr>
              <w:t>★</w:t>
            </w:r>
            <w:r w:rsidRPr="00E47F1A">
              <w:rPr>
                <w:rFonts w:ascii="仿宋_GB2312" w:eastAsia="仿宋_GB2312" w:hAnsi="宋体" w:hint="eastAsia"/>
                <w:sz w:val="24"/>
              </w:rPr>
              <w:t>4.2</w:t>
            </w:r>
            <w:r w:rsidRPr="000A418C">
              <w:rPr>
                <w:rFonts w:ascii="仿宋_GB2312" w:eastAsia="仿宋_GB2312" w:hAnsi="宋体" w:cs="宋体" w:hint="eastAsia"/>
                <w:sz w:val="24"/>
                <w:lang w:val="zh-CN"/>
              </w:rPr>
              <w:t>投标产品属于医疗器械管理的，供应商应提供有效的医疗器械产品备案证或注册证（自投标截止日起至政府采购合同签订之日止，备案证或注册证必须在有效期内）。</w:t>
            </w:r>
            <w:r w:rsidRPr="000A418C">
              <w:rPr>
                <w:rFonts w:ascii="仿宋_GB2312" w:eastAsia="仿宋_GB2312" w:hAnsi="宋体" w:hint="eastAsia"/>
                <w:sz w:val="24"/>
              </w:rPr>
              <w:t>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F917EC">
            <w:pPr>
              <w:ind w:firstLineChars="100" w:firstLine="240"/>
              <w:rPr>
                <w:rFonts w:ascii="仿宋_GB2312" w:eastAsia="仿宋_GB2312" w:hAnsi="宋体"/>
                <w:sz w:val="24"/>
              </w:rPr>
            </w:pPr>
            <w:r w:rsidRPr="00E47F1A">
              <w:rPr>
                <w:rFonts w:ascii="仿宋_GB2312" w:eastAsia="仿宋_GB2312" w:hAnsi="宋体" w:hint="eastAsia"/>
                <w:sz w:val="24"/>
              </w:rPr>
              <w:t>4.</w:t>
            </w:r>
            <w:r>
              <w:rPr>
                <w:rFonts w:ascii="仿宋_GB2312" w:eastAsia="仿宋_GB2312" w:hAnsi="宋体" w:hint="eastAsia"/>
                <w:sz w:val="24"/>
              </w:rPr>
              <w:t>3</w:t>
            </w:r>
            <w:r w:rsidRPr="00E47F1A">
              <w:rPr>
                <w:rFonts w:ascii="仿宋_GB2312" w:eastAsia="仿宋_GB2312" w:hAnsi="宋体" w:hint="eastAsia"/>
                <w:sz w:val="24"/>
              </w:rPr>
              <w:t>投标机型为各个厂家最新型号</w:t>
            </w:r>
            <w:r w:rsidRPr="00E47F1A">
              <w:rPr>
                <w:rFonts w:ascii="仿宋_GB2312" w:eastAsia="仿宋_GB2312" w:hint="eastAsia"/>
                <w:sz w:val="24"/>
              </w:rPr>
              <w:t>，上市时间≤5年</w:t>
            </w:r>
            <w:r w:rsidRPr="00E47F1A">
              <w:rPr>
                <w:rFonts w:ascii="仿宋_GB2312" w:eastAsia="仿宋_GB2312" w:hAnsi="宋体" w:hint="eastAsia"/>
                <w:sz w:val="24"/>
              </w:rPr>
              <w:t>。</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F917EC">
            <w:pPr>
              <w:ind w:firstLineChars="100" w:firstLine="240"/>
              <w:rPr>
                <w:rFonts w:ascii="仿宋_GB2312" w:eastAsia="仿宋_GB2312" w:hAnsi="宋体"/>
                <w:sz w:val="24"/>
              </w:rPr>
            </w:pPr>
            <w:r w:rsidRPr="00E47F1A">
              <w:rPr>
                <w:rFonts w:ascii="仿宋_GB2312" w:eastAsia="仿宋_GB2312" w:hAnsi="宋体" w:hint="eastAsia"/>
                <w:sz w:val="24"/>
              </w:rPr>
              <w:t>4.</w:t>
            </w:r>
            <w:r>
              <w:rPr>
                <w:rFonts w:ascii="仿宋_GB2312" w:eastAsia="仿宋_GB2312" w:hAnsi="宋体" w:hint="eastAsia"/>
                <w:sz w:val="24"/>
              </w:rPr>
              <w:t>4</w:t>
            </w:r>
            <w:r w:rsidRPr="00E47F1A">
              <w:rPr>
                <w:rFonts w:ascii="仿宋_GB2312" w:eastAsia="仿宋_GB2312" w:hint="eastAsia"/>
                <w:sz w:val="24"/>
              </w:rPr>
              <w:t>提供所投产品的原厂技术白皮书（DATASHEET）备查。</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9B6A34">
            <w:pPr>
              <w:rPr>
                <w:rFonts w:ascii="仿宋_GB2312" w:eastAsia="仿宋_GB2312"/>
                <w:sz w:val="24"/>
              </w:rPr>
            </w:pPr>
            <w:r w:rsidRPr="00E47F1A">
              <w:rPr>
                <w:rFonts w:ascii="仿宋_GB2312" w:eastAsia="仿宋_GB2312" w:hint="eastAsia"/>
                <w:sz w:val="24"/>
              </w:rPr>
              <w:t>五、售后服务</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9B6A34">
            <w:pPr>
              <w:ind w:left="2" w:firstLineChars="100" w:firstLine="240"/>
              <w:rPr>
                <w:rFonts w:ascii="仿宋_GB2312" w:eastAsia="仿宋_GB2312"/>
                <w:sz w:val="24"/>
              </w:rPr>
            </w:pPr>
            <w:r w:rsidRPr="00E47F1A">
              <w:rPr>
                <w:rFonts w:ascii="仿宋_GB2312" w:eastAsia="仿宋_GB2312" w:hint="eastAsia"/>
                <w:sz w:val="24"/>
              </w:rPr>
              <w:t>5.1设备验收合格后免费保修5年（包括所有探头），保修期内免费提供2次保养/年，</w:t>
            </w:r>
            <w:r w:rsidRPr="00E47F1A">
              <w:rPr>
                <w:rFonts w:ascii="仿宋_GB2312" w:eastAsia="仿宋_GB2312" w:hAnsi="宋体" w:cs="宋体" w:hint="eastAsia"/>
                <w:sz w:val="24"/>
              </w:rPr>
              <w:t>保修期内的开机率：≥95%（按一年365天计算），</w:t>
            </w:r>
            <w:r w:rsidRPr="00E47F1A">
              <w:rPr>
                <w:rFonts w:ascii="仿宋_GB2312" w:eastAsia="仿宋_GB2312" w:hint="eastAsia"/>
                <w:sz w:val="24"/>
              </w:rPr>
              <w:t>保修期外只收配件费，不收维修费，提供仪器相关</w:t>
            </w:r>
            <w:r w:rsidRPr="00E47F1A">
              <w:rPr>
                <w:rFonts w:ascii="仿宋_GB2312" w:eastAsia="仿宋_GB2312" w:hAnsi="宋体" w:hint="eastAsia"/>
                <w:bCs/>
                <w:color w:val="000000"/>
                <w:sz w:val="24"/>
              </w:rPr>
              <w:t>专用耗材、</w:t>
            </w:r>
            <w:r w:rsidRPr="00E47F1A">
              <w:rPr>
                <w:rFonts w:ascii="仿宋_GB2312" w:eastAsia="仿宋_GB2312" w:hint="eastAsia"/>
                <w:sz w:val="24"/>
              </w:rPr>
              <w:t>零配件、易损件价格清单（人民币成交价）。</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9B6A34">
            <w:pPr>
              <w:ind w:firstLineChars="100" w:firstLine="240"/>
              <w:rPr>
                <w:rFonts w:ascii="仿宋_GB2312" w:eastAsia="仿宋_GB2312"/>
                <w:sz w:val="24"/>
              </w:rPr>
            </w:pPr>
            <w:r w:rsidRPr="00E47F1A">
              <w:rPr>
                <w:rFonts w:ascii="仿宋_GB2312" w:eastAsia="仿宋_GB2312" w:hint="eastAsia"/>
                <w:sz w:val="24"/>
              </w:rPr>
              <w:t>5.2零配件供应8年以上，保修期外的维修，当确认故障后必须先维修再付配件费，免收人工费。</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9B6A34">
            <w:pPr>
              <w:ind w:firstLineChars="100" w:firstLine="240"/>
              <w:rPr>
                <w:rFonts w:ascii="仿宋_GB2312" w:eastAsia="仿宋_GB2312"/>
                <w:sz w:val="24"/>
              </w:rPr>
            </w:pPr>
            <w:r w:rsidRPr="00E47F1A">
              <w:rPr>
                <w:rFonts w:ascii="仿宋_GB2312" w:eastAsia="仿宋_GB2312" w:hint="eastAsia"/>
                <w:sz w:val="24"/>
              </w:rPr>
              <w:t>5.3接到用户维修通知后，应立即回应，并在6小时内派员到达用户现场实施维修。</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9B6A34">
            <w:pPr>
              <w:ind w:firstLineChars="100" w:firstLine="240"/>
              <w:rPr>
                <w:rFonts w:ascii="仿宋_GB2312" w:eastAsia="仿宋_GB2312"/>
                <w:sz w:val="24"/>
              </w:rPr>
            </w:pPr>
            <w:r w:rsidRPr="00E47F1A">
              <w:rPr>
                <w:rFonts w:ascii="仿宋_GB2312" w:eastAsia="仿宋_GB2312" w:hint="eastAsia"/>
                <w:sz w:val="24"/>
              </w:rPr>
              <w:t>5.4免费提供至少2名操作人员和1名维修人员的培训</w:t>
            </w:r>
            <w:r w:rsidRPr="00E47F1A">
              <w:rPr>
                <w:rFonts w:ascii="仿宋_GB2312" w:eastAsia="仿宋_GB2312" w:hAnsi="宋体" w:hint="eastAsia"/>
                <w:bCs/>
                <w:sz w:val="24"/>
                <w:shd w:val="clear" w:color="auto" w:fill="FFFFFF"/>
              </w:rPr>
              <w:t>。</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9B6A34">
            <w:pPr>
              <w:ind w:firstLineChars="100" w:firstLine="240"/>
              <w:rPr>
                <w:rFonts w:ascii="仿宋_GB2312" w:eastAsia="仿宋_GB2312"/>
                <w:sz w:val="24"/>
              </w:rPr>
            </w:pPr>
            <w:r w:rsidRPr="00E47F1A">
              <w:rPr>
                <w:rFonts w:ascii="仿宋_GB2312" w:eastAsia="仿宋_GB2312" w:hint="eastAsia"/>
                <w:sz w:val="24"/>
              </w:rPr>
              <w:t>5.5</w:t>
            </w:r>
            <w:r w:rsidRPr="00E47F1A">
              <w:rPr>
                <w:rFonts w:ascii="仿宋_GB2312" w:eastAsia="仿宋_GB2312" w:hAnsi="宋体" w:hint="eastAsia"/>
                <w:sz w:val="24"/>
              </w:rPr>
              <w:t>免费终身提供软件升级服务。</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9B6A34">
            <w:pPr>
              <w:ind w:firstLineChars="100" w:firstLine="240"/>
              <w:rPr>
                <w:rFonts w:ascii="仿宋_GB2312" w:eastAsia="仿宋_GB2312"/>
                <w:sz w:val="24"/>
              </w:rPr>
            </w:pPr>
            <w:r w:rsidRPr="00E47F1A">
              <w:rPr>
                <w:rFonts w:ascii="仿宋_GB2312" w:eastAsia="仿宋_GB2312" w:hint="eastAsia"/>
                <w:sz w:val="24"/>
              </w:rPr>
              <w:t>5.6免费提供设备接入医院相应软件系统的费用。</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9B6A34">
            <w:pPr>
              <w:ind w:firstLineChars="100" w:firstLine="240"/>
              <w:rPr>
                <w:rFonts w:ascii="仿宋_GB2312" w:eastAsia="仿宋_GB2312"/>
                <w:sz w:val="24"/>
              </w:rPr>
            </w:pPr>
            <w:r w:rsidRPr="00E47F1A">
              <w:rPr>
                <w:rFonts w:ascii="仿宋_GB2312" w:eastAsia="仿宋_GB2312" w:hint="eastAsia"/>
                <w:sz w:val="24"/>
              </w:rPr>
              <w:t>5.7提供用户中文操作手册、维修手册、技术参数彩色样本、塑封操作规程及标准操作程序各1份。</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9B6A34">
            <w:pPr>
              <w:rPr>
                <w:rFonts w:ascii="仿宋_GB2312" w:eastAsia="仿宋_GB2312"/>
                <w:sz w:val="24"/>
              </w:rPr>
            </w:pPr>
            <w:r w:rsidRPr="00E47F1A">
              <w:rPr>
                <w:rFonts w:ascii="仿宋_GB2312" w:eastAsia="仿宋_GB2312" w:hint="eastAsia"/>
                <w:sz w:val="24"/>
              </w:rPr>
              <w:t>六、安装及验收要求：</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9B6A34">
            <w:pPr>
              <w:ind w:firstLineChars="100" w:firstLine="240"/>
              <w:rPr>
                <w:rFonts w:ascii="仿宋_GB2312" w:eastAsia="仿宋_GB2312"/>
                <w:sz w:val="24"/>
              </w:rPr>
            </w:pPr>
            <w:r w:rsidRPr="00E47F1A">
              <w:rPr>
                <w:rFonts w:ascii="仿宋_GB2312" w:eastAsia="仿宋_GB2312" w:hint="eastAsia"/>
                <w:sz w:val="24"/>
              </w:rPr>
              <w:lastRenderedPageBreak/>
              <w:t>6.1到货期：合同生效90天内安装完毕。</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9B6A34">
            <w:pPr>
              <w:ind w:firstLineChars="100" w:firstLine="240"/>
              <w:rPr>
                <w:rFonts w:ascii="仿宋_GB2312" w:eastAsia="仿宋_GB2312"/>
                <w:sz w:val="24"/>
              </w:rPr>
            </w:pPr>
            <w:r w:rsidRPr="00E47F1A">
              <w:rPr>
                <w:rFonts w:ascii="仿宋_GB2312" w:eastAsia="仿宋_GB2312" w:hint="eastAsia"/>
                <w:sz w:val="24"/>
              </w:rPr>
              <w:t>6.2到货及安装地点：医院内。</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9B6A34">
            <w:pPr>
              <w:ind w:firstLineChars="100" w:firstLine="240"/>
              <w:rPr>
                <w:rFonts w:ascii="仿宋_GB2312" w:eastAsia="仿宋_GB2312"/>
                <w:sz w:val="24"/>
              </w:rPr>
            </w:pPr>
            <w:r w:rsidRPr="00E47F1A">
              <w:rPr>
                <w:rFonts w:ascii="仿宋_GB2312" w:eastAsia="仿宋_GB2312" w:hint="eastAsia"/>
                <w:sz w:val="24"/>
              </w:rPr>
              <w:t>6.3验收标准：应与产品原始样本技术数据及标书技术文件一致，符合国家有关技术规范和技术标准，并提供所有有效证件（包括安检、商检证书）。</w:t>
            </w:r>
          </w:p>
        </w:tc>
      </w:tr>
      <w:tr w:rsidR="00F917EC" w:rsidRPr="00E47F1A"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E47F1A" w:rsidRDefault="00F917EC" w:rsidP="009B6A34">
            <w:pPr>
              <w:rPr>
                <w:rFonts w:ascii="仿宋_GB2312" w:eastAsia="仿宋_GB2312"/>
                <w:sz w:val="24"/>
              </w:rPr>
            </w:pPr>
            <w:r w:rsidRPr="00E47F1A">
              <w:rPr>
                <w:rFonts w:ascii="仿宋_GB2312" w:eastAsia="仿宋_GB2312" w:hint="eastAsia"/>
                <w:sz w:val="24"/>
              </w:rPr>
              <w:t>七、付款方式：安装验收合格后支付90%，余款保修期满后1个月内付清，不计息。</w:t>
            </w:r>
          </w:p>
        </w:tc>
      </w:tr>
    </w:tbl>
    <w:p w:rsidR="00F917EC" w:rsidRPr="00617CE1" w:rsidRDefault="00F917EC" w:rsidP="00F917EC">
      <w:pPr>
        <w:snapToGrid w:val="0"/>
        <w:spacing w:line="440" w:lineRule="exact"/>
        <w:jc w:val="left"/>
        <w:rPr>
          <w:rFonts w:ascii="仿宋_GB2312" w:eastAsia="仿宋_GB2312" w:hAnsi="宋体"/>
          <w:b/>
          <w:sz w:val="24"/>
        </w:rPr>
      </w:pPr>
      <w:r w:rsidRPr="00617CE1">
        <w:rPr>
          <w:rFonts w:ascii="仿宋_GB2312" w:eastAsia="仿宋_GB2312" w:hAnsi="宋体" w:hint="eastAsia"/>
          <w:b/>
          <w:sz w:val="24"/>
          <w:bdr w:val="single" w:sz="4" w:space="0" w:color="auto" w:frame="1"/>
        </w:rPr>
        <w:t>02标</w:t>
      </w:r>
      <w:r w:rsidRPr="00617CE1">
        <w:rPr>
          <w:rFonts w:ascii="仿宋_GB2312" w:eastAsia="仿宋_GB2312" w:hAnsi="宋体" w:hint="eastAsia"/>
          <w:b/>
          <w:sz w:val="24"/>
        </w:rPr>
        <w:t xml:space="preserve">单泵血液透析机4套 </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14"/>
      </w:tblGrid>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F917EC" w:rsidRDefault="00F917EC" w:rsidP="009B6A34">
            <w:r w:rsidRPr="00617CE1">
              <w:rPr>
                <w:rFonts w:ascii="仿宋_GB2312" w:eastAsia="仿宋_GB2312" w:hint="eastAsia"/>
                <w:sz w:val="24"/>
              </w:rPr>
              <w:t>▲一、品牌、型号：</w:t>
            </w:r>
            <w:r w:rsidRPr="003C3C5A">
              <w:rPr>
                <w:rFonts w:ascii="仿宋_GB2312" w:eastAsia="仿宋_GB2312" w:hAnsi="宋体" w:hint="eastAsia"/>
                <w:bCs/>
                <w:color w:val="000000"/>
                <w:sz w:val="24"/>
              </w:rPr>
              <w:t>原装进口，品牌自选</w:t>
            </w:r>
            <w:r>
              <w:rPr>
                <w:rFonts w:ascii="仿宋_GB2312" w:eastAsia="仿宋_GB2312" w:hAnsi="宋体" w:hint="eastAsia"/>
                <w:bCs/>
                <w:color w:val="000000"/>
                <w:sz w:val="24"/>
              </w:rPr>
              <w:t>，出具生产厂家本项目的授权文件</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17CE1" w:rsidRDefault="00F917EC" w:rsidP="009B6A34">
            <w:pPr>
              <w:ind w:left="1522" w:hangingChars="634" w:hanging="1522"/>
              <w:rPr>
                <w:rFonts w:ascii="仿宋_GB2312" w:eastAsia="仿宋_GB2312"/>
                <w:sz w:val="24"/>
              </w:rPr>
            </w:pPr>
            <w:r w:rsidRPr="00617CE1">
              <w:rPr>
                <w:rFonts w:ascii="仿宋_GB2312" w:eastAsia="仿宋_GB2312" w:hint="eastAsia"/>
                <w:sz w:val="24"/>
              </w:rPr>
              <w:t>二、适用范围：</w:t>
            </w:r>
            <w:r w:rsidRPr="00617CE1">
              <w:rPr>
                <w:rFonts w:ascii="仿宋_GB2312" w:eastAsia="仿宋_GB2312" w:hAnsi="宋体" w:hint="eastAsia"/>
                <w:sz w:val="24"/>
              </w:rPr>
              <w:t>用于血液透析及相关治疗</w:t>
            </w:r>
            <w:r w:rsidRPr="00617CE1">
              <w:rPr>
                <w:rFonts w:ascii="仿宋_GB2312" w:eastAsia="仿宋_GB2312" w:hint="eastAsia"/>
                <w:color w:val="000000"/>
                <w:sz w:val="24"/>
                <w:shd w:val="clear" w:color="auto" w:fill="FFFFFF"/>
              </w:rPr>
              <w:t>。</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17CE1" w:rsidRDefault="00F917EC" w:rsidP="009B6A34">
            <w:pPr>
              <w:rPr>
                <w:rFonts w:ascii="仿宋_GB2312" w:eastAsia="仿宋_GB2312"/>
                <w:sz w:val="24"/>
              </w:rPr>
            </w:pPr>
            <w:r w:rsidRPr="00617CE1">
              <w:rPr>
                <w:rFonts w:ascii="仿宋_GB2312" w:eastAsia="仿宋_GB2312" w:hint="eastAsia"/>
                <w:sz w:val="24"/>
              </w:rPr>
              <w:t>三、主要技术要求（技术参数和功能）及配置要求：</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17CE1" w:rsidRDefault="00F917EC" w:rsidP="009B6A34">
            <w:pPr>
              <w:ind w:firstLineChars="100" w:firstLine="240"/>
              <w:rPr>
                <w:rFonts w:ascii="仿宋_GB2312" w:eastAsia="仿宋_GB2312" w:hAnsi="宋体"/>
                <w:sz w:val="24"/>
              </w:rPr>
            </w:pPr>
            <w:r w:rsidRPr="00617CE1">
              <w:rPr>
                <w:rFonts w:ascii="仿宋_GB2312" w:eastAsia="仿宋_GB2312" w:hAnsi="宋体" w:hint="eastAsia"/>
                <w:sz w:val="24"/>
              </w:rPr>
              <w:t>3.1功能及配置</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17CE1"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17CE1">
                <w:rPr>
                  <w:rFonts w:ascii="仿宋_GB2312" w:eastAsia="仿宋_GB2312" w:hAnsi="宋体" w:hint="eastAsia"/>
                  <w:sz w:val="24"/>
                </w:rPr>
                <w:t>3.1.1</w:t>
              </w:r>
            </w:smartTag>
            <w:r w:rsidRPr="00617CE1">
              <w:rPr>
                <w:rFonts w:ascii="仿宋_GB2312" w:eastAsia="仿宋_GB2312" w:hAnsi="宋体" w:hint="eastAsia"/>
                <w:sz w:val="24"/>
              </w:rPr>
              <w:t>具有常规血液透析(HD)功能。</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17CE1" w:rsidRDefault="00F917EC" w:rsidP="009B6A34">
            <w:pPr>
              <w:ind w:firstLineChars="100" w:firstLine="240"/>
              <w:rPr>
                <w:rFonts w:ascii="仿宋_GB2312" w:eastAsia="仿宋_GB2312" w:hAnsi="宋体"/>
                <w:sz w:val="24"/>
              </w:rPr>
            </w:pPr>
            <w:r w:rsidRPr="00617CE1">
              <w:rPr>
                <w:rFonts w:ascii="仿宋_GB2312" w:eastAsia="仿宋_GB2312" w:hAnsi="宋体" w:hint="eastAsia"/>
                <w:sz w:val="24"/>
              </w:rPr>
              <w:t>▲</w:t>
            </w:r>
            <w:smartTag w:uri="urn:schemas-microsoft-com:office:smarttags" w:element="chsdate">
              <w:smartTagPr>
                <w:attr w:name="Year" w:val="1899"/>
                <w:attr w:name="Month" w:val="12"/>
                <w:attr w:name="Day" w:val="30"/>
                <w:attr w:name="IsLunarDate" w:val="False"/>
                <w:attr w:name="IsROCDate" w:val="False"/>
              </w:smartTagPr>
              <w:r w:rsidRPr="00617CE1">
                <w:rPr>
                  <w:rFonts w:ascii="仿宋_GB2312" w:eastAsia="仿宋_GB2312" w:hAnsi="宋体" w:hint="eastAsia"/>
                  <w:sz w:val="24"/>
                </w:rPr>
                <w:t>3.1.2</w:t>
              </w:r>
            </w:smartTag>
            <w:r w:rsidRPr="00617CE1">
              <w:rPr>
                <w:rFonts w:ascii="仿宋_GB2312" w:eastAsia="仿宋_GB2312" w:hAnsi="宋体" w:hint="eastAsia"/>
                <w:sz w:val="24"/>
              </w:rPr>
              <w:t>高分辨液晶显示屏：≥</w:t>
            </w:r>
            <w:smartTag w:uri="urn:schemas-microsoft-com:office:smarttags" w:element="chmetcnv">
              <w:smartTagPr>
                <w:attr w:name="UnitName" w:val="英寸"/>
                <w:attr w:name="SourceValue" w:val="10"/>
                <w:attr w:name="HasSpace" w:val="False"/>
                <w:attr w:name="Negative" w:val="False"/>
                <w:attr w:name="NumberType" w:val="1"/>
                <w:attr w:name="TCSC" w:val="0"/>
              </w:smartTagPr>
              <w:r w:rsidRPr="00617CE1">
                <w:rPr>
                  <w:rFonts w:ascii="仿宋_GB2312" w:eastAsia="仿宋_GB2312" w:hAnsi="宋体" w:hint="eastAsia"/>
                  <w:sz w:val="24"/>
                </w:rPr>
                <w:t>10英寸</w:t>
              </w:r>
            </w:smartTag>
            <w:r w:rsidRPr="00617CE1">
              <w:rPr>
                <w:rFonts w:ascii="仿宋_GB2312" w:eastAsia="仿宋_GB2312" w:hAnsi="宋体" w:hint="eastAsia"/>
                <w:sz w:val="24"/>
              </w:rPr>
              <w:t>，中文操作治疗界面。</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17CE1"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17CE1">
                <w:rPr>
                  <w:rFonts w:ascii="仿宋_GB2312" w:eastAsia="仿宋_GB2312" w:hAnsi="宋体" w:hint="eastAsia"/>
                  <w:sz w:val="24"/>
                </w:rPr>
                <w:t>3.1.3</w:t>
              </w:r>
            </w:smartTag>
            <w:r w:rsidRPr="00617CE1">
              <w:rPr>
                <w:rFonts w:ascii="仿宋_GB2312" w:eastAsia="仿宋_GB2312" w:hAnsi="宋体" w:hint="eastAsia"/>
                <w:sz w:val="24"/>
              </w:rPr>
              <w:t>机器水路、电路分离。</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17CE1"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17CE1">
                <w:rPr>
                  <w:rFonts w:ascii="仿宋_GB2312" w:eastAsia="仿宋_GB2312" w:hAnsi="宋体" w:hint="eastAsia"/>
                  <w:sz w:val="24"/>
                </w:rPr>
                <w:t>3.1.4</w:t>
              </w:r>
            </w:smartTag>
            <w:r w:rsidRPr="00617CE1">
              <w:rPr>
                <w:rFonts w:ascii="仿宋_GB2312" w:eastAsia="仿宋_GB2312" w:hAnsi="宋体" w:hint="eastAsia"/>
                <w:sz w:val="24"/>
              </w:rPr>
              <w:t>治疗结束后，自动排空透析器及管路内水分。</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17CE1"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17CE1">
                <w:rPr>
                  <w:rFonts w:ascii="仿宋_GB2312" w:eastAsia="仿宋_GB2312" w:hAnsi="宋体" w:hint="eastAsia"/>
                  <w:sz w:val="24"/>
                </w:rPr>
                <w:t>3.1.5</w:t>
              </w:r>
            </w:smartTag>
            <w:r w:rsidRPr="00617CE1">
              <w:rPr>
                <w:rFonts w:ascii="仿宋_GB2312" w:eastAsia="仿宋_GB2312" w:hAnsi="宋体" w:hint="eastAsia"/>
                <w:sz w:val="24"/>
              </w:rPr>
              <w:t>配置透析液滤过器。</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17CE1"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17CE1">
                <w:rPr>
                  <w:rFonts w:ascii="仿宋_GB2312" w:eastAsia="仿宋_GB2312" w:hAnsi="宋体" w:hint="eastAsia"/>
                  <w:sz w:val="24"/>
                </w:rPr>
                <w:t>3.1.6</w:t>
              </w:r>
            </w:smartTag>
            <w:r w:rsidRPr="00617CE1">
              <w:rPr>
                <w:rFonts w:ascii="仿宋_GB2312" w:eastAsia="仿宋_GB2312" w:hAnsi="宋体" w:hint="eastAsia"/>
                <w:sz w:val="24"/>
              </w:rPr>
              <w:t>配置B干粉装置。</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17CE1"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17CE1">
                <w:rPr>
                  <w:rFonts w:ascii="仿宋_GB2312" w:eastAsia="仿宋_GB2312" w:hAnsi="宋体" w:hint="eastAsia"/>
                  <w:sz w:val="24"/>
                </w:rPr>
                <w:t>3.1.7</w:t>
              </w:r>
            </w:smartTag>
            <w:r w:rsidRPr="00617CE1">
              <w:rPr>
                <w:rFonts w:ascii="仿宋_GB2312" w:eastAsia="仿宋_GB2312" w:hAnsi="宋体" w:hint="eastAsia"/>
                <w:sz w:val="24"/>
              </w:rPr>
              <w:t>配置血压监测仪，可显示血压图表趋势，自动或预先设定测量间隔</w:t>
            </w:r>
            <w:smartTag w:uri="urn:schemas-microsoft-com:office:smarttags" w:element="chsdate">
              <w:smartTagPr>
                <w:attr w:name="Year" w:val="1930"/>
                <w:attr w:name="Month" w:val="5"/>
                <w:attr w:name="Day" w:val="15"/>
                <w:attr w:name="IsLunarDate" w:val="False"/>
                <w:attr w:name="IsROCDate" w:val="False"/>
              </w:smartTagPr>
              <w:r w:rsidRPr="00617CE1">
                <w:rPr>
                  <w:rFonts w:ascii="仿宋_GB2312" w:eastAsia="仿宋_GB2312" w:hAnsi="宋体" w:hint="eastAsia"/>
                  <w:sz w:val="24"/>
                </w:rPr>
                <w:t>5-15-30</w:t>
              </w:r>
            </w:smartTag>
            <w:r w:rsidRPr="00617CE1">
              <w:rPr>
                <w:rFonts w:ascii="仿宋_GB2312" w:eastAsia="仿宋_GB2312" w:hAnsi="宋体" w:hint="eastAsia"/>
                <w:sz w:val="24"/>
              </w:rPr>
              <w:t>-60分钟以及快速测量，可测量收缩压，舒张压，平均动脉压和脉搏。</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17CE1" w:rsidRDefault="00F917EC" w:rsidP="009B6A34">
            <w:pPr>
              <w:ind w:leftChars="100" w:left="925" w:hangingChars="298" w:hanging="715"/>
              <w:rPr>
                <w:rFonts w:ascii="仿宋_GB2312" w:eastAsia="仿宋_GB2312" w:hAnsi="宋体"/>
                <w:sz w:val="24"/>
              </w:rPr>
            </w:pPr>
            <w:r w:rsidRPr="00617CE1">
              <w:rPr>
                <w:rFonts w:ascii="仿宋_GB2312" w:eastAsia="仿宋_GB2312" w:hAnsi="宋体" w:hint="eastAsia"/>
                <w:sz w:val="24"/>
              </w:rPr>
              <w:t>▲</w:t>
            </w:r>
            <w:smartTag w:uri="urn:schemas-microsoft-com:office:smarttags" w:element="chsdate">
              <w:smartTagPr>
                <w:attr w:name="Year" w:val="1899"/>
                <w:attr w:name="Month" w:val="12"/>
                <w:attr w:name="Day" w:val="30"/>
                <w:attr w:name="IsLunarDate" w:val="False"/>
                <w:attr w:name="IsROCDate" w:val="False"/>
              </w:smartTagPr>
              <w:r w:rsidRPr="00617CE1">
                <w:rPr>
                  <w:rFonts w:ascii="仿宋_GB2312" w:eastAsia="仿宋_GB2312" w:hAnsi="宋体" w:hint="eastAsia"/>
                  <w:sz w:val="24"/>
                </w:rPr>
                <w:t>3.1.8</w:t>
              </w:r>
            </w:smartTag>
            <w:r w:rsidRPr="00617CE1">
              <w:rPr>
                <w:rFonts w:ascii="仿宋_GB2312" w:eastAsia="仿宋_GB2312" w:hAnsi="宋体" w:hint="eastAsia"/>
                <w:sz w:val="24"/>
              </w:rPr>
              <w:t>配置联机清除率监测装置：可实时持续监测体内尿素清除率（K），透析剂量（Kt/V）,血浆钠浓度。</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17CE1" w:rsidRDefault="00F917EC" w:rsidP="009B6A34">
            <w:pPr>
              <w:ind w:firstLineChars="100" w:firstLine="240"/>
              <w:rPr>
                <w:rFonts w:ascii="仿宋_GB2312" w:eastAsia="仿宋_GB2312" w:hAnsi="宋体"/>
                <w:sz w:val="24"/>
              </w:rPr>
            </w:pPr>
            <w:r w:rsidRPr="00617CE1">
              <w:rPr>
                <w:rFonts w:ascii="仿宋_GB2312" w:eastAsia="仿宋_GB2312" w:hAnsi="宋体" w:hint="eastAsia"/>
                <w:sz w:val="24"/>
              </w:rPr>
              <w:t>3.2透析液控制</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17CE1"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17CE1">
                <w:rPr>
                  <w:rFonts w:ascii="仿宋_GB2312" w:eastAsia="仿宋_GB2312" w:hAnsi="宋体" w:hint="eastAsia"/>
                  <w:sz w:val="24"/>
                </w:rPr>
                <w:t>3.2.1</w:t>
              </w:r>
            </w:smartTag>
            <w:r w:rsidRPr="00617CE1">
              <w:rPr>
                <w:rFonts w:ascii="仿宋_GB2312" w:eastAsia="仿宋_GB2312" w:hAnsi="宋体" w:hint="eastAsia"/>
                <w:sz w:val="24"/>
              </w:rPr>
              <w:t>采用密闭式平衡腔超滤控制系统，双容量平衡腔控制，平衡腔容量不超过30ml,每不超过15分钟进行一次系统密闭自检，确保治疗安全。</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17CE1"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17CE1">
                <w:rPr>
                  <w:rFonts w:ascii="仿宋_GB2312" w:eastAsia="仿宋_GB2312" w:hAnsi="宋体" w:hint="eastAsia"/>
                  <w:sz w:val="24"/>
                </w:rPr>
                <w:t>3.2.2</w:t>
              </w:r>
            </w:smartTag>
            <w:r w:rsidRPr="00617CE1">
              <w:rPr>
                <w:rFonts w:ascii="仿宋_GB2312" w:eastAsia="仿宋_GB2312" w:hAnsi="宋体" w:hint="eastAsia"/>
                <w:sz w:val="24"/>
              </w:rPr>
              <w:t>超滤率范围≥0～4000mL/h可调, 超滤误差≤±1%。</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17CE1"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17CE1">
                <w:rPr>
                  <w:rFonts w:ascii="仿宋_GB2312" w:eastAsia="仿宋_GB2312" w:hAnsi="宋体" w:hint="eastAsia"/>
                  <w:sz w:val="24"/>
                </w:rPr>
                <w:t>3.2.3</w:t>
              </w:r>
            </w:smartTag>
            <w:r w:rsidRPr="00617CE1">
              <w:rPr>
                <w:rFonts w:ascii="仿宋_GB2312" w:eastAsia="仿宋_GB2312" w:hAnsi="宋体" w:hint="eastAsia"/>
                <w:sz w:val="24"/>
              </w:rPr>
              <w:t>透析液自动加热，温度可调35.0</w:t>
            </w:r>
            <w:r w:rsidRPr="00617CE1">
              <w:rPr>
                <w:rFonts w:ascii="宋体" w:hAnsi="宋体" w:cs="宋体" w:hint="eastAsia"/>
                <w:sz w:val="24"/>
              </w:rPr>
              <w:t>º</w:t>
            </w:r>
            <w:r w:rsidRPr="00617CE1">
              <w:rPr>
                <w:rFonts w:ascii="仿宋_GB2312" w:eastAsia="仿宋_GB2312" w:hAnsi="宋体" w:hint="eastAsia"/>
                <w:sz w:val="24"/>
              </w:rPr>
              <w:t>C～39.0</w:t>
            </w:r>
            <w:r w:rsidRPr="00617CE1">
              <w:rPr>
                <w:rFonts w:ascii="宋体" w:hAnsi="宋体" w:cs="宋体" w:hint="eastAsia"/>
                <w:sz w:val="24"/>
              </w:rPr>
              <w:t>º</w:t>
            </w:r>
            <w:r w:rsidRPr="00617CE1">
              <w:rPr>
                <w:rFonts w:ascii="仿宋_GB2312" w:eastAsia="仿宋_GB2312" w:hAnsi="宋体" w:hint="eastAsia"/>
                <w:sz w:val="24"/>
              </w:rPr>
              <w:t>C。</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17CE1"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17CE1">
                <w:rPr>
                  <w:rFonts w:ascii="仿宋_GB2312" w:eastAsia="仿宋_GB2312" w:hAnsi="宋体" w:hint="eastAsia"/>
                  <w:sz w:val="24"/>
                </w:rPr>
                <w:t>3.2.4</w:t>
              </w:r>
            </w:smartTag>
            <w:r w:rsidRPr="00617CE1">
              <w:rPr>
                <w:rFonts w:ascii="仿宋_GB2312" w:eastAsia="仿宋_GB2312" w:hAnsi="宋体" w:hint="eastAsia"/>
                <w:sz w:val="24"/>
              </w:rPr>
              <w:t>透析液流量：0-300-500-800ml/min多档可调。</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17CE1"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17CE1">
                <w:rPr>
                  <w:rFonts w:ascii="仿宋_GB2312" w:eastAsia="仿宋_GB2312" w:hAnsi="宋体" w:hint="eastAsia"/>
                  <w:sz w:val="24"/>
                </w:rPr>
                <w:t>3.2.5</w:t>
              </w:r>
            </w:smartTag>
            <w:r w:rsidRPr="00617CE1">
              <w:rPr>
                <w:rFonts w:ascii="仿宋_GB2312" w:eastAsia="仿宋_GB2312" w:hAnsi="宋体" w:hint="eastAsia"/>
                <w:sz w:val="24"/>
              </w:rPr>
              <w:t>容量式透析液配比程序。</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17CE1"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17CE1">
                <w:rPr>
                  <w:rFonts w:ascii="仿宋_GB2312" w:eastAsia="仿宋_GB2312" w:hAnsi="宋体" w:hint="eastAsia"/>
                  <w:sz w:val="24"/>
                </w:rPr>
                <w:t>3.2.6</w:t>
              </w:r>
            </w:smartTag>
            <w:r w:rsidRPr="00617CE1">
              <w:rPr>
                <w:rFonts w:ascii="仿宋_GB2312" w:eastAsia="仿宋_GB2312" w:hAnsi="宋体" w:hint="eastAsia"/>
                <w:sz w:val="24"/>
              </w:rPr>
              <w:t>水与各浓缩液的比例可在面板调节，兼容多种透析液配方。</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17CE1"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17CE1">
                <w:rPr>
                  <w:rFonts w:ascii="仿宋_GB2312" w:eastAsia="仿宋_GB2312" w:hAnsi="宋体" w:hint="eastAsia"/>
                  <w:sz w:val="24"/>
                </w:rPr>
                <w:t>3.2.7</w:t>
              </w:r>
            </w:smartTag>
            <w:r w:rsidRPr="00617CE1">
              <w:rPr>
                <w:rFonts w:ascii="仿宋_GB2312" w:eastAsia="仿宋_GB2312" w:hAnsi="宋体" w:hint="eastAsia"/>
                <w:sz w:val="24"/>
              </w:rPr>
              <w:t>满足三种透析液供给方式：小桶浓缩液供给；中央浓缩液供给；联机浓缩干粉自动配液系统。</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17CE1" w:rsidRDefault="00F917EC" w:rsidP="009B6A34">
            <w:pPr>
              <w:ind w:firstLineChars="100" w:firstLine="240"/>
              <w:rPr>
                <w:rFonts w:ascii="仿宋_GB2312" w:eastAsia="仿宋_GB2312" w:hAnsi="宋体"/>
                <w:sz w:val="24"/>
              </w:rPr>
            </w:pPr>
            <w:r w:rsidRPr="00617CE1">
              <w:rPr>
                <w:rFonts w:ascii="仿宋_GB2312" w:eastAsia="仿宋_GB2312" w:hAnsi="宋体" w:hint="eastAsia"/>
                <w:sz w:val="24"/>
              </w:rPr>
              <w:t>3.3清洗/消毒</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17CE1"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17CE1">
                <w:rPr>
                  <w:rFonts w:ascii="仿宋_GB2312" w:eastAsia="仿宋_GB2312" w:hAnsi="宋体" w:hint="eastAsia"/>
                  <w:sz w:val="24"/>
                </w:rPr>
                <w:t>3.3.1</w:t>
              </w:r>
            </w:smartTag>
            <w:r w:rsidRPr="00617CE1">
              <w:rPr>
                <w:rFonts w:ascii="仿宋_GB2312" w:eastAsia="仿宋_GB2312" w:hAnsi="宋体" w:hint="eastAsia"/>
                <w:sz w:val="24"/>
              </w:rPr>
              <w:t>程式化设置多种消毒和清洗模式，具有化学消毒及加热消毒功能；热消毒温度最高可达93度。</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17CE1" w:rsidRDefault="00F917EC" w:rsidP="009B6A34">
            <w:pPr>
              <w:ind w:firstLineChars="100" w:firstLine="240"/>
              <w:rPr>
                <w:rFonts w:ascii="仿宋_GB2312" w:eastAsia="仿宋_GB2312" w:hAnsi="宋体"/>
                <w:sz w:val="24"/>
              </w:rPr>
            </w:pPr>
            <w:r w:rsidRPr="00617CE1">
              <w:rPr>
                <w:rFonts w:ascii="仿宋_GB2312" w:eastAsia="仿宋_GB2312" w:hAnsi="宋体" w:hint="eastAsia"/>
                <w:sz w:val="24"/>
              </w:rPr>
              <w:t>▲</w:t>
            </w:r>
            <w:smartTag w:uri="urn:schemas-microsoft-com:office:smarttags" w:element="chsdate">
              <w:smartTagPr>
                <w:attr w:name="Year" w:val="1899"/>
                <w:attr w:name="Month" w:val="12"/>
                <w:attr w:name="Day" w:val="30"/>
                <w:attr w:name="IsLunarDate" w:val="False"/>
                <w:attr w:name="IsROCDate" w:val="False"/>
              </w:smartTagPr>
              <w:r w:rsidRPr="00617CE1">
                <w:rPr>
                  <w:rFonts w:ascii="仿宋_GB2312" w:eastAsia="仿宋_GB2312" w:hAnsi="宋体" w:hint="eastAsia"/>
                  <w:sz w:val="24"/>
                </w:rPr>
                <w:t>3.3.2</w:t>
              </w:r>
            </w:smartTag>
            <w:r w:rsidRPr="00617CE1">
              <w:rPr>
                <w:rFonts w:ascii="仿宋_GB2312" w:eastAsia="仿宋_GB2312" w:hAnsi="宋体" w:hint="eastAsia"/>
                <w:sz w:val="24"/>
              </w:rPr>
              <w:t>消毒＋脱钙一键完成，完成时间小于30分钟。</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17CE1"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17CE1">
                <w:rPr>
                  <w:rFonts w:ascii="仿宋_GB2312" w:eastAsia="仿宋_GB2312" w:hAnsi="宋体" w:hint="eastAsia"/>
                  <w:sz w:val="24"/>
                </w:rPr>
                <w:t>3.3.3</w:t>
              </w:r>
            </w:smartTag>
            <w:r w:rsidRPr="00617CE1">
              <w:rPr>
                <w:rFonts w:ascii="仿宋_GB2312" w:eastAsia="仿宋_GB2312" w:hAnsi="宋体" w:hint="eastAsia"/>
                <w:sz w:val="24"/>
              </w:rPr>
              <w:t>透析液吸管（A\B管）自动消毒。</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17CE1" w:rsidRDefault="00F917EC" w:rsidP="00F917EC">
            <w:pPr>
              <w:ind w:leftChars="99" w:left="683" w:hangingChars="198" w:hanging="475"/>
              <w:rPr>
                <w:rFonts w:ascii="仿宋_GB2312" w:eastAsia="仿宋_GB2312" w:hAnsi="宋体"/>
                <w:sz w:val="24"/>
              </w:rPr>
            </w:pPr>
            <w:r w:rsidRPr="00617CE1">
              <w:rPr>
                <w:rFonts w:ascii="仿宋_GB2312" w:eastAsia="仿宋_GB2312" w:hAnsi="宋体" w:hint="eastAsia"/>
                <w:sz w:val="24"/>
              </w:rPr>
              <w:t>▲3.4内置的后备电源可支持整机维持体外循环：≥20分钟</w:t>
            </w:r>
            <w:r>
              <w:rPr>
                <w:rFonts w:ascii="仿宋_GB2312" w:eastAsia="仿宋_GB2312" w:hAnsi="宋体" w:hint="eastAsia"/>
                <w:sz w:val="24"/>
              </w:rPr>
              <w:t>，</w:t>
            </w:r>
            <w:r w:rsidRPr="00617CE1">
              <w:rPr>
                <w:rFonts w:ascii="仿宋_GB2312" w:eastAsia="仿宋_GB2312" w:hAnsi="宋体" w:hint="eastAsia"/>
                <w:sz w:val="24"/>
              </w:rPr>
              <w:t>所有监测功能正常运作，治疗数据不丢失。</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17CE1" w:rsidRDefault="00F917EC" w:rsidP="009B6A34">
            <w:pPr>
              <w:ind w:firstLineChars="100" w:firstLine="240"/>
              <w:rPr>
                <w:rFonts w:ascii="仿宋_GB2312" w:eastAsia="仿宋_GB2312" w:hAnsi="宋体"/>
                <w:sz w:val="24"/>
              </w:rPr>
            </w:pPr>
            <w:r w:rsidRPr="00617CE1">
              <w:rPr>
                <w:rFonts w:ascii="仿宋_GB2312" w:eastAsia="仿宋_GB2312" w:hAnsi="宋体" w:hint="eastAsia"/>
                <w:sz w:val="24"/>
              </w:rPr>
              <w:t>3.5体外循环通路及安全监测</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17CE1"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17CE1">
                <w:rPr>
                  <w:rFonts w:ascii="仿宋_GB2312" w:eastAsia="仿宋_GB2312" w:hAnsi="宋体" w:hint="eastAsia"/>
                  <w:sz w:val="24"/>
                </w:rPr>
                <w:t>3.5.1</w:t>
              </w:r>
            </w:smartTag>
            <w:r w:rsidRPr="00617CE1">
              <w:rPr>
                <w:rFonts w:ascii="仿宋_GB2312" w:eastAsia="仿宋_GB2312" w:hAnsi="宋体" w:hint="eastAsia"/>
                <w:sz w:val="24"/>
              </w:rPr>
              <w:t>漏血监测：采用超声波和光学两道反补性监测。</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17CE1"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17CE1">
                <w:rPr>
                  <w:rFonts w:ascii="仿宋_GB2312" w:eastAsia="仿宋_GB2312" w:hAnsi="宋体" w:hint="eastAsia"/>
                  <w:sz w:val="24"/>
                </w:rPr>
                <w:t>3.5.2</w:t>
              </w:r>
            </w:smartTag>
            <w:r w:rsidRPr="00617CE1">
              <w:rPr>
                <w:rFonts w:ascii="仿宋_GB2312" w:eastAsia="仿宋_GB2312" w:hAnsi="宋体" w:hint="eastAsia"/>
                <w:sz w:val="24"/>
              </w:rPr>
              <w:t>动脉压监测</w:t>
            </w:r>
          </w:p>
          <w:p w:rsidR="00F917EC" w:rsidRPr="00617CE1" w:rsidRDefault="00F917EC" w:rsidP="009B6A34">
            <w:pPr>
              <w:ind w:firstLineChars="100" w:firstLine="240"/>
              <w:rPr>
                <w:rFonts w:ascii="仿宋_GB2312" w:eastAsia="仿宋_GB2312" w:hAnsi="宋体"/>
                <w:sz w:val="24"/>
              </w:rPr>
            </w:pPr>
            <w:r w:rsidRPr="00617CE1">
              <w:rPr>
                <w:rFonts w:ascii="仿宋_GB2312" w:eastAsia="仿宋_GB2312" w:hAnsi="宋体" w:hint="eastAsia"/>
                <w:sz w:val="24"/>
              </w:rPr>
              <w:t>显示范围：≥-300mmHg～+280mmHg；精确度：≤±10mmHg；分辨率：≤20mmHg。</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17CE1"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17CE1">
                <w:rPr>
                  <w:rFonts w:ascii="仿宋_GB2312" w:eastAsia="仿宋_GB2312" w:hAnsi="宋体" w:hint="eastAsia"/>
                  <w:sz w:val="24"/>
                </w:rPr>
                <w:lastRenderedPageBreak/>
                <w:t>3.5.3</w:t>
              </w:r>
            </w:smartTag>
            <w:r w:rsidRPr="00617CE1">
              <w:rPr>
                <w:rFonts w:ascii="仿宋_GB2312" w:eastAsia="仿宋_GB2312" w:hAnsi="宋体" w:hint="eastAsia"/>
                <w:sz w:val="24"/>
              </w:rPr>
              <w:t>静脉压监测</w:t>
            </w:r>
          </w:p>
          <w:p w:rsidR="00F917EC" w:rsidRPr="00617CE1" w:rsidRDefault="00F917EC" w:rsidP="009B6A34">
            <w:pPr>
              <w:ind w:firstLineChars="100" w:firstLine="240"/>
              <w:rPr>
                <w:rFonts w:ascii="仿宋_GB2312" w:eastAsia="仿宋_GB2312" w:hAnsi="宋体"/>
                <w:sz w:val="24"/>
              </w:rPr>
            </w:pPr>
            <w:r w:rsidRPr="00617CE1">
              <w:rPr>
                <w:rFonts w:ascii="仿宋_GB2312" w:eastAsia="仿宋_GB2312" w:hAnsi="宋体" w:hint="eastAsia"/>
                <w:sz w:val="24"/>
              </w:rPr>
              <w:t>显示范围：≥-60mmHg～+520mmHg；精确度：≤±10mmHg；分辨率：≤20mmHg。</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17CE1"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17CE1">
                <w:rPr>
                  <w:rFonts w:ascii="仿宋_GB2312" w:eastAsia="仿宋_GB2312" w:hAnsi="宋体" w:hint="eastAsia"/>
                  <w:sz w:val="24"/>
                </w:rPr>
                <w:t>3.5.4</w:t>
              </w:r>
            </w:smartTag>
            <w:r w:rsidRPr="00617CE1">
              <w:rPr>
                <w:rFonts w:ascii="仿宋_GB2312" w:eastAsia="仿宋_GB2312" w:hAnsi="宋体" w:hint="eastAsia"/>
                <w:sz w:val="24"/>
              </w:rPr>
              <w:t>跨膜压监测：</w:t>
            </w:r>
          </w:p>
          <w:p w:rsidR="00F917EC" w:rsidRPr="00617CE1" w:rsidRDefault="00F917EC" w:rsidP="009B6A34">
            <w:pPr>
              <w:ind w:firstLineChars="100" w:firstLine="240"/>
              <w:rPr>
                <w:rFonts w:ascii="仿宋_GB2312" w:eastAsia="仿宋_GB2312" w:hAnsi="宋体"/>
                <w:sz w:val="24"/>
              </w:rPr>
            </w:pPr>
            <w:r w:rsidRPr="00617CE1">
              <w:rPr>
                <w:rFonts w:ascii="仿宋_GB2312" w:eastAsia="仿宋_GB2312" w:hAnsi="宋体" w:hint="eastAsia"/>
                <w:sz w:val="24"/>
              </w:rPr>
              <w:t>显示范围：≥-60mmHg～+520mmHg；分辨率：≤20mmHg。</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17CE1"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17CE1">
                <w:rPr>
                  <w:rFonts w:ascii="仿宋_GB2312" w:eastAsia="仿宋_GB2312" w:hAnsi="宋体" w:hint="eastAsia"/>
                  <w:sz w:val="24"/>
                </w:rPr>
                <w:t>3.5.5</w:t>
              </w:r>
            </w:smartTag>
            <w:r w:rsidRPr="00617CE1">
              <w:rPr>
                <w:rFonts w:ascii="仿宋_GB2312" w:eastAsia="仿宋_GB2312" w:hAnsi="宋体" w:hint="eastAsia"/>
                <w:sz w:val="24"/>
              </w:rPr>
              <w:t>动脉血泵：</w:t>
            </w:r>
          </w:p>
          <w:p w:rsidR="00F917EC" w:rsidRPr="00617CE1" w:rsidRDefault="00F917EC" w:rsidP="009B6A34">
            <w:pPr>
              <w:ind w:firstLineChars="100" w:firstLine="240"/>
              <w:rPr>
                <w:rFonts w:ascii="仿宋_GB2312" w:eastAsia="仿宋_GB2312" w:hAnsi="宋体"/>
                <w:sz w:val="24"/>
              </w:rPr>
            </w:pPr>
            <w:r w:rsidRPr="00617CE1">
              <w:rPr>
                <w:rFonts w:ascii="仿宋_GB2312" w:eastAsia="仿宋_GB2312" w:hAnsi="宋体" w:hint="eastAsia"/>
                <w:sz w:val="24"/>
              </w:rPr>
              <w:t>血流量范围：≥15～600ml/min；泵管直径：≥2～10mm，血泵管径可调。</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17CE1"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17CE1">
                <w:rPr>
                  <w:rFonts w:ascii="仿宋_GB2312" w:eastAsia="仿宋_GB2312" w:hAnsi="宋体" w:hint="eastAsia"/>
                  <w:sz w:val="24"/>
                </w:rPr>
                <w:t>3.5.6</w:t>
              </w:r>
            </w:smartTag>
            <w:r w:rsidRPr="00617CE1">
              <w:rPr>
                <w:rFonts w:ascii="仿宋_GB2312" w:eastAsia="仿宋_GB2312" w:hAnsi="宋体" w:hint="eastAsia"/>
                <w:sz w:val="24"/>
              </w:rPr>
              <w:t>空气监测器：超声传导检测空气和血液泡沫，在静脉夹中另有光学探测器。</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17CE1"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17CE1">
                <w:rPr>
                  <w:rFonts w:ascii="仿宋_GB2312" w:eastAsia="仿宋_GB2312" w:hAnsi="宋体" w:hint="eastAsia"/>
                  <w:sz w:val="24"/>
                </w:rPr>
                <w:t>3.5.7</w:t>
              </w:r>
            </w:smartTag>
            <w:r w:rsidRPr="00617CE1">
              <w:rPr>
                <w:rFonts w:ascii="仿宋_GB2312" w:eastAsia="仿宋_GB2312" w:hAnsi="宋体" w:hint="eastAsia"/>
                <w:sz w:val="24"/>
              </w:rPr>
              <w:t>肝素泵：可编定停止时间，读取累计肝素容量。流速：≥0～10ml/h；单次追加剂量：≥0.1～5ml。</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17CE1" w:rsidRDefault="00F917EC" w:rsidP="009B6A34">
            <w:pPr>
              <w:ind w:leftChars="100" w:left="1045" w:hangingChars="348" w:hanging="835"/>
              <w:rPr>
                <w:rFonts w:ascii="仿宋_GB2312" w:eastAsia="仿宋_GB2312" w:hAnsi="宋体"/>
                <w:sz w:val="24"/>
              </w:rPr>
            </w:pPr>
            <w:r w:rsidRPr="00617CE1">
              <w:rPr>
                <w:rFonts w:ascii="仿宋_GB2312" w:eastAsia="仿宋_GB2312" w:hAnsi="宋体" w:hint="eastAsia"/>
                <w:sz w:val="24"/>
              </w:rPr>
              <w:t>3.6主要配置（单台）：</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17CE1"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17CE1">
                <w:rPr>
                  <w:rFonts w:ascii="仿宋_GB2312" w:eastAsia="仿宋_GB2312" w:hAnsi="宋体" w:hint="eastAsia"/>
                  <w:sz w:val="24"/>
                </w:rPr>
                <w:t>3.6.1</w:t>
              </w:r>
            </w:smartTag>
            <w:r w:rsidRPr="00617CE1">
              <w:rPr>
                <w:rFonts w:ascii="仿宋_GB2312" w:eastAsia="仿宋_GB2312" w:hAnsi="宋体" w:hint="eastAsia"/>
                <w:sz w:val="24"/>
              </w:rPr>
              <w:t>主机1台。</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17CE1"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17CE1">
                <w:rPr>
                  <w:rFonts w:ascii="仿宋_GB2312" w:eastAsia="仿宋_GB2312" w:hAnsi="宋体" w:hint="eastAsia"/>
                  <w:sz w:val="24"/>
                </w:rPr>
                <w:t>3.6.2</w:t>
              </w:r>
            </w:smartTag>
            <w:r w:rsidRPr="00617CE1">
              <w:rPr>
                <w:rFonts w:ascii="仿宋_GB2312" w:eastAsia="仿宋_GB2312" w:hAnsi="宋体" w:hint="eastAsia"/>
                <w:sz w:val="24"/>
              </w:rPr>
              <w:t>高分辨液晶显示屏1只。</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17CE1"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17CE1">
                <w:rPr>
                  <w:rFonts w:ascii="仿宋_GB2312" w:eastAsia="仿宋_GB2312" w:hAnsi="宋体" w:hint="eastAsia"/>
                  <w:sz w:val="24"/>
                </w:rPr>
                <w:t>3.6.3</w:t>
              </w:r>
            </w:smartTag>
            <w:r w:rsidRPr="00617CE1">
              <w:rPr>
                <w:rFonts w:ascii="仿宋_GB2312" w:eastAsia="仿宋_GB2312" w:hAnsi="宋体" w:hint="eastAsia"/>
                <w:sz w:val="24"/>
              </w:rPr>
              <w:t xml:space="preserve"> BIBAG干粉装置1个。</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17CE1"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17CE1">
                <w:rPr>
                  <w:rFonts w:ascii="仿宋_GB2312" w:eastAsia="仿宋_GB2312" w:hAnsi="宋体" w:hint="eastAsia"/>
                  <w:sz w:val="24"/>
                </w:rPr>
                <w:t>3.6.4</w:t>
              </w:r>
            </w:smartTag>
            <w:r w:rsidRPr="00617CE1">
              <w:rPr>
                <w:rFonts w:ascii="仿宋_GB2312" w:eastAsia="仿宋_GB2312" w:hAnsi="宋体" w:hint="eastAsia"/>
                <w:sz w:val="24"/>
              </w:rPr>
              <w:t>透析液细菌过滤装置1组。</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17CE1"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17CE1">
                <w:rPr>
                  <w:rFonts w:ascii="仿宋_GB2312" w:eastAsia="仿宋_GB2312" w:hAnsi="宋体" w:hint="eastAsia"/>
                  <w:sz w:val="24"/>
                </w:rPr>
                <w:t>3.6.5</w:t>
              </w:r>
            </w:smartTag>
            <w:r w:rsidRPr="00617CE1">
              <w:rPr>
                <w:rFonts w:ascii="仿宋_GB2312" w:eastAsia="仿宋_GB2312" w:hAnsi="宋体" w:hint="eastAsia"/>
                <w:sz w:val="24"/>
              </w:rPr>
              <w:t>点滴架1组。</w:t>
            </w:r>
          </w:p>
        </w:tc>
      </w:tr>
      <w:tr w:rsidR="00F917EC" w:rsidRPr="00617CE1" w:rsidTr="009B6A34">
        <w:trPr>
          <w:trHeight w:val="70"/>
        </w:trPr>
        <w:tc>
          <w:tcPr>
            <w:tcW w:w="8414" w:type="dxa"/>
            <w:tcBorders>
              <w:top w:val="single" w:sz="4" w:space="0" w:color="auto"/>
              <w:left w:val="single" w:sz="4" w:space="0" w:color="auto"/>
              <w:bottom w:val="single" w:sz="4" w:space="0" w:color="auto"/>
              <w:right w:val="single" w:sz="4" w:space="0" w:color="auto"/>
            </w:tcBorders>
          </w:tcPr>
          <w:p w:rsidR="00F917EC" w:rsidRPr="00617CE1"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17CE1">
                <w:rPr>
                  <w:rFonts w:ascii="仿宋_GB2312" w:eastAsia="仿宋_GB2312" w:hAnsi="宋体" w:hint="eastAsia"/>
                  <w:sz w:val="24"/>
                </w:rPr>
                <w:t>3.6.6</w:t>
              </w:r>
            </w:smartTag>
            <w:r w:rsidRPr="00617CE1">
              <w:rPr>
                <w:rFonts w:ascii="仿宋_GB2312" w:eastAsia="仿宋_GB2312" w:hAnsi="宋体" w:hint="eastAsia"/>
                <w:sz w:val="24"/>
              </w:rPr>
              <w:t>后备电池1组。</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17CE1"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17CE1">
                <w:rPr>
                  <w:rFonts w:ascii="仿宋_GB2312" w:eastAsia="仿宋_GB2312" w:hAnsi="宋体" w:hint="eastAsia"/>
                  <w:sz w:val="24"/>
                </w:rPr>
                <w:t>3.6.7</w:t>
              </w:r>
            </w:smartTag>
            <w:r w:rsidRPr="00617CE1">
              <w:rPr>
                <w:rFonts w:ascii="仿宋_GB2312" w:eastAsia="仿宋_GB2312" w:hAnsi="宋体" w:hint="eastAsia"/>
                <w:sz w:val="24"/>
              </w:rPr>
              <w:t>血压检测模块BPM 1个。</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17CE1"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17CE1">
                <w:rPr>
                  <w:rFonts w:ascii="仿宋_GB2312" w:eastAsia="仿宋_GB2312" w:hAnsi="宋体" w:hint="eastAsia"/>
                  <w:sz w:val="24"/>
                </w:rPr>
                <w:t>3.6.8</w:t>
              </w:r>
            </w:smartTag>
            <w:r w:rsidRPr="00617CE1">
              <w:rPr>
                <w:rFonts w:ascii="仿宋_GB2312" w:eastAsia="仿宋_GB2312" w:hAnsi="宋体" w:hint="eastAsia"/>
                <w:sz w:val="24"/>
              </w:rPr>
              <w:t>透析充分性监测模块OCM 1个。</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17CE1" w:rsidRDefault="00F917EC" w:rsidP="009B6A34">
            <w:pPr>
              <w:rPr>
                <w:rFonts w:ascii="仿宋_GB2312" w:eastAsia="仿宋_GB2312"/>
                <w:sz w:val="24"/>
              </w:rPr>
            </w:pPr>
            <w:r w:rsidRPr="00617CE1">
              <w:rPr>
                <w:rFonts w:ascii="仿宋_GB2312" w:eastAsia="仿宋_GB2312" w:hint="eastAsia"/>
                <w:sz w:val="24"/>
              </w:rPr>
              <w:t>四、附加必备条件</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17CE1" w:rsidRDefault="00F917EC" w:rsidP="009B6A34">
            <w:pPr>
              <w:ind w:firstLineChars="100" w:firstLine="240"/>
              <w:rPr>
                <w:rFonts w:ascii="仿宋_GB2312" w:eastAsia="仿宋_GB2312" w:hAnsi="宋体"/>
                <w:sz w:val="24"/>
              </w:rPr>
            </w:pPr>
            <w:r w:rsidRPr="00617CE1">
              <w:rPr>
                <w:rFonts w:ascii="仿宋_GB2312" w:eastAsia="仿宋_GB2312" w:hAnsi="宋体" w:hint="eastAsia"/>
                <w:sz w:val="24"/>
              </w:rPr>
              <w:t>4.1提供设备原厂技术参数指标。</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17CE1" w:rsidRDefault="00F917EC" w:rsidP="00F917EC">
            <w:pPr>
              <w:rPr>
                <w:rFonts w:ascii="仿宋_GB2312" w:eastAsia="仿宋_GB2312" w:hAnsi="宋体"/>
                <w:sz w:val="24"/>
              </w:rPr>
            </w:pPr>
            <w:r w:rsidRPr="00407438">
              <w:rPr>
                <w:rFonts w:ascii="仿宋_GB2312" w:eastAsia="仿宋_GB2312" w:hAnsi="宋体" w:hint="eastAsia"/>
                <w:color w:val="000000"/>
                <w:sz w:val="24"/>
              </w:rPr>
              <w:t>★</w:t>
            </w:r>
            <w:r w:rsidRPr="00617CE1">
              <w:rPr>
                <w:rFonts w:ascii="仿宋_GB2312" w:eastAsia="仿宋_GB2312" w:hAnsi="宋体" w:hint="eastAsia"/>
                <w:sz w:val="24"/>
              </w:rPr>
              <w:t>4.2</w:t>
            </w:r>
            <w:r w:rsidRPr="000A418C">
              <w:rPr>
                <w:rFonts w:ascii="仿宋_GB2312" w:eastAsia="仿宋_GB2312" w:hAnsi="宋体" w:cs="宋体" w:hint="eastAsia"/>
                <w:sz w:val="24"/>
                <w:lang w:val="zh-CN"/>
              </w:rPr>
              <w:t>投标产品属于医疗器械管理的，供应商应提供有效的医疗器械产品备案证或注册证（自投标截止日起至政府采购合同签订之日止，备案证或注册证必须在有效期内）。</w:t>
            </w:r>
            <w:r w:rsidRPr="000A418C">
              <w:rPr>
                <w:rFonts w:ascii="仿宋_GB2312" w:eastAsia="仿宋_GB2312" w:hAnsi="宋体" w:hint="eastAsia"/>
                <w:sz w:val="24"/>
              </w:rPr>
              <w:t>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17CE1" w:rsidRDefault="00F917EC" w:rsidP="009B6A34">
            <w:pPr>
              <w:ind w:firstLineChars="100" w:firstLine="240"/>
              <w:rPr>
                <w:rFonts w:ascii="仿宋_GB2312" w:eastAsia="仿宋_GB2312" w:hAnsi="宋体"/>
                <w:sz w:val="24"/>
              </w:rPr>
            </w:pPr>
            <w:r w:rsidRPr="00617CE1">
              <w:rPr>
                <w:rFonts w:ascii="仿宋_GB2312" w:eastAsia="仿宋_GB2312" w:hAnsi="宋体" w:hint="eastAsia"/>
                <w:sz w:val="24"/>
              </w:rPr>
              <w:t>4.3投标机型为各个厂家最新型号</w:t>
            </w:r>
            <w:r w:rsidRPr="00617CE1">
              <w:rPr>
                <w:rFonts w:ascii="仿宋_GB2312" w:eastAsia="仿宋_GB2312" w:hint="eastAsia"/>
                <w:sz w:val="24"/>
              </w:rPr>
              <w:t>，上市时间≤5年</w:t>
            </w:r>
            <w:r w:rsidRPr="00617CE1">
              <w:rPr>
                <w:rFonts w:ascii="仿宋_GB2312" w:eastAsia="仿宋_GB2312" w:hAnsi="宋体" w:hint="eastAsia"/>
                <w:sz w:val="24"/>
              </w:rPr>
              <w:t>。</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17CE1" w:rsidRDefault="00F917EC" w:rsidP="00F917EC">
            <w:pPr>
              <w:ind w:firstLineChars="100" w:firstLine="240"/>
              <w:rPr>
                <w:rFonts w:ascii="仿宋_GB2312" w:eastAsia="仿宋_GB2312" w:hAnsi="宋体"/>
                <w:sz w:val="24"/>
              </w:rPr>
            </w:pPr>
            <w:r w:rsidRPr="00617CE1">
              <w:rPr>
                <w:rFonts w:ascii="仿宋_GB2312" w:eastAsia="仿宋_GB2312" w:hAnsi="宋体" w:hint="eastAsia"/>
                <w:sz w:val="24"/>
              </w:rPr>
              <w:t>4.4</w:t>
            </w:r>
            <w:r w:rsidRPr="00617CE1">
              <w:rPr>
                <w:rFonts w:ascii="仿宋_GB2312" w:eastAsia="仿宋_GB2312" w:hint="eastAsia"/>
                <w:sz w:val="24"/>
              </w:rPr>
              <w:t>提供所投产品的原厂技术白皮书（DATASHEET）</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17CE1" w:rsidRDefault="00F917EC" w:rsidP="009B6A34">
            <w:pPr>
              <w:rPr>
                <w:rFonts w:ascii="仿宋_GB2312" w:eastAsia="仿宋_GB2312"/>
                <w:sz w:val="24"/>
              </w:rPr>
            </w:pPr>
            <w:r>
              <w:rPr>
                <w:rFonts w:ascii="仿宋_GB2312" w:eastAsia="仿宋_GB2312" w:hint="eastAsia"/>
                <w:sz w:val="24"/>
              </w:rPr>
              <w:t>,</w:t>
            </w:r>
            <w:r w:rsidRPr="00617CE1">
              <w:rPr>
                <w:rFonts w:ascii="仿宋_GB2312" w:eastAsia="仿宋_GB2312" w:hint="eastAsia"/>
                <w:sz w:val="24"/>
              </w:rPr>
              <w:t>五、售后服务</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17CE1" w:rsidRDefault="00F917EC" w:rsidP="009B6A34">
            <w:pPr>
              <w:ind w:left="2" w:firstLineChars="100" w:firstLine="240"/>
              <w:rPr>
                <w:rFonts w:ascii="仿宋_GB2312" w:eastAsia="仿宋_GB2312"/>
                <w:sz w:val="24"/>
              </w:rPr>
            </w:pPr>
            <w:r w:rsidRPr="00617CE1">
              <w:rPr>
                <w:rFonts w:ascii="仿宋_GB2312" w:eastAsia="仿宋_GB2312" w:hint="eastAsia"/>
                <w:sz w:val="24"/>
              </w:rPr>
              <w:t>5.1设备验收合格后免费保修2年，保修期内免费提供2次保养/年，</w:t>
            </w:r>
            <w:r w:rsidRPr="00617CE1">
              <w:rPr>
                <w:rFonts w:ascii="仿宋_GB2312" w:eastAsia="仿宋_GB2312" w:hAnsi="宋体" w:cs="宋体" w:hint="eastAsia"/>
                <w:sz w:val="24"/>
              </w:rPr>
              <w:t>保修期内的开机率：≥95%（按一年365天计算），</w:t>
            </w:r>
            <w:r w:rsidRPr="00617CE1">
              <w:rPr>
                <w:rFonts w:ascii="仿宋_GB2312" w:eastAsia="仿宋_GB2312" w:hint="eastAsia"/>
                <w:sz w:val="24"/>
              </w:rPr>
              <w:t>保修期外只收配件费，不收维修费，提供仪器相关</w:t>
            </w:r>
            <w:r w:rsidRPr="00617CE1">
              <w:rPr>
                <w:rFonts w:ascii="仿宋_GB2312" w:eastAsia="仿宋_GB2312" w:hAnsi="宋体" w:hint="eastAsia"/>
                <w:bCs/>
                <w:color w:val="000000"/>
                <w:sz w:val="24"/>
              </w:rPr>
              <w:t>专用耗材、</w:t>
            </w:r>
            <w:r w:rsidRPr="00617CE1">
              <w:rPr>
                <w:rFonts w:ascii="仿宋_GB2312" w:eastAsia="仿宋_GB2312" w:hint="eastAsia"/>
                <w:sz w:val="24"/>
              </w:rPr>
              <w:t>零配件、易损件价格清单（人民币成交价）。</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17CE1" w:rsidRDefault="00F917EC" w:rsidP="009B6A34">
            <w:pPr>
              <w:ind w:firstLineChars="100" w:firstLine="240"/>
              <w:rPr>
                <w:rFonts w:ascii="仿宋_GB2312" w:eastAsia="仿宋_GB2312"/>
                <w:sz w:val="24"/>
              </w:rPr>
            </w:pPr>
            <w:r w:rsidRPr="00617CE1">
              <w:rPr>
                <w:rFonts w:ascii="仿宋_GB2312" w:eastAsia="仿宋_GB2312" w:hint="eastAsia"/>
                <w:sz w:val="24"/>
              </w:rPr>
              <w:t>5.2零配件供应8年以上，保修期外的维修，当确认故障后必须先维修再付配件费，免收人工费。</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17CE1" w:rsidRDefault="00F917EC" w:rsidP="009B6A34">
            <w:pPr>
              <w:ind w:firstLineChars="100" w:firstLine="240"/>
              <w:rPr>
                <w:rFonts w:ascii="仿宋_GB2312" w:eastAsia="仿宋_GB2312"/>
                <w:sz w:val="24"/>
              </w:rPr>
            </w:pPr>
            <w:r w:rsidRPr="00617CE1">
              <w:rPr>
                <w:rFonts w:ascii="仿宋_GB2312" w:eastAsia="仿宋_GB2312" w:hint="eastAsia"/>
                <w:sz w:val="24"/>
              </w:rPr>
              <w:t>5.3接到用户维修通知后，应立即回应，并在6小时内派员到达用户现场实施维修。</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17CE1" w:rsidRDefault="00F917EC" w:rsidP="009B6A34">
            <w:pPr>
              <w:ind w:firstLineChars="100" w:firstLine="240"/>
              <w:rPr>
                <w:rFonts w:ascii="仿宋_GB2312" w:eastAsia="仿宋_GB2312"/>
                <w:sz w:val="24"/>
              </w:rPr>
            </w:pPr>
            <w:r w:rsidRPr="00617CE1">
              <w:rPr>
                <w:rFonts w:ascii="仿宋_GB2312" w:eastAsia="仿宋_GB2312" w:hint="eastAsia"/>
                <w:sz w:val="24"/>
              </w:rPr>
              <w:t>5.4免费提供至少2名操作人员和1名维修人员的培训</w:t>
            </w:r>
            <w:r w:rsidRPr="00617CE1">
              <w:rPr>
                <w:rFonts w:ascii="仿宋_GB2312" w:eastAsia="仿宋_GB2312" w:hAnsi="宋体" w:hint="eastAsia"/>
                <w:bCs/>
                <w:sz w:val="24"/>
                <w:shd w:val="clear" w:color="auto" w:fill="FFFFFF"/>
              </w:rPr>
              <w:t>。</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17CE1" w:rsidRDefault="00F917EC" w:rsidP="009B6A34">
            <w:pPr>
              <w:ind w:firstLineChars="100" w:firstLine="240"/>
              <w:rPr>
                <w:rFonts w:ascii="仿宋_GB2312" w:eastAsia="仿宋_GB2312"/>
                <w:sz w:val="24"/>
              </w:rPr>
            </w:pPr>
            <w:r w:rsidRPr="00617CE1">
              <w:rPr>
                <w:rFonts w:ascii="仿宋_GB2312" w:eastAsia="仿宋_GB2312" w:hint="eastAsia"/>
                <w:sz w:val="24"/>
              </w:rPr>
              <w:t>5.5</w:t>
            </w:r>
            <w:r w:rsidRPr="00617CE1">
              <w:rPr>
                <w:rFonts w:ascii="仿宋_GB2312" w:eastAsia="仿宋_GB2312" w:hAnsi="宋体" w:hint="eastAsia"/>
                <w:sz w:val="24"/>
              </w:rPr>
              <w:t>免费终身提供软件升级服务。</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17CE1" w:rsidRDefault="00F917EC" w:rsidP="009B6A34">
            <w:pPr>
              <w:ind w:firstLineChars="100" w:firstLine="240"/>
              <w:rPr>
                <w:rFonts w:ascii="仿宋_GB2312" w:eastAsia="仿宋_GB2312"/>
                <w:sz w:val="24"/>
              </w:rPr>
            </w:pPr>
            <w:r w:rsidRPr="00617CE1">
              <w:rPr>
                <w:rFonts w:ascii="仿宋_GB2312" w:eastAsia="仿宋_GB2312" w:hint="eastAsia"/>
                <w:sz w:val="24"/>
              </w:rPr>
              <w:t>5.6免费提供设备接入医院相应软件系统的费用。</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17CE1" w:rsidRDefault="00F917EC" w:rsidP="009B6A34">
            <w:pPr>
              <w:ind w:firstLineChars="100" w:firstLine="240"/>
              <w:rPr>
                <w:rFonts w:ascii="仿宋_GB2312" w:eastAsia="仿宋_GB2312"/>
                <w:sz w:val="24"/>
              </w:rPr>
            </w:pPr>
            <w:r w:rsidRPr="00617CE1">
              <w:rPr>
                <w:rFonts w:ascii="仿宋_GB2312" w:eastAsia="仿宋_GB2312" w:hint="eastAsia"/>
                <w:sz w:val="24"/>
              </w:rPr>
              <w:t>5.7提供用户中文操作手册、维修手册、技术参数彩色样本、塑封操作规程及标准操作程序各1份。</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17CE1" w:rsidRDefault="00F917EC" w:rsidP="009B6A34">
            <w:pPr>
              <w:rPr>
                <w:rFonts w:ascii="仿宋_GB2312" w:eastAsia="仿宋_GB2312"/>
                <w:sz w:val="24"/>
              </w:rPr>
            </w:pPr>
            <w:r w:rsidRPr="00617CE1">
              <w:rPr>
                <w:rFonts w:ascii="仿宋_GB2312" w:eastAsia="仿宋_GB2312" w:hint="eastAsia"/>
                <w:sz w:val="24"/>
              </w:rPr>
              <w:t>六、安装及验收要求：</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17CE1" w:rsidRDefault="00F917EC" w:rsidP="009B6A34">
            <w:pPr>
              <w:ind w:firstLineChars="100" w:firstLine="240"/>
              <w:rPr>
                <w:rFonts w:ascii="仿宋_GB2312" w:eastAsia="仿宋_GB2312"/>
                <w:sz w:val="24"/>
              </w:rPr>
            </w:pPr>
            <w:r w:rsidRPr="00617CE1">
              <w:rPr>
                <w:rFonts w:ascii="仿宋_GB2312" w:eastAsia="仿宋_GB2312" w:hint="eastAsia"/>
                <w:sz w:val="24"/>
              </w:rPr>
              <w:lastRenderedPageBreak/>
              <w:t>6.1到货期：合同生效90天内安装完毕。</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17CE1" w:rsidRDefault="00F917EC" w:rsidP="009B6A34">
            <w:pPr>
              <w:ind w:firstLineChars="100" w:firstLine="240"/>
              <w:rPr>
                <w:rFonts w:ascii="仿宋_GB2312" w:eastAsia="仿宋_GB2312"/>
                <w:sz w:val="24"/>
              </w:rPr>
            </w:pPr>
            <w:r w:rsidRPr="00617CE1">
              <w:rPr>
                <w:rFonts w:ascii="仿宋_GB2312" w:eastAsia="仿宋_GB2312" w:hint="eastAsia"/>
                <w:sz w:val="24"/>
              </w:rPr>
              <w:t>6.2到货及安装地点：医院内。</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17CE1" w:rsidRDefault="00F917EC" w:rsidP="009B6A34">
            <w:pPr>
              <w:ind w:firstLineChars="100" w:firstLine="240"/>
              <w:rPr>
                <w:rFonts w:ascii="仿宋_GB2312" w:eastAsia="仿宋_GB2312"/>
                <w:sz w:val="24"/>
              </w:rPr>
            </w:pPr>
            <w:r w:rsidRPr="00617CE1">
              <w:rPr>
                <w:rFonts w:ascii="仿宋_GB2312" w:eastAsia="仿宋_GB2312" w:hint="eastAsia"/>
                <w:sz w:val="24"/>
              </w:rPr>
              <w:t>6.3验收标准：应与产品原始样本技术数据及标书技术文件一致，符合国家有关技术规范和技术标准，并提供所有有效证件（包括安检、商检证书）。</w:t>
            </w:r>
          </w:p>
        </w:tc>
      </w:tr>
      <w:tr w:rsidR="00F917EC" w:rsidRPr="00617CE1"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17CE1" w:rsidRDefault="00F917EC" w:rsidP="009B6A34">
            <w:pPr>
              <w:rPr>
                <w:rFonts w:ascii="仿宋_GB2312" w:eastAsia="仿宋_GB2312"/>
                <w:sz w:val="24"/>
              </w:rPr>
            </w:pPr>
            <w:r w:rsidRPr="00617CE1">
              <w:rPr>
                <w:rFonts w:ascii="仿宋_GB2312" w:eastAsia="仿宋_GB2312" w:hint="eastAsia"/>
                <w:sz w:val="24"/>
              </w:rPr>
              <w:t>七、付款方式：安装验收合格后支付90%，余款保修期满后1个月内付清，不计息。</w:t>
            </w:r>
          </w:p>
        </w:tc>
      </w:tr>
    </w:tbl>
    <w:p w:rsidR="00F917EC" w:rsidRPr="006372A5" w:rsidRDefault="00F917EC" w:rsidP="00F917EC">
      <w:pPr>
        <w:snapToGrid w:val="0"/>
        <w:spacing w:line="440" w:lineRule="exact"/>
        <w:jc w:val="left"/>
        <w:rPr>
          <w:rFonts w:ascii="仿宋_GB2312" w:eastAsia="仿宋_GB2312" w:hAnsi="宋体"/>
          <w:b/>
          <w:sz w:val="24"/>
        </w:rPr>
      </w:pPr>
      <w:r w:rsidRPr="006372A5">
        <w:rPr>
          <w:rFonts w:ascii="仿宋_GB2312" w:eastAsia="仿宋_GB2312" w:hAnsi="宋体" w:hint="eastAsia"/>
          <w:b/>
          <w:sz w:val="24"/>
          <w:bdr w:val="single" w:sz="4" w:space="0" w:color="auto" w:frame="1"/>
        </w:rPr>
        <w:t>03标</w:t>
      </w:r>
      <w:r w:rsidRPr="006372A5">
        <w:rPr>
          <w:rFonts w:ascii="仿宋_GB2312" w:eastAsia="仿宋_GB2312" w:hAnsi="宋体" w:hint="eastAsia"/>
          <w:b/>
          <w:sz w:val="24"/>
        </w:rPr>
        <w:t>有创呼吸机1套</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14"/>
      </w:tblGrid>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372A5" w:rsidRDefault="00F917EC" w:rsidP="009B6A34">
            <w:r w:rsidRPr="006372A5">
              <w:rPr>
                <w:rFonts w:ascii="仿宋_GB2312" w:eastAsia="仿宋_GB2312" w:hint="eastAsia"/>
                <w:sz w:val="24"/>
              </w:rPr>
              <w:t>▲一、品牌、型号：</w:t>
            </w:r>
            <w:r w:rsidRPr="003C3C5A">
              <w:rPr>
                <w:rFonts w:ascii="仿宋_GB2312" w:eastAsia="仿宋_GB2312" w:hAnsi="宋体" w:hint="eastAsia"/>
                <w:bCs/>
                <w:color w:val="000000"/>
                <w:sz w:val="24"/>
              </w:rPr>
              <w:t>原装进口，品牌自选</w:t>
            </w:r>
            <w:r>
              <w:rPr>
                <w:rFonts w:ascii="仿宋_GB2312" w:eastAsia="仿宋_GB2312" w:hAnsi="宋体" w:hint="eastAsia"/>
                <w:bCs/>
                <w:color w:val="000000"/>
                <w:sz w:val="24"/>
              </w:rPr>
              <w:t>，出具生产厂家本项目的授权文件</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372A5" w:rsidRDefault="00F917EC" w:rsidP="009B6A34">
            <w:pPr>
              <w:ind w:left="1522" w:hangingChars="634" w:hanging="1522"/>
              <w:rPr>
                <w:rFonts w:ascii="仿宋_GB2312" w:eastAsia="仿宋_GB2312"/>
                <w:sz w:val="24"/>
              </w:rPr>
            </w:pPr>
            <w:r w:rsidRPr="006372A5">
              <w:rPr>
                <w:rFonts w:ascii="仿宋_GB2312" w:eastAsia="仿宋_GB2312" w:hint="eastAsia"/>
                <w:sz w:val="24"/>
              </w:rPr>
              <w:t>二、适用范围：</w:t>
            </w:r>
            <w:r w:rsidRPr="006372A5">
              <w:rPr>
                <w:rFonts w:ascii="仿宋_GB2312" w:eastAsia="仿宋_GB2312" w:hAnsi="宋体" w:hint="eastAsia"/>
                <w:sz w:val="24"/>
              </w:rPr>
              <w:t>用于成人和儿童的通气支持和通气治疗</w:t>
            </w:r>
            <w:r w:rsidRPr="006372A5">
              <w:rPr>
                <w:rFonts w:ascii="仿宋_GB2312" w:eastAsia="仿宋_GB2312" w:hint="eastAsia"/>
                <w:color w:val="000000"/>
                <w:sz w:val="24"/>
                <w:shd w:val="clear" w:color="auto" w:fill="FFFFFF"/>
              </w:rPr>
              <w:t>。</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372A5" w:rsidRDefault="00F917EC" w:rsidP="009B6A34">
            <w:pPr>
              <w:rPr>
                <w:rFonts w:ascii="仿宋_GB2312" w:eastAsia="仿宋_GB2312"/>
                <w:sz w:val="24"/>
              </w:rPr>
            </w:pPr>
            <w:r w:rsidRPr="006372A5">
              <w:rPr>
                <w:rFonts w:ascii="仿宋_GB2312" w:eastAsia="仿宋_GB2312" w:hint="eastAsia"/>
                <w:sz w:val="24"/>
              </w:rPr>
              <w:t>三、主要技术要求（技术参数和功能）及配置要求：</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372A5" w:rsidRDefault="00F917EC" w:rsidP="009B6A34">
            <w:pPr>
              <w:ind w:firstLineChars="100" w:firstLine="240"/>
              <w:rPr>
                <w:rFonts w:ascii="仿宋_GB2312" w:eastAsia="仿宋_GB2312" w:hAnsi="宋体"/>
                <w:sz w:val="24"/>
              </w:rPr>
            </w:pPr>
            <w:r w:rsidRPr="006372A5">
              <w:rPr>
                <w:rFonts w:ascii="仿宋_GB2312" w:eastAsia="仿宋_GB2312" w:hAnsi="宋体" w:hint="eastAsia"/>
                <w:sz w:val="24"/>
              </w:rPr>
              <w:t>3.1吸气时间：≥0.2～10秒。</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372A5" w:rsidRDefault="00F917EC" w:rsidP="009B6A34">
            <w:pPr>
              <w:ind w:firstLineChars="100" w:firstLine="240"/>
              <w:rPr>
                <w:rFonts w:ascii="仿宋_GB2312" w:eastAsia="仿宋_GB2312" w:hAnsi="宋体"/>
                <w:sz w:val="24"/>
              </w:rPr>
            </w:pPr>
            <w:r w:rsidRPr="006372A5">
              <w:rPr>
                <w:rFonts w:ascii="仿宋_GB2312" w:eastAsia="仿宋_GB2312" w:hAnsi="宋体" w:hint="eastAsia"/>
                <w:sz w:val="24"/>
              </w:rPr>
              <w:t>3.2吸/呼比：≥10:1～1:10。</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372A5" w:rsidRDefault="00F917EC" w:rsidP="009B6A34">
            <w:pPr>
              <w:ind w:firstLineChars="100" w:firstLine="240"/>
              <w:rPr>
                <w:rFonts w:ascii="仿宋_GB2312" w:eastAsia="仿宋_GB2312" w:hAnsi="宋体"/>
                <w:sz w:val="24"/>
              </w:rPr>
            </w:pPr>
            <w:r w:rsidRPr="006372A5">
              <w:rPr>
                <w:rFonts w:ascii="仿宋_GB2312" w:eastAsia="仿宋_GB2312" w:hAnsi="宋体" w:hint="eastAsia"/>
                <w:sz w:val="24"/>
              </w:rPr>
              <w:t>3.3潮气量：≥50mL～2000mL(容控模式下)。</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372A5" w:rsidRDefault="00F917EC" w:rsidP="009B6A34">
            <w:pPr>
              <w:ind w:firstLineChars="100" w:firstLine="240"/>
              <w:rPr>
                <w:rFonts w:ascii="仿宋_GB2312" w:eastAsia="仿宋_GB2312" w:hAnsi="宋体"/>
                <w:sz w:val="24"/>
              </w:rPr>
            </w:pPr>
            <w:r w:rsidRPr="006372A5">
              <w:rPr>
                <w:rFonts w:ascii="仿宋_GB2312" w:eastAsia="仿宋_GB2312" w:hAnsi="宋体" w:hint="eastAsia"/>
                <w:sz w:val="24"/>
              </w:rPr>
              <w:t>3.4呼吸频率：≥3～80次/分。</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372A5" w:rsidRDefault="00F917EC" w:rsidP="009B6A34">
            <w:pPr>
              <w:ind w:leftChars="99" w:left="683" w:hangingChars="198" w:hanging="475"/>
              <w:rPr>
                <w:rFonts w:ascii="仿宋_GB2312" w:eastAsia="仿宋_GB2312" w:hAnsi="宋体"/>
                <w:sz w:val="24"/>
              </w:rPr>
            </w:pPr>
            <w:r w:rsidRPr="006372A5">
              <w:rPr>
                <w:rFonts w:ascii="仿宋_GB2312" w:eastAsia="仿宋_GB2312" w:hAnsi="宋体" w:hint="eastAsia"/>
                <w:sz w:val="24"/>
              </w:rPr>
              <w:t>3.5屏幕显示：一体化内置式彩色触摸屏：≥10寸，中文报警信息和操作界面，有中文操作提示。</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372A5" w:rsidRDefault="00F917EC" w:rsidP="009B6A34">
            <w:pPr>
              <w:ind w:leftChars="100" w:left="925" w:hangingChars="298" w:hanging="715"/>
              <w:rPr>
                <w:rFonts w:ascii="仿宋_GB2312" w:eastAsia="仿宋_GB2312" w:hAnsi="宋体"/>
                <w:sz w:val="24"/>
              </w:rPr>
            </w:pPr>
            <w:r w:rsidRPr="006372A5">
              <w:rPr>
                <w:rFonts w:ascii="仿宋_GB2312" w:eastAsia="仿宋_GB2312" w:hAnsi="宋体" w:hint="eastAsia"/>
                <w:sz w:val="24"/>
              </w:rPr>
              <w:t>★3.6氧疗功能：具有氧疗功能或单独提供氧疗机。</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372A5" w:rsidRDefault="00F917EC" w:rsidP="009B6A34">
            <w:pPr>
              <w:ind w:leftChars="100" w:left="925" w:hangingChars="298" w:hanging="715"/>
              <w:rPr>
                <w:rFonts w:ascii="仿宋_GB2312" w:eastAsia="仿宋_GB2312" w:hAnsi="宋体"/>
                <w:sz w:val="24"/>
              </w:rPr>
            </w:pPr>
            <w:r w:rsidRPr="006372A5">
              <w:rPr>
                <w:rFonts w:ascii="仿宋_GB2312" w:eastAsia="仿宋_GB2312" w:hAnsi="宋体" w:hint="eastAsia"/>
                <w:sz w:val="24"/>
              </w:rPr>
              <w:t>3.7 PEEP压力范围：≥0～48cmH</w:t>
            </w:r>
            <w:r w:rsidRPr="006372A5">
              <w:rPr>
                <w:rFonts w:ascii="仿宋_GB2312" w:eastAsia="仿宋_GB2312" w:hAnsi="宋体" w:hint="eastAsia"/>
                <w:sz w:val="24"/>
                <w:vertAlign w:val="subscript"/>
              </w:rPr>
              <w:t>2</w:t>
            </w:r>
            <w:r w:rsidRPr="006372A5">
              <w:rPr>
                <w:rFonts w:ascii="仿宋_GB2312" w:eastAsia="仿宋_GB2312" w:hAnsi="宋体" w:hint="eastAsia"/>
                <w:sz w:val="24"/>
              </w:rPr>
              <w:t>O。</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372A5" w:rsidRDefault="00F917EC" w:rsidP="009B6A34">
            <w:pPr>
              <w:ind w:firstLineChars="100" w:firstLine="240"/>
              <w:rPr>
                <w:rFonts w:ascii="仿宋_GB2312" w:eastAsia="仿宋_GB2312" w:hAnsi="宋体"/>
                <w:sz w:val="24"/>
              </w:rPr>
            </w:pPr>
            <w:r w:rsidRPr="006372A5">
              <w:rPr>
                <w:rFonts w:ascii="仿宋_GB2312" w:eastAsia="仿宋_GB2312" w:hAnsi="宋体" w:hint="eastAsia"/>
                <w:sz w:val="24"/>
              </w:rPr>
              <w:t>3.8流量触发灵敏度：≥1～</w:t>
            </w:r>
            <w:smartTag w:uri="urn:schemas-microsoft-com:office:smarttags" w:element="chmetcnv">
              <w:smartTagPr>
                <w:attr w:name="UnitName" w:val="升"/>
                <w:attr w:name="SourceValue" w:val="15"/>
                <w:attr w:name="HasSpace" w:val="False"/>
                <w:attr w:name="Negative" w:val="False"/>
                <w:attr w:name="NumberType" w:val="1"/>
                <w:attr w:name="TCSC" w:val="0"/>
              </w:smartTagPr>
              <w:r w:rsidRPr="006372A5">
                <w:rPr>
                  <w:rFonts w:ascii="仿宋_GB2312" w:eastAsia="仿宋_GB2312" w:hAnsi="宋体" w:hint="eastAsia"/>
                  <w:sz w:val="24"/>
                </w:rPr>
                <w:t>15升</w:t>
              </w:r>
            </w:smartTag>
            <w:r w:rsidRPr="006372A5">
              <w:rPr>
                <w:rFonts w:ascii="仿宋_GB2312" w:eastAsia="仿宋_GB2312" w:hAnsi="宋体" w:hint="eastAsia"/>
                <w:sz w:val="24"/>
              </w:rPr>
              <w:t>/分。</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372A5" w:rsidRDefault="00F917EC" w:rsidP="009B6A34">
            <w:pPr>
              <w:ind w:leftChars="100" w:left="925" w:hangingChars="298" w:hanging="715"/>
              <w:rPr>
                <w:rFonts w:ascii="仿宋_GB2312" w:eastAsia="仿宋_GB2312" w:hAnsi="宋体"/>
                <w:sz w:val="24"/>
              </w:rPr>
            </w:pPr>
            <w:r w:rsidRPr="006372A5">
              <w:rPr>
                <w:rFonts w:ascii="仿宋_GB2312" w:eastAsia="仿宋_GB2312" w:hAnsi="宋体" w:hint="eastAsia"/>
                <w:sz w:val="24"/>
              </w:rPr>
              <w:t>3.9氧浓度调节范围：21～100％。</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372A5" w:rsidRDefault="00F917EC" w:rsidP="009B6A34">
            <w:pPr>
              <w:ind w:firstLineChars="100" w:firstLine="240"/>
              <w:rPr>
                <w:rFonts w:ascii="仿宋_GB2312" w:eastAsia="仿宋_GB2312" w:hAnsi="宋体"/>
                <w:sz w:val="24"/>
              </w:rPr>
            </w:pPr>
            <w:r w:rsidRPr="006372A5">
              <w:rPr>
                <w:rFonts w:ascii="仿宋_GB2312" w:eastAsia="仿宋_GB2312" w:hAnsi="宋体" w:hint="eastAsia"/>
                <w:sz w:val="24"/>
              </w:rPr>
              <w:t>3.10压力支持：≥0～90cmH</w:t>
            </w:r>
            <w:r w:rsidRPr="006372A5">
              <w:rPr>
                <w:rFonts w:ascii="仿宋_GB2312" w:eastAsia="仿宋_GB2312" w:hAnsi="宋体" w:hint="eastAsia"/>
                <w:sz w:val="24"/>
                <w:vertAlign w:val="subscript"/>
              </w:rPr>
              <w:t>2</w:t>
            </w:r>
            <w:r w:rsidRPr="006372A5">
              <w:rPr>
                <w:rFonts w:ascii="仿宋_GB2312" w:eastAsia="仿宋_GB2312" w:hAnsi="宋体" w:hint="eastAsia"/>
                <w:sz w:val="24"/>
              </w:rPr>
              <w:t>O。</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372A5" w:rsidRDefault="00F917EC" w:rsidP="009B6A34">
            <w:pPr>
              <w:ind w:leftChars="100" w:left="925" w:hangingChars="298" w:hanging="715"/>
              <w:rPr>
                <w:rFonts w:ascii="仿宋_GB2312" w:eastAsia="仿宋_GB2312" w:hAnsi="宋体"/>
                <w:sz w:val="24"/>
              </w:rPr>
            </w:pPr>
            <w:r w:rsidRPr="006372A5">
              <w:rPr>
                <w:rFonts w:ascii="仿宋_GB2312" w:eastAsia="仿宋_GB2312" w:hAnsi="宋体" w:hint="eastAsia"/>
                <w:sz w:val="24"/>
              </w:rPr>
              <w:t>▲3.11通气模式：A/C（辅助/控制）、SIMV（同步间歇指令通气）、PSV（压力支持）、CPAP/PEEP、BiVent、BiLevel或者BIPAP(双水平正压通气模式)、PC-APRV、PC-AC、AutoFlow、NIV无创通气模式。</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372A5" w:rsidRDefault="00F917EC" w:rsidP="009B6A34">
            <w:pPr>
              <w:ind w:leftChars="100" w:left="925" w:hangingChars="298" w:hanging="715"/>
              <w:rPr>
                <w:rFonts w:ascii="仿宋_GB2312" w:eastAsia="仿宋_GB2312" w:hAnsi="宋体"/>
                <w:sz w:val="24"/>
              </w:rPr>
            </w:pPr>
            <w:r w:rsidRPr="006372A5">
              <w:rPr>
                <w:rFonts w:ascii="仿宋_GB2312" w:eastAsia="仿宋_GB2312" w:hAnsi="宋体" w:hint="eastAsia"/>
                <w:sz w:val="24"/>
              </w:rPr>
              <w:t>▲3.12配备原厂空压机一套，最大流速：≥</w:t>
            </w:r>
            <w:smartTag w:uri="urn:schemas-microsoft-com:office:smarttags" w:element="chmetcnv">
              <w:smartTagPr>
                <w:attr w:name="UnitName" w:val="l"/>
                <w:attr w:name="SourceValue" w:val="230"/>
                <w:attr w:name="HasSpace" w:val="False"/>
                <w:attr w:name="Negative" w:val="False"/>
                <w:attr w:name="NumberType" w:val="1"/>
                <w:attr w:name="TCSC" w:val="0"/>
              </w:smartTagPr>
              <w:r w:rsidRPr="006372A5">
                <w:rPr>
                  <w:rFonts w:ascii="仿宋_GB2312" w:eastAsia="仿宋_GB2312" w:hAnsi="宋体" w:hint="eastAsia"/>
                  <w:sz w:val="24"/>
                </w:rPr>
                <w:t>230L</w:t>
              </w:r>
            </w:smartTag>
            <w:r w:rsidRPr="006372A5">
              <w:rPr>
                <w:rFonts w:ascii="仿宋_GB2312" w:eastAsia="仿宋_GB2312" w:hAnsi="宋体" w:hint="eastAsia"/>
                <w:sz w:val="24"/>
              </w:rPr>
              <w:t>/min。</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372A5" w:rsidRDefault="00F917EC" w:rsidP="009B6A34">
            <w:pPr>
              <w:ind w:leftChars="100" w:left="925" w:hangingChars="298" w:hanging="715"/>
              <w:rPr>
                <w:rFonts w:ascii="仿宋_GB2312" w:eastAsia="仿宋_GB2312" w:hAnsi="宋体"/>
                <w:sz w:val="24"/>
              </w:rPr>
            </w:pPr>
            <w:r w:rsidRPr="006372A5">
              <w:rPr>
                <w:rFonts w:ascii="仿宋_GB2312" w:eastAsia="仿宋_GB2312" w:hAnsi="宋体" w:hint="eastAsia"/>
                <w:sz w:val="24"/>
              </w:rPr>
              <w:t>▲3.13配备内置电池，在断电断气时呼吸机仍可正常工作至少1小时。</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372A5" w:rsidRDefault="00F917EC" w:rsidP="009B6A34">
            <w:pPr>
              <w:ind w:leftChars="100" w:left="925" w:hangingChars="298" w:hanging="715"/>
              <w:rPr>
                <w:rFonts w:ascii="仿宋_GB2312" w:eastAsia="仿宋_GB2312" w:hAnsi="宋体"/>
                <w:sz w:val="24"/>
              </w:rPr>
            </w:pPr>
            <w:r w:rsidRPr="006372A5">
              <w:rPr>
                <w:rFonts w:ascii="仿宋_GB2312" w:eastAsia="仿宋_GB2312" w:hAnsi="宋体" w:hint="eastAsia"/>
                <w:sz w:val="24"/>
              </w:rPr>
              <w:t>3.14呼吸机屏幕可以任意配置设置需要的波形和监测值在屏幕上。</w:t>
            </w:r>
          </w:p>
          <w:p w:rsidR="00F917EC" w:rsidRDefault="00F917EC" w:rsidP="00F917EC">
            <w:pPr>
              <w:ind w:firstLineChars="100" w:firstLine="240"/>
              <w:rPr>
                <w:rFonts w:ascii="仿宋_GB2312" w:eastAsia="仿宋_GB2312" w:hAnsi="宋体"/>
                <w:sz w:val="24"/>
              </w:rPr>
            </w:pPr>
            <w:r>
              <w:rPr>
                <w:rFonts w:ascii="仿宋_GB2312" w:eastAsia="仿宋_GB2312" w:hAnsi="宋体" w:hint="eastAsia"/>
                <w:sz w:val="24"/>
              </w:rPr>
              <w:t>3.14.1</w:t>
            </w:r>
            <w:r w:rsidRPr="006372A5">
              <w:rPr>
                <w:rFonts w:ascii="仿宋_GB2312" w:eastAsia="仿宋_GB2312" w:hAnsi="宋体" w:hint="eastAsia"/>
                <w:sz w:val="24"/>
              </w:rPr>
              <w:t>监测参数包括：呼出潮气量、呼吸频率、吸气呼气时间、I:E比值、FiO2等；</w:t>
            </w:r>
          </w:p>
          <w:p w:rsidR="00F917EC" w:rsidRPr="006372A5" w:rsidRDefault="00F917EC" w:rsidP="00F917EC">
            <w:pPr>
              <w:ind w:firstLineChars="100" w:firstLine="240"/>
              <w:rPr>
                <w:rFonts w:ascii="仿宋_GB2312" w:eastAsia="仿宋_GB2312" w:hAnsi="宋体"/>
                <w:sz w:val="24"/>
              </w:rPr>
            </w:pPr>
            <w:r>
              <w:rPr>
                <w:rFonts w:ascii="仿宋_GB2312" w:eastAsia="仿宋_GB2312" w:hAnsi="宋体" w:hint="eastAsia"/>
                <w:sz w:val="24"/>
              </w:rPr>
              <w:t>3.14.2</w:t>
            </w:r>
            <w:r w:rsidRPr="006372A5">
              <w:rPr>
                <w:rFonts w:ascii="仿宋_GB2312" w:eastAsia="仿宋_GB2312" w:hAnsi="宋体" w:hint="eastAsia"/>
                <w:sz w:val="24"/>
              </w:rPr>
              <w:t>可监测气道压力：峰压、平台压和平均压；肺动力学监测：实时动态监测气道阻力和肺顺应性。</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372A5" w:rsidRDefault="00F917EC" w:rsidP="00F917EC">
            <w:pPr>
              <w:ind w:leftChars="100" w:left="925" w:hangingChars="298" w:hanging="715"/>
              <w:rPr>
                <w:rFonts w:ascii="仿宋_GB2312" w:eastAsia="仿宋_GB2312" w:hAnsi="宋体"/>
                <w:sz w:val="24"/>
              </w:rPr>
            </w:pPr>
            <w:r w:rsidRPr="006372A5">
              <w:rPr>
                <w:rFonts w:ascii="仿宋_GB2312" w:eastAsia="仿宋_GB2312" w:hAnsi="宋体" w:hint="eastAsia"/>
                <w:sz w:val="24"/>
              </w:rPr>
              <w:t>3.15可同屏显示三道波形监测功能：压力－时间波形、流速－时间波形和容量-时间波形。</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372A5" w:rsidRDefault="00F917EC" w:rsidP="00F917EC">
            <w:pPr>
              <w:ind w:leftChars="100" w:left="925" w:hangingChars="298" w:hanging="715"/>
              <w:rPr>
                <w:rFonts w:ascii="仿宋_GB2312" w:eastAsia="仿宋_GB2312" w:hAnsi="宋体"/>
                <w:sz w:val="24"/>
              </w:rPr>
            </w:pPr>
            <w:r w:rsidRPr="006372A5">
              <w:rPr>
                <w:rFonts w:ascii="仿宋_GB2312" w:eastAsia="仿宋_GB2312" w:hAnsi="宋体" w:hint="eastAsia"/>
                <w:sz w:val="24"/>
              </w:rPr>
              <w:t>▲3.16具有三个环形监测功能：PV环，VF环和PF</w:t>
            </w:r>
            <w:r>
              <w:rPr>
                <w:rFonts w:ascii="仿宋_GB2312" w:eastAsia="仿宋_GB2312" w:hAnsi="宋体" w:hint="eastAsia"/>
                <w:sz w:val="24"/>
              </w:rPr>
              <w:t>环，</w:t>
            </w:r>
            <w:r w:rsidRPr="006372A5">
              <w:rPr>
                <w:rFonts w:ascii="仿宋_GB2312" w:eastAsia="仿宋_GB2312" w:hAnsi="宋体" w:hint="eastAsia"/>
                <w:sz w:val="24"/>
              </w:rPr>
              <w:t>可同屏显示最多六个环形图，最长连续7天的病人监测数据趋势记录。</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372A5" w:rsidRDefault="00F917EC" w:rsidP="009B6A34">
            <w:pPr>
              <w:ind w:leftChars="100" w:left="925" w:hangingChars="298" w:hanging="715"/>
              <w:rPr>
                <w:rFonts w:ascii="仿宋_GB2312" w:eastAsia="仿宋_GB2312" w:hAnsi="宋体"/>
                <w:sz w:val="24"/>
              </w:rPr>
            </w:pPr>
            <w:r w:rsidRPr="006372A5">
              <w:rPr>
                <w:rFonts w:ascii="仿宋_GB2312" w:eastAsia="仿宋_GB2312" w:hAnsi="宋体" w:hint="eastAsia"/>
                <w:sz w:val="24"/>
              </w:rPr>
              <w:t>3.17智能三级声光报警系统，报警时能改变相应监测参数颜色。</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372A5" w:rsidRDefault="00F917EC" w:rsidP="009B6A34">
            <w:pPr>
              <w:ind w:leftChars="100" w:left="925" w:hangingChars="298" w:hanging="715"/>
              <w:rPr>
                <w:rFonts w:ascii="仿宋_GB2312" w:eastAsia="仿宋_GB2312" w:hAnsi="宋体"/>
                <w:sz w:val="24"/>
              </w:rPr>
            </w:pPr>
            <w:r w:rsidRPr="006372A5">
              <w:rPr>
                <w:rFonts w:ascii="仿宋_GB2312" w:eastAsia="仿宋_GB2312" w:hAnsi="宋体" w:hint="eastAsia"/>
                <w:sz w:val="24"/>
              </w:rPr>
              <w:t>3.18具有切换黑夜和白天模式，具有屏幕冻结功能，可以回顾波形，显示监测的数值。</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6372A5" w:rsidRDefault="00F917EC" w:rsidP="009B6A34">
            <w:pPr>
              <w:ind w:leftChars="100" w:left="1045" w:hangingChars="348" w:hanging="835"/>
              <w:rPr>
                <w:rFonts w:ascii="仿宋_GB2312" w:eastAsia="仿宋_GB2312" w:hAnsi="宋体"/>
                <w:sz w:val="24"/>
              </w:rPr>
            </w:pPr>
            <w:r w:rsidRPr="006372A5">
              <w:rPr>
                <w:rFonts w:ascii="仿宋_GB2312" w:eastAsia="仿宋_GB2312" w:hAnsi="宋体" w:hint="eastAsia"/>
                <w:sz w:val="24"/>
              </w:rPr>
              <w:t>3.19主要配置（单台）：</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372A5"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372A5">
                <w:rPr>
                  <w:rFonts w:ascii="仿宋_GB2312" w:eastAsia="仿宋_GB2312" w:hAnsi="宋体" w:hint="eastAsia"/>
                  <w:sz w:val="24"/>
                </w:rPr>
                <w:t>3.19.1</w:t>
              </w:r>
            </w:smartTag>
            <w:r w:rsidRPr="006372A5">
              <w:rPr>
                <w:rFonts w:ascii="仿宋_GB2312" w:eastAsia="仿宋_GB2312" w:hAnsi="宋体" w:hint="eastAsia"/>
                <w:sz w:val="24"/>
              </w:rPr>
              <w:t>主机1台。</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372A5"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372A5">
                <w:rPr>
                  <w:rFonts w:ascii="仿宋_GB2312" w:eastAsia="仿宋_GB2312" w:hAnsi="宋体" w:hint="eastAsia"/>
                  <w:sz w:val="24"/>
                </w:rPr>
                <w:t>3.19.2</w:t>
              </w:r>
            </w:smartTag>
            <w:r w:rsidRPr="006372A5">
              <w:rPr>
                <w:rFonts w:ascii="仿宋_GB2312" w:eastAsia="仿宋_GB2312" w:hint="eastAsia"/>
                <w:sz w:val="24"/>
              </w:rPr>
              <w:t>呼吸管路2套</w:t>
            </w:r>
            <w:r w:rsidRPr="006372A5">
              <w:rPr>
                <w:rFonts w:ascii="仿宋_GB2312" w:eastAsia="仿宋_GB2312" w:hAnsi="宋体" w:hint="eastAsia"/>
                <w:sz w:val="24"/>
              </w:rPr>
              <w:t>。</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372A5"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372A5">
                <w:rPr>
                  <w:rFonts w:ascii="仿宋_GB2312" w:eastAsia="仿宋_GB2312" w:hAnsi="宋体" w:hint="eastAsia"/>
                  <w:sz w:val="24"/>
                </w:rPr>
                <w:t>3.19.3</w:t>
              </w:r>
            </w:smartTag>
            <w:r w:rsidRPr="006372A5">
              <w:rPr>
                <w:rFonts w:ascii="仿宋_GB2312" w:eastAsia="仿宋_GB2312" w:hint="eastAsia"/>
                <w:sz w:val="24"/>
              </w:rPr>
              <w:t>模拟肺1套</w:t>
            </w:r>
            <w:r w:rsidRPr="006372A5">
              <w:rPr>
                <w:rFonts w:ascii="仿宋_GB2312" w:eastAsia="仿宋_GB2312" w:hAnsi="宋体" w:hint="eastAsia"/>
                <w:sz w:val="24"/>
              </w:rPr>
              <w:t>。</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372A5"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372A5">
                <w:rPr>
                  <w:rFonts w:ascii="仿宋_GB2312" w:eastAsia="仿宋_GB2312" w:hAnsi="宋体" w:hint="eastAsia"/>
                  <w:sz w:val="24"/>
                </w:rPr>
                <w:t>3.19.4</w:t>
              </w:r>
            </w:smartTag>
            <w:r w:rsidRPr="006372A5">
              <w:rPr>
                <w:rFonts w:ascii="仿宋_GB2312" w:eastAsia="仿宋_GB2312" w:hint="eastAsia"/>
                <w:sz w:val="24"/>
              </w:rPr>
              <w:t>湿化器1套</w:t>
            </w:r>
            <w:r w:rsidRPr="006372A5">
              <w:rPr>
                <w:rFonts w:ascii="仿宋_GB2312" w:eastAsia="仿宋_GB2312" w:hAnsi="宋体" w:hint="eastAsia"/>
                <w:sz w:val="24"/>
              </w:rPr>
              <w:t>。</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372A5"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372A5">
                <w:rPr>
                  <w:rFonts w:ascii="仿宋_GB2312" w:eastAsia="仿宋_GB2312" w:hAnsi="宋体" w:hint="eastAsia"/>
                  <w:sz w:val="24"/>
                </w:rPr>
                <w:lastRenderedPageBreak/>
                <w:t>3.19.5</w:t>
              </w:r>
            </w:smartTag>
            <w:r w:rsidRPr="006372A5">
              <w:rPr>
                <w:rFonts w:ascii="仿宋_GB2312" w:eastAsia="仿宋_GB2312" w:hint="eastAsia"/>
                <w:sz w:val="24"/>
              </w:rPr>
              <w:t>流量传感器20套</w:t>
            </w:r>
            <w:r w:rsidRPr="006372A5">
              <w:rPr>
                <w:rFonts w:ascii="仿宋_GB2312" w:eastAsia="仿宋_GB2312" w:hAnsi="宋体" w:hint="eastAsia"/>
                <w:sz w:val="24"/>
              </w:rPr>
              <w:t>。</w:t>
            </w:r>
          </w:p>
        </w:tc>
      </w:tr>
      <w:tr w:rsidR="00F917EC" w:rsidRPr="006372A5" w:rsidTr="009B6A34">
        <w:trPr>
          <w:trHeight w:val="70"/>
        </w:trPr>
        <w:tc>
          <w:tcPr>
            <w:tcW w:w="8414" w:type="dxa"/>
            <w:tcBorders>
              <w:top w:val="single" w:sz="4" w:space="0" w:color="auto"/>
              <w:left w:val="single" w:sz="4" w:space="0" w:color="auto"/>
              <w:bottom w:val="single" w:sz="4" w:space="0" w:color="auto"/>
              <w:right w:val="single" w:sz="4" w:space="0" w:color="auto"/>
            </w:tcBorders>
          </w:tcPr>
          <w:p w:rsidR="00F917EC" w:rsidRPr="006372A5"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372A5">
                <w:rPr>
                  <w:rFonts w:ascii="仿宋_GB2312" w:eastAsia="仿宋_GB2312" w:hAnsi="宋体" w:hint="eastAsia"/>
                  <w:sz w:val="24"/>
                </w:rPr>
                <w:t>3.19.6</w:t>
              </w:r>
            </w:smartTag>
            <w:r w:rsidRPr="006372A5">
              <w:rPr>
                <w:rFonts w:ascii="仿宋_GB2312" w:eastAsia="仿宋_GB2312" w:hAnsi="宋体" w:hint="eastAsia"/>
                <w:sz w:val="24"/>
              </w:rPr>
              <w:t>气管延长管50根。</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372A5"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372A5">
                <w:rPr>
                  <w:rFonts w:ascii="仿宋_GB2312" w:eastAsia="仿宋_GB2312" w:hAnsi="宋体" w:hint="eastAsia"/>
                  <w:sz w:val="24"/>
                </w:rPr>
                <w:t>3.19.7</w:t>
              </w:r>
            </w:smartTag>
            <w:r w:rsidRPr="006372A5">
              <w:rPr>
                <w:rFonts w:ascii="仿宋_GB2312" w:eastAsia="仿宋_GB2312" w:hAnsi="宋体" w:hint="eastAsia"/>
                <w:sz w:val="24"/>
              </w:rPr>
              <w:t>专用台车1辆。</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372A5"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6372A5">
                <w:rPr>
                  <w:rFonts w:ascii="仿宋_GB2312" w:eastAsia="仿宋_GB2312" w:hAnsi="宋体" w:hint="eastAsia"/>
                  <w:sz w:val="24"/>
                </w:rPr>
                <w:t>3.19.8</w:t>
              </w:r>
            </w:smartTag>
            <w:r w:rsidRPr="006372A5">
              <w:rPr>
                <w:rFonts w:ascii="仿宋_GB2312" w:eastAsia="仿宋_GB2312" w:hAnsi="宋体" w:hint="eastAsia"/>
                <w:sz w:val="24"/>
              </w:rPr>
              <w:t>高流速氧疗仪1台（或自带此功能）。</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372A5" w:rsidRDefault="00F917EC" w:rsidP="009B6A34">
            <w:pPr>
              <w:rPr>
                <w:rFonts w:ascii="仿宋_GB2312" w:eastAsia="仿宋_GB2312"/>
                <w:sz w:val="24"/>
              </w:rPr>
            </w:pPr>
            <w:r w:rsidRPr="006372A5">
              <w:rPr>
                <w:rFonts w:ascii="仿宋_GB2312" w:eastAsia="仿宋_GB2312" w:hint="eastAsia"/>
                <w:sz w:val="24"/>
              </w:rPr>
              <w:t>四、附加必备条件</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372A5" w:rsidRDefault="00F917EC" w:rsidP="009B6A34">
            <w:pPr>
              <w:ind w:firstLineChars="100" w:firstLine="240"/>
              <w:rPr>
                <w:rFonts w:ascii="仿宋_GB2312" w:eastAsia="仿宋_GB2312" w:hAnsi="宋体"/>
                <w:sz w:val="24"/>
              </w:rPr>
            </w:pPr>
            <w:r w:rsidRPr="006372A5">
              <w:rPr>
                <w:rFonts w:ascii="仿宋_GB2312" w:eastAsia="仿宋_GB2312" w:hAnsi="宋体" w:hint="eastAsia"/>
                <w:sz w:val="24"/>
              </w:rPr>
              <w:t>4.1提供设备原厂技术参数指标。</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Default="00F917EC" w:rsidP="009B6A34">
            <w:pPr>
              <w:rPr>
                <w:rFonts w:ascii="仿宋_GB2312" w:eastAsia="仿宋_GB2312" w:hAnsi="宋体"/>
                <w:sz w:val="24"/>
              </w:rPr>
            </w:pPr>
            <w:r w:rsidRPr="00407438">
              <w:rPr>
                <w:rFonts w:ascii="仿宋_GB2312" w:eastAsia="仿宋_GB2312" w:hAnsi="宋体" w:hint="eastAsia"/>
                <w:color w:val="000000"/>
                <w:sz w:val="24"/>
              </w:rPr>
              <w:t>★</w:t>
            </w:r>
            <w:r w:rsidRPr="006372A5">
              <w:rPr>
                <w:rFonts w:ascii="仿宋_GB2312" w:eastAsia="仿宋_GB2312" w:hAnsi="宋体" w:hint="eastAsia"/>
                <w:sz w:val="24"/>
              </w:rPr>
              <w:t>4.2</w:t>
            </w:r>
            <w:r w:rsidRPr="000A418C">
              <w:rPr>
                <w:rFonts w:ascii="仿宋_GB2312" w:eastAsia="仿宋_GB2312" w:hAnsi="宋体" w:cs="宋体" w:hint="eastAsia"/>
                <w:sz w:val="24"/>
                <w:lang w:val="zh-CN"/>
              </w:rPr>
              <w:t>投标产品属于医疗器械管理的，供应商应提供有效的医疗器械产品备案证或注册证（自投标截止日起至政府采购合同签订之日止，备案证或注册证必须在有效期内）。</w:t>
            </w:r>
            <w:r w:rsidRPr="000A418C">
              <w:rPr>
                <w:rFonts w:ascii="仿宋_GB2312" w:eastAsia="仿宋_GB2312" w:hAnsi="宋体" w:hint="eastAsia"/>
                <w:sz w:val="24"/>
              </w:rPr>
              <w:t>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p w:rsidR="00F917EC" w:rsidRPr="00081CA6" w:rsidRDefault="00F917EC" w:rsidP="009B6A34">
            <w:pPr>
              <w:ind w:firstLineChars="100" w:firstLine="240"/>
              <w:rPr>
                <w:rFonts w:ascii="仿宋_GB2312" w:eastAsia="仿宋_GB2312" w:hAnsi="宋体"/>
                <w:sz w:val="24"/>
              </w:rPr>
            </w:pP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372A5" w:rsidRDefault="00F917EC" w:rsidP="009B6A34">
            <w:pPr>
              <w:ind w:firstLineChars="100" w:firstLine="240"/>
              <w:rPr>
                <w:rFonts w:ascii="仿宋_GB2312" w:eastAsia="仿宋_GB2312" w:hAnsi="宋体"/>
                <w:sz w:val="24"/>
              </w:rPr>
            </w:pPr>
            <w:r w:rsidRPr="006372A5">
              <w:rPr>
                <w:rFonts w:ascii="仿宋_GB2312" w:eastAsia="仿宋_GB2312" w:hAnsi="宋体" w:hint="eastAsia"/>
                <w:sz w:val="24"/>
              </w:rPr>
              <w:t>4.</w:t>
            </w:r>
            <w:r>
              <w:rPr>
                <w:rFonts w:ascii="仿宋_GB2312" w:eastAsia="仿宋_GB2312" w:hAnsi="宋体" w:hint="eastAsia"/>
                <w:sz w:val="24"/>
              </w:rPr>
              <w:t>3</w:t>
            </w:r>
            <w:r w:rsidRPr="006372A5">
              <w:rPr>
                <w:rFonts w:ascii="仿宋_GB2312" w:eastAsia="仿宋_GB2312" w:hAnsi="宋体" w:hint="eastAsia"/>
                <w:sz w:val="24"/>
              </w:rPr>
              <w:t>投标机型为各个厂家最新型号</w:t>
            </w:r>
            <w:r w:rsidRPr="006372A5">
              <w:rPr>
                <w:rFonts w:ascii="仿宋_GB2312" w:eastAsia="仿宋_GB2312" w:hint="eastAsia"/>
                <w:sz w:val="24"/>
              </w:rPr>
              <w:t>，上市时间≤5年</w:t>
            </w:r>
            <w:r w:rsidRPr="006372A5">
              <w:rPr>
                <w:rFonts w:ascii="仿宋_GB2312" w:eastAsia="仿宋_GB2312" w:hAnsi="宋体" w:hint="eastAsia"/>
                <w:sz w:val="24"/>
              </w:rPr>
              <w:t>。</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372A5" w:rsidRDefault="00F917EC" w:rsidP="009B6A34">
            <w:pPr>
              <w:ind w:firstLineChars="100" w:firstLine="240"/>
              <w:rPr>
                <w:rFonts w:ascii="仿宋_GB2312" w:eastAsia="仿宋_GB2312" w:hAnsi="宋体"/>
                <w:sz w:val="24"/>
              </w:rPr>
            </w:pPr>
            <w:r w:rsidRPr="006372A5">
              <w:rPr>
                <w:rFonts w:ascii="仿宋_GB2312" w:eastAsia="仿宋_GB2312" w:hAnsi="宋体" w:hint="eastAsia"/>
                <w:sz w:val="24"/>
              </w:rPr>
              <w:t>4.</w:t>
            </w:r>
            <w:r>
              <w:rPr>
                <w:rFonts w:ascii="仿宋_GB2312" w:eastAsia="仿宋_GB2312" w:hAnsi="宋体" w:hint="eastAsia"/>
                <w:sz w:val="24"/>
              </w:rPr>
              <w:t>4</w:t>
            </w:r>
            <w:r w:rsidRPr="006372A5">
              <w:rPr>
                <w:rFonts w:ascii="仿宋_GB2312" w:eastAsia="仿宋_GB2312" w:hint="eastAsia"/>
                <w:sz w:val="24"/>
              </w:rPr>
              <w:t>提供所投产品的原厂技术白皮书（DATASHEET）</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372A5" w:rsidRDefault="00F917EC" w:rsidP="009B6A34">
            <w:pPr>
              <w:rPr>
                <w:rFonts w:ascii="仿宋_GB2312" w:eastAsia="仿宋_GB2312"/>
                <w:sz w:val="24"/>
              </w:rPr>
            </w:pPr>
            <w:r w:rsidRPr="006372A5">
              <w:rPr>
                <w:rFonts w:ascii="仿宋_GB2312" w:eastAsia="仿宋_GB2312" w:hint="eastAsia"/>
                <w:sz w:val="24"/>
              </w:rPr>
              <w:t>五、售后服务</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372A5" w:rsidRDefault="00F917EC" w:rsidP="009B6A34">
            <w:pPr>
              <w:ind w:left="2" w:firstLineChars="100" w:firstLine="240"/>
              <w:rPr>
                <w:rFonts w:ascii="仿宋_GB2312" w:eastAsia="仿宋_GB2312"/>
                <w:sz w:val="24"/>
              </w:rPr>
            </w:pPr>
            <w:r w:rsidRPr="006372A5">
              <w:rPr>
                <w:rFonts w:ascii="仿宋_GB2312" w:eastAsia="仿宋_GB2312" w:hint="eastAsia"/>
                <w:sz w:val="24"/>
              </w:rPr>
              <w:t>5.1设备验收合格后免费保修2年，保修期内免费提供2次保养/年，</w:t>
            </w:r>
            <w:r w:rsidRPr="006372A5">
              <w:rPr>
                <w:rFonts w:ascii="仿宋_GB2312" w:eastAsia="仿宋_GB2312" w:hAnsi="宋体" w:cs="宋体" w:hint="eastAsia"/>
                <w:sz w:val="24"/>
              </w:rPr>
              <w:t>保修期内的开机率：≥95%（按一年365天计算），</w:t>
            </w:r>
            <w:r w:rsidRPr="006372A5">
              <w:rPr>
                <w:rFonts w:ascii="仿宋_GB2312" w:eastAsia="仿宋_GB2312" w:hint="eastAsia"/>
                <w:sz w:val="24"/>
              </w:rPr>
              <w:t>保修期外只收配件费，不收维修费，提供仪器相关</w:t>
            </w:r>
            <w:r w:rsidRPr="006372A5">
              <w:rPr>
                <w:rFonts w:ascii="仿宋_GB2312" w:eastAsia="仿宋_GB2312" w:hAnsi="宋体" w:hint="eastAsia"/>
                <w:bCs/>
                <w:color w:val="000000"/>
                <w:sz w:val="24"/>
              </w:rPr>
              <w:t>专用耗材、</w:t>
            </w:r>
            <w:r w:rsidRPr="006372A5">
              <w:rPr>
                <w:rFonts w:ascii="仿宋_GB2312" w:eastAsia="仿宋_GB2312" w:hint="eastAsia"/>
                <w:sz w:val="24"/>
              </w:rPr>
              <w:t>零配件、易损件价格清单（人民币成交价）。</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372A5" w:rsidRDefault="00F917EC" w:rsidP="009B6A34">
            <w:pPr>
              <w:ind w:firstLineChars="100" w:firstLine="240"/>
              <w:rPr>
                <w:rFonts w:ascii="仿宋_GB2312" w:eastAsia="仿宋_GB2312"/>
                <w:sz w:val="24"/>
              </w:rPr>
            </w:pPr>
            <w:r w:rsidRPr="006372A5">
              <w:rPr>
                <w:rFonts w:ascii="仿宋_GB2312" w:eastAsia="仿宋_GB2312" w:hint="eastAsia"/>
                <w:sz w:val="24"/>
              </w:rPr>
              <w:t>5.2零配件供应8年以上，保修期外的维修，当确认故障后必须先维修再付配件费，免收人工费。</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372A5" w:rsidRDefault="00F917EC" w:rsidP="009B6A34">
            <w:pPr>
              <w:ind w:firstLineChars="100" w:firstLine="240"/>
              <w:rPr>
                <w:rFonts w:ascii="仿宋_GB2312" w:eastAsia="仿宋_GB2312"/>
                <w:sz w:val="24"/>
              </w:rPr>
            </w:pPr>
            <w:r w:rsidRPr="006372A5">
              <w:rPr>
                <w:rFonts w:ascii="仿宋_GB2312" w:eastAsia="仿宋_GB2312" w:hint="eastAsia"/>
                <w:sz w:val="24"/>
              </w:rPr>
              <w:t>5.3接到用户维修通知后，应立即回应，并在6小时内派员到达用户现场实施维修。</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372A5" w:rsidRDefault="00F917EC" w:rsidP="009B6A34">
            <w:pPr>
              <w:ind w:firstLineChars="100" w:firstLine="240"/>
              <w:rPr>
                <w:rFonts w:ascii="仿宋_GB2312" w:eastAsia="仿宋_GB2312"/>
                <w:sz w:val="24"/>
              </w:rPr>
            </w:pPr>
            <w:r w:rsidRPr="006372A5">
              <w:rPr>
                <w:rFonts w:ascii="仿宋_GB2312" w:eastAsia="仿宋_GB2312" w:hint="eastAsia"/>
                <w:sz w:val="24"/>
              </w:rPr>
              <w:t>5.4免费提供至少2名操作人员和1名维修人员的培训</w:t>
            </w:r>
            <w:r w:rsidRPr="006372A5">
              <w:rPr>
                <w:rFonts w:ascii="仿宋_GB2312" w:eastAsia="仿宋_GB2312" w:hAnsi="宋体" w:hint="eastAsia"/>
                <w:bCs/>
                <w:sz w:val="24"/>
                <w:shd w:val="clear" w:color="auto" w:fill="FFFFFF"/>
              </w:rPr>
              <w:t>。</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372A5" w:rsidRDefault="00F917EC" w:rsidP="009B6A34">
            <w:pPr>
              <w:ind w:firstLineChars="100" w:firstLine="240"/>
              <w:rPr>
                <w:rFonts w:ascii="仿宋_GB2312" w:eastAsia="仿宋_GB2312"/>
                <w:sz w:val="24"/>
              </w:rPr>
            </w:pPr>
            <w:r w:rsidRPr="006372A5">
              <w:rPr>
                <w:rFonts w:ascii="仿宋_GB2312" w:eastAsia="仿宋_GB2312" w:hint="eastAsia"/>
                <w:sz w:val="24"/>
              </w:rPr>
              <w:t>5.5</w:t>
            </w:r>
            <w:r w:rsidRPr="006372A5">
              <w:rPr>
                <w:rFonts w:ascii="仿宋_GB2312" w:eastAsia="仿宋_GB2312" w:hAnsi="宋体" w:hint="eastAsia"/>
                <w:sz w:val="24"/>
              </w:rPr>
              <w:t>免费终身提供软件升级服务。</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372A5" w:rsidRDefault="00F917EC" w:rsidP="009B6A34">
            <w:pPr>
              <w:ind w:firstLineChars="100" w:firstLine="240"/>
              <w:rPr>
                <w:rFonts w:ascii="仿宋_GB2312" w:eastAsia="仿宋_GB2312"/>
                <w:sz w:val="24"/>
              </w:rPr>
            </w:pPr>
            <w:r w:rsidRPr="006372A5">
              <w:rPr>
                <w:rFonts w:ascii="仿宋_GB2312" w:eastAsia="仿宋_GB2312" w:hint="eastAsia"/>
                <w:sz w:val="24"/>
              </w:rPr>
              <w:t>5.6免费提供设备接入医院相应软件系统的费用。</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372A5" w:rsidRDefault="00F917EC" w:rsidP="009B6A34">
            <w:pPr>
              <w:ind w:firstLineChars="100" w:firstLine="240"/>
              <w:rPr>
                <w:rFonts w:ascii="仿宋_GB2312" w:eastAsia="仿宋_GB2312"/>
                <w:sz w:val="24"/>
              </w:rPr>
            </w:pPr>
            <w:r w:rsidRPr="006372A5">
              <w:rPr>
                <w:rFonts w:ascii="仿宋_GB2312" w:eastAsia="仿宋_GB2312" w:hint="eastAsia"/>
                <w:sz w:val="24"/>
              </w:rPr>
              <w:t>5.7提供用户中文操作手册、维修手册、技术参数彩色样本、塑封操作规程及标准操作程序各1份。</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372A5" w:rsidRDefault="00F917EC" w:rsidP="009B6A34">
            <w:pPr>
              <w:rPr>
                <w:rFonts w:ascii="仿宋_GB2312" w:eastAsia="仿宋_GB2312"/>
                <w:sz w:val="24"/>
              </w:rPr>
            </w:pPr>
            <w:r w:rsidRPr="006372A5">
              <w:rPr>
                <w:rFonts w:ascii="仿宋_GB2312" w:eastAsia="仿宋_GB2312" w:hint="eastAsia"/>
                <w:sz w:val="24"/>
              </w:rPr>
              <w:t>六、安装及验收要求：</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372A5" w:rsidRDefault="00F917EC" w:rsidP="009B6A34">
            <w:pPr>
              <w:ind w:firstLineChars="100" w:firstLine="240"/>
              <w:rPr>
                <w:rFonts w:ascii="仿宋_GB2312" w:eastAsia="仿宋_GB2312"/>
                <w:sz w:val="24"/>
              </w:rPr>
            </w:pPr>
            <w:r w:rsidRPr="006372A5">
              <w:rPr>
                <w:rFonts w:ascii="仿宋_GB2312" w:eastAsia="仿宋_GB2312" w:hint="eastAsia"/>
                <w:sz w:val="24"/>
              </w:rPr>
              <w:t>6.1到货期：合同生效90天内安装完毕。</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372A5" w:rsidRDefault="00F917EC" w:rsidP="009B6A34">
            <w:pPr>
              <w:ind w:firstLineChars="100" w:firstLine="240"/>
              <w:rPr>
                <w:rFonts w:ascii="仿宋_GB2312" w:eastAsia="仿宋_GB2312"/>
                <w:sz w:val="24"/>
              </w:rPr>
            </w:pPr>
            <w:r w:rsidRPr="006372A5">
              <w:rPr>
                <w:rFonts w:ascii="仿宋_GB2312" w:eastAsia="仿宋_GB2312" w:hint="eastAsia"/>
                <w:sz w:val="24"/>
              </w:rPr>
              <w:t>6.2到货及安装地点：医院内。</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372A5" w:rsidRDefault="00F917EC" w:rsidP="009B6A34">
            <w:pPr>
              <w:ind w:firstLineChars="100" w:firstLine="240"/>
              <w:rPr>
                <w:rFonts w:ascii="仿宋_GB2312" w:eastAsia="仿宋_GB2312"/>
                <w:sz w:val="24"/>
              </w:rPr>
            </w:pPr>
            <w:r w:rsidRPr="006372A5">
              <w:rPr>
                <w:rFonts w:ascii="仿宋_GB2312" w:eastAsia="仿宋_GB2312" w:hint="eastAsia"/>
                <w:sz w:val="24"/>
              </w:rPr>
              <w:t>6.3验收标准：应与产品原始样本技术数据及标书技术文件一致，符合国家有关技术规范和技术标准，并提供所有有效证件（包括安检、商检证书）。</w:t>
            </w:r>
          </w:p>
        </w:tc>
      </w:tr>
      <w:tr w:rsidR="00F917EC" w:rsidRPr="006372A5"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6372A5" w:rsidRDefault="00F917EC" w:rsidP="009B6A34">
            <w:pPr>
              <w:rPr>
                <w:rFonts w:ascii="仿宋_GB2312" w:eastAsia="仿宋_GB2312"/>
                <w:sz w:val="24"/>
              </w:rPr>
            </w:pPr>
            <w:r w:rsidRPr="006372A5">
              <w:rPr>
                <w:rFonts w:ascii="仿宋_GB2312" w:eastAsia="仿宋_GB2312" w:hint="eastAsia"/>
                <w:sz w:val="24"/>
              </w:rPr>
              <w:t>七、付款方式：安装验收合格后支付90%，余款保修期满后1个月内付清，不计息。</w:t>
            </w:r>
          </w:p>
        </w:tc>
      </w:tr>
    </w:tbl>
    <w:p w:rsidR="00F917EC" w:rsidRPr="000B3489" w:rsidRDefault="00F917EC" w:rsidP="00F917EC">
      <w:pPr>
        <w:snapToGrid w:val="0"/>
        <w:spacing w:line="440" w:lineRule="exact"/>
        <w:jc w:val="left"/>
        <w:rPr>
          <w:rFonts w:ascii="仿宋_GB2312" w:eastAsia="仿宋_GB2312" w:hAnsi="宋体"/>
          <w:b/>
          <w:sz w:val="24"/>
        </w:rPr>
      </w:pPr>
      <w:r w:rsidRPr="000B3489">
        <w:rPr>
          <w:rFonts w:ascii="仿宋_GB2312" w:eastAsia="仿宋_GB2312" w:hAnsi="宋体" w:hint="eastAsia"/>
          <w:b/>
          <w:sz w:val="24"/>
          <w:bdr w:val="single" w:sz="4" w:space="0" w:color="auto" w:frame="1"/>
        </w:rPr>
        <w:t>04标</w:t>
      </w:r>
      <w:r w:rsidRPr="000B3489">
        <w:rPr>
          <w:rFonts w:ascii="仿宋_GB2312" w:eastAsia="仿宋_GB2312" w:hAnsi="宋体" w:hint="eastAsia"/>
          <w:b/>
          <w:sz w:val="24"/>
        </w:rPr>
        <w:t>高清喉镜20支</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14"/>
      </w:tblGrid>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0B3489" w:rsidRDefault="00F917EC" w:rsidP="009B6A34">
            <w:pPr>
              <w:rPr>
                <w:rFonts w:ascii="仿宋_GB2312" w:eastAsia="仿宋_GB2312"/>
                <w:sz w:val="24"/>
              </w:rPr>
            </w:pPr>
            <w:r w:rsidRPr="000B3489">
              <w:rPr>
                <w:rFonts w:ascii="仿宋_GB2312" w:eastAsia="仿宋_GB2312" w:hint="eastAsia"/>
                <w:sz w:val="24"/>
              </w:rPr>
              <w:t>一、品牌、型号：</w:t>
            </w:r>
            <w:r w:rsidRPr="000B3489">
              <w:rPr>
                <w:rFonts w:ascii="仿宋_GB2312" w:eastAsia="仿宋_GB2312" w:hAnsi="宋体" w:hint="eastAsia"/>
                <w:sz w:val="24"/>
              </w:rPr>
              <w:t>品牌型号自选。</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0B3489" w:rsidRDefault="00F917EC" w:rsidP="009B6A34">
            <w:pPr>
              <w:ind w:left="1522" w:hangingChars="634" w:hanging="1522"/>
              <w:rPr>
                <w:rFonts w:ascii="仿宋_GB2312" w:eastAsia="仿宋_GB2312"/>
                <w:sz w:val="24"/>
              </w:rPr>
            </w:pPr>
            <w:r w:rsidRPr="000B3489">
              <w:rPr>
                <w:rFonts w:ascii="仿宋_GB2312" w:eastAsia="仿宋_GB2312" w:hint="eastAsia"/>
                <w:sz w:val="24"/>
              </w:rPr>
              <w:t>二、适用范围：</w:t>
            </w:r>
            <w:r w:rsidRPr="000B3489">
              <w:rPr>
                <w:rFonts w:ascii="仿宋_GB2312" w:eastAsia="仿宋_GB2312" w:hAnsi="宋体" w:hint="eastAsia"/>
                <w:color w:val="000000"/>
                <w:sz w:val="24"/>
              </w:rPr>
              <w:t>喉镜用于喉咙的检查和辅助治疗</w:t>
            </w:r>
            <w:r w:rsidRPr="000B3489">
              <w:rPr>
                <w:rFonts w:ascii="仿宋_GB2312" w:eastAsia="仿宋_GB2312" w:hint="eastAsia"/>
                <w:color w:val="000000"/>
                <w:sz w:val="24"/>
                <w:shd w:val="clear" w:color="auto" w:fill="FFFFFF"/>
              </w:rPr>
              <w:t>。</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0B3489" w:rsidRDefault="00F917EC" w:rsidP="009B6A34">
            <w:pPr>
              <w:rPr>
                <w:rFonts w:ascii="仿宋_GB2312" w:eastAsia="仿宋_GB2312"/>
                <w:sz w:val="24"/>
              </w:rPr>
            </w:pPr>
            <w:r w:rsidRPr="000B3489">
              <w:rPr>
                <w:rFonts w:ascii="仿宋_GB2312" w:eastAsia="仿宋_GB2312" w:hint="eastAsia"/>
                <w:sz w:val="24"/>
              </w:rPr>
              <w:t>三、主要技术要求（技术参数和功能）及配置要求：</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0B3489" w:rsidRDefault="00F917EC" w:rsidP="009B6A34">
            <w:pPr>
              <w:ind w:firstLineChars="100" w:firstLine="240"/>
              <w:rPr>
                <w:rFonts w:ascii="仿宋_GB2312" w:eastAsia="仿宋_GB2312" w:hAnsi="宋体"/>
                <w:sz w:val="24"/>
              </w:rPr>
            </w:pPr>
            <w:r w:rsidRPr="000B3489">
              <w:rPr>
                <w:rFonts w:ascii="仿宋_GB2312" w:eastAsia="仿宋_GB2312" w:hAnsi="宋体" w:hint="eastAsia"/>
                <w:sz w:val="24"/>
              </w:rPr>
              <w:t>3.1</w:t>
            </w:r>
            <w:r w:rsidRPr="000B3489">
              <w:rPr>
                <w:rFonts w:ascii="仿宋_GB2312" w:eastAsia="仿宋_GB2312" w:hAnsi="宋体" w:hint="eastAsia"/>
                <w:color w:val="000000"/>
                <w:sz w:val="24"/>
              </w:rPr>
              <w:t>镜体外径：≤</w:t>
            </w:r>
            <w:smartTag w:uri="urn:schemas-microsoft-com:office:smarttags" w:element="chmetcnv">
              <w:smartTagPr>
                <w:attr w:name="UnitName" w:val="mm"/>
                <w:attr w:name="SourceValue" w:val="8"/>
                <w:attr w:name="HasSpace" w:val="False"/>
                <w:attr w:name="Negative" w:val="False"/>
                <w:attr w:name="NumberType" w:val="1"/>
                <w:attr w:name="TCSC" w:val="0"/>
              </w:smartTagPr>
              <w:r w:rsidRPr="000B3489">
                <w:rPr>
                  <w:rFonts w:ascii="仿宋_GB2312" w:eastAsia="仿宋_GB2312" w:hAnsi="宋体" w:hint="eastAsia"/>
                  <w:color w:val="000000"/>
                  <w:sz w:val="24"/>
                </w:rPr>
                <w:t>8mm</w:t>
              </w:r>
            </w:smartTag>
            <w:r w:rsidRPr="000B3489">
              <w:rPr>
                <w:rFonts w:ascii="仿宋_GB2312" w:eastAsia="仿宋_GB2312" w:hAnsi="宋体" w:hint="eastAsia"/>
                <w:sz w:val="24"/>
              </w:rPr>
              <w:t>。</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0B3489" w:rsidRDefault="00F917EC" w:rsidP="009B6A34">
            <w:pPr>
              <w:ind w:firstLineChars="100" w:firstLine="240"/>
              <w:rPr>
                <w:rFonts w:ascii="仿宋_GB2312" w:eastAsia="仿宋_GB2312" w:hAnsi="宋体"/>
                <w:sz w:val="24"/>
              </w:rPr>
            </w:pPr>
            <w:r w:rsidRPr="000B3489">
              <w:rPr>
                <w:rFonts w:ascii="仿宋_GB2312" w:eastAsia="仿宋_GB2312" w:hAnsi="宋体" w:hint="eastAsia"/>
                <w:sz w:val="24"/>
              </w:rPr>
              <w:t>3.2</w:t>
            </w:r>
            <w:r w:rsidRPr="000B3489">
              <w:rPr>
                <w:rFonts w:ascii="仿宋_GB2312" w:eastAsia="仿宋_GB2312" w:hAnsi="宋体" w:hint="eastAsia"/>
                <w:color w:val="000000"/>
                <w:sz w:val="24"/>
              </w:rPr>
              <w:t>视场角：≥45°。</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0B3489" w:rsidRDefault="00F917EC" w:rsidP="009B6A34">
            <w:pPr>
              <w:ind w:firstLineChars="100" w:firstLine="240"/>
              <w:rPr>
                <w:rFonts w:ascii="仿宋_GB2312" w:eastAsia="仿宋_GB2312" w:hAnsi="宋体"/>
                <w:sz w:val="24"/>
              </w:rPr>
            </w:pPr>
            <w:r w:rsidRPr="000B3489">
              <w:rPr>
                <w:rFonts w:ascii="仿宋_GB2312" w:eastAsia="仿宋_GB2312" w:hAnsi="宋体" w:hint="eastAsia"/>
                <w:sz w:val="24"/>
              </w:rPr>
              <w:t>3.3</w:t>
            </w:r>
            <w:r w:rsidRPr="000B3489">
              <w:rPr>
                <w:rFonts w:ascii="仿宋_GB2312" w:eastAsia="仿宋_GB2312" w:hAnsi="宋体" w:hint="eastAsia"/>
                <w:color w:val="000000"/>
                <w:sz w:val="24"/>
              </w:rPr>
              <w:t>视向角：≥70°</w:t>
            </w:r>
            <w:r w:rsidRPr="000B3489">
              <w:rPr>
                <w:rFonts w:ascii="仿宋_GB2312" w:eastAsia="仿宋_GB2312" w:hAnsi="宋体" w:hint="eastAsia"/>
                <w:sz w:val="24"/>
              </w:rPr>
              <w:t>。</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0B3489" w:rsidRDefault="00F917EC" w:rsidP="009B6A34">
            <w:pPr>
              <w:ind w:firstLineChars="100" w:firstLine="240"/>
              <w:rPr>
                <w:rFonts w:ascii="仿宋_GB2312" w:eastAsia="仿宋_GB2312" w:hAnsi="宋体"/>
                <w:sz w:val="24"/>
              </w:rPr>
            </w:pPr>
            <w:r w:rsidRPr="000B3489">
              <w:rPr>
                <w:rFonts w:ascii="仿宋_GB2312" w:eastAsia="仿宋_GB2312" w:hAnsi="宋体" w:hint="eastAsia"/>
                <w:sz w:val="24"/>
              </w:rPr>
              <w:lastRenderedPageBreak/>
              <w:t>▲3.4</w:t>
            </w:r>
            <w:r w:rsidRPr="000B3489">
              <w:rPr>
                <w:rFonts w:ascii="仿宋_GB2312" w:eastAsia="仿宋_GB2312" w:hAnsi="宋体" w:hint="eastAsia"/>
                <w:color w:val="000000"/>
                <w:sz w:val="24"/>
              </w:rPr>
              <w:t>分辨率：≥12Lp/mm</w:t>
            </w:r>
            <w:r w:rsidRPr="000B3489">
              <w:rPr>
                <w:rFonts w:ascii="仿宋_GB2312" w:eastAsia="仿宋_GB2312" w:hAnsi="宋体" w:hint="eastAsia"/>
                <w:sz w:val="24"/>
              </w:rPr>
              <w:t>。</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0B3489" w:rsidRDefault="00F917EC" w:rsidP="009B6A34">
            <w:pPr>
              <w:ind w:firstLineChars="100" w:firstLine="240"/>
              <w:rPr>
                <w:rFonts w:ascii="仿宋_GB2312" w:eastAsia="仿宋_GB2312" w:hAnsi="宋体"/>
                <w:sz w:val="24"/>
              </w:rPr>
            </w:pPr>
            <w:r w:rsidRPr="000B3489">
              <w:rPr>
                <w:rFonts w:ascii="仿宋_GB2312" w:eastAsia="仿宋_GB2312" w:hAnsi="宋体" w:hint="eastAsia"/>
                <w:sz w:val="24"/>
              </w:rPr>
              <w:t>3.5</w:t>
            </w:r>
            <w:r w:rsidRPr="000B3489">
              <w:rPr>
                <w:rFonts w:ascii="仿宋_GB2312" w:eastAsia="仿宋_GB2312" w:hAnsi="宋体" w:hint="eastAsia"/>
                <w:color w:val="000000"/>
                <w:sz w:val="24"/>
              </w:rPr>
              <w:t>放大倍率：≥1.8X</w:t>
            </w:r>
            <w:r w:rsidRPr="000B3489">
              <w:rPr>
                <w:rFonts w:ascii="仿宋_GB2312" w:eastAsia="仿宋_GB2312" w:hAnsi="宋体" w:hint="eastAsia"/>
                <w:sz w:val="24"/>
              </w:rPr>
              <w:t>。</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0B3489" w:rsidRDefault="00F917EC" w:rsidP="009B6A34">
            <w:pPr>
              <w:ind w:firstLineChars="100" w:firstLine="240"/>
              <w:rPr>
                <w:rFonts w:ascii="仿宋_GB2312" w:eastAsia="仿宋_GB2312" w:hAnsi="宋体"/>
                <w:sz w:val="24"/>
              </w:rPr>
            </w:pPr>
            <w:r w:rsidRPr="000B3489">
              <w:rPr>
                <w:rFonts w:ascii="仿宋_GB2312" w:eastAsia="仿宋_GB2312" w:hAnsi="宋体" w:hint="eastAsia"/>
                <w:sz w:val="24"/>
              </w:rPr>
              <w:t>3.6</w:t>
            </w:r>
            <w:r w:rsidRPr="000B3489">
              <w:rPr>
                <w:rFonts w:ascii="仿宋_GB2312" w:eastAsia="仿宋_GB2312" w:hAnsi="宋体" w:hint="eastAsia"/>
                <w:color w:val="000000"/>
                <w:sz w:val="24"/>
              </w:rPr>
              <w:t>工作长度：≥</w:t>
            </w:r>
            <w:smartTag w:uri="urn:schemas-microsoft-com:office:smarttags" w:element="chmetcnv">
              <w:smartTagPr>
                <w:attr w:name="UnitName" w:val="mm"/>
                <w:attr w:name="SourceValue" w:val="178"/>
                <w:attr w:name="HasSpace" w:val="False"/>
                <w:attr w:name="Negative" w:val="False"/>
                <w:attr w:name="NumberType" w:val="1"/>
                <w:attr w:name="TCSC" w:val="0"/>
              </w:smartTagPr>
              <w:r w:rsidRPr="000B3489">
                <w:rPr>
                  <w:rFonts w:ascii="仿宋_GB2312" w:eastAsia="仿宋_GB2312" w:hAnsi="宋体" w:hint="eastAsia"/>
                  <w:color w:val="000000"/>
                  <w:sz w:val="24"/>
                </w:rPr>
                <w:t>178mm</w:t>
              </w:r>
            </w:smartTag>
            <w:r w:rsidRPr="000B3489">
              <w:rPr>
                <w:rFonts w:ascii="仿宋_GB2312" w:eastAsia="仿宋_GB2312" w:hAnsi="宋体" w:hint="eastAsia"/>
                <w:sz w:val="24"/>
              </w:rPr>
              <w:t>。</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0B3489" w:rsidRDefault="00F917EC" w:rsidP="009B6A34">
            <w:pPr>
              <w:ind w:leftChars="100" w:left="925" w:hangingChars="298" w:hanging="715"/>
              <w:rPr>
                <w:rFonts w:ascii="仿宋_GB2312" w:eastAsia="仿宋_GB2312" w:hAnsi="宋体"/>
                <w:sz w:val="24"/>
              </w:rPr>
            </w:pPr>
            <w:r w:rsidRPr="000B3489">
              <w:rPr>
                <w:rFonts w:ascii="仿宋_GB2312" w:eastAsia="仿宋_GB2312" w:hAnsi="宋体" w:hint="eastAsia"/>
                <w:sz w:val="24"/>
              </w:rPr>
              <w:t>3.7</w:t>
            </w:r>
            <w:r w:rsidRPr="000B3489">
              <w:rPr>
                <w:rFonts w:ascii="仿宋_GB2312" w:eastAsia="仿宋_GB2312" w:hAnsi="宋体" w:hint="eastAsia"/>
                <w:color w:val="000000"/>
                <w:sz w:val="24"/>
              </w:rPr>
              <w:t>照度：≥3000lx</w:t>
            </w:r>
            <w:r w:rsidRPr="000B3489">
              <w:rPr>
                <w:rFonts w:ascii="仿宋_GB2312" w:eastAsia="仿宋_GB2312" w:hAnsi="宋体" w:hint="eastAsia"/>
                <w:sz w:val="24"/>
              </w:rPr>
              <w:t>。</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0B3489" w:rsidRDefault="00F917EC" w:rsidP="009B6A34">
            <w:pPr>
              <w:ind w:leftChars="100" w:left="925" w:hangingChars="298" w:hanging="715"/>
              <w:rPr>
                <w:rFonts w:ascii="仿宋_GB2312" w:eastAsia="仿宋_GB2312" w:hAnsi="宋体"/>
                <w:sz w:val="24"/>
              </w:rPr>
            </w:pPr>
            <w:r w:rsidRPr="000B3489">
              <w:rPr>
                <w:rFonts w:ascii="仿宋_GB2312" w:eastAsia="仿宋_GB2312" w:hAnsi="宋体" w:hint="eastAsia"/>
                <w:sz w:val="24"/>
              </w:rPr>
              <w:t>▲3.8</w:t>
            </w:r>
            <w:r w:rsidRPr="000B3489">
              <w:rPr>
                <w:rFonts w:ascii="仿宋_GB2312" w:eastAsia="仿宋_GB2312" w:hAnsi="宋体" w:hint="eastAsia"/>
                <w:color w:val="000000"/>
                <w:sz w:val="24"/>
              </w:rPr>
              <w:t>景深范围：≥</w:t>
            </w:r>
            <w:smartTag w:uri="urn:schemas-microsoft-com:office:smarttags" w:element="chmetcnv">
              <w:smartTagPr>
                <w:attr w:name="UnitName" w:val="mm"/>
                <w:attr w:name="SourceValue" w:val="10"/>
                <w:attr w:name="HasSpace" w:val="False"/>
                <w:attr w:name="Negative" w:val="False"/>
                <w:attr w:name="NumberType" w:val="1"/>
                <w:attr w:name="TCSC" w:val="0"/>
              </w:smartTagPr>
              <w:r w:rsidRPr="000B3489">
                <w:rPr>
                  <w:rFonts w:ascii="仿宋_GB2312" w:eastAsia="仿宋_GB2312" w:hAnsi="宋体" w:hint="eastAsia"/>
                  <w:color w:val="000000"/>
                  <w:sz w:val="24"/>
                </w:rPr>
                <w:t>10mm</w:t>
              </w:r>
            </w:smartTag>
            <w:r w:rsidRPr="000B3489">
              <w:rPr>
                <w:rFonts w:ascii="仿宋_GB2312" w:eastAsia="仿宋_GB2312" w:hAnsi="宋体" w:hint="eastAsia"/>
                <w:sz w:val="24"/>
              </w:rPr>
              <w:t>～</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0B3489">
                <w:rPr>
                  <w:rFonts w:ascii="仿宋_GB2312" w:eastAsia="仿宋_GB2312" w:hAnsi="宋体" w:hint="eastAsia"/>
                  <w:color w:val="000000"/>
                  <w:sz w:val="24"/>
                </w:rPr>
                <w:t>100mm</w:t>
              </w:r>
            </w:smartTag>
            <w:r w:rsidRPr="000B3489">
              <w:rPr>
                <w:rFonts w:ascii="仿宋_GB2312" w:eastAsia="仿宋_GB2312" w:hAnsi="宋体" w:hint="eastAsia"/>
                <w:sz w:val="24"/>
              </w:rPr>
              <w:t>。</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0B3489" w:rsidRDefault="00F917EC" w:rsidP="009B6A34">
            <w:pPr>
              <w:ind w:firstLineChars="100" w:firstLine="240"/>
              <w:rPr>
                <w:rFonts w:ascii="仿宋_GB2312" w:eastAsia="仿宋_GB2312" w:hAnsi="宋体"/>
                <w:sz w:val="24"/>
              </w:rPr>
            </w:pPr>
            <w:r w:rsidRPr="000B3489">
              <w:rPr>
                <w:rFonts w:ascii="仿宋_GB2312" w:eastAsia="仿宋_GB2312" w:hAnsi="宋体" w:hint="eastAsia"/>
                <w:sz w:val="24"/>
              </w:rPr>
              <w:t>★3.</w:t>
            </w:r>
            <w:r w:rsidRPr="000B3489">
              <w:rPr>
                <w:rFonts w:ascii="仿宋_GB2312" w:eastAsia="仿宋_GB2312" w:hAnsi="宋体" w:hint="eastAsia"/>
                <w:color w:val="000000"/>
                <w:sz w:val="24"/>
              </w:rPr>
              <w:t>9高清超广角，可高温高压消毒</w:t>
            </w:r>
            <w:r w:rsidRPr="000B3489">
              <w:rPr>
                <w:rFonts w:ascii="仿宋_GB2312" w:eastAsia="仿宋_GB2312" w:hAnsi="宋体" w:cs="??????" w:hint="eastAsia"/>
                <w:color w:val="000000"/>
                <w:sz w:val="24"/>
              </w:rPr>
              <w:t>。</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0B3489" w:rsidRDefault="00F917EC" w:rsidP="009B6A34">
            <w:pPr>
              <w:ind w:leftChars="100" w:left="925" w:hangingChars="298" w:hanging="715"/>
              <w:rPr>
                <w:rFonts w:ascii="仿宋_GB2312" w:eastAsia="仿宋_GB2312" w:hAnsi="宋体"/>
                <w:sz w:val="24"/>
              </w:rPr>
            </w:pPr>
            <w:r w:rsidRPr="000B3489">
              <w:rPr>
                <w:rFonts w:ascii="仿宋_GB2312" w:eastAsia="仿宋_GB2312" w:hAnsi="宋体" w:hint="eastAsia"/>
                <w:sz w:val="24"/>
              </w:rPr>
              <w:t>▲3.10</w:t>
            </w:r>
            <w:r w:rsidRPr="000B3489">
              <w:rPr>
                <w:rFonts w:ascii="仿宋_GB2312" w:eastAsia="仿宋_GB2312" w:hAnsi="宋体" w:hint="eastAsia"/>
                <w:color w:val="000000"/>
                <w:sz w:val="24"/>
              </w:rPr>
              <w:t>内窥镜必须与原设备配套完整，满足临床需求</w:t>
            </w:r>
            <w:r w:rsidRPr="000B3489">
              <w:rPr>
                <w:rFonts w:ascii="仿宋_GB2312" w:eastAsia="仿宋_GB2312" w:hAnsi="宋体" w:hint="eastAsia"/>
                <w:sz w:val="24"/>
              </w:rPr>
              <w:t>。</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0B3489" w:rsidRDefault="00F917EC" w:rsidP="009B6A34">
            <w:pPr>
              <w:ind w:firstLineChars="100" w:firstLine="240"/>
              <w:rPr>
                <w:rFonts w:ascii="仿宋_GB2312" w:eastAsia="仿宋_GB2312" w:hAnsi="宋体"/>
                <w:sz w:val="24"/>
              </w:rPr>
            </w:pPr>
            <w:r w:rsidRPr="000B3489">
              <w:rPr>
                <w:rFonts w:ascii="仿宋_GB2312" w:eastAsia="仿宋_GB2312" w:hAnsi="宋体" w:hint="eastAsia"/>
                <w:sz w:val="24"/>
              </w:rPr>
              <w:t>3.11</w:t>
            </w:r>
            <w:r w:rsidRPr="000B3489">
              <w:rPr>
                <w:rFonts w:ascii="仿宋_GB2312" w:eastAsia="仿宋_GB2312" w:hAnsi="宋体" w:cs="仿宋_GB2312" w:hint="eastAsia"/>
                <w:color w:val="000000"/>
                <w:sz w:val="24"/>
              </w:rPr>
              <w:t>光缆接头可与STORZ、OLYMPUS、WOLF、ACMI等光缆连接</w:t>
            </w:r>
            <w:r w:rsidRPr="000B3489">
              <w:rPr>
                <w:rFonts w:ascii="仿宋_GB2312" w:eastAsia="仿宋_GB2312" w:hAnsi="宋体" w:hint="eastAsia"/>
                <w:sz w:val="24"/>
              </w:rPr>
              <w:t>。</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0B3489" w:rsidRDefault="00F917EC" w:rsidP="009B6A34">
            <w:pPr>
              <w:ind w:firstLineChars="100" w:firstLine="240"/>
              <w:rPr>
                <w:rFonts w:ascii="仿宋_GB2312" w:eastAsia="仿宋_GB2312" w:hAnsi="宋体"/>
                <w:sz w:val="24"/>
              </w:rPr>
            </w:pPr>
            <w:r w:rsidRPr="000B3489">
              <w:rPr>
                <w:rFonts w:ascii="仿宋_GB2312" w:eastAsia="仿宋_GB2312" w:hAnsi="宋体" w:hint="eastAsia"/>
                <w:sz w:val="24"/>
              </w:rPr>
              <w:t>3.12</w:t>
            </w:r>
            <w:r w:rsidRPr="000B3489">
              <w:rPr>
                <w:rFonts w:ascii="仿宋_GB2312" w:eastAsia="仿宋_GB2312" w:hAnsi="宋体" w:cs="仿宋_GB2312" w:hint="eastAsia"/>
                <w:color w:val="000000"/>
                <w:sz w:val="24"/>
              </w:rPr>
              <w:t>在常规条件下，经消毒液消毒后，不得产生腐蚀现象</w:t>
            </w:r>
            <w:r w:rsidRPr="000B3489">
              <w:rPr>
                <w:rFonts w:ascii="仿宋_GB2312" w:eastAsia="仿宋_GB2312" w:hAnsi="宋体" w:hint="eastAsia"/>
                <w:sz w:val="24"/>
              </w:rPr>
              <w:t>。</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0B3489" w:rsidRDefault="00F917EC" w:rsidP="009B6A34">
            <w:pPr>
              <w:ind w:leftChars="100" w:left="1045" w:hangingChars="348" w:hanging="835"/>
              <w:rPr>
                <w:rFonts w:ascii="仿宋_GB2312" w:eastAsia="仿宋_GB2312" w:hAnsi="宋体"/>
                <w:sz w:val="24"/>
              </w:rPr>
            </w:pPr>
            <w:r w:rsidRPr="000B3489">
              <w:rPr>
                <w:rFonts w:ascii="仿宋_GB2312" w:eastAsia="仿宋_GB2312" w:hAnsi="宋体" w:hint="eastAsia"/>
                <w:sz w:val="24"/>
              </w:rPr>
              <w:t>3.13</w:t>
            </w:r>
            <w:r w:rsidRPr="000B3489">
              <w:rPr>
                <w:rFonts w:ascii="仿宋_GB2312" w:eastAsia="仿宋_GB2312" w:hAnsi="宋体" w:hint="eastAsia"/>
                <w:color w:val="000000"/>
                <w:sz w:val="24"/>
              </w:rPr>
              <w:t>有效光度率：≥1486。</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0B3489" w:rsidRDefault="00F917EC" w:rsidP="009B6A34">
            <w:pPr>
              <w:ind w:leftChars="100" w:left="1045" w:hangingChars="348" w:hanging="835"/>
              <w:rPr>
                <w:rFonts w:ascii="仿宋_GB2312" w:eastAsia="仿宋_GB2312" w:hAnsi="宋体"/>
                <w:sz w:val="24"/>
              </w:rPr>
            </w:pPr>
            <w:r w:rsidRPr="000B3489">
              <w:rPr>
                <w:rFonts w:ascii="仿宋_GB2312" w:eastAsia="仿宋_GB2312" w:hAnsi="宋体" w:hint="eastAsia"/>
                <w:sz w:val="24"/>
              </w:rPr>
              <w:t>3.14</w:t>
            </w:r>
            <w:r w:rsidRPr="000B3489">
              <w:rPr>
                <w:rFonts w:ascii="仿宋_GB2312" w:eastAsia="仿宋_GB2312" w:hAnsi="宋体" w:hint="eastAsia"/>
                <w:color w:val="000000"/>
                <w:sz w:val="24"/>
              </w:rPr>
              <w:t>单位相对畸变Vu-z的控制量：≤16%。</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0B3489" w:rsidRDefault="00F917EC" w:rsidP="009B6A34">
            <w:pPr>
              <w:ind w:leftChars="100" w:left="1045" w:hangingChars="348" w:hanging="835"/>
              <w:rPr>
                <w:rFonts w:ascii="仿宋_GB2312" w:eastAsia="仿宋_GB2312" w:hAnsi="宋体"/>
                <w:sz w:val="24"/>
              </w:rPr>
            </w:pPr>
            <w:r w:rsidRPr="000B3489">
              <w:rPr>
                <w:rFonts w:ascii="仿宋_GB2312" w:eastAsia="仿宋_GB2312" w:hAnsi="宋体" w:hint="eastAsia"/>
                <w:sz w:val="24"/>
              </w:rPr>
              <w:t>3.15主要配置：</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0B3489"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0B3489">
                <w:rPr>
                  <w:rFonts w:ascii="仿宋_GB2312" w:eastAsia="仿宋_GB2312" w:hAnsi="宋体" w:hint="eastAsia"/>
                  <w:sz w:val="24"/>
                </w:rPr>
                <w:t>3.15.1</w:t>
              </w:r>
            </w:smartTag>
            <w:r w:rsidRPr="000B3489">
              <w:rPr>
                <w:rFonts w:ascii="仿宋_GB2312" w:eastAsia="仿宋_GB2312" w:hAnsi="宋体" w:hint="eastAsia"/>
                <w:sz w:val="24"/>
              </w:rPr>
              <w:t>喉镜20支。</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0B3489"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0B3489">
                <w:rPr>
                  <w:rFonts w:ascii="仿宋_GB2312" w:eastAsia="仿宋_GB2312" w:hAnsi="宋体" w:hint="eastAsia"/>
                  <w:sz w:val="24"/>
                </w:rPr>
                <w:t>3.15.2</w:t>
              </w:r>
            </w:smartTag>
            <w:r w:rsidRPr="000B3489">
              <w:rPr>
                <w:rFonts w:ascii="仿宋_GB2312" w:eastAsia="仿宋_GB2312" w:hAnsi="宋体" w:hint="eastAsia"/>
                <w:sz w:val="24"/>
              </w:rPr>
              <w:t>消毒盒10只。</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0B3489" w:rsidRDefault="00F917EC" w:rsidP="009B6A34">
            <w:pPr>
              <w:rPr>
                <w:rFonts w:ascii="仿宋_GB2312" w:eastAsia="仿宋_GB2312"/>
                <w:sz w:val="24"/>
              </w:rPr>
            </w:pPr>
            <w:r w:rsidRPr="000B3489">
              <w:rPr>
                <w:rFonts w:ascii="仿宋_GB2312" w:eastAsia="仿宋_GB2312" w:hint="eastAsia"/>
                <w:sz w:val="24"/>
              </w:rPr>
              <w:t>四、附加必备条件</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0B3489" w:rsidRDefault="00F917EC" w:rsidP="009B6A34">
            <w:pPr>
              <w:ind w:firstLineChars="100" w:firstLine="240"/>
              <w:rPr>
                <w:rFonts w:ascii="仿宋_GB2312" w:eastAsia="仿宋_GB2312" w:hAnsi="宋体"/>
                <w:sz w:val="24"/>
              </w:rPr>
            </w:pPr>
            <w:r w:rsidRPr="000B3489">
              <w:rPr>
                <w:rFonts w:ascii="仿宋_GB2312" w:eastAsia="仿宋_GB2312" w:hAnsi="宋体" w:hint="eastAsia"/>
                <w:sz w:val="24"/>
              </w:rPr>
              <w:t>4.1提供设备原厂技术参数指标。</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0B3489" w:rsidRDefault="00F917EC" w:rsidP="00F917EC">
            <w:pPr>
              <w:rPr>
                <w:rFonts w:ascii="仿宋_GB2312" w:eastAsia="仿宋_GB2312" w:hAnsi="宋体"/>
                <w:sz w:val="24"/>
              </w:rPr>
            </w:pPr>
            <w:r w:rsidRPr="00407438">
              <w:rPr>
                <w:rFonts w:ascii="仿宋_GB2312" w:eastAsia="仿宋_GB2312" w:hAnsi="宋体" w:hint="eastAsia"/>
                <w:color w:val="000000"/>
                <w:sz w:val="24"/>
              </w:rPr>
              <w:t>★</w:t>
            </w:r>
            <w:r w:rsidRPr="000B3489">
              <w:rPr>
                <w:rFonts w:ascii="仿宋_GB2312" w:eastAsia="仿宋_GB2312" w:hAnsi="宋体" w:hint="eastAsia"/>
                <w:sz w:val="24"/>
              </w:rPr>
              <w:t>4.2</w:t>
            </w:r>
            <w:r w:rsidRPr="000A418C">
              <w:rPr>
                <w:rFonts w:ascii="仿宋_GB2312" w:eastAsia="仿宋_GB2312" w:hAnsi="宋体" w:cs="宋体" w:hint="eastAsia"/>
                <w:sz w:val="24"/>
                <w:lang w:val="zh-CN"/>
              </w:rPr>
              <w:t>投标产品属于医疗器械管理的，供应商应提供有效的医疗器械产品备案证或注册证（自投标截止日起至政府采购合同签订之日止，备案证或注册证必须在有效期内）。</w:t>
            </w:r>
            <w:r w:rsidRPr="000A418C">
              <w:rPr>
                <w:rFonts w:ascii="仿宋_GB2312" w:eastAsia="仿宋_GB2312" w:hAnsi="宋体" w:hint="eastAsia"/>
                <w:sz w:val="24"/>
              </w:rPr>
              <w:t>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0B3489" w:rsidRDefault="00F917EC" w:rsidP="00F917EC">
            <w:pPr>
              <w:ind w:firstLineChars="100" w:firstLine="240"/>
              <w:rPr>
                <w:rFonts w:ascii="仿宋_GB2312" w:eastAsia="仿宋_GB2312" w:hAnsi="宋体"/>
                <w:sz w:val="24"/>
              </w:rPr>
            </w:pPr>
            <w:r w:rsidRPr="000B3489">
              <w:rPr>
                <w:rFonts w:ascii="仿宋_GB2312" w:eastAsia="仿宋_GB2312" w:hAnsi="宋体" w:hint="eastAsia"/>
                <w:sz w:val="24"/>
              </w:rPr>
              <w:t>4.</w:t>
            </w:r>
            <w:r>
              <w:rPr>
                <w:rFonts w:ascii="仿宋_GB2312" w:eastAsia="仿宋_GB2312" w:hAnsi="宋体" w:hint="eastAsia"/>
                <w:sz w:val="24"/>
              </w:rPr>
              <w:t>3</w:t>
            </w:r>
            <w:r w:rsidRPr="000B3489">
              <w:rPr>
                <w:rFonts w:ascii="仿宋_GB2312" w:eastAsia="仿宋_GB2312" w:hAnsi="宋体" w:hint="eastAsia"/>
                <w:sz w:val="24"/>
              </w:rPr>
              <w:t>投标机型为各个厂家最新型号</w:t>
            </w:r>
            <w:r w:rsidRPr="000B3489">
              <w:rPr>
                <w:rFonts w:ascii="仿宋_GB2312" w:eastAsia="仿宋_GB2312" w:hint="eastAsia"/>
                <w:sz w:val="24"/>
              </w:rPr>
              <w:t>，上市时间≤5年</w:t>
            </w:r>
            <w:r w:rsidRPr="000B3489">
              <w:rPr>
                <w:rFonts w:ascii="仿宋_GB2312" w:eastAsia="仿宋_GB2312" w:hAnsi="宋体" w:hint="eastAsia"/>
                <w:sz w:val="24"/>
              </w:rPr>
              <w:t>。</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0B3489" w:rsidRDefault="00F917EC" w:rsidP="00F917EC">
            <w:pPr>
              <w:ind w:firstLineChars="100" w:firstLine="240"/>
              <w:rPr>
                <w:rFonts w:ascii="仿宋_GB2312" w:eastAsia="仿宋_GB2312" w:hAnsi="宋体"/>
                <w:sz w:val="24"/>
              </w:rPr>
            </w:pPr>
            <w:r w:rsidRPr="000B3489">
              <w:rPr>
                <w:rFonts w:ascii="仿宋_GB2312" w:eastAsia="仿宋_GB2312" w:hAnsi="宋体" w:hint="eastAsia"/>
                <w:sz w:val="24"/>
              </w:rPr>
              <w:t>4.</w:t>
            </w:r>
            <w:r>
              <w:rPr>
                <w:rFonts w:ascii="仿宋_GB2312" w:eastAsia="仿宋_GB2312" w:hAnsi="宋体" w:hint="eastAsia"/>
                <w:sz w:val="24"/>
              </w:rPr>
              <w:t>4</w:t>
            </w:r>
            <w:r w:rsidRPr="000B3489">
              <w:rPr>
                <w:rFonts w:ascii="仿宋_GB2312" w:eastAsia="仿宋_GB2312" w:hint="eastAsia"/>
                <w:sz w:val="24"/>
              </w:rPr>
              <w:t>提供所投产品的原厂技术白皮书（DATASHEET）</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0B3489" w:rsidRDefault="00F917EC" w:rsidP="009B6A34">
            <w:pPr>
              <w:rPr>
                <w:rFonts w:ascii="仿宋_GB2312" w:eastAsia="仿宋_GB2312"/>
                <w:sz w:val="24"/>
              </w:rPr>
            </w:pPr>
            <w:r w:rsidRPr="000B3489">
              <w:rPr>
                <w:rFonts w:ascii="仿宋_GB2312" w:eastAsia="仿宋_GB2312" w:hint="eastAsia"/>
                <w:sz w:val="24"/>
              </w:rPr>
              <w:t>五、售后服务</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0B3489" w:rsidRDefault="00F917EC" w:rsidP="009B6A34">
            <w:pPr>
              <w:ind w:left="2" w:firstLineChars="100" w:firstLine="240"/>
              <w:rPr>
                <w:rFonts w:ascii="仿宋_GB2312" w:eastAsia="仿宋_GB2312"/>
                <w:sz w:val="24"/>
              </w:rPr>
            </w:pPr>
            <w:r w:rsidRPr="000B3489">
              <w:rPr>
                <w:rFonts w:ascii="仿宋_GB2312" w:eastAsia="仿宋_GB2312" w:hint="eastAsia"/>
                <w:sz w:val="24"/>
              </w:rPr>
              <w:t>5.1设备验收合格后免费保修1年，保修期内免费提供2次保养/年，</w:t>
            </w:r>
            <w:r w:rsidRPr="000B3489">
              <w:rPr>
                <w:rFonts w:ascii="仿宋_GB2312" w:eastAsia="仿宋_GB2312" w:hAnsi="宋体" w:cs="宋体" w:hint="eastAsia"/>
                <w:sz w:val="24"/>
              </w:rPr>
              <w:t>保修期内的开机率：≥95%（按一年365天计算），</w:t>
            </w:r>
            <w:r w:rsidRPr="000B3489">
              <w:rPr>
                <w:rFonts w:ascii="仿宋_GB2312" w:eastAsia="仿宋_GB2312" w:hint="eastAsia"/>
                <w:sz w:val="24"/>
              </w:rPr>
              <w:t>保修期外只收配件费，不收维修费，提供仪器相关</w:t>
            </w:r>
            <w:r w:rsidRPr="000B3489">
              <w:rPr>
                <w:rFonts w:ascii="仿宋_GB2312" w:eastAsia="仿宋_GB2312" w:hAnsi="宋体" w:hint="eastAsia"/>
                <w:bCs/>
                <w:color w:val="000000"/>
                <w:sz w:val="24"/>
              </w:rPr>
              <w:t>专用耗材、</w:t>
            </w:r>
            <w:r w:rsidRPr="000B3489">
              <w:rPr>
                <w:rFonts w:ascii="仿宋_GB2312" w:eastAsia="仿宋_GB2312" w:hint="eastAsia"/>
                <w:sz w:val="24"/>
              </w:rPr>
              <w:t>零配件、易损件价格清单（人民币成交价）。</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0B3489" w:rsidRDefault="00F917EC" w:rsidP="009B6A34">
            <w:pPr>
              <w:ind w:firstLineChars="100" w:firstLine="240"/>
              <w:rPr>
                <w:rFonts w:ascii="仿宋_GB2312" w:eastAsia="仿宋_GB2312"/>
                <w:sz w:val="24"/>
              </w:rPr>
            </w:pPr>
            <w:r w:rsidRPr="000B3489">
              <w:rPr>
                <w:rFonts w:ascii="仿宋_GB2312" w:eastAsia="仿宋_GB2312" w:hint="eastAsia"/>
                <w:sz w:val="24"/>
              </w:rPr>
              <w:t>5.2零配件供应8年以上，保修期外的维修，当确认故障后必须先维修再付配件费，免收人工费。</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0B3489" w:rsidRDefault="00F917EC" w:rsidP="009B6A34">
            <w:pPr>
              <w:ind w:firstLineChars="100" w:firstLine="240"/>
              <w:rPr>
                <w:rFonts w:ascii="仿宋_GB2312" w:eastAsia="仿宋_GB2312"/>
                <w:sz w:val="24"/>
              </w:rPr>
            </w:pPr>
            <w:r w:rsidRPr="000B3489">
              <w:rPr>
                <w:rFonts w:ascii="仿宋_GB2312" w:eastAsia="仿宋_GB2312" w:hint="eastAsia"/>
                <w:sz w:val="24"/>
              </w:rPr>
              <w:t>5.3接到用户维修通知后，应立即回应，并在6小时内派员到达用户现场实施维修。</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0B3489" w:rsidRDefault="00F917EC" w:rsidP="009B6A34">
            <w:pPr>
              <w:ind w:firstLineChars="100" w:firstLine="240"/>
              <w:rPr>
                <w:rFonts w:ascii="仿宋_GB2312" w:eastAsia="仿宋_GB2312"/>
                <w:sz w:val="24"/>
              </w:rPr>
            </w:pPr>
            <w:r w:rsidRPr="000B3489">
              <w:rPr>
                <w:rFonts w:ascii="仿宋_GB2312" w:eastAsia="仿宋_GB2312" w:hint="eastAsia"/>
                <w:sz w:val="24"/>
              </w:rPr>
              <w:t>5.4免费提供至少2名操作人员和1名维修人员的培训</w:t>
            </w:r>
            <w:r w:rsidRPr="000B3489">
              <w:rPr>
                <w:rFonts w:ascii="仿宋_GB2312" w:eastAsia="仿宋_GB2312" w:hAnsi="宋体" w:hint="eastAsia"/>
                <w:bCs/>
                <w:sz w:val="24"/>
                <w:shd w:val="clear" w:color="auto" w:fill="FFFFFF"/>
              </w:rPr>
              <w:t>。</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0B3489" w:rsidRDefault="00F917EC" w:rsidP="009B6A34">
            <w:pPr>
              <w:ind w:firstLineChars="100" w:firstLine="240"/>
              <w:rPr>
                <w:rFonts w:ascii="仿宋_GB2312" w:eastAsia="仿宋_GB2312"/>
                <w:sz w:val="24"/>
              </w:rPr>
            </w:pPr>
            <w:r w:rsidRPr="000B3489">
              <w:rPr>
                <w:rFonts w:ascii="仿宋_GB2312" w:eastAsia="仿宋_GB2312" w:hint="eastAsia"/>
                <w:sz w:val="24"/>
              </w:rPr>
              <w:t>5.5</w:t>
            </w:r>
            <w:r w:rsidRPr="000B3489">
              <w:rPr>
                <w:rFonts w:ascii="仿宋_GB2312" w:eastAsia="仿宋_GB2312" w:hAnsi="宋体" w:hint="eastAsia"/>
                <w:sz w:val="24"/>
              </w:rPr>
              <w:t>免费终身提供软件升级服务。</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0B3489" w:rsidRDefault="00F917EC" w:rsidP="009B6A34">
            <w:pPr>
              <w:ind w:firstLineChars="100" w:firstLine="240"/>
              <w:rPr>
                <w:rFonts w:ascii="仿宋_GB2312" w:eastAsia="仿宋_GB2312"/>
                <w:sz w:val="24"/>
              </w:rPr>
            </w:pPr>
            <w:r w:rsidRPr="000B3489">
              <w:rPr>
                <w:rFonts w:ascii="仿宋_GB2312" w:eastAsia="仿宋_GB2312" w:hint="eastAsia"/>
                <w:sz w:val="24"/>
              </w:rPr>
              <w:t>5.6免费提供设备接入医院相应软件系统的费用。</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0B3489" w:rsidRDefault="00F917EC" w:rsidP="009B6A34">
            <w:pPr>
              <w:ind w:firstLineChars="100" w:firstLine="240"/>
              <w:rPr>
                <w:rFonts w:ascii="仿宋_GB2312" w:eastAsia="仿宋_GB2312"/>
                <w:sz w:val="24"/>
              </w:rPr>
            </w:pPr>
            <w:r w:rsidRPr="000B3489">
              <w:rPr>
                <w:rFonts w:ascii="仿宋_GB2312" w:eastAsia="仿宋_GB2312" w:hint="eastAsia"/>
                <w:sz w:val="24"/>
              </w:rPr>
              <w:t>5.7提供用户中文操作手册、维修手册、技术参数彩色样本、塑封操作规程及标准操作程序各1份。</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0B3489" w:rsidRDefault="00F917EC" w:rsidP="009B6A34">
            <w:pPr>
              <w:rPr>
                <w:rFonts w:ascii="仿宋_GB2312" w:eastAsia="仿宋_GB2312"/>
                <w:sz w:val="24"/>
              </w:rPr>
            </w:pPr>
            <w:r w:rsidRPr="000B3489">
              <w:rPr>
                <w:rFonts w:ascii="仿宋_GB2312" w:eastAsia="仿宋_GB2312" w:hint="eastAsia"/>
                <w:sz w:val="24"/>
              </w:rPr>
              <w:t>六、安装及验收要求：</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0B3489" w:rsidRDefault="00F917EC" w:rsidP="009B6A34">
            <w:pPr>
              <w:ind w:firstLineChars="100" w:firstLine="240"/>
              <w:rPr>
                <w:rFonts w:ascii="仿宋_GB2312" w:eastAsia="仿宋_GB2312"/>
                <w:sz w:val="24"/>
              </w:rPr>
            </w:pPr>
            <w:r w:rsidRPr="000B3489">
              <w:rPr>
                <w:rFonts w:ascii="仿宋_GB2312" w:eastAsia="仿宋_GB2312" w:hint="eastAsia"/>
                <w:sz w:val="24"/>
              </w:rPr>
              <w:t>6.1到货期：合同生效90天内安装完毕。</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0B3489" w:rsidRDefault="00F917EC" w:rsidP="009B6A34">
            <w:pPr>
              <w:ind w:firstLineChars="100" w:firstLine="240"/>
              <w:rPr>
                <w:rFonts w:ascii="仿宋_GB2312" w:eastAsia="仿宋_GB2312"/>
                <w:sz w:val="24"/>
              </w:rPr>
            </w:pPr>
            <w:r w:rsidRPr="000B3489">
              <w:rPr>
                <w:rFonts w:ascii="仿宋_GB2312" w:eastAsia="仿宋_GB2312" w:hint="eastAsia"/>
                <w:sz w:val="24"/>
              </w:rPr>
              <w:t>6.2到货及安装地点：医院内。</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0B3489" w:rsidRDefault="00F917EC" w:rsidP="009B6A34">
            <w:pPr>
              <w:ind w:firstLineChars="100" w:firstLine="240"/>
              <w:rPr>
                <w:rFonts w:ascii="仿宋_GB2312" w:eastAsia="仿宋_GB2312"/>
                <w:sz w:val="24"/>
              </w:rPr>
            </w:pPr>
            <w:r w:rsidRPr="000B3489">
              <w:rPr>
                <w:rFonts w:ascii="仿宋_GB2312" w:eastAsia="仿宋_GB2312" w:hint="eastAsia"/>
                <w:sz w:val="24"/>
              </w:rPr>
              <w:t>6.3验收标准：应与产品原始样本技术数据及标书技术文件一致，符合国家有关技术规范和技术标准，并提供所有有效证件（包括安检、商检证书）。</w:t>
            </w:r>
          </w:p>
        </w:tc>
      </w:tr>
      <w:tr w:rsidR="00F917EC" w:rsidRPr="000B3489"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0B3489" w:rsidRDefault="00F917EC" w:rsidP="009B6A34">
            <w:pPr>
              <w:rPr>
                <w:rFonts w:ascii="仿宋_GB2312" w:eastAsia="仿宋_GB2312"/>
                <w:sz w:val="24"/>
              </w:rPr>
            </w:pPr>
            <w:r w:rsidRPr="000B3489">
              <w:rPr>
                <w:rFonts w:ascii="仿宋_GB2312" w:eastAsia="仿宋_GB2312" w:hint="eastAsia"/>
                <w:sz w:val="24"/>
              </w:rPr>
              <w:t>七、付款方式：安装验收合格后支付90%，余款保修期满后1个月内付清，不</w:t>
            </w:r>
            <w:r w:rsidRPr="000B3489">
              <w:rPr>
                <w:rFonts w:ascii="仿宋_GB2312" w:eastAsia="仿宋_GB2312" w:hint="eastAsia"/>
                <w:sz w:val="24"/>
              </w:rPr>
              <w:lastRenderedPageBreak/>
              <w:t>计息。</w:t>
            </w:r>
          </w:p>
        </w:tc>
      </w:tr>
    </w:tbl>
    <w:p w:rsidR="00F917EC" w:rsidRPr="007B55E4" w:rsidRDefault="00F917EC" w:rsidP="00F917EC">
      <w:pPr>
        <w:snapToGrid w:val="0"/>
        <w:spacing w:line="440" w:lineRule="exact"/>
        <w:jc w:val="left"/>
        <w:rPr>
          <w:rFonts w:ascii="仿宋_GB2312" w:eastAsia="仿宋_GB2312" w:hAnsi="宋体"/>
          <w:b/>
          <w:sz w:val="24"/>
        </w:rPr>
      </w:pPr>
      <w:r w:rsidRPr="007B55E4">
        <w:rPr>
          <w:rFonts w:ascii="仿宋_GB2312" w:eastAsia="仿宋_GB2312" w:hAnsi="宋体" w:hint="eastAsia"/>
          <w:b/>
          <w:sz w:val="24"/>
          <w:bdr w:val="single" w:sz="4" w:space="0" w:color="auto" w:frame="1"/>
        </w:rPr>
        <w:lastRenderedPageBreak/>
        <w:t>05标</w:t>
      </w:r>
      <w:r w:rsidRPr="007B55E4">
        <w:rPr>
          <w:rFonts w:ascii="仿宋_GB2312" w:eastAsia="仿宋_GB2312" w:hAnsi="宋体" w:hint="eastAsia"/>
          <w:b/>
          <w:sz w:val="24"/>
        </w:rPr>
        <w:t xml:space="preserve">医用红外热像仪1套 </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14"/>
      </w:tblGrid>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7B55E4" w:rsidRDefault="00F917EC" w:rsidP="009B6A34">
            <w:pPr>
              <w:rPr>
                <w:rFonts w:ascii="仿宋_GB2312" w:eastAsia="仿宋_GB2312"/>
                <w:sz w:val="24"/>
              </w:rPr>
            </w:pPr>
            <w:r w:rsidRPr="007B55E4">
              <w:rPr>
                <w:rFonts w:ascii="仿宋_GB2312" w:eastAsia="仿宋_GB2312" w:hint="eastAsia"/>
                <w:sz w:val="24"/>
              </w:rPr>
              <w:t>一、品牌、型号：</w:t>
            </w:r>
            <w:r w:rsidRPr="007B55E4">
              <w:rPr>
                <w:rFonts w:ascii="仿宋_GB2312" w:eastAsia="仿宋_GB2312" w:hAnsi="宋体" w:hint="eastAsia"/>
                <w:sz w:val="24"/>
              </w:rPr>
              <w:t>品牌型号自选。</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7B55E4" w:rsidRDefault="00F917EC" w:rsidP="009B6A34">
            <w:pPr>
              <w:ind w:left="1522" w:hangingChars="634" w:hanging="1522"/>
              <w:rPr>
                <w:rFonts w:ascii="仿宋_GB2312" w:eastAsia="仿宋_GB2312"/>
                <w:sz w:val="24"/>
              </w:rPr>
            </w:pPr>
            <w:r w:rsidRPr="007B55E4">
              <w:rPr>
                <w:rFonts w:ascii="仿宋_GB2312" w:eastAsia="仿宋_GB2312" w:hint="eastAsia"/>
                <w:sz w:val="24"/>
              </w:rPr>
              <w:t>二、适用范围：</w:t>
            </w:r>
            <w:r w:rsidRPr="007B55E4">
              <w:rPr>
                <w:rFonts w:ascii="仿宋_GB2312" w:eastAsia="仿宋_GB2312" w:hAnsi="宋体" w:hint="eastAsia"/>
                <w:sz w:val="24"/>
              </w:rPr>
              <w:t>用于测量人体表面温度及形成人体温度分析图像</w:t>
            </w:r>
            <w:r w:rsidRPr="007B55E4">
              <w:rPr>
                <w:rFonts w:ascii="仿宋_GB2312" w:eastAsia="仿宋_GB2312" w:hint="eastAsia"/>
                <w:color w:val="000000"/>
                <w:sz w:val="24"/>
                <w:shd w:val="clear" w:color="auto" w:fill="FFFFFF"/>
              </w:rPr>
              <w:t>。</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rPr>
                <w:rFonts w:ascii="仿宋_GB2312" w:eastAsia="仿宋_GB2312"/>
                <w:sz w:val="24"/>
              </w:rPr>
            </w:pPr>
            <w:r w:rsidRPr="007B55E4">
              <w:rPr>
                <w:rFonts w:ascii="仿宋_GB2312" w:eastAsia="仿宋_GB2312" w:hint="eastAsia"/>
                <w:sz w:val="24"/>
              </w:rPr>
              <w:t>三、主要技术要求（技术参数和功能）及配置要求：</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7B55E4" w:rsidRDefault="00F917EC" w:rsidP="009B6A34">
            <w:pPr>
              <w:ind w:firstLineChars="100" w:firstLine="240"/>
              <w:rPr>
                <w:rFonts w:ascii="仿宋_GB2312" w:eastAsia="仿宋_GB2312" w:hAnsi="宋体"/>
                <w:sz w:val="24"/>
              </w:rPr>
            </w:pPr>
            <w:r w:rsidRPr="007B55E4">
              <w:rPr>
                <w:rFonts w:ascii="仿宋_GB2312" w:eastAsia="仿宋_GB2312" w:hAnsi="宋体" w:hint="eastAsia"/>
                <w:sz w:val="24"/>
              </w:rPr>
              <w:t>3.1红外摄像装置</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7B55E4"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hint="eastAsia"/>
                  <w:sz w:val="24"/>
                </w:rPr>
                <w:t>3.1.1</w:t>
              </w:r>
            </w:smartTag>
            <w:r w:rsidRPr="007B55E4">
              <w:rPr>
                <w:rFonts w:ascii="仿宋_GB2312" w:eastAsia="仿宋_GB2312" w:hAnsi="宋体" w:hint="eastAsia"/>
                <w:sz w:val="24"/>
              </w:rPr>
              <w:t>采用非致冷焦平面红外探测器。</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7B55E4"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hint="eastAsia"/>
                  <w:sz w:val="24"/>
                </w:rPr>
                <w:t>3.1.2</w:t>
              </w:r>
            </w:smartTag>
            <w:r w:rsidRPr="007B55E4">
              <w:rPr>
                <w:rFonts w:ascii="仿宋_GB2312" w:eastAsia="仿宋_GB2312" w:hAnsi="宋体" w:hint="eastAsia"/>
                <w:sz w:val="24"/>
              </w:rPr>
              <w:t>工作波段：</w:t>
            </w:r>
            <w:r w:rsidRPr="007B55E4">
              <w:rPr>
                <w:rFonts w:ascii="仿宋_GB2312" w:eastAsia="仿宋_GB2312" w:hAnsi="宋体" w:hint="eastAsia"/>
                <w:color w:val="000000"/>
                <w:sz w:val="24"/>
              </w:rPr>
              <w:t>≥</w:t>
            </w:r>
            <w:r w:rsidRPr="007B55E4">
              <w:rPr>
                <w:rFonts w:ascii="仿宋_GB2312" w:eastAsia="仿宋_GB2312" w:hAnsi="宋体" w:hint="eastAsia"/>
                <w:sz w:val="24"/>
              </w:rPr>
              <w:t>8～14μM。</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7B55E4"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hint="eastAsia"/>
                  <w:sz w:val="24"/>
                </w:rPr>
                <w:t>3.1.3</w:t>
              </w:r>
            </w:smartTag>
            <w:r w:rsidRPr="007B55E4">
              <w:rPr>
                <w:rFonts w:ascii="仿宋_GB2312" w:eastAsia="仿宋_GB2312" w:hAnsi="宋体" w:hint="eastAsia"/>
                <w:sz w:val="24"/>
              </w:rPr>
              <w:t>瞬时视场角：≤1.5mrad。</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7B55E4" w:rsidRDefault="00F917EC" w:rsidP="009B6A34">
            <w:pPr>
              <w:ind w:firstLineChars="100" w:firstLine="240"/>
              <w:rPr>
                <w:rFonts w:ascii="仿宋_GB2312" w:eastAsia="仿宋_GB2312" w:hAnsi="宋体"/>
                <w:sz w:val="24"/>
              </w:rPr>
            </w:pPr>
            <w:r w:rsidRPr="007B55E4">
              <w:rPr>
                <w:rFonts w:ascii="仿宋_GB2312" w:eastAsia="仿宋_GB2312" w:hAnsi="宋体" w:hint="eastAsia"/>
                <w:sz w:val="24"/>
              </w:rPr>
              <w:t>★</w:t>
            </w: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hint="eastAsia"/>
                  <w:sz w:val="24"/>
                </w:rPr>
                <w:t>3.1.4</w:t>
              </w:r>
            </w:smartTag>
            <w:r w:rsidRPr="007B55E4">
              <w:rPr>
                <w:rFonts w:ascii="仿宋_GB2312" w:eastAsia="仿宋_GB2312" w:hAnsi="宋体" w:hint="eastAsia"/>
                <w:sz w:val="24"/>
              </w:rPr>
              <w:t>帧频：≥30帧/秒。</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7B55E4"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hint="eastAsia"/>
                  <w:sz w:val="24"/>
                </w:rPr>
                <w:t>3.1.5</w:t>
              </w:r>
            </w:smartTag>
            <w:r w:rsidRPr="007B55E4">
              <w:rPr>
                <w:rFonts w:ascii="仿宋_GB2312" w:eastAsia="仿宋_GB2312" w:hAnsi="宋体" w:hint="eastAsia"/>
                <w:sz w:val="24"/>
              </w:rPr>
              <w:t>温度分辨率</w:t>
            </w:r>
            <w:r w:rsidRPr="007B55E4">
              <w:rPr>
                <w:rFonts w:ascii="仿宋_GB2312" w:eastAsia="仿宋_GB2312" w:hAnsi="宋体" w:cs="黑体" w:hint="eastAsia"/>
                <w:color w:val="000000"/>
                <w:kern w:val="1"/>
                <w:sz w:val="24"/>
              </w:rPr>
              <w:t>：</w:t>
            </w:r>
            <w:r w:rsidRPr="007B55E4">
              <w:rPr>
                <w:rFonts w:ascii="仿宋_GB2312" w:eastAsia="仿宋_GB2312" w:hAnsi="宋体" w:cs="黑体" w:hint="eastAsia"/>
                <w:color w:val="000000"/>
                <w:kern w:val="1"/>
                <w:sz w:val="24"/>
                <w:lang w:val="el-GR"/>
              </w:rPr>
              <w:t>≤</w:t>
            </w:r>
            <w:smartTag w:uri="urn:schemas-microsoft-com:office:smarttags" w:element="chmetcnv">
              <w:smartTagPr>
                <w:attr w:name="UnitName" w:val="℃"/>
                <w:attr w:name="SourceValue" w:val=".1"/>
                <w:attr w:name="HasSpace" w:val="True"/>
                <w:attr w:name="Negative" w:val="False"/>
                <w:attr w:name="NumberType" w:val="1"/>
                <w:attr w:name="TCSC" w:val="0"/>
              </w:smartTagPr>
              <w:r w:rsidRPr="007B55E4">
                <w:rPr>
                  <w:rFonts w:ascii="仿宋_GB2312" w:eastAsia="仿宋_GB2312" w:hAnsi="宋体" w:cs="黑体" w:hint="eastAsia"/>
                  <w:color w:val="000000"/>
                  <w:kern w:val="1"/>
                  <w:sz w:val="24"/>
                </w:rPr>
                <w:t>0.1 ℃</w:t>
              </w:r>
            </w:smartTag>
            <w:r w:rsidRPr="007B55E4">
              <w:rPr>
                <w:rFonts w:ascii="仿宋_GB2312" w:eastAsia="仿宋_GB2312" w:hAnsi="宋体" w:hint="eastAsia"/>
                <w:sz w:val="24"/>
              </w:rPr>
              <w:t xml:space="preserve"> 。</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7B55E4"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hint="eastAsia"/>
                  <w:sz w:val="24"/>
                </w:rPr>
                <w:t>3.1.6</w:t>
              </w:r>
            </w:smartTag>
            <w:r w:rsidRPr="007B55E4">
              <w:rPr>
                <w:rFonts w:ascii="仿宋_GB2312" w:eastAsia="仿宋_GB2312" w:hAnsi="宋体" w:cs="黑体" w:hint="eastAsia"/>
                <w:color w:val="000000"/>
                <w:kern w:val="1"/>
                <w:sz w:val="24"/>
              </w:rPr>
              <w:t>测温</w:t>
            </w:r>
            <w:r w:rsidRPr="007B55E4">
              <w:rPr>
                <w:rFonts w:ascii="仿宋_GB2312" w:eastAsia="仿宋_GB2312" w:hAnsi="宋体" w:hint="eastAsia"/>
                <w:sz w:val="24"/>
              </w:rPr>
              <w:t>范围：≥30～</w:t>
            </w:r>
            <w:smartTag w:uri="urn:schemas-microsoft-com:office:smarttags" w:element="chmetcnv">
              <w:smartTagPr>
                <w:attr w:name="UnitName" w:val="℃"/>
                <w:attr w:name="SourceValue" w:val="42"/>
                <w:attr w:name="HasSpace" w:val="False"/>
                <w:attr w:name="Negative" w:val="False"/>
                <w:attr w:name="NumberType" w:val="1"/>
                <w:attr w:name="TCSC" w:val="0"/>
              </w:smartTagPr>
              <w:r w:rsidRPr="007B55E4">
                <w:rPr>
                  <w:rFonts w:ascii="仿宋_GB2312" w:eastAsia="仿宋_GB2312" w:hAnsi="宋体" w:hint="eastAsia"/>
                  <w:sz w:val="24"/>
                </w:rPr>
                <w:t>42</w:t>
              </w:r>
              <w:r w:rsidRPr="007B55E4">
                <w:rPr>
                  <w:rFonts w:ascii="仿宋_GB2312" w:eastAsia="仿宋_GB2312" w:hAnsi="宋体" w:cs="黑体" w:hint="eastAsia"/>
                  <w:color w:val="000000"/>
                  <w:kern w:val="1"/>
                  <w:sz w:val="24"/>
                </w:rPr>
                <w:t>℃</w:t>
              </w:r>
            </w:smartTag>
            <w:r w:rsidRPr="007B55E4">
              <w:rPr>
                <w:rFonts w:ascii="仿宋_GB2312" w:eastAsia="仿宋_GB2312" w:hAnsi="宋体" w:hint="eastAsia"/>
                <w:sz w:val="24"/>
              </w:rPr>
              <w:t>。</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7B55E4" w:rsidRDefault="00F917EC" w:rsidP="009B6A34">
            <w:pPr>
              <w:ind w:firstLineChars="100" w:firstLine="240"/>
              <w:rPr>
                <w:rFonts w:ascii="仿宋_GB2312" w:eastAsia="仿宋_GB2312" w:hAnsi="宋体"/>
                <w:sz w:val="24"/>
              </w:rPr>
            </w:pPr>
            <w:r w:rsidRPr="007B55E4">
              <w:rPr>
                <w:rFonts w:ascii="仿宋_GB2312" w:eastAsia="仿宋_GB2312" w:hAnsi="宋体" w:hint="eastAsia"/>
                <w:sz w:val="24"/>
              </w:rPr>
              <w:t>★</w:t>
            </w: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hint="eastAsia"/>
                  <w:sz w:val="24"/>
                </w:rPr>
                <w:t>3.1.7</w:t>
              </w:r>
            </w:smartTag>
            <w:r w:rsidRPr="007B55E4">
              <w:rPr>
                <w:rFonts w:ascii="仿宋_GB2312" w:eastAsia="仿宋_GB2312" w:hAnsi="宋体" w:hint="eastAsia"/>
                <w:sz w:val="24"/>
              </w:rPr>
              <w:t>帧像素：≥384×288×14Bit 。</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hint="eastAsia"/>
                  <w:sz w:val="24"/>
                </w:rPr>
                <w:t>3.1.8</w:t>
              </w:r>
            </w:smartTag>
            <w:r w:rsidRPr="007B55E4">
              <w:rPr>
                <w:rFonts w:ascii="仿宋_GB2312" w:eastAsia="仿宋_GB2312" w:hAnsi="宋体" w:hint="eastAsia"/>
                <w:sz w:val="24"/>
              </w:rPr>
              <w:t>成像距离：≥0.5～</w:t>
            </w:r>
            <w:smartTag w:uri="urn:schemas-microsoft-com:office:smarttags" w:element="chmetcnv">
              <w:smartTagPr>
                <w:attr w:name="UnitName" w:val="m"/>
                <w:attr w:name="SourceValue" w:val="5"/>
                <w:attr w:name="HasSpace" w:val="False"/>
                <w:attr w:name="Negative" w:val="False"/>
                <w:attr w:name="NumberType" w:val="1"/>
                <w:attr w:name="TCSC" w:val="0"/>
              </w:smartTagPr>
              <w:r w:rsidRPr="007B55E4">
                <w:rPr>
                  <w:rFonts w:ascii="仿宋_GB2312" w:eastAsia="仿宋_GB2312" w:hAnsi="宋体" w:hint="eastAsia"/>
                  <w:sz w:val="24"/>
                </w:rPr>
                <w:t>5M</w:t>
              </w:r>
            </w:smartTag>
            <w:r w:rsidRPr="007B55E4">
              <w:rPr>
                <w:rFonts w:ascii="仿宋_GB2312" w:eastAsia="仿宋_GB2312" w:hAnsi="宋体" w:hint="eastAsia"/>
                <w:sz w:val="24"/>
              </w:rPr>
              <w:t>。</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hint="eastAsia"/>
                  <w:sz w:val="24"/>
                </w:rPr>
                <w:t>3.1.9</w:t>
              </w:r>
            </w:smartTag>
            <w:r w:rsidRPr="007B55E4">
              <w:rPr>
                <w:rFonts w:ascii="仿宋_GB2312" w:eastAsia="仿宋_GB2312" w:hAnsi="宋体" w:hint="eastAsia"/>
                <w:sz w:val="24"/>
              </w:rPr>
              <w:t>测温准确度：</w:t>
            </w:r>
            <w:r w:rsidRPr="007B55E4">
              <w:rPr>
                <w:rFonts w:ascii="仿宋_GB2312" w:eastAsia="仿宋_GB2312" w:hAnsi="宋体" w:cs="黑体" w:hint="eastAsia"/>
                <w:kern w:val="1"/>
                <w:sz w:val="24"/>
                <w:lang w:val="el-GR"/>
              </w:rPr>
              <w:t>≤</w:t>
            </w:r>
            <w:smartTag w:uri="urn:schemas-microsoft-com:office:smarttags" w:element="chmetcnv">
              <w:smartTagPr>
                <w:attr w:name="UnitName" w:val="℃"/>
                <w:attr w:name="SourceValue" w:val=".4"/>
                <w:attr w:name="HasSpace" w:val="False"/>
                <w:attr w:name="Negative" w:val="False"/>
                <w:attr w:name="NumberType" w:val="1"/>
                <w:attr w:name="TCSC" w:val="0"/>
              </w:smartTagPr>
              <w:r w:rsidRPr="007B55E4">
                <w:rPr>
                  <w:rFonts w:ascii="仿宋_GB2312" w:eastAsia="仿宋_GB2312" w:hAnsi="宋体" w:cs="黑体" w:hint="eastAsia"/>
                  <w:kern w:val="1"/>
                  <w:sz w:val="24"/>
                  <w:lang w:val="el-GR"/>
                </w:rPr>
                <w:t>0.4</w:t>
              </w:r>
              <w:r w:rsidRPr="007B55E4">
                <w:rPr>
                  <w:rFonts w:ascii="仿宋_GB2312" w:eastAsia="仿宋_GB2312" w:hAnsi="宋体" w:cs="黑体" w:hint="eastAsia"/>
                  <w:kern w:val="1"/>
                  <w:sz w:val="24"/>
                </w:rPr>
                <w:t>℃</w:t>
              </w:r>
            </w:smartTag>
            <w:r w:rsidRPr="007B55E4">
              <w:rPr>
                <w:rFonts w:ascii="仿宋_GB2312" w:eastAsia="仿宋_GB2312" w:hAnsi="宋体" w:cs="黑体" w:hint="eastAsia"/>
                <w:kern w:val="1"/>
                <w:sz w:val="24"/>
              </w:rPr>
              <w:t>。</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pStyle w:val="a4"/>
              <w:adjustRightInd w:val="0"/>
              <w:snapToGrid w:val="0"/>
              <w:ind w:firstLineChars="100" w:firstLine="240"/>
              <w:jc w:val="left"/>
              <w:rPr>
                <w:rFonts w:ascii="仿宋_GB2312" w:eastAsia="仿宋_GB2312" w:hAnsi="宋体" w:cs="黑体"/>
                <w:kern w:val="1"/>
                <w:sz w:val="24"/>
                <w:szCs w:val="24"/>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cs="黑体" w:hint="eastAsia"/>
                  <w:color w:val="000000"/>
                  <w:kern w:val="1"/>
                  <w:sz w:val="24"/>
                  <w:szCs w:val="24"/>
                  <w:lang w:val="zh-CN"/>
                </w:rPr>
                <w:t>3.1.10</w:t>
              </w:r>
            </w:smartTag>
            <w:r w:rsidRPr="007B55E4">
              <w:rPr>
                <w:rFonts w:ascii="仿宋_GB2312" w:eastAsia="仿宋_GB2312" w:hAnsi="宋体" w:cs="黑体" w:hint="eastAsia"/>
                <w:color w:val="000000"/>
                <w:kern w:val="1"/>
                <w:sz w:val="24"/>
                <w:szCs w:val="24"/>
                <w:lang w:val="zh-CN"/>
              </w:rPr>
              <w:t>测温重复性：</w:t>
            </w:r>
            <w:r w:rsidRPr="007B55E4">
              <w:rPr>
                <w:rFonts w:ascii="仿宋_GB2312" w:eastAsia="仿宋_GB2312" w:hAnsi="宋体" w:cs="黑体" w:hint="eastAsia"/>
                <w:kern w:val="1"/>
                <w:sz w:val="24"/>
                <w:szCs w:val="24"/>
                <w:lang w:val="el-GR"/>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7B55E4">
                <w:rPr>
                  <w:rFonts w:ascii="仿宋_GB2312" w:eastAsia="仿宋_GB2312" w:hAnsi="宋体" w:cs="黑体" w:hint="eastAsia"/>
                  <w:kern w:val="1"/>
                  <w:sz w:val="24"/>
                  <w:szCs w:val="24"/>
                  <w:lang w:val="el-GR"/>
                </w:rPr>
                <w:t>0.2</w:t>
              </w:r>
              <w:r w:rsidRPr="007B55E4">
                <w:rPr>
                  <w:rFonts w:ascii="仿宋_GB2312" w:eastAsia="仿宋_GB2312" w:hAnsi="宋体" w:cs="黑体" w:hint="eastAsia"/>
                  <w:kern w:val="1"/>
                  <w:sz w:val="24"/>
                  <w:szCs w:val="24"/>
                </w:rPr>
                <w:t>℃</w:t>
              </w:r>
            </w:smartTag>
            <w:r w:rsidRPr="007B55E4">
              <w:rPr>
                <w:rFonts w:ascii="仿宋_GB2312" w:eastAsia="仿宋_GB2312" w:hAnsi="宋体" w:cs="黑体" w:hint="eastAsia"/>
                <w:kern w:val="1"/>
                <w:sz w:val="24"/>
                <w:szCs w:val="24"/>
              </w:rPr>
              <w:t>。</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pStyle w:val="a4"/>
              <w:adjustRightInd w:val="0"/>
              <w:snapToGrid w:val="0"/>
              <w:ind w:firstLineChars="100" w:firstLine="240"/>
              <w:jc w:val="left"/>
              <w:rPr>
                <w:rFonts w:ascii="仿宋_GB2312" w:eastAsia="仿宋_GB2312" w:hAnsi="宋体" w:cs="黑体"/>
                <w:color w:val="000000"/>
                <w:kern w:val="28"/>
                <w:sz w:val="24"/>
                <w:szCs w:val="24"/>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cs="黑体" w:hint="eastAsia"/>
                  <w:kern w:val="1"/>
                  <w:sz w:val="24"/>
                  <w:szCs w:val="24"/>
                </w:rPr>
                <w:t>3.1.11</w:t>
              </w:r>
            </w:smartTag>
            <w:r w:rsidRPr="007B55E4">
              <w:rPr>
                <w:rFonts w:ascii="仿宋_GB2312" w:eastAsia="仿宋_GB2312" w:hAnsi="宋体" w:cs="黑体" w:hint="eastAsia"/>
                <w:kern w:val="1"/>
                <w:sz w:val="24"/>
                <w:szCs w:val="24"/>
              </w:rPr>
              <w:t>环境温度：</w:t>
            </w:r>
            <w:r w:rsidRPr="007B55E4">
              <w:rPr>
                <w:rFonts w:ascii="仿宋_GB2312" w:eastAsia="仿宋_GB2312" w:hAnsi="宋体" w:hint="eastAsia"/>
                <w:sz w:val="24"/>
                <w:szCs w:val="24"/>
              </w:rPr>
              <w:t>≥</w:t>
            </w:r>
            <w:r w:rsidRPr="007B55E4">
              <w:rPr>
                <w:rFonts w:ascii="仿宋_GB2312" w:eastAsia="仿宋_GB2312" w:hAnsi="宋体" w:cs="黑体" w:hint="eastAsia"/>
                <w:color w:val="000000"/>
                <w:kern w:val="28"/>
                <w:sz w:val="24"/>
                <w:szCs w:val="24"/>
              </w:rPr>
              <w:t>10～</w:t>
            </w:r>
            <w:smartTag w:uri="urn:schemas-microsoft-com:office:smarttags" w:element="chmetcnv">
              <w:smartTagPr>
                <w:attr w:name="UnitName" w:val="℃"/>
                <w:attr w:name="SourceValue" w:val="30"/>
                <w:attr w:name="HasSpace" w:val="False"/>
                <w:attr w:name="Negative" w:val="False"/>
                <w:attr w:name="NumberType" w:val="1"/>
                <w:attr w:name="TCSC" w:val="0"/>
              </w:smartTagPr>
              <w:r w:rsidRPr="007B55E4">
                <w:rPr>
                  <w:rFonts w:ascii="仿宋_GB2312" w:eastAsia="仿宋_GB2312" w:hAnsi="宋体" w:cs="黑体" w:hint="eastAsia"/>
                  <w:color w:val="000000"/>
                  <w:kern w:val="28"/>
                  <w:sz w:val="24"/>
                  <w:szCs w:val="24"/>
                </w:rPr>
                <w:t>30℃</w:t>
              </w:r>
            </w:smartTag>
            <w:r w:rsidRPr="007B55E4">
              <w:rPr>
                <w:rFonts w:ascii="仿宋_GB2312" w:eastAsia="仿宋_GB2312" w:hAnsi="宋体" w:cs="黑体" w:hint="eastAsia"/>
                <w:color w:val="000000"/>
                <w:kern w:val="28"/>
                <w:sz w:val="24"/>
                <w:szCs w:val="24"/>
              </w:rPr>
              <w:t>。</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pStyle w:val="a4"/>
              <w:adjustRightInd w:val="0"/>
              <w:snapToGrid w:val="0"/>
              <w:ind w:firstLineChars="100" w:firstLine="240"/>
              <w:jc w:val="left"/>
              <w:rPr>
                <w:rFonts w:ascii="仿宋_GB2312" w:eastAsia="仿宋_GB2312" w:hAnsi="宋体" w:cs="黑体"/>
                <w:color w:val="000000"/>
                <w:kern w:val="1"/>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cs="黑体" w:hint="eastAsia"/>
                  <w:color w:val="000000"/>
                  <w:kern w:val="1"/>
                  <w:sz w:val="24"/>
                  <w:szCs w:val="24"/>
                  <w:lang w:val="zh-CN"/>
                </w:rPr>
                <w:t>3.1.12</w:t>
              </w:r>
            </w:smartTag>
            <w:r w:rsidRPr="007B55E4">
              <w:rPr>
                <w:rFonts w:ascii="仿宋_GB2312" w:eastAsia="仿宋_GB2312" w:hAnsi="宋体" w:cs="黑体" w:hint="eastAsia"/>
                <w:color w:val="000000"/>
                <w:kern w:val="1"/>
                <w:sz w:val="24"/>
                <w:szCs w:val="24"/>
                <w:lang w:val="zh-CN"/>
              </w:rPr>
              <w:t>调焦方式：计算机控制电动调焦。</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pStyle w:val="a4"/>
              <w:adjustRightInd w:val="0"/>
              <w:snapToGrid w:val="0"/>
              <w:ind w:firstLineChars="100" w:firstLine="240"/>
              <w:jc w:val="left"/>
              <w:rPr>
                <w:rFonts w:ascii="仿宋_GB2312" w:eastAsia="仿宋_GB2312" w:hAnsi="宋体" w:cs="黑体"/>
                <w:color w:val="000000"/>
                <w:kern w:val="1"/>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cs="黑体" w:hint="eastAsia"/>
                  <w:color w:val="000000"/>
                  <w:kern w:val="1"/>
                  <w:sz w:val="24"/>
                  <w:szCs w:val="24"/>
                  <w:lang w:val="zh-CN"/>
                </w:rPr>
                <w:t>3.1.13</w:t>
              </w:r>
            </w:smartTag>
            <w:r w:rsidRPr="007B55E4">
              <w:rPr>
                <w:rFonts w:ascii="仿宋_GB2312" w:eastAsia="仿宋_GB2312" w:hAnsi="宋体" w:cs="黑体" w:hint="eastAsia"/>
                <w:color w:val="000000"/>
                <w:kern w:val="1"/>
                <w:sz w:val="24"/>
                <w:szCs w:val="24"/>
                <w:lang w:val="zh-CN"/>
              </w:rPr>
              <w:t>数据接口类型：</w:t>
            </w:r>
            <w:r w:rsidRPr="007B55E4">
              <w:rPr>
                <w:rFonts w:ascii="仿宋_GB2312" w:eastAsia="仿宋_GB2312" w:hAnsi="宋体" w:cs="黑体" w:hint="eastAsia"/>
                <w:color w:val="000000"/>
                <w:kern w:val="1"/>
                <w:sz w:val="24"/>
                <w:szCs w:val="24"/>
              </w:rPr>
              <w:t>USB2.0及以上版本</w:t>
            </w:r>
            <w:r w:rsidRPr="007B55E4">
              <w:rPr>
                <w:rFonts w:ascii="仿宋_GB2312" w:eastAsia="仿宋_GB2312" w:hAnsi="宋体" w:cs="黑体" w:hint="eastAsia"/>
                <w:color w:val="000000"/>
                <w:kern w:val="1"/>
                <w:sz w:val="24"/>
                <w:szCs w:val="24"/>
                <w:lang w:val="zh-CN"/>
              </w:rPr>
              <w:t>数字接口。</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pStyle w:val="a4"/>
              <w:adjustRightInd w:val="0"/>
              <w:snapToGrid w:val="0"/>
              <w:ind w:firstLineChars="100" w:firstLine="240"/>
              <w:jc w:val="left"/>
              <w:rPr>
                <w:rFonts w:ascii="仿宋_GB2312" w:eastAsia="仿宋_GB2312" w:hAnsi="宋体" w:cs="黑体"/>
                <w:color w:val="000000"/>
                <w:kern w:val="1"/>
                <w:sz w:val="24"/>
                <w:szCs w:val="24"/>
                <w:lang w:val="zh-CN"/>
              </w:rPr>
            </w:pPr>
            <w:r w:rsidRPr="007B55E4">
              <w:rPr>
                <w:rFonts w:ascii="仿宋_GB2312" w:eastAsia="仿宋_GB2312" w:hAnsi="宋体" w:hint="eastAsia"/>
                <w:sz w:val="24"/>
                <w:szCs w:val="24"/>
              </w:rPr>
              <w:t>▲</w:t>
            </w: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hint="eastAsia"/>
                  <w:sz w:val="24"/>
                  <w:szCs w:val="24"/>
                </w:rPr>
                <w:t>3.1.</w:t>
              </w:r>
              <w:r w:rsidRPr="007B55E4">
                <w:rPr>
                  <w:rFonts w:ascii="仿宋_GB2312" w:eastAsia="仿宋_GB2312" w:hAnsi="宋体" w:cs="黑体" w:hint="eastAsia"/>
                  <w:color w:val="000000"/>
                  <w:kern w:val="1"/>
                  <w:sz w:val="24"/>
                  <w:szCs w:val="24"/>
                  <w:lang w:val="zh-CN"/>
                </w:rPr>
                <w:t>14</w:t>
              </w:r>
            </w:smartTag>
            <w:r w:rsidRPr="007B55E4">
              <w:rPr>
                <w:rFonts w:ascii="仿宋_GB2312" w:eastAsia="仿宋_GB2312" w:hAnsi="宋体" w:cs="黑体" w:hint="eastAsia"/>
                <w:color w:val="000000"/>
                <w:kern w:val="1"/>
                <w:sz w:val="24"/>
                <w:szCs w:val="24"/>
                <w:lang w:val="zh-CN"/>
              </w:rPr>
              <w:t>具备摄像头内置温度校正功能。</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pStyle w:val="a4"/>
              <w:adjustRightInd w:val="0"/>
              <w:snapToGrid w:val="0"/>
              <w:ind w:firstLineChars="100" w:firstLine="240"/>
              <w:jc w:val="left"/>
              <w:rPr>
                <w:rFonts w:ascii="仿宋_GB2312" w:eastAsia="仿宋_GB2312" w:hAnsi="宋体" w:cs="黑体"/>
                <w:color w:val="000000"/>
                <w:kern w:val="1"/>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int="eastAsia"/>
                  <w:kern w:val="1"/>
                  <w:sz w:val="24"/>
                  <w:szCs w:val="24"/>
                </w:rPr>
                <w:t>3.1.</w:t>
              </w:r>
              <w:r w:rsidRPr="007B55E4">
                <w:rPr>
                  <w:rFonts w:ascii="仿宋_GB2312" w:eastAsia="仿宋_GB2312" w:hint="eastAsia"/>
                  <w:kern w:val="1"/>
                  <w:sz w:val="24"/>
                  <w:szCs w:val="24"/>
                  <w:lang w:val="zh-CN"/>
                </w:rPr>
                <w:t>15</w:t>
              </w:r>
            </w:smartTag>
            <w:r w:rsidRPr="007B55E4">
              <w:rPr>
                <w:rFonts w:ascii="仿宋_GB2312" w:eastAsia="仿宋_GB2312" w:hint="eastAsia"/>
                <w:kern w:val="1"/>
                <w:sz w:val="24"/>
                <w:szCs w:val="24"/>
                <w:lang w:val="zh-CN"/>
              </w:rPr>
              <w:t>采用球形红外热像摄像机，可四向跟踪拍摄目标，拍摄无死角。</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pStyle w:val="a4"/>
              <w:adjustRightInd w:val="0"/>
              <w:snapToGrid w:val="0"/>
              <w:ind w:firstLineChars="100" w:firstLine="240"/>
              <w:jc w:val="left"/>
              <w:rPr>
                <w:rFonts w:ascii="仿宋_GB2312" w:eastAsia="仿宋_GB2312" w:hAnsi="宋体" w:cs="黑体"/>
                <w:color w:val="000000"/>
                <w:kern w:val="1"/>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int="eastAsia"/>
                  <w:kern w:val="1"/>
                  <w:sz w:val="24"/>
                  <w:szCs w:val="24"/>
                  <w:lang w:val="zh-CN"/>
                </w:rPr>
                <w:t>3.1.16</w:t>
              </w:r>
            </w:smartTag>
            <w:r w:rsidRPr="007B55E4">
              <w:rPr>
                <w:rFonts w:ascii="仿宋_GB2312" w:eastAsia="仿宋_GB2312" w:hint="eastAsia"/>
                <w:kern w:val="1"/>
                <w:sz w:val="24"/>
                <w:szCs w:val="24"/>
                <w:lang w:val="zh-CN"/>
              </w:rPr>
              <w:t>配有动作语音提示屏，内置三维动画显示软件。</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pStyle w:val="a4"/>
              <w:adjustRightInd w:val="0"/>
              <w:snapToGrid w:val="0"/>
              <w:ind w:firstLineChars="100" w:firstLine="240"/>
              <w:jc w:val="left"/>
              <w:rPr>
                <w:rFonts w:ascii="仿宋_GB2312" w:eastAsia="仿宋_GB2312" w:hAnsi="宋体" w:cs="黑体"/>
                <w:color w:val="000000"/>
                <w:kern w:val="1"/>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int="eastAsia"/>
                  <w:sz w:val="24"/>
                  <w:szCs w:val="24"/>
                </w:rPr>
                <w:t>3.1.17</w:t>
              </w:r>
            </w:smartTag>
            <w:r w:rsidRPr="007B55E4">
              <w:rPr>
                <w:rFonts w:ascii="仿宋_GB2312" w:eastAsia="仿宋_GB2312" w:hint="eastAsia"/>
                <w:kern w:val="1"/>
                <w:sz w:val="24"/>
                <w:szCs w:val="24"/>
                <w:lang w:val="zh-CN"/>
              </w:rPr>
              <w:t>医学操作平台集成(内置电脑\显示器\操控系统\扫描系统\评估系统)。</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pStyle w:val="a4"/>
              <w:adjustRightInd w:val="0"/>
              <w:snapToGrid w:val="0"/>
              <w:ind w:firstLineChars="100" w:firstLine="240"/>
              <w:jc w:val="left"/>
              <w:rPr>
                <w:rFonts w:ascii="仿宋_GB2312" w:eastAsia="仿宋_GB2312" w:hAnsi="宋体" w:cs="黑体"/>
                <w:color w:val="000000"/>
                <w:kern w:val="1"/>
                <w:sz w:val="24"/>
                <w:szCs w:val="24"/>
                <w:lang w:val="zh-CN"/>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int="eastAsia"/>
                  <w:kern w:val="1"/>
                  <w:sz w:val="24"/>
                  <w:szCs w:val="24"/>
                </w:rPr>
                <w:t>3.1.</w:t>
              </w:r>
              <w:r w:rsidRPr="007B55E4">
                <w:rPr>
                  <w:rFonts w:ascii="仿宋_GB2312" w:eastAsia="仿宋_GB2312" w:hint="eastAsia"/>
                  <w:kern w:val="1"/>
                  <w:sz w:val="24"/>
                  <w:szCs w:val="24"/>
                  <w:lang w:val="zh-CN"/>
                </w:rPr>
                <w:t>18</w:t>
              </w:r>
            </w:smartTag>
            <w:r w:rsidRPr="007B55E4">
              <w:rPr>
                <w:rFonts w:ascii="仿宋_GB2312" w:eastAsia="仿宋_GB2312" w:hint="eastAsia"/>
                <w:kern w:val="1"/>
                <w:sz w:val="24"/>
                <w:szCs w:val="24"/>
                <w:lang w:val="zh-CN"/>
              </w:rPr>
              <w:t>智能化操作台，全数字式控制。</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jc w:val="left"/>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cs="黑体" w:hint="eastAsia"/>
                  <w:color w:val="000000"/>
                  <w:kern w:val="1"/>
                  <w:sz w:val="24"/>
                </w:rPr>
                <w:t>3.1.</w:t>
              </w:r>
              <w:r w:rsidRPr="007B55E4">
                <w:rPr>
                  <w:rFonts w:ascii="仿宋_GB2312" w:eastAsia="仿宋_GB2312" w:hAnsi="宋体" w:cs="黑体" w:hint="eastAsia"/>
                  <w:color w:val="000000"/>
                  <w:kern w:val="1"/>
                  <w:sz w:val="24"/>
                  <w:lang w:val="zh-CN"/>
                </w:rPr>
                <w:t>19</w:t>
              </w:r>
            </w:smartTag>
            <w:r w:rsidRPr="007B55E4">
              <w:rPr>
                <w:rFonts w:ascii="仿宋_GB2312" w:eastAsia="仿宋_GB2312" w:hAnsi="宋体" w:cs="黑体" w:hint="eastAsia"/>
                <w:color w:val="000000"/>
                <w:kern w:val="1"/>
                <w:sz w:val="24"/>
                <w:lang w:val="zh-CN"/>
              </w:rPr>
              <w:t>电脑：</w:t>
            </w:r>
            <w:r w:rsidRPr="007B55E4">
              <w:rPr>
                <w:rFonts w:ascii="仿宋_GB2312" w:eastAsia="仿宋_GB2312" w:hAnsi="宋体" w:hint="eastAsia"/>
                <w:sz w:val="24"/>
              </w:rPr>
              <w:t>主板：</w:t>
            </w:r>
            <w:r w:rsidRPr="007B55E4">
              <w:rPr>
                <w:rFonts w:ascii="仿宋_GB2312" w:eastAsia="仿宋_GB2312" w:hAnsi="宋体" w:cs="宋体" w:hint="eastAsia"/>
                <w:sz w:val="24"/>
              </w:rPr>
              <w:t>工控机主板；处</w:t>
            </w:r>
            <w:r w:rsidRPr="007B55E4">
              <w:rPr>
                <w:rFonts w:ascii="仿宋_GB2312" w:eastAsia="仿宋_GB2312" w:hAnsi="宋体" w:hint="eastAsia"/>
                <w:sz w:val="24"/>
              </w:rPr>
              <w:t>理器：i3及以上版本；内存：≥</w:t>
            </w:r>
            <w:smartTag w:uri="urn:schemas-microsoft-com:office:smarttags" w:element="chmetcnv">
              <w:smartTagPr>
                <w:attr w:name="UnitName" w:val="g"/>
                <w:attr w:name="SourceValue" w:val="4"/>
                <w:attr w:name="HasSpace" w:val="False"/>
                <w:attr w:name="Negative" w:val="False"/>
                <w:attr w:name="NumberType" w:val="1"/>
                <w:attr w:name="TCSC" w:val="0"/>
              </w:smartTagPr>
              <w:r w:rsidRPr="007B55E4">
                <w:rPr>
                  <w:rFonts w:ascii="仿宋_GB2312" w:eastAsia="仿宋_GB2312" w:hAnsi="宋体" w:hint="eastAsia"/>
                  <w:sz w:val="24"/>
                </w:rPr>
                <w:t>4G</w:t>
              </w:r>
            </w:smartTag>
            <w:r w:rsidRPr="007B55E4">
              <w:rPr>
                <w:rFonts w:ascii="仿宋_GB2312" w:eastAsia="仿宋_GB2312" w:hAnsi="宋体" w:hint="eastAsia"/>
                <w:sz w:val="24"/>
              </w:rPr>
              <w:t>；硬盘：≥</w:t>
            </w:r>
            <w:smartTag w:uri="urn:schemas-microsoft-com:office:smarttags" w:element="chmetcnv">
              <w:smartTagPr>
                <w:attr w:name="UnitName" w:val="g"/>
                <w:attr w:name="SourceValue" w:val="500"/>
                <w:attr w:name="HasSpace" w:val="False"/>
                <w:attr w:name="Negative" w:val="False"/>
                <w:attr w:name="NumberType" w:val="1"/>
                <w:attr w:name="TCSC" w:val="0"/>
              </w:smartTagPr>
              <w:r w:rsidRPr="007B55E4">
                <w:rPr>
                  <w:rFonts w:ascii="仿宋_GB2312" w:eastAsia="仿宋_GB2312" w:hAnsi="宋体" w:hint="eastAsia"/>
                  <w:sz w:val="24"/>
                </w:rPr>
                <w:t>500G</w:t>
              </w:r>
            </w:smartTag>
            <w:r w:rsidRPr="007B55E4">
              <w:rPr>
                <w:rFonts w:ascii="仿宋_GB2312" w:eastAsia="仿宋_GB2312" w:hAnsi="宋体" w:hint="eastAsia"/>
                <w:sz w:val="24"/>
              </w:rPr>
              <w:t>。</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jc w:val="left"/>
              <w:rPr>
                <w:rFonts w:ascii="仿宋_GB2312" w:eastAsia="仿宋_GB2312" w:hAnsi="宋体" w:cs="黑体"/>
                <w:color w:val="000000"/>
                <w:kern w:val="1"/>
                <w:sz w:val="24"/>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cs="黑体" w:hint="eastAsia"/>
                  <w:color w:val="000000"/>
                  <w:kern w:val="1"/>
                  <w:sz w:val="24"/>
                </w:rPr>
                <w:t>3.1.20</w:t>
              </w:r>
            </w:smartTag>
            <w:r w:rsidRPr="007B55E4">
              <w:rPr>
                <w:rFonts w:ascii="仿宋_GB2312" w:eastAsia="仿宋_GB2312" w:hAnsi="宋体" w:cs="黑体" w:hint="eastAsia"/>
                <w:color w:val="000000"/>
                <w:kern w:val="1"/>
                <w:sz w:val="24"/>
                <w:lang w:val="zh-CN"/>
              </w:rPr>
              <w:t>打印机</w:t>
            </w:r>
            <w:r w:rsidRPr="007B55E4">
              <w:rPr>
                <w:rFonts w:ascii="仿宋_GB2312" w:eastAsia="仿宋_GB2312" w:hAnsi="宋体" w:cs="黑体" w:hint="eastAsia"/>
                <w:color w:val="000000"/>
                <w:kern w:val="1"/>
                <w:sz w:val="24"/>
              </w:rPr>
              <w:t>：彩色激光打印机。</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rPr>
                <w:rFonts w:ascii="仿宋_GB2312" w:eastAsia="仿宋_GB2312" w:hAnsi="宋体"/>
                <w:sz w:val="24"/>
              </w:rPr>
            </w:pPr>
            <w:r w:rsidRPr="007B55E4">
              <w:rPr>
                <w:rFonts w:ascii="仿宋_GB2312" w:eastAsia="仿宋_GB2312" w:hAnsi="宋体" w:hint="eastAsia"/>
                <w:sz w:val="24"/>
              </w:rPr>
              <w:t>★</w:t>
            </w: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hint="eastAsia"/>
                  <w:sz w:val="24"/>
                </w:rPr>
                <w:t>3.1.</w:t>
              </w:r>
              <w:r w:rsidRPr="007B55E4">
                <w:rPr>
                  <w:rFonts w:ascii="仿宋_GB2312" w:eastAsia="仿宋_GB2312" w:hAnsi="宋体" w:cs="黑体" w:hint="eastAsia"/>
                  <w:color w:val="000000"/>
                  <w:kern w:val="1"/>
                  <w:sz w:val="24"/>
                </w:rPr>
                <w:t>21</w:t>
              </w:r>
            </w:smartTag>
            <w:r w:rsidRPr="007B55E4">
              <w:rPr>
                <w:rFonts w:ascii="仿宋_GB2312" w:eastAsia="仿宋_GB2312" w:hAnsi="宋体" w:cs="黑体" w:hint="eastAsia"/>
                <w:color w:val="000000"/>
                <w:kern w:val="1"/>
                <w:sz w:val="24"/>
              </w:rPr>
              <w:t>检测标准：</w:t>
            </w:r>
            <w:r w:rsidRPr="007B55E4">
              <w:rPr>
                <w:rFonts w:ascii="仿宋_GB2312" w:eastAsia="仿宋_GB2312" w:hAnsi="宋体" w:hint="eastAsia"/>
                <w:sz w:val="24"/>
              </w:rPr>
              <w:t>通过电磁兼容检测（提供检测报告）。</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7B55E4" w:rsidRDefault="00F917EC" w:rsidP="009B6A34">
            <w:pPr>
              <w:ind w:firstLineChars="100" w:firstLine="240"/>
              <w:rPr>
                <w:rFonts w:ascii="仿宋_GB2312" w:eastAsia="仿宋_GB2312" w:hAnsi="宋体"/>
                <w:sz w:val="24"/>
              </w:rPr>
            </w:pPr>
            <w:r w:rsidRPr="007B55E4">
              <w:rPr>
                <w:rFonts w:ascii="仿宋_GB2312" w:eastAsia="仿宋_GB2312" w:hAnsi="宋体" w:hint="eastAsia"/>
                <w:sz w:val="24"/>
              </w:rPr>
              <w:t>3.2</w:t>
            </w:r>
            <w:r w:rsidRPr="007B55E4">
              <w:rPr>
                <w:rFonts w:ascii="仿宋_GB2312" w:eastAsia="仿宋_GB2312" w:hAnsi="宋体" w:cs="黑体" w:hint="eastAsia"/>
                <w:color w:val="000000"/>
                <w:kern w:val="1"/>
                <w:sz w:val="24"/>
                <w:lang w:val="zh-CN"/>
              </w:rPr>
              <w:t>检查舱</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hint="eastAsia"/>
                  <w:sz w:val="24"/>
                </w:rPr>
                <w:t>3.2.1</w:t>
              </w:r>
            </w:smartTag>
            <w:r w:rsidRPr="007B55E4">
              <w:rPr>
                <w:rFonts w:ascii="仿宋_GB2312" w:eastAsia="仿宋_GB2312" w:hAnsi="宋体" w:cs="黑体" w:hint="eastAsia"/>
                <w:color w:val="000000"/>
                <w:kern w:val="1"/>
                <w:sz w:val="24"/>
                <w:lang w:val="zh-CN"/>
              </w:rPr>
              <w:t>舱体尺寸：</w:t>
            </w:r>
            <w:r w:rsidRPr="007B55E4">
              <w:rPr>
                <w:rFonts w:ascii="仿宋_GB2312" w:eastAsia="仿宋_GB2312" w:hAnsi="宋体" w:hint="eastAsia"/>
                <w:sz w:val="24"/>
              </w:rPr>
              <w:t>≥</w:t>
            </w:r>
            <w:smartTag w:uri="urn:schemas-microsoft-com:office:smarttags" w:element="chmetcnv">
              <w:smartTagPr>
                <w:attr w:name="UnitName" w:val="cm"/>
                <w:attr w:name="SourceValue" w:val="300"/>
                <w:attr w:name="HasSpace" w:val="False"/>
                <w:attr w:name="Negative" w:val="False"/>
                <w:attr w:name="NumberType" w:val="1"/>
                <w:attr w:name="TCSC" w:val="0"/>
              </w:smartTagPr>
              <w:r w:rsidRPr="007B55E4">
                <w:rPr>
                  <w:rFonts w:ascii="仿宋_GB2312" w:eastAsia="仿宋_GB2312" w:hAnsi="宋体" w:cs="黑体" w:hint="eastAsia"/>
                  <w:color w:val="000000"/>
                  <w:kern w:val="1"/>
                  <w:sz w:val="24"/>
                  <w:lang w:val="zh-CN"/>
                </w:rPr>
                <w:t>300cm</w:t>
              </w:r>
            </w:smartTag>
            <w:r w:rsidRPr="007B55E4">
              <w:rPr>
                <w:rFonts w:ascii="仿宋_GB2312" w:eastAsia="仿宋_GB2312" w:hAnsi="宋体" w:cs="黑体" w:hint="eastAsia"/>
                <w:color w:val="000000"/>
                <w:kern w:val="1"/>
                <w:sz w:val="24"/>
                <w:lang w:val="zh-CN"/>
              </w:rPr>
              <w:t>*</w:t>
            </w:r>
            <w:smartTag w:uri="urn:schemas-microsoft-com:office:smarttags" w:element="chmetcnv">
              <w:smartTagPr>
                <w:attr w:name="UnitName" w:val="cm"/>
                <w:attr w:name="SourceValue" w:val="140"/>
                <w:attr w:name="HasSpace" w:val="False"/>
                <w:attr w:name="Negative" w:val="False"/>
                <w:attr w:name="NumberType" w:val="1"/>
                <w:attr w:name="TCSC" w:val="0"/>
              </w:smartTagPr>
              <w:r w:rsidRPr="007B55E4">
                <w:rPr>
                  <w:rFonts w:ascii="仿宋_GB2312" w:eastAsia="仿宋_GB2312" w:hAnsi="宋体" w:cs="黑体" w:hint="eastAsia"/>
                  <w:color w:val="000000"/>
                  <w:kern w:val="1"/>
                  <w:sz w:val="24"/>
                  <w:lang w:val="zh-CN"/>
                </w:rPr>
                <w:t>140cm</w:t>
              </w:r>
            </w:smartTag>
            <w:r w:rsidRPr="007B55E4">
              <w:rPr>
                <w:rFonts w:ascii="仿宋_GB2312" w:eastAsia="仿宋_GB2312" w:hAnsi="宋体" w:cs="黑体" w:hint="eastAsia"/>
                <w:color w:val="000000"/>
                <w:kern w:val="1"/>
                <w:sz w:val="24"/>
                <w:lang w:val="zh-CN"/>
              </w:rPr>
              <w:t>*</w:t>
            </w:r>
            <w:smartTag w:uri="urn:schemas-microsoft-com:office:smarttags" w:element="chmetcnv">
              <w:smartTagPr>
                <w:attr w:name="UnitName" w:val="cm"/>
                <w:attr w:name="SourceValue" w:val="220"/>
                <w:attr w:name="HasSpace" w:val="False"/>
                <w:attr w:name="Negative" w:val="False"/>
                <w:attr w:name="NumberType" w:val="1"/>
                <w:attr w:name="TCSC" w:val="0"/>
              </w:smartTagPr>
              <w:r w:rsidRPr="007B55E4">
                <w:rPr>
                  <w:rFonts w:ascii="仿宋_GB2312" w:eastAsia="仿宋_GB2312" w:hAnsi="宋体" w:cs="黑体" w:hint="eastAsia"/>
                  <w:color w:val="000000"/>
                  <w:kern w:val="1"/>
                  <w:sz w:val="24"/>
                  <w:lang w:val="zh-CN"/>
                </w:rPr>
                <w:t>220cm</w:t>
              </w:r>
            </w:smartTag>
            <w:r w:rsidRPr="007B55E4">
              <w:rPr>
                <w:rFonts w:ascii="仿宋_GB2312" w:eastAsia="仿宋_GB2312" w:hAnsi="宋体" w:cs="黑体" w:hint="eastAsia"/>
                <w:color w:val="000000"/>
                <w:kern w:val="1"/>
                <w:sz w:val="24"/>
                <w:lang w:val="zh-CN"/>
              </w:rPr>
              <w:t>。</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hint="eastAsia"/>
                  <w:sz w:val="24"/>
                </w:rPr>
                <w:t>3.2.2</w:t>
              </w:r>
            </w:smartTag>
            <w:r w:rsidRPr="007B55E4">
              <w:rPr>
                <w:rFonts w:ascii="仿宋_GB2312" w:eastAsia="仿宋_GB2312" w:hAnsi="宋体" w:cs="黑体" w:hint="eastAsia"/>
                <w:color w:val="000000"/>
                <w:kern w:val="1"/>
                <w:sz w:val="24"/>
                <w:lang w:val="zh-CN"/>
              </w:rPr>
              <w:t>内置空气净化装置、内置LED灯、内置皮质地毯。</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rPr>
                <w:rFonts w:ascii="仿宋_GB2312" w:eastAsia="仿宋_GB2312" w:hAnsi="宋体"/>
                <w:sz w:val="24"/>
              </w:rPr>
            </w:pPr>
            <w:r w:rsidRPr="007B55E4">
              <w:rPr>
                <w:rFonts w:ascii="仿宋_GB2312" w:eastAsia="仿宋_GB2312" w:hAnsi="宋体" w:hint="eastAsia"/>
                <w:sz w:val="24"/>
              </w:rPr>
              <w:t>3.3软件要求</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hint="eastAsia"/>
                  <w:sz w:val="24"/>
                </w:rPr>
                <w:t>3.3.1</w:t>
              </w:r>
            </w:smartTag>
            <w:r w:rsidRPr="007B55E4">
              <w:rPr>
                <w:rFonts w:ascii="仿宋_GB2312" w:eastAsia="仿宋_GB2312" w:hAnsi="宋体" w:cs="黑体" w:hint="eastAsia"/>
                <w:color w:val="000000"/>
                <w:kern w:val="1"/>
                <w:sz w:val="24"/>
                <w:lang w:val="zh-CN"/>
              </w:rPr>
              <w:t>包含拍摄、分析软件包，包含体检报告、专科报告、中医体质报告、中医辨证报告4套报告系统。（提供软件著作权证）</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hint="eastAsia"/>
                  <w:sz w:val="24"/>
                </w:rPr>
                <w:t>3.3.2</w:t>
              </w:r>
            </w:smartTag>
            <w:r w:rsidRPr="007B55E4">
              <w:rPr>
                <w:rFonts w:ascii="仿宋_GB2312" w:eastAsia="仿宋_GB2312" w:hAnsi="宋体" w:cs="黑体" w:hint="eastAsia"/>
                <w:sz w:val="24"/>
                <w:lang w:val="zh-CN"/>
              </w:rPr>
              <w:t>鼠标点击即可温度显示；具备点、圆形、矩形等温度测量方式。</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hint="eastAsia"/>
                  <w:sz w:val="24"/>
                </w:rPr>
                <w:t>3.3.3</w:t>
              </w:r>
            </w:smartTag>
            <w:r w:rsidRPr="007B55E4">
              <w:rPr>
                <w:rFonts w:ascii="仿宋_GB2312" w:eastAsia="仿宋_GB2312" w:hAnsi="宋体" w:hint="eastAsia"/>
                <w:sz w:val="24"/>
              </w:rPr>
              <w:t>图像处理：实时动态多图显示冻结图像，具备图像放大/缩小、区域温度比较/保存等功能。</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leftChars="100" w:left="925" w:hangingChars="298" w:hanging="715"/>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hint="eastAsia"/>
                  <w:sz w:val="24"/>
                </w:rPr>
                <w:t>3.3.4</w:t>
              </w:r>
            </w:smartTag>
            <w:r w:rsidRPr="007B55E4">
              <w:rPr>
                <w:rFonts w:ascii="仿宋_GB2312" w:eastAsia="仿宋_GB2312" w:hAnsi="宋体" w:hint="eastAsia"/>
                <w:sz w:val="24"/>
              </w:rPr>
              <w:t xml:space="preserve">测温数据：自动显示背景温度、所拍摄人体的平均温度、所选测温区域；可自动显示绝对温度AT、相对温度RT，可进行多关测温数据。 </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hint="eastAsia"/>
                  <w:sz w:val="24"/>
                </w:rPr>
                <w:t>3.3.5</w:t>
              </w:r>
            </w:smartTag>
            <w:r w:rsidRPr="007B55E4">
              <w:rPr>
                <w:rFonts w:ascii="仿宋_GB2312" w:eastAsia="仿宋_GB2312" w:hAnsi="宋体" w:cs="宋体" w:hint="eastAsia"/>
                <w:kern w:val="0"/>
                <w:sz w:val="24"/>
              </w:rPr>
              <w:t>数据库自动按照日期、姓名、文件夹管理，生成报告含所测量区域温度值。</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hint="eastAsia"/>
                  <w:sz w:val="24"/>
                </w:rPr>
                <w:t>3.3.6</w:t>
              </w:r>
            </w:smartTag>
            <w:r w:rsidRPr="007B55E4">
              <w:rPr>
                <w:rFonts w:ascii="仿宋_GB2312" w:eastAsia="仿宋_GB2312" w:hAnsi="宋体" w:cs="宋体" w:hint="eastAsia"/>
                <w:kern w:val="0"/>
                <w:sz w:val="24"/>
              </w:rPr>
              <w:t>具备病灶部位突显层析技术(最小温度层析</w:t>
            </w:r>
            <w:r w:rsidRPr="007B55E4">
              <w:rPr>
                <w:rFonts w:ascii="仿宋_GB2312" w:eastAsia="仿宋_GB2312" w:hAnsi="宋体" w:cs="黑体" w:hint="eastAsia"/>
                <w:kern w:val="1"/>
                <w:sz w:val="24"/>
                <w:lang w:val="el-GR"/>
              </w:rPr>
              <w:t>≤</w:t>
            </w:r>
            <w:smartTag w:uri="urn:schemas-microsoft-com:office:smarttags" w:element="chmetcnv">
              <w:smartTagPr>
                <w:attr w:name="UnitName" w:val="℃"/>
                <w:attr w:name="SourceValue" w:val=".025"/>
                <w:attr w:name="HasSpace" w:val="True"/>
                <w:attr w:name="Negative" w:val="False"/>
                <w:attr w:name="NumberType" w:val="1"/>
                <w:attr w:name="TCSC" w:val="0"/>
              </w:smartTagPr>
              <w:r w:rsidRPr="007B55E4">
                <w:rPr>
                  <w:rFonts w:ascii="仿宋_GB2312" w:eastAsia="仿宋_GB2312" w:hAnsi="宋体" w:cs="黑体" w:hint="eastAsia"/>
                  <w:color w:val="000000"/>
                  <w:kern w:val="1"/>
                  <w:sz w:val="24"/>
                </w:rPr>
                <w:t>0.025 ℃</w:t>
              </w:r>
            </w:smartTag>
            <w:r w:rsidRPr="007B55E4">
              <w:rPr>
                <w:rFonts w:ascii="仿宋_GB2312" w:eastAsia="仿宋_GB2312" w:hAnsi="宋体" w:cs="宋体" w:hint="eastAsia"/>
                <w:kern w:val="0"/>
                <w:sz w:val="24"/>
              </w:rPr>
              <w:t>)。</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hint="eastAsia"/>
                  <w:sz w:val="24"/>
                </w:rPr>
                <w:lastRenderedPageBreak/>
                <w:t>3.3.7</w:t>
              </w:r>
            </w:smartTag>
            <w:r w:rsidRPr="007B55E4">
              <w:rPr>
                <w:rFonts w:ascii="仿宋_GB2312" w:eastAsia="仿宋_GB2312" w:hAnsi="宋体" w:hint="eastAsia"/>
                <w:sz w:val="24"/>
              </w:rPr>
              <w:t>性能指标符合国家标准GB T19665-2005（提供检测报告）。</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hint="eastAsia"/>
                  <w:sz w:val="24"/>
                </w:rPr>
                <w:t>3.3.8</w:t>
              </w:r>
            </w:smartTag>
            <w:r w:rsidRPr="007B55E4">
              <w:rPr>
                <w:rFonts w:ascii="仿宋_GB2312" w:eastAsia="仿宋_GB2312" w:hAnsi="宋体" w:hint="eastAsia"/>
                <w:sz w:val="24"/>
              </w:rPr>
              <w:t>具有国家版权局颁发的软件著作权证。</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hint="eastAsia"/>
                  <w:sz w:val="24"/>
                </w:rPr>
                <w:t>3.3.9</w:t>
              </w:r>
            </w:smartTag>
            <w:r w:rsidRPr="007B55E4">
              <w:rPr>
                <w:rFonts w:ascii="仿宋_GB2312" w:eastAsia="仿宋_GB2312" w:hAnsi="宋体" w:hint="eastAsia"/>
                <w:sz w:val="24"/>
              </w:rPr>
              <w:t>通过“医疗器械质量体系ISO</w:t>
            </w:r>
            <w:smartTag w:uri="urn:schemas-microsoft-com:office:smarttags" w:element="chmetcnv">
              <w:smartTagPr>
                <w:attr w:name="UnitName" w:val="”"/>
                <w:attr w:name="SourceValue" w:val="13485"/>
                <w:attr w:name="HasSpace" w:val="False"/>
                <w:attr w:name="Negative" w:val="False"/>
                <w:attr w:name="NumberType" w:val="1"/>
                <w:attr w:name="TCSC" w:val="0"/>
              </w:smartTagPr>
              <w:r w:rsidRPr="007B55E4">
                <w:rPr>
                  <w:rFonts w:ascii="仿宋_GB2312" w:eastAsia="仿宋_GB2312" w:hAnsi="宋体" w:hint="eastAsia"/>
                  <w:sz w:val="24"/>
                </w:rPr>
                <w:t>13485”</w:t>
              </w:r>
            </w:smartTag>
            <w:r w:rsidRPr="007B55E4">
              <w:rPr>
                <w:rFonts w:ascii="仿宋_GB2312" w:eastAsia="仿宋_GB2312" w:hAnsi="宋体" w:hint="eastAsia"/>
                <w:sz w:val="24"/>
              </w:rPr>
              <w:t>考核。</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hint="eastAsia"/>
                  <w:sz w:val="24"/>
                </w:rPr>
                <w:t>3.3.10</w:t>
              </w:r>
            </w:smartTag>
            <w:r w:rsidRPr="007B55E4">
              <w:rPr>
                <w:rFonts w:ascii="仿宋_GB2312" w:eastAsia="仿宋_GB2312" w:hAnsi="新宋体" w:hint="eastAsia"/>
                <w:sz w:val="24"/>
              </w:rPr>
              <w:t>通过CQC认证。</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vAlign w:val="center"/>
          </w:tcPr>
          <w:p w:rsidR="00F917EC" w:rsidRPr="007B55E4" w:rsidRDefault="00F917EC" w:rsidP="009B6A34">
            <w:pPr>
              <w:ind w:leftChars="100" w:left="1045" w:hangingChars="348" w:hanging="835"/>
              <w:rPr>
                <w:rFonts w:ascii="仿宋_GB2312" w:eastAsia="仿宋_GB2312" w:hAnsi="宋体"/>
                <w:sz w:val="24"/>
              </w:rPr>
            </w:pPr>
            <w:r w:rsidRPr="007B55E4">
              <w:rPr>
                <w:rFonts w:ascii="仿宋_GB2312" w:eastAsia="仿宋_GB2312" w:hAnsi="宋体" w:hint="eastAsia"/>
                <w:sz w:val="24"/>
              </w:rPr>
              <w:t>3.4主要配置：</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hint="eastAsia"/>
                  <w:sz w:val="24"/>
                </w:rPr>
                <w:t>3.4.1</w:t>
              </w:r>
            </w:smartTag>
            <w:r w:rsidRPr="007B55E4">
              <w:rPr>
                <w:rFonts w:ascii="仿宋_GB2312" w:eastAsia="仿宋_GB2312" w:hAnsi="宋体" w:cs="微软雅黑" w:hint="eastAsia"/>
                <w:sz w:val="24"/>
              </w:rPr>
              <w:t>红外摄像装置1套。</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hint="eastAsia"/>
                  <w:sz w:val="24"/>
                </w:rPr>
                <w:t>3.4.2</w:t>
              </w:r>
            </w:smartTag>
            <w:r w:rsidRPr="007B55E4">
              <w:rPr>
                <w:rFonts w:ascii="仿宋_GB2312" w:eastAsia="仿宋_GB2312" w:hAnsi="宋体" w:cs="微软雅黑" w:hint="eastAsia"/>
                <w:sz w:val="24"/>
              </w:rPr>
              <w:t>控制操作台车1辆。</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hint="eastAsia"/>
                  <w:sz w:val="24"/>
                </w:rPr>
                <w:t>3.4.3</w:t>
              </w:r>
            </w:smartTag>
            <w:r w:rsidRPr="007B55E4">
              <w:rPr>
                <w:rFonts w:ascii="仿宋_GB2312" w:eastAsia="仿宋_GB2312" w:hAnsi="宋体" w:cs="微软雅黑" w:hint="eastAsia"/>
                <w:sz w:val="24"/>
              </w:rPr>
              <w:t>扫描台车1辆。</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hint="eastAsia"/>
                  <w:sz w:val="24"/>
                </w:rPr>
                <w:t>3.4.4</w:t>
              </w:r>
            </w:smartTag>
            <w:r w:rsidRPr="007B55E4">
              <w:rPr>
                <w:rFonts w:ascii="仿宋_GB2312" w:eastAsia="仿宋_GB2312" w:hAnsi="宋体" w:cs="微软雅黑" w:hint="eastAsia"/>
                <w:sz w:val="24"/>
              </w:rPr>
              <w:t>检查舱（含LED灯、空气净化器、负离子消毒、衣帽架、抗菌皮质地毯等）1套。</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hint="eastAsia"/>
                  <w:sz w:val="24"/>
                </w:rPr>
                <w:t>3.4.5</w:t>
              </w:r>
            </w:smartTag>
            <w:r w:rsidRPr="007B55E4">
              <w:rPr>
                <w:rFonts w:ascii="仿宋_GB2312" w:eastAsia="仿宋_GB2312" w:hAnsi="宋体" w:hint="eastAsia"/>
                <w:sz w:val="24"/>
              </w:rPr>
              <w:t>软件1套（含</w:t>
            </w:r>
            <w:r w:rsidRPr="007B55E4">
              <w:rPr>
                <w:rFonts w:ascii="仿宋_GB2312" w:eastAsia="仿宋_GB2312" w:hAnsi="宋体" w:cs="微软雅黑" w:hint="eastAsia"/>
                <w:sz w:val="24"/>
              </w:rPr>
              <w:t>中医体质软件、中医辨证软件、</w:t>
            </w:r>
            <w:r w:rsidRPr="007B55E4">
              <w:rPr>
                <w:rFonts w:ascii="仿宋_GB2312" w:eastAsia="仿宋_GB2312" w:hAnsi="宋体" w:cs="黑体" w:hint="eastAsia"/>
                <w:color w:val="000000"/>
                <w:kern w:val="1"/>
                <w:sz w:val="24"/>
                <w:lang w:val="zh-CN"/>
              </w:rPr>
              <w:t>体检软件、疼痛康复软件</w:t>
            </w:r>
            <w:r w:rsidRPr="007B55E4">
              <w:rPr>
                <w:rFonts w:ascii="仿宋_GB2312" w:eastAsia="仿宋_GB2312" w:hAnsi="宋体" w:hint="eastAsia"/>
                <w:sz w:val="24"/>
              </w:rPr>
              <w:t>）。</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hint="eastAsia"/>
                  <w:sz w:val="24"/>
                </w:rPr>
                <w:t>3.4.6</w:t>
              </w:r>
            </w:smartTag>
            <w:r w:rsidRPr="007B55E4">
              <w:rPr>
                <w:rFonts w:ascii="仿宋_GB2312" w:eastAsia="仿宋_GB2312" w:hAnsi="宋体" w:cs="微软雅黑" w:hint="eastAsia"/>
                <w:sz w:val="24"/>
              </w:rPr>
              <w:t>电脑工作站（含显示器）1套。</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rPr>
                <w:rFonts w:ascii="仿宋_GB2312" w:eastAsia="仿宋_GB2312" w:hAnsi="宋体"/>
                <w:sz w:val="24"/>
              </w:rPr>
            </w:pPr>
            <w:smartTag w:uri="urn:schemas-microsoft-com:office:smarttags" w:element="chsdate">
              <w:smartTagPr>
                <w:attr w:name="Year" w:val="1899"/>
                <w:attr w:name="Month" w:val="12"/>
                <w:attr w:name="Day" w:val="30"/>
                <w:attr w:name="IsLunarDate" w:val="False"/>
                <w:attr w:name="IsROCDate" w:val="False"/>
              </w:smartTagPr>
              <w:r w:rsidRPr="007B55E4">
                <w:rPr>
                  <w:rFonts w:ascii="仿宋_GB2312" w:eastAsia="仿宋_GB2312" w:hAnsi="宋体" w:hint="eastAsia"/>
                  <w:sz w:val="24"/>
                </w:rPr>
                <w:t>3.4.7</w:t>
              </w:r>
            </w:smartTag>
            <w:r w:rsidRPr="007B55E4">
              <w:rPr>
                <w:rFonts w:ascii="仿宋_GB2312" w:eastAsia="仿宋_GB2312" w:hAnsi="宋体" w:cs="微软雅黑" w:hint="eastAsia"/>
                <w:sz w:val="24"/>
              </w:rPr>
              <w:t>彩色打印机1套。</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rPr>
                <w:rFonts w:ascii="仿宋_GB2312" w:eastAsia="仿宋_GB2312"/>
                <w:sz w:val="24"/>
              </w:rPr>
            </w:pPr>
            <w:r w:rsidRPr="007B55E4">
              <w:rPr>
                <w:rFonts w:ascii="仿宋_GB2312" w:eastAsia="仿宋_GB2312" w:hint="eastAsia"/>
                <w:sz w:val="24"/>
              </w:rPr>
              <w:t>四、附加必备条件</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rPr>
                <w:rFonts w:ascii="仿宋_GB2312" w:eastAsia="仿宋_GB2312" w:hAnsi="宋体"/>
                <w:sz w:val="24"/>
              </w:rPr>
            </w:pPr>
            <w:r w:rsidRPr="007B55E4">
              <w:rPr>
                <w:rFonts w:ascii="仿宋_GB2312" w:eastAsia="仿宋_GB2312" w:hAnsi="宋体" w:hint="eastAsia"/>
                <w:sz w:val="24"/>
              </w:rPr>
              <w:t>4.1提供设备原厂技术参数指标。</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rPr>
                <w:rFonts w:ascii="仿宋_GB2312" w:eastAsia="仿宋_GB2312" w:hAnsi="宋体"/>
                <w:sz w:val="24"/>
              </w:rPr>
            </w:pPr>
            <w:r w:rsidRPr="007B55E4">
              <w:rPr>
                <w:rFonts w:ascii="仿宋_GB2312" w:eastAsia="仿宋_GB2312" w:hAnsi="宋体" w:hint="eastAsia"/>
                <w:sz w:val="24"/>
              </w:rPr>
              <w:t>★4.2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rPr>
                <w:rFonts w:ascii="仿宋_GB2312" w:eastAsia="仿宋_GB2312" w:hAnsi="宋体"/>
                <w:sz w:val="24"/>
              </w:rPr>
            </w:pPr>
            <w:r w:rsidRPr="007B55E4">
              <w:rPr>
                <w:rFonts w:ascii="仿宋_GB2312" w:eastAsia="仿宋_GB2312" w:hAnsi="宋体" w:hint="eastAsia"/>
                <w:sz w:val="24"/>
              </w:rPr>
              <w:t>4.3投标机型为各个厂家最新型号</w:t>
            </w:r>
            <w:r w:rsidRPr="007B55E4">
              <w:rPr>
                <w:rFonts w:ascii="仿宋_GB2312" w:eastAsia="仿宋_GB2312" w:hint="eastAsia"/>
                <w:sz w:val="24"/>
              </w:rPr>
              <w:t>，上市时间≤5年</w:t>
            </w:r>
            <w:r w:rsidRPr="007B55E4">
              <w:rPr>
                <w:rFonts w:ascii="仿宋_GB2312" w:eastAsia="仿宋_GB2312" w:hAnsi="宋体" w:hint="eastAsia"/>
                <w:sz w:val="24"/>
              </w:rPr>
              <w:t>。</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rPr>
                <w:rFonts w:ascii="仿宋_GB2312" w:eastAsia="仿宋_GB2312" w:hAnsi="宋体"/>
                <w:sz w:val="24"/>
              </w:rPr>
            </w:pPr>
            <w:r w:rsidRPr="007B55E4">
              <w:rPr>
                <w:rFonts w:ascii="仿宋_GB2312" w:eastAsia="仿宋_GB2312" w:hAnsi="宋体" w:hint="eastAsia"/>
                <w:sz w:val="24"/>
              </w:rPr>
              <w:t>4.4提供所投产品的原厂技术白皮书（DATASHEET）备查。</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rPr>
                <w:rFonts w:ascii="仿宋_GB2312" w:eastAsia="仿宋_GB2312"/>
                <w:sz w:val="24"/>
              </w:rPr>
            </w:pPr>
            <w:r w:rsidRPr="007B55E4">
              <w:rPr>
                <w:rFonts w:ascii="仿宋_GB2312" w:eastAsia="仿宋_GB2312" w:hint="eastAsia"/>
                <w:sz w:val="24"/>
              </w:rPr>
              <w:t>五、售后服务</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left="2" w:firstLineChars="100" w:firstLine="240"/>
              <w:rPr>
                <w:rFonts w:ascii="仿宋_GB2312" w:eastAsia="仿宋_GB2312"/>
                <w:sz w:val="24"/>
              </w:rPr>
            </w:pPr>
            <w:r w:rsidRPr="007B55E4">
              <w:rPr>
                <w:rFonts w:ascii="仿宋_GB2312" w:eastAsia="仿宋_GB2312" w:hint="eastAsia"/>
                <w:sz w:val="24"/>
              </w:rPr>
              <w:t>5.1设备验收合格后免费保修2年，保修期内免费提供2次保养/年，</w:t>
            </w:r>
            <w:r w:rsidRPr="007B55E4">
              <w:rPr>
                <w:rFonts w:ascii="仿宋_GB2312" w:eastAsia="仿宋_GB2312" w:hAnsi="宋体" w:cs="宋体" w:hint="eastAsia"/>
                <w:sz w:val="24"/>
              </w:rPr>
              <w:t>保修期内的开机率：≥95%（按一年365天计算），</w:t>
            </w:r>
            <w:r w:rsidRPr="007B55E4">
              <w:rPr>
                <w:rFonts w:ascii="仿宋_GB2312" w:eastAsia="仿宋_GB2312" w:hint="eastAsia"/>
                <w:sz w:val="24"/>
              </w:rPr>
              <w:t>保修期外只收配件费，不收维修费，提供仪器相关</w:t>
            </w:r>
            <w:r w:rsidRPr="007B55E4">
              <w:rPr>
                <w:rFonts w:ascii="仿宋_GB2312" w:eastAsia="仿宋_GB2312" w:hAnsi="宋体" w:hint="eastAsia"/>
                <w:bCs/>
                <w:color w:val="000000"/>
                <w:sz w:val="24"/>
              </w:rPr>
              <w:t>专用耗材、</w:t>
            </w:r>
            <w:r w:rsidRPr="007B55E4">
              <w:rPr>
                <w:rFonts w:ascii="仿宋_GB2312" w:eastAsia="仿宋_GB2312" w:hint="eastAsia"/>
                <w:sz w:val="24"/>
              </w:rPr>
              <w:t>零配件、易损件价格清单（人民币成交价）。</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rPr>
                <w:rFonts w:ascii="仿宋_GB2312" w:eastAsia="仿宋_GB2312"/>
                <w:sz w:val="24"/>
              </w:rPr>
            </w:pPr>
            <w:r w:rsidRPr="007B55E4">
              <w:rPr>
                <w:rFonts w:ascii="仿宋_GB2312" w:eastAsia="仿宋_GB2312" w:hint="eastAsia"/>
                <w:sz w:val="24"/>
              </w:rPr>
              <w:t>5.2零配件供应8年以上，保修期外的维修，当确认故障后必须先维修再付配件费，免收人工费。</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rPr>
                <w:rFonts w:ascii="仿宋_GB2312" w:eastAsia="仿宋_GB2312"/>
                <w:sz w:val="24"/>
              </w:rPr>
            </w:pPr>
            <w:r w:rsidRPr="007B55E4">
              <w:rPr>
                <w:rFonts w:ascii="仿宋_GB2312" w:eastAsia="仿宋_GB2312" w:hint="eastAsia"/>
                <w:sz w:val="24"/>
              </w:rPr>
              <w:t>5.3</w:t>
            </w:r>
            <w:r w:rsidRPr="007B55E4">
              <w:rPr>
                <w:rFonts w:ascii="仿宋_GB2312" w:eastAsia="仿宋_GB2312" w:hAnsi="宋体" w:hint="eastAsia"/>
                <w:sz w:val="24"/>
              </w:rPr>
              <w:t>生产厂家在中国设有独立售后服务维修中心,直接向用户提供保修及维修服务。在浙江省设有售后服务公司，并配有专业工程师，保证提供及时优质的售后技术服务。</w:t>
            </w:r>
            <w:r w:rsidRPr="007B55E4">
              <w:rPr>
                <w:rFonts w:ascii="仿宋_GB2312" w:eastAsia="仿宋_GB2312" w:hint="eastAsia"/>
                <w:sz w:val="24"/>
              </w:rPr>
              <w:t>接到用户维修通知后，应立即回应，并在6小时内派员到达用户现场实施维修。</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rPr>
                <w:rFonts w:ascii="仿宋_GB2312" w:eastAsia="仿宋_GB2312"/>
                <w:sz w:val="24"/>
              </w:rPr>
            </w:pPr>
            <w:r w:rsidRPr="007B55E4">
              <w:rPr>
                <w:rFonts w:ascii="仿宋_GB2312" w:eastAsia="仿宋_GB2312" w:hint="eastAsia"/>
                <w:sz w:val="24"/>
              </w:rPr>
              <w:t>5.4免费提供至少2名操作人员和1名维修人员的培训</w:t>
            </w:r>
            <w:r w:rsidRPr="007B55E4">
              <w:rPr>
                <w:rFonts w:ascii="仿宋_GB2312" w:eastAsia="仿宋_GB2312" w:hAnsi="宋体" w:hint="eastAsia"/>
                <w:bCs/>
                <w:sz w:val="24"/>
                <w:shd w:val="clear" w:color="auto" w:fill="FFFFFF"/>
              </w:rPr>
              <w:t>。</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rPr>
                <w:rFonts w:ascii="仿宋_GB2312" w:eastAsia="仿宋_GB2312"/>
                <w:sz w:val="24"/>
              </w:rPr>
            </w:pPr>
            <w:r w:rsidRPr="007B55E4">
              <w:rPr>
                <w:rFonts w:ascii="仿宋_GB2312" w:eastAsia="仿宋_GB2312" w:hint="eastAsia"/>
                <w:sz w:val="24"/>
              </w:rPr>
              <w:t>5.5</w:t>
            </w:r>
            <w:r w:rsidRPr="007B55E4">
              <w:rPr>
                <w:rFonts w:ascii="仿宋_GB2312" w:eastAsia="仿宋_GB2312" w:hAnsi="宋体" w:hint="eastAsia"/>
                <w:sz w:val="24"/>
              </w:rPr>
              <w:t>免费终身提供软件升级服务。</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rPr>
                <w:rFonts w:ascii="仿宋_GB2312" w:eastAsia="仿宋_GB2312"/>
                <w:sz w:val="24"/>
              </w:rPr>
            </w:pPr>
            <w:r w:rsidRPr="007B55E4">
              <w:rPr>
                <w:rFonts w:ascii="仿宋_GB2312" w:eastAsia="仿宋_GB2312" w:hint="eastAsia"/>
                <w:sz w:val="24"/>
              </w:rPr>
              <w:t>5.6免费提供设备接入医院相应软件系统的费用。</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rPr>
                <w:rFonts w:ascii="仿宋_GB2312" w:eastAsia="仿宋_GB2312"/>
                <w:sz w:val="24"/>
              </w:rPr>
            </w:pPr>
            <w:r w:rsidRPr="007B55E4">
              <w:rPr>
                <w:rFonts w:ascii="仿宋_GB2312" w:eastAsia="仿宋_GB2312" w:hint="eastAsia"/>
                <w:sz w:val="24"/>
              </w:rPr>
              <w:t>5.7提供用户中文操作手册、维修手册、技术参数彩色样本、塑封操作规程及标准操作程序各1份。</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rPr>
                <w:rFonts w:ascii="仿宋_GB2312" w:eastAsia="仿宋_GB2312"/>
                <w:sz w:val="24"/>
              </w:rPr>
            </w:pPr>
            <w:r w:rsidRPr="007B55E4">
              <w:rPr>
                <w:rFonts w:ascii="仿宋_GB2312" w:eastAsia="仿宋_GB2312" w:hint="eastAsia"/>
                <w:sz w:val="24"/>
              </w:rPr>
              <w:t>六、安装及验收要求：</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rPr>
                <w:rFonts w:ascii="仿宋_GB2312" w:eastAsia="仿宋_GB2312"/>
                <w:sz w:val="24"/>
              </w:rPr>
            </w:pPr>
            <w:r w:rsidRPr="007B55E4">
              <w:rPr>
                <w:rFonts w:ascii="仿宋_GB2312" w:eastAsia="仿宋_GB2312" w:hint="eastAsia"/>
                <w:sz w:val="24"/>
              </w:rPr>
              <w:t>6.1到货期：合同生效90天内安装完毕。</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rPr>
                <w:rFonts w:ascii="仿宋_GB2312" w:eastAsia="仿宋_GB2312"/>
                <w:sz w:val="24"/>
              </w:rPr>
            </w:pPr>
            <w:r w:rsidRPr="007B55E4">
              <w:rPr>
                <w:rFonts w:ascii="仿宋_GB2312" w:eastAsia="仿宋_GB2312" w:hint="eastAsia"/>
                <w:sz w:val="24"/>
              </w:rPr>
              <w:t>6.2到货及安装地点：医院内。</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ind w:firstLineChars="100" w:firstLine="240"/>
              <w:rPr>
                <w:rFonts w:ascii="仿宋_GB2312" w:eastAsia="仿宋_GB2312"/>
                <w:sz w:val="24"/>
              </w:rPr>
            </w:pPr>
            <w:r w:rsidRPr="007B55E4">
              <w:rPr>
                <w:rFonts w:ascii="仿宋_GB2312" w:eastAsia="仿宋_GB2312" w:hint="eastAsia"/>
                <w:sz w:val="24"/>
              </w:rPr>
              <w:t>6.3验收标准：应与产品原始样本技术数据及标书技术文件一致，符合国家</w:t>
            </w:r>
            <w:r w:rsidRPr="007B55E4">
              <w:rPr>
                <w:rFonts w:ascii="仿宋_GB2312" w:eastAsia="仿宋_GB2312" w:hint="eastAsia"/>
                <w:sz w:val="24"/>
              </w:rPr>
              <w:lastRenderedPageBreak/>
              <w:t>有关技术规范和技术标准，并提供所有有效证件（包括安检、商检证书）。</w:t>
            </w:r>
          </w:p>
        </w:tc>
      </w:tr>
      <w:tr w:rsidR="00F917EC" w:rsidRPr="007B55E4" w:rsidTr="009B6A34">
        <w:trPr>
          <w:trHeight w:val="227"/>
        </w:trPr>
        <w:tc>
          <w:tcPr>
            <w:tcW w:w="8414" w:type="dxa"/>
            <w:tcBorders>
              <w:top w:val="single" w:sz="4" w:space="0" w:color="auto"/>
              <w:left w:val="single" w:sz="4" w:space="0" w:color="auto"/>
              <w:bottom w:val="single" w:sz="4" w:space="0" w:color="auto"/>
              <w:right w:val="single" w:sz="4" w:space="0" w:color="auto"/>
            </w:tcBorders>
          </w:tcPr>
          <w:p w:rsidR="00F917EC" w:rsidRPr="007B55E4" w:rsidRDefault="00F917EC" w:rsidP="009B6A34">
            <w:pPr>
              <w:rPr>
                <w:rFonts w:ascii="仿宋_GB2312" w:eastAsia="仿宋_GB2312"/>
                <w:sz w:val="24"/>
              </w:rPr>
            </w:pPr>
            <w:r w:rsidRPr="007B55E4">
              <w:rPr>
                <w:rFonts w:ascii="仿宋_GB2312" w:eastAsia="仿宋_GB2312" w:hint="eastAsia"/>
                <w:sz w:val="24"/>
              </w:rPr>
              <w:lastRenderedPageBreak/>
              <w:t>七、付款方式：安装验收合格后支付90%，余款保修期满后1个月内付清，不计息。</w:t>
            </w:r>
          </w:p>
        </w:tc>
      </w:tr>
    </w:tbl>
    <w:p w:rsidR="00FF7BD2" w:rsidRPr="00C751A6" w:rsidRDefault="00FF7BD2" w:rsidP="001B70E5">
      <w:pPr>
        <w:spacing w:line="440" w:lineRule="exact"/>
        <w:rPr>
          <w:rFonts w:ascii="仿宋_GB2312" w:eastAsia="仿宋_GB2312"/>
          <w:b/>
          <w:sz w:val="24"/>
        </w:rPr>
      </w:pPr>
      <w:r w:rsidRPr="00C751A6">
        <w:rPr>
          <w:rFonts w:ascii="仿宋_GB2312" w:eastAsia="仿宋_GB2312" w:hint="eastAsia"/>
          <w:b/>
          <w:sz w:val="24"/>
        </w:rPr>
        <w:t>说明：以上各标项打“★”号为实质性指标，打“▲”号的指标为主要功能配置。</w:t>
      </w:r>
    </w:p>
    <w:p w:rsidR="00BA1AF6" w:rsidRPr="00C751A6" w:rsidRDefault="001C679B" w:rsidP="00BA1AF6">
      <w:pPr>
        <w:spacing w:line="440" w:lineRule="exact"/>
        <w:jc w:val="left"/>
        <w:rPr>
          <w:rFonts w:ascii="仿宋_GB2312" w:eastAsia="仿宋_GB2312" w:hAnsi="宋体"/>
          <w:b/>
          <w:sz w:val="24"/>
        </w:rPr>
      </w:pPr>
      <w:r>
        <w:rPr>
          <w:rFonts w:ascii="仿宋_GB2312" w:eastAsia="仿宋_GB2312" w:hAnsi="宋体" w:hint="eastAsia"/>
          <w:b/>
          <w:sz w:val="24"/>
        </w:rPr>
        <w:t>三</w:t>
      </w:r>
      <w:r w:rsidR="00BA1AF6" w:rsidRPr="00C751A6">
        <w:rPr>
          <w:rFonts w:ascii="仿宋_GB2312" w:eastAsia="仿宋_GB2312" w:hAnsi="宋体" w:hint="eastAsia"/>
          <w:b/>
          <w:sz w:val="24"/>
        </w:rPr>
        <w:t>、评标方法：</w:t>
      </w:r>
    </w:p>
    <w:p w:rsidR="00BA1AF6" w:rsidRPr="00C751A6" w:rsidRDefault="00D71AFA" w:rsidP="00BA1AF6">
      <w:pPr>
        <w:spacing w:line="440" w:lineRule="exact"/>
        <w:ind w:firstLineChars="200" w:firstLine="480"/>
        <w:jc w:val="left"/>
        <w:rPr>
          <w:rFonts w:ascii="仿宋_GB2312" w:eastAsia="仿宋_GB2312" w:hAnsi="宋体"/>
          <w:sz w:val="24"/>
        </w:rPr>
      </w:pPr>
      <w:r w:rsidRPr="00C751A6">
        <w:rPr>
          <w:rFonts w:ascii="仿宋_GB2312" w:eastAsia="仿宋_GB2312" w:hAnsi="宋体" w:hint="eastAsia"/>
          <w:sz w:val="24"/>
        </w:rPr>
        <w:t>1.1</w:t>
      </w:r>
      <w:r w:rsidR="00BA1AF6" w:rsidRPr="00C751A6">
        <w:rPr>
          <w:rFonts w:ascii="仿宋_GB2312" w:eastAsia="仿宋_GB2312" w:hAnsi="宋体" w:hint="eastAsia"/>
          <w:sz w:val="24"/>
        </w:rPr>
        <w:t>本次评标采用综合评分法，</w:t>
      </w:r>
      <w:r w:rsidR="00B54A1C" w:rsidRPr="00C751A6">
        <w:rPr>
          <w:rFonts w:ascii="仿宋_GB2312" w:eastAsia="仿宋_GB2312" w:hAnsi="宋体"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D71AFA" w:rsidRPr="00C751A6" w:rsidRDefault="00D71AFA" w:rsidP="00D71AFA">
      <w:pPr>
        <w:spacing w:line="440" w:lineRule="exact"/>
        <w:ind w:firstLineChars="196" w:firstLine="472"/>
        <w:jc w:val="left"/>
        <w:rPr>
          <w:rFonts w:ascii="仿宋_GB2312" w:eastAsia="仿宋_GB2312" w:hAnsi="宋体"/>
          <w:b/>
          <w:sz w:val="24"/>
        </w:rPr>
      </w:pPr>
      <w:r w:rsidRPr="00C751A6">
        <w:rPr>
          <w:rFonts w:ascii="仿宋_GB2312" w:eastAsia="仿宋_GB2312" w:hAnsi="宋体"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71AFA" w:rsidRPr="00C751A6" w:rsidRDefault="003C0638" w:rsidP="003C0638">
      <w:pPr>
        <w:spacing w:line="440" w:lineRule="exact"/>
        <w:ind w:firstLineChars="200" w:firstLine="482"/>
        <w:jc w:val="left"/>
        <w:rPr>
          <w:rFonts w:ascii="仿宋_GB2312" w:eastAsia="仿宋_GB2312" w:hAnsi="宋体"/>
          <w:sz w:val="24"/>
        </w:rPr>
      </w:pPr>
      <w:r w:rsidRPr="00C751A6">
        <w:rPr>
          <w:rFonts w:ascii="仿宋_GB2312" w:eastAsia="仿宋_GB2312" w:hAnsi="宋体" w:hint="eastAsia"/>
          <w:b/>
          <w:sz w:val="24"/>
        </w:rPr>
        <w:t>非单一产品采购项目，采购人应当根据采购项目技术构成、产品价格比重等合理确定核心产品，并在招标文件中载明。多家投标人提供的核心产品品牌相同的，按前款规定处理。</w:t>
      </w:r>
    </w:p>
    <w:p w:rsidR="00C751A6" w:rsidRPr="003E426E" w:rsidRDefault="00C751A6" w:rsidP="00C751A6">
      <w:pPr>
        <w:spacing w:line="440" w:lineRule="exact"/>
        <w:jc w:val="left"/>
        <w:rPr>
          <w:rFonts w:ascii="仿宋_GB2312" w:eastAsia="仿宋_GB2312" w:hAnsi="宋体"/>
          <w:sz w:val="24"/>
        </w:rPr>
      </w:pPr>
      <w:r w:rsidRPr="003E426E">
        <w:rPr>
          <w:rFonts w:ascii="仿宋_GB2312" w:eastAsia="仿宋_GB2312" w:hAnsi="宋体" w:hint="eastAsia"/>
          <w:b/>
          <w:sz w:val="24"/>
        </w:rPr>
        <w:t>2.评分标准：</w:t>
      </w:r>
      <w:r w:rsidRPr="003E426E">
        <w:rPr>
          <w:rFonts w:ascii="仿宋_GB2312" w:eastAsia="仿宋_GB2312" w:hAnsi="宋体" w:hint="eastAsia"/>
          <w:sz w:val="24"/>
        </w:rPr>
        <w:t>共100分，其中</w:t>
      </w:r>
      <w:r w:rsidRPr="003E426E">
        <w:rPr>
          <w:rFonts w:ascii="仿宋_GB2312" w:eastAsia="仿宋_GB2312" w:hAnsi="仿宋_GB2312" w:cs="仿宋_GB2312" w:hint="eastAsia"/>
          <w:b/>
          <w:sz w:val="24"/>
          <w:bdr w:val="single" w:sz="4" w:space="0" w:color="auto"/>
        </w:rPr>
        <w:t>01标、02标、03标</w:t>
      </w:r>
      <w:r w:rsidRPr="003E426E">
        <w:rPr>
          <w:rFonts w:ascii="仿宋_GB2312" w:eastAsia="仿宋_GB2312" w:hAnsi="宋体" w:hint="eastAsia"/>
          <w:sz w:val="24"/>
        </w:rPr>
        <w:t>技术分</w:t>
      </w:r>
      <w:r>
        <w:rPr>
          <w:rFonts w:ascii="仿宋_GB2312" w:eastAsia="仿宋_GB2312" w:hAnsi="宋体" w:hint="eastAsia"/>
          <w:sz w:val="24"/>
        </w:rPr>
        <w:t>70</w:t>
      </w:r>
      <w:r w:rsidRPr="003E426E">
        <w:rPr>
          <w:rFonts w:ascii="仿宋_GB2312" w:eastAsia="仿宋_GB2312" w:hAnsi="宋体" w:hint="eastAsia"/>
          <w:sz w:val="24"/>
        </w:rPr>
        <w:t>分，商务分</w:t>
      </w:r>
      <w:r>
        <w:rPr>
          <w:rFonts w:ascii="仿宋_GB2312" w:eastAsia="仿宋_GB2312" w:hAnsi="宋体" w:hint="eastAsia"/>
          <w:sz w:val="24"/>
        </w:rPr>
        <w:t>30</w:t>
      </w:r>
      <w:r w:rsidRPr="003E426E">
        <w:rPr>
          <w:rFonts w:ascii="仿宋_GB2312" w:eastAsia="仿宋_GB2312" w:hAnsi="宋体" w:hint="eastAsia"/>
          <w:sz w:val="24"/>
        </w:rPr>
        <w:t>分</w:t>
      </w:r>
      <w:r>
        <w:rPr>
          <w:rFonts w:ascii="仿宋_GB2312" w:eastAsia="仿宋_GB2312" w:hAnsi="宋体" w:hint="eastAsia"/>
          <w:sz w:val="24"/>
        </w:rPr>
        <w:t>，</w:t>
      </w:r>
      <w:r w:rsidR="00F917EC" w:rsidRPr="003E426E">
        <w:rPr>
          <w:rFonts w:ascii="仿宋_GB2312" w:eastAsia="仿宋_GB2312" w:hAnsi="仿宋_GB2312" w:cs="仿宋_GB2312" w:hint="eastAsia"/>
          <w:b/>
          <w:sz w:val="24"/>
          <w:bdr w:val="single" w:sz="4" w:space="0" w:color="auto"/>
        </w:rPr>
        <w:t>04标</w:t>
      </w:r>
      <w:r w:rsidR="00F917EC">
        <w:rPr>
          <w:rFonts w:ascii="仿宋_GB2312" w:eastAsia="仿宋_GB2312" w:hAnsi="仿宋_GB2312" w:cs="仿宋_GB2312" w:hint="eastAsia"/>
          <w:b/>
          <w:sz w:val="24"/>
          <w:bdr w:val="single" w:sz="4" w:space="0" w:color="auto"/>
        </w:rPr>
        <w:t>、</w:t>
      </w:r>
      <w:r w:rsidRPr="003E426E">
        <w:rPr>
          <w:rFonts w:ascii="仿宋_GB2312" w:eastAsia="仿宋_GB2312" w:hAnsi="仿宋_GB2312" w:cs="仿宋_GB2312" w:hint="eastAsia"/>
          <w:b/>
          <w:sz w:val="24"/>
          <w:bdr w:val="single" w:sz="4" w:space="0" w:color="auto"/>
        </w:rPr>
        <w:t>0</w:t>
      </w:r>
      <w:r>
        <w:rPr>
          <w:rFonts w:ascii="仿宋_GB2312" w:eastAsia="仿宋_GB2312" w:hAnsi="仿宋_GB2312" w:cs="仿宋_GB2312" w:hint="eastAsia"/>
          <w:b/>
          <w:sz w:val="24"/>
          <w:bdr w:val="single" w:sz="4" w:space="0" w:color="auto"/>
        </w:rPr>
        <w:t>5</w:t>
      </w:r>
      <w:r w:rsidRPr="003E426E">
        <w:rPr>
          <w:rFonts w:ascii="仿宋_GB2312" w:eastAsia="仿宋_GB2312" w:hAnsi="仿宋_GB2312" w:cs="仿宋_GB2312" w:hint="eastAsia"/>
          <w:b/>
          <w:sz w:val="24"/>
          <w:bdr w:val="single" w:sz="4" w:space="0" w:color="auto"/>
        </w:rPr>
        <w:t>标</w:t>
      </w:r>
      <w:r w:rsidRPr="003E426E">
        <w:rPr>
          <w:rFonts w:ascii="仿宋_GB2312" w:eastAsia="仿宋_GB2312" w:hAnsi="宋体" w:hint="eastAsia"/>
          <w:sz w:val="24"/>
        </w:rPr>
        <w:t>技术分60分，商务分40分。评分依下述所列为评标打分依据，分值如下（本次评标评委由5人及以上单数组成，计算技术分时，按其算术平均值保留小数2位）。</w:t>
      </w:r>
    </w:p>
    <w:p w:rsidR="00C751A6" w:rsidRDefault="00C751A6" w:rsidP="00C751A6">
      <w:pPr>
        <w:spacing w:line="440" w:lineRule="exact"/>
        <w:rPr>
          <w:rFonts w:ascii="仿宋_GB2312" w:eastAsia="仿宋_GB2312" w:hAnsi="宋体"/>
          <w:b/>
          <w:bCs/>
          <w:iCs/>
          <w:sz w:val="24"/>
        </w:rPr>
      </w:pPr>
      <w:r w:rsidRPr="003E426E">
        <w:rPr>
          <w:rFonts w:ascii="仿宋_GB2312" w:eastAsia="仿宋_GB2312" w:hAnsi="宋体" w:hint="eastAsia"/>
          <w:b/>
          <w:bCs/>
          <w:iCs/>
          <w:sz w:val="24"/>
        </w:rPr>
        <w:t>2.1.技术分</w:t>
      </w:r>
    </w:p>
    <w:p w:rsidR="00C751A6" w:rsidRPr="003E426E" w:rsidRDefault="00F917EC" w:rsidP="00C751A6">
      <w:pPr>
        <w:spacing w:line="440" w:lineRule="exact"/>
        <w:rPr>
          <w:rFonts w:ascii="仿宋_GB2312" w:eastAsia="仿宋_GB2312" w:hAnsi="宋体"/>
          <w:b/>
          <w:bCs/>
          <w:iCs/>
          <w:sz w:val="24"/>
        </w:rPr>
      </w:pPr>
      <w:r w:rsidRPr="003E426E">
        <w:rPr>
          <w:rFonts w:ascii="仿宋_GB2312" w:eastAsia="仿宋_GB2312" w:hAnsi="仿宋_GB2312" w:cs="仿宋_GB2312" w:hint="eastAsia"/>
          <w:b/>
          <w:sz w:val="24"/>
          <w:bdr w:val="single" w:sz="4" w:space="0" w:color="auto"/>
        </w:rPr>
        <w:t>01标、02标、03标</w:t>
      </w:r>
      <w:r w:rsidR="00C751A6" w:rsidRPr="003E426E">
        <w:rPr>
          <w:rFonts w:ascii="仿宋_GB2312" w:eastAsia="仿宋_GB2312" w:hAnsi="宋体" w:hint="eastAsia"/>
          <w:b/>
          <w:bCs/>
          <w:iCs/>
          <w:sz w:val="24"/>
        </w:rPr>
        <w:t>（70分）</w:t>
      </w:r>
    </w:p>
    <w:tbl>
      <w:tblPr>
        <w:tblW w:w="866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3"/>
        <w:gridCol w:w="7182"/>
        <w:gridCol w:w="540"/>
      </w:tblGrid>
      <w:tr w:rsidR="00C751A6" w:rsidRPr="003E426E" w:rsidTr="006124CA">
        <w:trPr>
          <w:trHeight w:val="70"/>
        </w:trPr>
        <w:tc>
          <w:tcPr>
            <w:tcW w:w="943" w:type="dxa"/>
            <w:vAlign w:val="center"/>
          </w:tcPr>
          <w:p w:rsidR="00C751A6" w:rsidRPr="003E426E" w:rsidRDefault="00C751A6" w:rsidP="006124CA">
            <w:pPr>
              <w:jc w:val="center"/>
              <w:rPr>
                <w:rFonts w:ascii="仿宋_GB2312" w:eastAsia="仿宋_GB2312"/>
                <w:szCs w:val="21"/>
              </w:rPr>
            </w:pPr>
            <w:r w:rsidRPr="003E426E">
              <w:rPr>
                <w:rFonts w:ascii="仿宋_GB2312" w:eastAsia="仿宋_GB2312" w:hint="eastAsia"/>
                <w:szCs w:val="21"/>
              </w:rPr>
              <w:t>序号</w:t>
            </w:r>
          </w:p>
        </w:tc>
        <w:tc>
          <w:tcPr>
            <w:tcW w:w="7182" w:type="dxa"/>
            <w:vAlign w:val="center"/>
          </w:tcPr>
          <w:p w:rsidR="00C751A6" w:rsidRPr="003E426E" w:rsidRDefault="00C751A6" w:rsidP="006124CA">
            <w:pPr>
              <w:jc w:val="center"/>
              <w:rPr>
                <w:rFonts w:ascii="仿宋_GB2312" w:eastAsia="仿宋_GB2312"/>
                <w:szCs w:val="21"/>
              </w:rPr>
            </w:pPr>
            <w:r w:rsidRPr="003E426E">
              <w:rPr>
                <w:rFonts w:ascii="仿宋_GB2312" w:eastAsia="仿宋_GB2312" w:hint="eastAsia"/>
                <w:szCs w:val="21"/>
              </w:rPr>
              <w:t>评分标准</w:t>
            </w:r>
          </w:p>
        </w:tc>
        <w:tc>
          <w:tcPr>
            <w:tcW w:w="540" w:type="dxa"/>
            <w:vAlign w:val="center"/>
          </w:tcPr>
          <w:p w:rsidR="00C751A6" w:rsidRPr="003E426E" w:rsidRDefault="00C751A6" w:rsidP="006124CA">
            <w:pPr>
              <w:ind w:leftChars="-49" w:left="-103" w:rightChars="-54" w:right="-113"/>
              <w:jc w:val="center"/>
              <w:rPr>
                <w:rFonts w:ascii="仿宋_GB2312" w:eastAsia="仿宋_GB2312"/>
                <w:szCs w:val="21"/>
              </w:rPr>
            </w:pPr>
            <w:r w:rsidRPr="003E426E">
              <w:rPr>
                <w:rFonts w:ascii="仿宋_GB2312" w:eastAsia="仿宋_GB2312" w:hint="eastAsia"/>
                <w:szCs w:val="21"/>
              </w:rPr>
              <w:t>分数</w:t>
            </w:r>
          </w:p>
        </w:tc>
      </w:tr>
      <w:tr w:rsidR="00C751A6" w:rsidRPr="003E426E" w:rsidTr="006124CA">
        <w:trPr>
          <w:trHeight w:val="70"/>
        </w:trPr>
        <w:tc>
          <w:tcPr>
            <w:tcW w:w="943" w:type="dxa"/>
            <w:vAlign w:val="center"/>
          </w:tcPr>
          <w:p w:rsidR="00C751A6" w:rsidRPr="003E426E" w:rsidRDefault="00C751A6" w:rsidP="006124CA">
            <w:pPr>
              <w:jc w:val="center"/>
              <w:rPr>
                <w:rFonts w:ascii="仿宋_GB2312" w:eastAsia="仿宋_GB2312"/>
                <w:szCs w:val="21"/>
              </w:rPr>
            </w:pPr>
            <w:r w:rsidRPr="003E426E">
              <w:rPr>
                <w:rFonts w:ascii="仿宋_GB2312" w:eastAsia="仿宋_GB2312" w:hint="eastAsia"/>
                <w:szCs w:val="21"/>
              </w:rPr>
              <w:t>1</w:t>
            </w:r>
          </w:p>
        </w:tc>
        <w:tc>
          <w:tcPr>
            <w:tcW w:w="7182" w:type="dxa"/>
            <w:vAlign w:val="center"/>
          </w:tcPr>
          <w:p w:rsidR="00C751A6" w:rsidRPr="003E426E" w:rsidRDefault="00C751A6" w:rsidP="006124CA">
            <w:pPr>
              <w:rPr>
                <w:rFonts w:ascii="仿宋_GB2312" w:eastAsia="仿宋_GB2312"/>
                <w:szCs w:val="21"/>
              </w:rPr>
            </w:pPr>
            <w:r w:rsidRPr="003E426E">
              <w:rPr>
                <w:rFonts w:ascii="仿宋_GB2312" w:eastAsia="仿宋_GB2312" w:hint="eastAsia"/>
                <w:szCs w:val="21"/>
              </w:rPr>
              <w:t>完全满足招标文件要求的20分；打▲指标出现负偏离每项扣4分；其他一般性指标负偏离扣2分，扣完为止；打★指标负偏离的无效投标处理。若负偏离达到5个及以上的按重大偏离处理。非量化类的，若是功能一样，表述方式不一样则为符合，量化类的由评委视情况讨论决定。</w:t>
            </w:r>
          </w:p>
        </w:tc>
        <w:tc>
          <w:tcPr>
            <w:tcW w:w="540" w:type="dxa"/>
            <w:vAlign w:val="center"/>
          </w:tcPr>
          <w:p w:rsidR="00C751A6" w:rsidRPr="003E426E" w:rsidRDefault="00C751A6" w:rsidP="006124CA">
            <w:pPr>
              <w:ind w:leftChars="-51" w:left="-107" w:rightChars="-54" w:right="-113"/>
              <w:jc w:val="center"/>
              <w:rPr>
                <w:rFonts w:ascii="仿宋_GB2312" w:eastAsia="仿宋_GB2312"/>
                <w:szCs w:val="21"/>
              </w:rPr>
            </w:pPr>
            <w:r w:rsidRPr="003E426E">
              <w:rPr>
                <w:rFonts w:ascii="仿宋_GB2312" w:eastAsia="仿宋_GB2312" w:hint="eastAsia"/>
                <w:szCs w:val="21"/>
              </w:rPr>
              <w:t>20</w:t>
            </w:r>
          </w:p>
        </w:tc>
      </w:tr>
      <w:tr w:rsidR="00C751A6" w:rsidRPr="003E426E" w:rsidTr="006124CA">
        <w:trPr>
          <w:trHeight w:val="70"/>
        </w:trPr>
        <w:tc>
          <w:tcPr>
            <w:tcW w:w="943" w:type="dxa"/>
            <w:vAlign w:val="center"/>
          </w:tcPr>
          <w:p w:rsidR="00C751A6" w:rsidRPr="003E426E" w:rsidRDefault="00C751A6" w:rsidP="006124CA">
            <w:pPr>
              <w:jc w:val="center"/>
              <w:rPr>
                <w:rFonts w:ascii="仿宋_GB2312" w:eastAsia="仿宋_GB2312"/>
                <w:szCs w:val="21"/>
              </w:rPr>
            </w:pPr>
            <w:r w:rsidRPr="003E426E">
              <w:rPr>
                <w:rFonts w:ascii="仿宋_GB2312" w:eastAsia="仿宋_GB2312" w:hint="eastAsia"/>
                <w:szCs w:val="21"/>
              </w:rPr>
              <w:t>2</w:t>
            </w:r>
          </w:p>
        </w:tc>
        <w:tc>
          <w:tcPr>
            <w:tcW w:w="7182" w:type="dxa"/>
            <w:vAlign w:val="center"/>
          </w:tcPr>
          <w:p w:rsidR="00C751A6" w:rsidRPr="003E426E" w:rsidRDefault="00C751A6" w:rsidP="006124CA">
            <w:pPr>
              <w:rPr>
                <w:rFonts w:ascii="仿宋_GB2312" w:eastAsia="仿宋_GB2312"/>
                <w:szCs w:val="21"/>
              </w:rPr>
            </w:pPr>
            <w:r w:rsidRPr="003E426E">
              <w:rPr>
                <w:rFonts w:ascii="仿宋_GB2312" w:eastAsia="仿宋_GB2312" w:hint="eastAsia"/>
                <w:szCs w:val="21"/>
              </w:rPr>
              <w:t>所投产品技术指标中，打▲指标出现正偏离的每项2分，其他一般指标出现正偏离或高配的、有先进程度每项0.5分，最高加10分。正偏离指标以提供产品生产商盖章的投标产品同型号完整的datasheet为准，无实质性意义的正偏离不加分。共10分。</w:t>
            </w:r>
          </w:p>
        </w:tc>
        <w:tc>
          <w:tcPr>
            <w:tcW w:w="540" w:type="dxa"/>
            <w:vAlign w:val="center"/>
          </w:tcPr>
          <w:p w:rsidR="00C751A6" w:rsidRPr="003E426E" w:rsidRDefault="00C751A6" w:rsidP="006124CA">
            <w:pPr>
              <w:ind w:leftChars="-51" w:left="-107" w:rightChars="-54" w:right="-113"/>
              <w:jc w:val="center"/>
              <w:rPr>
                <w:rFonts w:ascii="仿宋_GB2312" w:eastAsia="仿宋_GB2312"/>
                <w:szCs w:val="21"/>
              </w:rPr>
            </w:pPr>
            <w:r w:rsidRPr="003E426E">
              <w:rPr>
                <w:rFonts w:ascii="仿宋_GB2312" w:eastAsia="仿宋_GB2312" w:hint="eastAsia"/>
                <w:szCs w:val="21"/>
              </w:rPr>
              <w:t>10</w:t>
            </w:r>
          </w:p>
        </w:tc>
      </w:tr>
      <w:tr w:rsidR="00C751A6" w:rsidRPr="003E426E" w:rsidTr="006124CA">
        <w:trPr>
          <w:trHeight w:val="70"/>
        </w:trPr>
        <w:tc>
          <w:tcPr>
            <w:tcW w:w="943" w:type="dxa"/>
            <w:vAlign w:val="center"/>
          </w:tcPr>
          <w:p w:rsidR="00C751A6" w:rsidRPr="003E426E" w:rsidRDefault="00C751A6" w:rsidP="006124CA">
            <w:pPr>
              <w:jc w:val="center"/>
              <w:rPr>
                <w:rFonts w:ascii="仿宋_GB2312" w:eastAsia="仿宋_GB2312"/>
                <w:szCs w:val="21"/>
              </w:rPr>
            </w:pPr>
            <w:r w:rsidRPr="003E426E">
              <w:rPr>
                <w:rFonts w:ascii="仿宋_GB2312" w:eastAsia="仿宋_GB2312" w:hint="eastAsia"/>
                <w:szCs w:val="21"/>
              </w:rPr>
              <w:t>3</w:t>
            </w:r>
          </w:p>
        </w:tc>
        <w:tc>
          <w:tcPr>
            <w:tcW w:w="7182" w:type="dxa"/>
            <w:vAlign w:val="center"/>
          </w:tcPr>
          <w:p w:rsidR="00C751A6" w:rsidRPr="003E426E" w:rsidRDefault="00C751A6" w:rsidP="006124CA">
            <w:pPr>
              <w:rPr>
                <w:rFonts w:ascii="仿宋_GB2312" w:eastAsia="仿宋_GB2312"/>
                <w:szCs w:val="21"/>
              </w:rPr>
            </w:pPr>
            <w:r w:rsidRPr="003E426E">
              <w:rPr>
                <w:rFonts w:ascii="仿宋_GB2312" w:eastAsia="仿宋_GB2312" w:hint="eastAsia"/>
                <w:szCs w:val="21"/>
              </w:rPr>
              <w:t>所投的产品成功销售案列合同（提供投标人同类项目完整的合同复印件。复印件能清楚的辨析设备名称、型号和价格，否则不得分） ，每个案例2.5分，最高10分。</w:t>
            </w:r>
          </w:p>
        </w:tc>
        <w:tc>
          <w:tcPr>
            <w:tcW w:w="540" w:type="dxa"/>
            <w:vAlign w:val="center"/>
          </w:tcPr>
          <w:p w:rsidR="00C751A6" w:rsidRPr="003E426E" w:rsidRDefault="00C751A6" w:rsidP="006124CA">
            <w:pPr>
              <w:ind w:leftChars="-51" w:left="-107" w:rightChars="-54" w:right="-113"/>
              <w:jc w:val="center"/>
              <w:rPr>
                <w:rFonts w:ascii="仿宋_GB2312" w:eastAsia="仿宋_GB2312"/>
                <w:szCs w:val="21"/>
              </w:rPr>
            </w:pPr>
            <w:r w:rsidRPr="003E426E">
              <w:rPr>
                <w:rFonts w:ascii="仿宋_GB2312" w:eastAsia="仿宋_GB2312" w:hint="eastAsia"/>
                <w:szCs w:val="21"/>
              </w:rPr>
              <w:t>10</w:t>
            </w:r>
          </w:p>
        </w:tc>
      </w:tr>
      <w:tr w:rsidR="00C751A6" w:rsidRPr="003E426E" w:rsidTr="006124CA">
        <w:trPr>
          <w:trHeight w:val="70"/>
        </w:trPr>
        <w:tc>
          <w:tcPr>
            <w:tcW w:w="943" w:type="dxa"/>
            <w:vAlign w:val="center"/>
          </w:tcPr>
          <w:p w:rsidR="00C751A6" w:rsidRPr="003E426E" w:rsidRDefault="00C751A6" w:rsidP="006124CA">
            <w:pPr>
              <w:jc w:val="center"/>
              <w:rPr>
                <w:rFonts w:ascii="仿宋_GB2312" w:eastAsia="仿宋_GB2312"/>
                <w:szCs w:val="21"/>
              </w:rPr>
            </w:pPr>
            <w:r w:rsidRPr="003E426E">
              <w:rPr>
                <w:rFonts w:ascii="仿宋_GB2312" w:eastAsia="仿宋_GB2312" w:hint="eastAsia"/>
                <w:szCs w:val="21"/>
              </w:rPr>
              <w:t>4</w:t>
            </w:r>
          </w:p>
        </w:tc>
        <w:tc>
          <w:tcPr>
            <w:tcW w:w="7182" w:type="dxa"/>
            <w:vAlign w:val="center"/>
          </w:tcPr>
          <w:p w:rsidR="00C751A6" w:rsidRPr="003E426E" w:rsidRDefault="00C751A6" w:rsidP="006124CA">
            <w:pPr>
              <w:rPr>
                <w:rFonts w:ascii="仿宋_GB2312" w:eastAsia="仿宋_GB2312"/>
                <w:szCs w:val="21"/>
              </w:rPr>
            </w:pPr>
            <w:r w:rsidRPr="003E426E">
              <w:rPr>
                <w:rFonts w:ascii="仿宋_GB2312" w:eastAsia="仿宋_GB2312" w:hint="eastAsia"/>
                <w:szCs w:val="21"/>
              </w:rPr>
              <w:t>根据投标设备的技术先进性、易用性、稳定性进行评价，考虑所投产品的成</w:t>
            </w:r>
            <w:r w:rsidRPr="003E426E">
              <w:rPr>
                <w:rFonts w:ascii="仿宋_GB2312" w:eastAsia="仿宋_GB2312" w:hint="eastAsia"/>
                <w:szCs w:val="21"/>
              </w:rPr>
              <w:lastRenderedPageBreak/>
              <w:t>熟性、用户认可度综合评分，优秀6分，良好5-3分，一般2分，其他1-0分。共6分。</w:t>
            </w:r>
          </w:p>
        </w:tc>
        <w:tc>
          <w:tcPr>
            <w:tcW w:w="540" w:type="dxa"/>
            <w:vAlign w:val="center"/>
          </w:tcPr>
          <w:p w:rsidR="00C751A6" w:rsidRPr="003E426E" w:rsidRDefault="00C751A6" w:rsidP="006124CA">
            <w:pPr>
              <w:ind w:leftChars="-51" w:left="-107" w:rightChars="-54" w:right="-113"/>
              <w:jc w:val="center"/>
              <w:rPr>
                <w:rFonts w:ascii="仿宋_GB2312" w:eastAsia="仿宋_GB2312"/>
                <w:szCs w:val="21"/>
              </w:rPr>
            </w:pPr>
            <w:r w:rsidRPr="003E426E">
              <w:rPr>
                <w:rFonts w:ascii="仿宋_GB2312" w:eastAsia="仿宋_GB2312" w:hint="eastAsia"/>
                <w:szCs w:val="21"/>
              </w:rPr>
              <w:lastRenderedPageBreak/>
              <w:t>6</w:t>
            </w:r>
          </w:p>
        </w:tc>
      </w:tr>
      <w:tr w:rsidR="00C751A6" w:rsidRPr="003E426E" w:rsidTr="006124CA">
        <w:trPr>
          <w:trHeight w:val="70"/>
        </w:trPr>
        <w:tc>
          <w:tcPr>
            <w:tcW w:w="943" w:type="dxa"/>
            <w:vAlign w:val="center"/>
          </w:tcPr>
          <w:p w:rsidR="00C751A6" w:rsidRPr="003E426E" w:rsidRDefault="00C751A6" w:rsidP="006124CA">
            <w:pPr>
              <w:jc w:val="center"/>
              <w:rPr>
                <w:rFonts w:ascii="仿宋_GB2312" w:eastAsia="仿宋_GB2312"/>
                <w:szCs w:val="21"/>
              </w:rPr>
            </w:pPr>
            <w:r w:rsidRPr="003E426E">
              <w:rPr>
                <w:rFonts w:ascii="仿宋_GB2312" w:eastAsia="仿宋_GB2312" w:hint="eastAsia"/>
                <w:szCs w:val="21"/>
              </w:rPr>
              <w:lastRenderedPageBreak/>
              <w:t>5</w:t>
            </w:r>
          </w:p>
        </w:tc>
        <w:tc>
          <w:tcPr>
            <w:tcW w:w="7182" w:type="dxa"/>
            <w:vAlign w:val="center"/>
          </w:tcPr>
          <w:p w:rsidR="00C751A6" w:rsidRPr="003E426E" w:rsidRDefault="00C751A6" w:rsidP="006124CA">
            <w:pPr>
              <w:rPr>
                <w:rFonts w:ascii="仿宋_GB2312" w:eastAsia="仿宋_GB2312"/>
                <w:szCs w:val="21"/>
              </w:rPr>
            </w:pPr>
            <w:r w:rsidRPr="003E426E">
              <w:rPr>
                <w:rFonts w:ascii="仿宋_GB2312" w:eastAsia="仿宋_GB2312" w:hint="eastAsia"/>
                <w:szCs w:val="21"/>
              </w:rPr>
              <w:t>对公司技术力量情况、供货安装进度的安排合理性、现场安全措施的可行性等方面由评委进行分析比较、评议、确定档次打分。优秀5分，良好4-3分，其他2-1分。共5分。</w:t>
            </w:r>
          </w:p>
        </w:tc>
        <w:tc>
          <w:tcPr>
            <w:tcW w:w="540" w:type="dxa"/>
            <w:vAlign w:val="center"/>
          </w:tcPr>
          <w:p w:rsidR="00C751A6" w:rsidRPr="003E426E" w:rsidRDefault="00C751A6" w:rsidP="006124CA">
            <w:pPr>
              <w:ind w:leftChars="-51" w:left="-107" w:rightChars="-54" w:right="-113"/>
              <w:jc w:val="center"/>
              <w:rPr>
                <w:rFonts w:ascii="仿宋_GB2312" w:eastAsia="仿宋_GB2312"/>
                <w:szCs w:val="21"/>
              </w:rPr>
            </w:pPr>
            <w:r w:rsidRPr="003E426E">
              <w:rPr>
                <w:rFonts w:ascii="仿宋_GB2312" w:eastAsia="仿宋_GB2312" w:hint="eastAsia"/>
                <w:szCs w:val="21"/>
              </w:rPr>
              <w:t>5</w:t>
            </w:r>
          </w:p>
        </w:tc>
      </w:tr>
      <w:tr w:rsidR="00C751A6" w:rsidRPr="003E426E" w:rsidTr="006124CA">
        <w:trPr>
          <w:trHeight w:val="600"/>
        </w:trPr>
        <w:tc>
          <w:tcPr>
            <w:tcW w:w="943" w:type="dxa"/>
            <w:vAlign w:val="center"/>
          </w:tcPr>
          <w:p w:rsidR="00C751A6" w:rsidRPr="003E426E" w:rsidRDefault="00C751A6" w:rsidP="006124CA">
            <w:pPr>
              <w:jc w:val="center"/>
              <w:rPr>
                <w:rFonts w:ascii="仿宋_GB2312" w:eastAsia="仿宋_GB2312"/>
                <w:szCs w:val="21"/>
              </w:rPr>
            </w:pPr>
            <w:r w:rsidRPr="003E426E">
              <w:rPr>
                <w:rFonts w:ascii="仿宋_GB2312" w:eastAsia="仿宋_GB2312" w:hint="eastAsia"/>
                <w:szCs w:val="21"/>
              </w:rPr>
              <w:t>6</w:t>
            </w:r>
          </w:p>
        </w:tc>
        <w:tc>
          <w:tcPr>
            <w:tcW w:w="7182" w:type="dxa"/>
            <w:vAlign w:val="center"/>
          </w:tcPr>
          <w:p w:rsidR="00C751A6" w:rsidRPr="003E426E" w:rsidRDefault="00C751A6" w:rsidP="006124CA">
            <w:pPr>
              <w:rPr>
                <w:rFonts w:ascii="仿宋_GB2312" w:eastAsia="仿宋_GB2312"/>
                <w:szCs w:val="21"/>
              </w:rPr>
            </w:pPr>
            <w:r w:rsidRPr="003E426E">
              <w:rPr>
                <w:rFonts w:ascii="仿宋_GB2312" w:eastAsia="仿宋_GB2312" w:hint="eastAsia"/>
                <w:szCs w:val="21"/>
              </w:rPr>
              <w:t xml:space="preserve">在满足招标文件免费质保年限要求的基础上，每延长免费原厂质保期1年2分，最高4分。 </w:t>
            </w:r>
          </w:p>
        </w:tc>
        <w:tc>
          <w:tcPr>
            <w:tcW w:w="540" w:type="dxa"/>
            <w:vAlign w:val="center"/>
          </w:tcPr>
          <w:p w:rsidR="00C751A6" w:rsidRPr="003E426E" w:rsidRDefault="00C751A6" w:rsidP="006124CA">
            <w:pPr>
              <w:ind w:leftChars="-51" w:left="-107" w:rightChars="-54" w:right="-113"/>
              <w:jc w:val="center"/>
              <w:rPr>
                <w:rFonts w:ascii="仿宋_GB2312" w:eastAsia="仿宋_GB2312"/>
                <w:szCs w:val="21"/>
              </w:rPr>
            </w:pPr>
            <w:r w:rsidRPr="003E426E">
              <w:rPr>
                <w:rFonts w:ascii="仿宋_GB2312" w:eastAsia="仿宋_GB2312" w:hint="eastAsia"/>
                <w:szCs w:val="21"/>
              </w:rPr>
              <w:t>4</w:t>
            </w:r>
          </w:p>
        </w:tc>
      </w:tr>
      <w:tr w:rsidR="00C751A6" w:rsidRPr="003E426E" w:rsidTr="006124CA">
        <w:trPr>
          <w:trHeight w:val="70"/>
        </w:trPr>
        <w:tc>
          <w:tcPr>
            <w:tcW w:w="943" w:type="dxa"/>
            <w:vAlign w:val="center"/>
          </w:tcPr>
          <w:p w:rsidR="00C751A6" w:rsidRPr="003E426E" w:rsidRDefault="00C751A6" w:rsidP="006124CA">
            <w:pPr>
              <w:jc w:val="center"/>
              <w:rPr>
                <w:rFonts w:ascii="仿宋_GB2312" w:eastAsia="仿宋_GB2312"/>
                <w:szCs w:val="21"/>
              </w:rPr>
            </w:pPr>
            <w:r w:rsidRPr="003E426E">
              <w:rPr>
                <w:rFonts w:ascii="仿宋_GB2312" w:eastAsia="仿宋_GB2312" w:hint="eastAsia"/>
                <w:szCs w:val="21"/>
              </w:rPr>
              <w:t>7</w:t>
            </w:r>
          </w:p>
        </w:tc>
        <w:tc>
          <w:tcPr>
            <w:tcW w:w="7182" w:type="dxa"/>
            <w:vAlign w:val="center"/>
          </w:tcPr>
          <w:p w:rsidR="00C751A6" w:rsidRPr="003E426E" w:rsidRDefault="00C751A6" w:rsidP="006124CA">
            <w:pPr>
              <w:rPr>
                <w:rFonts w:ascii="仿宋_GB2312" w:eastAsia="仿宋_GB2312"/>
                <w:szCs w:val="21"/>
              </w:rPr>
            </w:pPr>
            <w:r w:rsidRPr="003E426E">
              <w:rPr>
                <w:rFonts w:ascii="仿宋_GB2312" w:eastAsia="仿宋_GB2312" w:hint="eastAsia"/>
                <w:szCs w:val="21"/>
              </w:rPr>
              <w:t>根据提供相应产品的培训，培训方案、时间、内容、地点、人员数等，横向对比综合评定，认定为优秀4分，良好3分，一般2-1分，应提供而未提供培训服务的0分。共4分。</w:t>
            </w:r>
          </w:p>
        </w:tc>
        <w:tc>
          <w:tcPr>
            <w:tcW w:w="540" w:type="dxa"/>
            <w:vAlign w:val="center"/>
          </w:tcPr>
          <w:p w:rsidR="00C751A6" w:rsidRPr="003E426E" w:rsidRDefault="00C751A6" w:rsidP="006124CA">
            <w:pPr>
              <w:ind w:leftChars="-51" w:left="-107" w:rightChars="-54" w:right="-113"/>
              <w:jc w:val="center"/>
              <w:rPr>
                <w:rFonts w:ascii="仿宋_GB2312" w:eastAsia="仿宋_GB2312"/>
                <w:szCs w:val="21"/>
              </w:rPr>
            </w:pPr>
            <w:r w:rsidRPr="003E426E">
              <w:rPr>
                <w:rFonts w:ascii="仿宋_GB2312" w:eastAsia="仿宋_GB2312" w:hint="eastAsia"/>
                <w:szCs w:val="21"/>
              </w:rPr>
              <w:t>4</w:t>
            </w:r>
          </w:p>
        </w:tc>
      </w:tr>
      <w:tr w:rsidR="00C751A6" w:rsidRPr="003E426E" w:rsidTr="006124CA">
        <w:trPr>
          <w:trHeight w:val="630"/>
        </w:trPr>
        <w:tc>
          <w:tcPr>
            <w:tcW w:w="943" w:type="dxa"/>
            <w:vAlign w:val="center"/>
          </w:tcPr>
          <w:p w:rsidR="00C751A6" w:rsidRPr="003E426E" w:rsidRDefault="00C751A6" w:rsidP="006124CA">
            <w:pPr>
              <w:jc w:val="center"/>
              <w:rPr>
                <w:rFonts w:ascii="仿宋_GB2312" w:eastAsia="仿宋_GB2312"/>
                <w:szCs w:val="21"/>
              </w:rPr>
            </w:pPr>
            <w:r w:rsidRPr="003E426E">
              <w:rPr>
                <w:rFonts w:ascii="仿宋_GB2312" w:eastAsia="仿宋_GB2312" w:hint="eastAsia"/>
                <w:szCs w:val="21"/>
              </w:rPr>
              <w:t>8</w:t>
            </w:r>
          </w:p>
        </w:tc>
        <w:tc>
          <w:tcPr>
            <w:tcW w:w="7182" w:type="dxa"/>
            <w:vAlign w:val="center"/>
          </w:tcPr>
          <w:p w:rsidR="00C751A6" w:rsidRPr="003E426E" w:rsidRDefault="00C751A6" w:rsidP="006124CA">
            <w:pPr>
              <w:rPr>
                <w:rFonts w:ascii="仿宋_GB2312" w:eastAsia="仿宋_GB2312"/>
                <w:szCs w:val="21"/>
              </w:rPr>
            </w:pPr>
            <w:r w:rsidRPr="003E426E">
              <w:rPr>
                <w:rFonts w:ascii="仿宋_GB2312" w:eastAsia="仿宋_GB2312" w:hint="eastAsia"/>
                <w:szCs w:val="21"/>
              </w:rPr>
              <w:t>对提供的售后服务的响应情况（维修网点、维修人员、维修能力、定期巡检、故障响应等）及配件供应、优惠条件情况等方面由评委进行分析比较、评议、确定档次打分；优秀6-5分，良好4-3分，其他2-1分。不满足招标文件基本要求的本打分项0分。共6分。</w:t>
            </w:r>
          </w:p>
        </w:tc>
        <w:tc>
          <w:tcPr>
            <w:tcW w:w="540" w:type="dxa"/>
            <w:vAlign w:val="center"/>
          </w:tcPr>
          <w:p w:rsidR="00C751A6" w:rsidRPr="003E426E" w:rsidRDefault="00C751A6" w:rsidP="006124CA">
            <w:pPr>
              <w:ind w:leftChars="-51" w:left="-107" w:rightChars="-54" w:right="-113"/>
              <w:jc w:val="center"/>
              <w:rPr>
                <w:rFonts w:ascii="仿宋_GB2312" w:eastAsia="仿宋_GB2312"/>
                <w:szCs w:val="21"/>
              </w:rPr>
            </w:pPr>
            <w:r w:rsidRPr="003E426E">
              <w:rPr>
                <w:rFonts w:ascii="仿宋_GB2312" w:eastAsia="仿宋_GB2312" w:hint="eastAsia"/>
                <w:szCs w:val="21"/>
              </w:rPr>
              <w:t>6</w:t>
            </w:r>
          </w:p>
        </w:tc>
      </w:tr>
      <w:tr w:rsidR="00C751A6" w:rsidRPr="003E426E" w:rsidTr="006124CA">
        <w:trPr>
          <w:trHeight w:val="70"/>
        </w:trPr>
        <w:tc>
          <w:tcPr>
            <w:tcW w:w="943" w:type="dxa"/>
            <w:vAlign w:val="center"/>
          </w:tcPr>
          <w:p w:rsidR="00C751A6" w:rsidRPr="003E426E" w:rsidRDefault="00C751A6" w:rsidP="006124CA">
            <w:pPr>
              <w:jc w:val="center"/>
              <w:rPr>
                <w:rFonts w:ascii="仿宋_GB2312" w:eastAsia="仿宋_GB2312"/>
                <w:szCs w:val="21"/>
              </w:rPr>
            </w:pPr>
            <w:r w:rsidRPr="003E426E">
              <w:rPr>
                <w:rFonts w:ascii="仿宋_GB2312" w:eastAsia="仿宋_GB2312" w:hint="eastAsia"/>
                <w:szCs w:val="21"/>
              </w:rPr>
              <w:t>9</w:t>
            </w:r>
          </w:p>
        </w:tc>
        <w:tc>
          <w:tcPr>
            <w:tcW w:w="7182" w:type="dxa"/>
            <w:vAlign w:val="center"/>
          </w:tcPr>
          <w:p w:rsidR="00C751A6" w:rsidRPr="003E426E" w:rsidRDefault="00C751A6" w:rsidP="006124CA">
            <w:pPr>
              <w:rPr>
                <w:rFonts w:ascii="仿宋_GB2312" w:eastAsia="仿宋_GB2312"/>
                <w:szCs w:val="21"/>
              </w:rPr>
            </w:pPr>
            <w:r w:rsidRPr="003E426E">
              <w:rPr>
                <w:rFonts w:ascii="仿宋_GB2312" w:eastAsia="仿宋_GB2312" w:hint="eastAsia"/>
                <w:szCs w:val="21"/>
              </w:rPr>
              <w:t>运行成本（根据保修价格、年运行费用和消耗品、易耗品价格），随机提供的耗材、备品配件、易损件是否齐全，保修期内外选购价格合理性等因素综合评价，优秀3分，良好2分，其他1-0分。共3分。</w:t>
            </w:r>
          </w:p>
        </w:tc>
        <w:tc>
          <w:tcPr>
            <w:tcW w:w="540" w:type="dxa"/>
            <w:vAlign w:val="center"/>
          </w:tcPr>
          <w:p w:rsidR="00C751A6" w:rsidRPr="003E426E" w:rsidRDefault="00C751A6" w:rsidP="006124CA">
            <w:pPr>
              <w:ind w:leftChars="-51" w:left="-107" w:rightChars="-54" w:right="-113"/>
              <w:jc w:val="center"/>
              <w:rPr>
                <w:rFonts w:ascii="仿宋_GB2312" w:eastAsia="仿宋_GB2312"/>
                <w:szCs w:val="21"/>
              </w:rPr>
            </w:pPr>
            <w:r w:rsidRPr="003E426E">
              <w:rPr>
                <w:rFonts w:ascii="仿宋_GB2312" w:eastAsia="仿宋_GB2312" w:hint="eastAsia"/>
                <w:szCs w:val="21"/>
              </w:rPr>
              <w:t>3</w:t>
            </w:r>
          </w:p>
        </w:tc>
      </w:tr>
      <w:tr w:rsidR="00C751A6" w:rsidRPr="003E426E" w:rsidTr="006124CA">
        <w:trPr>
          <w:trHeight w:val="70"/>
        </w:trPr>
        <w:tc>
          <w:tcPr>
            <w:tcW w:w="943" w:type="dxa"/>
            <w:vAlign w:val="center"/>
          </w:tcPr>
          <w:p w:rsidR="00C751A6" w:rsidRPr="003E426E" w:rsidRDefault="00C751A6" w:rsidP="006124CA">
            <w:pPr>
              <w:jc w:val="center"/>
              <w:rPr>
                <w:rFonts w:ascii="仿宋_GB2312" w:eastAsia="仿宋_GB2312"/>
                <w:szCs w:val="21"/>
              </w:rPr>
            </w:pPr>
            <w:r w:rsidRPr="003E426E">
              <w:rPr>
                <w:rFonts w:ascii="仿宋_GB2312" w:eastAsia="仿宋_GB2312" w:hint="eastAsia"/>
                <w:szCs w:val="21"/>
              </w:rPr>
              <w:t>10</w:t>
            </w:r>
          </w:p>
        </w:tc>
        <w:tc>
          <w:tcPr>
            <w:tcW w:w="7182" w:type="dxa"/>
            <w:vAlign w:val="center"/>
          </w:tcPr>
          <w:p w:rsidR="00C751A6" w:rsidRPr="003E426E" w:rsidRDefault="00C751A6" w:rsidP="006124CA">
            <w:pPr>
              <w:rPr>
                <w:rFonts w:ascii="仿宋_GB2312" w:eastAsia="仿宋_GB2312"/>
                <w:szCs w:val="21"/>
              </w:rPr>
            </w:pPr>
            <w:r w:rsidRPr="003E426E">
              <w:rPr>
                <w:rFonts w:ascii="仿宋_GB2312" w:eastAsia="仿宋_GB2312" w:hint="eastAsia"/>
                <w:szCs w:val="21"/>
              </w:rPr>
              <w:t>根据投标文件制作情况(包括商务、技术)，询标情况，投标文件不以大量无关内容充数。提供产品生产商盖章的投标产品同型号datasheet或中文说明书为好得2分，其他1-0分。共2分。</w:t>
            </w:r>
          </w:p>
        </w:tc>
        <w:tc>
          <w:tcPr>
            <w:tcW w:w="540" w:type="dxa"/>
            <w:vAlign w:val="center"/>
          </w:tcPr>
          <w:p w:rsidR="00C751A6" w:rsidRPr="003E426E" w:rsidRDefault="00C751A6" w:rsidP="006124CA">
            <w:pPr>
              <w:ind w:leftChars="-51" w:left="-107" w:rightChars="-54" w:right="-113"/>
              <w:jc w:val="center"/>
              <w:rPr>
                <w:rFonts w:ascii="仿宋_GB2312" w:eastAsia="仿宋_GB2312"/>
                <w:szCs w:val="21"/>
              </w:rPr>
            </w:pPr>
            <w:r w:rsidRPr="003E426E">
              <w:rPr>
                <w:rFonts w:ascii="仿宋_GB2312" w:eastAsia="仿宋_GB2312" w:hint="eastAsia"/>
                <w:szCs w:val="21"/>
              </w:rPr>
              <w:t>2</w:t>
            </w:r>
          </w:p>
        </w:tc>
      </w:tr>
    </w:tbl>
    <w:p w:rsidR="00C751A6" w:rsidRPr="003E426E" w:rsidRDefault="00C751A6" w:rsidP="00C751A6">
      <w:pPr>
        <w:spacing w:line="440" w:lineRule="exact"/>
        <w:rPr>
          <w:rFonts w:ascii="仿宋_GB2312" w:eastAsia="仿宋_GB2312" w:hAnsi="仿宋_GB2312" w:cs="仿宋_GB2312"/>
          <w:sz w:val="24"/>
        </w:rPr>
      </w:pPr>
      <w:r w:rsidRPr="003E426E">
        <w:rPr>
          <w:rFonts w:ascii="仿宋_GB2312" w:eastAsia="仿宋_GB2312" w:hAnsi="仿宋_GB2312" w:cs="仿宋_GB2312" w:hint="eastAsia"/>
          <w:b/>
          <w:sz w:val="24"/>
        </w:rPr>
        <w:t>▲ 减分：投标人的信誉情况：</w:t>
      </w:r>
      <w:r w:rsidRPr="003E426E">
        <w:rPr>
          <w:rFonts w:ascii="仿宋_GB2312" w:eastAsia="仿宋_GB2312" w:hAnsi="仿宋_GB2312" w:cs="仿宋_GB2312" w:hint="eastAsia"/>
          <w:kern w:val="0"/>
          <w:sz w:val="24"/>
        </w:rPr>
        <w:t>政府采购领域中</w:t>
      </w:r>
      <w:r w:rsidRPr="003E426E">
        <w:rPr>
          <w:rFonts w:ascii="仿宋_GB2312" w:eastAsia="仿宋_GB2312" w:hAnsi="仿宋_GB2312" w:cs="仿宋_GB2312" w:hint="eastAsia"/>
          <w:sz w:val="24"/>
        </w:rPr>
        <w:t>投标人在项目招标、投标和合同履约期间是否存在不良行为记录。</w:t>
      </w:r>
    </w:p>
    <w:p w:rsidR="00C751A6" w:rsidRPr="003E426E" w:rsidRDefault="00C751A6" w:rsidP="00C751A6">
      <w:pPr>
        <w:rPr>
          <w:rFonts w:ascii="仿宋_GB2312" w:eastAsia="仿宋_GB2312" w:hAnsi="仿宋_GB2312" w:cs="仿宋_GB2312"/>
          <w:sz w:val="24"/>
        </w:rPr>
      </w:pPr>
      <w:r w:rsidRPr="003E426E">
        <w:rPr>
          <w:rFonts w:ascii="仿宋_GB2312" w:eastAsia="仿宋_GB2312" w:hAnsi="仿宋_GB2312" w:cs="仿宋_GB2312" w:hint="eastAsia"/>
          <w:sz w:val="24"/>
        </w:rPr>
        <w:t>●</w:t>
      </w:r>
      <w:r w:rsidRPr="003E426E">
        <w:rPr>
          <w:rFonts w:ascii="仿宋_GB2312" w:eastAsia="仿宋_GB2312" w:hAnsi="仿宋_GB2312" w:cs="仿宋_GB2312" w:hint="eastAsia"/>
          <w:szCs w:val="21"/>
        </w:rPr>
        <w:t xml:space="preserve"> </w:t>
      </w:r>
      <w:r w:rsidRPr="003E426E">
        <w:rPr>
          <w:rFonts w:ascii="仿宋_GB2312" w:eastAsia="仿宋_GB2312" w:hAnsi="仿宋_GB2312" w:cs="仿宋_GB2312" w:hint="eastAsia"/>
          <w:sz w:val="24"/>
        </w:rPr>
        <w:t>投标人参与本次招标活动前三年内在浙江省范围内政府采购领域中受到不良行为记录处罚的每次扣1分。</w:t>
      </w:r>
    </w:p>
    <w:p w:rsidR="00C751A6" w:rsidRPr="009E2AAD" w:rsidRDefault="00C751A6" w:rsidP="00C751A6">
      <w:pPr>
        <w:rPr>
          <w:rFonts w:ascii="仿宋_GB2312" w:eastAsia="仿宋_GB2312" w:hAnsi="宋体"/>
          <w:b/>
          <w:bCs/>
          <w:iCs/>
          <w:sz w:val="24"/>
        </w:rPr>
      </w:pPr>
      <w:r w:rsidRPr="003E426E">
        <w:rPr>
          <w:rFonts w:ascii="仿宋_GB2312" w:eastAsia="仿宋_GB2312" w:hAnsi="仿宋_GB2312" w:cs="仿宋_GB2312" w:hint="eastAsia"/>
          <w:sz w:val="24"/>
        </w:rPr>
        <w:t>●</w:t>
      </w:r>
      <w:r w:rsidRPr="003E426E">
        <w:rPr>
          <w:rFonts w:ascii="仿宋_GB2312" w:eastAsia="仿宋_GB2312" w:hint="eastAsia"/>
          <w:b/>
          <w:sz w:val="24"/>
        </w:rPr>
        <w:t>未按规定提供</w:t>
      </w:r>
      <w:r w:rsidRPr="003E426E">
        <w:rPr>
          <w:rFonts w:ascii="仿宋_GB2312" w:eastAsia="仿宋_GB2312" w:hAnsi="宋体" w:hint="eastAsia"/>
          <w:b/>
          <w:sz w:val="24"/>
        </w:rPr>
        <w:t>商务文件光盘的扣一分。</w:t>
      </w:r>
    </w:p>
    <w:p w:rsidR="00C751A6" w:rsidRPr="003E426E" w:rsidRDefault="00F917EC" w:rsidP="00C751A6">
      <w:pPr>
        <w:spacing w:line="440" w:lineRule="exact"/>
        <w:rPr>
          <w:rFonts w:ascii="仿宋_GB2312" w:eastAsia="仿宋_GB2312" w:hAnsi="宋体"/>
          <w:b/>
          <w:bCs/>
          <w:iCs/>
          <w:sz w:val="24"/>
        </w:rPr>
      </w:pPr>
      <w:r w:rsidRPr="003E426E">
        <w:rPr>
          <w:rFonts w:ascii="仿宋_GB2312" w:eastAsia="仿宋_GB2312" w:hAnsi="仿宋_GB2312" w:cs="仿宋_GB2312" w:hint="eastAsia"/>
          <w:b/>
          <w:sz w:val="24"/>
          <w:bdr w:val="single" w:sz="4" w:space="0" w:color="auto"/>
        </w:rPr>
        <w:t>04标</w:t>
      </w:r>
      <w:r>
        <w:rPr>
          <w:rFonts w:ascii="仿宋_GB2312" w:eastAsia="仿宋_GB2312" w:hAnsi="仿宋_GB2312" w:cs="仿宋_GB2312" w:hint="eastAsia"/>
          <w:b/>
          <w:sz w:val="24"/>
          <w:bdr w:val="single" w:sz="4" w:space="0" w:color="auto"/>
        </w:rPr>
        <w:t>、</w:t>
      </w:r>
      <w:r w:rsidRPr="003E426E">
        <w:rPr>
          <w:rFonts w:ascii="仿宋_GB2312" w:eastAsia="仿宋_GB2312" w:hAnsi="仿宋_GB2312" w:cs="仿宋_GB2312" w:hint="eastAsia"/>
          <w:b/>
          <w:sz w:val="24"/>
          <w:bdr w:val="single" w:sz="4" w:space="0" w:color="auto"/>
        </w:rPr>
        <w:t>0</w:t>
      </w:r>
      <w:r>
        <w:rPr>
          <w:rFonts w:ascii="仿宋_GB2312" w:eastAsia="仿宋_GB2312" w:hAnsi="仿宋_GB2312" w:cs="仿宋_GB2312" w:hint="eastAsia"/>
          <w:b/>
          <w:sz w:val="24"/>
          <w:bdr w:val="single" w:sz="4" w:space="0" w:color="auto"/>
        </w:rPr>
        <w:t>5</w:t>
      </w:r>
      <w:r w:rsidRPr="003E426E">
        <w:rPr>
          <w:rFonts w:ascii="仿宋_GB2312" w:eastAsia="仿宋_GB2312" w:hAnsi="仿宋_GB2312" w:cs="仿宋_GB2312" w:hint="eastAsia"/>
          <w:b/>
          <w:sz w:val="24"/>
          <w:bdr w:val="single" w:sz="4" w:space="0" w:color="auto"/>
        </w:rPr>
        <w:t>标</w:t>
      </w:r>
      <w:r w:rsidR="00C751A6" w:rsidRPr="003E426E">
        <w:rPr>
          <w:rFonts w:ascii="仿宋_GB2312" w:eastAsia="仿宋_GB2312" w:hAnsi="宋体" w:hint="eastAsia"/>
          <w:b/>
          <w:bCs/>
          <w:iCs/>
          <w:sz w:val="24"/>
        </w:rPr>
        <w:t>（60分）</w:t>
      </w:r>
    </w:p>
    <w:tbl>
      <w:tblPr>
        <w:tblW w:w="8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416"/>
        <w:gridCol w:w="540"/>
      </w:tblGrid>
      <w:tr w:rsidR="00C751A6" w:rsidRPr="003E426E" w:rsidTr="006124CA">
        <w:trPr>
          <w:trHeight w:val="70"/>
        </w:trPr>
        <w:tc>
          <w:tcPr>
            <w:tcW w:w="709" w:type="dxa"/>
            <w:vAlign w:val="center"/>
          </w:tcPr>
          <w:p w:rsidR="00C751A6" w:rsidRPr="003E426E" w:rsidRDefault="00C751A6" w:rsidP="006124CA">
            <w:pPr>
              <w:jc w:val="center"/>
              <w:rPr>
                <w:rFonts w:ascii="仿宋_GB2312" w:eastAsia="仿宋_GB2312"/>
                <w:b/>
                <w:szCs w:val="21"/>
              </w:rPr>
            </w:pPr>
            <w:r w:rsidRPr="003E426E">
              <w:rPr>
                <w:rFonts w:ascii="仿宋_GB2312" w:eastAsia="仿宋_GB2312" w:hint="eastAsia"/>
                <w:b/>
                <w:szCs w:val="21"/>
              </w:rPr>
              <w:t>序号</w:t>
            </w:r>
          </w:p>
        </w:tc>
        <w:tc>
          <w:tcPr>
            <w:tcW w:w="7416" w:type="dxa"/>
            <w:vAlign w:val="center"/>
          </w:tcPr>
          <w:p w:rsidR="00C751A6" w:rsidRPr="003E426E" w:rsidRDefault="00C751A6" w:rsidP="006124CA">
            <w:pPr>
              <w:jc w:val="center"/>
              <w:rPr>
                <w:rFonts w:ascii="仿宋_GB2312" w:eastAsia="仿宋_GB2312"/>
                <w:b/>
                <w:szCs w:val="21"/>
              </w:rPr>
            </w:pPr>
            <w:r w:rsidRPr="003E426E">
              <w:rPr>
                <w:rFonts w:ascii="仿宋_GB2312" w:eastAsia="仿宋_GB2312" w:hint="eastAsia"/>
                <w:b/>
                <w:szCs w:val="21"/>
              </w:rPr>
              <w:t>评分标准</w:t>
            </w:r>
          </w:p>
        </w:tc>
        <w:tc>
          <w:tcPr>
            <w:tcW w:w="540" w:type="dxa"/>
            <w:vAlign w:val="center"/>
          </w:tcPr>
          <w:p w:rsidR="00C751A6" w:rsidRPr="003E426E" w:rsidRDefault="00C751A6" w:rsidP="006124CA">
            <w:pPr>
              <w:ind w:leftChars="-49" w:left="-103" w:rightChars="-54" w:right="-113"/>
              <w:jc w:val="center"/>
              <w:rPr>
                <w:rFonts w:ascii="仿宋_GB2312" w:eastAsia="仿宋_GB2312"/>
                <w:b/>
                <w:szCs w:val="21"/>
              </w:rPr>
            </w:pPr>
            <w:r w:rsidRPr="003E426E">
              <w:rPr>
                <w:rFonts w:ascii="仿宋_GB2312" w:eastAsia="仿宋_GB2312" w:hint="eastAsia"/>
                <w:b/>
                <w:szCs w:val="21"/>
              </w:rPr>
              <w:t>分数</w:t>
            </w:r>
          </w:p>
        </w:tc>
      </w:tr>
      <w:tr w:rsidR="00C751A6" w:rsidRPr="003E426E" w:rsidTr="006124CA">
        <w:trPr>
          <w:trHeight w:val="70"/>
        </w:trPr>
        <w:tc>
          <w:tcPr>
            <w:tcW w:w="709" w:type="dxa"/>
            <w:vAlign w:val="center"/>
          </w:tcPr>
          <w:p w:rsidR="00C751A6" w:rsidRPr="003E426E" w:rsidRDefault="00C751A6" w:rsidP="006124CA">
            <w:pPr>
              <w:rPr>
                <w:rFonts w:ascii="仿宋_GB2312" w:eastAsia="仿宋_GB2312"/>
                <w:szCs w:val="21"/>
              </w:rPr>
            </w:pPr>
            <w:r w:rsidRPr="003E426E">
              <w:rPr>
                <w:rFonts w:ascii="仿宋_GB2312" w:eastAsia="仿宋_GB2312" w:hint="eastAsia"/>
                <w:szCs w:val="21"/>
              </w:rPr>
              <w:t>1</w:t>
            </w:r>
          </w:p>
        </w:tc>
        <w:tc>
          <w:tcPr>
            <w:tcW w:w="7416" w:type="dxa"/>
            <w:vAlign w:val="center"/>
          </w:tcPr>
          <w:p w:rsidR="00C751A6" w:rsidRPr="003E426E" w:rsidRDefault="00C751A6" w:rsidP="006124CA">
            <w:pPr>
              <w:rPr>
                <w:rFonts w:ascii="仿宋_GB2312" w:eastAsia="仿宋_GB2312"/>
                <w:szCs w:val="21"/>
              </w:rPr>
            </w:pPr>
            <w:r w:rsidRPr="003E426E">
              <w:rPr>
                <w:rFonts w:ascii="仿宋_GB2312" w:eastAsia="仿宋_GB2312" w:hint="eastAsia"/>
                <w:szCs w:val="21"/>
              </w:rPr>
              <w:t>完全满足招标文件要求的20分；打▲指标出现负偏离每项扣4分；其他一般性指标负偏离扣2分，扣完为止；打★指标负偏离的无效投标处理。若负偏离达到5个及以上的按重大偏离处理。非量化类的，若是功能一样，表述方式不一样则为符合，量化类的由评委视情况讨论决定。</w:t>
            </w:r>
          </w:p>
        </w:tc>
        <w:tc>
          <w:tcPr>
            <w:tcW w:w="540" w:type="dxa"/>
            <w:vAlign w:val="center"/>
          </w:tcPr>
          <w:p w:rsidR="00C751A6" w:rsidRPr="003E426E" w:rsidRDefault="00C751A6" w:rsidP="006124CA">
            <w:pPr>
              <w:ind w:leftChars="-51" w:left="-107" w:rightChars="-54" w:right="-113"/>
              <w:jc w:val="center"/>
              <w:rPr>
                <w:rFonts w:ascii="仿宋_GB2312" w:eastAsia="仿宋_GB2312"/>
                <w:szCs w:val="21"/>
              </w:rPr>
            </w:pPr>
            <w:r w:rsidRPr="003E426E">
              <w:rPr>
                <w:rFonts w:ascii="仿宋_GB2312" w:eastAsia="仿宋_GB2312" w:hint="eastAsia"/>
                <w:szCs w:val="21"/>
              </w:rPr>
              <w:t>20</w:t>
            </w:r>
          </w:p>
        </w:tc>
      </w:tr>
      <w:tr w:rsidR="00C751A6" w:rsidRPr="003E426E" w:rsidTr="006124CA">
        <w:trPr>
          <w:trHeight w:val="70"/>
        </w:trPr>
        <w:tc>
          <w:tcPr>
            <w:tcW w:w="709" w:type="dxa"/>
            <w:vAlign w:val="center"/>
          </w:tcPr>
          <w:p w:rsidR="00C751A6" w:rsidRPr="003E426E" w:rsidRDefault="00C751A6" w:rsidP="006124CA">
            <w:pPr>
              <w:rPr>
                <w:rFonts w:ascii="仿宋_GB2312" w:eastAsia="仿宋_GB2312"/>
                <w:szCs w:val="21"/>
              </w:rPr>
            </w:pPr>
            <w:r w:rsidRPr="003E426E">
              <w:rPr>
                <w:rFonts w:ascii="仿宋_GB2312" w:eastAsia="仿宋_GB2312" w:hint="eastAsia"/>
                <w:szCs w:val="21"/>
              </w:rPr>
              <w:t>2</w:t>
            </w:r>
          </w:p>
        </w:tc>
        <w:tc>
          <w:tcPr>
            <w:tcW w:w="7416" w:type="dxa"/>
            <w:vAlign w:val="center"/>
          </w:tcPr>
          <w:p w:rsidR="00C751A6" w:rsidRPr="003E426E" w:rsidRDefault="00C751A6" w:rsidP="006124CA">
            <w:pPr>
              <w:rPr>
                <w:rFonts w:ascii="仿宋_GB2312" w:eastAsia="仿宋_GB2312"/>
                <w:szCs w:val="21"/>
              </w:rPr>
            </w:pPr>
            <w:r w:rsidRPr="003E426E">
              <w:rPr>
                <w:rFonts w:ascii="仿宋_GB2312" w:eastAsia="仿宋_GB2312" w:hint="eastAsia"/>
                <w:szCs w:val="21"/>
              </w:rPr>
              <w:t>所投产品技术指标中，打▲指标出现正偏离的每项2分，其他一般指标出现正偏离每项0.5分，最高加10分。正偏离指标以提供产品生产商盖章的投标产品同型号完整的datasheet或中文说明书为准。</w:t>
            </w:r>
          </w:p>
        </w:tc>
        <w:tc>
          <w:tcPr>
            <w:tcW w:w="540" w:type="dxa"/>
            <w:vAlign w:val="center"/>
          </w:tcPr>
          <w:p w:rsidR="00C751A6" w:rsidRPr="003E426E" w:rsidRDefault="00C751A6" w:rsidP="006124CA">
            <w:pPr>
              <w:ind w:leftChars="-51" w:left="-107" w:rightChars="-54" w:right="-113"/>
              <w:jc w:val="center"/>
              <w:rPr>
                <w:rFonts w:ascii="仿宋_GB2312" w:eastAsia="仿宋_GB2312"/>
                <w:szCs w:val="21"/>
              </w:rPr>
            </w:pPr>
            <w:r w:rsidRPr="003E426E">
              <w:rPr>
                <w:rFonts w:ascii="仿宋_GB2312" w:eastAsia="仿宋_GB2312" w:hint="eastAsia"/>
                <w:szCs w:val="21"/>
              </w:rPr>
              <w:t>10</w:t>
            </w:r>
          </w:p>
        </w:tc>
      </w:tr>
      <w:tr w:rsidR="00C751A6" w:rsidRPr="003E426E" w:rsidTr="006124CA">
        <w:trPr>
          <w:trHeight w:val="70"/>
        </w:trPr>
        <w:tc>
          <w:tcPr>
            <w:tcW w:w="709" w:type="dxa"/>
            <w:vAlign w:val="center"/>
          </w:tcPr>
          <w:p w:rsidR="00C751A6" w:rsidRPr="003E426E" w:rsidRDefault="00C751A6" w:rsidP="006124CA">
            <w:pPr>
              <w:rPr>
                <w:rFonts w:ascii="仿宋_GB2312" w:eastAsia="仿宋_GB2312"/>
                <w:szCs w:val="21"/>
              </w:rPr>
            </w:pPr>
            <w:r w:rsidRPr="003E426E">
              <w:rPr>
                <w:rFonts w:ascii="仿宋_GB2312" w:eastAsia="仿宋_GB2312" w:hint="eastAsia"/>
                <w:szCs w:val="21"/>
              </w:rPr>
              <w:t>3</w:t>
            </w:r>
          </w:p>
        </w:tc>
        <w:tc>
          <w:tcPr>
            <w:tcW w:w="7416" w:type="dxa"/>
            <w:vAlign w:val="center"/>
          </w:tcPr>
          <w:p w:rsidR="00C751A6" w:rsidRPr="003E426E" w:rsidRDefault="00C751A6" w:rsidP="006124CA">
            <w:pPr>
              <w:rPr>
                <w:rFonts w:ascii="仿宋_GB2312" w:eastAsia="仿宋_GB2312"/>
                <w:szCs w:val="21"/>
              </w:rPr>
            </w:pPr>
            <w:r w:rsidRPr="003E426E">
              <w:rPr>
                <w:rFonts w:ascii="仿宋_GB2312" w:eastAsia="仿宋_GB2312" w:hint="eastAsia"/>
                <w:szCs w:val="21"/>
              </w:rPr>
              <w:t>所投的产品成功销售案列合同，每个案例2.5分，最高10分。</w:t>
            </w:r>
          </w:p>
        </w:tc>
        <w:tc>
          <w:tcPr>
            <w:tcW w:w="540" w:type="dxa"/>
            <w:vAlign w:val="center"/>
          </w:tcPr>
          <w:p w:rsidR="00C751A6" w:rsidRPr="003E426E" w:rsidRDefault="00C751A6" w:rsidP="006124CA">
            <w:pPr>
              <w:ind w:leftChars="-51" w:left="-107" w:rightChars="-54" w:right="-113"/>
              <w:jc w:val="center"/>
              <w:rPr>
                <w:rFonts w:ascii="仿宋_GB2312" w:eastAsia="仿宋_GB2312"/>
                <w:szCs w:val="21"/>
              </w:rPr>
            </w:pPr>
            <w:r w:rsidRPr="003E426E">
              <w:rPr>
                <w:rFonts w:ascii="仿宋_GB2312" w:eastAsia="仿宋_GB2312" w:hint="eastAsia"/>
                <w:szCs w:val="21"/>
              </w:rPr>
              <w:t>10</w:t>
            </w:r>
          </w:p>
        </w:tc>
      </w:tr>
      <w:tr w:rsidR="00C751A6" w:rsidRPr="003E426E" w:rsidTr="006124CA">
        <w:trPr>
          <w:trHeight w:val="70"/>
        </w:trPr>
        <w:tc>
          <w:tcPr>
            <w:tcW w:w="709" w:type="dxa"/>
            <w:vAlign w:val="center"/>
          </w:tcPr>
          <w:p w:rsidR="00C751A6" w:rsidRPr="003E426E" w:rsidRDefault="00C751A6" w:rsidP="006124CA">
            <w:pPr>
              <w:rPr>
                <w:rFonts w:ascii="仿宋_GB2312" w:eastAsia="仿宋_GB2312"/>
                <w:szCs w:val="21"/>
              </w:rPr>
            </w:pPr>
            <w:r w:rsidRPr="003E426E">
              <w:rPr>
                <w:rFonts w:ascii="仿宋_GB2312" w:eastAsia="仿宋_GB2312" w:hint="eastAsia"/>
                <w:szCs w:val="21"/>
              </w:rPr>
              <w:t>4</w:t>
            </w:r>
          </w:p>
        </w:tc>
        <w:tc>
          <w:tcPr>
            <w:tcW w:w="7416" w:type="dxa"/>
            <w:vAlign w:val="center"/>
          </w:tcPr>
          <w:p w:rsidR="00C751A6" w:rsidRPr="003E426E" w:rsidRDefault="00C751A6" w:rsidP="006124CA">
            <w:pPr>
              <w:rPr>
                <w:rFonts w:ascii="仿宋_GB2312" w:eastAsia="仿宋_GB2312"/>
                <w:szCs w:val="21"/>
              </w:rPr>
            </w:pPr>
            <w:r w:rsidRPr="003E426E">
              <w:rPr>
                <w:rFonts w:ascii="仿宋_GB2312" w:eastAsia="仿宋_GB2312" w:hint="eastAsia"/>
                <w:szCs w:val="21"/>
              </w:rPr>
              <w:t>对质量目标措施的可行性、供货安装进度的安排合理性、现场安全措施的可行性等方面由评委进行分析比较、评议、确定档次打分。优秀8-7分，良好6-4分，其他3-1分。</w:t>
            </w:r>
          </w:p>
        </w:tc>
        <w:tc>
          <w:tcPr>
            <w:tcW w:w="540" w:type="dxa"/>
            <w:vAlign w:val="center"/>
          </w:tcPr>
          <w:p w:rsidR="00C751A6" w:rsidRPr="003E426E" w:rsidRDefault="00C751A6" w:rsidP="006124CA">
            <w:pPr>
              <w:ind w:leftChars="-51" w:left="-107" w:rightChars="-54" w:right="-113"/>
              <w:jc w:val="center"/>
              <w:rPr>
                <w:rFonts w:ascii="仿宋_GB2312" w:eastAsia="仿宋_GB2312"/>
                <w:szCs w:val="21"/>
              </w:rPr>
            </w:pPr>
            <w:r w:rsidRPr="003E426E">
              <w:rPr>
                <w:rFonts w:ascii="仿宋_GB2312" w:eastAsia="仿宋_GB2312" w:hint="eastAsia"/>
                <w:szCs w:val="21"/>
              </w:rPr>
              <w:t>8</w:t>
            </w:r>
          </w:p>
        </w:tc>
      </w:tr>
      <w:tr w:rsidR="00C751A6" w:rsidRPr="003E426E" w:rsidTr="006124CA">
        <w:trPr>
          <w:trHeight w:val="600"/>
        </w:trPr>
        <w:tc>
          <w:tcPr>
            <w:tcW w:w="709" w:type="dxa"/>
            <w:vAlign w:val="center"/>
          </w:tcPr>
          <w:p w:rsidR="00C751A6" w:rsidRPr="003E426E" w:rsidRDefault="00C751A6" w:rsidP="006124CA">
            <w:pPr>
              <w:rPr>
                <w:rFonts w:ascii="仿宋_GB2312" w:eastAsia="仿宋_GB2312"/>
                <w:szCs w:val="21"/>
              </w:rPr>
            </w:pPr>
            <w:r w:rsidRPr="003E426E">
              <w:rPr>
                <w:rFonts w:ascii="仿宋_GB2312" w:eastAsia="仿宋_GB2312" w:hint="eastAsia"/>
                <w:szCs w:val="21"/>
              </w:rPr>
              <w:t>5</w:t>
            </w:r>
          </w:p>
        </w:tc>
        <w:tc>
          <w:tcPr>
            <w:tcW w:w="7416" w:type="dxa"/>
            <w:vAlign w:val="center"/>
          </w:tcPr>
          <w:p w:rsidR="00C751A6" w:rsidRPr="003E426E" w:rsidRDefault="00C751A6" w:rsidP="006124CA">
            <w:pPr>
              <w:rPr>
                <w:rFonts w:ascii="仿宋_GB2312" w:eastAsia="仿宋_GB2312"/>
                <w:szCs w:val="21"/>
              </w:rPr>
            </w:pPr>
            <w:r w:rsidRPr="003E426E">
              <w:rPr>
                <w:rFonts w:ascii="仿宋_GB2312" w:eastAsia="仿宋_GB2312" w:hint="eastAsia"/>
                <w:szCs w:val="21"/>
              </w:rPr>
              <w:t>在满足招标文件免费质保年限要求的基础上，每延长免费原厂质保期1年2分，最高4分。</w:t>
            </w:r>
            <w:r w:rsidRPr="003E426E">
              <w:rPr>
                <w:rFonts w:ascii="仿宋_GB2312" w:eastAsia="仿宋_GB2312" w:hint="eastAsia"/>
                <w:b/>
                <w:szCs w:val="21"/>
              </w:rPr>
              <w:t xml:space="preserve"> </w:t>
            </w:r>
          </w:p>
        </w:tc>
        <w:tc>
          <w:tcPr>
            <w:tcW w:w="540" w:type="dxa"/>
            <w:vAlign w:val="center"/>
          </w:tcPr>
          <w:p w:rsidR="00C751A6" w:rsidRPr="003E426E" w:rsidRDefault="00C751A6" w:rsidP="006124CA">
            <w:pPr>
              <w:ind w:leftChars="-51" w:left="-107" w:rightChars="-54" w:right="-113"/>
              <w:jc w:val="center"/>
              <w:rPr>
                <w:rFonts w:ascii="仿宋_GB2312" w:eastAsia="仿宋_GB2312"/>
                <w:szCs w:val="21"/>
              </w:rPr>
            </w:pPr>
            <w:r w:rsidRPr="003E426E">
              <w:rPr>
                <w:rFonts w:ascii="仿宋_GB2312" w:eastAsia="仿宋_GB2312" w:hint="eastAsia"/>
                <w:szCs w:val="21"/>
              </w:rPr>
              <w:t>4</w:t>
            </w:r>
          </w:p>
        </w:tc>
      </w:tr>
      <w:tr w:rsidR="00C751A6" w:rsidRPr="003E426E" w:rsidTr="006124CA">
        <w:trPr>
          <w:trHeight w:val="70"/>
        </w:trPr>
        <w:tc>
          <w:tcPr>
            <w:tcW w:w="709" w:type="dxa"/>
            <w:vAlign w:val="center"/>
          </w:tcPr>
          <w:p w:rsidR="00C751A6" w:rsidRPr="003E426E" w:rsidRDefault="00C751A6" w:rsidP="006124CA">
            <w:pPr>
              <w:rPr>
                <w:rFonts w:ascii="仿宋_GB2312" w:eastAsia="仿宋_GB2312"/>
                <w:szCs w:val="21"/>
              </w:rPr>
            </w:pPr>
            <w:r w:rsidRPr="003E426E">
              <w:rPr>
                <w:rFonts w:ascii="仿宋_GB2312" w:eastAsia="仿宋_GB2312" w:hint="eastAsia"/>
                <w:szCs w:val="21"/>
              </w:rPr>
              <w:t>6</w:t>
            </w:r>
          </w:p>
        </w:tc>
        <w:tc>
          <w:tcPr>
            <w:tcW w:w="7416" w:type="dxa"/>
            <w:vAlign w:val="center"/>
          </w:tcPr>
          <w:p w:rsidR="00C751A6" w:rsidRPr="003E426E" w:rsidRDefault="00C751A6" w:rsidP="006124CA">
            <w:pPr>
              <w:rPr>
                <w:rFonts w:ascii="仿宋_GB2312" w:eastAsia="仿宋_GB2312"/>
                <w:szCs w:val="21"/>
              </w:rPr>
            </w:pPr>
            <w:r w:rsidRPr="003E426E">
              <w:rPr>
                <w:rFonts w:ascii="仿宋_GB2312" w:eastAsia="仿宋_GB2312" w:hint="eastAsia"/>
                <w:szCs w:val="21"/>
              </w:rPr>
              <w:t>对提供的售后服务方式、故障响应修复时间及配件供应、优惠条件情况等方面由评委进行分析比较、评议、确定档次打分；优秀6-5分，良好4-3分，其他2-1分。不满足招标文件基本要求的本打分项0分。</w:t>
            </w:r>
          </w:p>
        </w:tc>
        <w:tc>
          <w:tcPr>
            <w:tcW w:w="540" w:type="dxa"/>
            <w:vAlign w:val="center"/>
          </w:tcPr>
          <w:p w:rsidR="00C751A6" w:rsidRPr="003E426E" w:rsidRDefault="00C751A6" w:rsidP="006124CA">
            <w:pPr>
              <w:ind w:leftChars="-51" w:left="-107" w:rightChars="-54" w:right="-113"/>
              <w:jc w:val="center"/>
              <w:rPr>
                <w:rFonts w:ascii="仿宋_GB2312" w:eastAsia="仿宋_GB2312"/>
                <w:szCs w:val="21"/>
              </w:rPr>
            </w:pPr>
            <w:r w:rsidRPr="003E426E">
              <w:rPr>
                <w:rFonts w:ascii="仿宋_GB2312" w:eastAsia="仿宋_GB2312" w:hint="eastAsia"/>
                <w:szCs w:val="21"/>
              </w:rPr>
              <w:t>6</w:t>
            </w:r>
          </w:p>
        </w:tc>
      </w:tr>
      <w:tr w:rsidR="00C751A6" w:rsidRPr="003E426E" w:rsidTr="006124CA">
        <w:trPr>
          <w:trHeight w:val="70"/>
        </w:trPr>
        <w:tc>
          <w:tcPr>
            <w:tcW w:w="709" w:type="dxa"/>
            <w:vAlign w:val="center"/>
          </w:tcPr>
          <w:p w:rsidR="00C751A6" w:rsidRPr="003E426E" w:rsidRDefault="00C751A6" w:rsidP="006124CA">
            <w:pPr>
              <w:rPr>
                <w:rFonts w:ascii="仿宋_GB2312" w:eastAsia="仿宋_GB2312"/>
                <w:szCs w:val="21"/>
              </w:rPr>
            </w:pPr>
            <w:r w:rsidRPr="003E426E">
              <w:rPr>
                <w:rFonts w:ascii="仿宋_GB2312" w:eastAsia="仿宋_GB2312" w:hint="eastAsia"/>
                <w:szCs w:val="21"/>
              </w:rPr>
              <w:lastRenderedPageBreak/>
              <w:t>7</w:t>
            </w:r>
          </w:p>
        </w:tc>
        <w:tc>
          <w:tcPr>
            <w:tcW w:w="7416" w:type="dxa"/>
            <w:vAlign w:val="center"/>
          </w:tcPr>
          <w:p w:rsidR="00C751A6" w:rsidRPr="003E426E" w:rsidRDefault="00C751A6" w:rsidP="006124CA">
            <w:pPr>
              <w:rPr>
                <w:rFonts w:ascii="仿宋_GB2312" w:eastAsia="仿宋_GB2312"/>
                <w:szCs w:val="21"/>
              </w:rPr>
            </w:pPr>
            <w:r w:rsidRPr="003E426E">
              <w:rPr>
                <w:rFonts w:ascii="仿宋_GB2312" w:eastAsia="仿宋_GB2312" w:hint="eastAsia"/>
                <w:szCs w:val="21"/>
              </w:rPr>
              <w:t>根据投标文件制作情况，询标情况，投标文件不以大量无关内容充数。提供产品生产商盖章的投标产品同型号官方datasheet或中文说明书为好得2分，其他1-0分。</w:t>
            </w:r>
          </w:p>
        </w:tc>
        <w:tc>
          <w:tcPr>
            <w:tcW w:w="540" w:type="dxa"/>
            <w:vAlign w:val="center"/>
          </w:tcPr>
          <w:p w:rsidR="00C751A6" w:rsidRPr="003E426E" w:rsidRDefault="00C751A6" w:rsidP="006124CA">
            <w:pPr>
              <w:ind w:leftChars="-51" w:left="-107" w:rightChars="-54" w:right="-113"/>
              <w:jc w:val="center"/>
              <w:rPr>
                <w:rFonts w:ascii="仿宋_GB2312" w:eastAsia="仿宋_GB2312"/>
                <w:szCs w:val="21"/>
              </w:rPr>
            </w:pPr>
            <w:r w:rsidRPr="003E426E">
              <w:rPr>
                <w:rFonts w:ascii="仿宋_GB2312" w:eastAsia="仿宋_GB2312" w:hint="eastAsia"/>
                <w:szCs w:val="21"/>
              </w:rPr>
              <w:t>2</w:t>
            </w:r>
          </w:p>
        </w:tc>
      </w:tr>
    </w:tbl>
    <w:p w:rsidR="00C751A6" w:rsidRPr="003E426E" w:rsidRDefault="00C751A6" w:rsidP="00C751A6">
      <w:pPr>
        <w:pStyle w:val="a4"/>
        <w:snapToGrid w:val="0"/>
        <w:rPr>
          <w:rFonts w:ascii="仿宋_GB2312" w:eastAsia="仿宋_GB2312" w:hAnsi="仿宋_GB2312" w:cs="仿宋_GB2312"/>
          <w:sz w:val="24"/>
        </w:rPr>
      </w:pPr>
      <w:r w:rsidRPr="003E426E">
        <w:rPr>
          <w:rFonts w:ascii="仿宋_GB2312" w:eastAsia="仿宋_GB2312" w:hAnsi="仿宋_GB2312" w:cs="仿宋_GB2312" w:hint="eastAsia"/>
          <w:b/>
          <w:sz w:val="24"/>
        </w:rPr>
        <w:t>▲ 减分：投标人的信誉情况：</w:t>
      </w:r>
      <w:r w:rsidRPr="003E426E">
        <w:rPr>
          <w:rFonts w:ascii="仿宋_GB2312" w:eastAsia="仿宋_GB2312" w:hAnsi="仿宋_GB2312" w:cs="仿宋_GB2312" w:hint="eastAsia"/>
          <w:kern w:val="0"/>
          <w:sz w:val="24"/>
        </w:rPr>
        <w:t>政府采购领域中</w:t>
      </w:r>
      <w:r w:rsidRPr="003E426E">
        <w:rPr>
          <w:rFonts w:ascii="仿宋_GB2312" w:eastAsia="仿宋_GB2312" w:hAnsi="仿宋_GB2312" w:cs="仿宋_GB2312" w:hint="eastAsia"/>
          <w:sz w:val="24"/>
        </w:rPr>
        <w:t>投标人在项目招标、投标和合同履约期间是否存在不良行为记录。</w:t>
      </w:r>
    </w:p>
    <w:p w:rsidR="00C751A6" w:rsidRPr="003E426E" w:rsidRDefault="00C751A6" w:rsidP="00C751A6">
      <w:pPr>
        <w:rPr>
          <w:rFonts w:ascii="仿宋_GB2312" w:eastAsia="仿宋_GB2312" w:hAnsi="仿宋_GB2312" w:cs="仿宋_GB2312"/>
          <w:sz w:val="24"/>
        </w:rPr>
      </w:pPr>
      <w:r w:rsidRPr="003E426E">
        <w:rPr>
          <w:rFonts w:ascii="仿宋_GB2312" w:eastAsia="仿宋_GB2312" w:hAnsi="仿宋_GB2312" w:cs="仿宋_GB2312" w:hint="eastAsia"/>
          <w:sz w:val="24"/>
        </w:rPr>
        <w:t>●</w:t>
      </w:r>
      <w:r w:rsidRPr="003E426E">
        <w:rPr>
          <w:rFonts w:ascii="仿宋_GB2312" w:eastAsia="仿宋_GB2312" w:hAnsi="仿宋_GB2312" w:cs="仿宋_GB2312" w:hint="eastAsia"/>
          <w:szCs w:val="21"/>
        </w:rPr>
        <w:t xml:space="preserve"> </w:t>
      </w:r>
      <w:r w:rsidRPr="003E426E">
        <w:rPr>
          <w:rFonts w:ascii="仿宋_GB2312" w:eastAsia="仿宋_GB2312" w:hAnsi="仿宋_GB2312" w:cs="仿宋_GB2312" w:hint="eastAsia"/>
          <w:sz w:val="24"/>
        </w:rPr>
        <w:t>投标人参与本次招标活动前三年内在浙江省范围内政府采购领域中受到不良行为记录处罚的每次扣1分。</w:t>
      </w:r>
    </w:p>
    <w:p w:rsidR="00C751A6" w:rsidRPr="003E426E" w:rsidRDefault="00C751A6" w:rsidP="00C751A6">
      <w:pPr>
        <w:rPr>
          <w:rFonts w:ascii="仿宋_GB2312" w:eastAsia="仿宋_GB2312" w:hAnsi="宋体"/>
          <w:b/>
          <w:sz w:val="24"/>
        </w:rPr>
      </w:pPr>
      <w:r w:rsidRPr="003E426E">
        <w:rPr>
          <w:rFonts w:ascii="仿宋_GB2312" w:eastAsia="仿宋_GB2312" w:hAnsi="仿宋_GB2312" w:cs="仿宋_GB2312" w:hint="eastAsia"/>
          <w:sz w:val="24"/>
        </w:rPr>
        <w:t>●</w:t>
      </w:r>
      <w:r w:rsidRPr="003E426E">
        <w:rPr>
          <w:rFonts w:ascii="仿宋_GB2312" w:eastAsia="仿宋_GB2312" w:hint="eastAsia"/>
          <w:b/>
          <w:sz w:val="24"/>
        </w:rPr>
        <w:t>未按规定提供</w:t>
      </w:r>
      <w:r w:rsidRPr="003E426E">
        <w:rPr>
          <w:rFonts w:ascii="仿宋_GB2312" w:eastAsia="仿宋_GB2312" w:hAnsi="宋体" w:hint="eastAsia"/>
          <w:b/>
          <w:sz w:val="24"/>
        </w:rPr>
        <w:t>商务文件光盘的扣一分。</w:t>
      </w:r>
    </w:p>
    <w:p w:rsidR="00C751A6" w:rsidRPr="003E426E" w:rsidRDefault="00C751A6" w:rsidP="00C751A6">
      <w:pPr>
        <w:spacing w:line="440" w:lineRule="exact"/>
        <w:rPr>
          <w:rFonts w:ascii="仿宋_GB2312" w:eastAsia="仿宋_GB2312" w:hAnsi="宋体"/>
          <w:b/>
          <w:bCs/>
          <w:iCs/>
          <w:sz w:val="24"/>
        </w:rPr>
      </w:pPr>
      <w:r w:rsidRPr="003E426E">
        <w:rPr>
          <w:rFonts w:ascii="仿宋_GB2312" w:eastAsia="仿宋_GB2312" w:hAnsi="宋体" w:hint="eastAsia"/>
          <w:b/>
          <w:bCs/>
          <w:iCs/>
          <w:sz w:val="24"/>
        </w:rPr>
        <w:t>2.2商务分</w:t>
      </w:r>
      <w:r w:rsidRPr="0078598A">
        <w:rPr>
          <w:rFonts w:ascii="仿宋_GB2312" w:eastAsia="仿宋_GB2312" w:hAnsi="仿宋_GB2312" w:cs="仿宋_GB2312" w:hint="eastAsia"/>
          <w:b/>
          <w:sz w:val="24"/>
          <w:bdr w:val="single" w:sz="4" w:space="0" w:color="auto"/>
        </w:rPr>
        <w:t>01标、02标、03标</w:t>
      </w:r>
      <w:r w:rsidRPr="0078598A">
        <w:rPr>
          <w:rFonts w:ascii="仿宋_GB2312" w:eastAsia="仿宋_GB2312" w:hAnsi="宋体" w:hint="eastAsia"/>
          <w:b/>
          <w:sz w:val="24"/>
        </w:rPr>
        <w:t>30分，</w:t>
      </w:r>
      <w:r w:rsidR="00F917EC" w:rsidRPr="003E426E">
        <w:rPr>
          <w:rFonts w:ascii="仿宋_GB2312" w:eastAsia="仿宋_GB2312" w:hAnsi="仿宋_GB2312" w:cs="仿宋_GB2312" w:hint="eastAsia"/>
          <w:b/>
          <w:sz w:val="24"/>
          <w:bdr w:val="single" w:sz="4" w:space="0" w:color="auto"/>
        </w:rPr>
        <w:t>04标</w:t>
      </w:r>
      <w:r w:rsidR="00F917EC">
        <w:rPr>
          <w:rFonts w:ascii="仿宋_GB2312" w:eastAsia="仿宋_GB2312" w:hAnsi="仿宋_GB2312" w:cs="仿宋_GB2312" w:hint="eastAsia"/>
          <w:b/>
          <w:sz w:val="24"/>
          <w:bdr w:val="single" w:sz="4" w:space="0" w:color="auto"/>
        </w:rPr>
        <w:t>、</w:t>
      </w:r>
      <w:r w:rsidR="00F917EC" w:rsidRPr="003E426E">
        <w:rPr>
          <w:rFonts w:ascii="仿宋_GB2312" w:eastAsia="仿宋_GB2312" w:hAnsi="仿宋_GB2312" w:cs="仿宋_GB2312" w:hint="eastAsia"/>
          <w:b/>
          <w:sz w:val="24"/>
          <w:bdr w:val="single" w:sz="4" w:space="0" w:color="auto"/>
        </w:rPr>
        <w:t>0</w:t>
      </w:r>
      <w:r w:rsidR="00F917EC">
        <w:rPr>
          <w:rFonts w:ascii="仿宋_GB2312" w:eastAsia="仿宋_GB2312" w:hAnsi="仿宋_GB2312" w:cs="仿宋_GB2312" w:hint="eastAsia"/>
          <w:b/>
          <w:sz w:val="24"/>
          <w:bdr w:val="single" w:sz="4" w:space="0" w:color="auto"/>
        </w:rPr>
        <w:t>5</w:t>
      </w:r>
      <w:r w:rsidR="00F917EC" w:rsidRPr="003E426E">
        <w:rPr>
          <w:rFonts w:ascii="仿宋_GB2312" w:eastAsia="仿宋_GB2312" w:hAnsi="仿宋_GB2312" w:cs="仿宋_GB2312" w:hint="eastAsia"/>
          <w:b/>
          <w:sz w:val="24"/>
          <w:bdr w:val="single" w:sz="4" w:space="0" w:color="auto"/>
        </w:rPr>
        <w:t>标</w:t>
      </w:r>
      <w:r w:rsidRPr="0078598A">
        <w:rPr>
          <w:rFonts w:ascii="仿宋_GB2312" w:eastAsia="仿宋_GB2312" w:hAnsi="宋体" w:hint="eastAsia"/>
          <w:b/>
          <w:bCs/>
          <w:iCs/>
          <w:sz w:val="24"/>
        </w:rPr>
        <w:t>40分</w:t>
      </w:r>
    </w:p>
    <w:p w:rsidR="00C751A6" w:rsidRPr="003E426E" w:rsidRDefault="00C751A6" w:rsidP="00C751A6">
      <w:pPr>
        <w:spacing w:line="440" w:lineRule="exact"/>
        <w:rPr>
          <w:rFonts w:ascii="仿宋_GB2312" w:eastAsia="仿宋_GB2312" w:hAnsi="宋体"/>
          <w:bCs/>
          <w:iCs/>
          <w:sz w:val="24"/>
        </w:rPr>
      </w:pPr>
      <w:smartTag w:uri="urn:schemas-microsoft-com:office:smarttags" w:element="chsdate">
        <w:smartTagPr>
          <w:attr w:name="Year" w:val="1899"/>
          <w:attr w:name="Month" w:val="12"/>
          <w:attr w:name="Day" w:val="30"/>
          <w:attr w:name="IsLunarDate" w:val="False"/>
          <w:attr w:name="IsROCDate" w:val="False"/>
        </w:smartTagPr>
        <w:r w:rsidRPr="003E426E">
          <w:rPr>
            <w:rFonts w:ascii="仿宋_GB2312" w:eastAsia="仿宋_GB2312" w:hAnsi="宋体" w:hint="eastAsia"/>
            <w:bCs/>
            <w:iCs/>
            <w:sz w:val="24"/>
          </w:rPr>
          <w:t>2.2.1</w:t>
        </w:r>
      </w:smartTag>
      <w:r w:rsidRPr="003E426E">
        <w:rPr>
          <w:rFonts w:ascii="仿宋_GB2312" w:eastAsia="仿宋_GB2312" w:hAnsi="宋体" w:hint="eastAsia"/>
          <w:bCs/>
          <w:iCs/>
          <w:sz w:val="24"/>
        </w:rPr>
        <w:t>评标基准价：即满足招标文件要求且投标价格最低的投标报价为评标基准价，其价格分为满分。</w:t>
      </w:r>
    </w:p>
    <w:p w:rsidR="00C751A6" w:rsidRPr="003E426E" w:rsidRDefault="00C751A6" w:rsidP="00C751A6">
      <w:pPr>
        <w:spacing w:line="440" w:lineRule="exact"/>
        <w:rPr>
          <w:rFonts w:ascii="仿宋_GB2312" w:eastAsia="仿宋_GB2312" w:hAnsi="宋体"/>
          <w:bCs/>
          <w:iCs/>
          <w:sz w:val="24"/>
        </w:rPr>
      </w:pPr>
      <w:smartTag w:uri="urn:schemas-microsoft-com:office:smarttags" w:element="chsdate">
        <w:smartTagPr>
          <w:attr w:name="Year" w:val="1899"/>
          <w:attr w:name="Month" w:val="12"/>
          <w:attr w:name="Day" w:val="30"/>
          <w:attr w:name="IsLunarDate" w:val="False"/>
          <w:attr w:name="IsROCDate" w:val="False"/>
        </w:smartTagPr>
        <w:r w:rsidRPr="003E426E">
          <w:rPr>
            <w:rFonts w:ascii="仿宋_GB2312" w:eastAsia="仿宋_GB2312" w:hAnsi="宋体" w:hint="eastAsia"/>
            <w:bCs/>
            <w:iCs/>
            <w:sz w:val="24"/>
          </w:rPr>
          <w:t>2.2.2</w:t>
        </w:r>
      </w:smartTag>
      <w:r w:rsidRPr="003E426E">
        <w:rPr>
          <w:rFonts w:ascii="仿宋_GB2312" w:eastAsia="仿宋_GB2312" w:hAnsi="宋体" w:hint="eastAsia"/>
          <w:bCs/>
          <w:iCs/>
          <w:sz w:val="24"/>
        </w:rPr>
        <w:t>其他投标人的价格分统一按照下列公式计算(</w:t>
      </w:r>
      <w:r w:rsidRPr="003E426E">
        <w:rPr>
          <w:rFonts w:ascii="仿宋_GB2312" w:eastAsia="仿宋_GB2312" w:hAnsi="宋体" w:hint="eastAsia"/>
          <w:sz w:val="24"/>
        </w:rPr>
        <w:t>保留小数2位</w:t>
      </w:r>
      <w:r w:rsidRPr="003E426E">
        <w:rPr>
          <w:rFonts w:ascii="仿宋_GB2312" w:eastAsia="仿宋_GB2312" w:hAnsi="宋体" w:hint="eastAsia"/>
          <w:bCs/>
          <w:iCs/>
          <w:sz w:val="24"/>
        </w:rPr>
        <w:t>)：</w:t>
      </w:r>
    </w:p>
    <w:p w:rsidR="00C751A6" w:rsidRPr="003E426E" w:rsidRDefault="00C751A6" w:rsidP="00C7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sidRPr="003E426E">
        <w:rPr>
          <w:rFonts w:ascii="仿宋_GB2312" w:eastAsia="仿宋_GB2312" w:hAnsi="宋体" w:hint="eastAsia"/>
          <w:bCs/>
          <w:iCs/>
          <w:sz w:val="24"/>
        </w:rPr>
        <w:t>投标报价得分=(评标基准价／投标报价)×价格权值×100</w:t>
      </w:r>
    </w:p>
    <w:bookmarkEnd w:id="1"/>
    <w:bookmarkEnd w:id="2"/>
    <w:bookmarkEnd w:id="3"/>
    <w:bookmarkEnd w:id="4"/>
    <w:p w:rsidR="00C751A6" w:rsidRDefault="00C751A6" w:rsidP="00C751A6">
      <w:pPr>
        <w:snapToGrid w:val="0"/>
        <w:rPr>
          <w:rFonts w:ascii="仿宋_GB2312" w:eastAsia="仿宋_GB2312" w:hAnsi="宋体"/>
          <w:b/>
          <w:sz w:val="24"/>
          <w:u w:val="single"/>
        </w:rPr>
      </w:pPr>
    </w:p>
    <w:sectPr w:rsidR="00C751A6" w:rsidSect="0094780E">
      <w:headerReference w:type="default" r:id="rId7"/>
      <w:footerReference w:type="even" r:id="rId8"/>
      <w:footerReference w:type="default" r:id="rId9"/>
      <w:pgSz w:w="11906" w:h="16838" w:code="9"/>
      <w:pgMar w:top="1440" w:right="1406" w:bottom="1246" w:left="1758" w:header="1021" w:footer="90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537" w:rsidRDefault="00B02537">
      <w:r>
        <w:separator/>
      </w:r>
    </w:p>
  </w:endnote>
  <w:endnote w:type="continuationSeparator" w:id="1">
    <w:p w:rsidR="00B02537" w:rsidRDefault="00B025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D4" w:rsidRDefault="00AB2A12">
    <w:pPr>
      <w:pStyle w:val="aa"/>
      <w:framePr w:wrap="around" w:vAnchor="text" w:hAnchor="margin" w:xAlign="center" w:y="1"/>
      <w:rPr>
        <w:rStyle w:val="a9"/>
      </w:rPr>
    </w:pPr>
    <w:r>
      <w:rPr>
        <w:rStyle w:val="a9"/>
      </w:rPr>
      <w:fldChar w:fldCharType="begin"/>
    </w:r>
    <w:r w:rsidR="000C74D4">
      <w:rPr>
        <w:rStyle w:val="a9"/>
      </w:rPr>
      <w:instrText xml:space="preserve">PAGE  </w:instrText>
    </w:r>
    <w:r>
      <w:rPr>
        <w:rStyle w:val="a9"/>
      </w:rPr>
      <w:fldChar w:fldCharType="end"/>
    </w:r>
  </w:p>
  <w:p w:rsidR="000C74D4" w:rsidRDefault="000C74D4">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D4" w:rsidRDefault="000C74D4">
    <w:pPr>
      <w:pStyle w:val="aa"/>
      <w:jc w:val="center"/>
    </w:pPr>
    <w:r>
      <w:rPr>
        <w:kern w:val="0"/>
        <w:szCs w:val="21"/>
      </w:rPr>
      <w:t xml:space="preserve">- </w:t>
    </w:r>
    <w:r w:rsidR="00AB2A12">
      <w:rPr>
        <w:kern w:val="0"/>
        <w:szCs w:val="21"/>
      </w:rPr>
      <w:fldChar w:fldCharType="begin"/>
    </w:r>
    <w:r>
      <w:rPr>
        <w:kern w:val="0"/>
        <w:szCs w:val="21"/>
      </w:rPr>
      <w:instrText xml:space="preserve"> PAGE </w:instrText>
    </w:r>
    <w:r w:rsidR="00AB2A12">
      <w:rPr>
        <w:kern w:val="0"/>
        <w:szCs w:val="21"/>
      </w:rPr>
      <w:fldChar w:fldCharType="separate"/>
    </w:r>
    <w:r w:rsidR="001C679B">
      <w:rPr>
        <w:noProof/>
        <w:kern w:val="0"/>
        <w:szCs w:val="21"/>
      </w:rPr>
      <w:t>14</w:t>
    </w:r>
    <w:r w:rsidR="00AB2A12">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537" w:rsidRDefault="00B02537">
      <w:r>
        <w:separator/>
      </w:r>
    </w:p>
  </w:footnote>
  <w:footnote w:type="continuationSeparator" w:id="1">
    <w:p w:rsidR="00B02537" w:rsidRDefault="00B025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D4" w:rsidRPr="00FF7BD2" w:rsidRDefault="000C74D4">
    <w:pPr>
      <w:pStyle w:val="a8"/>
      <w:jc w:val="both"/>
    </w:pPr>
    <w:r>
      <w:rPr>
        <w:rFonts w:hint="eastAsia"/>
      </w:rPr>
      <w:t>绍兴市公共资源交易中心招标文件</w:t>
    </w:r>
    <w:r>
      <w:rPr>
        <w:rFonts w:hint="eastAsia"/>
      </w:rPr>
      <w:t xml:space="preserve">                                        </w:t>
    </w:r>
    <w:r w:rsidRPr="00AB29D3">
      <w:rPr>
        <w:rFonts w:hint="eastAsia"/>
      </w:rPr>
      <w:t>招标编号</w:t>
    </w:r>
    <w:r w:rsidRPr="00AB29D3">
      <w:rPr>
        <w:rFonts w:hint="eastAsia"/>
      </w:rPr>
      <w:t>:</w:t>
    </w:r>
    <w:r w:rsidRPr="004350B7">
      <w:t xml:space="preserve"> </w:t>
    </w:r>
    <w:r w:rsidR="00F917EC">
      <w:t>2019-04-0067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B34C4B0"/>
    <w:lvl w:ilvl="0">
      <w:start w:val="1"/>
      <w:numFmt w:val="decimal"/>
      <w:pStyle w:val="3"/>
      <w:lvlText w:val="%1."/>
      <w:lvlJc w:val="left"/>
      <w:pPr>
        <w:tabs>
          <w:tab w:val="num" w:pos="1200"/>
        </w:tabs>
        <w:ind w:leftChars="400" w:left="1200" w:hangingChars="200" w:hanging="360"/>
      </w:pPr>
    </w:lvl>
  </w:abstractNum>
  <w:abstractNum w:abstractNumId="1">
    <w:nsid w:val="FFFFFF88"/>
    <w:multiLevelType w:val="singleLevel"/>
    <w:tmpl w:val="764A8C80"/>
    <w:lvl w:ilvl="0">
      <w:start w:val="1"/>
      <w:numFmt w:val="decimal"/>
      <w:pStyle w:val="2"/>
      <w:lvlText w:val="%1."/>
      <w:lvlJc w:val="left"/>
      <w:pPr>
        <w:tabs>
          <w:tab w:val="num" w:pos="360"/>
        </w:tabs>
        <w:ind w:left="360" w:hangingChars="200" w:hanging="360"/>
      </w:pPr>
    </w:lvl>
  </w:abstractNum>
  <w:abstractNum w:abstractNumId="2">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
    <w:nsid w:val="0000000A"/>
    <w:multiLevelType w:val="multilevel"/>
    <w:tmpl w:val="000000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89309C"/>
    <w:multiLevelType w:val="hybridMultilevel"/>
    <w:tmpl w:val="E642061E"/>
    <w:lvl w:ilvl="0" w:tplc="BCC428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1566B48"/>
    <w:multiLevelType w:val="hybridMultilevel"/>
    <w:tmpl w:val="E5220A54"/>
    <w:lvl w:ilvl="0" w:tplc="8BE099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nsid w:val="071E429D"/>
    <w:multiLevelType w:val="hybridMultilevel"/>
    <w:tmpl w:val="67500544"/>
    <w:lvl w:ilvl="0" w:tplc="5FFEF23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92A3FE9"/>
    <w:multiLevelType w:val="hybridMultilevel"/>
    <w:tmpl w:val="427265C2"/>
    <w:lvl w:ilvl="0" w:tplc="8BE099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0C83293B"/>
    <w:multiLevelType w:val="hybridMultilevel"/>
    <w:tmpl w:val="325A088E"/>
    <w:lvl w:ilvl="0" w:tplc="9B5ED4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0CFE12CA"/>
    <w:multiLevelType w:val="hybridMultilevel"/>
    <w:tmpl w:val="BA8E69A2"/>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536A5EE8">
      <w:start w:val="1"/>
      <w:numFmt w:val="upperLetter"/>
      <w:lvlText w:val="%3、"/>
      <w:lvlJc w:val="left"/>
      <w:pPr>
        <w:tabs>
          <w:tab w:val="num" w:pos="1260"/>
        </w:tabs>
        <w:ind w:left="1260" w:hanging="360"/>
      </w:pPr>
      <w:rPr>
        <w:rFonts w:hint="default"/>
      </w:rPr>
    </w:lvl>
    <w:lvl w:ilvl="3" w:tplc="66C05758">
      <w:start w:val="1"/>
      <w:numFmt w:val="decimal"/>
      <w:pStyle w:val="10"/>
      <w:lvlText w:val="%4．"/>
      <w:lvlJc w:val="left"/>
      <w:pPr>
        <w:tabs>
          <w:tab w:val="num" w:pos="1620"/>
        </w:tabs>
        <w:ind w:left="1620" w:hanging="360"/>
      </w:pPr>
      <w:rPr>
        <w:rFonts w:hint="default"/>
      </w:rPr>
    </w:lvl>
    <w:lvl w:ilvl="4" w:tplc="D9808E4E">
      <w:start w:val="1"/>
      <w:numFmt w:val="decimal"/>
      <w:lvlText w:val="%5）"/>
      <w:lvlJc w:val="left"/>
      <w:pPr>
        <w:tabs>
          <w:tab w:val="num" w:pos="2040"/>
        </w:tabs>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2CA0039"/>
    <w:multiLevelType w:val="multilevel"/>
    <w:tmpl w:val="6750054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13625754"/>
    <w:multiLevelType w:val="multilevel"/>
    <w:tmpl w:val="29FAE65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1433290D"/>
    <w:multiLevelType w:val="multilevel"/>
    <w:tmpl w:val="6B16B7C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17211337"/>
    <w:multiLevelType w:val="hybridMultilevel"/>
    <w:tmpl w:val="9FC49962"/>
    <w:lvl w:ilvl="0" w:tplc="70A84F7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78C13E6"/>
    <w:multiLevelType w:val="hybridMultilevel"/>
    <w:tmpl w:val="90FA31D8"/>
    <w:lvl w:ilvl="0" w:tplc="B27A62DE">
      <w:start w:val="1"/>
      <w:numFmt w:val="japaneseCounting"/>
      <w:lvlText w:val="%1、"/>
      <w:lvlJc w:val="left"/>
      <w:pPr>
        <w:tabs>
          <w:tab w:val="num" w:pos="720"/>
        </w:tabs>
        <w:ind w:left="720" w:hanging="720"/>
      </w:pPr>
      <w:rPr>
        <w:rFonts w:hint="default"/>
      </w:rPr>
    </w:lvl>
    <w:lvl w:ilvl="1" w:tplc="AF76DF04">
      <w:start w:val="1"/>
      <w:numFmt w:val="decimalEnclosedCircle"/>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1A514D22"/>
    <w:multiLevelType w:val="hybridMultilevel"/>
    <w:tmpl w:val="AB5C7338"/>
    <w:lvl w:ilvl="0" w:tplc="EB9C822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AEE4311"/>
    <w:multiLevelType w:val="multilevel"/>
    <w:tmpl w:val="9A68255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1CFB7D34"/>
    <w:multiLevelType w:val="multilevel"/>
    <w:tmpl w:val="E51AB09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1D416BEB"/>
    <w:multiLevelType w:val="multilevel"/>
    <w:tmpl w:val="1D416BE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16315FB"/>
    <w:multiLevelType w:val="hybridMultilevel"/>
    <w:tmpl w:val="A16E6B82"/>
    <w:lvl w:ilvl="0" w:tplc="90349E90">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0">
    <w:nsid w:val="25E156DB"/>
    <w:multiLevelType w:val="multilevel"/>
    <w:tmpl w:val="6BC8380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37DA6F14"/>
    <w:multiLevelType w:val="hybridMultilevel"/>
    <w:tmpl w:val="C32AD29E"/>
    <w:lvl w:ilvl="0" w:tplc="DB1A0D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84903F5"/>
    <w:multiLevelType w:val="hybridMultilevel"/>
    <w:tmpl w:val="4F32C3F4"/>
    <w:lvl w:ilvl="0" w:tplc="B42EB9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3EA4513E"/>
    <w:multiLevelType w:val="hybridMultilevel"/>
    <w:tmpl w:val="77BC09FC"/>
    <w:lvl w:ilvl="0" w:tplc="90941C20">
      <w:start w:val="1"/>
      <w:numFmt w:val="decimal"/>
      <w:lvlText w:val="%1、"/>
      <w:lvlJc w:val="left"/>
      <w:pPr>
        <w:tabs>
          <w:tab w:val="num" w:pos="360"/>
        </w:tabs>
        <w:ind w:left="360" w:hanging="360"/>
      </w:pPr>
      <w:rPr>
        <w:rFonts w:ascii="宋体" w:cs="宋体" w:hint="default"/>
        <w:b/>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3EA4636C"/>
    <w:multiLevelType w:val="hybridMultilevel"/>
    <w:tmpl w:val="E51AB094"/>
    <w:lvl w:ilvl="0" w:tplc="82D483D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4AE0C0A"/>
    <w:multiLevelType w:val="hybridMultilevel"/>
    <w:tmpl w:val="16087E00"/>
    <w:lvl w:ilvl="0" w:tplc="B6C65FD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5B8766F"/>
    <w:multiLevelType w:val="hybridMultilevel"/>
    <w:tmpl w:val="8506D372"/>
    <w:lvl w:ilvl="0" w:tplc="CA4092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B7B77ED"/>
    <w:multiLevelType w:val="multilevel"/>
    <w:tmpl w:val="16F8693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4C3D7D8F"/>
    <w:multiLevelType w:val="multilevel"/>
    <w:tmpl w:val="9A68255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0896F04"/>
    <w:multiLevelType w:val="hybridMultilevel"/>
    <w:tmpl w:val="017E9ADA"/>
    <w:lvl w:ilvl="0" w:tplc="3F6EC0DA">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1">
    <w:nsid w:val="51F01D52"/>
    <w:multiLevelType w:val="hybridMultilevel"/>
    <w:tmpl w:val="13F86648"/>
    <w:lvl w:ilvl="0" w:tplc="839C9254">
      <w:start w:val="1"/>
      <w:numFmt w:val="decimal"/>
      <w:lvlText w:val="%1、"/>
      <w:lvlJc w:val="left"/>
      <w:pPr>
        <w:tabs>
          <w:tab w:val="num" w:pos="1440"/>
        </w:tabs>
        <w:ind w:left="1440" w:hanging="1080"/>
      </w:pPr>
      <w:rPr>
        <w:rFonts w:hint="default"/>
      </w:rPr>
    </w:lvl>
    <w:lvl w:ilvl="1" w:tplc="BEE29436" w:tentative="1">
      <w:start w:val="1"/>
      <w:numFmt w:val="lowerLetter"/>
      <w:lvlText w:val="%2)"/>
      <w:lvlJc w:val="left"/>
      <w:pPr>
        <w:tabs>
          <w:tab w:val="num" w:pos="1200"/>
        </w:tabs>
        <w:ind w:left="1200" w:hanging="420"/>
      </w:pPr>
    </w:lvl>
    <w:lvl w:ilvl="2" w:tplc="85465A3E" w:tentative="1">
      <w:start w:val="1"/>
      <w:numFmt w:val="lowerRoman"/>
      <w:lvlText w:val="%3."/>
      <w:lvlJc w:val="right"/>
      <w:pPr>
        <w:tabs>
          <w:tab w:val="num" w:pos="1620"/>
        </w:tabs>
        <w:ind w:left="1620" w:hanging="420"/>
      </w:pPr>
    </w:lvl>
    <w:lvl w:ilvl="3" w:tplc="6E16E200" w:tentative="1">
      <w:start w:val="1"/>
      <w:numFmt w:val="decimal"/>
      <w:lvlText w:val="%4."/>
      <w:lvlJc w:val="left"/>
      <w:pPr>
        <w:tabs>
          <w:tab w:val="num" w:pos="2040"/>
        </w:tabs>
        <w:ind w:left="2040" w:hanging="420"/>
      </w:pPr>
    </w:lvl>
    <w:lvl w:ilvl="4" w:tplc="B4362632" w:tentative="1">
      <w:start w:val="1"/>
      <w:numFmt w:val="lowerLetter"/>
      <w:lvlText w:val="%5)"/>
      <w:lvlJc w:val="left"/>
      <w:pPr>
        <w:tabs>
          <w:tab w:val="num" w:pos="2460"/>
        </w:tabs>
        <w:ind w:left="2460" w:hanging="420"/>
      </w:pPr>
    </w:lvl>
    <w:lvl w:ilvl="5" w:tplc="A5D45B40" w:tentative="1">
      <w:start w:val="1"/>
      <w:numFmt w:val="lowerRoman"/>
      <w:lvlText w:val="%6."/>
      <w:lvlJc w:val="right"/>
      <w:pPr>
        <w:tabs>
          <w:tab w:val="num" w:pos="2880"/>
        </w:tabs>
        <w:ind w:left="2880" w:hanging="420"/>
      </w:pPr>
    </w:lvl>
    <w:lvl w:ilvl="6" w:tplc="0342671A" w:tentative="1">
      <w:start w:val="1"/>
      <w:numFmt w:val="decimal"/>
      <w:lvlText w:val="%7."/>
      <w:lvlJc w:val="left"/>
      <w:pPr>
        <w:tabs>
          <w:tab w:val="num" w:pos="3300"/>
        </w:tabs>
        <w:ind w:left="3300" w:hanging="420"/>
      </w:pPr>
    </w:lvl>
    <w:lvl w:ilvl="7" w:tplc="C5222820" w:tentative="1">
      <w:start w:val="1"/>
      <w:numFmt w:val="lowerLetter"/>
      <w:lvlText w:val="%8)"/>
      <w:lvlJc w:val="left"/>
      <w:pPr>
        <w:tabs>
          <w:tab w:val="num" w:pos="3720"/>
        </w:tabs>
        <w:ind w:left="3720" w:hanging="420"/>
      </w:pPr>
    </w:lvl>
    <w:lvl w:ilvl="8" w:tplc="BF62A95C" w:tentative="1">
      <w:start w:val="1"/>
      <w:numFmt w:val="lowerRoman"/>
      <w:lvlText w:val="%9."/>
      <w:lvlJc w:val="right"/>
      <w:pPr>
        <w:tabs>
          <w:tab w:val="num" w:pos="4140"/>
        </w:tabs>
        <w:ind w:left="4140" w:hanging="420"/>
      </w:pPr>
    </w:lvl>
  </w:abstractNum>
  <w:abstractNum w:abstractNumId="32">
    <w:nsid w:val="5CB017FC"/>
    <w:multiLevelType w:val="multilevel"/>
    <w:tmpl w:val="5E02ED2E"/>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num" w:pos="1145"/>
        </w:tabs>
        <w:ind w:left="992" w:hanging="567"/>
      </w:pPr>
      <w:rPr>
        <w:rFonts w:hint="eastAsia"/>
      </w:rPr>
    </w:lvl>
    <w:lvl w:ilvl="2">
      <w:start w:val="1"/>
      <w:numFmt w:val="decimal"/>
      <w:lvlText w:val="〔%3〕、"/>
      <w:lvlJc w:val="left"/>
      <w:pPr>
        <w:tabs>
          <w:tab w:val="num" w:pos="2651"/>
        </w:tabs>
        <w:ind w:left="1418" w:hanging="567"/>
      </w:pPr>
      <w:rPr>
        <w:rFonts w:hint="eastAsia"/>
      </w:rPr>
    </w:lvl>
    <w:lvl w:ilvl="3">
      <w:start w:val="1"/>
      <w:numFmt w:val="none"/>
      <w:pStyle w:val="4"/>
      <w:lvlText w:val=""/>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3">
    <w:nsid w:val="61164534"/>
    <w:multiLevelType w:val="hybridMultilevel"/>
    <w:tmpl w:val="E6D06F1C"/>
    <w:lvl w:ilvl="0" w:tplc="8AC87B5C">
      <w:start w:val="1"/>
      <w:numFmt w:val="bullet"/>
      <w:lvlText w:val=""/>
      <w:lvlJc w:val="left"/>
      <w:pPr>
        <w:tabs>
          <w:tab w:val="num" w:pos="900"/>
        </w:tabs>
        <w:ind w:left="900" w:hanging="420"/>
      </w:pPr>
      <w:rPr>
        <w:rFonts w:ascii="Wingdings" w:hAnsi="Wingdings" w:hint="default"/>
      </w:rPr>
    </w:lvl>
    <w:lvl w:ilvl="1" w:tplc="0AB4062E">
      <w:start w:val="1"/>
      <w:numFmt w:val="bullet"/>
      <w:lvlText w:val=""/>
      <w:lvlJc w:val="left"/>
      <w:pPr>
        <w:tabs>
          <w:tab w:val="num" w:pos="840"/>
        </w:tabs>
        <w:ind w:left="840" w:hanging="420"/>
      </w:pPr>
      <w:rPr>
        <w:rFonts w:ascii="Wingdings" w:hAnsi="Wingdings" w:hint="default"/>
      </w:rPr>
    </w:lvl>
    <w:lvl w:ilvl="2" w:tplc="4B686654">
      <w:start w:val="1"/>
      <w:numFmt w:val="bullet"/>
      <w:lvlText w:val=""/>
      <w:lvlJc w:val="left"/>
      <w:pPr>
        <w:tabs>
          <w:tab w:val="num" w:pos="1260"/>
        </w:tabs>
        <w:ind w:left="1260" w:hanging="420"/>
      </w:pPr>
      <w:rPr>
        <w:rFonts w:ascii="Wingdings" w:hAnsi="Wingdings" w:hint="default"/>
      </w:rPr>
    </w:lvl>
    <w:lvl w:ilvl="3" w:tplc="1FAECF5A">
      <w:start w:val="1"/>
      <w:numFmt w:val="bullet"/>
      <w:lvlText w:val=""/>
      <w:lvlJc w:val="left"/>
      <w:pPr>
        <w:tabs>
          <w:tab w:val="num" w:pos="1680"/>
        </w:tabs>
        <w:ind w:left="1680" w:hanging="420"/>
      </w:pPr>
      <w:rPr>
        <w:rFonts w:ascii="Wingdings" w:hAnsi="Wingdings" w:hint="default"/>
      </w:rPr>
    </w:lvl>
    <w:lvl w:ilvl="4" w:tplc="36D26B06" w:tentative="1">
      <w:start w:val="1"/>
      <w:numFmt w:val="bullet"/>
      <w:lvlText w:val=""/>
      <w:lvlJc w:val="left"/>
      <w:pPr>
        <w:tabs>
          <w:tab w:val="num" w:pos="2100"/>
        </w:tabs>
        <w:ind w:left="2100" w:hanging="420"/>
      </w:pPr>
      <w:rPr>
        <w:rFonts w:ascii="Wingdings" w:hAnsi="Wingdings" w:hint="default"/>
      </w:rPr>
    </w:lvl>
    <w:lvl w:ilvl="5" w:tplc="51AE0FD0" w:tentative="1">
      <w:start w:val="1"/>
      <w:numFmt w:val="bullet"/>
      <w:lvlText w:val=""/>
      <w:lvlJc w:val="left"/>
      <w:pPr>
        <w:tabs>
          <w:tab w:val="num" w:pos="2520"/>
        </w:tabs>
        <w:ind w:left="2520" w:hanging="420"/>
      </w:pPr>
      <w:rPr>
        <w:rFonts w:ascii="Wingdings" w:hAnsi="Wingdings" w:hint="default"/>
      </w:rPr>
    </w:lvl>
    <w:lvl w:ilvl="6" w:tplc="D9D2EC72" w:tentative="1">
      <w:start w:val="1"/>
      <w:numFmt w:val="bullet"/>
      <w:lvlText w:val=""/>
      <w:lvlJc w:val="left"/>
      <w:pPr>
        <w:tabs>
          <w:tab w:val="num" w:pos="2940"/>
        </w:tabs>
        <w:ind w:left="2940" w:hanging="420"/>
      </w:pPr>
      <w:rPr>
        <w:rFonts w:ascii="Wingdings" w:hAnsi="Wingdings" w:hint="default"/>
      </w:rPr>
    </w:lvl>
    <w:lvl w:ilvl="7" w:tplc="5B566CE8" w:tentative="1">
      <w:start w:val="1"/>
      <w:numFmt w:val="bullet"/>
      <w:lvlText w:val=""/>
      <w:lvlJc w:val="left"/>
      <w:pPr>
        <w:tabs>
          <w:tab w:val="num" w:pos="3360"/>
        </w:tabs>
        <w:ind w:left="3360" w:hanging="420"/>
      </w:pPr>
      <w:rPr>
        <w:rFonts w:ascii="Wingdings" w:hAnsi="Wingdings" w:hint="default"/>
      </w:rPr>
    </w:lvl>
    <w:lvl w:ilvl="8" w:tplc="9F40D6D6" w:tentative="1">
      <w:start w:val="1"/>
      <w:numFmt w:val="bullet"/>
      <w:lvlText w:val=""/>
      <w:lvlJc w:val="left"/>
      <w:pPr>
        <w:tabs>
          <w:tab w:val="num" w:pos="3780"/>
        </w:tabs>
        <w:ind w:left="3780" w:hanging="420"/>
      </w:pPr>
      <w:rPr>
        <w:rFonts w:ascii="Wingdings" w:hAnsi="Wingdings" w:hint="default"/>
      </w:rPr>
    </w:lvl>
  </w:abstractNum>
  <w:abstractNum w:abstractNumId="34">
    <w:nsid w:val="61554487"/>
    <w:multiLevelType w:val="hybridMultilevel"/>
    <w:tmpl w:val="2B8880DC"/>
    <w:lvl w:ilvl="0" w:tplc="23864818">
      <w:start w:val="3"/>
      <w:numFmt w:val="japaneseCounting"/>
      <w:lvlText w:val="（%1）"/>
      <w:lvlJc w:val="left"/>
      <w:pPr>
        <w:tabs>
          <w:tab w:val="num" w:pos="1395"/>
        </w:tabs>
        <w:ind w:left="1395" w:hanging="855"/>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35">
    <w:nsid w:val="625E7C60"/>
    <w:multiLevelType w:val="hybridMultilevel"/>
    <w:tmpl w:val="FC169196"/>
    <w:lvl w:ilvl="0" w:tplc="3C9213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7270EBF"/>
    <w:multiLevelType w:val="hybridMultilevel"/>
    <w:tmpl w:val="AB24FE72"/>
    <w:lvl w:ilvl="0" w:tplc="EAFA1B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A383B68"/>
    <w:multiLevelType w:val="singleLevel"/>
    <w:tmpl w:val="33EAF75C"/>
    <w:lvl w:ilvl="0">
      <w:start w:val="1"/>
      <w:numFmt w:val="upperLetter"/>
      <w:pStyle w:val="5"/>
      <w:lvlText w:val="%1、"/>
      <w:lvlJc w:val="left"/>
      <w:pPr>
        <w:tabs>
          <w:tab w:val="num" w:pos="405"/>
        </w:tabs>
        <w:ind w:left="405" w:hanging="405"/>
      </w:pPr>
    </w:lvl>
  </w:abstractNum>
  <w:abstractNum w:abstractNumId="38">
    <w:nsid w:val="6BA02683"/>
    <w:multiLevelType w:val="multilevel"/>
    <w:tmpl w:val="6750054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6CAC619C"/>
    <w:multiLevelType w:val="multilevel"/>
    <w:tmpl w:val="EDD0CA6A"/>
    <w:lvl w:ilvl="0">
      <w:start w:val="1"/>
      <w:numFmt w:val="bullet"/>
      <w:pStyle w:val="xl25"/>
      <w:lvlText w:val=""/>
      <w:lvlJc w:val="left"/>
      <w:pPr>
        <w:tabs>
          <w:tab w:val="num" w:pos="840"/>
        </w:tabs>
        <w:ind w:left="840" w:hanging="420"/>
      </w:pPr>
      <w:rPr>
        <w:rFonts w:ascii="Wingdings" w:hAnsi="Wingdings" w:hint="default"/>
      </w:rPr>
    </w:lvl>
    <w:lvl w:ilvl="1">
      <w:start w:val="1"/>
      <w:numFmt w:val="none"/>
      <w:isLgl/>
      <w:suff w:val="space"/>
      <w:lvlText w:val="  2.2.1.1"/>
      <w:lvlJc w:val="left"/>
      <w:pPr>
        <w:ind w:left="567" w:hanging="567"/>
      </w:pPr>
      <w:rPr>
        <w:rFonts w:hint="eastAsia"/>
      </w:rPr>
    </w:lvl>
    <w:lvl w:ilvl="2">
      <w:start w:val="1"/>
      <w:numFmt w:val="none"/>
      <w:isLgl/>
      <w:suff w:val="space"/>
      <w:lvlText w:val="  2.2.1.3"/>
      <w:lvlJc w:val="left"/>
      <w:pPr>
        <w:ind w:left="0" w:firstLine="0"/>
      </w:pPr>
      <w:rPr>
        <w:rFonts w:hint="eastAsia"/>
      </w:rPr>
    </w:lvl>
    <w:lvl w:ilvl="3">
      <w:start w:val="1"/>
      <w:numFmt w:val="decimal"/>
      <w:isLgl/>
      <w:suff w:val="space"/>
      <w:lvlText w:val="%1.%2.%3.%4"/>
      <w:lvlJc w:val="left"/>
      <w:pPr>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0">
    <w:nsid w:val="725C0FEE"/>
    <w:multiLevelType w:val="hybridMultilevel"/>
    <w:tmpl w:val="5212EC98"/>
    <w:lvl w:ilvl="0" w:tplc="645223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2696FE3"/>
    <w:multiLevelType w:val="hybridMultilevel"/>
    <w:tmpl w:val="61C8929E"/>
    <w:lvl w:ilvl="0" w:tplc="FE7699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E13E3B"/>
    <w:multiLevelType w:val="hybridMultilevel"/>
    <w:tmpl w:val="56764960"/>
    <w:lvl w:ilvl="0" w:tplc="A9C0A2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84B2209"/>
    <w:multiLevelType w:val="hybridMultilevel"/>
    <w:tmpl w:val="F63CE0C0"/>
    <w:lvl w:ilvl="0" w:tplc="07CEC27E">
      <w:start w:val="5"/>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4">
    <w:nsid w:val="7CC315F6"/>
    <w:multiLevelType w:val="hybridMultilevel"/>
    <w:tmpl w:val="550AF57A"/>
    <w:lvl w:ilvl="0" w:tplc="D2DE473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5">
    <w:nsid w:val="7DD35045"/>
    <w:multiLevelType w:val="hybridMultilevel"/>
    <w:tmpl w:val="8542A24A"/>
    <w:lvl w:ilvl="0" w:tplc="527E464E">
      <w:start w:val="1"/>
      <w:numFmt w:val="upperLetter"/>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F942668"/>
    <w:multiLevelType w:val="hybridMultilevel"/>
    <w:tmpl w:val="305CB226"/>
    <w:lvl w:ilvl="0" w:tplc="B83C7830">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32"/>
  </w:num>
  <w:num w:numId="2">
    <w:abstractNumId w:val="1"/>
  </w:num>
  <w:num w:numId="3">
    <w:abstractNumId w:val="0"/>
  </w:num>
  <w:num w:numId="4">
    <w:abstractNumId w:val="31"/>
  </w:num>
  <w:num w:numId="5">
    <w:abstractNumId w:val="41"/>
  </w:num>
  <w:num w:numId="6">
    <w:abstractNumId w:val="37"/>
  </w:num>
  <w:num w:numId="7">
    <w:abstractNumId w:val="33"/>
  </w:num>
  <w:num w:numId="8">
    <w:abstractNumId w:val="39"/>
  </w:num>
  <w:num w:numId="9">
    <w:abstractNumId w:val="9"/>
  </w:num>
  <w:num w:numId="10">
    <w:abstractNumId w:val="45"/>
  </w:num>
  <w:num w:numId="11">
    <w:abstractNumId w:val="4"/>
  </w:num>
  <w:num w:numId="12">
    <w:abstractNumId w:val="26"/>
  </w:num>
  <w:num w:numId="13">
    <w:abstractNumId w:val="40"/>
  </w:num>
  <w:num w:numId="14">
    <w:abstractNumId w:val="42"/>
  </w:num>
  <w:num w:numId="15">
    <w:abstractNumId w:val="14"/>
  </w:num>
  <w:num w:numId="16">
    <w:abstractNumId w:val="22"/>
  </w:num>
  <w:num w:numId="17">
    <w:abstractNumId w:val="24"/>
  </w:num>
  <w:num w:numId="18">
    <w:abstractNumId w:val="25"/>
  </w:num>
  <w:num w:numId="19">
    <w:abstractNumId w:val="20"/>
  </w:num>
  <w:num w:numId="20">
    <w:abstractNumId w:val="29"/>
  </w:num>
  <w:num w:numId="21">
    <w:abstractNumId w:val="15"/>
  </w:num>
  <w:num w:numId="22">
    <w:abstractNumId w:val="16"/>
  </w:num>
  <w:num w:numId="23">
    <w:abstractNumId w:val="12"/>
  </w:num>
  <w:num w:numId="24">
    <w:abstractNumId w:val="11"/>
  </w:num>
  <w:num w:numId="25">
    <w:abstractNumId w:val="17"/>
  </w:num>
  <w:num w:numId="26">
    <w:abstractNumId w:val="6"/>
  </w:num>
  <w:num w:numId="27">
    <w:abstractNumId w:val="38"/>
  </w:num>
  <w:num w:numId="28">
    <w:abstractNumId w:val="13"/>
  </w:num>
  <w:num w:numId="29">
    <w:abstractNumId w:val="10"/>
  </w:num>
  <w:num w:numId="30">
    <w:abstractNumId w:val="27"/>
  </w:num>
  <w:num w:numId="31">
    <w:abstractNumId w:val="8"/>
  </w:num>
  <w:num w:numId="32">
    <w:abstractNumId w:val="30"/>
  </w:num>
  <w:num w:numId="33">
    <w:abstractNumId w:val="19"/>
  </w:num>
  <w:num w:numId="34">
    <w:abstractNumId w:val="43"/>
  </w:num>
  <w:num w:numId="35">
    <w:abstractNumId w:val="34"/>
  </w:num>
  <w:num w:numId="36">
    <w:abstractNumId w:val="36"/>
  </w:num>
  <w:num w:numId="37">
    <w:abstractNumId w:val="44"/>
  </w:num>
  <w:num w:numId="38">
    <w:abstractNumId w:val="46"/>
  </w:num>
  <w:num w:numId="39">
    <w:abstractNumId w:val="5"/>
  </w:num>
  <w:num w:numId="40">
    <w:abstractNumId w:val="7"/>
  </w:num>
  <w:num w:numId="41">
    <w:abstractNumId w:val="3"/>
  </w:num>
  <w:num w:numId="42">
    <w:abstractNumId w:val="21"/>
  </w:num>
  <w:num w:numId="43">
    <w:abstractNumId w:val="2"/>
  </w:num>
  <w:num w:numId="44">
    <w:abstractNumId w:val="28"/>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35"/>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7C8A"/>
    <w:rsid w:val="00014C26"/>
    <w:rsid w:val="000213BD"/>
    <w:rsid w:val="0002203D"/>
    <w:rsid w:val="0002468D"/>
    <w:rsid w:val="00027D17"/>
    <w:rsid w:val="00031F75"/>
    <w:rsid w:val="000329A7"/>
    <w:rsid w:val="00035491"/>
    <w:rsid w:val="000367D4"/>
    <w:rsid w:val="00040A03"/>
    <w:rsid w:val="000413A3"/>
    <w:rsid w:val="00047957"/>
    <w:rsid w:val="000517D0"/>
    <w:rsid w:val="00051C47"/>
    <w:rsid w:val="00051F2D"/>
    <w:rsid w:val="00054AAA"/>
    <w:rsid w:val="00065EFB"/>
    <w:rsid w:val="00067179"/>
    <w:rsid w:val="00074373"/>
    <w:rsid w:val="00077669"/>
    <w:rsid w:val="00083E93"/>
    <w:rsid w:val="000933A2"/>
    <w:rsid w:val="00097868"/>
    <w:rsid w:val="000A4F03"/>
    <w:rsid w:val="000A5AC0"/>
    <w:rsid w:val="000A6E1E"/>
    <w:rsid w:val="000B625B"/>
    <w:rsid w:val="000C1F3C"/>
    <w:rsid w:val="000C21A5"/>
    <w:rsid w:val="000C3344"/>
    <w:rsid w:val="000C74D4"/>
    <w:rsid w:val="000D0E6C"/>
    <w:rsid w:val="000D110F"/>
    <w:rsid w:val="000D44B1"/>
    <w:rsid w:val="000D4D0E"/>
    <w:rsid w:val="000D64D4"/>
    <w:rsid w:val="000E4A4F"/>
    <w:rsid w:val="000E5A4E"/>
    <w:rsid w:val="00104663"/>
    <w:rsid w:val="00111C9B"/>
    <w:rsid w:val="00112B08"/>
    <w:rsid w:val="00114B03"/>
    <w:rsid w:val="00114C81"/>
    <w:rsid w:val="00115E6F"/>
    <w:rsid w:val="00116EDA"/>
    <w:rsid w:val="0012018C"/>
    <w:rsid w:val="001218E0"/>
    <w:rsid w:val="00130D54"/>
    <w:rsid w:val="001345B3"/>
    <w:rsid w:val="00137525"/>
    <w:rsid w:val="00157269"/>
    <w:rsid w:val="00161E6C"/>
    <w:rsid w:val="00165068"/>
    <w:rsid w:val="00166E3E"/>
    <w:rsid w:val="001751A8"/>
    <w:rsid w:val="001841D9"/>
    <w:rsid w:val="00184C15"/>
    <w:rsid w:val="00187E3F"/>
    <w:rsid w:val="0019064E"/>
    <w:rsid w:val="00190DB7"/>
    <w:rsid w:val="00191263"/>
    <w:rsid w:val="00191EE1"/>
    <w:rsid w:val="00192A2F"/>
    <w:rsid w:val="00193494"/>
    <w:rsid w:val="001A0C24"/>
    <w:rsid w:val="001A15C0"/>
    <w:rsid w:val="001A622E"/>
    <w:rsid w:val="001A6712"/>
    <w:rsid w:val="001B2770"/>
    <w:rsid w:val="001B485F"/>
    <w:rsid w:val="001B4A44"/>
    <w:rsid w:val="001B70E5"/>
    <w:rsid w:val="001C07C7"/>
    <w:rsid w:val="001C3739"/>
    <w:rsid w:val="001C6042"/>
    <w:rsid w:val="001C679B"/>
    <w:rsid w:val="001D24BB"/>
    <w:rsid w:val="001D509C"/>
    <w:rsid w:val="001D6ED7"/>
    <w:rsid w:val="001D7C85"/>
    <w:rsid w:val="001E0576"/>
    <w:rsid w:val="001E3B20"/>
    <w:rsid w:val="001E4A9F"/>
    <w:rsid w:val="001F2767"/>
    <w:rsid w:val="001F3859"/>
    <w:rsid w:val="001F429B"/>
    <w:rsid w:val="001F43C6"/>
    <w:rsid w:val="001F4C63"/>
    <w:rsid w:val="001F7E31"/>
    <w:rsid w:val="0020567D"/>
    <w:rsid w:val="002056F9"/>
    <w:rsid w:val="002062F2"/>
    <w:rsid w:val="00211374"/>
    <w:rsid w:val="00231CB7"/>
    <w:rsid w:val="00233356"/>
    <w:rsid w:val="0023638E"/>
    <w:rsid w:val="00241007"/>
    <w:rsid w:val="00247AB8"/>
    <w:rsid w:val="00250440"/>
    <w:rsid w:val="0025749B"/>
    <w:rsid w:val="00264FFB"/>
    <w:rsid w:val="00266447"/>
    <w:rsid w:val="00283617"/>
    <w:rsid w:val="002860D2"/>
    <w:rsid w:val="00286495"/>
    <w:rsid w:val="002945E5"/>
    <w:rsid w:val="002A0921"/>
    <w:rsid w:val="002A13E9"/>
    <w:rsid w:val="002A168D"/>
    <w:rsid w:val="002A4A75"/>
    <w:rsid w:val="002A586E"/>
    <w:rsid w:val="002A683A"/>
    <w:rsid w:val="002A6B48"/>
    <w:rsid w:val="002B006C"/>
    <w:rsid w:val="002B186A"/>
    <w:rsid w:val="002B3711"/>
    <w:rsid w:val="002B4A4B"/>
    <w:rsid w:val="002B6B66"/>
    <w:rsid w:val="002C2C53"/>
    <w:rsid w:val="002E09A1"/>
    <w:rsid w:val="002E2947"/>
    <w:rsid w:val="002E34F4"/>
    <w:rsid w:val="002E35C4"/>
    <w:rsid w:val="002E46AD"/>
    <w:rsid w:val="002E4DCA"/>
    <w:rsid w:val="002E7ADA"/>
    <w:rsid w:val="002F1672"/>
    <w:rsid w:val="002F2363"/>
    <w:rsid w:val="002F34ED"/>
    <w:rsid w:val="002F3755"/>
    <w:rsid w:val="002F72E9"/>
    <w:rsid w:val="003006C3"/>
    <w:rsid w:val="00302514"/>
    <w:rsid w:val="00307917"/>
    <w:rsid w:val="003103BE"/>
    <w:rsid w:val="00310479"/>
    <w:rsid w:val="0031459C"/>
    <w:rsid w:val="00315E77"/>
    <w:rsid w:val="00316329"/>
    <w:rsid w:val="0032789C"/>
    <w:rsid w:val="00334AE8"/>
    <w:rsid w:val="003676AE"/>
    <w:rsid w:val="00367EAB"/>
    <w:rsid w:val="00371214"/>
    <w:rsid w:val="0037368A"/>
    <w:rsid w:val="00375107"/>
    <w:rsid w:val="0037517D"/>
    <w:rsid w:val="00383216"/>
    <w:rsid w:val="00384E3C"/>
    <w:rsid w:val="0039130B"/>
    <w:rsid w:val="00393589"/>
    <w:rsid w:val="00393A4C"/>
    <w:rsid w:val="003A25EB"/>
    <w:rsid w:val="003A74F5"/>
    <w:rsid w:val="003B2B02"/>
    <w:rsid w:val="003C0638"/>
    <w:rsid w:val="003C2D53"/>
    <w:rsid w:val="003C611B"/>
    <w:rsid w:val="003C637D"/>
    <w:rsid w:val="003D1A22"/>
    <w:rsid w:val="003D7052"/>
    <w:rsid w:val="003E074D"/>
    <w:rsid w:val="003E4007"/>
    <w:rsid w:val="003E6C02"/>
    <w:rsid w:val="003F4084"/>
    <w:rsid w:val="003F77E0"/>
    <w:rsid w:val="00400057"/>
    <w:rsid w:val="00407D88"/>
    <w:rsid w:val="004109FD"/>
    <w:rsid w:val="004126B4"/>
    <w:rsid w:val="004138A3"/>
    <w:rsid w:val="0041394C"/>
    <w:rsid w:val="00417C8A"/>
    <w:rsid w:val="00420156"/>
    <w:rsid w:val="00423A07"/>
    <w:rsid w:val="00426003"/>
    <w:rsid w:val="004307B2"/>
    <w:rsid w:val="004350B7"/>
    <w:rsid w:val="00442935"/>
    <w:rsid w:val="0044422F"/>
    <w:rsid w:val="00445C1C"/>
    <w:rsid w:val="00454E74"/>
    <w:rsid w:val="00461637"/>
    <w:rsid w:val="00464359"/>
    <w:rsid w:val="00471407"/>
    <w:rsid w:val="00471778"/>
    <w:rsid w:val="00476C0B"/>
    <w:rsid w:val="00477EFE"/>
    <w:rsid w:val="00485E04"/>
    <w:rsid w:val="00487128"/>
    <w:rsid w:val="00495B26"/>
    <w:rsid w:val="004964DA"/>
    <w:rsid w:val="00497699"/>
    <w:rsid w:val="00497DB2"/>
    <w:rsid w:val="004A0174"/>
    <w:rsid w:val="004A236E"/>
    <w:rsid w:val="004A7A78"/>
    <w:rsid w:val="004B5136"/>
    <w:rsid w:val="004C0238"/>
    <w:rsid w:val="004C1A9C"/>
    <w:rsid w:val="004D0EA8"/>
    <w:rsid w:val="004D2D24"/>
    <w:rsid w:val="004D314A"/>
    <w:rsid w:val="004D42D8"/>
    <w:rsid w:val="004D4938"/>
    <w:rsid w:val="004E1AB8"/>
    <w:rsid w:val="004E22FC"/>
    <w:rsid w:val="004E4899"/>
    <w:rsid w:val="004F5E51"/>
    <w:rsid w:val="004F69CA"/>
    <w:rsid w:val="004F7507"/>
    <w:rsid w:val="005041C0"/>
    <w:rsid w:val="00511FD6"/>
    <w:rsid w:val="005144B2"/>
    <w:rsid w:val="00516C98"/>
    <w:rsid w:val="00524FD6"/>
    <w:rsid w:val="00536FBF"/>
    <w:rsid w:val="0054018C"/>
    <w:rsid w:val="0054254A"/>
    <w:rsid w:val="00544130"/>
    <w:rsid w:val="00555780"/>
    <w:rsid w:val="0056065C"/>
    <w:rsid w:val="0057066B"/>
    <w:rsid w:val="00572BAD"/>
    <w:rsid w:val="00573BCB"/>
    <w:rsid w:val="00573C62"/>
    <w:rsid w:val="00576529"/>
    <w:rsid w:val="00586C3A"/>
    <w:rsid w:val="005879E7"/>
    <w:rsid w:val="00590E09"/>
    <w:rsid w:val="00591584"/>
    <w:rsid w:val="00594CDD"/>
    <w:rsid w:val="005A32FB"/>
    <w:rsid w:val="005A38C6"/>
    <w:rsid w:val="005A3E6E"/>
    <w:rsid w:val="005A7A4A"/>
    <w:rsid w:val="005C3154"/>
    <w:rsid w:val="005C3A22"/>
    <w:rsid w:val="005C54A7"/>
    <w:rsid w:val="005C6F10"/>
    <w:rsid w:val="005D2F62"/>
    <w:rsid w:val="005E282B"/>
    <w:rsid w:val="005E68E7"/>
    <w:rsid w:val="005F2EC2"/>
    <w:rsid w:val="005F37E8"/>
    <w:rsid w:val="005F5691"/>
    <w:rsid w:val="00600E63"/>
    <w:rsid w:val="00605DB2"/>
    <w:rsid w:val="0060696F"/>
    <w:rsid w:val="006120C0"/>
    <w:rsid w:val="00615A32"/>
    <w:rsid w:val="00625BC2"/>
    <w:rsid w:val="006351A3"/>
    <w:rsid w:val="00651C90"/>
    <w:rsid w:val="00655480"/>
    <w:rsid w:val="00656E00"/>
    <w:rsid w:val="0067526F"/>
    <w:rsid w:val="00675C4B"/>
    <w:rsid w:val="006839B6"/>
    <w:rsid w:val="006854BE"/>
    <w:rsid w:val="00694B34"/>
    <w:rsid w:val="00697E44"/>
    <w:rsid w:val="006A1906"/>
    <w:rsid w:val="006A69A8"/>
    <w:rsid w:val="006B183A"/>
    <w:rsid w:val="006B1AA2"/>
    <w:rsid w:val="006B456B"/>
    <w:rsid w:val="006B4C67"/>
    <w:rsid w:val="006B6B67"/>
    <w:rsid w:val="006C02F5"/>
    <w:rsid w:val="006C5FEF"/>
    <w:rsid w:val="006E64A5"/>
    <w:rsid w:val="006E6C77"/>
    <w:rsid w:val="006E797A"/>
    <w:rsid w:val="006F0A0C"/>
    <w:rsid w:val="006F2510"/>
    <w:rsid w:val="007014C0"/>
    <w:rsid w:val="00702458"/>
    <w:rsid w:val="0070332B"/>
    <w:rsid w:val="00707395"/>
    <w:rsid w:val="007122EB"/>
    <w:rsid w:val="0071292E"/>
    <w:rsid w:val="00715B4B"/>
    <w:rsid w:val="00721BF4"/>
    <w:rsid w:val="00727E2C"/>
    <w:rsid w:val="00727FEB"/>
    <w:rsid w:val="007367B3"/>
    <w:rsid w:val="007402C2"/>
    <w:rsid w:val="00740436"/>
    <w:rsid w:val="00743C5C"/>
    <w:rsid w:val="0074525D"/>
    <w:rsid w:val="00746B00"/>
    <w:rsid w:val="0075094E"/>
    <w:rsid w:val="00757BAC"/>
    <w:rsid w:val="00762B5C"/>
    <w:rsid w:val="00772AC2"/>
    <w:rsid w:val="00775269"/>
    <w:rsid w:val="0077587F"/>
    <w:rsid w:val="00777C1A"/>
    <w:rsid w:val="007822C3"/>
    <w:rsid w:val="00791C5A"/>
    <w:rsid w:val="00794F1B"/>
    <w:rsid w:val="00795702"/>
    <w:rsid w:val="007A06F3"/>
    <w:rsid w:val="007A3154"/>
    <w:rsid w:val="007A5361"/>
    <w:rsid w:val="007C2B7A"/>
    <w:rsid w:val="007C5716"/>
    <w:rsid w:val="007D0704"/>
    <w:rsid w:val="007D3E95"/>
    <w:rsid w:val="007D4361"/>
    <w:rsid w:val="007D4726"/>
    <w:rsid w:val="007D4C69"/>
    <w:rsid w:val="007D59FE"/>
    <w:rsid w:val="007D7005"/>
    <w:rsid w:val="007E765C"/>
    <w:rsid w:val="007F0976"/>
    <w:rsid w:val="007F4A8F"/>
    <w:rsid w:val="008125CD"/>
    <w:rsid w:val="00813057"/>
    <w:rsid w:val="00815230"/>
    <w:rsid w:val="00817564"/>
    <w:rsid w:val="0082016A"/>
    <w:rsid w:val="0082176B"/>
    <w:rsid w:val="00821954"/>
    <w:rsid w:val="008219AD"/>
    <w:rsid w:val="00822072"/>
    <w:rsid w:val="00822430"/>
    <w:rsid w:val="008231ED"/>
    <w:rsid w:val="0082403F"/>
    <w:rsid w:val="008249F4"/>
    <w:rsid w:val="008325F0"/>
    <w:rsid w:val="00840769"/>
    <w:rsid w:val="00842C80"/>
    <w:rsid w:val="00845510"/>
    <w:rsid w:val="0084613D"/>
    <w:rsid w:val="00850FEA"/>
    <w:rsid w:val="008557E8"/>
    <w:rsid w:val="00856440"/>
    <w:rsid w:val="00857B1C"/>
    <w:rsid w:val="00863478"/>
    <w:rsid w:val="00863945"/>
    <w:rsid w:val="0088347A"/>
    <w:rsid w:val="00886234"/>
    <w:rsid w:val="008863D4"/>
    <w:rsid w:val="00886634"/>
    <w:rsid w:val="00887B85"/>
    <w:rsid w:val="00890DCD"/>
    <w:rsid w:val="00896FB1"/>
    <w:rsid w:val="008A5161"/>
    <w:rsid w:val="008B43D4"/>
    <w:rsid w:val="008C4974"/>
    <w:rsid w:val="008C4A9E"/>
    <w:rsid w:val="008C4E5B"/>
    <w:rsid w:val="008C6DCD"/>
    <w:rsid w:val="008D4AB1"/>
    <w:rsid w:val="008D69B8"/>
    <w:rsid w:val="008D71A8"/>
    <w:rsid w:val="008D7B31"/>
    <w:rsid w:val="008E19EE"/>
    <w:rsid w:val="008E316D"/>
    <w:rsid w:val="008E5F0C"/>
    <w:rsid w:val="008E612F"/>
    <w:rsid w:val="008F03D5"/>
    <w:rsid w:val="008F07DF"/>
    <w:rsid w:val="008F08A0"/>
    <w:rsid w:val="008F1219"/>
    <w:rsid w:val="0090287D"/>
    <w:rsid w:val="00907974"/>
    <w:rsid w:val="00912BD2"/>
    <w:rsid w:val="00916794"/>
    <w:rsid w:val="0092030F"/>
    <w:rsid w:val="00926541"/>
    <w:rsid w:val="009271D3"/>
    <w:rsid w:val="009309E4"/>
    <w:rsid w:val="00933465"/>
    <w:rsid w:val="00933FD9"/>
    <w:rsid w:val="00934ED5"/>
    <w:rsid w:val="00936426"/>
    <w:rsid w:val="00936632"/>
    <w:rsid w:val="009415ED"/>
    <w:rsid w:val="0094780E"/>
    <w:rsid w:val="00947F2D"/>
    <w:rsid w:val="00947FE6"/>
    <w:rsid w:val="009557D2"/>
    <w:rsid w:val="009568DF"/>
    <w:rsid w:val="00963B11"/>
    <w:rsid w:val="0096450C"/>
    <w:rsid w:val="00966F91"/>
    <w:rsid w:val="00970F9E"/>
    <w:rsid w:val="00975ED1"/>
    <w:rsid w:val="009829FC"/>
    <w:rsid w:val="009924D5"/>
    <w:rsid w:val="00995623"/>
    <w:rsid w:val="00995FD6"/>
    <w:rsid w:val="009A266F"/>
    <w:rsid w:val="009A2D5B"/>
    <w:rsid w:val="009A5E9D"/>
    <w:rsid w:val="009B206E"/>
    <w:rsid w:val="009B3D13"/>
    <w:rsid w:val="009B44CF"/>
    <w:rsid w:val="009B55F5"/>
    <w:rsid w:val="009C3597"/>
    <w:rsid w:val="009C3B05"/>
    <w:rsid w:val="009C712A"/>
    <w:rsid w:val="009C725B"/>
    <w:rsid w:val="009C76D3"/>
    <w:rsid w:val="009D1860"/>
    <w:rsid w:val="009D3E5A"/>
    <w:rsid w:val="009D4270"/>
    <w:rsid w:val="009D5067"/>
    <w:rsid w:val="009D5C27"/>
    <w:rsid w:val="009D744F"/>
    <w:rsid w:val="009E6D86"/>
    <w:rsid w:val="009E7112"/>
    <w:rsid w:val="009F5CDD"/>
    <w:rsid w:val="009F6F5D"/>
    <w:rsid w:val="00A140B8"/>
    <w:rsid w:val="00A15C91"/>
    <w:rsid w:val="00A2031E"/>
    <w:rsid w:val="00A20F2A"/>
    <w:rsid w:val="00A216B1"/>
    <w:rsid w:val="00A21F10"/>
    <w:rsid w:val="00A23D3B"/>
    <w:rsid w:val="00A26379"/>
    <w:rsid w:val="00A27EE2"/>
    <w:rsid w:val="00A32EA8"/>
    <w:rsid w:val="00A41EAC"/>
    <w:rsid w:val="00A42B9E"/>
    <w:rsid w:val="00A55AF4"/>
    <w:rsid w:val="00A55F87"/>
    <w:rsid w:val="00A56E2E"/>
    <w:rsid w:val="00A7154B"/>
    <w:rsid w:val="00A733D2"/>
    <w:rsid w:val="00A9044C"/>
    <w:rsid w:val="00A90951"/>
    <w:rsid w:val="00A9106B"/>
    <w:rsid w:val="00A915BC"/>
    <w:rsid w:val="00A91F9A"/>
    <w:rsid w:val="00A926FB"/>
    <w:rsid w:val="00A93AC6"/>
    <w:rsid w:val="00A95DBC"/>
    <w:rsid w:val="00A96926"/>
    <w:rsid w:val="00A97D3D"/>
    <w:rsid w:val="00AA17DC"/>
    <w:rsid w:val="00AA3B9C"/>
    <w:rsid w:val="00AB2650"/>
    <w:rsid w:val="00AB29D3"/>
    <w:rsid w:val="00AB2A12"/>
    <w:rsid w:val="00AB39F3"/>
    <w:rsid w:val="00AC2B19"/>
    <w:rsid w:val="00AC4A89"/>
    <w:rsid w:val="00AE2286"/>
    <w:rsid w:val="00AE2ED6"/>
    <w:rsid w:val="00AE7E12"/>
    <w:rsid w:val="00AF039F"/>
    <w:rsid w:val="00AF4A99"/>
    <w:rsid w:val="00B00F7A"/>
    <w:rsid w:val="00B012D5"/>
    <w:rsid w:val="00B01A6C"/>
    <w:rsid w:val="00B02537"/>
    <w:rsid w:val="00B0332B"/>
    <w:rsid w:val="00B127DA"/>
    <w:rsid w:val="00B12ECD"/>
    <w:rsid w:val="00B14C0B"/>
    <w:rsid w:val="00B2146D"/>
    <w:rsid w:val="00B22071"/>
    <w:rsid w:val="00B3313A"/>
    <w:rsid w:val="00B34302"/>
    <w:rsid w:val="00B36043"/>
    <w:rsid w:val="00B37BCC"/>
    <w:rsid w:val="00B475BB"/>
    <w:rsid w:val="00B54A1C"/>
    <w:rsid w:val="00B55791"/>
    <w:rsid w:val="00B56FBC"/>
    <w:rsid w:val="00B63318"/>
    <w:rsid w:val="00B729E1"/>
    <w:rsid w:val="00B80D7D"/>
    <w:rsid w:val="00B8314C"/>
    <w:rsid w:val="00B91124"/>
    <w:rsid w:val="00B936D8"/>
    <w:rsid w:val="00B94480"/>
    <w:rsid w:val="00BA1AF6"/>
    <w:rsid w:val="00BA4929"/>
    <w:rsid w:val="00BC02D7"/>
    <w:rsid w:val="00BC3D6F"/>
    <w:rsid w:val="00BC4DE1"/>
    <w:rsid w:val="00BC6117"/>
    <w:rsid w:val="00BC61AC"/>
    <w:rsid w:val="00BD0550"/>
    <w:rsid w:val="00BD0EBD"/>
    <w:rsid w:val="00BD4F3D"/>
    <w:rsid w:val="00BD504E"/>
    <w:rsid w:val="00BD72D6"/>
    <w:rsid w:val="00BE6FA5"/>
    <w:rsid w:val="00BF28ED"/>
    <w:rsid w:val="00C0150B"/>
    <w:rsid w:val="00C036EC"/>
    <w:rsid w:val="00C0598F"/>
    <w:rsid w:val="00C13CEC"/>
    <w:rsid w:val="00C13CF5"/>
    <w:rsid w:val="00C1781A"/>
    <w:rsid w:val="00C20DC8"/>
    <w:rsid w:val="00C31EB2"/>
    <w:rsid w:val="00C329C3"/>
    <w:rsid w:val="00C40CD1"/>
    <w:rsid w:val="00C43D59"/>
    <w:rsid w:val="00C607B3"/>
    <w:rsid w:val="00C62563"/>
    <w:rsid w:val="00C628DA"/>
    <w:rsid w:val="00C6395F"/>
    <w:rsid w:val="00C66EE6"/>
    <w:rsid w:val="00C670AB"/>
    <w:rsid w:val="00C721C3"/>
    <w:rsid w:val="00C751A6"/>
    <w:rsid w:val="00C765AF"/>
    <w:rsid w:val="00C83068"/>
    <w:rsid w:val="00C83429"/>
    <w:rsid w:val="00C8637A"/>
    <w:rsid w:val="00C93022"/>
    <w:rsid w:val="00CA45AE"/>
    <w:rsid w:val="00CA6080"/>
    <w:rsid w:val="00CA627A"/>
    <w:rsid w:val="00CA6806"/>
    <w:rsid w:val="00CA70BF"/>
    <w:rsid w:val="00CA7348"/>
    <w:rsid w:val="00CB16E8"/>
    <w:rsid w:val="00CB7229"/>
    <w:rsid w:val="00CC1D36"/>
    <w:rsid w:val="00CD1CAB"/>
    <w:rsid w:val="00CD3E5C"/>
    <w:rsid w:val="00CE0EB0"/>
    <w:rsid w:val="00CE10A2"/>
    <w:rsid w:val="00CE3AD7"/>
    <w:rsid w:val="00CE50F5"/>
    <w:rsid w:val="00CF33C3"/>
    <w:rsid w:val="00CF3431"/>
    <w:rsid w:val="00CF37D2"/>
    <w:rsid w:val="00CF7F2A"/>
    <w:rsid w:val="00CF7F8F"/>
    <w:rsid w:val="00D026F7"/>
    <w:rsid w:val="00D056B2"/>
    <w:rsid w:val="00D05BBB"/>
    <w:rsid w:val="00D10648"/>
    <w:rsid w:val="00D1373D"/>
    <w:rsid w:val="00D200E4"/>
    <w:rsid w:val="00D2049A"/>
    <w:rsid w:val="00D212FB"/>
    <w:rsid w:val="00D24803"/>
    <w:rsid w:val="00D353FF"/>
    <w:rsid w:val="00D40795"/>
    <w:rsid w:val="00D47043"/>
    <w:rsid w:val="00D51479"/>
    <w:rsid w:val="00D56B35"/>
    <w:rsid w:val="00D625F8"/>
    <w:rsid w:val="00D643EF"/>
    <w:rsid w:val="00D71AFA"/>
    <w:rsid w:val="00D73693"/>
    <w:rsid w:val="00D74A49"/>
    <w:rsid w:val="00D832F2"/>
    <w:rsid w:val="00D840D8"/>
    <w:rsid w:val="00D93A13"/>
    <w:rsid w:val="00DA3FC7"/>
    <w:rsid w:val="00DA4EC4"/>
    <w:rsid w:val="00DA55DB"/>
    <w:rsid w:val="00DA5D11"/>
    <w:rsid w:val="00DA7361"/>
    <w:rsid w:val="00DA7BFE"/>
    <w:rsid w:val="00DB3061"/>
    <w:rsid w:val="00DB663C"/>
    <w:rsid w:val="00DB6F25"/>
    <w:rsid w:val="00DC10A7"/>
    <w:rsid w:val="00DC4AA0"/>
    <w:rsid w:val="00DD29D3"/>
    <w:rsid w:val="00DD4B24"/>
    <w:rsid w:val="00DD5C85"/>
    <w:rsid w:val="00DE12F4"/>
    <w:rsid w:val="00DE1DFC"/>
    <w:rsid w:val="00DF000E"/>
    <w:rsid w:val="00DF4624"/>
    <w:rsid w:val="00DF46D3"/>
    <w:rsid w:val="00DF4743"/>
    <w:rsid w:val="00DF532C"/>
    <w:rsid w:val="00DF7A21"/>
    <w:rsid w:val="00DF7B2B"/>
    <w:rsid w:val="00E01909"/>
    <w:rsid w:val="00E032F3"/>
    <w:rsid w:val="00E04FDF"/>
    <w:rsid w:val="00E05F15"/>
    <w:rsid w:val="00E0608C"/>
    <w:rsid w:val="00E07D2B"/>
    <w:rsid w:val="00E10531"/>
    <w:rsid w:val="00E17D79"/>
    <w:rsid w:val="00E20A02"/>
    <w:rsid w:val="00E21681"/>
    <w:rsid w:val="00E239A5"/>
    <w:rsid w:val="00E35D90"/>
    <w:rsid w:val="00E3742A"/>
    <w:rsid w:val="00E41FB0"/>
    <w:rsid w:val="00E42DE4"/>
    <w:rsid w:val="00E45909"/>
    <w:rsid w:val="00E46623"/>
    <w:rsid w:val="00E47EEF"/>
    <w:rsid w:val="00E51C1B"/>
    <w:rsid w:val="00E53964"/>
    <w:rsid w:val="00E56FC4"/>
    <w:rsid w:val="00E57296"/>
    <w:rsid w:val="00E575C3"/>
    <w:rsid w:val="00E622B2"/>
    <w:rsid w:val="00E65A9B"/>
    <w:rsid w:val="00E66918"/>
    <w:rsid w:val="00E85789"/>
    <w:rsid w:val="00E91B94"/>
    <w:rsid w:val="00E93356"/>
    <w:rsid w:val="00EA37AB"/>
    <w:rsid w:val="00EA4736"/>
    <w:rsid w:val="00EA62B8"/>
    <w:rsid w:val="00EA6B0D"/>
    <w:rsid w:val="00EB0AE3"/>
    <w:rsid w:val="00EB7E69"/>
    <w:rsid w:val="00EC155E"/>
    <w:rsid w:val="00EC209C"/>
    <w:rsid w:val="00EC3182"/>
    <w:rsid w:val="00EC57BD"/>
    <w:rsid w:val="00EC7697"/>
    <w:rsid w:val="00EC77D6"/>
    <w:rsid w:val="00ED1F25"/>
    <w:rsid w:val="00ED29D1"/>
    <w:rsid w:val="00ED3A96"/>
    <w:rsid w:val="00EE54FE"/>
    <w:rsid w:val="00EE5E15"/>
    <w:rsid w:val="00EF394B"/>
    <w:rsid w:val="00F01C96"/>
    <w:rsid w:val="00F0661F"/>
    <w:rsid w:val="00F12CBB"/>
    <w:rsid w:val="00F1355C"/>
    <w:rsid w:val="00F15F80"/>
    <w:rsid w:val="00F2566F"/>
    <w:rsid w:val="00F26477"/>
    <w:rsid w:val="00F27259"/>
    <w:rsid w:val="00F33527"/>
    <w:rsid w:val="00F35DF7"/>
    <w:rsid w:val="00F37C1A"/>
    <w:rsid w:val="00F41632"/>
    <w:rsid w:val="00F42267"/>
    <w:rsid w:val="00F454C9"/>
    <w:rsid w:val="00F5295B"/>
    <w:rsid w:val="00F57CCC"/>
    <w:rsid w:val="00F63771"/>
    <w:rsid w:val="00F63922"/>
    <w:rsid w:val="00F65BA4"/>
    <w:rsid w:val="00F70C83"/>
    <w:rsid w:val="00F76826"/>
    <w:rsid w:val="00F76A15"/>
    <w:rsid w:val="00F77CA1"/>
    <w:rsid w:val="00F82E38"/>
    <w:rsid w:val="00F917EC"/>
    <w:rsid w:val="00F95492"/>
    <w:rsid w:val="00FB1EB6"/>
    <w:rsid w:val="00FB28F5"/>
    <w:rsid w:val="00FB466D"/>
    <w:rsid w:val="00FB4E10"/>
    <w:rsid w:val="00FB5FF6"/>
    <w:rsid w:val="00FB6FF9"/>
    <w:rsid w:val="00FC066F"/>
    <w:rsid w:val="00FC3901"/>
    <w:rsid w:val="00FC5B79"/>
    <w:rsid w:val="00FC7E58"/>
    <w:rsid w:val="00FE5E89"/>
    <w:rsid w:val="00FE7260"/>
    <w:rsid w:val="00FF0866"/>
    <w:rsid w:val="00FF21AE"/>
    <w:rsid w:val="00FF724C"/>
    <w:rsid w:val="00FF7B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in Text"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29D3"/>
    <w:pPr>
      <w:widowControl w:val="0"/>
      <w:jc w:val="both"/>
    </w:pPr>
    <w:rPr>
      <w:kern w:val="2"/>
      <w:sz w:val="21"/>
      <w:szCs w:val="24"/>
    </w:rPr>
  </w:style>
  <w:style w:type="paragraph" w:styleId="1">
    <w:name w:val="heading 1"/>
    <w:aliases w:val="H1,H11,H12,H111,H13,H112,Heading 0,PIM 1,h1,Section Head,1st level,l1,1,H14,H15,H16,H17,Head1,Heading apps,Level 1 Topic Heading,Level 1 Head,LN,章节,heading 1,Arial 14 Fett,Arial 14 Fett1,Arial 14 Fett2,Header1,Head 1,Head 11,Head 12,Head 111,l0,标书1"/>
    <w:basedOn w:val="a"/>
    <w:next w:val="a"/>
    <w:link w:val="1Char"/>
    <w:qFormat/>
    <w:rsid w:val="00417C8A"/>
    <w:pPr>
      <w:keepNext/>
      <w:keepLines/>
      <w:numPr>
        <w:numId w:val="1"/>
      </w:numPr>
      <w:spacing w:before="340" w:after="330" w:line="578" w:lineRule="auto"/>
      <w:outlineLvl w:val="0"/>
    </w:pPr>
    <w:rPr>
      <w:rFonts w:eastAsia="仿宋_GB2312"/>
      <w:b/>
      <w:kern w:val="44"/>
      <w:sz w:val="44"/>
      <w:szCs w:val="20"/>
    </w:rPr>
  </w:style>
  <w:style w:type="paragraph" w:styleId="2">
    <w:name w:val="heading 2"/>
    <w:aliases w:val="标题2,Heading 2 Hidden,Heading 2 CCBS,heading 2,H2,sect 1.2,H21,sect 1.21,H22,sect 1.22,H211,sect 1.211,H23,sect 1.23,H212,sect 1.212,PIM2,Titre3,HD2,2nd level,h2,2,Header 2,l2,Titre2,Head 2,DO NOT USE_h2,chn,Chapter Number/Appendix Letter,第一章 标题 2,A"/>
    <w:basedOn w:val="a"/>
    <w:next w:val="a0"/>
    <w:link w:val="2Char"/>
    <w:qFormat/>
    <w:rsid w:val="00417C8A"/>
    <w:pPr>
      <w:keepNext/>
      <w:keepLines/>
      <w:numPr>
        <w:numId w:val="2"/>
      </w:numPr>
      <w:tabs>
        <w:tab w:val="clear" w:pos="360"/>
        <w:tab w:val="num"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aliases w:val="Heading 3 - old,H3,Level 3 Head,Heading,h3,3rd level,level_3,PIM 3,sect1.2.3,sect1.2.31,sect1.2.32,sect1.2.311,sect1.2.33,sect1.2.312,Bold Head,bh,3,prop3,3heading,heading 3,Heading 31,1.1.1 Heading 3,Heading 2.3,1.2.3.,Titles,(Alt+3),(Alt+3)1,Map"/>
    <w:basedOn w:val="a"/>
    <w:next w:val="a0"/>
    <w:link w:val="3Char"/>
    <w:qFormat/>
    <w:rsid w:val="00417C8A"/>
    <w:pPr>
      <w:keepNext/>
      <w:keepLines/>
      <w:numPr>
        <w:numId w:val="3"/>
      </w:numPr>
      <w:tabs>
        <w:tab w:val="clear" w:pos="1200"/>
        <w:tab w:val="num" w:pos="2651"/>
      </w:tabs>
      <w:spacing w:before="260" w:after="260" w:line="416" w:lineRule="auto"/>
      <w:ind w:leftChars="0" w:left="1418" w:firstLineChars="0" w:hanging="567"/>
      <w:outlineLvl w:val="2"/>
    </w:pPr>
    <w:rPr>
      <w:rFonts w:eastAsia="仿宋_GB2312"/>
      <w:b/>
      <w:sz w:val="32"/>
      <w:szCs w:val="20"/>
    </w:rPr>
  </w:style>
  <w:style w:type="paragraph" w:styleId="4">
    <w:name w:val="heading 4"/>
    <w:aliases w:val="sect 1.2.3.4,Ref Heading 1,rh1,sect 1.2.3.41,Ref Heading 11,rh11,sect 1.2.3.42,Ref Heading 12,rh12,sect 1.2.3.411,Ref Heading 111,rh111,sect 1.2.3.43,Ref Heading 13,rh13,sect 1.2.3.412,Ref Heading 112,rh112,PIM 4,h4,4,4heading,H4,dash,Heading 4.,l3"/>
    <w:basedOn w:val="a"/>
    <w:next w:val="a0"/>
    <w:link w:val="4Char"/>
    <w:qFormat/>
    <w:rsid w:val="00417C8A"/>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aliases w:val="H5,PIM 5,Table label,h5,l5,hm,mh2,Module heading 2,Head 5,list 5,5,ds,dd Char Char,dd Char Char Char Char,dd Char Char Char,dd,Roman list,Second Subheading,Block Label,CSS节内3级标记,1.1.1,口,heading 5,h51,heading 51,h52,heading 52,h53,heading 53"/>
    <w:basedOn w:val="a"/>
    <w:next w:val="a0"/>
    <w:link w:val="5Char"/>
    <w:qFormat/>
    <w:rsid w:val="00417C8A"/>
    <w:pPr>
      <w:keepNext/>
      <w:widowControl/>
      <w:numPr>
        <w:numId w:val="6"/>
      </w:numPr>
      <w:jc w:val="left"/>
      <w:outlineLvl w:val="4"/>
    </w:pPr>
    <w:rPr>
      <w:kern w:val="0"/>
      <w:sz w:val="24"/>
      <w:szCs w:val="20"/>
    </w:rPr>
  </w:style>
  <w:style w:type="paragraph" w:styleId="6">
    <w:name w:val="heading 6"/>
    <w:basedOn w:val="a"/>
    <w:next w:val="a"/>
    <w:link w:val="6Char"/>
    <w:qFormat/>
    <w:rsid w:val="00137525"/>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Char"/>
    <w:qFormat/>
    <w:rsid w:val="00137525"/>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Char"/>
    <w:qFormat/>
    <w:rsid w:val="0013752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rsid w:val="00137525"/>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1 Char,H12 Char,H111 Char,H13 Char,H112 Char,Heading 0 Char,PIM 1 Char,h1 Char,Section Head Char,1st level Char,l1 Char,1 Char,H14 Char,H15 Char,H16 Char,H17 Char,Head1 Char,Heading apps Char,Level 1 Topic Heading Char,LN Char"/>
    <w:link w:val="1"/>
    <w:rsid w:val="00417C8A"/>
    <w:rPr>
      <w:rFonts w:eastAsia="仿宋_GB2312"/>
      <w:b/>
      <w:kern w:val="44"/>
      <w:sz w:val="44"/>
      <w:lang w:val="en-US" w:eastAsia="zh-CN" w:bidi="ar-SA"/>
    </w:rPr>
  </w:style>
  <w:style w:type="paragraph" w:styleId="a0">
    <w:name w:val="Normal Indent"/>
    <w:aliases w:val="特点,标题4,二,四号,ALT+Z,标题四,段1,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正文缩进1,水上软件,特点 Char,特点正文,特点标题,正文缩进 Char,bt,正文对齐,NI,正文不缩进,样式3,正文(首行缩进两字"/>
    <w:basedOn w:val="a"/>
    <w:link w:val="Char1"/>
    <w:rsid w:val="00417C8A"/>
    <w:pPr>
      <w:ind w:firstLineChars="200" w:firstLine="420"/>
    </w:pPr>
  </w:style>
  <w:style w:type="character" w:customStyle="1" w:styleId="Char1">
    <w:name w:val="正文缩进 Char1"/>
    <w:aliases w:val="特点 Char1,标题4 Char,二 Char,四号 Char,ALT+Z Char,标题四 Char,段1 Char,正文双线 Char,缩进 Char,首行缩进 Char,表正文1 Char,正文非缩进1 Char,标题41 Char,四号1 Char,特点1 Char,表正文2 Char,正文非缩进2 Char,标题42 Char,四号2 Char,标题43 Char,表正文3 Char,正文非缩进3 Char,四号3 Char,正文（首行缩进两字）1 Char"/>
    <w:basedOn w:val="a1"/>
    <w:link w:val="a0"/>
    <w:rsid w:val="00417C8A"/>
    <w:rPr>
      <w:rFonts w:eastAsia="宋体"/>
      <w:kern w:val="2"/>
      <w:sz w:val="21"/>
      <w:szCs w:val="24"/>
      <w:lang w:val="en-US" w:eastAsia="zh-CN" w:bidi="ar-SA"/>
    </w:rPr>
  </w:style>
  <w:style w:type="character" w:customStyle="1" w:styleId="4Char">
    <w:name w:val="标题 4 Char"/>
    <w:aliases w:val="sect 1.2.3.4 Char,Ref Heading 1 Char,rh1 Char,sect 1.2.3.41 Char,Ref Heading 11 Char,rh11 Char,sect 1.2.3.42 Char,Ref Heading 12 Char,rh12 Char,sect 1.2.3.411 Char,Ref Heading 111 Char,rh111 Char,sect 1.2.3.43 Char,Ref Heading 13 Char,h4 Char1"/>
    <w:link w:val="4"/>
    <w:rsid w:val="00762B5C"/>
    <w:rPr>
      <w:rFonts w:ascii="Arial" w:eastAsia="黑体" w:hAnsi="Arial"/>
      <w:b/>
      <w:kern w:val="2"/>
      <w:sz w:val="28"/>
      <w:lang w:val="en-US" w:eastAsia="zh-CN" w:bidi="ar-SA"/>
    </w:rPr>
  </w:style>
  <w:style w:type="character" w:customStyle="1" w:styleId="5Char">
    <w:name w:val="标题 5 Char"/>
    <w:aliases w:val="H5 Char1,PIM 5 Char1,Table label Char1,h5 Char1,l5 Char1,hm Char1,mh2 Char1,Module heading 2 Char1,Head 5 Char1,list 5 Char1,5 Char1,ds Char1,dd Char Char Char2,dd Char Char Char Char Char1,dd Char Char Char Char2,dd Char1,Roman list Char1"/>
    <w:link w:val="5"/>
    <w:rsid w:val="00762B5C"/>
    <w:rPr>
      <w:rFonts w:eastAsia="宋体"/>
      <w:sz w:val="24"/>
      <w:lang w:val="en-US" w:eastAsia="zh-CN" w:bidi="ar-SA"/>
    </w:rPr>
  </w:style>
  <w:style w:type="paragraph" w:styleId="a4">
    <w:name w:val="Plain Text"/>
    <w:aliases w:val="普通文字 Char Char,普通文字 Char,普通文字,纯文本 Char,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
    <w:link w:val="Char10"/>
    <w:qFormat/>
    <w:rsid w:val="00417C8A"/>
    <w:rPr>
      <w:rFonts w:ascii="宋体" w:hAnsi="Courier New"/>
      <w:szCs w:val="20"/>
    </w:rPr>
  </w:style>
  <w:style w:type="character" w:customStyle="1" w:styleId="Char10">
    <w:name w:val="纯文本 Char1"/>
    <w:aliases w:val="普通文字 Char Char Char1,普通文字 Char Char1,普通文字 Char1,纯文本 Char Char1,纯文本 Char Char Char,普通文字 Char Char Char Char Char,普通文字 Char Char Char Char1,小 Char,Texte Char,正 文 1 Char,普通文字1 Char,普通文字2 Char,普通文字3 Char,普通文字4 Char,普通文字5 Char,普通文字6 Char,普通文字7 Char"/>
    <w:basedOn w:val="a1"/>
    <w:link w:val="a4"/>
    <w:rsid w:val="00417C8A"/>
    <w:rPr>
      <w:rFonts w:ascii="宋体" w:eastAsia="宋体" w:hAnsi="Courier New"/>
      <w:kern w:val="2"/>
      <w:sz w:val="21"/>
      <w:lang w:val="en-US" w:eastAsia="zh-CN" w:bidi="ar-SA"/>
    </w:rPr>
  </w:style>
  <w:style w:type="paragraph" w:customStyle="1" w:styleId="a5">
    <w:name w:val="表正文"/>
    <w:aliases w:val="正文非缩进"/>
    <w:basedOn w:val="a"/>
    <w:next w:val="a4"/>
    <w:rsid w:val="00417C8A"/>
    <w:rPr>
      <w:rFonts w:ascii="宋体" w:hAnsi="Courier New"/>
      <w:szCs w:val="20"/>
    </w:rPr>
  </w:style>
  <w:style w:type="paragraph" w:styleId="a6">
    <w:name w:val="Body Text Indent"/>
    <w:aliases w:val="正文文字首行缩进,PI,正文文本缩进 Char1,正文文字缩进 Char Char,正文文本缩进 Char Char Char1,正文文字缩进 Char Char Char Char1,正文文本缩进 Char1 Char Char Char,正文文字缩进 Char1 Char Char Char,正文文本缩进 Char Char Char Char Char,正文文字缩进 Char1 Char Char1,正文文本缩进 Char Char Char Char1,正文文字表,正文文"/>
    <w:basedOn w:val="a"/>
    <w:link w:val="Char"/>
    <w:rsid w:val="00417C8A"/>
    <w:pPr>
      <w:spacing w:after="120"/>
      <w:ind w:leftChars="200" w:left="420"/>
    </w:pPr>
  </w:style>
  <w:style w:type="paragraph" w:styleId="a7">
    <w:name w:val="Date"/>
    <w:basedOn w:val="a"/>
    <w:next w:val="a"/>
    <w:link w:val="Char0"/>
    <w:rsid w:val="00417C8A"/>
    <w:rPr>
      <w:rFonts w:ascii="楷体_GB2312" w:eastAsia="楷体_GB2312"/>
      <w:b/>
      <w:sz w:val="28"/>
      <w:szCs w:val="20"/>
    </w:rPr>
  </w:style>
  <w:style w:type="paragraph" w:styleId="a8">
    <w:name w:val="header"/>
    <w:aliases w:val="h"/>
    <w:basedOn w:val="a"/>
    <w:link w:val="Char2"/>
    <w:uiPriority w:val="99"/>
    <w:rsid w:val="00417C8A"/>
    <w:pPr>
      <w:pBdr>
        <w:bottom w:val="single" w:sz="6" w:space="1" w:color="auto"/>
      </w:pBdr>
      <w:tabs>
        <w:tab w:val="center" w:pos="4153"/>
        <w:tab w:val="right" w:pos="8306"/>
      </w:tabs>
      <w:snapToGrid w:val="0"/>
      <w:jc w:val="center"/>
    </w:pPr>
    <w:rPr>
      <w:sz w:val="18"/>
      <w:szCs w:val="18"/>
    </w:rPr>
  </w:style>
  <w:style w:type="character" w:styleId="a9">
    <w:name w:val="page number"/>
    <w:basedOn w:val="a1"/>
    <w:rsid w:val="00417C8A"/>
  </w:style>
  <w:style w:type="paragraph" w:styleId="aa">
    <w:name w:val="footer"/>
    <w:basedOn w:val="a"/>
    <w:link w:val="Char3"/>
    <w:uiPriority w:val="99"/>
    <w:rsid w:val="00417C8A"/>
    <w:pPr>
      <w:tabs>
        <w:tab w:val="center" w:pos="4153"/>
        <w:tab w:val="right" w:pos="8306"/>
      </w:tabs>
      <w:snapToGrid w:val="0"/>
      <w:jc w:val="left"/>
    </w:pPr>
    <w:rPr>
      <w:sz w:val="18"/>
      <w:szCs w:val="18"/>
    </w:rPr>
  </w:style>
  <w:style w:type="paragraph" w:styleId="ab">
    <w:name w:val="List Number"/>
    <w:basedOn w:val="a"/>
    <w:rsid w:val="00417C8A"/>
    <w:pPr>
      <w:widowControl/>
      <w:tabs>
        <w:tab w:val="num" w:pos="454"/>
      </w:tabs>
      <w:spacing w:afterLines="50"/>
      <w:ind w:left="454" w:hanging="284"/>
      <w:jc w:val="left"/>
    </w:pPr>
    <w:rPr>
      <w:kern w:val="0"/>
      <w:sz w:val="24"/>
      <w:szCs w:val="20"/>
    </w:rPr>
  </w:style>
  <w:style w:type="paragraph" w:styleId="30">
    <w:name w:val="List Number 3"/>
    <w:basedOn w:val="a"/>
    <w:rsid w:val="00417C8A"/>
    <w:pPr>
      <w:widowControl/>
      <w:tabs>
        <w:tab w:val="num" w:pos="482"/>
      </w:tabs>
      <w:spacing w:afterLines="50"/>
      <w:ind w:left="482" w:hanging="340"/>
      <w:jc w:val="left"/>
    </w:pPr>
    <w:rPr>
      <w:kern w:val="0"/>
      <w:sz w:val="24"/>
      <w:szCs w:val="20"/>
    </w:rPr>
  </w:style>
  <w:style w:type="paragraph" w:customStyle="1" w:styleId="ac">
    <w:name w:val="正文段"/>
    <w:basedOn w:val="a"/>
    <w:link w:val="Char4"/>
    <w:rsid w:val="00417C8A"/>
    <w:pPr>
      <w:widowControl/>
      <w:snapToGrid w:val="0"/>
      <w:spacing w:afterLines="50"/>
      <w:ind w:firstLineChars="200" w:firstLine="200"/>
    </w:pPr>
    <w:rPr>
      <w:kern w:val="0"/>
      <w:sz w:val="24"/>
      <w:szCs w:val="20"/>
    </w:rPr>
  </w:style>
  <w:style w:type="paragraph" w:styleId="ad">
    <w:name w:val="annotation text"/>
    <w:basedOn w:val="a"/>
    <w:link w:val="Char5"/>
    <w:rsid w:val="00417C8A"/>
    <w:pPr>
      <w:jc w:val="left"/>
    </w:pPr>
  </w:style>
  <w:style w:type="paragraph" w:styleId="ae">
    <w:name w:val="annotation subject"/>
    <w:basedOn w:val="ad"/>
    <w:next w:val="ad"/>
    <w:semiHidden/>
    <w:rsid w:val="00417C8A"/>
    <w:pPr>
      <w:widowControl/>
      <w:spacing w:afterLines="50"/>
    </w:pPr>
    <w:rPr>
      <w:b/>
      <w:bCs/>
      <w:kern w:val="0"/>
      <w:sz w:val="24"/>
      <w:szCs w:val="20"/>
    </w:rPr>
  </w:style>
  <w:style w:type="paragraph" w:styleId="20">
    <w:name w:val="Body Text 2"/>
    <w:basedOn w:val="a"/>
    <w:link w:val="2Char0"/>
    <w:rsid w:val="00417C8A"/>
    <w:pPr>
      <w:widowControl/>
      <w:spacing w:afterLines="50" w:line="216" w:lineRule="auto"/>
      <w:jc w:val="center"/>
    </w:pPr>
    <w:rPr>
      <w:rFonts w:ascii="隶书" w:eastAsia="隶书"/>
      <w:bCs/>
      <w:kern w:val="0"/>
      <w:sz w:val="72"/>
      <w:szCs w:val="84"/>
    </w:rPr>
  </w:style>
  <w:style w:type="paragraph" w:styleId="21">
    <w:name w:val="List Number 2"/>
    <w:basedOn w:val="a"/>
    <w:rsid w:val="00417C8A"/>
    <w:pPr>
      <w:widowControl/>
      <w:tabs>
        <w:tab w:val="num" w:pos="1697"/>
      </w:tabs>
      <w:spacing w:afterLines="50"/>
      <w:ind w:left="1697" w:hanging="420"/>
      <w:jc w:val="left"/>
    </w:pPr>
    <w:rPr>
      <w:kern w:val="0"/>
      <w:sz w:val="24"/>
      <w:szCs w:val="20"/>
    </w:rPr>
  </w:style>
  <w:style w:type="character" w:styleId="af">
    <w:name w:val="Hyperlink"/>
    <w:aliases w:val="超级链接"/>
    <w:basedOn w:val="a1"/>
    <w:rsid w:val="00417C8A"/>
    <w:rPr>
      <w:color w:val="0000FF"/>
      <w:u w:val="single"/>
    </w:rPr>
  </w:style>
  <w:style w:type="paragraph" w:customStyle="1" w:styleId="Char6">
    <w:name w:val="Char"/>
    <w:basedOn w:val="a"/>
    <w:autoRedefine/>
    <w:rsid w:val="00417C8A"/>
    <w:rPr>
      <w:rFonts w:ascii="仿宋_GB2312" w:eastAsia="仿宋_GB2312"/>
      <w:b/>
      <w:sz w:val="32"/>
      <w:szCs w:val="32"/>
    </w:rPr>
  </w:style>
  <w:style w:type="paragraph" w:customStyle="1" w:styleId="TableText">
    <w:name w:val="Table Text"/>
    <w:link w:val="TableTextChar1"/>
    <w:rsid w:val="00417C8A"/>
    <w:pPr>
      <w:snapToGrid w:val="0"/>
      <w:spacing w:before="80" w:after="80"/>
    </w:pPr>
    <w:rPr>
      <w:rFonts w:ascii="Arial" w:hAnsi="Arial"/>
      <w:sz w:val="18"/>
    </w:rPr>
  </w:style>
  <w:style w:type="character" w:customStyle="1" w:styleId="TableTextChar1">
    <w:name w:val="Table Text Char1"/>
    <w:basedOn w:val="a1"/>
    <w:link w:val="TableText"/>
    <w:rsid w:val="00417C8A"/>
    <w:rPr>
      <w:rFonts w:ascii="Arial" w:hAnsi="Arial"/>
      <w:sz w:val="18"/>
      <w:lang w:val="en-US" w:eastAsia="zh-CN" w:bidi="ar-SA"/>
    </w:rPr>
  </w:style>
  <w:style w:type="character" w:customStyle="1" w:styleId="2Char1">
    <w:name w:val="正文（缩进2汉字） Char"/>
    <w:basedOn w:val="a1"/>
    <w:link w:val="22"/>
    <w:rsid w:val="00417C8A"/>
    <w:rPr>
      <w:rFonts w:ascii="宋体"/>
      <w:kern w:val="2"/>
      <w:sz w:val="21"/>
      <w:lang w:bidi="ar-SA"/>
    </w:rPr>
  </w:style>
  <w:style w:type="paragraph" w:customStyle="1" w:styleId="22">
    <w:name w:val="正文（缩进2汉字）"/>
    <w:basedOn w:val="a"/>
    <w:link w:val="2Char1"/>
    <w:rsid w:val="00417C8A"/>
    <w:pPr>
      <w:tabs>
        <w:tab w:val="left" w:pos="525"/>
      </w:tabs>
      <w:spacing w:before="100" w:beforeAutospacing="1" w:after="100" w:afterAutospacing="1"/>
      <w:ind w:leftChars="50" w:left="120" w:firstLineChars="206" w:firstLine="494"/>
    </w:pPr>
    <w:rPr>
      <w:rFonts w:ascii="宋体" w:eastAsia="Times New Roman"/>
      <w:szCs w:val="20"/>
    </w:rPr>
  </w:style>
  <w:style w:type="character" w:styleId="af0">
    <w:name w:val="Strong"/>
    <w:basedOn w:val="a1"/>
    <w:qFormat/>
    <w:rsid w:val="00417C8A"/>
    <w:rPr>
      <w:b/>
      <w:bCs/>
    </w:rPr>
  </w:style>
  <w:style w:type="paragraph" w:customStyle="1" w:styleId="Char7">
    <w:name w:val="Char"/>
    <w:basedOn w:val="a"/>
    <w:autoRedefine/>
    <w:rsid w:val="00417C8A"/>
    <w:pPr>
      <w:tabs>
        <w:tab w:val="num" w:pos="432"/>
      </w:tabs>
      <w:spacing w:beforeLines="50" w:afterLines="50"/>
      <w:ind w:left="432" w:hanging="432"/>
      <w:jc w:val="center"/>
    </w:pPr>
    <w:rPr>
      <w:sz w:val="24"/>
    </w:rPr>
  </w:style>
  <w:style w:type="paragraph" w:customStyle="1" w:styleId="af1">
    <w:name w:val="模板普通正文"/>
    <w:basedOn w:val="a6"/>
    <w:rsid w:val="00417C8A"/>
    <w:pPr>
      <w:spacing w:beforeLines="50" w:after="10" w:line="360" w:lineRule="auto"/>
      <w:ind w:leftChars="0" w:left="0" w:firstLineChars="175" w:firstLine="175"/>
      <w:jc w:val="left"/>
    </w:pPr>
    <w:rPr>
      <w:sz w:val="24"/>
    </w:rPr>
  </w:style>
  <w:style w:type="paragraph" w:styleId="23">
    <w:name w:val="Body Text Indent 2"/>
    <w:aliases w:val="正文文字缩进 2"/>
    <w:basedOn w:val="a"/>
    <w:link w:val="2Char2"/>
    <w:rsid w:val="00417C8A"/>
    <w:pPr>
      <w:spacing w:after="120" w:line="480" w:lineRule="auto"/>
      <w:ind w:leftChars="200" w:left="420"/>
    </w:pPr>
  </w:style>
  <w:style w:type="character" w:customStyle="1" w:styleId="2Char2">
    <w:name w:val="正文文本缩进 2 Char"/>
    <w:aliases w:val="正文文字缩进 2 Char"/>
    <w:link w:val="23"/>
    <w:locked/>
    <w:rsid w:val="0002468D"/>
    <w:rPr>
      <w:rFonts w:eastAsia="宋体"/>
      <w:kern w:val="2"/>
      <w:sz w:val="21"/>
      <w:szCs w:val="24"/>
      <w:lang w:val="en-US" w:eastAsia="zh-CN" w:bidi="ar-SA"/>
    </w:rPr>
  </w:style>
  <w:style w:type="paragraph" w:customStyle="1" w:styleId="af2">
    <w:name w:val="缺省文本"/>
    <w:basedOn w:val="a"/>
    <w:rsid w:val="00417C8A"/>
    <w:pPr>
      <w:autoSpaceDE w:val="0"/>
      <w:autoSpaceDN w:val="0"/>
      <w:adjustRightInd w:val="0"/>
      <w:jc w:val="left"/>
    </w:pPr>
    <w:rPr>
      <w:kern w:val="0"/>
      <w:sz w:val="24"/>
    </w:rPr>
  </w:style>
  <w:style w:type="paragraph" w:customStyle="1" w:styleId="WW-2">
    <w:name w:val="WW-正文文字缩进 2"/>
    <w:basedOn w:val="a"/>
    <w:rsid w:val="00417C8A"/>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rsid w:val="00417C8A"/>
    <w:rPr>
      <w:rFonts w:ascii="Tahoma" w:hAnsi="Tahoma"/>
      <w:sz w:val="24"/>
      <w:szCs w:val="20"/>
    </w:rPr>
  </w:style>
  <w:style w:type="paragraph" w:styleId="HTML">
    <w:name w:val="HTML Preformatted"/>
    <w:basedOn w:val="a"/>
    <w:rsid w:val="00417C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3">
    <w:name w:val="Body Text"/>
    <w:aliases w:val="????,?y????×?,?y????,?y?????,contents,Corps de texte,body tesx,Corpo de texto,EHPT,Body Text2,?y?????á?,heading_txt,bodytxy2,??2,Orig Qstn,Original Question,CV Body Text,OCS Body Text,Body Text - Level 2,body text1,bt2,正文文字,body text,Body Text(ch)"/>
    <w:basedOn w:val="a"/>
    <w:link w:val="Char8"/>
    <w:rsid w:val="00417C8A"/>
    <w:pPr>
      <w:spacing w:line="360" w:lineRule="auto"/>
    </w:pPr>
    <w:rPr>
      <w:rFonts w:eastAsia="仿宋_GB2312"/>
      <w:sz w:val="28"/>
    </w:rPr>
  </w:style>
  <w:style w:type="character" w:customStyle="1" w:styleId="Char8">
    <w:name w:val="正文文本 Char"/>
    <w:aliases w:val="???? Char,?y????×? Char,?y???? Char,?y????? Char,contents Char,Corps de texte Char,body tesx Char,Corpo de texto Char,EHPT Char,Body Text2 Char,?y?????á? Char,heading_txt Char,bodytxy2 Char,??2 Char,Orig Qstn Char,Original Question Char"/>
    <w:link w:val="af3"/>
    <w:locked/>
    <w:rsid w:val="0002468D"/>
    <w:rPr>
      <w:rFonts w:eastAsia="仿宋_GB2312"/>
      <w:kern w:val="2"/>
      <w:sz w:val="28"/>
      <w:szCs w:val="24"/>
      <w:lang w:val="en-US" w:eastAsia="zh-CN" w:bidi="ar-SA"/>
    </w:rPr>
  </w:style>
  <w:style w:type="paragraph" w:styleId="af4">
    <w:name w:val="Body Text First Indent"/>
    <w:basedOn w:val="af3"/>
    <w:rsid w:val="00417C8A"/>
    <w:pPr>
      <w:spacing w:after="120" w:line="240" w:lineRule="auto"/>
      <w:ind w:firstLineChars="100" w:firstLine="420"/>
    </w:pPr>
    <w:rPr>
      <w:rFonts w:eastAsia="宋体"/>
      <w:sz w:val="21"/>
    </w:rPr>
  </w:style>
  <w:style w:type="paragraph" w:customStyle="1" w:styleId="af5">
    <w:name w:val="项目排列"/>
    <w:basedOn w:val="a"/>
    <w:link w:val="Char9"/>
    <w:rsid w:val="00417C8A"/>
    <w:pPr>
      <w:tabs>
        <w:tab w:val="num" w:pos="900"/>
      </w:tabs>
      <w:spacing w:beforeLines="50" w:afterLines="50" w:line="300" w:lineRule="auto"/>
      <w:ind w:left="900" w:hanging="420"/>
    </w:pPr>
    <w:rPr>
      <w:sz w:val="24"/>
    </w:rPr>
  </w:style>
  <w:style w:type="character" w:customStyle="1" w:styleId="Char9">
    <w:name w:val="项目排列 Char"/>
    <w:basedOn w:val="a1"/>
    <w:link w:val="af5"/>
    <w:rsid w:val="00417C8A"/>
    <w:rPr>
      <w:kern w:val="2"/>
      <w:sz w:val="24"/>
      <w:szCs w:val="24"/>
    </w:rPr>
  </w:style>
  <w:style w:type="character" w:customStyle="1" w:styleId="style21">
    <w:name w:val="style21"/>
    <w:basedOn w:val="a1"/>
    <w:rsid w:val="00417C8A"/>
    <w:rPr>
      <w:sz w:val="15"/>
      <w:szCs w:val="15"/>
    </w:rPr>
  </w:style>
  <w:style w:type="paragraph" w:styleId="af6">
    <w:name w:val="Normal (Web)"/>
    <w:basedOn w:val="a"/>
    <w:rsid w:val="00417C8A"/>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customStyle="1" w:styleId="blue">
    <w:name w:val="blue"/>
    <w:basedOn w:val="a"/>
    <w:rsid w:val="00417C8A"/>
    <w:pPr>
      <w:widowControl/>
      <w:spacing w:before="100" w:beforeAutospacing="1" w:after="100" w:afterAutospacing="1"/>
      <w:jc w:val="left"/>
    </w:pPr>
    <w:rPr>
      <w:rFonts w:ascii="Arial Unicode MS" w:eastAsia="Arial Unicode MS" w:hAnsi="Arial Unicode MS"/>
      <w:kern w:val="0"/>
      <w:sz w:val="24"/>
      <w:szCs w:val="20"/>
    </w:rPr>
  </w:style>
  <w:style w:type="paragraph" w:styleId="af7">
    <w:name w:val="List Paragraph"/>
    <w:basedOn w:val="a"/>
    <w:qFormat/>
    <w:rsid w:val="00417C8A"/>
    <w:pPr>
      <w:widowControl/>
      <w:spacing w:after="200" w:line="276" w:lineRule="auto"/>
      <w:ind w:left="720"/>
      <w:contextualSpacing/>
      <w:jc w:val="left"/>
    </w:pPr>
    <w:rPr>
      <w:rFonts w:ascii="Calibri" w:hAnsi="Calibri"/>
      <w:kern w:val="0"/>
      <w:sz w:val="22"/>
      <w:szCs w:val="22"/>
    </w:rPr>
  </w:style>
  <w:style w:type="paragraph" w:customStyle="1" w:styleId="Char11">
    <w:name w:val="Char1"/>
    <w:basedOn w:val="a"/>
    <w:rsid w:val="00417C8A"/>
    <w:rPr>
      <w:szCs w:val="20"/>
    </w:rPr>
  </w:style>
  <w:style w:type="paragraph" w:customStyle="1" w:styleId="11">
    <w:name w:val="列出段落1"/>
    <w:basedOn w:val="a"/>
    <w:rsid w:val="00417C8A"/>
    <w:pPr>
      <w:ind w:firstLineChars="200" w:firstLine="420"/>
    </w:pPr>
    <w:rPr>
      <w:rFonts w:ascii="Calibri" w:hAnsi="Calibri"/>
      <w:szCs w:val="22"/>
    </w:rPr>
  </w:style>
  <w:style w:type="paragraph" w:customStyle="1" w:styleId="ParaCharCharCharChar">
    <w:name w:val="默认段落字体 Para Char Char Char Char"/>
    <w:basedOn w:val="a"/>
    <w:rsid w:val="00417C8A"/>
  </w:style>
  <w:style w:type="paragraph" w:customStyle="1" w:styleId="CharCharChar1CharCharChar1CharCharCharChar">
    <w:name w:val="Char Char Char1 Char Char Char1 Char Char Char Char"/>
    <w:basedOn w:val="a"/>
    <w:rsid w:val="00417C8A"/>
  </w:style>
  <w:style w:type="character" w:customStyle="1" w:styleId="font1">
    <w:name w:val="font1"/>
    <w:basedOn w:val="a1"/>
    <w:rsid w:val="00417C8A"/>
    <w:rPr>
      <w:strike w:val="0"/>
      <w:dstrike w:val="0"/>
      <w:color w:val="999999"/>
      <w:sz w:val="18"/>
      <w:szCs w:val="18"/>
      <w:u w:val="none"/>
    </w:rPr>
  </w:style>
  <w:style w:type="character" w:styleId="af8">
    <w:name w:val="Emphasis"/>
    <w:basedOn w:val="a1"/>
    <w:qFormat/>
    <w:rsid w:val="00417C8A"/>
    <w:rPr>
      <w:i w:val="0"/>
      <w:iCs w:val="0"/>
      <w:color w:val="CC0000"/>
    </w:rPr>
  </w:style>
  <w:style w:type="paragraph" w:customStyle="1" w:styleId="tabletext0">
    <w:name w:val="tabletext"/>
    <w:basedOn w:val="a"/>
    <w:rsid w:val="00417C8A"/>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rsid w:val="00417C8A"/>
    <w:rPr>
      <w:rFonts w:ascii="Tahoma" w:hAnsi="Tahoma"/>
      <w:sz w:val="24"/>
      <w:szCs w:val="20"/>
    </w:rPr>
  </w:style>
  <w:style w:type="character" w:customStyle="1" w:styleId="apple-style-span">
    <w:name w:val="apple-style-span"/>
    <w:basedOn w:val="a1"/>
    <w:rsid w:val="00417C8A"/>
  </w:style>
  <w:style w:type="paragraph" w:customStyle="1" w:styleId="af9">
    <w:name w:val="正文无缩进"/>
    <w:basedOn w:val="a"/>
    <w:link w:val="Chara"/>
    <w:qFormat/>
    <w:rsid w:val="00417C8A"/>
    <w:pPr>
      <w:spacing w:line="360" w:lineRule="auto"/>
    </w:pPr>
    <w:rPr>
      <w:rFonts w:ascii="宋体"/>
      <w:color w:val="000000"/>
      <w:sz w:val="24"/>
    </w:rPr>
  </w:style>
  <w:style w:type="character" w:customStyle="1" w:styleId="Chara">
    <w:name w:val="正文无缩进 Char"/>
    <w:basedOn w:val="a1"/>
    <w:link w:val="af9"/>
    <w:rsid w:val="00417C8A"/>
    <w:rPr>
      <w:rFonts w:ascii="宋体" w:eastAsia="宋体"/>
      <w:color w:val="000000"/>
      <w:kern w:val="2"/>
      <w:sz w:val="24"/>
      <w:szCs w:val="24"/>
      <w:lang w:val="en-US" w:eastAsia="zh-CN" w:bidi="ar-SA"/>
    </w:rPr>
  </w:style>
  <w:style w:type="table" w:styleId="afa">
    <w:name w:val="Table Grid"/>
    <w:basedOn w:val="a2"/>
    <w:rsid w:val="00E857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rsid w:val="0057066B"/>
    <w:pPr>
      <w:spacing w:after="120"/>
      <w:ind w:leftChars="200" w:left="420"/>
    </w:pPr>
    <w:rPr>
      <w:sz w:val="16"/>
      <w:szCs w:val="16"/>
    </w:rPr>
  </w:style>
  <w:style w:type="paragraph" w:customStyle="1" w:styleId="12">
    <w:name w:val="正文1"/>
    <w:rsid w:val="0057066B"/>
    <w:pPr>
      <w:widowControl w:val="0"/>
      <w:adjustRightInd w:val="0"/>
      <w:spacing w:line="312" w:lineRule="atLeast"/>
      <w:jc w:val="both"/>
    </w:pPr>
    <w:rPr>
      <w:rFonts w:ascii="宋体"/>
      <w:sz w:val="34"/>
    </w:rPr>
  </w:style>
  <w:style w:type="paragraph" w:styleId="40">
    <w:name w:val="toc 4"/>
    <w:basedOn w:val="a"/>
    <w:next w:val="a"/>
    <w:autoRedefine/>
    <w:semiHidden/>
    <w:rsid w:val="00E57296"/>
    <w:pPr>
      <w:tabs>
        <w:tab w:val="right" w:leader="dot" w:pos="8314"/>
      </w:tabs>
      <w:ind w:firstLineChars="245" w:firstLine="588"/>
    </w:pPr>
  </w:style>
  <w:style w:type="character" w:styleId="afb">
    <w:name w:val="annotation reference"/>
    <w:basedOn w:val="a1"/>
    <w:rsid w:val="00822072"/>
    <w:rPr>
      <w:sz w:val="21"/>
      <w:szCs w:val="21"/>
    </w:rPr>
  </w:style>
  <w:style w:type="character" w:customStyle="1" w:styleId="ca-3">
    <w:name w:val="ca-3"/>
    <w:basedOn w:val="a1"/>
    <w:rsid w:val="00822072"/>
  </w:style>
  <w:style w:type="character" w:styleId="afc">
    <w:name w:val="FollowedHyperlink"/>
    <w:basedOn w:val="a1"/>
    <w:rsid w:val="0002468D"/>
    <w:rPr>
      <w:color w:val="800080"/>
      <w:u w:val="single"/>
    </w:rPr>
  </w:style>
  <w:style w:type="paragraph" w:customStyle="1" w:styleId="CharChar1CharCharCharChar1CharCharChar">
    <w:name w:val="Char Char1 Char Char Char Char1 Char Char Char"/>
    <w:basedOn w:val="a"/>
    <w:rsid w:val="0002468D"/>
    <w:pPr>
      <w:adjustRightInd w:val="0"/>
      <w:spacing w:line="360" w:lineRule="atLeast"/>
    </w:pPr>
    <w:rPr>
      <w:rFonts w:ascii="Tahoma" w:hAnsi="Tahoma"/>
      <w:sz w:val="24"/>
      <w:szCs w:val="20"/>
    </w:rPr>
  </w:style>
  <w:style w:type="character" w:customStyle="1" w:styleId="CharChar">
    <w:name w:val="表格 Char Char"/>
    <w:link w:val="afd"/>
    <w:locked/>
    <w:rsid w:val="0002468D"/>
    <w:rPr>
      <w:rFonts w:ascii="宋体" w:eastAsia="宋体" w:hAnsi="宋体"/>
      <w:lang w:val="en-US" w:eastAsia="zh-CN" w:bidi="ar-SA"/>
    </w:rPr>
  </w:style>
  <w:style w:type="paragraph" w:customStyle="1" w:styleId="afd">
    <w:name w:val="表格"/>
    <w:basedOn w:val="a"/>
    <w:link w:val="CharChar"/>
    <w:rsid w:val="0002468D"/>
    <w:pPr>
      <w:snapToGrid w:val="0"/>
      <w:ind w:firstLineChars="21" w:firstLine="42"/>
    </w:pPr>
    <w:rPr>
      <w:rFonts w:ascii="宋体" w:hAnsi="宋体"/>
      <w:kern w:val="0"/>
      <w:sz w:val="20"/>
      <w:szCs w:val="20"/>
    </w:rPr>
  </w:style>
  <w:style w:type="paragraph" w:customStyle="1" w:styleId="xl32">
    <w:name w:val="xl32"/>
    <w:basedOn w:val="a"/>
    <w:rsid w:val="0002468D"/>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rsid w:val="0002468D"/>
    <w:pPr>
      <w:widowControl/>
      <w:spacing w:after="160" w:line="240" w:lineRule="exact"/>
      <w:jc w:val="left"/>
    </w:pPr>
  </w:style>
  <w:style w:type="character" w:customStyle="1" w:styleId="CharChar0">
    <w:name w:val="Char Char"/>
    <w:rsid w:val="0002468D"/>
    <w:rPr>
      <w:rFonts w:ascii="宋体" w:eastAsia="宋体" w:hAnsi="Courier New" w:hint="eastAsia"/>
      <w:kern w:val="2"/>
      <w:sz w:val="21"/>
      <w:lang w:val="en-US" w:eastAsia="zh-CN" w:bidi="ar-SA"/>
    </w:rPr>
  </w:style>
  <w:style w:type="character" w:customStyle="1" w:styleId="style51">
    <w:name w:val="style51"/>
    <w:basedOn w:val="a1"/>
    <w:rsid w:val="00762B5C"/>
    <w:rPr>
      <w:sz w:val="21"/>
      <w:szCs w:val="21"/>
    </w:rPr>
  </w:style>
  <w:style w:type="paragraph" w:customStyle="1" w:styleId="afe">
    <w:name w:val="标书_正文"/>
    <w:basedOn w:val="a"/>
    <w:autoRedefine/>
    <w:rsid w:val="00762B5C"/>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
    <w:name w:val="标准文本"/>
    <w:basedOn w:val="a"/>
    <w:link w:val="Charb"/>
    <w:rsid w:val="00762B5C"/>
    <w:pPr>
      <w:spacing w:line="360" w:lineRule="auto"/>
      <w:ind w:firstLineChars="200" w:firstLine="480"/>
    </w:pPr>
    <w:rPr>
      <w:rFonts w:cs="宋体"/>
      <w:sz w:val="24"/>
      <w:szCs w:val="20"/>
    </w:rPr>
  </w:style>
  <w:style w:type="character" w:customStyle="1" w:styleId="Charb">
    <w:name w:val="标准文本 Char"/>
    <w:basedOn w:val="a1"/>
    <w:link w:val="aff"/>
    <w:rsid w:val="00762B5C"/>
    <w:rPr>
      <w:rFonts w:eastAsia="宋体" w:cs="宋体"/>
      <w:kern w:val="2"/>
      <w:sz w:val="24"/>
      <w:lang w:val="en-US" w:eastAsia="zh-CN" w:bidi="ar-SA"/>
    </w:rPr>
  </w:style>
  <w:style w:type="paragraph" w:customStyle="1" w:styleId="Default">
    <w:name w:val="Default"/>
    <w:rsid w:val="00762B5C"/>
    <w:pPr>
      <w:widowControl w:val="0"/>
      <w:autoSpaceDE w:val="0"/>
      <w:autoSpaceDN w:val="0"/>
      <w:adjustRightInd w:val="0"/>
    </w:pPr>
    <w:rPr>
      <w:color w:val="000000"/>
      <w:sz w:val="24"/>
      <w:szCs w:val="24"/>
    </w:rPr>
  </w:style>
  <w:style w:type="paragraph" w:customStyle="1" w:styleId="aff0">
    <w:name w:val="自定义正文"/>
    <w:basedOn w:val="a"/>
    <w:link w:val="Charc"/>
    <w:rsid w:val="00762B5C"/>
    <w:pPr>
      <w:spacing w:line="480" w:lineRule="exact"/>
      <w:ind w:firstLineChars="200" w:firstLine="200"/>
      <w:jc w:val="left"/>
    </w:pPr>
    <w:rPr>
      <w:rFonts w:ascii="仿宋_GB2312" w:eastAsia="仿宋_GB2312"/>
      <w:sz w:val="28"/>
    </w:rPr>
  </w:style>
  <w:style w:type="character" w:customStyle="1" w:styleId="Charc">
    <w:name w:val="自定义正文 Char"/>
    <w:basedOn w:val="a1"/>
    <w:link w:val="aff0"/>
    <w:rsid w:val="00762B5C"/>
    <w:rPr>
      <w:rFonts w:ascii="仿宋_GB2312" w:eastAsia="仿宋_GB2312"/>
      <w:kern w:val="2"/>
      <w:sz w:val="28"/>
      <w:szCs w:val="24"/>
      <w:lang w:val="en-US" w:eastAsia="zh-CN" w:bidi="ar-SA"/>
    </w:rPr>
  </w:style>
  <w:style w:type="paragraph" w:styleId="13">
    <w:name w:val="toc 1"/>
    <w:basedOn w:val="a"/>
    <w:next w:val="a"/>
    <w:autoRedefine/>
    <w:semiHidden/>
    <w:rsid w:val="00762B5C"/>
  </w:style>
  <w:style w:type="paragraph" w:styleId="24">
    <w:name w:val="toc 2"/>
    <w:basedOn w:val="a"/>
    <w:next w:val="a"/>
    <w:autoRedefine/>
    <w:semiHidden/>
    <w:rsid w:val="00762B5C"/>
    <w:pPr>
      <w:ind w:leftChars="200" w:left="420"/>
    </w:pPr>
  </w:style>
  <w:style w:type="paragraph" w:customStyle="1" w:styleId="152">
    <w:name w:val="样式 小四 行距: 1.5 倍行距 首行缩进:  2 字符"/>
    <w:basedOn w:val="a"/>
    <w:rsid w:val="00762B5C"/>
    <w:pPr>
      <w:spacing w:line="360" w:lineRule="auto"/>
      <w:ind w:firstLineChars="200" w:firstLine="480"/>
    </w:pPr>
    <w:rPr>
      <w:rFonts w:cs="宋体"/>
      <w:sz w:val="24"/>
      <w:szCs w:val="20"/>
    </w:rPr>
  </w:style>
  <w:style w:type="paragraph" w:customStyle="1" w:styleId="aff1">
    <w:name w:val="自定义表格文字"/>
    <w:basedOn w:val="a"/>
    <w:rsid w:val="00762B5C"/>
    <w:pPr>
      <w:spacing w:before="60" w:after="60" w:line="320" w:lineRule="exact"/>
      <w:jc w:val="left"/>
    </w:pPr>
    <w:rPr>
      <w:rFonts w:ascii="宋体" w:eastAsia="楷体_GB2312"/>
    </w:rPr>
  </w:style>
  <w:style w:type="paragraph" w:customStyle="1" w:styleId="CharCharChar1Char">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5">
    <w:name w:val="List Continue 2"/>
    <w:basedOn w:val="a"/>
    <w:rsid w:val="00762B5C"/>
    <w:pPr>
      <w:spacing w:after="120"/>
      <w:ind w:leftChars="400" w:left="840"/>
    </w:pPr>
  </w:style>
  <w:style w:type="paragraph" w:customStyle="1" w:styleId="CharCharChar1Char0">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6">
    <w:name w:val="Body Text First Indent 2"/>
    <w:basedOn w:val="a6"/>
    <w:rsid w:val="00762B5C"/>
    <w:pPr>
      <w:ind w:firstLineChars="200" w:firstLine="420"/>
    </w:pPr>
  </w:style>
  <w:style w:type="paragraph" w:styleId="aff2">
    <w:name w:val="Balloon Text"/>
    <w:basedOn w:val="a"/>
    <w:link w:val="Chard"/>
    <w:uiPriority w:val="99"/>
    <w:semiHidden/>
    <w:rsid w:val="00762B5C"/>
    <w:rPr>
      <w:sz w:val="18"/>
      <w:szCs w:val="18"/>
    </w:rPr>
  </w:style>
  <w:style w:type="paragraph" w:styleId="aff3">
    <w:name w:val="Document Map"/>
    <w:basedOn w:val="a"/>
    <w:link w:val="Chare"/>
    <w:semiHidden/>
    <w:rsid w:val="00A7154B"/>
    <w:pPr>
      <w:shd w:val="clear" w:color="auto" w:fill="000080"/>
    </w:pPr>
  </w:style>
  <w:style w:type="character" w:customStyle="1" w:styleId="Char">
    <w:name w:val="正文文本缩进 Char"/>
    <w:aliases w:val="正文文字首行缩进 Char,PI Char,正文文本缩进 Char1 Char,正文文字缩进 Char Char Char,正文文本缩进 Char Char Char1 Char,正文文字缩进 Char Char Char Char1 Char,正文文本缩进 Char1 Char Char Char Char,正文文字缩进 Char1 Char Char Char Char,正文文本缩进 Char Char Char Char Char Char,正文文字表 Char"/>
    <w:link w:val="a6"/>
    <w:rsid w:val="005A32FB"/>
    <w:rPr>
      <w:rFonts w:eastAsia="宋体"/>
      <w:kern w:val="2"/>
      <w:sz w:val="21"/>
      <w:szCs w:val="24"/>
      <w:lang w:val="en-US" w:eastAsia="zh-CN" w:bidi="ar-SA"/>
    </w:rPr>
  </w:style>
  <w:style w:type="character" w:customStyle="1" w:styleId="CharChar1">
    <w:name w:val="Char Char"/>
    <w:rsid w:val="00461637"/>
    <w:rPr>
      <w:rFonts w:ascii="宋体" w:eastAsia="宋体" w:hAnsi="Courier New"/>
      <w:kern w:val="2"/>
      <w:sz w:val="21"/>
      <w:lang w:val="en-US" w:eastAsia="zh-CN" w:bidi="ar-SA"/>
    </w:rPr>
  </w:style>
  <w:style w:type="paragraph" w:customStyle="1" w:styleId="CharCharCharChar1">
    <w:name w:val="Char Char Char Char1"/>
    <w:basedOn w:val="a"/>
    <w:rsid w:val="0082403F"/>
    <w:rPr>
      <w:rFonts w:ascii="Tahoma" w:hAnsi="Tahoma"/>
      <w:sz w:val="24"/>
      <w:szCs w:val="20"/>
    </w:rPr>
  </w:style>
  <w:style w:type="character" w:customStyle="1" w:styleId="2Char">
    <w:name w:val="标题 2 Char"/>
    <w:aliases w:val="标题2 Char,Heading 2 Hidden Char,Heading 2 CCBS Char,heading 2 Char,H2 Char,sect 1.2 Char,H21 Char,sect 1.21 Char,H22 Char,sect 1.22 Char,H211 Char,sect 1.211 Char,H23 Char,sect 1.23 Char,H212 Char,sect 1.212 Char,PIM2 Char,Titre3 Char,HD2 Char"/>
    <w:link w:val="2"/>
    <w:rsid w:val="00137525"/>
    <w:rPr>
      <w:rFonts w:ascii="Arial" w:eastAsia="黑体" w:hAnsi="Arial"/>
      <w:b/>
      <w:kern w:val="2"/>
      <w:sz w:val="32"/>
      <w:lang w:val="en-US" w:eastAsia="zh-CN" w:bidi="ar-SA"/>
    </w:rPr>
  </w:style>
  <w:style w:type="character" w:customStyle="1" w:styleId="3Char">
    <w:name w:val="标题 3 Char"/>
    <w:aliases w:val="Heading 3 - old Char,H3 Char,Level 3 Head Char,Heading Char,h3 Char,3rd level Char,level_3 Char,PIM 3 Char,sect1.2.3 Char,sect1.2.31 Char,sect1.2.32 Char,sect1.2.311 Char,sect1.2.33 Char,sect1.2.312 Char,Bold Head Char,bh Char,3 Char,Map Char"/>
    <w:link w:val="3"/>
    <w:rsid w:val="00137525"/>
    <w:rPr>
      <w:rFonts w:eastAsia="仿宋_GB2312"/>
      <w:b/>
      <w:kern w:val="2"/>
      <w:sz w:val="32"/>
      <w:lang w:val="en-US" w:eastAsia="zh-CN" w:bidi="ar-SA"/>
    </w:rPr>
  </w:style>
  <w:style w:type="character" w:customStyle="1" w:styleId="H4Char">
    <w:name w:val="H4 Char"/>
    <w:aliases w:val="h4 Char,L1 Heading 4 Char,h41 Char,h42 Char,h411 Char,h43 Char,h412 Char,h421 Char,h4111 Char,h44 Char,h413 Char,h45 Char,h414 Char,h46 Char,h415 Char,h47 Char,h416 Char,h422 Char,h4112 Char,h431 Char,h4121 Char,h441 Char,h4131 Char,h48 Char"/>
    <w:rsid w:val="00137525"/>
    <w:rPr>
      <w:rFonts w:ascii="宋体" w:eastAsia="黑体" w:hAnsi="宋体"/>
      <w:b/>
      <w:bCs/>
      <w:noProof/>
      <w:color w:val="000000"/>
      <w:spacing w:val="-4"/>
      <w:kern w:val="2"/>
      <w:sz w:val="24"/>
      <w:szCs w:val="30"/>
      <w:lang w:val="en-US" w:eastAsia="zh-CN" w:bidi="ar-SA"/>
    </w:rPr>
  </w:style>
  <w:style w:type="character" w:customStyle="1" w:styleId="H5Char">
    <w:name w:val="H5 Char"/>
    <w:aliases w:val="PIM 5 Char,Table label Char,h5 Char,l5 Char,hm Char,mh2 Char,Module heading 2 Char,Head 5 Char,list 5 Char,5 Char,dash Char,ds Char,dd Char Char Char1,dd Char Char Char Char Char,dd Char Char Char Char1,dd Char,Roman list Char,Block Label Char"/>
    <w:rsid w:val="00137525"/>
    <w:rPr>
      <w:rFonts w:ascii="Arial" w:eastAsia="宋体" w:hAnsi="Arial"/>
      <w:sz w:val="24"/>
      <w:lang w:val="en-US" w:eastAsia="zh-CN" w:bidi="ar-SA"/>
    </w:rPr>
  </w:style>
  <w:style w:type="character" w:customStyle="1" w:styleId="6Char">
    <w:name w:val="标题 6 Char"/>
    <w:link w:val="6"/>
    <w:rsid w:val="00137525"/>
    <w:rPr>
      <w:rFonts w:ascii="宋体" w:eastAsia="宋体" w:hAnsi="Arial"/>
      <w:sz w:val="24"/>
      <w:lang w:val="en-US" w:eastAsia="zh-CN" w:bidi="ar-SA"/>
    </w:rPr>
  </w:style>
  <w:style w:type="character" w:customStyle="1" w:styleId="7Char">
    <w:name w:val="标题 7 Char"/>
    <w:link w:val="7"/>
    <w:rsid w:val="00137525"/>
    <w:rPr>
      <w:rFonts w:ascii="宋体" w:eastAsia="宋体" w:hAnsi="Arial"/>
      <w:b/>
      <w:sz w:val="24"/>
      <w:lang w:val="en-US" w:eastAsia="zh-CN" w:bidi="ar-SA"/>
    </w:rPr>
  </w:style>
  <w:style w:type="character" w:customStyle="1" w:styleId="8Char">
    <w:name w:val="标题 8 Char"/>
    <w:link w:val="8"/>
    <w:rsid w:val="00137525"/>
    <w:rPr>
      <w:rFonts w:ascii="Arial" w:eastAsia="黑体" w:hAnsi="Arial"/>
      <w:sz w:val="24"/>
      <w:lang w:val="en-US" w:eastAsia="zh-CN" w:bidi="ar-SA"/>
    </w:rPr>
  </w:style>
  <w:style w:type="character" w:customStyle="1" w:styleId="9Char">
    <w:name w:val="标题 9 Char"/>
    <w:link w:val="9"/>
    <w:rsid w:val="00137525"/>
    <w:rPr>
      <w:rFonts w:ascii="Arial" w:eastAsia="黑体" w:hAnsi="Arial"/>
      <w:sz w:val="24"/>
      <w:lang w:val="en-US" w:eastAsia="zh-CN" w:bidi="ar-SA"/>
    </w:rPr>
  </w:style>
  <w:style w:type="character" w:customStyle="1" w:styleId="Char0">
    <w:name w:val="日期 Char"/>
    <w:link w:val="a7"/>
    <w:rsid w:val="00137525"/>
    <w:rPr>
      <w:rFonts w:ascii="楷体_GB2312" w:eastAsia="楷体_GB2312"/>
      <w:b/>
      <w:kern w:val="2"/>
      <w:sz w:val="28"/>
      <w:lang w:val="en-US" w:eastAsia="zh-CN" w:bidi="ar-SA"/>
    </w:rPr>
  </w:style>
  <w:style w:type="character" w:customStyle="1" w:styleId="CharChar8">
    <w:name w:val="Char Char8"/>
    <w:rsid w:val="00137525"/>
    <w:rPr>
      <w:rFonts w:ascii="宋体" w:eastAsia="宋体"/>
      <w:kern w:val="2"/>
      <w:sz w:val="28"/>
      <w:lang w:val="en-US" w:eastAsia="zh-CN" w:bidi="ar-SA"/>
    </w:rPr>
  </w:style>
  <w:style w:type="character" w:customStyle="1" w:styleId="CharChar7">
    <w:name w:val="Char Char7"/>
    <w:rsid w:val="00137525"/>
    <w:rPr>
      <w:rFonts w:eastAsia="仿宋_GB2312"/>
      <w:kern w:val="2"/>
      <w:sz w:val="24"/>
      <w:szCs w:val="24"/>
      <w:lang w:val="en-US" w:eastAsia="zh-CN" w:bidi="ar-SA"/>
    </w:rPr>
  </w:style>
  <w:style w:type="paragraph" w:styleId="aff4">
    <w:name w:val="Block Text"/>
    <w:basedOn w:val="a"/>
    <w:rsid w:val="00137525"/>
    <w:pPr>
      <w:spacing w:before="120" w:line="360" w:lineRule="auto"/>
      <w:ind w:left="824" w:right="202"/>
    </w:pPr>
    <w:rPr>
      <w:rFonts w:ascii="宋体" w:hAnsi="宋体"/>
      <w:sz w:val="24"/>
      <w:szCs w:val="21"/>
    </w:rPr>
  </w:style>
  <w:style w:type="paragraph" w:customStyle="1" w:styleId="aff5">
    <w:name w:val="表内文字"/>
    <w:basedOn w:val="a"/>
    <w:autoRedefine/>
    <w:rsid w:val="00137525"/>
    <w:pPr>
      <w:jc w:val="center"/>
    </w:pPr>
    <w:rPr>
      <w:color w:val="FF0000"/>
      <w:kern w:val="0"/>
      <w:sz w:val="24"/>
    </w:rPr>
  </w:style>
  <w:style w:type="character" w:customStyle="1" w:styleId="Char2">
    <w:name w:val="页眉 Char"/>
    <w:aliases w:val="h Char"/>
    <w:link w:val="a8"/>
    <w:uiPriority w:val="99"/>
    <w:rsid w:val="00137525"/>
    <w:rPr>
      <w:rFonts w:eastAsia="宋体"/>
      <w:kern w:val="2"/>
      <w:sz w:val="18"/>
      <w:szCs w:val="18"/>
      <w:lang w:val="en-US" w:eastAsia="zh-CN" w:bidi="ar-SA"/>
    </w:rPr>
  </w:style>
  <w:style w:type="character" w:customStyle="1" w:styleId="Chare">
    <w:name w:val="文档结构图 Char"/>
    <w:link w:val="aff3"/>
    <w:semiHidden/>
    <w:rsid w:val="00137525"/>
    <w:rPr>
      <w:rFonts w:eastAsia="宋体"/>
      <w:kern w:val="2"/>
      <w:sz w:val="21"/>
      <w:szCs w:val="24"/>
      <w:lang w:val="en-US" w:eastAsia="zh-CN" w:bidi="ar-SA"/>
    </w:rPr>
  </w:style>
  <w:style w:type="character" w:customStyle="1" w:styleId="CharChar3">
    <w:name w:val="Char Char3"/>
    <w:rsid w:val="00137525"/>
    <w:rPr>
      <w:rFonts w:eastAsia="仿宋_GB2312"/>
      <w:kern w:val="2"/>
      <w:sz w:val="28"/>
      <w:szCs w:val="24"/>
      <w:lang w:val="en-US" w:eastAsia="zh-CN" w:bidi="ar-SA"/>
    </w:rPr>
  </w:style>
  <w:style w:type="character" w:customStyle="1" w:styleId="Char5">
    <w:name w:val="批注文字 Char"/>
    <w:link w:val="ad"/>
    <w:rsid w:val="00137525"/>
    <w:rPr>
      <w:rFonts w:eastAsia="宋体"/>
      <w:kern w:val="2"/>
      <w:sz w:val="21"/>
      <w:szCs w:val="24"/>
      <w:lang w:val="en-US" w:eastAsia="zh-CN" w:bidi="ar-SA"/>
    </w:rPr>
  </w:style>
  <w:style w:type="paragraph" w:customStyle="1" w:styleId="xl25">
    <w:name w:val="xl25"/>
    <w:basedOn w:val="a"/>
    <w:rsid w:val="00137525"/>
    <w:pPr>
      <w:widowControl/>
      <w:numPr>
        <w:numId w:val="8"/>
      </w:numPr>
      <w:tabs>
        <w:tab w:val="clear" w:pos="840"/>
      </w:tabs>
      <w:spacing w:before="100" w:beforeAutospacing="1" w:after="100" w:afterAutospacing="1"/>
      <w:ind w:left="0" w:firstLine="0"/>
      <w:jc w:val="center"/>
      <w:textAlignment w:val="center"/>
    </w:pPr>
    <w:rPr>
      <w:rFonts w:ascii="宋体" w:hAnsi="宋体"/>
      <w:kern w:val="0"/>
      <w:sz w:val="20"/>
      <w:szCs w:val="20"/>
    </w:rPr>
  </w:style>
  <w:style w:type="paragraph" w:customStyle="1" w:styleId="font7">
    <w:name w:val="font7"/>
    <w:basedOn w:val="a"/>
    <w:rsid w:val="00137525"/>
    <w:pPr>
      <w:widowControl/>
      <w:spacing w:before="100" w:beforeAutospacing="1" w:after="100" w:afterAutospacing="1"/>
      <w:jc w:val="left"/>
    </w:pPr>
    <w:rPr>
      <w:rFonts w:ascii="宋体" w:hAnsi="宋体" w:hint="eastAsia"/>
      <w:kern w:val="0"/>
      <w:szCs w:val="21"/>
    </w:rPr>
  </w:style>
  <w:style w:type="paragraph" w:customStyle="1" w:styleId="font5">
    <w:name w:val="font5"/>
    <w:basedOn w:val="a"/>
    <w:rsid w:val="00137525"/>
    <w:pPr>
      <w:widowControl/>
      <w:spacing w:before="100" w:beforeAutospacing="1" w:after="100" w:afterAutospacing="1"/>
      <w:jc w:val="left"/>
    </w:pPr>
    <w:rPr>
      <w:rFonts w:ascii="宋体" w:hAnsi="宋体" w:hint="eastAsia"/>
      <w:kern w:val="0"/>
      <w:sz w:val="24"/>
    </w:rPr>
  </w:style>
  <w:style w:type="paragraph" w:customStyle="1" w:styleId="font6">
    <w:name w:val="font6"/>
    <w:basedOn w:val="a"/>
    <w:rsid w:val="00137525"/>
    <w:pPr>
      <w:widowControl/>
      <w:spacing w:before="100" w:beforeAutospacing="1" w:after="100" w:afterAutospacing="1"/>
      <w:jc w:val="left"/>
    </w:pPr>
    <w:rPr>
      <w:rFonts w:ascii="宋体" w:hAnsi="宋体" w:hint="eastAsia"/>
      <w:kern w:val="0"/>
      <w:sz w:val="18"/>
      <w:szCs w:val="18"/>
    </w:rPr>
  </w:style>
  <w:style w:type="character" w:customStyle="1" w:styleId="2Char0">
    <w:name w:val="正文文本 2 Char"/>
    <w:link w:val="20"/>
    <w:rsid w:val="00137525"/>
    <w:rPr>
      <w:rFonts w:ascii="隶书" w:eastAsia="隶书"/>
      <w:bCs/>
      <w:sz w:val="72"/>
      <w:szCs w:val="84"/>
      <w:lang w:val="en-US" w:eastAsia="zh-CN" w:bidi="ar-SA"/>
    </w:rPr>
  </w:style>
  <w:style w:type="paragraph" w:customStyle="1" w:styleId="14">
    <w:name w:val="项目1"/>
    <w:basedOn w:val="a"/>
    <w:rsid w:val="00137525"/>
    <w:pPr>
      <w:tabs>
        <w:tab w:val="num" w:pos="840"/>
      </w:tabs>
      <w:spacing w:after="60"/>
      <w:ind w:left="840" w:hanging="420"/>
    </w:pPr>
    <w:rPr>
      <w:rFonts w:ascii="宋体"/>
      <w:spacing w:val="4"/>
      <w:szCs w:val="20"/>
    </w:rPr>
  </w:style>
  <w:style w:type="paragraph" w:customStyle="1" w:styleId="10">
    <w:name w:val="编10号"/>
    <w:aliases w:val="左侧:  磅,悬挂缩进: 1 磅"/>
    <w:basedOn w:val="a"/>
    <w:rsid w:val="00137525"/>
    <w:pPr>
      <w:numPr>
        <w:ilvl w:val="3"/>
        <w:numId w:val="9"/>
      </w:numPr>
    </w:pPr>
  </w:style>
  <w:style w:type="paragraph" w:customStyle="1" w:styleId="aff6">
    <w:name w:val="段"/>
    <w:basedOn w:val="a"/>
    <w:rsid w:val="00137525"/>
    <w:pPr>
      <w:ind w:firstLine="425"/>
    </w:pPr>
    <w:rPr>
      <w:rFonts w:ascii="宋体"/>
      <w:szCs w:val="20"/>
    </w:rPr>
  </w:style>
  <w:style w:type="paragraph" w:customStyle="1" w:styleId="CharCharCharChar">
    <w:name w:val="Char Char Char Char"/>
    <w:basedOn w:val="a"/>
    <w:rsid w:val="00137525"/>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autoRedefine/>
    <w:rsid w:val="00137525"/>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rsid w:val="00137525"/>
    <w:rPr>
      <w:rFonts w:ascii="宋体" w:eastAsia="宋体" w:hAnsi="宋体" w:hint="eastAsia"/>
      <w:sz w:val="18"/>
      <w:szCs w:val="18"/>
    </w:rPr>
  </w:style>
  <w:style w:type="paragraph" w:styleId="15">
    <w:name w:val="index 1"/>
    <w:basedOn w:val="a"/>
    <w:next w:val="a"/>
    <w:autoRedefine/>
    <w:semiHidden/>
    <w:rsid w:val="00137525"/>
    <w:pPr>
      <w:spacing w:line="320" w:lineRule="exact"/>
    </w:pPr>
    <w:rPr>
      <w:b/>
      <w:snapToGrid w:val="0"/>
      <w:color w:val="FF6600"/>
      <w:kern w:val="0"/>
      <w:sz w:val="18"/>
      <w:szCs w:val="21"/>
    </w:rPr>
  </w:style>
  <w:style w:type="paragraph" w:customStyle="1" w:styleId="Char1CharCharCharCharCharChar">
    <w:name w:val="Char1 Char Char Char Char Char Char"/>
    <w:basedOn w:val="a"/>
    <w:rsid w:val="00137525"/>
    <w:rPr>
      <w:rFonts w:ascii="Tahoma" w:hAnsi="Tahoma"/>
      <w:sz w:val="24"/>
      <w:szCs w:val="20"/>
    </w:rPr>
  </w:style>
  <w:style w:type="paragraph" w:customStyle="1" w:styleId="CharChar2CharCharCharChar">
    <w:name w:val="Char Char2 Char Char Char Char"/>
    <w:basedOn w:val="aff3"/>
    <w:autoRedefine/>
    <w:rsid w:val="00137525"/>
    <w:rPr>
      <w:rFonts w:ascii="Tahoma" w:hAnsi="Tahoma"/>
      <w:sz w:val="24"/>
    </w:rPr>
  </w:style>
  <w:style w:type="paragraph" w:customStyle="1" w:styleId="CharCharChar">
    <w:name w:val="Char Char Char"/>
    <w:basedOn w:val="aff3"/>
    <w:autoRedefine/>
    <w:rsid w:val="00137525"/>
    <w:rPr>
      <w:rFonts w:ascii="Tahoma" w:hAnsi="Tahoma"/>
      <w:sz w:val="24"/>
    </w:rPr>
  </w:style>
  <w:style w:type="paragraph" w:customStyle="1" w:styleId="New">
    <w:name w:val="正文缩进 New"/>
    <w:basedOn w:val="a"/>
    <w:rsid w:val="00137525"/>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rsid w:val="00137525"/>
    <w:pPr>
      <w:widowControl w:val="0"/>
      <w:spacing w:line="440" w:lineRule="exact"/>
      <w:jc w:val="both"/>
    </w:pPr>
    <w:rPr>
      <w:kern w:val="2"/>
      <w:sz w:val="28"/>
      <w:szCs w:val="24"/>
    </w:rPr>
  </w:style>
  <w:style w:type="paragraph" w:styleId="aff7">
    <w:name w:val="caption"/>
    <w:aliases w:val="信息主题"/>
    <w:basedOn w:val="a"/>
    <w:next w:val="a"/>
    <w:qFormat/>
    <w:rsid w:val="00137525"/>
    <w:pPr>
      <w:spacing w:line="360" w:lineRule="auto"/>
      <w:jc w:val="center"/>
    </w:pPr>
    <w:rPr>
      <w:rFonts w:ascii="Calibri" w:hAnsi="Calibri"/>
      <w:sz w:val="20"/>
      <w:szCs w:val="20"/>
    </w:rPr>
  </w:style>
  <w:style w:type="character" w:customStyle="1" w:styleId="tpccontent1">
    <w:name w:val="tpc_content1"/>
    <w:rsid w:val="00137525"/>
    <w:rPr>
      <w:sz w:val="20"/>
      <w:szCs w:val="20"/>
    </w:rPr>
  </w:style>
  <w:style w:type="character" w:customStyle="1" w:styleId="CharChar11">
    <w:name w:val="Char Char11"/>
    <w:rsid w:val="00137525"/>
    <w:rPr>
      <w:b/>
      <w:kern w:val="44"/>
      <w:sz w:val="44"/>
    </w:rPr>
  </w:style>
  <w:style w:type="character" w:customStyle="1" w:styleId="CharChar10">
    <w:name w:val="Char Char10"/>
    <w:rsid w:val="00137525"/>
    <w:rPr>
      <w:b/>
      <w:kern w:val="2"/>
      <w:sz w:val="28"/>
      <w:szCs w:val="28"/>
    </w:rPr>
  </w:style>
  <w:style w:type="character" w:customStyle="1" w:styleId="CharChar9">
    <w:name w:val="Char Char9"/>
    <w:rsid w:val="00137525"/>
    <w:rPr>
      <w:b/>
      <w:kern w:val="2"/>
      <w:sz w:val="24"/>
      <w:szCs w:val="24"/>
    </w:rPr>
  </w:style>
  <w:style w:type="paragraph" w:customStyle="1" w:styleId="CharCharChar0">
    <w:name w:val="Char Char Char 字元 字元"/>
    <w:basedOn w:val="a"/>
    <w:rsid w:val="00137525"/>
    <w:pPr>
      <w:spacing w:line="360" w:lineRule="auto"/>
      <w:ind w:firstLineChars="200" w:firstLine="200"/>
    </w:pPr>
    <w:rPr>
      <w:szCs w:val="20"/>
    </w:rPr>
  </w:style>
  <w:style w:type="paragraph" w:customStyle="1" w:styleId="New0">
    <w:name w:val="正文 New"/>
    <w:rsid w:val="00137525"/>
    <w:pPr>
      <w:widowControl w:val="0"/>
      <w:jc w:val="both"/>
    </w:pPr>
    <w:rPr>
      <w:kern w:val="2"/>
      <w:sz w:val="21"/>
    </w:rPr>
  </w:style>
  <w:style w:type="paragraph" w:customStyle="1" w:styleId="NewNew">
    <w:name w:val="正文 New New"/>
    <w:rsid w:val="00137525"/>
    <w:pPr>
      <w:widowControl w:val="0"/>
      <w:jc w:val="both"/>
    </w:pPr>
    <w:rPr>
      <w:kern w:val="2"/>
      <w:sz w:val="21"/>
    </w:rPr>
  </w:style>
  <w:style w:type="character" w:customStyle="1" w:styleId="style11">
    <w:name w:val="style11"/>
    <w:basedOn w:val="a1"/>
    <w:rsid w:val="00D2049A"/>
    <w:rPr>
      <w:b/>
      <w:bCs/>
      <w:color w:val="FF0000"/>
    </w:rPr>
  </w:style>
  <w:style w:type="character" w:customStyle="1" w:styleId="info">
    <w:name w:val="info"/>
    <w:basedOn w:val="a1"/>
    <w:rsid w:val="00D2049A"/>
  </w:style>
  <w:style w:type="paragraph" w:customStyle="1" w:styleId="27">
    <w:name w:val="样式 正文缩进 + 首行缩进:  2 字符"/>
    <w:basedOn w:val="a0"/>
    <w:link w:val="2Char3"/>
    <w:rsid w:val="009F5CDD"/>
    <w:pPr>
      <w:spacing w:line="360" w:lineRule="auto"/>
      <w:ind w:firstLine="480"/>
    </w:pPr>
    <w:rPr>
      <w:rFonts w:ascii="宋体" w:hAnsi="宋体"/>
      <w:color w:val="000000"/>
      <w:kern w:val="0"/>
      <w:sz w:val="24"/>
      <w:szCs w:val="20"/>
    </w:rPr>
  </w:style>
  <w:style w:type="character" w:customStyle="1" w:styleId="2Char3">
    <w:name w:val="样式 正文缩进 + 首行缩进:  2 字符 Char"/>
    <w:link w:val="27"/>
    <w:locked/>
    <w:rsid w:val="009F5CDD"/>
    <w:rPr>
      <w:rFonts w:ascii="宋体" w:eastAsia="宋体" w:hAnsi="宋体"/>
      <w:color w:val="000000"/>
      <w:sz w:val="24"/>
      <w:lang w:bidi="ar-SA"/>
    </w:rPr>
  </w:style>
  <w:style w:type="paragraph" w:customStyle="1" w:styleId="28">
    <w:name w:val="正文2"/>
    <w:basedOn w:val="a"/>
    <w:link w:val="2Char4"/>
    <w:rsid w:val="00191263"/>
    <w:pPr>
      <w:spacing w:before="156" w:line="360" w:lineRule="auto"/>
      <w:ind w:firstLineChars="200" w:firstLine="510"/>
    </w:pPr>
    <w:rPr>
      <w:sz w:val="24"/>
      <w:szCs w:val="20"/>
    </w:rPr>
  </w:style>
  <w:style w:type="character" w:customStyle="1" w:styleId="2Char4">
    <w:name w:val="正文2 Char"/>
    <w:link w:val="28"/>
    <w:rsid w:val="00191263"/>
    <w:rPr>
      <w:rFonts w:eastAsia="宋体"/>
      <w:kern w:val="2"/>
      <w:sz w:val="24"/>
      <w:lang w:val="en-US" w:eastAsia="zh-CN" w:bidi="ar-SA"/>
    </w:rPr>
  </w:style>
  <w:style w:type="paragraph" w:customStyle="1" w:styleId="p0">
    <w:name w:val="p0"/>
    <w:basedOn w:val="a"/>
    <w:rsid w:val="00B12ECD"/>
    <w:pPr>
      <w:widowControl/>
    </w:pPr>
    <w:rPr>
      <w:kern w:val="0"/>
      <w:szCs w:val="21"/>
    </w:rPr>
  </w:style>
  <w:style w:type="character" w:customStyle="1" w:styleId="Char4">
    <w:name w:val="正文段 Char"/>
    <w:link w:val="ac"/>
    <w:rsid w:val="008C4974"/>
    <w:rPr>
      <w:rFonts w:eastAsia="宋体"/>
      <w:sz w:val="24"/>
      <w:lang w:val="en-US" w:eastAsia="zh-CN" w:bidi="ar-SA"/>
    </w:rPr>
  </w:style>
  <w:style w:type="paragraph" w:customStyle="1" w:styleId="16">
    <w:name w:val="部分1"/>
    <w:basedOn w:val="a"/>
    <w:rsid w:val="008C4974"/>
    <w:pPr>
      <w:keepNext/>
      <w:pageBreakBefore/>
      <w:tabs>
        <w:tab w:val="num" w:pos="720"/>
      </w:tabs>
      <w:spacing w:line="360" w:lineRule="auto"/>
      <w:jc w:val="center"/>
      <w:outlineLvl w:val="0"/>
    </w:pPr>
    <w:rPr>
      <w:rFonts w:eastAsia="黑体"/>
      <w:b/>
      <w:kern w:val="44"/>
      <w:sz w:val="36"/>
      <w:szCs w:val="20"/>
    </w:rPr>
  </w:style>
  <w:style w:type="paragraph" w:customStyle="1" w:styleId="17">
    <w:name w:val="列出段落1"/>
    <w:basedOn w:val="a"/>
    <w:rsid w:val="00BA1AF6"/>
    <w:pPr>
      <w:adjustRightInd w:val="0"/>
      <w:spacing w:line="360" w:lineRule="auto"/>
      <w:ind w:firstLineChars="200" w:firstLine="200"/>
    </w:pPr>
    <w:rPr>
      <w:rFonts w:eastAsia="楷体_GB2312" w:cs="Lucida Sans"/>
      <w:sz w:val="24"/>
    </w:rPr>
  </w:style>
  <w:style w:type="paragraph" w:customStyle="1" w:styleId="50">
    <w:name w:val="样式5"/>
    <w:basedOn w:val="a"/>
    <w:qFormat/>
    <w:rsid w:val="00BA1AF6"/>
    <w:pPr>
      <w:adjustRightInd w:val="0"/>
      <w:spacing w:line="440" w:lineRule="exact"/>
      <w:ind w:left="2" w:firstLineChars="200" w:firstLine="480"/>
    </w:pPr>
    <w:rPr>
      <w:rFonts w:ascii="仿宋_GB2312" w:eastAsia="仿宋_GB2312" w:hAnsi="仿宋"/>
      <w:sz w:val="24"/>
    </w:rPr>
  </w:style>
  <w:style w:type="paragraph" w:customStyle="1" w:styleId="41">
    <w:name w:val="样式4"/>
    <w:basedOn w:val="a"/>
    <w:qFormat/>
    <w:rsid w:val="00BA1AF6"/>
    <w:pPr>
      <w:adjustRightInd w:val="0"/>
      <w:spacing w:line="360" w:lineRule="auto"/>
      <w:ind w:firstLine="420"/>
      <w:jc w:val="center"/>
      <w:outlineLvl w:val="2"/>
    </w:pPr>
    <w:rPr>
      <w:rFonts w:ascii="仿宋_GB2312" w:eastAsia="仿宋_GB2312" w:hAnsi="仿宋"/>
      <w:b/>
      <w:sz w:val="32"/>
      <w:szCs w:val="32"/>
    </w:rPr>
  </w:style>
  <w:style w:type="character" w:customStyle="1" w:styleId="Char20">
    <w:name w:val="日期 Char2"/>
    <w:rsid w:val="00027D17"/>
    <w:rPr>
      <w:rFonts w:ascii="楷体_GB2312" w:eastAsia="楷体_GB2312"/>
      <w:b/>
      <w:kern w:val="2"/>
      <w:sz w:val="28"/>
      <w:lang w:val="en-US" w:eastAsia="zh-CN" w:bidi="ar-SA"/>
    </w:rPr>
  </w:style>
  <w:style w:type="character" w:customStyle="1" w:styleId="Char3">
    <w:name w:val="页脚 Char"/>
    <w:link w:val="aa"/>
    <w:uiPriority w:val="99"/>
    <w:rsid w:val="009C3597"/>
    <w:rPr>
      <w:kern w:val="2"/>
      <w:sz w:val="18"/>
      <w:szCs w:val="18"/>
    </w:rPr>
  </w:style>
  <w:style w:type="character" w:customStyle="1" w:styleId="Chard">
    <w:name w:val="批注框文本 Char"/>
    <w:link w:val="aff2"/>
    <w:uiPriority w:val="99"/>
    <w:semiHidden/>
    <w:rsid w:val="009C3597"/>
    <w:rPr>
      <w:kern w:val="2"/>
      <w:sz w:val="18"/>
      <w:szCs w:val="18"/>
    </w:rPr>
  </w:style>
</w:styles>
</file>

<file path=word/webSettings.xml><?xml version="1.0" encoding="utf-8"?>
<w:webSettings xmlns:r="http://schemas.openxmlformats.org/officeDocument/2006/relationships" xmlns:w="http://schemas.openxmlformats.org/wordprocessingml/2006/main">
  <w:divs>
    <w:div w:id="37516401">
      <w:bodyDiv w:val="1"/>
      <w:marLeft w:val="0"/>
      <w:marRight w:val="0"/>
      <w:marTop w:val="0"/>
      <w:marBottom w:val="0"/>
      <w:divBdr>
        <w:top w:val="none" w:sz="0" w:space="0" w:color="auto"/>
        <w:left w:val="none" w:sz="0" w:space="0" w:color="auto"/>
        <w:bottom w:val="none" w:sz="0" w:space="0" w:color="auto"/>
        <w:right w:val="none" w:sz="0" w:space="0" w:color="auto"/>
      </w:divBdr>
    </w:div>
    <w:div w:id="469443473">
      <w:bodyDiv w:val="1"/>
      <w:marLeft w:val="0"/>
      <w:marRight w:val="0"/>
      <w:marTop w:val="0"/>
      <w:marBottom w:val="0"/>
      <w:divBdr>
        <w:top w:val="none" w:sz="0" w:space="0" w:color="auto"/>
        <w:left w:val="none" w:sz="0" w:space="0" w:color="auto"/>
        <w:bottom w:val="none" w:sz="0" w:space="0" w:color="auto"/>
        <w:right w:val="none" w:sz="0" w:space="0" w:color="auto"/>
      </w:divBdr>
      <w:divsChild>
        <w:div w:id="1475490944">
          <w:marLeft w:val="0"/>
          <w:marRight w:val="0"/>
          <w:marTop w:val="0"/>
          <w:marBottom w:val="0"/>
          <w:divBdr>
            <w:top w:val="none" w:sz="0" w:space="0" w:color="auto"/>
            <w:left w:val="none" w:sz="0" w:space="0" w:color="auto"/>
            <w:bottom w:val="none" w:sz="0" w:space="0" w:color="auto"/>
            <w:right w:val="none" w:sz="0" w:space="0" w:color="auto"/>
          </w:divBdr>
        </w:div>
      </w:divsChild>
    </w:div>
    <w:div w:id="512230549">
      <w:bodyDiv w:val="1"/>
      <w:marLeft w:val="0"/>
      <w:marRight w:val="0"/>
      <w:marTop w:val="0"/>
      <w:marBottom w:val="0"/>
      <w:divBdr>
        <w:top w:val="none" w:sz="0" w:space="0" w:color="auto"/>
        <w:left w:val="none" w:sz="0" w:space="0" w:color="auto"/>
        <w:bottom w:val="none" w:sz="0" w:space="0" w:color="auto"/>
        <w:right w:val="none" w:sz="0" w:space="0" w:color="auto"/>
      </w:divBdr>
      <w:divsChild>
        <w:div w:id="1087193800">
          <w:marLeft w:val="0"/>
          <w:marRight w:val="0"/>
          <w:marTop w:val="0"/>
          <w:marBottom w:val="0"/>
          <w:divBdr>
            <w:top w:val="single" w:sz="6" w:space="0" w:color="A3A4A6"/>
            <w:left w:val="single" w:sz="6" w:space="0" w:color="A3A4A6"/>
            <w:bottom w:val="single" w:sz="6" w:space="0" w:color="A3A4A6"/>
            <w:right w:val="single" w:sz="6" w:space="0" w:color="A3A4A6"/>
          </w:divBdr>
          <w:divsChild>
            <w:div w:id="767968159">
              <w:marLeft w:val="0"/>
              <w:marRight w:val="0"/>
              <w:marTop w:val="0"/>
              <w:marBottom w:val="0"/>
              <w:divBdr>
                <w:top w:val="none" w:sz="0" w:space="0" w:color="auto"/>
                <w:left w:val="none" w:sz="0" w:space="0" w:color="auto"/>
                <w:bottom w:val="none" w:sz="0" w:space="0" w:color="auto"/>
                <w:right w:val="none" w:sz="0" w:space="0" w:color="auto"/>
              </w:divBdr>
              <w:divsChild>
                <w:div w:id="218833987">
                  <w:marLeft w:val="0"/>
                  <w:marRight w:val="0"/>
                  <w:marTop w:val="0"/>
                  <w:marBottom w:val="0"/>
                  <w:divBdr>
                    <w:top w:val="none" w:sz="0" w:space="0" w:color="auto"/>
                    <w:left w:val="none" w:sz="0" w:space="0" w:color="auto"/>
                    <w:bottom w:val="none" w:sz="0" w:space="0" w:color="auto"/>
                    <w:right w:val="none" w:sz="0" w:space="0" w:color="auto"/>
                  </w:divBdr>
                </w:div>
                <w:div w:id="1566381580">
                  <w:marLeft w:val="0"/>
                  <w:marRight w:val="0"/>
                  <w:marTop w:val="0"/>
                  <w:marBottom w:val="0"/>
                  <w:divBdr>
                    <w:top w:val="none" w:sz="0" w:space="0" w:color="auto"/>
                    <w:left w:val="none" w:sz="0" w:space="0" w:color="auto"/>
                    <w:bottom w:val="none" w:sz="0" w:space="0" w:color="auto"/>
                    <w:right w:val="none" w:sz="0" w:space="0" w:color="auto"/>
                  </w:divBdr>
                </w:div>
                <w:div w:id="15780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07292">
      <w:bodyDiv w:val="1"/>
      <w:marLeft w:val="0"/>
      <w:marRight w:val="0"/>
      <w:marTop w:val="0"/>
      <w:marBottom w:val="0"/>
      <w:divBdr>
        <w:top w:val="none" w:sz="0" w:space="0" w:color="auto"/>
        <w:left w:val="none" w:sz="0" w:space="0" w:color="auto"/>
        <w:bottom w:val="none" w:sz="0" w:space="0" w:color="auto"/>
        <w:right w:val="none" w:sz="0" w:space="0" w:color="auto"/>
      </w:divBdr>
    </w:div>
    <w:div w:id="701857269">
      <w:bodyDiv w:val="1"/>
      <w:marLeft w:val="0"/>
      <w:marRight w:val="0"/>
      <w:marTop w:val="0"/>
      <w:marBottom w:val="0"/>
      <w:divBdr>
        <w:top w:val="none" w:sz="0" w:space="0" w:color="auto"/>
        <w:left w:val="none" w:sz="0" w:space="0" w:color="auto"/>
        <w:bottom w:val="none" w:sz="0" w:space="0" w:color="auto"/>
        <w:right w:val="none" w:sz="0" w:space="0" w:color="auto"/>
      </w:divBdr>
    </w:div>
    <w:div w:id="728111784">
      <w:bodyDiv w:val="1"/>
      <w:marLeft w:val="0"/>
      <w:marRight w:val="0"/>
      <w:marTop w:val="0"/>
      <w:marBottom w:val="0"/>
      <w:divBdr>
        <w:top w:val="none" w:sz="0" w:space="0" w:color="auto"/>
        <w:left w:val="none" w:sz="0" w:space="0" w:color="auto"/>
        <w:bottom w:val="none" w:sz="0" w:space="0" w:color="auto"/>
        <w:right w:val="none" w:sz="0" w:space="0" w:color="auto"/>
      </w:divBdr>
    </w:div>
    <w:div w:id="750078264">
      <w:bodyDiv w:val="1"/>
      <w:marLeft w:val="0"/>
      <w:marRight w:val="0"/>
      <w:marTop w:val="0"/>
      <w:marBottom w:val="0"/>
      <w:divBdr>
        <w:top w:val="none" w:sz="0" w:space="0" w:color="auto"/>
        <w:left w:val="none" w:sz="0" w:space="0" w:color="auto"/>
        <w:bottom w:val="none" w:sz="0" w:space="0" w:color="auto"/>
        <w:right w:val="none" w:sz="0" w:space="0" w:color="auto"/>
      </w:divBdr>
    </w:div>
    <w:div w:id="943222070">
      <w:bodyDiv w:val="1"/>
      <w:marLeft w:val="0"/>
      <w:marRight w:val="0"/>
      <w:marTop w:val="0"/>
      <w:marBottom w:val="0"/>
      <w:divBdr>
        <w:top w:val="none" w:sz="0" w:space="0" w:color="auto"/>
        <w:left w:val="none" w:sz="0" w:space="0" w:color="auto"/>
        <w:bottom w:val="none" w:sz="0" w:space="0" w:color="auto"/>
        <w:right w:val="none" w:sz="0" w:space="0" w:color="auto"/>
      </w:divBdr>
    </w:div>
    <w:div w:id="1138886791">
      <w:bodyDiv w:val="1"/>
      <w:marLeft w:val="0"/>
      <w:marRight w:val="0"/>
      <w:marTop w:val="0"/>
      <w:marBottom w:val="0"/>
      <w:divBdr>
        <w:top w:val="none" w:sz="0" w:space="0" w:color="auto"/>
        <w:left w:val="none" w:sz="0" w:space="0" w:color="auto"/>
        <w:bottom w:val="none" w:sz="0" w:space="0" w:color="auto"/>
        <w:right w:val="none" w:sz="0" w:space="0" w:color="auto"/>
      </w:divBdr>
    </w:div>
    <w:div w:id="1772048835">
      <w:bodyDiv w:val="1"/>
      <w:marLeft w:val="0"/>
      <w:marRight w:val="0"/>
      <w:marTop w:val="0"/>
      <w:marBottom w:val="0"/>
      <w:divBdr>
        <w:top w:val="none" w:sz="0" w:space="0" w:color="auto"/>
        <w:left w:val="none" w:sz="0" w:space="0" w:color="auto"/>
        <w:bottom w:val="none" w:sz="0" w:space="0" w:color="auto"/>
        <w:right w:val="none" w:sz="0" w:space="0" w:color="auto"/>
      </w:divBdr>
    </w:div>
    <w:div w:id="1795172108">
      <w:bodyDiv w:val="1"/>
      <w:marLeft w:val="0"/>
      <w:marRight w:val="0"/>
      <w:marTop w:val="0"/>
      <w:marBottom w:val="0"/>
      <w:divBdr>
        <w:top w:val="none" w:sz="0" w:space="0" w:color="auto"/>
        <w:left w:val="none" w:sz="0" w:space="0" w:color="auto"/>
        <w:bottom w:val="none" w:sz="0" w:space="0" w:color="auto"/>
        <w:right w:val="none" w:sz="0" w:space="0" w:color="auto"/>
      </w:divBdr>
      <w:divsChild>
        <w:div w:id="14233996">
          <w:marLeft w:val="0"/>
          <w:marRight w:val="0"/>
          <w:marTop w:val="0"/>
          <w:marBottom w:val="0"/>
          <w:divBdr>
            <w:top w:val="none" w:sz="0" w:space="0" w:color="auto"/>
            <w:left w:val="none" w:sz="0" w:space="0" w:color="auto"/>
            <w:bottom w:val="none" w:sz="0" w:space="0" w:color="auto"/>
            <w:right w:val="none" w:sz="0" w:space="0" w:color="auto"/>
          </w:divBdr>
        </w:div>
      </w:divsChild>
    </w:div>
    <w:div w:id="1840655235">
      <w:bodyDiv w:val="1"/>
      <w:marLeft w:val="0"/>
      <w:marRight w:val="0"/>
      <w:marTop w:val="0"/>
      <w:marBottom w:val="0"/>
      <w:divBdr>
        <w:top w:val="none" w:sz="0" w:space="0" w:color="auto"/>
        <w:left w:val="none" w:sz="0" w:space="0" w:color="auto"/>
        <w:bottom w:val="none" w:sz="0" w:space="0" w:color="auto"/>
        <w:right w:val="none" w:sz="0" w:space="0" w:color="auto"/>
      </w:divBdr>
    </w:div>
    <w:div w:id="1940288884">
      <w:bodyDiv w:val="1"/>
      <w:marLeft w:val="0"/>
      <w:marRight w:val="0"/>
      <w:marTop w:val="0"/>
      <w:marBottom w:val="0"/>
      <w:divBdr>
        <w:top w:val="none" w:sz="0" w:space="0" w:color="auto"/>
        <w:left w:val="none" w:sz="0" w:space="0" w:color="auto"/>
        <w:bottom w:val="none" w:sz="0" w:space="0" w:color="auto"/>
        <w:right w:val="none" w:sz="0" w:space="0" w:color="auto"/>
      </w:divBdr>
    </w:div>
    <w:div w:id="1969705754">
      <w:bodyDiv w:val="1"/>
      <w:marLeft w:val="0"/>
      <w:marRight w:val="0"/>
      <w:marTop w:val="0"/>
      <w:marBottom w:val="0"/>
      <w:divBdr>
        <w:top w:val="none" w:sz="0" w:space="0" w:color="auto"/>
        <w:left w:val="none" w:sz="0" w:space="0" w:color="auto"/>
        <w:bottom w:val="none" w:sz="0" w:space="0" w:color="auto"/>
        <w:right w:val="none" w:sz="0" w:space="0" w:color="auto"/>
      </w:divBdr>
    </w:div>
    <w:div w:id="2020768191">
      <w:bodyDiv w:val="1"/>
      <w:marLeft w:val="0"/>
      <w:marRight w:val="0"/>
      <w:marTop w:val="0"/>
      <w:marBottom w:val="0"/>
      <w:divBdr>
        <w:top w:val="none" w:sz="0" w:space="0" w:color="auto"/>
        <w:left w:val="none" w:sz="0" w:space="0" w:color="auto"/>
        <w:bottom w:val="none" w:sz="0" w:space="0" w:color="auto"/>
        <w:right w:val="none" w:sz="0" w:space="0" w:color="auto"/>
      </w:divBdr>
    </w:div>
    <w:div w:id="2052222264">
      <w:bodyDiv w:val="1"/>
      <w:marLeft w:val="0"/>
      <w:marRight w:val="0"/>
      <w:marTop w:val="0"/>
      <w:marBottom w:val="0"/>
      <w:divBdr>
        <w:top w:val="none" w:sz="0" w:space="0" w:color="auto"/>
        <w:left w:val="none" w:sz="0" w:space="0" w:color="auto"/>
        <w:bottom w:val="none" w:sz="0" w:space="0" w:color="auto"/>
        <w:right w:val="none" w:sz="0" w:space="0" w:color="auto"/>
      </w:divBdr>
      <w:divsChild>
        <w:div w:id="2105371719">
          <w:marLeft w:val="0"/>
          <w:marRight w:val="0"/>
          <w:marTop w:val="0"/>
          <w:marBottom w:val="0"/>
          <w:divBdr>
            <w:top w:val="none" w:sz="0" w:space="0" w:color="auto"/>
            <w:left w:val="none" w:sz="0" w:space="0" w:color="auto"/>
            <w:bottom w:val="none" w:sz="0" w:space="0" w:color="auto"/>
            <w:right w:val="none" w:sz="0" w:space="0" w:color="auto"/>
          </w:divBdr>
        </w:div>
      </w:divsChild>
    </w:div>
    <w:div w:id="2119593854">
      <w:bodyDiv w:val="1"/>
      <w:marLeft w:val="0"/>
      <w:marRight w:val="0"/>
      <w:marTop w:val="0"/>
      <w:marBottom w:val="0"/>
      <w:divBdr>
        <w:top w:val="none" w:sz="0" w:space="0" w:color="auto"/>
        <w:left w:val="none" w:sz="0" w:space="0" w:color="auto"/>
        <w:bottom w:val="none" w:sz="0" w:space="0" w:color="auto"/>
        <w:right w:val="none" w:sz="0" w:space="0" w:color="auto"/>
      </w:divBdr>
      <w:divsChild>
        <w:div w:id="998462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14</Pages>
  <Words>2132</Words>
  <Characters>12154</Characters>
  <Application>Microsoft Office Word</Application>
  <DocSecurity>0</DocSecurity>
  <Lines>101</Lines>
  <Paragraphs>28</Paragraphs>
  <ScaleCrop>false</ScaleCrop>
  <Company>CHINA</Company>
  <LinksUpToDate>false</LinksUpToDate>
  <CharactersWithSpaces>14258</CharactersWithSpaces>
  <SharedDoc>false</SharedDoc>
  <HLinks>
    <vt:vector size="6" baseType="variant">
      <vt:variant>
        <vt:i4>4784201</vt:i4>
      </vt:variant>
      <vt:variant>
        <vt:i4>0</vt:i4>
      </vt:variant>
      <vt:variant>
        <vt:i4>0</vt:i4>
      </vt:variant>
      <vt:variant>
        <vt:i4>5</vt:i4>
      </vt:variant>
      <vt:variant>
        <vt:lpwstr>http://www.zjzfcg.gov.cn/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creator>USER</dc:creator>
  <cp:lastModifiedBy>admin</cp:lastModifiedBy>
  <cp:revision>9</cp:revision>
  <cp:lastPrinted>2013-09-24T01:34:00Z</cp:lastPrinted>
  <dcterms:created xsi:type="dcterms:W3CDTF">2019-03-28T02:49:00Z</dcterms:created>
  <dcterms:modified xsi:type="dcterms:W3CDTF">2019-04-23T01:11:00Z</dcterms:modified>
</cp:coreProperties>
</file>