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1FB" w:rsidRPr="00D064D1" w:rsidRDefault="009531FB" w:rsidP="00BB27DB">
      <w:pPr>
        <w:spacing w:line="440" w:lineRule="exact"/>
        <w:jc w:val="center"/>
        <w:outlineLvl w:val="0"/>
        <w:rPr>
          <w:rFonts w:ascii="仿宋_GB2312" w:eastAsia="仿宋_GB2312" w:hAnsi="Arial" w:cs="Arial"/>
          <w:b/>
          <w:spacing w:val="-12"/>
          <w:sz w:val="24"/>
        </w:rPr>
      </w:pPr>
    </w:p>
    <w:p w:rsidR="00975E31" w:rsidRPr="00D064D1" w:rsidRDefault="004127A4" w:rsidP="00BB27DB">
      <w:pPr>
        <w:spacing w:line="440" w:lineRule="exact"/>
        <w:jc w:val="center"/>
        <w:outlineLvl w:val="0"/>
        <w:rPr>
          <w:rFonts w:ascii="隶书" w:eastAsia="隶书" w:hAnsi="Arial" w:cs="Arial"/>
          <w:spacing w:val="-12"/>
          <w:sz w:val="40"/>
        </w:rPr>
      </w:pPr>
      <w:r w:rsidRPr="00D064D1">
        <w:rPr>
          <w:rFonts w:ascii="隶书" w:eastAsia="隶书" w:hAnsi="Arial" w:cs="Arial" w:hint="eastAsia"/>
          <w:spacing w:val="-12"/>
          <w:sz w:val="40"/>
        </w:rPr>
        <w:t>绍兴市公共安全视频监控建设联网应用（“雪亮工程”）项目越城人脸抓拍部分</w:t>
      </w:r>
      <w:r w:rsidR="00975E31" w:rsidRPr="00D064D1">
        <w:rPr>
          <w:rFonts w:ascii="隶书" w:eastAsia="隶书" w:hAnsi="Arial" w:cs="Arial" w:hint="eastAsia"/>
          <w:spacing w:val="-12"/>
          <w:sz w:val="40"/>
        </w:rPr>
        <w:t>、越城高位监控部分</w:t>
      </w:r>
    </w:p>
    <w:p w:rsidR="009531FB" w:rsidRPr="00D064D1" w:rsidRDefault="00975E31" w:rsidP="00BB27DB">
      <w:pPr>
        <w:spacing w:line="440" w:lineRule="exact"/>
        <w:jc w:val="center"/>
        <w:outlineLvl w:val="0"/>
        <w:rPr>
          <w:rFonts w:ascii="隶书" w:eastAsia="隶书" w:hAnsi="Arial" w:cs="Arial"/>
          <w:spacing w:val="-12"/>
          <w:sz w:val="40"/>
        </w:rPr>
      </w:pPr>
      <w:r w:rsidRPr="00D064D1">
        <w:rPr>
          <w:rFonts w:ascii="隶书" w:eastAsia="隶书" w:hAnsi="Arial" w:cs="Arial" w:hint="eastAsia"/>
          <w:spacing w:val="-12"/>
          <w:sz w:val="40"/>
        </w:rPr>
        <w:t>和越城（袍江）农村监控部分</w:t>
      </w:r>
    </w:p>
    <w:p w:rsidR="009531FB" w:rsidRPr="00D064D1" w:rsidRDefault="009531FB" w:rsidP="00BB27DB">
      <w:pPr>
        <w:spacing w:line="440" w:lineRule="exact"/>
        <w:outlineLvl w:val="0"/>
        <w:rPr>
          <w:rFonts w:ascii="仿宋_GB2312" w:eastAsia="仿宋_GB2312"/>
          <w:sz w:val="24"/>
        </w:rPr>
      </w:pPr>
    </w:p>
    <w:p w:rsidR="009531FB" w:rsidRPr="00D064D1" w:rsidRDefault="004127A4" w:rsidP="00E82CFD">
      <w:pPr>
        <w:snapToGrid w:val="0"/>
        <w:spacing w:line="440" w:lineRule="exact"/>
        <w:jc w:val="left"/>
        <w:rPr>
          <w:rFonts w:ascii="仿宋_GB2312" w:eastAsia="仿宋_GB2312" w:hAnsi="新宋体" w:cs="Arial"/>
          <w:sz w:val="24"/>
        </w:rPr>
      </w:pPr>
      <w:r w:rsidRPr="00D064D1">
        <w:rPr>
          <w:rFonts w:ascii="仿宋_GB2312" w:eastAsia="仿宋_GB2312" w:hAnsi="新宋体" w:cs="Arial" w:hint="eastAsia"/>
          <w:sz w:val="24"/>
        </w:rPr>
        <w:t>一、</w:t>
      </w:r>
      <w:r w:rsidRPr="00D064D1">
        <w:rPr>
          <w:rFonts w:ascii="仿宋_GB2312" w:eastAsia="仿宋_GB2312" w:hAnsi="新宋体" w:cs="Arial" w:hint="eastAsia"/>
          <w:b/>
          <w:bCs/>
          <w:sz w:val="24"/>
        </w:rPr>
        <w:t>招标编号：</w:t>
      </w:r>
      <w:r w:rsidRPr="00D064D1">
        <w:rPr>
          <w:rFonts w:ascii="仿宋_GB2312" w:eastAsia="仿宋_GB2312" w:hAnsi="新宋体" w:hint="eastAsia"/>
          <w:kern w:val="0"/>
          <w:sz w:val="24"/>
        </w:rPr>
        <w:t>2019-1</w:t>
      </w:r>
      <w:r w:rsidR="00994407">
        <w:rPr>
          <w:rFonts w:ascii="仿宋_GB2312" w:eastAsia="仿宋_GB2312" w:hAnsi="新宋体" w:hint="eastAsia"/>
          <w:kern w:val="0"/>
          <w:sz w:val="24"/>
        </w:rPr>
        <w:t>1</w:t>
      </w:r>
      <w:r w:rsidRPr="00D064D1">
        <w:rPr>
          <w:rFonts w:ascii="仿宋_GB2312" w:eastAsia="仿宋_GB2312" w:hAnsi="新宋体" w:hint="eastAsia"/>
          <w:kern w:val="0"/>
          <w:sz w:val="24"/>
        </w:rPr>
        <w:t>-</w:t>
      </w:r>
      <w:r w:rsidR="00994407">
        <w:rPr>
          <w:rFonts w:ascii="仿宋_GB2312" w:eastAsia="仿宋_GB2312" w:hAnsi="新宋体" w:hint="eastAsia"/>
          <w:kern w:val="0"/>
          <w:sz w:val="24"/>
        </w:rPr>
        <w:t>0318</w:t>
      </w:r>
      <w:r w:rsidRPr="00D064D1">
        <w:rPr>
          <w:rFonts w:ascii="仿宋_GB2312" w:eastAsia="仿宋_GB2312" w:hAnsi="新宋体" w:hint="eastAsia"/>
          <w:kern w:val="0"/>
          <w:sz w:val="24"/>
        </w:rPr>
        <w:t xml:space="preserve"> </w:t>
      </w:r>
    </w:p>
    <w:p w:rsidR="009531FB" w:rsidRPr="00D064D1" w:rsidRDefault="004127A4" w:rsidP="00E82CFD">
      <w:pPr>
        <w:snapToGrid w:val="0"/>
        <w:spacing w:line="440" w:lineRule="exact"/>
        <w:jc w:val="left"/>
        <w:rPr>
          <w:rFonts w:ascii="仿宋_GB2312" w:eastAsia="仿宋_GB2312" w:hAnsi="新宋体" w:cs="Arial"/>
          <w:sz w:val="24"/>
        </w:rPr>
      </w:pPr>
      <w:r w:rsidRPr="00D064D1">
        <w:rPr>
          <w:rFonts w:ascii="仿宋_GB2312" w:eastAsia="仿宋_GB2312" w:hAnsi="新宋体" w:cs="Arial" w:hint="eastAsia"/>
          <w:sz w:val="24"/>
        </w:rPr>
        <w:t>二、</w:t>
      </w:r>
      <w:r w:rsidRPr="00D064D1">
        <w:rPr>
          <w:rFonts w:ascii="仿宋_GB2312" w:eastAsia="仿宋_GB2312" w:hAnsi="新宋体" w:cs="Arial" w:hint="eastAsia"/>
          <w:b/>
          <w:sz w:val="24"/>
        </w:rPr>
        <w:t>采购</w:t>
      </w:r>
      <w:r w:rsidRPr="00D064D1">
        <w:rPr>
          <w:rFonts w:ascii="仿宋_GB2312" w:eastAsia="仿宋_GB2312" w:hAnsi="新宋体" w:cs="Arial" w:hint="eastAsia"/>
          <w:b/>
          <w:bCs/>
          <w:sz w:val="24"/>
        </w:rPr>
        <w:t>组织</w:t>
      </w:r>
      <w:r w:rsidRPr="00D064D1">
        <w:rPr>
          <w:rFonts w:ascii="仿宋_GB2312" w:eastAsia="仿宋_GB2312" w:hAnsi="新宋体" w:cs="Arial" w:hint="eastAsia"/>
          <w:b/>
          <w:sz w:val="24"/>
        </w:rPr>
        <w:t>类型及方式：</w:t>
      </w:r>
      <w:r w:rsidRPr="00D064D1">
        <w:rPr>
          <w:rFonts w:ascii="仿宋_GB2312" w:eastAsia="仿宋_GB2312" w:hAnsi="新宋体" w:cs="Arial" w:hint="eastAsia"/>
          <w:sz w:val="24"/>
        </w:rPr>
        <w:t>政府集中采购-公开招标</w:t>
      </w:r>
    </w:p>
    <w:p w:rsidR="009531FB" w:rsidRPr="00D064D1" w:rsidRDefault="004127A4" w:rsidP="00E82CFD">
      <w:pPr>
        <w:snapToGrid w:val="0"/>
        <w:spacing w:line="440" w:lineRule="exact"/>
        <w:jc w:val="left"/>
        <w:rPr>
          <w:rFonts w:ascii="仿宋_GB2312" w:eastAsia="仿宋_GB2312" w:hAnsi="新宋体" w:cs="Arial"/>
          <w:b/>
          <w:bCs/>
          <w:sz w:val="24"/>
        </w:rPr>
      </w:pPr>
      <w:r w:rsidRPr="00D064D1">
        <w:rPr>
          <w:rFonts w:ascii="仿宋_GB2312" w:eastAsia="仿宋_GB2312" w:hAnsi="新宋体" w:cs="Arial" w:hint="eastAsia"/>
          <w:sz w:val="24"/>
        </w:rPr>
        <w:t>三、</w:t>
      </w:r>
      <w:r w:rsidRPr="00D064D1">
        <w:rPr>
          <w:rFonts w:ascii="仿宋_GB2312" w:eastAsia="仿宋_GB2312" w:hAnsi="新宋体" w:cs="Arial" w:hint="eastAsia"/>
          <w:b/>
          <w:bCs/>
          <w:sz w:val="24"/>
        </w:rPr>
        <w:t>招标项目名称及数量：详见招标文件</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3260"/>
        <w:gridCol w:w="2268"/>
        <w:gridCol w:w="1871"/>
      </w:tblGrid>
      <w:tr w:rsidR="00BB27DB" w:rsidRPr="00D064D1" w:rsidTr="00E82CFD">
        <w:trPr>
          <w:trHeight w:val="454"/>
          <w:jc w:val="center"/>
        </w:trPr>
        <w:tc>
          <w:tcPr>
            <w:tcW w:w="1919" w:type="dxa"/>
            <w:vAlign w:val="center"/>
          </w:tcPr>
          <w:p w:rsidR="00BB27DB" w:rsidRPr="00D064D1" w:rsidRDefault="00BB27DB" w:rsidP="00BB27DB">
            <w:pPr>
              <w:spacing w:line="400" w:lineRule="exact"/>
              <w:jc w:val="center"/>
              <w:rPr>
                <w:rFonts w:ascii="仿宋_GB2312" w:eastAsia="仿宋_GB2312" w:hAnsi="新宋体" w:cs="Arial"/>
                <w:b/>
                <w:szCs w:val="21"/>
              </w:rPr>
            </w:pPr>
            <w:r w:rsidRPr="00D064D1">
              <w:rPr>
                <w:rFonts w:ascii="仿宋_GB2312" w:eastAsia="仿宋_GB2312" w:hAnsi="新宋体" w:cs="宋体" w:hint="eastAsia"/>
                <w:b/>
                <w:szCs w:val="21"/>
              </w:rPr>
              <w:t>标项</w:t>
            </w:r>
          </w:p>
        </w:tc>
        <w:tc>
          <w:tcPr>
            <w:tcW w:w="3260" w:type="dxa"/>
            <w:vAlign w:val="center"/>
          </w:tcPr>
          <w:p w:rsidR="00BB27DB" w:rsidRPr="00D064D1" w:rsidRDefault="00BB27DB" w:rsidP="00BB27DB">
            <w:pPr>
              <w:spacing w:line="400" w:lineRule="exact"/>
              <w:jc w:val="center"/>
              <w:rPr>
                <w:rFonts w:ascii="仿宋_GB2312" w:eastAsia="仿宋_GB2312" w:hAnsi="新宋体" w:cs="宋体"/>
                <w:b/>
                <w:szCs w:val="21"/>
              </w:rPr>
            </w:pPr>
            <w:r w:rsidRPr="00D064D1">
              <w:rPr>
                <w:rFonts w:ascii="仿宋_GB2312" w:eastAsia="仿宋_GB2312" w:hAnsi="新宋体" w:cs="宋体" w:hint="eastAsia"/>
                <w:b/>
                <w:szCs w:val="21"/>
              </w:rPr>
              <w:t>标段名称及数量</w:t>
            </w:r>
          </w:p>
        </w:tc>
        <w:tc>
          <w:tcPr>
            <w:tcW w:w="2268" w:type="dxa"/>
            <w:vAlign w:val="center"/>
          </w:tcPr>
          <w:p w:rsidR="00BB27DB" w:rsidRPr="00D064D1" w:rsidRDefault="00BB27DB" w:rsidP="00BB27DB">
            <w:pPr>
              <w:spacing w:line="400" w:lineRule="exact"/>
              <w:jc w:val="center"/>
              <w:rPr>
                <w:rFonts w:ascii="仿宋_GB2312" w:eastAsia="仿宋_GB2312" w:hAnsi="新宋体" w:cs="Arial"/>
                <w:b/>
                <w:szCs w:val="21"/>
              </w:rPr>
            </w:pPr>
            <w:r w:rsidRPr="00D064D1">
              <w:rPr>
                <w:rFonts w:ascii="仿宋_GB2312" w:eastAsia="仿宋_GB2312" w:hAnsi="新宋体" w:cs="Arial" w:hint="eastAsia"/>
                <w:b/>
                <w:szCs w:val="21"/>
              </w:rPr>
              <w:t>预算金额或上限价（单位：人民币元）</w:t>
            </w:r>
          </w:p>
        </w:tc>
        <w:tc>
          <w:tcPr>
            <w:tcW w:w="1871" w:type="dxa"/>
            <w:vAlign w:val="center"/>
          </w:tcPr>
          <w:p w:rsidR="00BB27DB" w:rsidRPr="00D064D1" w:rsidRDefault="00BB27DB" w:rsidP="00BB27DB">
            <w:pPr>
              <w:spacing w:line="400" w:lineRule="exact"/>
              <w:jc w:val="center"/>
              <w:rPr>
                <w:rFonts w:ascii="仿宋_GB2312" w:eastAsia="仿宋_GB2312" w:hAnsi="新宋体" w:cs="Arial"/>
                <w:b/>
                <w:szCs w:val="21"/>
              </w:rPr>
            </w:pPr>
            <w:r w:rsidRPr="00D064D1">
              <w:rPr>
                <w:rFonts w:ascii="仿宋_GB2312" w:eastAsia="仿宋_GB2312" w:hAnsi="新宋体" w:cs="Arial" w:hint="eastAsia"/>
                <w:b/>
                <w:szCs w:val="21"/>
              </w:rPr>
              <w:t>投标保证金（单位：人民币元）</w:t>
            </w:r>
          </w:p>
        </w:tc>
      </w:tr>
      <w:tr w:rsidR="009531FB" w:rsidRPr="00D064D1" w:rsidTr="00E82CFD">
        <w:trPr>
          <w:trHeight w:val="454"/>
          <w:jc w:val="center"/>
        </w:trPr>
        <w:tc>
          <w:tcPr>
            <w:tcW w:w="1919" w:type="dxa"/>
            <w:vAlign w:val="center"/>
          </w:tcPr>
          <w:p w:rsidR="009531FB" w:rsidRPr="00D064D1" w:rsidRDefault="00994407" w:rsidP="00E82CFD">
            <w:pPr>
              <w:spacing w:line="400" w:lineRule="exact"/>
              <w:jc w:val="center"/>
              <w:rPr>
                <w:rFonts w:ascii="仿宋_GB2312" w:eastAsia="仿宋_GB2312"/>
                <w:sz w:val="24"/>
              </w:rPr>
            </w:pPr>
            <w:r w:rsidRPr="00994407">
              <w:rPr>
                <w:rFonts w:ascii="仿宋_GB2312" w:eastAsia="仿宋_GB2312"/>
                <w:sz w:val="24"/>
              </w:rPr>
              <w:t>2019-11-0318</w:t>
            </w:r>
            <w:r w:rsidR="00BB27DB" w:rsidRPr="00D064D1">
              <w:rPr>
                <w:rFonts w:ascii="仿宋_GB2312" w:eastAsia="仿宋_GB2312" w:hint="eastAsia"/>
                <w:sz w:val="24"/>
              </w:rPr>
              <w:t>-1</w:t>
            </w:r>
          </w:p>
        </w:tc>
        <w:tc>
          <w:tcPr>
            <w:tcW w:w="3260" w:type="dxa"/>
            <w:vAlign w:val="center"/>
          </w:tcPr>
          <w:p w:rsidR="009531FB" w:rsidRPr="00D064D1" w:rsidRDefault="004127A4" w:rsidP="00E82CFD">
            <w:pPr>
              <w:spacing w:line="400" w:lineRule="exact"/>
              <w:jc w:val="center"/>
              <w:rPr>
                <w:rFonts w:ascii="仿宋_GB2312" w:eastAsia="仿宋_GB2312"/>
                <w:sz w:val="24"/>
              </w:rPr>
            </w:pPr>
            <w:r w:rsidRPr="00D064D1">
              <w:rPr>
                <w:rFonts w:ascii="仿宋_GB2312" w:eastAsia="仿宋_GB2312" w:hint="eastAsia"/>
                <w:sz w:val="24"/>
              </w:rPr>
              <w:t>越城人脸抓拍部分</w:t>
            </w:r>
          </w:p>
        </w:tc>
        <w:tc>
          <w:tcPr>
            <w:tcW w:w="2268" w:type="dxa"/>
            <w:vAlign w:val="center"/>
          </w:tcPr>
          <w:p w:rsidR="009531FB" w:rsidRPr="00D064D1" w:rsidRDefault="004127A4" w:rsidP="00E82CFD">
            <w:pPr>
              <w:spacing w:line="400" w:lineRule="exact"/>
              <w:jc w:val="center"/>
              <w:rPr>
                <w:rFonts w:ascii="仿宋_GB2312" w:eastAsia="仿宋_GB2312"/>
                <w:sz w:val="24"/>
              </w:rPr>
            </w:pPr>
            <w:r w:rsidRPr="00D064D1">
              <w:rPr>
                <w:rFonts w:ascii="仿宋_GB2312" w:eastAsia="仿宋_GB2312" w:hint="eastAsia"/>
                <w:sz w:val="24"/>
              </w:rPr>
              <w:t>￥8685960.00</w:t>
            </w:r>
          </w:p>
        </w:tc>
        <w:tc>
          <w:tcPr>
            <w:tcW w:w="1871" w:type="dxa"/>
            <w:vAlign w:val="center"/>
          </w:tcPr>
          <w:p w:rsidR="009531FB" w:rsidRPr="00D064D1" w:rsidRDefault="004127A4" w:rsidP="00E82CFD">
            <w:pPr>
              <w:spacing w:line="400" w:lineRule="exact"/>
              <w:jc w:val="center"/>
              <w:rPr>
                <w:rFonts w:ascii="仿宋_GB2312" w:eastAsia="仿宋_GB2312"/>
                <w:sz w:val="24"/>
              </w:rPr>
            </w:pPr>
            <w:r w:rsidRPr="00D064D1">
              <w:rPr>
                <w:rFonts w:ascii="仿宋_GB2312" w:eastAsia="仿宋_GB2312" w:hint="eastAsia"/>
                <w:sz w:val="24"/>
              </w:rPr>
              <w:t>￥0.00</w:t>
            </w:r>
          </w:p>
        </w:tc>
      </w:tr>
      <w:tr w:rsidR="00994407" w:rsidRPr="00D064D1" w:rsidTr="00E82CFD">
        <w:trPr>
          <w:trHeight w:val="454"/>
          <w:jc w:val="center"/>
        </w:trPr>
        <w:tc>
          <w:tcPr>
            <w:tcW w:w="1919" w:type="dxa"/>
            <w:vAlign w:val="center"/>
          </w:tcPr>
          <w:p w:rsidR="00994407" w:rsidRPr="00D064D1" w:rsidRDefault="00994407" w:rsidP="00994407">
            <w:pPr>
              <w:spacing w:line="400" w:lineRule="exact"/>
              <w:jc w:val="center"/>
              <w:rPr>
                <w:rFonts w:ascii="仿宋_GB2312" w:eastAsia="仿宋_GB2312"/>
                <w:sz w:val="24"/>
              </w:rPr>
            </w:pPr>
            <w:r w:rsidRPr="00994407">
              <w:rPr>
                <w:rFonts w:ascii="仿宋_GB2312" w:eastAsia="仿宋_GB2312"/>
                <w:sz w:val="24"/>
              </w:rPr>
              <w:t>2019-11-0318</w:t>
            </w:r>
            <w:r w:rsidRPr="00D064D1">
              <w:rPr>
                <w:rFonts w:ascii="仿宋_GB2312" w:eastAsia="仿宋_GB2312" w:hint="eastAsia"/>
                <w:sz w:val="24"/>
              </w:rPr>
              <w:t>-</w:t>
            </w:r>
            <w:r>
              <w:rPr>
                <w:rFonts w:ascii="仿宋_GB2312" w:eastAsia="仿宋_GB2312" w:hint="eastAsia"/>
                <w:sz w:val="24"/>
              </w:rPr>
              <w:t>2</w:t>
            </w:r>
          </w:p>
        </w:tc>
        <w:tc>
          <w:tcPr>
            <w:tcW w:w="3260" w:type="dxa"/>
            <w:vAlign w:val="center"/>
          </w:tcPr>
          <w:p w:rsidR="00994407" w:rsidRPr="00D064D1" w:rsidRDefault="00994407" w:rsidP="00E82CFD">
            <w:pPr>
              <w:spacing w:line="400" w:lineRule="exact"/>
              <w:jc w:val="center"/>
              <w:rPr>
                <w:rFonts w:ascii="仿宋_GB2312" w:eastAsia="仿宋_GB2312"/>
                <w:sz w:val="24"/>
              </w:rPr>
            </w:pPr>
            <w:r w:rsidRPr="00D064D1">
              <w:rPr>
                <w:rFonts w:ascii="仿宋_GB2312" w:eastAsia="仿宋_GB2312" w:hint="eastAsia"/>
                <w:sz w:val="24"/>
              </w:rPr>
              <w:t>越城高位监控部分</w:t>
            </w:r>
          </w:p>
        </w:tc>
        <w:tc>
          <w:tcPr>
            <w:tcW w:w="2268" w:type="dxa"/>
            <w:vAlign w:val="center"/>
          </w:tcPr>
          <w:p w:rsidR="00994407" w:rsidRPr="00D064D1" w:rsidRDefault="00994407" w:rsidP="00E82CFD">
            <w:pPr>
              <w:spacing w:line="400" w:lineRule="exact"/>
              <w:jc w:val="center"/>
              <w:rPr>
                <w:rFonts w:ascii="仿宋_GB2312" w:eastAsia="仿宋_GB2312"/>
                <w:sz w:val="24"/>
              </w:rPr>
            </w:pPr>
            <w:r w:rsidRPr="00D064D1">
              <w:rPr>
                <w:rFonts w:ascii="仿宋_GB2312" w:eastAsia="仿宋_GB2312" w:hint="eastAsia"/>
                <w:sz w:val="24"/>
              </w:rPr>
              <w:t>￥2582200.00</w:t>
            </w:r>
          </w:p>
        </w:tc>
        <w:tc>
          <w:tcPr>
            <w:tcW w:w="1871" w:type="dxa"/>
            <w:vAlign w:val="center"/>
          </w:tcPr>
          <w:p w:rsidR="00994407" w:rsidRPr="00D064D1" w:rsidRDefault="00994407" w:rsidP="00E82CFD">
            <w:pPr>
              <w:spacing w:line="400" w:lineRule="exact"/>
              <w:jc w:val="center"/>
              <w:rPr>
                <w:rFonts w:ascii="仿宋_GB2312" w:eastAsia="仿宋_GB2312"/>
                <w:sz w:val="24"/>
              </w:rPr>
            </w:pPr>
            <w:r w:rsidRPr="00D064D1">
              <w:rPr>
                <w:rFonts w:ascii="仿宋_GB2312" w:eastAsia="仿宋_GB2312" w:hint="eastAsia"/>
                <w:sz w:val="24"/>
              </w:rPr>
              <w:t>￥0.00</w:t>
            </w:r>
          </w:p>
        </w:tc>
      </w:tr>
      <w:tr w:rsidR="00994407" w:rsidRPr="00D064D1" w:rsidTr="00E82CFD">
        <w:trPr>
          <w:trHeight w:val="454"/>
          <w:jc w:val="center"/>
        </w:trPr>
        <w:tc>
          <w:tcPr>
            <w:tcW w:w="1919" w:type="dxa"/>
            <w:vAlign w:val="center"/>
          </w:tcPr>
          <w:p w:rsidR="00994407" w:rsidRPr="00D064D1" w:rsidRDefault="00994407" w:rsidP="00994407">
            <w:pPr>
              <w:spacing w:line="400" w:lineRule="exact"/>
              <w:jc w:val="center"/>
              <w:rPr>
                <w:rFonts w:ascii="仿宋_GB2312" w:eastAsia="仿宋_GB2312"/>
                <w:sz w:val="24"/>
              </w:rPr>
            </w:pPr>
            <w:r w:rsidRPr="00994407">
              <w:rPr>
                <w:rFonts w:ascii="仿宋_GB2312" w:eastAsia="仿宋_GB2312"/>
                <w:sz w:val="24"/>
              </w:rPr>
              <w:t>2019-11-0318</w:t>
            </w:r>
            <w:r w:rsidRPr="00D064D1">
              <w:rPr>
                <w:rFonts w:ascii="仿宋_GB2312" w:eastAsia="仿宋_GB2312" w:hint="eastAsia"/>
                <w:sz w:val="24"/>
              </w:rPr>
              <w:t>-</w:t>
            </w:r>
            <w:r>
              <w:rPr>
                <w:rFonts w:ascii="仿宋_GB2312" w:eastAsia="仿宋_GB2312" w:hint="eastAsia"/>
                <w:sz w:val="24"/>
              </w:rPr>
              <w:t>3</w:t>
            </w:r>
          </w:p>
        </w:tc>
        <w:tc>
          <w:tcPr>
            <w:tcW w:w="3260" w:type="dxa"/>
            <w:vAlign w:val="center"/>
          </w:tcPr>
          <w:p w:rsidR="00994407" w:rsidRPr="00D064D1" w:rsidRDefault="00994407" w:rsidP="00E82CFD">
            <w:pPr>
              <w:spacing w:line="400" w:lineRule="exact"/>
              <w:jc w:val="center"/>
              <w:rPr>
                <w:rFonts w:ascii="仿宋_GB2312" w:eastAsia="仿宋_GB2312"/>
                <w:sz w:val="24"/>
              </w:rPr>
            </w:pPr>
            <w:r w:rsidRPr="00D064D1">
              <w:rPr>
                <w:rFonts w:ascii="仿宋_GB2312" w:eastAsia="仿宋_GB2312" w:hint="eastAsia"/>
                <w:sz w:val="24"/>
              </w:rPr>
              <w:t>越城（袍江）农村监控部分</w:t>
            </w:r>
          </w:p>
        </w:tc>
        <w:tc>
          <w:tcPr>
            <w:tcW w:w="2268" w:type="dxa"/>
            <w:vAlign w:val="center"/>
          </w:tcPr>
          <w:p w:rsidR="00994407" w:rsidRPr="00D064D1" w:rsidRDefault="00994407" w:rsidP="00E82CFD">
            <w:pPr>
              <w:spacing w:line="400" w:lineRule="exact"/>
              <w:jc w:val="center"/>
              <w:rPr>
                <w:rFonts w:ascii="仿宋_GB2312" w:eastAsia="仿宋_GB2312"/>
                <w:sz w:val="24"/>
              </w:rPr>
            </w:pPr>
            <w:r w:rsidRPr="00D064D1">
              <w:rPr>
                <w:rFonts w:ascii="仿宋_GB2312" w:eastAsia="仿宋_GB2312" w:hint="eastAsia"/>
                <w:sz w:val="24"/>
              </w:rPr>
              <w:t>￥8706000.00</w:t>
            </w:r>
          </w:p>
        </w:tc>
        <w:tc>
          <w:tcPr>
            <w:tcW w:w="1871" w:type="dxa"/>
            <w:vAlign w:val="center"/>
          </w:tcPr>
          <w:p w:rsidR="00994407" w:rsidRPr="00D064D1" w:rsidRDefault="00994407" w:rsidP="00E82CFD">
            <w:pPr>
              <w:spacing w:line="400" w:lineRule="exact"/>
              <w:jc w:val="center"/>
              <w:rPr>
                <w:rFonts w:ascii="仿宋_GB2312" w:eastAsia="仿宋_GB2312"/>
                <w:sz w:val="24"/>
              </w:rPr>
            </w:pPr>
            <w:r w:rsidRPr="00D064D1">
              <w:rPr>
                <w:rFonts w:ascii="仿宋_GB2312" w:eastAsia="仿宋_GB2312" w:hint="eastAsia"/>
                <w:sz w:val="24"/>
              </w:rPr>
              <w:t>￥0.00</w:t>
            </w:r>
          </w:p>
        </w:tc>
      </w:tr>
    </w:tbl>
    <w:p w:rsidR="009531FB" w:rsidRPr="00D064D1" w:rsidRDefault="004127A4" w:rsidP="00E82CFD">
      <w:pPr>
        <w:snapToGrid w:val="0"/>
        <w:spacing w:line="440" w:lineRule="exact"/>
        <w:jc w:val="left"/>
        <w:rPr>
          <w:rFonts w:ascii="仿宋_GB2312" w:eastAsia="仿宋_GB2312" w:hAnsi="新宋体" w:cs="Arial"/>
          <w:sz w:val="24"/>
        </w:rPr>
      </w:pPr>
      <w:r w:rsidRPr="00D064D1">
        <w:rPr>
          <w:rFonts w:ascii="仿宋_GB2312" w:eastAsia="仿宋_GB2312" w:hAnsi="新宋体" w:cs="Arial" w:hint="eastAsia"/>
          <w:b/>
          <w:sz w:val="24"/>
        </w:rPr>
        <w:t>四、</w:t>
      </w:r>
      <w:r w:rsidRPr="00D064D1">
        <w:rPr>
          <w:rFonts w:ascii="仿宋_GB2312" w:eastAsia="仿宋_GB2312" w:hAnsi="新宋体" w:cs="Arial" w:hint="eastAsia"/>
          <w:b/>
          <w:bCs/>
          <w:sz w:val="24"/>
        </w:rPr>
        <w:t>供应商的资格要求：</w:t>
      </w:r>
    </w:p>
    <w:p w:rsidR="00BB27DB" w:rsidRPr="00D064D1" w:rsidRDefault="00BB27DB" w:rsidP="00BB27DB">
      <w:pPr>
        <w:spacing w:line="440" w:lineRule="exact"/>
        <w:ind w:firstLineChars="225" w:firstLine="540"/>
        <w:rPr>
          <w:rFonts w:ascii="仿宋_GB2312" w:eastAsia="仿宋_GB2312" w:hAnsi="宋体" w:cs="宋体"/>
          <w:kern w:val="0"/>
          <w:sz w:val="24"/>
        </w:rPr>
      </w:pPr>
      <w:r w:rsidRPr="00D064D1">
        <w:rPr>
          <w:rFonts w:ascii="仿宋_GB2312" w:eastAsia="仿宋_GB2312" w:hAnsi="宋体" w:cs="宋体" w:hint="eastAsia"/>
          <w:kern w:val="0"/>
          <w:sz w:val="24"/>
        </w:rPr>
        <w:t>1.符合政府采购法第二十二条之供应商资格规定。</w:t>
      </w:r>
    </w:p>
    <w:p w:rsidR="00BB27DB" w:rsidRPr="00D064D1" w:rsidRDefault="00BB27DB" w:rsidP="00BB27DB">
      <w:pPr>
        <w:spacing w:line="440" w:lineRule="exact"/>
        <w:ind w:firstLineChars="225" w:firstLine="540"/>
        <w:rPr>
          <w:rFonts w:ascii="仿宋_GB2312" w:eastAsia="仿宋_GB2312" w:hAnsi="宋体" w:cs="宋体"/>
          <w:kern w:val="0"/>
          <w:sz w:val="24"/>
        </w:rPr>
      </w:pPr>
      <w:r w:rsidRPr="00D064D1">
        <w:rPr>
          <w:rFonts w:ascii="仿宋_GB2312" w:eastAsia="仿宋_GB2312" w:hAnsi="宋体" w:cs="宋体" w:hint="eastAsia"/>
          <w:kern w:val="0"/>
          <w:sz w:val="24"/>
        </w:rPr>
        <w:t>2.未被“信用中国”（www.creditchina.gov.cn）、中国政府采购网（www.ccgp.gov.cn）列入失信被执行人、重大税收违法案件当事人名单、政府采购严重违法失信行为记录名单。</w:t>
      </w:r>
    </w:p>
    <w:p w:rsidR="009531FB" w:rsidRPr="00D064D1" w:rsidRDefault="00BB27DB" w:rsidP="00BB27DB">
      <w:pPr>
        <w:spacing w:line="440" w:lineRule="exact"/>
        <w:ind w:firstLineChars="225" w:firstLine="540"/>
        <w:rPr>
          <w:rFonts w:ascii="仿宋_GB2312" w:eastAsia="仿宋_GB2312" w:hAnsi="宋体" w:cs="宋体"/>
          <w:kern w:val="0"/>
          <w:sz w:val="24"/>
        </w:rPr>
      </w:pPr>
      <w:r w:rsidRPr="00D064D1">
        <w:rPr>
          <w:rFonts w:ascii="仿宋_GB2312" w:eastAsia="仿宋_GB2312" w:hAnsi="宋体" w:cs="宋体" w:hint="eastAsia"/>
          <w:kern w:val="0"/>
          <w:sz w:val="24"/>
        </w:rPr>
        <w:t>3.不接受联合体投标。</w:t>
      </w:r>
    </w:p>
    <w:p w:rsidR="009531FB" w:rsidRPr="00D064D1" w:rsidRDefault="00E82CFD" w:rsidP="00E82CFD">
      <w:pPr>
        <w:snapToGrid w:val="0"/>
        <w:spacing w:line="440" w:lineRule="exact"/>
        <w:jc w:val="left"/>
        <w:rPr>
          <w:rFonts w:ascii="仿宋_GB2312" w:eastAsia="仿宋_GB2312" w:hAnsi="新宋体" w:cs="Arial"/>
          <w:b/>
          <w:bCs/>
          <w:sz w:val="24"/>
        </w:rPr>
      </w:pPr>
      <w:r w:rsidRPr="00D064D1">
        <w:rPr>
          <w:rFonts w:ascii="仿宋_GB2312" w:eastAsia="仿宋_GB2312" w:hAnsi="新宋体" w:cs="Arial" w:hint="eastAsia"/>
          <w:b/>
          <w:bCs/>
          <w:sz w:val="24"/>
        </w:rPr>
        <w:t>五</w:t>
      </w:r>
      <w:r w:rsidR="004127A4" w:rsidRPr="00D064D1">
        <w:rPr>
          <w:rFonts w:ascii="仿宋_GB2312" w:eastAsia="仿宋_GB2312" w:hAnsi="新宋体" w:cs="Arial" w:hint="eastAsia"/>
          <w:b/>
          <w:bCs/>
          <w:sz w:val="24"/>
        </w:rPr>
        <w:t>、采购人联系方式：绍兴市公安局，斯钜军，13867578819。</w:t>
      </w:r>
    </w:p>
    <w:p w:rsidR="00E82CFD" w:rsidRPr="00D064D1" w:rsidRDefault="00E82CFD" w:rsidP="00BB27DB">
      <w:pPr>
        <w:snapToGrid w:val="0"/>
        <w:spacing w:line="440" w:lineRule="exact"/>
        <w:jc w:val="left"/>
        <w:rPr>
          <w:rFonts w:ascii="仿宋_GB2312" w:eastAsia="仿宋_GB2312" w:hAnsi="宋体"/>
          <w:b/>
          <w:sz w:val="24"/>
        </w:rPr>
      </w:pPr>
      <w:bookmarkStart w:id="0" w:name="_Toc151354173"/>
      <w:bookmarkStart w:id="1" w:name="_Toc81372787"/>
      <w:bookmarkStart w:id="2" w:name="_Toc81372964"/>
      <w:bookmarkStart w:id="3" w:name="_Toc84325981"/>
      <w:bookmarkStart w:id="4" w:name="_Toc80157775"/>
      <w:r w:rsidRPr="00D064D1">
        <w:rPr>
          <w:rFonts w:ascii="仿宋_GB2312" w:eastAsia="仿宋_GB2312" w:hAnsi="宋体" w:hint="eastAsia"/>
          <w:b/>
          <w:sz w:val="24"/>
        </w:rPr>
        <w:t>六、招标项目设备名称及数量：</w:t>
      </w:r>
    </w:p>
    <w:bookmarkEnd w:id="0"/>
    <w:p w:rsidR="00E82CFD" w:rsidRPr="00D064D1" w:rsidRDefault="00E82CFD" w:rsidP="00BB27DB">
      <w:pPr>
        <w:spacing w:line="440" w:lineRule="exact"/>
        <w:ind w:left="181" w:hangingChars="75" w:hanging="181"/>
        <w:rPr>
          <w:rFonts w:ascii="仿宋_GB2312" w:eastAsia="仿宋_GB2312"/>
          <w:b/>
          <w:sz w:val="24"/>
        </w:rPr>
      </w:pPr>
      <w:r w:rsidRPr="00D064D1">
        <w:rPr>
          <w:rFonts w:ascii="仿宋_GB2312" w:eastAsia="仿宋_GB2312" w:hint="eastAsia"/>
          <w:b/>
          <w:sz w:val="24"/>
          <w:bdr w:val="single" w:sz="4" w:space="0" w:color="auto"/>
        </w:rPr>
        <w:t>01标</w:t>
      </w:r>
      <w:r w:rsidRPr="00D064D1">
        <w:rPr>
          <w:rFonts w:ascii="仿宋_GB2312" w:eastAsia="仿宋_GB2312" w:hint="eastAsia"/>
          <w:b/>
          <w:sz w:val="24"/>
        </w:rPr>
        <w:t>绍兴市公共安全视频监控建设联网应用</w:t>
      </w:r>
      <w:r w:rsidRPr="00D064D1">
        <w:rPr>
          <w:rFonts w:ascii="仿宋_GB2312" w:eastAsia="仿宋_GB2312" w:hint="eastAsia"/>
          <w:b/>
          <w:spacing w:val="-10"/>
          <w:sz w:val="24"/>
        </w:rPr>
        <w:t>（“雪亮工程”）</w:t>
      </w:r>
      <w:r w:rsidRPr="00D064D1">
        <w:rPr>
          <w:rFonts w:ascii="仿宋_GB2312" w:eastAsia="仿宋_GB2312" w:hint="eastAsia"/>
          <w:b/>
          <w:sz w:val="24"/>
        </w:rPr>
        <w:t>项目越城人脸抓拍部分</w:t>
      </w:r>
    </w:p>
    <w:p w:rsidR="00E82CFD" w:rsidRPr="00D064D1" w:rsidRDefault="00E82CFD" w:rsidP="00BB27DB">
      <w:pPr>
        <w:spacing w:line="440" w:lineRule="exact"/>
        <w:ind w:firstLineChars="200" w:firstLine="482"/>
        <w:rPr>
          <w:rFonts w:ascii="仿宋_GB2312" w:eastAsia="仿宋_GB2312"/>
          <w:b/>
          <w:sz w:val="24"/>
        </w:rPr>
      </w:pPr>
      <w:r w:rsidRPr="00D064D1">
        <w:rPr>
          <w:rFonts w:ascii="仿宋_GB2312" w:eastAsia="仿宋_GB2312" w:hint="eastAsia"/>
          <w:b/>
          <w:sz w:val="24"/>
        </w:rPr>
        <w:t>（一）建设背景</w:t>
      </w:r>
    </w:p>
    <w:p w:rsidR="00E82CFD" w:rsidRPr="00D064D1" w:rsidRDefault="00E82CFD" w:rsidP="00BB27DB">
      <w:pPr>
        <w:spacing w:line="440" w:lineRule="exact"/>
        <w:ind w:firstLineChars="200" w:firstLine="480"/>
        <w:rPr>
          <w:rFonts w:ascii="仿宋_GB2312" w:eastAsia="仿宋_GB2312"/>
          <w:sz w:val="24"/>
        </w:rPr>
      </w:pPr>
      <w:r w:rsidRPr="00D064D1">
        <w:rPr>
          <w:rFonts w:ascii="仿宋_GB2312" w:eastAsia="仿宋_GB2312" w:hint="eastAsia"/>
          <w:sz w:val="24"/>
        </w:rPr>
        <w:t>为进一步加强和创新社会管理，充分发挥视频监控系统在预防和打击犯罪、维护社会稳定工作中的重要作用，切实提高社会治安防控的科技含量和整体效能，根据省委办公厅、省政府办公厅《关于加强社会治安防控体系建设的实施意见》文件精神，经研究，决定从今年起在全市范围内推进村级平安视频监控系统建设，结合我市实际，特制定本实施方案。</w:t>
      </w:r>
    </w:p>
    <w:p w:rsidR="00E82CFD" w:rsidRPr="00D064D1" w:rsidRDefault="00E82CFD" w:rsidP="00BB27DB">
      <w:pPr>
        <w:spacing w:line="440" w:lineRule="exact"/>
        <w:ind w:firstLineChars="200" w:firstLine="482"/>
        <w:rPr>
          <w:rFonts w:ascii="仿宋_GB2312" w:eastAsia="仿宋_GB2312"/>
          <w:b/>
          <w:sz w:val="24"/>
        </w:rPr>
      </w:pPr>
      <w:r w:rsidRPr="00D064D1">
        <w:rPr>
          <w:rFonts w:ascii="仿宋_GB2312" w:eastAsia="仿宋_GB2312" w:hint="eastAsia"/>
          <w:b/>
          <w:sz w:val="24"/>
        </w:rPr>
        <w:t>（二）建设目标</w:t>
      </w:r>
    </w:p>
    <w:p w:rsidR="00E82CFD" w:rsidRPr="00D064D1" w:rsidRDefault="00E82CFD" w:rsidP="00BB27DB">
      <w:pPr>
        <w:spacing w:line="440" w:lineRule="exact"/>
        <w:ind w:firstLineChars="200" w:firstLine="480"/>
        <w:rPr>
          <w:rFonts w:ascii="仿宋_GB2312" w:eastAsia="仿宋_GB2312"/>
          <w:sz w:val="24"/>
        </w:rPr>
      </w:pPr>
      <w:r w:rsidRPr="00D064D1">
        <w:rPr>
          <w:rFonts w:ascii="仿宋_GB2312" w:eastAsia="仿宋_GB2312" w:hint="eastAsia"/>
          <w:sz w:val="24"/>
        </w:rPr>
        <w:t>采取统一规划、分级实施、突出重点、逐步建设的工作方法，至2020年6月底前确保越城区新增750路“非接触式生物识别技术”抓拍点位（点位根据建设任务需要进行增补确定），构建一张全天候、全方位、立体化的越城区治安动态监控网</w:t>
      </w:r>
      <w:r w:rsidRPr="00D064D1">
        <w:rPr>
          <w:rFonts w:ascii="仿宋_GB2312" w:eastAsia="仿宋_GB2312" w:hint="eastAsia"/>
          <w:sz w:val="24"/>
        </w:rPr>
        <w:lastRenderedPageBreak/>
        <w:t>络，实现“防控时空无缝衔接、防控目标全程追踪、防控区域城乡覆盖”的目标要求。</w:t>
      </w:r>
    </w:p>
    <w:p w:rsidR="00E82CFD" w:rsidRPr="00D064D1" w:rsidRDefault="00E82CFD" w:rsidP="00BB27DB">
      <w:pPr>
        <w:spacing w:line="440" w:lineRule="exact"/>
        <w:ind w:firstLineChars="200" w:firstLine="482"/>
        <w:rPr>
          <w:rFonts w:ascii="仿宋_GB2312" w:eastAsia="仿宋_GB2312"/>
          <w:b/>
          <w:sz w:val="24"/>
        </w:rPr>
      </w:pPr>
      <w:r w:rsidRPr="00D064D1">
        <w:rPr>
          <w:rFonts w:ascii="仿宋_GB2312" w:eastAsia="仿宋_GB2312" w:hint="eastAsia"/>
          <w:b/>
          <w:sz w:val="24"/>
        </w:rPr>
        <w:t>（三）建设内容</w:t>
      </w:r>
    </w:p>
    <w:p w:rsidR="00E82CFD" w:rsidRPr="00D064D1" w:rsidRDefault="00E82CFD" w:rsidP="00BB27DB">
      <w:pPr>
        <w:spacing w:line="440" w:lineRule="exact"/>
        <w:ind w:firstLineChars="200" w:firstLine="480"/>
        <w:rPr>
          <w:rFonts w:ascii="仿宋_GB2312" w:eastAsia="仿宋_GB2312"/>
          <w:sz w:val="24"/>
        </w:rPr>
      </w:pPr>
      <w:r w:rsidRPr="00D064D1">
        <w:rPr>
          <w:rFonts w:ascii="仿宋_GB2312" w:eastAsia="仿宋_GB2312" w:hint="eastAsia"/>
          <w:sz w:val="24"/>
        </w:rPr>
        <w:t>根据计划，越城区2020年6月底前需租赁“750个非接触式生物识别技术”抓拍点位、云存储IDC托管核心机房，同时还需进行网络租赁；</w:t>
      </w:r>
    </w:p>
    <w:p w:rsidR="00E82CFD" w:rsidRPr="00D064D1" w:rsidRDefault="00E82CFD" w:rsidP="00BB27DB">
      <w:pPr>
        <w:spacing w:line="440" w:lineRule="exact"/>
        <w:ind w:firstLineChars="200" w:firstLine="480"/>
        <w:rPr>
          <w:rFonts w:ascii="仿宋_GB2312" w:eastAsia="仿宋_GB2312"/>
          <w:sz w:val="24"/>
        </w:rPr>
      </w:pPr>
      <w:r w:rsidRPr="00D064D1">
        <w:rPr>
          <w:rFonts w:ascii="仿宋_GB2312" w:eastAsia="仿宋_GB2312" w:hint="eastAsia"/>
          <w:sz w:val="24"/>
        </w:rPr>
        <w:t>本次招标所有图象先通过光纤网络接入中标人分控核心机房，实现集中存储，为保障设备的安全性和统一性，需要将后端的存储设备统一放在中标人分控核心机房。本次项目中采购的视频云存储建设为原有视频共享平台中云存储的扩容，扩容后需要与原有云存储系统形成一朵云，统一管理。</w:t>
      </w:r>
    </w:p>
    <w:p w:rsidR="00E82CFD" w:rsidRPr="00D064D1" w:rsidRDefault="00E82CFD" w:rsidP="00BB27DB">
      <w:pPr>
        <w:spacing w:line="440" w:lineRule="exact"/>
        <w:ind w:firstLineChars="200" w:firstLine="480"/>
        <w:rPr>
          <w:rFonts w:ascii="仿宋_GB2312" w:eastAsia="仿宋_GB2312"/>
          <w:sz w:val="24"/>
        </w:rPr>
      </w:pPr>
      <w:r w:rsidRPr="00D064D1">
        <w:rPr>
          <w:rFonts w:ascii="仿宋_GB2312" w:eastAsia="仿宋_GB2312" w:hint="eastAsia"/>
          <w:sz w:val="24"/>
        </w:rPr>
        <w:t>监控系统采用高清数字网络的方式，按照“既满足需求，又适度超前”的设计原则，以光纤网络为基础，实现全数字化信号传输。</w:t>
      </w:r>
    </w:p>
    <w:p w:rsidR="00E82CFD" w:rsidRPr="00D064D1" w:rsidRDefault="00E82CFD" w:rsidP="00BB27DB">
      <w:pPr>
        <w:spacing w:line="440" w:lineRule="exact"/>
        <w:ind w:firstLineChars="200" w:firstLine="482"/>
        <w:rPr>
          <w:rFonts w:ascii="仿宋_GB2312" w:eastAsia="仿宋_GB2312"/>
          <w:b/>
          <w:sz w:val="24"/>
        </w:rPr>
      </w:pPr>
      <w:r w:rsidRPr="00D064D1">
        <w:rPr>
          <w:rFonts w:ascii="仿宋_GB2312" w:eastAsia="仿宋_GB2312" w:hint="eastAsia"/>
          <w:b/>
          <w:sz w:val="24"/>
        </w:rPr>
        <w:t>（四）工期及付款方式</w:t>
      </w:r>
    </w:p>
    <w:p w:rsidR="00E82CFD" w:rsidRPr="00D064D1" w:rsidRDefault="00E82CFD" w:rsidP="00BB27DB">
      <w:pPr>
        <w:spacing w:line="440" w:lineRule="exact"/>
        <w:ind w:firstLineChars="200" w:firstLine="480"/>
        <w:rPr>
          <w:rFonts w:ascii="仿宋_GB2312" w:eastAsia="仿宋_GB2312"/>
          <w:sz w:val="24"/>
        </w:rPr>
      </w:pPr>
      <w:r w:rsidRPr="00D064D1">
        <w:rPr>
          <w:rFonts w:ascii="仿宋_GB2312" w:eastAsia="仿宋_GB2312" w:hint="eastAsia"/>
          <w:sz w:val="24"/>
        </w:rPr>
        <w:t>4.1、工期：3个月</w:t>
      </w:r>
    </w:p>
    <w:p w:rsidR="00E82CFD" w:rsidRPr="00D064D1" w:rsidRDefault="00E82CFD" w:rsidP="00BB27DB">
      <w:pPr>
        <w:spacing w:line="440" w:lineRule="exact"/>
        <w:ind w:firstLineChars="200" w:firstLine="480"/>
        <w:rPr>
          <w:rFonts w:ascii="仿宋_GB2312" w:eastAsia="仿宋_GB2312"/>
          <w:sz w:val="24"/>
        </w:rPr>
      </w:pPr>
      <w:r w:rsidRPr="00D064D1">
        <w:rPr>
          <w:rFonts w:ascii="仿宋_GB2312" w:eastAsia="仿宋_GB2312" w:hint="eastAsia"/>
          <w:sz w:val="24"/>
        </w:rPr>
        <w:t>4.2、服务期限：2年</w:t>
      </w:r>
    </w:p>
    <w:p w:rsidR="00E82CFD" w:rsidRPr="00D064D1" w:rsidRDefault="00E82CFD" w:rsidP="00BB27DB">
      <w:pPr>
        <w:spacing w:line="440" w:lineRule="exact"/>
        <w:ind w:firstLineChars="200" w:firstLine="480"/>
        <w:rPr>
          <w:rFonts w:ascii="仿宋_GB2312" w:eastAsia="仿宋_GB2312"/>
          <w:sz w:val="24"/>
        </w:rPr>
      </w:pPr>
      <w:r w:rsidRPr="00D064D1">
        <w:rPr>
          <w:rFonts w:ascii="仿宋_GB2312" w:eastAsia="仿宋_GB2312" w:hint="eastAsia"/>
          <w:sz w:val="24"/>
        </w:rPr>
        <w:t>4.3、年技术服务费：项目中标价的50%</w:t>
      </w:r>
    </w:p>
    <w:p w:rsidR="00E82CFD" w:rsidRPr="00D064D1" w:rsidRDefault="00E82CFD" w:rsidP="00BB27DB">
      <w:pPr>
        <w:spacing w:line="440" w:lineRule="exact"/>
        <w:ind w:firstLineChars="200" w:firstLine="480"/>
        <w:rPr>
          <w:rFonts w:ascii="仿宋_GB2312" w:eastAsia="仿宋_GB2312"/>
          <w:sz w:val="24"/>
        </w:rPr>
      </w:pPr>
      <w:r w:rsidRPr="00D064D1">
        <w:rPr>
          <w:rFonts w:ascii="仿宋_GB2312" w:eastAsia="仿宋_GB2312" w:hint="eastAsia"/>
          <w:sz w:val="24"/>
        </w:rPr>
        <w:t>4.4、付款方式：项目验收通过后7日内支付100%的年技术服务费，以后每一年技术服务费从上一年结算日到期后7天内支付100%的年技术服务费。</w:t>
      </w:r>
    </w:p>
    <w:p w:rsidR="00E82CFD" w:rsidRPr="00D064D1" w:rsidRDefault="00E82CFD" w:rsidP="00BB27DB">
      <w:pPr>
        <w:spacing w:line="440" w:lineRule="exact"/>
        <w:ind w:firstLineChars="200" w:firstLine="480"/>
        <w:rPr>
          <w:rFonts w:ascii="仿宋_GB2312" w:eastAsia="仿宋_GB2312"/>
          <w:sz w:val="24"/>
        </w:rPr>
      </w:pPr>
      <w:r w:rsidRPr="00D064D1">
        <w:rPr>
          <w:rFonts w:ascii="仿宋_GB2312" w:eastAsia="仿宋_GB2312" w:hint="eastAsia"/>
          <w:sz w:val="24"/>
        </w:rPr>
        <w:t>4.5、要求投标单位在验收时提供完整的验收资料，以配合相关部门及审计单位的工作（包括项目竣工图纸、工程量清单、工程材料/构配件/设备报审表、设备签收单、重大工程质量事故报告单、试运行情况报告、文件/工程余料移交清单等）。</w:t>
      </w:r>
    </w:p>
    <w:p w:rsidR="00E82CFD" w:rsidRPr="00D064D1" w:rsidRDefault="00E82CFD" w:rsidP="00E82CFD">
      <w:pPr>
        <w:spacing w:line="440" w:lineRule="exact"/>
        <w:ind w:firstLineChars="200" w:firstLine="482"/>
        <w:rPr>
          <w:rFonts w:ascii="仿宋_GB2312" w:eastAsia="仿宋_GB2312"/>
          <w:sz w:val="24"/>
        </w:rPr>
      </w:pPr>
      <w:r w:rsidRPr="00D064D1">
        <w:rPr>
          <w:rFonts w:ascii="仿宋_GB2312" w:eastAsia="仿宋_GB2312" w:hint="eastAsia"/>
          <w:b/>
          <w:sz w:val="24"/>
        </w:rPr>
        <w:t>（五）人脸识别设备租赁清单</w:t>
      </w:r>
    </w:p>
    <w:tbl>
      <w:tblPr>
        <w:tblW w:w="5738" w:type="pct"/>
        <w:jc w:val="center"/>
        <w:tblInd w:w="-694" w:type="dxa"/>
        <w:tblCellMar>
          <w:top w:w="15" w:type="dxa"/>
          <w:left w:w="15" w:type="dxa"/>
          <w:bottom w:w="15" w:type="dxa"/>
          <w:right w:w="15" w:type="dxa"/>
        </w:tblCellMar>
        <w:tblLook w:val="04A0"/>
      </w:tblPr>
      <w:tblGrid>
        <w:gridCol w:w="568"/>
        <w:gridCol w:w="1276"/>
        <w:gridCol w:w="6052"/>
        <w:gridCol w:w="562"/>
        <w:gridCol w:w="562"/>
        <w:gridCol w:w="1047"/>
      </w:tblGrid>
      <w:tr w:rsidR="00E82CFD" w:rsidRPr="00D064D1" w:rsidTr="00E82CFD">
        <w:trPr>
          <w:trHeight w:val="454"/>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E82CFD">
            <w:pPr>
              <w:widowControl/>
              <w:spacing w:line="440" w:lineRule="exact"/>
              <w:jc w:val="center"/>
              <w:textAlignment w:val="center"/>
              <w:rPr>
                <w:rFonts w:ascii="仿宋_GB2312" w:eastAsia="仿宋_GB2312" w:hAnsi="等线" w:cs="等线"/>
                <w:b/>
                <w:kern w:val="0"/>
                <w:sz w:val="24"/>
              </w:rPr>
            </w:pPr>
            <w:r w:rsidRPr="00D064D1">
              <w:rPr>
                <w:rFonts w:ascii="仿宋_GB2312" w:eastAsia="仿宋_GB2312" w:hAnsi="等线" w:cs="等线" w:hint="eastAsia"/>
                <w:b/>
                <w:kern w:val="0"/>
                <w:sz w:val="24"/>
              </w:rPr>
              <w:t>序号</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E82CFD">
            <w:pPr>
              <w:widowControl/>
              <w:spacing w:line="440" w:lineRule="exact"/>
              <w:jc w:val="center"/>
              <w:textAlignment w:val="center"/>
              <w:rPr>
                <w:rFonts w:ascii="仿宋_GB2312" w:eastAsia="仿宋_GB2312" w:hAnsi="等线" w:cs="等线"/>
                <w:b/>
                <w:kern w:val="0"/>
                <w:sz w:val="24"/>
              </w:rPr>
            </w:pPr>
            <w:r w:rsidRPr="00D064D1">
              <w:rPr>
                <w:rFonts w:ascii="仿宋_GB2312" w:eastAsia="仿宋_GB2312" w:hAnsi="等线" w:cs="等线" w:hint="eastAsia"/>
                <w:b/>
                <w:kern w:val="0"/>
                <w:sz w:val="24"/>
              </w:rPr>
              <w:t>产品名称</w:t>
            </w:r>
          </w:p>
        </w:tc>
        <w:tc>
          <w:tcPr>
            <w:tcW w:w="3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E82CFD">
            <w:pPr>
              <w:widowControl/>
              <w:spacing w:line="440" w:lineRule="exact"/>
              <w:ind w:right="480"/>
              <w:jc w:val="center"/>
              <w:textAlignment w:val="center"/>
              <w:rPr>
                <w:rFonts w:ascii="仿宋_GB2312" w:eastAsia="仿宋_GB2312" w:hAnsi="等线" w:cs="等线"/>
                <w:b/>
                <w:kern w:val="0"/>
                <w:sz w:val="24"/>
              </w:rPr>
            </w:pPr>
            <w:r w:rsidRPr="00D064D1">
              <w:rPr>
                <w:rFonts w:ascii="仿宋_GB2312" w:eastAsia="仿宋_GB2312" w:hAnsi="等线" w:cs="等线" w:hint="eastAsia"/>
                <w:b/>
                <w:kern w:val="0"/>
                <w:sz w:val="24"/>
              </w:rPr>
              <w:t>产品参数</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E82CFD">
            <w:pPr>
              <w:widowControl/>
              <w:spacing w:line="440" w:lineRule="exact"/>
              <w:jc w:val="center"/>
              <w:textAlignment w:val="center"/>
              <w:rPr>
                <w:rFonts w:ascii="仿宋_GB2312" w:eastAsia="仿宋_GB2312" w:hAnsi="等线" w:cs="等线"/>
                <w:b/>
                <w:kern w:val="0"/>
                <w:sz w:val="24"/>
              </w:rPr>
            </w:pPr>
            <w:r w:rsidRPr="00D064D1">
              <w:rPr>
                <w:rFonts w:ascii="仿宋_GB2312" w:eastAsia="仿宋_GB2312" w:hAnsi="等线" w:cs="等线" w:hint="eastAsia"/>
                <w:b/>
                <w:kern w:val="0"/>
                <w:sz w:val="24"/>
              </w:rPr>
              <w:t>数量</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E82CFD">
            <w:pPr>
              <w:widowControl/>
              <w:spacing w:line="440" w:lineRule="exact"/>
              <w:jc w:val="center"/>
              <w:textAlignment w:val="center"/>
              <w:rPr>
                <w:rFonts w:ascii="仿宋_GB2312" w:eastAsia="仿宋_GB2312" w:hAnsi="等线" w:cs="等线"/>
                <w:b/>
                <w:kern w:val="0"/>
                <w:sz w:val="24"/>
              </w:rPr>
            </w:pPr>
            <w:r w:rsidRPr="00D064D1">
              <w:rPr>
                <w:rFonts w:ascii="仿宋_GB2312" w:eastAsia="仿宋_GB2312" w:hAnsi="等线" w:cs="等线" w:hint="eastAsia"/>
                <w:b/>
                <w:kern w:val="0"/>
                <w:sz w:val="24"/>
              </w:rPr>
              <w:t>单位</w:t>
            </w:r>
          </w:p>
        </w:tc>
        <w:tc>
          <w:tcPr>
            <w:tcW w:w="520" w:type="pct"/>
            <w:tcBorders>
              <w:top w:val="single" w:sz="4" w:space="0" w:color="auto"/>
              <w:right w:val="single" w:sz="4" w:space="0" w:color="auto"/>
            </w:tcBorders>
            <w:shd w:val="clear" w:color="auto" w:fill="auto"/>
            <w:vAlign w:val="center"/>
          </w:tcPr>
          <w:p w:rsidR="00E82CFD" w:rsidRPr="00D064D1" w:rsidRDefault="00E82CFD" w:rsidP="00E82CFD">
            <w:pPr>
              <w:widowControl/>
              <w:spacing w:line="440" w:lineRule="exact"/>
              <w:jc w:val="center"/>
              <w:textAlignment w:val="center"/>
              <w:rPr>
                <w:rFonts w:ascii="仿宋_GB2312" w:eastAsia="仿宋_GB2312" w:hAnsi="等线" w:cs="等线"/>
                <w:b/>
                <w:kern w:val="0"/>
                <w:sz w:val="24"/>
              </w:rPr>
            </w:pPr>
            <w:r w:rsidRPr="00D064D1">
              <w:rPr>
                <w:rFonts w:ascii="仿宋_GB2312" w:eastAsia="仿宋_GB2312" w:hAnsi="等线" w:cs="等线" w:hint="eastAsia"/>
                <w:b/>
                <w:kern w:val="0"/>
                <w:sz w:val="24"/>
              </w:rPr>
              <w:t>参考品牌</w:t>
            </w:r>
          </w:p>
        </w:tc>
      </w:tr>
      <w:tr w:rsidR="00E82CFD" w:rsidRPr="00D064D1" w:rsidTr="00E82CFD">
        <w:trPr>
          <w:trHeight w:val="454"/>
          <w:jc w:val="center"/>
        </w:trPr>
        <w:tc>
          <w:tcPr>
            <w:tcW w:w="448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left"/>
              <w:textAlignment w:val="center"/>
              <w:rPr>
                <w:rFonts w:ascii="仿宋_GB2312" w:eastAsia="仿宋_GB2312" w:hAnsi="等线" w:cs="等线"/>
                <w:b/>
                <w:sz w:val="24"/>
              </w:rPr>
            </w:pPr>
            <w:r w:rsidRPr="00D064D1">
              <w:rPr>
                <w:rFonts w:ascii="仿宋_GB2312" w:eastAsia="仿宋_GB2312" w:hAnsi="等线" w:cs="等线" w:hint="eastAsia"/>
                <w:b/>
                <w:kern w:val="0"/>
                <w:sz w:val="24"/>
              </w:rPr>
              <w:t>1、前端建设</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spacing w:line="440" w:lineRule="exact"/>
              <w:jc w:val="center"/>
              <w:rPr>
                <w:rFonts w:ascii="仿宋_GB2312" w:eastAsia="仿宋_GB2312" w:hAnsi="等线" w:cs="等线"/>
                <w:b/>
                <w:sz w:val="24"/>
              </w:rPr>
            </w:pPr>
          </w:p>
        </w:tc>
      </w:tr>
      <w:tr w:rsidR="00E82CFD" w:rsidRPr="00D064D1" w:rsidTr="00E82CFD">
        <w:trPr>
          <w:trHeight w:val="454"/>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华文仿宋" w:cs="华文仿宋"/>
                <w:sz w:val="24"/>
              </w:rPr>
            </w:pPr>
            <w:r w:rsidRPr="00D064D1">
              <w:rPr>
                <w:rFonts w:ascii="仿宋_GB2312" w:eastAsia="仿宋_GB2312" w:hAnsi="华文仿宋" w:cs="华文仿宋" w:hint="eastAsia"/>
                <w:kern w:val="0"/>
                <w:sz w:val="24"/>
              </w:rPr>
              <w:t>1</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800万网络摄像机</w:t>
            </w:r>
            <w:r w:rsidRPr="00D064D1">
              <w:rPr>
                <w:rFonts w:ascii="仿宋_GB2312" w:eastAsia="仿宋_GB2312" w:hAnsiTheme="minorEastAsia" w:cs="华文仿宋" w:hint="eastAsia"/>
                <w:b/>
                <w:kern w:val="0"/>
                <w:sz w:val="24"/>
              </w:rPr>
              <w:t>（核心产品）</w:t>
            </w:r>
          </w:p>
        </w:tc>
        <w:tc>
          <w:tcPr>
            <w:tcW w:w="3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left"/>
              <w:textAlignment w:val="center"/>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800万像素筒型双镜头网络摄像机。</w:t>
            </w:r>
          </w:p>
          <w:p w:rsidR="00E82CFD" w:rsidRPr="00D064D1" w:rsidRDefault="00E82CFD" w:rsidP="00C4009F">
            <w:pPr>
              <w:widowControl/>
              <w:spacing w:line="440" w:lineRule="exact"/>
              <w:jc w:val="left"/>
              <w:textAlignment w:val="center"/>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1、具有不小于1/1.8"靶面尺寸，内置GPU芯片；（公安部检验报告证明）</w:t>
            </w:r>
            <w:r w:rsidRPr="00D064D1">
              <w:rPr>
                <w:rFonts w:ascii="仿宋_GB2312" w:eastAsia="仿宋_GB2312" w:hAnsiTheme="minorEastAsia" w:cs="华文仿宋" w:hint="eastAsia"/>
                <w:kern w:val="0"/>
                <w:sz w:val="24"/>
              </w:rPr>
              <w:br/>
              <w:t>2、最低照度:</w:t>
            </w:r>
            <w:r w:rsidRPr="00D064D1">
              <w:rPr>
                <w:rFonts w:ascii="仿宋_GB2312" w:eastAsia="仿宋_GB2312" w:hAnsiTheme="minorEastAsia" w:cs="华文仿宋" w:hint="eastAsia"/>
                <w:kern w:val="0"/>
                <w:sz w:val="24"/>
              </w:rPr>
              <w:br/>
              <w:t>上通道：彩色:不高于0.001Lux@(F1.0,AGCON)黑白:不高于0.0006Lux@(F1.0,AGCON),0LuxwithIR；</w:t>
            </w:r>
            <w:r w:rsidRPr="00D064D1">
              <w:rPr>
                <w:rFonts w:ascii="仿宋_GB2312" w:eastAsia="仿宋_GB2312" w:hAnsiTheme="minorEastAsia" w:cs="华文仿宋" w:hint="eastAsia"/>
                <w:kern w:val="0"/>
                <w:sz w:val="24"/>
              </w:rPr>
              <w:br/>
              <w:t>下通道：彩色:不高于0.001Lux@(F1.0,AGCON)黑白:不高于0.0002Lux@(F1.0,AGCON),0LuxwithLight。</w:t>
            </w:r>
            <w:r w:rsidRPr="00D064D1">
              <w:rPr>
                <w:rFonts w:ascii="仿宋_GB2312" w:eastAsia="仿宋_GB2312" w:hAnsiTheme="minorEastAsia" w:cs="华文仿宋" w:hint="eastAsia"/>
                <w:kern w:val="0"/>
                <w:sz w:val="24"/>
              </w:rPr>
              <w:br/>
            </w:r>
            <w:r w:rsidRPr="00D064D1">
              <w:rPr>
                <w:rFonts w:ascii="仿宋_GB2312" w:eastAsia="仿宋_GB2312" w:hAnsiTheme="minorEastAsia" w:cs="华文仿宋" w:hint="eastAsia"/>
                <w:kern w:val="0"/>
                <w:sz w:val="24"/>
              </w:rPr>
              <w:lastRenderedPageBreak/>
              <w:t>3、镜头:</w:t>
            </w:r>
            <w:r w:rsidRPr="00D064D1">
              <w:rPr>
                <w:rFonts w:ascii="仿宋_GB2312" w:eastAsia="仿宋_GB2312" w:hAnsiTheme="minorEastAsia" w:cs="华文仿宋" w:hint="eastAsia"/>
                <w:kern w:val="0"/>
                <w:sz w:val="24"/>
              </w:rPr>
              <w:br/>
              <w:t>上通道：水平视场角：41°-9°垂直视场角：22°-6°；</w:t>
            </w:r>
            <w:r w:rsidRPr="00D064D1">
              <w:rPr>
                <w:rFonts w:ascii="仿宋_GB2312" w:eastAsia="仿宋_GB2312" w:hAnsiTheme="minorEastAsia" w:cs="华文仿宋" w:hint="eastAsia"/>
                <w:kern w:val="0"/>
                <w:sz w:val="24"/>
              </w:rPr>
              <w:br/>
              <w:t>下通道：水平视场角：89°±5%垂直视场角：46°±5%；</w:t>
            </w:r>
            <w:r w:rsidRPr="00D064D1">
              <w:rPr>
                <w:rFonts w:ascii="仿宋_GB2312" w:eastAsia="仿宋_GB2312" w:hAnsiTheme="minorEastAsia" w:cs="华文仿宋" w:hint="eastAsia"/>
                <w:kern w:val="0"/>
                <w:sz w:val="24"/>
              </w:rPr>
              <w:br/>
              <w:t>4、单轴调节:抓拍部分T向±5°可电动调节;监控部分T向±15°可调节；</w:t>
            </w:r>
            <w:r w:rsidRPr="00D064D1">
              <w:rPr>
                <w:rFonts w:ascii="仿宋_GB2312" w:eastAsia="仿宋_GB2312" w:hAnsiTheme="minorEastAsia" w:cs="华文仿宋" w:hint="eastAsia"/>
                <w:kern w:val="0"/>
                <w:sz w:val="24"/>
              </w:rPr>
              <w:br/>
              <w:t>5、视频压缩标准:H.265/H.264/MJPEG；</w:t>
            </w:r>
            <w:r w:rsidRPr="00D064D1">
              <w:rPr>
                <w:rFonts w:ascii="仿宋_GB2312" w:eastAsia="仿宋_GB2312" w:hAnsiTheme="minorEastAsia" w:cs="华文仿宋" w:hint="eastAsia"/>
                <w:kern w:val="0"/>
                <w:sz w:val="24"/>
              </w:rPr>
              <w:br/>
              <w:t>6、最大图像尺寸:上通道：3840x2160下通道：2560x1440；</w:t>
            </w:r>
            <w:r w:rsidRPr="00D064D1">
              <w:rPr>
                <w:rFonts w:ascii="仿宋_GB2312" w:eastAsia="仿宋_GB2312" w:hAnsiTheme="minorEastAsia" w:cs="华文仿宋" w:hint="eastAsia"/>
                <w:kern w:val="0"/>
                <w:sz w:val="24"/>
              </w:rPr>
              <w:br/>
              <w:t>7、补光距离:上通道：混合补光普通监控：不低于80m，人脸抓拍：不低于15m;下通道：白光普通监控：不低于80m，人脸抓拍：不低于30m；</w:t>
            </w:r>
          </w:p>
          <w:p w:rsidR="00E82CFD" w:rsidRPr="00D064D1" w:rsidRDefault="00E82CFD" w:rsidP="00C4009F">
            <w:pPr>
              <w:widowControl/>
              <w:spacing w:line="440" w:lineRule="exact"/>
              <w:jc w:val="left"/>
              <w:textAlignment w:val="center"/>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8、内置混合补光灯，可对红外灯及白光灯功率进行调节；（公安部检验报告证明）</w:t>
            </w:r>
          </w:p>
          <w:p w:rsidR="00E82CFD" w:rsidRPr="00D064D1" w:rsidRDefault="00E82CFD" w:rsidP="00C4009F">
            <w:pPr>
              <w:widowControl/>
              <w:spacing w:line="440" w:lineRule="exact"/>
              <w:jc w:val="left"/>
              <w:textAlignment w:val="center"/>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9、信噪比不小于60dB；</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10、具有两个图像采集模块，双镜头支持垂直角度调节功能；（公安部检验报告证明）</w:t>
            </w:r>
          </w:p>
          <w:p w:rsidR="00E82CFD" w:rsidRPr="00D064D1" w:rsidRDefault="00E82CFD" w:rsidP="00BB27DB">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11、通道1在3840x2160 @ 25fps下，清晰度均不小于2000TVL；通道2在2560x1440 @ 25fps下，清晰度均不小于1400TVL；</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12、可对行人进行检测、计数、跟踪及抓拍，行人目标捕获率不低于99%；（公安部检验报告证明）</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13、支持将人脸与人体进行关联；（公安部检验报告证明）</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14、支持行人属性提取；（公安部检验报告证明）</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15、支持检出两眼瞳距20像素点以上的人脸图片；</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16、人脸检出率不小于99%；（公安部检验报告证明）</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17、支持行人轨迹跟踪功能，可在抓拍图片上叠加行进轨迹和行进方向；</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18、支持人脸区域自动曝光功能，可根据外部不同场景和光照变化自动调节人脸区域曝光参数；</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19、支持单场景同时检出不少于40张人脸图片，并支持面部跟踪；（公安部检验报告证明）</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20、支持批量导入人脸库，人脸库图片信息可更改；（公安部检验报告证明）</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lastRenderedPageBreak/>
              <w:t>21、支持人脸比对，比对准确率不低于99%；</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22、支持对镜头前盖玻璃加热，去除玻璃上的冰状和水状附着物；（公安部检验报告证明）</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23、需支持本地SD卡存储；</w:t>
            </w:r>
          </w:p>
          <w:p w:rsidR="00E82CFD" w:rsidRPr="00D064D1" w:rsidRDefault="00E82CFD" w:rsidP="00C4009F">
            <w:pPr>
              <w:widowControl/>
              <w:spacing w:line="440" w:lineRule="exact"/>
              <w:jc w:val="left"/>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24、不低于IP66防护等级、IK10防暴等级。</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lastRenderedPageBreak/>
              <w:t>630</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台</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海康、大华、宇视</w:t>
            </w:r>
          </w:p>
        </w:tc>
      </w:tr>
      <w:tr w:rsidR="00E82CFD" w:rsidRPr="00D064D1" w:rsidTr="00E82CFD">
        <w:trPr>
          <w:trHeight w:val="454"/>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华文仿宋" w:cs="华文仿宋"/>
                <w:sz w:val="24"/>
              </w:rPr>
            </w:pPr>
            <w:r w:rsidRPr="00D064D1">
              <w:rPr>
                <w:rFonts w:ascii="仿宋_GB2312" w:eastAsia="仿宋_GB2312" w:hAnsi="华文仿宋" w:cs="华文仿宋" w:hint="eastAsia"/>
                <w:kern w:val="0"/>
                <w:sz w:val="24"/>
              </w:rPr>
              <w:lastRenderedPageBreak/>
              <w:t>2</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400万人脸抓拍</w:t>
            </w:r>
          </w:p>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网络摄像机</w:t>
            </w:r>
          </w:p>
        </w:tc>
        <w:tc>
          <w:tcPr>
            <w:tcW w:w="3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1、支持同时检测30张人脸，支持对运动人脸进行检测、跟踪、抓拍、评分、筛选，输出最优的人脸抓图；</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2、最低照度彩色不大于0.0002 lx，黑白不大于0.0001 lx。（公安部检验报告证明）</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3、镜头：11-40mm@F1.4：水平视场角：41°~14°；</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4、视频压缩标准：H.265/H.264/MJPEG；</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5、最大图像尺寸：2560×1440。</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6、▲内置混合补光灯，可对红外灯及白光灯功率进行调节。</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6.1提供公安部检验报告证明.</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7、▲在2560x1440 @ 25fps下，清晰度不小于1500TVL，在分辨率1920x1080 @ 25fps，延时不大于70ms。</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7.1提供公安部检验报告证明.</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8、▲支持侧脸过滤功能，可过滤上下、左右角度达到预设值的人脸。</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8.1提供公安部检验报告证明.</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9、内置GPU芯片,像元尺寸不小于2.9um×2.9um。（公安部检验报告证明）</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10、宽动态能力不小于120dB。（公安部检验报告证明）</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11、支持亮度异常、清晰度异常、花屏、雪花、偏色、画面冻结、增益失衡、画面抖动、条纹干扰、信号12、丢失、视频遮挡、光晕、紫边等故障报警功能。</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13、支持单场景同时检出不少于40张人脸图片，并支持面部跟踪。（公安部检验报告证明）</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14、支持人脸抓拍、人体检测、人脸人体检测三种模式。</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15、同一静止场景相同图像质量下，设备在H.265编码方式时，开启智能编码功能和不开启智能编码相比，码率节</w:t>
            </w:r>
            <w:r w:rsidRPr="00D064D1">
              <w:rPr>
                <w:rFonts w:ascii="仿宋_GB2312" w:eastAsia="仿宋_GB2312" w:hAnsiTheme="minorEastAsia" w:cs="华文仿宋" w:hint="eastAsia"/>
                <w:kern w:val="0"/>
                <w:sz w:val="24"/>
              </w:rPr>
              <w:lastRenderedPageBreak/>
              <w:t>约80%。（公安部检验报告证明）</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16、支持对存储卡进行读写锁定，锁定后的存储卡在移动终端需要密码才能访问。</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17、支持透雾自动切换功能，当检测到雾的浓度达到设定的阈值时，可自动在算法透雾和光学透雾之间进行切换。</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18、需支持五码流技术，主码流最高≥2560x1440@25fps；子码流≥704x576@25fps；第三码流最高≥1920x1080@25fps；第四码流最高≥704x576@25fps；第五码流最高≥704x576@25fps。</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19、支持H.264、H.265、MJPEG视频编码格式，且具有High Profile编码能力。</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20、支持检出两眼瞳距20像素点以上的人脸图片。</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21、人脸检出率不小于99%。（公安部检验报告证明）</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22、支持人脸区域自动曝光功能，可根据外部不同场景和光照变化自动调节人脸区域曝光参数。</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需支持本地SD卡存储。</w:t>
            </w:r>
          </w:p>
          <w:p w:rsidR="00E82CFD" w:rsidRPr="00D064D1" w:rsidRDefault="00E82CFD" w:rsidP="00C4009F">
            <w:pPr>
              <w:spacing w:line="440" w:lineRule="exact"/>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23、不低于IP67防护等级。</w:t>
            </w:r>
          </w:p>
          <w:p w:rsidR="00E82CFD" w:rsidRPr="00D064D1" w:rsidRDefault="00E82CFD" w:rsidP="00C4009F">
            <w:pPr>
              <w:spacing w:line="440" w:lineRule="exact"/>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24、需具有1个RJ45接口、1路RS485、1路RS232、1个CVBS接口、1路音频输入、1路音频输出、1路报警输入、1路报警输出、1个SD卡卡槽、1个ABF按键。（公安部检验报告证明）</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lastRenderedPageBreak/>
              <w:t>100</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台</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海康、大华、宇视</w:t>
            </w:r>
          </w:p>
        </w:tc>
      </w:tr>
      <w:tr w:rsidR="00E82CFD" w:rsidRPr="00D064D1" w:rsidTr="00E82CFD">
        <w:trPr>
          <w:trHeight w:val="454"/>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华文仿宋" w:cs="华文仿宋"/>
                <w:sz w:val="24"/>
              </w:rPr>
            </w:pPr>
            <w:r w:rsidRPr="00D064D1">
              <w:rPr>
                <w:rFonts w:ascii="仿宋_GB2312" w:eastAsia="仿宋_GB2312" w:hAnsi="华文仿宋" w:cs="华文仿宋" w:hint="eastAsia"/>
                <w:kern w:val="0"/>
                <w:sz w:val="24"/>
              </w:rPr>
              <w:lastRenderedPageBreak/>
              <w:t>3</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车载人脸</w:t>
            </w:r>
          </w:p>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网络摄像机</w:t>
            </w:r>
          </w:p>
        </w:tc>
        <w:tc>
          <w:tcPr>
            <w:tcW w:w="3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left"/>
              <w:textAlignment w:val="center"/>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200万1/2.8”CMOS分离式车载智能摄像机</w:t>
            </w:r>
          </w:p>
          <w:p w:rsidR="00E82CFD" w:rsidRPr="00D064D1" w:rsidRDefault="00E82CFD" w:rsidP="00C4009F">
            <w:pPr>
              <w:widowControl/>
              <w:spacing w:line="440" w:lineRule="exact"/>
              <w:jc w:val="left"/>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1、最低照度：彩色：0.005Lux@(F1.6，AGCON)；黑白：0.001Lux@(F1.6，AGCON)；0LuxwithIR；</w:t>
            </w:r>
            <w:r w:rsidRPr="00D064D1">
              <w:rPr>
                <w:rFonts w:ascii="仿宋_GB2312" w:eastAsia="仿宋_GB2312" w:hAnsiTheme="minorEastAsia" w:cs="华文仿宋" w:hint="eastAsia"/>
                <w:kern w:val="0"/>
                <w:sz w:val="24"/>
              </w:rPr>
              <w:br/>
              <w:t>2、镜头类型：2.8mm，3.6mm，4mm，6mm，根据实际场景可选。</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20</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台</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海康、大华、宇视</w:t>
            </w:r>
          </w:p>
        </w:tc>
      </w:tr>
      <w:tr w:rsidR="00E82CFD" w:rsidRPr="00D064D1" w:rsidTr="00E82CFD">
        <w:trPr>
          <w:trHeight w:val="454"/>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华文仿宋" w:cs="华文仿宋"/>
                <w:sz w:val="24"/>
              </w:rPr>
            </w:pPr>
            <w:r w:rsidRPr="00D064D1">
              <w:rPr>
                <w:rFonts w:ascii="仿宋_GB2312" w:eastAsia="仿宋_GB2312" w:hAnsi="华文仿宋" w:cs="华文仿宋" w:hint="eastAsia"/>
                <w:kern w:val="0"/>
                <w:sz w:val="24"/>
              </w:rPr>
              <w:t>4</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车载人脸</w:t>
            </w:r>
          </w:p>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网络摄像主机</w:t>
            </w:r>
          </w:p>
        </w:tc>
        <w:tc>
          <w:tcPr>
            <w:tcW w:w="3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left"/>
              <w:textAlignment w:val="center"/>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1、支持2路及以上网络视频输入,1路VGA输出;</w:t>
            </w:r>
          </w:p>
          <w:p w:rsidR="00E82CFD" w:rsidRPr="00D064D1" w:rsidRDefault="00E82CFD" w:rsidP="00C4009F">
            <w:pPr>
              <w:widowControl/>
              <w:spacing w:line="440" w:lineRule="exact"/>
              <w:jc w:val="left"/>
              <w:textAlignment w:val="center"/>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2、支持双通道，通道一主码流最高≥1920x1080@25fps，子码流≥704x576@25fps，通道二主码流最高≥1920x1080@25fps，子码流≥704x576@25fps；</w:t>
            </w:r>
          </w:p>
          <w:p w:rsidR="00E82CFD" w:rsidRPr="00D064D1" w:rsidRDefault="00E82CFD" w:rsidP="00C4009F">
            <w:pPr>
              <w:widowControl/>
              <w:spacing w:line="440" w:lineRule="exact"/>
              <w:jc w:val="left"/>
              <w:textAlignment w:val="center"/>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3、支持H.264、H.265、MJPEG视频编码格式。</w:t>
            </w:r>
          </w:p>
          <w:p w:rsidR="00E82CFD" w:rsidRPr="00D064D1" w:rsidRDefault="00E82CFD" w:rsidP="00C4009F">
            <w:pPr>
              <w:widowControl/>
              <w:spacing w:line="440" w:lineRule="exact"/>
              <w:jc w:val="left"/>
              <w:textAlignment w:val="center"/>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lastRenderedPageBreak/>
              <w:t>4、具有1个GPS接口、1个4G天线接口、1个RJ45接口、1个USB接口、1个复位键、1个SD卡卡槽、1个4G卡卡槽。</w:t>
            </w:r>
          </w:p>
          <w:p w:rsidR="00E82CFD" w:rsidRPr="00D064D1" w:rsidRDefault="00E82CFD" w:rsidP="00C4009F">
            <w:pPr>
              <w:widowControl/>
              <w:spacing w:line="440" w:lineRule="exact"/>
              <w:jc w:val="left"/>
              <w:textAlignment w:val="center"/>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5、设备可接入3G/4G卡并支持无线拨号功能；</w:t>
            </w:r>
          </w:p>
          <w:p w:rsidR="00E82CFD" w:rsidRPr="00D064D1" w:rsidRDefault="00E82CFD" w:rsidP="00C4009F">
            <w:pPr>
              <w:widowControl/>
              <w:spacing w:line="440" w:lineRule="exact"/>
              <w:jc w:val="left"/>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6、需支持本地SD卡存储，并支持存储卡损坏程度显示；</w:t>
            </w:r>
            <w:r w:rsidRPr="00D064D1">
              <w:rPr>
                <w:rFonts w:ascii="仿宋_GB2312" w:eastAsia="仿宋_GB2312" w:hAnsiTheme="minorEastAsia" w:cs="华文仿宋" w:hint="eastAsia"/>
                <w:kern w:val="0"/>
                <w:sz w:val="24"/>
              </w:rPr>
              <w:br/>
              <w:t>7、设备尺寸及电器安装要确保公交车能安全安装，并符合公交公司安全要求。</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lastRenderedPageBreak/>
              <w:t>20</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台</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海康、大华、宇视</w:t>
            </w:r>
          </w:p>
        </w:tc>
      </w:tr>
      <w:tr w:rsidR="00E82CFD" w:rsidRPr="00D064D1" w:rsidTr="00E82CFD">
        <w:trPr>
          <w:trHeight w:val="454"/>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华文仿宋" w:cs="华文仿宋"/>
                <w:sz w:val="24"/>
              </w:rPr>
            </w:pPr>
            <w:r w:rsidRPr="00D064D1">
              <w:rPr>
                <w:rFonts w:ascii="仿宋_GB2312" w:eastAsia="仿宋_GB2312" w:hAnsi="华文仿宋" w:cs="华文仿宋" w:hint="eastAsia"/>
                <w:kern w:val="0"/>
                <w:sz w:val="24"/>
              </w:rPr>
              <w:lastRenderedPageBreak/>
              <w:t>5</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车载人脸网络摄像主机内存卡</w:t>
            </w:r>
          </w:p>
        </w:tc>
        <w:tc>
          <w:tcPr>
            <w:tcW w:w="3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left"/>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1、MLC晶元，256G；</w:t>
            </w:r>
            <w:r w:rsidRPr="00D064D1">
              <w:rPr>
                <w:rFonts w:ascii="仿宋_GB2312" w:eastAsia="仿宋_GB2312" w:hAnsiTheme="minorEastAsia" w:cs="华文仿宋" w:hint="eastAsia"/>
                <w:kern w:val="0"/>
                <w:sz w:val="24"/>
              </w:rPr>
              <w:br/>
              <w:t>2、擦写次数：不少于3000次；</w:t>
            </w:r>
            <w:r w:rsidRPr="00D064D1">
              <w:rPr>
                <w:rFonts w:ascii="仿宋_GB2312" w:eastAsia="仿宋_GB2312" w:hAnsiTheme="minorEastAsia" w:cs="华文仿宋" w:hint="eastAsia"/>
                <w:kern w:val="0"/>
                <w:sz w:val="24"/>
              </w:rPr>
              <w:br/>
              <w:t>3、读写速度等级：Class10；</w:t>
            </w:r>
            <w:r w:rsidRPr="00D064D1">
              <w:rPr>
                <w:rFonts w:ascii="仿宋_GB2312" w:eastAsia="仿宋_GB2312" w:hAnsiTheme="minorEastAsia" w:cs="华文仿宋" w:hint="eastAsia"/>
                <w:kern w:val="0"/>
                <w:sz w:val="24"/>
              </w:rPr>
              <w:br/>
              <w:t>4、读写速度：读90MB/s±5%，写28MB/s±5%；</w:t>
            </w:r>
            <w:r w:rsidRPr="00D064D1">
              <w:rPr>
                <w:rFonts w:ascii="仿宋_GB2312" w:eastAsia="仿宋_GB2312" w:hAnsiTheme="minorEastAsia" w:cs="华文仿宋" w:hint="eastAsia"/>
                <w:kern w:val="0"/>
                <w:sz w:val="24"/>
              </w:rPr>
              <w:br/>
            </w:r>
            <w:r w:rsidRPr="00D064D1">
              <w:rPr>
                <w:rStyle w:val="af9"/>
                <w:rFonts w:ascii="仿宋_GB2312" w:eastAsia="仿宋_GB2312" w:hint="eastAsia"/>
                <w:sz w:val="24"/>
                <w:szCs w:val="24"/>
              </w:rPr>
              <w:t>5、</w:t>
            </w:r>
            <w:r w:rsidRPr="00D064D1">
              <w:rPr>
                <w:rFonts w:ascii="仿宋_GB2312" w:eastAsia="仿宋_GB2312" w:hAnsiTheme="minorEastAsia" w:cs="华文仿宋" w:hint="eastAsia"/>
                <w:kern w:val="0"/>
                <w:sz w:val="24"/>
              </w:rPr>
              <w:t>系统文件格式。</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20</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台</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海康、大华、宇视</w:t>
            </w:r>
          </w:p>
        </w:tc>
      </w:tr>
      <w:tr w:rsidR="00E82CFD" w:rsidRPr="00D064D1" w:rsidTr="00E82CFD">
        <w:trPr>
          <w:trHeight w:val="454"/>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华文仿宋" w:cs="华文仿宋"/>
                <w:sz w:val="24"/>
              </w:rPr>
            </w:pPr>
            <w:r w:rsidRPr="00D064D1">
              <w:rPr>
                <w:rFonts w:ascii="仿宋_GB2312" w:eastAsia="仿宋_GB2312" w:hAnsi="华文仿宋" w:cs="华文仿宋" w:hint="eastAsia"/>
                <w:kern w:val="0"/>
                <w:sz w:val="24"/>
              </w:rPr>
              <w:t>6</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4G流量卡</w:t>
            </w:r>
          </w:p>
        </w:tc>
        <w:tc>
          <w:tcPr>
            <w:tcW w:w="3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left"/>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含4G流量，满足正常使用。</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20</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张</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运营商</w:t>
            </w:r>
          </w:p>
        </w:tc>
      </w:tr>
      <w:tr w:rsidR="00E82CFD" w:rsidRPr="00D064D1" w:rsidTr="00E82CFD">
        <w:trPr>
          <w:trHeight w:val="454"/>
          <w:jc w:val="center"/>
        </w:trPr>
        <w:tc>
          <w:tcPr>
            <w:tcW w:w="448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left"/>
              <w:textAlignment w:val="center"/>
              <w:rPr>
                <w:rFonts w:ascii="仿宋_GB2312" w:eastAsia="仿宋_GB2312" w:hAnsiTheme="minorEastAsia" w:cs="等线"/>
                <w:b/>
                <w:sz w:val="24"/>
              </w:rPr>
            </w:pPr>
            <w:r w:rsidRPr="00D064D1">
              <w:rPr>
                <w:rFonts w:ascii="仿宋_GB2312" w:eastAsia="仿宋_GB2312" w:hAnsiTheme="minorEastAsia" w:cs="等线" w:hint="eastAsia"/>
                <w:b/>
                <w:kern w:val="0"/>
                <w:sz w:val="24"/>
              </w:rPr>
              <w:t>2、后端建设</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spacing w:line="440" w:lineRule="exact"/>
              <w:jc w:val="center"/>
              <w:rPr>
                <w:rFonts w:ascii="仿宋_GB2312" w:eastAsia="仿宋_GB2312" w:hAnsiTheme="minorEastAsia" w:cs="等线"/>
                <w:sz w:val="24"/>
              </w:rPr>
            </w:pPr>
          </w:p>
        </w:tc>
      </w:tr>
      <w:tr w:rsidR="00E82CFD" w:rsidRPr="00D064D1" w:rsidTr="00E82CFD">
        <w:trPr>
          <w:trHeight w:val="454"/>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华文仿宋" w:cs="华文仿宋"/>
                <w:sz w:val="24"/>
              </w:rPr>
            </w:pPr>
            <w:r w:rsidRPr="00D064D1">
              <w:rPr>
                <w:rFonts w:ascii="仿宋_GB2312" w:eastAsia="仿宋_GB2312" w:hAnsi="华文仿宋" w:cs="华文仿宋" w:hint="eastAsia"/>
                <w:kern w:val="0"/>
                <w:sz w:val="24"/>
              </w:rPr>
              <w:t>1</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接入服务器</w:t>
            </w:r>
          </w:p>
        </w:tc>
        <w:tc>
          <w:tcPr>
            <w:tcW w:w="3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left"/>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4114(10核2.2GHz)×2/32GDDR4/1TB7.2KSATA×2/SAS_HBA/1GbE×2/550W(1+1)/2U/16DIMM。</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4</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台</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海康、浪潮、曙光</w:t>
            </w:r>
          </w:p>
        </w:tc>
      </w:tr>
      <w:tr w:rsidR="00E82CFD" w:rsidRPr="00D064D1" w:rsidTr="00E82CFD">
        <w:trPr>
          <w:trHeight w:val="454"/>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华文仿宋" w:cs="华文仿宋"/>
                <w:sz w:val="24"/>
              </w:rPr>
            </w:pPr>
            <w:r w:rsidRPr="00D064D1">
              <w:rPr>
                <w:rFonts w:ascii="仿宋_GB2312" w:eastAsia="仿宋_GB2312" w:hAnsi="华文仿宋" w:cs="华文仿宋" w:hint="eastAsia"/>
                <w:kern w:val="0"/>
                <w:sz w:val="24"/>
              </w:rPr>
              <w:t>2</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视频云存储管理服务器</w:t>
            </w:r>
          </w:p>
        </w:tc>
        <w:tc>
          <w:tcPr>
            <w:tcW w:w="3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left"/>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2颗E5-2630V4/64GBDDR4ECC/960GSSDx3+150GSSDx1/热插拔/以太网口1Gx2/冗余电源/2U。</w:t>
            </w:r>
            <w:r w:rsidRPr="00D064D1">
              <w:rPr>
                <w:rFonts w:ascii="仿宋_GB2312" w:eastAsia="仿宋_GB2312" w:hAnsiTheme="minorEastAsia" w:cs="华文仿宋" w:hint="eastAsia"/>
                <w:kern w:val="0"/>
                <w:sz w:val="24"/>
              </w:rPr>
              <w:br/>
              <w:t>注：操作系统：CentOS764位。</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2</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台</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海康、浪潮、曙光</w:t>
            </w:r>
          </w:p>
        </w:tc>
      </w:tr>
      <w:tr w:rsidR="00E82CFD" w:rsidRPr="00D064D1" w:rsidTr="00E82CFD">
        <w:trPr>
          <w:trHeight w:val="454"/>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华文仿宋" w:cs="华文仿宋"/>
                <w:sz w:val="24"/>
              </w:rPr>
            </w:pPr>
            <w:r w:rsidRPr="00D064D1">
              <w:rPr>
                <w:rFonts w:ascii="仿宋_GB2312" w:eastAsia="仿宋_GB2312" w:hAnsi="华文仿宋" w:cs="华文仿宋" w:hint="eastAsia"/>
                <w:kern w:val="0"/>
                <w:sz w:val="24"/>
              </w:rPr>
              <w:t>3</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视频云存储运维服务器</w:t>
            </w:r>
          </w:p>
        </w:tc>
        <w:tc>
          <w:tcPr>
            <w:tcW w:w="3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left"/>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2颗E5-2620V3/16GBDDR4ECC/1TSATAx2磁盘/热插拔/以太网口1Gx2/冗余电源/2U。</w:t>
            </w:r>
            <w:r w:rsidRPr="00D064D1">
              <w:rPr>
                <w:rFonts w:ascii="仿宋_GB2312" w:eastAsia="仿宋_GB2312" w:hAnsiTheme="minorEastAsia" w:cs="华文仿宋" w:hint="eastAsia"/>
                <w:kern w:val="0"/>
                <w:sz w:val="24"/>
              </w:rPr>
              <w:br/>
              <w:t>注：操作系统：CentOS764位。</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2</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台</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海康、浪潮、曙光</w:t>
            </w:r>
          </w:p>
        </w:tc>
      </w:tr>
      <w:tr w:rsidR="00E82CFD" w:rsidRPr="00D064D1" w:rsidTr="00E82CFD">
        <w:trPr>
          <w:trHeight w:val="454"/>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华文仿宋" w:cs="华文仿宋"/>
                <w:sz w:val="24"/>
              </w:rPr>
            </w:pPr>
            <w:r w:rsidRPr="00D064D1">
              <w:rPr>
                <w:rFonts w:ascii="仿宋_GB2312" w:eastAsia="仿宋_GB2312" w:hAnsi="华文仿宋" w:cs="华文仿宋" w:hint="eastAsia"/>
                <w:kern w:val="0"/>
                <w:sz w:val="24"/>
              </w:rPr>
              <w:t>4</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72盘位视频</w:t>
            </w:r>
          </w:p>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云存储节点</w:t>
            </w:r>
          </w:p>
        </w:tc>
        <w:tc>
          <w:tcPr>
            <w:tcW w:w="3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left"/>
              <w:rPr>
                <w:rFonts w:ascii="仿宋_GB2312" w:eastAsia="仿宋_GB2312" w:hAnsi="等线" w:cs="宋体"/>
                <w:kern w:val="0"/>
                <w:sz w:val="24"/>
              </w:rPr>
            </w:pPr>
            <w:r w:rsidRPr="00D064D1">
              <w:rPr>
                <w:rFonts w:ascii="仿宋_GB2312" w:eastAsia="仿宋_GB2312" w:hAnsi="等线" w:cs="宋体" w:hint="eastAsia"/>
                <w:kern w:val="0"/>
                <w:sz w:val="24"/>
              </w:rPr>
              <w:t>1、8U机架式72盘位；双控制器；冗余电源；支持SAS硬盘；支持网络RAID；</w:t>
            </w:r>
            <w:r w:rsidRPr="00D064D1">
              <w:rPr>
                <w:rFonts w:ascii="仿宋_GB2312" w:eastAsia="仿宋_GB2312" w:hAnsi="等线" w:cs="宋体" w:hint="eastAsia"/>
                <w:kern w:val="0"/>
                <w:sz w:val="24"/>
              </w:rPr>
              <w:br/>
              <w:t>2、双控制器结构，每控制器配置：≥1颗64位多核处理器，≥64GB内存，内存支持扩展到≥256GB，≥4个千兆网口，内置128G SSD固态硬盘（支持扩展到2个SSD作为缓存盘）；</w:t>
            </w:r>
            <w:r w:rsidRPr="00D064D1">
              <w:rPr>
                <w:rFonts w:ascii="仿宋_GB2312" w:eastAsia="仿宋_GB2312" w:hAnsi="等线" w:cs="宋体" w:hint="eastAsia"/>
                <w:kern w:val="0"/>
                <w:sz w:val="24"/>
              </w:rPr>
              <w:br/>
              <w:t>3、可接入2T/3T/4T/6T/8T/10T SATA/SAS磁盘，支持磁盘交错启动和漫游，并支持在线热插拔；</w:t>
            </w:r>
            <w:r w:rsidRPr="00D064D1">
              <w:rPr>
                <w:rFonts w:ascii="仿宋_GB2312" w:eastAsia="仿宋_GB2312" w:hAnsi="等线" w:cs="宋体" w:hint="eastAsia"/>
                <w:kern w:val="0"/>
                <w:sz w:val="24"/>
              </w:rPr>
              <w:br/>
              <w:t>4、可接入硬盘≥72块，支持SATA和SAS混插，并支持≥</w:t>
            </w:r>
            <w:r w:rsidRPr="00D064D1">
              <w:rPr>
                <w:rFonts w:ascii="仿宋_GB2312" w:eastAsia="仿宋_GB2312" w:hAnsi="等线" w:cs="宋体" w:hint="eastAsia"/>
                <w:kern w:val="0"/>
                <w:sz w:val="24"/>
              </w:rPr>
              <w:lastRenderedPageBreak/>
              <w:t>12级扩展柜级联扩展；</w:t>
            </w:r>
          </w:p>
          <w:p w:rsidR="00E82CFD" w:rsidRPr="00D064D1" w:rsidRDefault="00E82CFD" w:rsidP="00C4009F">
            <w:pPr>
              <w:widowControl/>
              <w:spacing w:line="440" w:lineRule="exact"/>
              <w:jc w:val="left"/>
              <w:rPr>
                <w:rFonts w:ascii="仿宋_GB2312" w:eastAsia="仿宋_GB2312" w:hAnsi="等线" w:cs="宋体"/>
                <w:kern w:val="0"/>
                <w:sz w:val="24"/>
              </w:rPr>
            </w:pPr>
            <w:r w:rsidRPr="00D064D1">
              <w:rPr>
                <w:rFonts w:ascii="仿宋_GB2312" w:eastAsia="仿宋_GB2312" w:hAnsi="等线" w:cs="宋体" w:hint="eastAsia"/>
                <w:kern w:val="0"/>
                <w:sz w:val="24"/>
              </w:rPr>
              <w:t>5、支持管理License 授权控制，可限制云存储系统的授权时间、最大接入计划数量、存储节点数量、存储容量、资源池数量等；支持账户冻结、有效期、有效时间段及MAC 地址绑定等安全属性的设定；（以公安部检测报告为准）</w:t>
            </w:r>
          </w:p>
          <w:p w:rsidR="00E82CFD" w:rsidRPr="00D064D1" w:rsidRDefault="00E82CFD" w:rsidP="00C4009F">
            <w:pPr>
              <w:widowControl/>
              <w:spacing w:line="440" w:lineRule="exact"/>
              <w:jc w:val="left"/>
              <w:rPr>
                <w:rFonts w:ascii="仿宋_GB2312" w:eastAsia="仿宋_GB2312" w:hAnsi="等线" w:cs="宋体"/>
                <w:kern w:val="0"/>
                <w:sz w:val="24"/>
              </w:rPr>
            </w:pPr>
            <w:r w:rsidRPr="00D064D1">
              <w:rPr>
                <w:rFonts w:ascii="仿宋_GB2312" w:eastAsia="仿宋_GB2312" w:hAnsi="等线" w:cs="宋体" w:hint="eastAsia"/>
                <w:kern w:val="0"/>
                <w:sz w:val="24"/>
              </w:rPr>
              <w:t>6、支持对用户（组）设定各设备节点的访问权限以及各业务功能的应用权限。；</w:t>
            </w:r>
          </w:p>
          <w:p w:rsidR="00E82CFD" w:rsidRPr="00D064D1" w:rsidRDefault="00E82CFD" w:rsidP="00C4009F">
            <w:pPr>
              <w:widowControl/>
              <w:spacing w:line="440" w:lineRule="exact"/>
              <w:jc w:val="left"/>
              <w:rPr>
                <w:rFonts w:ascii="仿宋_GB2312" w:eastAsia="仿宋_GB2312" w:hAnsi="等线" w:cs="宋体"/>
                <w:kern w:val="0"/>
                <w:sz w:val="24"/>
              </w:rPr>
            </w:pPr>
            <w:r w:rsidRPr="00D064D1">
              <w:rPr>
                <w:rFonts w:ascii="仿宋_GB2312" w:eastAsia="仿宋_GB2312" w:hAnsi="等线" w:cs="宋体" w:hint="eastAsia"/>
                <w:kern w:val="0"/>
                <w:sz w:val="24"/>
              </w:rPr>
              <w:t>7、支持前端设备和存储设备之间直接存储，采用块级存储，不生成文件（即不使用文件系统），无碎片；（以公安部检测报告为准）</w:t>
            </w:r>
          </w:p>
          <w:p w:rsidR="00E82CFD" w:rsidRPr="00D064D1" w:rsidRDefault="00E82CFD" w:rsidP="00C4009F">
            <w:pPr>
              <w:widowControl/>
              <w:spacing w:line="440" w:lineRule="exact"/>
              <w:jc w:val="left"/>
              <w:rPr>
                <w:rFonts w:ascii="仿宋_GB2312" w:eastAsia="仿宋_GB2312" w:hAnsi="等线" w:cs="宋体"/>
                <w:kern w:val="0"/>
                <w:sz w:val="24"/>
              </w:rPr>
            </w:pPr>
            <w:r w:rsidRPr="00D064D1">
              <w:rPr>
                <w:rFonts w:ascii="仿宋_GB2312" w:eastAsia="仿宋_GB2312" w:hAnsi="等线" w:cs="宋体" w:hint="eastAsia"/>
                <w:kern w:val="0"/>
                <w:sz w:val="24"/>
              </w:rPr>
              <w:t>8、万兆网络环境下，系统容量、性能具备线性扩展能力，每增加一台数据节点、平均性能扩展1.6GB/s，折算为3200路高清（4Mb/s）的写入；</w:t>
            </w:r>
          </w:p>
          <w:p w:rsidR="00E82CFD" w:rsidRPr="00D064D1" w:rsidRDefault="00E82CFD" w:rsidP="00C4009F">
            <w:pPr>
              <w:widowControl/>
              <w:spacing w:line="440" w:lineRule="exact"/>
              <w:jc w:val="left"/>
              <w:rPr>
                <w:rFonts w:ascii="仿宋_GB2312" w:eastAsia="仿宋_GB2312" w:hAnsi="等线" w:cs="宋体"/>
                <w:kern w:val="0"/>
                <w:sz w:val="24"/>
              </w:rPr>
            </w:pPr>
            <w:r w:rsidRPr="00D064D1">
              <w:rPr>
                <w:rFonts w:ascii="仿宋_GB2312" w:eastAsia="仿宋_GB2312" w:hAnsi="等线" w:cs="宋体" w:hint="eastAsia"/>
                <w:kern w:val="0"/>
                <w:sz w:val="24"/>
              </w:rPr>
              <w:t>9、支持单个客户端从多台存储设备并行高速下载指定时间段的录像，下载速度可达到1.14GB/s；</w:t>
            </w:r>
          </w:p>
          <w:p w:rsidR="00E82CFD" w:rsidRPr="00D064D1" w:rsidRDefault="00E82CFD" w:rsidP="00C4009F">
            <w:pPr>
              <w:widowControl/>
              <w:spacing w:line="440" w:lineRule="exact"/>
              <w:jc w:val="left"/>
              <w:rPr>
                <w:rFonts w:ascii="仿宋_GB2312" w:eastAsia="仿宋_GB2312" w:hAnsi="等线" w:cs="宋体"/>
                <w:kern w:val="0"/>
                <w:sz w:val="24"/>
              </w:rPr>
            </w:pPr>
            <w:r w:rsidRPr="00D064D1">
              <w:rPr>
                <w:rFonts w:ascii="仿宋_GB2312" w:eastAsia="仿宋_GB2312" w:hAnsi="等线" w:cs="宋体" w:hint="eastAsia"/>
                <w:kern w:val="0"/>
                <w:sz w:val="24"/>
              </w:rPr>
              <w:t>10、一套云存储系统中，支持的存储节点个数不小于4096个；</w:t>
            </w:r>
          </w:p>
          <w:p w:rsidR="00E82CFD" w:rsidRPr="00D064D1" w:rsidRDefault="00E82CFD" w:rsidP="00C4009F">
            <w:pPr>
              <w:widowControl/>
              <w:spacing w:line="440" w:lineRule="exact"/>
              <w:jc w:val="left"/>
              <w:rPr>
                <w:rFonts w:ascii="仿宋_GB2312" w:eastAsia="仿宋_GB2312" w:hAnsi="等线" w:cs="宋体"/>
                <w:kern w:val="0"/>
                <w:sz w:val="24"/>
              </w:rPr>
            </w:pPr>
            <w:r w:rsidRPr="00D064D1">
              <w:rPr>
                <w:rFonts w:ascii="仿宋_GB2312" w:eastAsia="仿宋_GB2312" w:hAnsi="等线" w:cs="宋体" w:hint="eastAsia"/>
                <w:kern w:val="0"/>
                <w:sz w:val="24"/>
              </w:rPr>
              <w:t>11、多云集群系统支持不小于1024个云存储系统；（以公安部检测报告为准）</w:t>
            </w:r>
          </w:p>
          <w:p w:rsidR="00E82CFD" w:rsidRPr="00D064D1" w:rsidRDefault="00E82CFD" w:rsidP="00C4009F">
            <w:pPr>
              <w:widowControl/>
              <w:spacing w:line="440" w:lineRule="exact"/>
              <w:jc w:val="left"/>
              <w:rPr>
                <w:rFonts w:ascii="仿宋_GB2312" w:eastAsia="仿宋_GB2312" w:hAnsi="等线" w:cs="宋体"/>
                <w:kern w:val="0"/>
                <w:sz w:val="24"/>
              </w:rPr>
            </w:pPr>
            <w:r w:rsidRPr="00D064D1">
              <w:rPr>
                <w:rFonts w:ascii="仿宋_GB2312" w:eastAsia="仿宋_GB2312" w:hAnsi="等线" w:cs="宋体" w:hint="eastAsia"/>
                <w:kern w:val="0"/>
                <w:sz w:val="24"/>
              </w:rPr>
              <w:t>12、支持按毫秒级自定义时间段进行视频精准检索、回放、下载，回放支持豪秒级定位回放、关键帧回放、回放暂停、倍速快放、慢放等；</w:t>
            </w:r>
          </w:p>
          <w:p w:rsidR="00E82CFD" w:rsidRPr="00D064D1" w:rsidRDefault="00E82CFD" w:rsidP="00C4009F">
            <w:pPr>
              <w:widowControl/>
              <w:spacing w:line="440" w:lineRule="exact"/>
              <w:jc w:val="left"/>
              <w:rPr>
                <w:rFonts w:ascii="仿宋_GB2312" w:eastAsia="仿宋_GB2312" w:hAnsi="等线" w:cs="宋体"/>
                <w:kern w:val="0"/>
                <w:sz w:val="24"/>
              </w:rPr>
            </w:pPr>
            <w:r w:rsidRPr="00D064D1">
              <w:rPr>
                <w:rFonts w:ascii="仿宋_GB2312" w:eastAsia="仿宋_GB2312" w:hAnsi="等线" w:cs="宋体" w:hint="eastAsia"/>
                <w:kern w:val="0"/>
                <w:sz w:val="24"/>
              </w:rPr>
              <w:t>13、云存储系统空间利用率可调，根据N+M容错配置，可使空间利用率到达95%以上（以公安部检测报告为准）。</w:t>
            </w:r>
          </w:p>
          <w:p w:rsidR="00E82CFD" w:rsidRPr="00D064D1" w:rsidRDefault="00E82CFD" w:rsidP="00C4009F">
            <w:pPr>
              <w:widowControl/>
              <w:spacing w:line="440" w:lineRule="exact"/>
              <w:jc w:val="left"/>
              <w:rPr>
                <w:rFonts w:ascii="仿宋_GB2312" w:eastAsia="仿宋_GB2312" w:hAnsi="等线" w:cs="宋体"/>
                <w:kern w:val="0"/>
                <w:sz w:val="24"/>
              </w:rPr>
            </w:pPr>
            <w:r w:rsidRPr="00D064D1">
              <w:rPr>
                <w:rFonts w:ascii="仿宋_GB2312" w:eastAsia="仿宋_GB2312" w:hAnsi="等线" w:cs="宋体" w:hint="eastAsia"/>
                <w:kern w:val="0"/>
                <w:sz w:val="24"/>
              </w:rPr>
              <w:t>14、云存储支持补录（包括历史流计划补录、手动补录、云间历史流回传等）流控，支持针对不同的通道设置不同的流控速度；（以公安部检测报告为准）</w:t>
            </w:r>
          </w:p>
          <w:p w:rsidR="00E82CFD" w:rsidRPr="00D064D1" w:rsidRDefault="00E82CFD" w:rsidP="00C4009F">
            <w:pPr>
              <w:widowControl/>
              <w:spacing w:line="440" w:lineRule="exact"/>
              <w:jc w:val="left"/>
              <w:rPr>
                <w:rFonts w:ascii="仿宋_GB2312" w:eastAsia="仿宋_GB2312" w:hAnsi="等线" w:cs="宋体"/>
                <w:kern w:val="0"/>
                <w:sz w:val="24"/>
              </w:rPr>
            </w:pPr>
            <w:r w:rsidRPr="00D064D1">
              <w:rPr>
                <w:rFonts w:ascii="仿宋_GB2312" w:eastAsia="仿宋_GB2312" w:hAnsi="等线" w:cs="宋体" w:hint="eastAsia"/>
                <w:kern w:val="0"/>
                <w:sz w:val="24"/>
              </w:rPr>
              <w:t>15、支持实时录像路数、录像回放路数、录像下载路数统计及展示；</w:t>
            </w:r>
          </w:p>
          <w:p w:rsidR="00E82CFD" w:rsidRPr="00D064D1" w:rsidRDefault="00E82CFD" w:rsidP="00C4009F">
            <w:pPr>
              <w:widowControl/>
              <w:spacing w:line="440" w:lineRule="exact"/>
              <w:jc w:val="left"/>
              <w:rPr>
                <w:rFonts w:ascii="仿宋_GB2312" w:eastAsia="仿宋_GB2312" w:hAnsi="等线" w:cs="宋体"/>
                <w:kern w:val="0"/>
                <w:sz w:val="24"/>
              </w:rPr>
            </w:pPr>
            <w:r w:rsidRPr="00D064D1">
              <w:rPr>
                <w:rFonts w:ascii="仿宋_GB2312" w:eastAsia="仿宋_GB2312" w:hAnsi="等线" w:cs="宋体" w:hint="eastAsia"/>
                <w:kern w:val="0"/>
                <w:sz w:val="24"/>
              </w:rPr>
              <w:t>16、支持视图转换，能将指定时间段视频按时ss间间隔抽帧转换成图片；（以公安部检测报告为准）</w:t>
            </w:r>
          </w:p>
          <w:p w:rsidR="00E82CFD" w:rsidRPr="00D064D1" w:rsidRDefault="00E82CFD" w:rsidP="00C4009F">
            <w:pPr>
              <w:widowControl/>
              <w:spacing w:line="440" w:lineRule="exact"/>
              <w:jc w:val="left"/>
              <w:rPr>
                <w:rFonts w:ascii="仿宋_GB2312" w:eastAsia="仿宋_GB2312" w:hAnsi="等线" w:cs="宋体"/>
                <w:kern w:val="0"/>
                <w:sz w:val="24"/>
              </w:rPr>
            </w:pPr>
            <w:r w:rsidRPr="00D064D1">
              <w:rPr>
                <w:rFonts w:ascii="仿宋_GB2312" w:eastAsia="仿宋_GB2312" w:hAnsi="等线" w:cs="宋体" w:hint="eastAsia"/>
                <w:kern w:val="0"/>
                <w:sz w:val="24"/>
              </w:rPr>
              <w:t>17、支持时区设置，支持客户端与云存储设备在不同的时</w:t>
            </w:r>
            <w:r w:rsidRPr="00D064D1">
              <w:rPr>
                <w:rFonts w:ascii="仿宋_GB2312" w:eastAsia="仿宋_GB2312" w:hAnsi="等线" w:cs="宋体" w:hint="eastAsia"/>
                <w:kern w:val="0"/>
                <w:sz w:val="24"/>
              </w:rPr>
              <w:lastRenderedPageBreak/>
              <w:t>区，录像时间段不受异地时区影响；（以公安部检测报告为准）</w:t>
            </w:r>
          </w:p>
          <w:p w:rsidR="00E82CFD" w:rsidRPr="00D064D1" w:rsidRDefault="00E82CFD" w:rsidP="00C4009F">
            <w:pPr>
              <w:widowControl/>
              <w:spacing w:line="440" w:lineRule="exact"/>
              <w:jc w:val="left"/>
              <w:rPr>
                <w:rFonts w:ascii="仿宋_GB2312" w:eastAsia="仿宋_GB2312" w:hAnsi="等线" w:cs="宋体"/>
                <w:kern w:val="0"/>
                <w:sz w:val="24"/>
              </w:rPr>
            </w:pPr>
            <w:r w:rsidRPr="00D064D1">
              <w:rPr>
                <w:rFonts w:ascii="仿宋_GB2312" w:eastAsia="仿宋_GB2312" w:hAnsi="等线" w:cs="宋体" w:hint="eastAsia"/>
                <w:kern w:val="0"/>
                <w:sz w:val="24"/>
              </w:rPr>
              <w:t>18、云存储支持单机EC方案，即支持以任一存储节点为单位独立设置N+M数据保护，支持多硬盘时，业务不中断，数据不丢失，同时可根据实时接入业务进行负载均衡；（以公安部检测报告为准）</w:t>
            </w:r>
          </w:p>
          <w:p w:rsidR="00E82CFD" w:rsidRPr="00D064D1" w:rsidRDefault="00E82CFD" w:rsidP="00C4009F">
            <w:pPr>
              <w:widowControl/>
              <w:spacing w:line="440" w:lineRule="exact"/>
              <w:jc w:val="left"/>
              <w:rPr>
                <w:rFonts w:ascii="仿宋_GB2312" w:eastAsia="仿宋_GB2312" w:hAnsi="等线" w:cs="宋体"/>
                <w:kern w:val="0"/>
                <w:sz w:val="24"/>
              </w:rPr>
            </w:pPr>
            <w:r w:rsidRPr="00D064D1">
              <w:rPr>
                <w:rFonts w:ascii="仿宋_GB2312" w:eastAsia="仿宋_GB2312" w:hAnsi="等线" w:cs="宋体" w:hint="eastAsia"/>
                <w:kern w:val="0"/>
                <w:sz w:val="24"/>
              </w:rPr>
              <w:t>19、支持当磁盘或设备故障时，支持智能数据恢复，对标明重要的特定文件中的数据优先恢复；</w:t>
            </w:r>
          </w:p>
          <w:p w:rsidR="00E82CFD" w:rsidRPr="00D064D1" w:rsidRDefault="00E82CFD" w:rsidP="00C4009F">
            <w:pPr>
              <w:widowControl/>
              <w:spacing w:line="440" w:lineRule="exact"/>
              <w:jc w:val="left"/>
              <w:rPr>
                <w:rFonts w:ascii="仿宋_GB2312" w:eastAsia="仿宋_GB2312" w:hAnsi="等线" w:cs="宋体"/>
                <w:kern w:val="0"/>
                <w:sz w:val="24"/>
              </w:rPr>
            </w:pPr>
            <w:r w:rsidRPr="00D064D1">
              <w:rPr>
                <w:rFonts w:ascii="仿宋_GB2312" w:eastAsia="仿宋_GB2312" w:hAnsi="等线" w:cs="宋体" w:hint="eastAsia"/>
                <w:kern w:val="0"/>
                <w:sz w:val="24"/>
              </w:rPr>
              <w:t>20、支持图片云间灾备时，可保证图片在主备云中URL一致，实现图片无缝提取；（以公安部检测报告为准）</w:t>
            </w:r>
          </w:p>
          <w:p w:rsidR="00E82CFD" w:rsidRPr="00D064D1" w:rsidRDefault="00E82CFD" w:rsidP="00C4009F">
            <w:pPr>
              <w:widowControl/>
              <w:spacing w:line="440" w:lineRule="exact"/>
              <w:jc w:val="left"/>
              <w:rPr>
                <w:rFonts w:ascii="仿宋_GB2312" w:eastAsia="仿宋_GB2312" w:hAnsi="等线" w:cs="宋体"/>
                <w:kern w:val="0"/>
                <w:sz w:val="24"/>
              </w:rPr>
            </w:pPr>
            <w:r w:rsidRPr="00D064D1">
              <w:rPr>
                <w:rFonts w:ascii="仿宋_GB2312" w:eastAsia="仿宋_GB2312" w:hAnsi="等线" w:cs="宋体" w:hint="eastAsia"/>
                <w:kern w:val="0"/>
                <w:sz w:val="24"/>
              </w:rPr>
              <w:t>21、支持视频片段的对象化，支持指定视频片段的唯一对象名称并下发开启录像指令，云存储从监控点取流之后进行对象化存储，后期用户可以根据该对象名称提取该对象数据；</w:t>
            </w:r>
          </w:p>
          <w:p w:rsidR="00E82CFD" w:rsidRPr="00D064D1" w:rsidRDefault="00E82CFD" w:rsidP="00C4009F">
            <w:pPr>
              <w:widowControl/>
              <w:spacing w:line="440" w:lineRule="exact"/>
              <w:jc w:val="left"/>
              <w:rPr>
                <w:rFonts w:ascii="仿宋_GB2312" w:eastAsia="仿宋_GB2312" w:hAnsi="等线" w:cs="宋体"/>
                <w:kern w:val="0"/>
                <w:sz w:val="24"/>
              </w:rPr>
            </w:pPr>
            <w:r w:rsidRPr="00D064D1">
              <w:rPr>
                <w:rFonts w:ascii="仿宋_GB2312" w:eastAsia="仿宋_GB2312" w:hAnsi="等线" w:cs="宋体" w:hint="eastAsia"/>
                <w:kern w:val="0"/>
                <w:sz w:val="24"/>
              </w:rPr>
              <w:t>22、支持文件的基本操作，包括文件的打开、关闭、上传、下载、删除、拷贝、重命名等；</w:t>
            </w:r>
          </w:p>
          <w:p w:rsidR="00E82CFD" w:rsidRPr="00D064D1" w:rsidRDefault="00E82CFD" w:rsidP="00C4009F">
            <w:pPr>
              <w:widowControl/>
              <w:spacing w:line="440" w:lineRule="exact"/>
              <w:jc w:val="left"/>
              <w:rPr>
                <w:rFonts w:ascii="仿宋_GB2312" w:eastAsia="仿宋_GB2312" w:hAnsi="等线" w:cs="宋体"/>
                <w:kern w:val="0"/>
                <w:sz w:val="24"/>
              </w:rPr>
            </w:pPr>
            <w:r w:rsidRPr="00D064D1">
              <w:rPr>
                <w:rFonts w:ascii="仿宋_GB2312" w:eastAsia="仿宋_GB2312" w:hAnsi="等线" w:cs="宋体" w:hint="eastAsia"/>
                <w:kern w:val="0"/>
                <w:sz w:val="24"/>
              </w:rPr>
              <w:t>23、支持单个或批量进行设置或查询文件属性；</w:t>
            </w:r>
          </w:p>
          <w:p w:rsidR="00E82CFD" w:rsidRPr="00D064D1" w:rsidRDefault="00E82CFD" w:rsidP="00C4009F">
            <w:pPr>
              <w:widowControl/>
              <w:spacing w:line="440" w:lineRule="exact"/>
              <w:jc w:val="left"/>
              <w:textAlignment w:val="center"/>
              <w:rPr>
                <w:rFonts w:ascii="仿宋_GB2312" w:eastAsia="仿宋_GB2312" w:hAnsiTheme="minorEastAsia" w:cs="华文仿宋"/>
                <w:sz w:val="24"/>
              </w:rPr>
            </w:pPr>
            <w:r w:rsidRPr="00D064D1">
              <w:rPr>
                <w:rFonts w:ascii="仿宋_GB2312" w:eastAsia="仿宋_GB2312" w:hAnsi="等线" w:cs="宋体" w:hint="eastAsia"/>
                <w:kern w:val="0"/>
                <w:sz w:val="24"/>
              </w:rPr>
              <w:t>24、存储设备根据自身业务量，自适应重构速度，如当前设备空间资源较为充裕时，重构速度较高，若存储设备读写压力上来后，重构速度自动降低，支持根据业务需要配置重构速度，支持低速、中速、高速和全速四种重构速度配置。（以公安部检测报告为准）</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lastRenderedPageBreak/>
              <w:t>15</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台</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海康、浪潮、曙光</w:t>
            </w:r>
          </w:p>
        </w:tc>
      </w:tr>
      <w:tr w:rsidR="00E82CFD" w:rsidRPr="00D064D1" w:rsidTr="00E82CFD">
        <w:trPr>
          <w:trHeight w:val="454"/>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华文仿宋" w:cs="华文仿宋"/>
                <w:sz w:val="24"/>
              </w:rPr>
            </w:pPr>
            <w:r w:rsidRPr="00D064D1">
              <w:rPr>
                <w:rFonts w:ascii="仿宋_GB2312" w:eastAsia="仿宋_GB2312" w:hAnsi="华文仿宋" w:cs="华文仿宋" w:hint="eastAsia"/>
                <w:kern w:val="0"/>
                <w:sz w:val="24"/>
              </w:rPr>
              <w:lastRenderedPageBreak/>
              <w:t>5</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视频存储</w:t>
            </w:r>
          </w:p>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硬盘</w:t>
            </w:r>
          </w:p>
        </w:tc>
        <w:tc>
          <w:tcPr>
            <w:tcW w:w="3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left"/>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4TB/128MB（12GB/秒NCQ）/7200RPM/SAS3.5HDD。</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1080</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块</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希捷、西数、日立</w:t>
            </w:r>
          </w:p>
        </w:tc>
      </w:tr>
      <w:tr w:rsidR="00E82CFD" w:rsidRPr="00D064D1" w:rsidTr="00E82CFD">
        <w:trPr>
          <w:trHeight w:val="454"/>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华文仿宋" w:cs="华文仿宋"/>
                <w:sz w:val="24"/>
              </w:rPr>
            </w:pPr>
            <w:r w:rsidRPr="00D064D1">
              <w:rPr>
                <w:rFonts w:ascii="仿宋_GB2312" w:eastAsia="仿宋_GB2312" w:hAnsi="华文仿宋" w:cs="华文仿宋" w:hint="eastAsia"/>
                <w:kern w:val="0"/>
                <w:sz w:val="24"/>
              </w:rPr>
              <w:t>6</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36盘位图片</w:t>
            </w:r>
          </w:p>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云存储</w:t>
            </w:r>
          </w:p>
        </w:tc>
        <w:tc>
          <w:tcPr>
            <w:tcW w:w="3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left"/>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4U机架式36盘位，双路64位多核处理器；32GB缓存；支持SATA/SAS硬盘；6个千兆网口，冗余电源；支持网络RAID；内置2颗SSD图片加速盘。</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7</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套</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海康、浪潮、曙光</w:t>
            </w:r>
          </w:p>
        </w:tc>
      </w:tr>
      <w:tr w:rsidR="00E82CFD" w:rsidRPr="00D064D1" w:rsidTr="00E82CFD">
        <w:trPr>
          <w:trHeight w:val="454"/>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华文仿宋" w:cs="华文仿宋"/>
                <w:sz w:val="24"/>
              </w:rPr>
            </w:pPr>
            <w:r w:rsidRPr="00D064D1">
              <w:rPr>
                <w:rFonts w:ascii="仿宋_GB2312" w:eastAsia="仿宋_GB2312" w:hAnsi="华文仿宋" w:cs="华文仿宋" w:hint="eastAsia"/>
                <w:kern w:val="0"/>
                <w:sz w:val="24"/>
              </w:rPr>
              <w:t>7</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图片存储</w:t>
            </w:r>
          </w:p>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硬盘</w:t>
            </w:r>
          </w:p>
        </w:tc>
        <w:tc>
          <w:tcPr>
            <w:tcW w:w="3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left"/>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3.5英寸6000G/128MB/7200RPM/SAS3.5HDD。</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216</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块</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希捷、西数、日立</w:t>
            </w:r>
          </w:p>
        </w:tc>
      </w:tr>
      <w:tr w:rsidR="00E82CFD" w:rsidRPr="00D064D1" w:rsidTr="00E82CFD">
        <w:trPr>
          <w:trHeight w:val="454"/>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华文仿宋" w:cs="华文仿宋"/>
                <w:sz w:val="24"/>
              </w:rPr>
            </w:pPr>
            <w:r w:rsidRPr="00D064D1">
              <w:rPr>
                <w:rFonts w:ascii="仿宋_GB2312" w:eastAsia="仿宋_GB2312" w:hAnsi="华文仿宋" w:cs="华文仿宋" w:hint="eastAsia"/>
                <w:kern w:val="0"/>
                <w:sz w:val="24"/>
              </w:rPr>
              <w:t>8</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机箱</w:t>
            </w:r>
          </w:p>
        </w:tc>
        <w:tc>
          <w:tcPr>
            <w:tcW w:w="3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left"/>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350*250*200全不锈钢制作。</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750</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套</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spacing w:line="440" w:lineRule="exact"/>
              <w:jc w:val="center"/>
              <w:rPr>
                <w:rFonts w:ascii="仿宋_GB2312" w:eastAsia="仿宋_GB2312" w:hAnsiTheme="minorEastAsia" w:cs="华文仿宋"/>
                <w:sz w:val="24"/>
              </w:rPr>
            </w:pPr>
          </w:p>
        </w:tc>
      </w:tr>
      <w:tr w:rsidR="00E82CFD" w:rsidRPr="00D064D1" w:rsidTr="00E82CFD">
        <w:trPr>
          <w:trHeight w:val="454"/>
          <w:jc w:val="center"/>
        </w:trPr>
        <w:tc>
          <w:tcPr>
            <w:tcW w:w="448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left"/>
              <w:textAlignment w:val="center"/>
              <w:rPr>
                <w:rFonts w:ascii="仿宋_GB2312" w:eastAsia="仿宋_GB2312" w:hAnsiTheme="minorEastAsia" w:cs="等线"/>
                <w:b/>
                <w:sz w:val="24"/>
              </w:rPr>
            </w:pPr>
            <w:r w:rsidRPr="00D064D1">
              <w:rPr>
                <w:rFonts w:ascii="仿宋_GB2312" w:eastAsia="仿宋_GB2312" w:hAnsiTheme="minorEastAsia" w:cs="等线" w:hint="eastAsia"/>
                <w:b/>
                <w:kern w:val="0"/>
                <w:sz w:val="24"/>
              </w:rPr>
              <w:t>3、运维建设</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spacing w:line="440" w:lineRule="exact"/>
              <w:jc w:val="center"/>
              <w:rPr>
                <w:rFonts w:ascii="仿宋_GB2312" w:eastAsia="仿宋_GB2312" w:hAnsiTheme="minorEastAsia" w:cs="等线"/>
                <w:sz w:val="24"/>
              </w:rPr>
            </w:pPr>
          </w:p>
        </w:tc>
      </w:tr>
      <w:tr w:rsidR="00E82CFD" w:rsidRPr="00D064D1" w:rsidTr="00E82CFD">
        <w:trPr>
          <w:trHeight w:val="454"/>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华文仿宋" w:cs="华文仿宋"/>
                <w:sz w:val="24"/>
              </w:rPr>
            </w:pPr>
            <w:r w:rsidRPr="00D064D1">
              <w:rPr>
                <w:rFonts w:ascii="仿宋_GB2312" w:eastAsia="仿宋_GB2312" w:hAnsi="华文仿宋" w:cs="华文仿宋" w:hint="eastAsia"/>
                <w:kern w:val="0"/>
                <w:sz w:val="24"/>
              </w:rPr>
              <w:lastRenderedPageBreak/>
              <w:t>1</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链路费用</w:t>
            </w:r>
          </w:p>
        </w:tc>
        <w:tc>
          <w:tcPr>
            <w:tcW w:w="3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left"/>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视频专网网络接入。</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730</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条</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运营商</w:t>
            </w:r>
          </w:p>
        </w:tc>
      </w:tr>
      <w:tr w:rsidR="00E82CFD" w:rsidRPr="00D064D1" w:rsidTr="00E82CFD">
        <w:trPr>
          <w:trHeight w:val="454"/>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华文仿宋" w:cs="华文仿宋"/>
                <w:sz w:val="24"/>
              </w:rPr>
            </w:pPr>
            <w:r w:rsidRPr="00D064D1">
              <w:rPr>
                <w:rFonts w:ascii="仿宋_GB2312" w:eastAsia="仿宋_GB2312" w:hAnsi="华文仿宋" w:cs="华文仿宋" w:hint="eastAsia"/>
                <w:kern w:val="0"/>
                <w:sz w:val="24"/>
              </w:rPr>
              <w:t>2</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kern w:val="0"/>
                <w:sz w:val="24"/>
              </w:rPr>
            </w:pPr>
            <w:r w:rsidRPr="00D064D1">
              <w:rPr>
                <w:rFonts w:ascii="仿宋_GB2312" w:eastAsia="仿宋_GB2312" w:hAnsiTheme="minorEastAsia" w:cs="华文仿宋" w:hint="eastAsia"/>
                <w:kern w:val="0"/>
                <w:sz w:val="24"/>
              </w:rPr>
              <w:t>电费</w:t>
            </w:r>
          </w:p>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（含机柜）</w:t>
            </w:r>
          </w:p>
        </w:tc>
        <w:tc>
          <w:tcPr>
            <w:tcW w:w="3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left"/>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电费包干，按照功率总价折算。</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730</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套</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spacing w:line="440" w:lineRule="exact"/>
              <w:jc w:val="center"/>
              <w:rPr>
                <w:rFonts w:ascii="仿宋_GB2312" w:eastAsia="仿宋_GB2312" w:hAnsiTheme="minorEastAsia" w:cs="华文仿宋"/>
                <w:sz w:val="24"/>
              </w:rPr>
            </w:pPr>
          </w:p>
        </w:tc>
      </w:tr>
      <w:tr w:rsidR="00E82CFD" w:rsidRPr="00D064D1" w:rsidTr="00E82CFD">
        <w:trPr>
          <w:trHeight w:val="454"/>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华文仿宋" w:cs="华文仿宋"/>
                <w:sz w:val="24"/>
              </w:rPr>
            </w:pPr>
            <w:r w:rsidRPr="00D064D1">
              <w:rPr>
                <w:rFonts w:ascii="仿宋_GB2312" w:eastAsia="仿宋_GB2312" w:hAnsi="华文仿宋" w:cs="华文仿宋" w:hint="eastAsia"/>
                <w:kern w:val="0"/>
                <w:sz w:val="24"/>
              </w:rPr>
              <w:t>3</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两年运维</w:t>
            </w:r>
          </w:p>
        </w:tc>
        <w:tc>
          <w:tcPr>
            <w:tcW w:w="3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left"/>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进行日常维护、抢修、巡检工作，并对故障进行紧急处理。</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750</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widowControl/>
              <w:spacing w:line="440" w:lineRule="exact"/>
              <w:jc w:val="center"/>
              <w:textAlignment w:val="center"/>
              <w:rPr>
                <w:rFonts w:ascii="仿宋_GB2312" w:eastAsia="仿宋_GB2312" w:hAnsiTheme="minorEastAsia" w:cs="华文仿宋"/>
                <w:sz w:val="24"/>
              </w:rPr>
            </w:pPr>
            <w:r w:rsidRPr="00D064D1">
              <w:rPr>
                <w:rFonts w:ascii="仿宋_GB2312" w:eastAsia="仿宋_GB2312" w:hAnsiTheme="minorEastAsia" w:cs="华文仿宋" w:hint="eastAsia"/>
                <w:kern w:val="0"/>
                <w:sz w:val="24"/>
              </w:rPr>
              <w:t>套</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CFD" w:rsidRPr="00D064D1" w:rsidRDefault="00E82CFD" w:rsidP="00C4009F">
            <w:pPr>
              <w:spacing w:line="440" w:lineRule="exact"/>
              <w:jc w:val="center"/>
              <w:rPr>
                <w:rFonts w:ascii="仿宋_GB2312" w:eastAsia="仿宋_GB2312" w:hAnsiTheme="minorEastAsia" w:cs="华文仿宋"/>
                <w:sz w:val="24"/>
              </w:rPr>
            </w:pPr>
          </w:p>
        </w:tc>
      </w:tr>
    </w:tbl>
    <w:p w:rsidR="00E82CFD" w:rsidRPr="00D064D1" w:rsidRDefault="00E82CFD" w:rsidP="00BB27DB">
      <w:pPr>
        <w:spacing w:line="440" w:lineRule="exact"/>
        <w:rPr>
          <w:rFonts w:ascii="仿宋_GB2312" w:eastAsia="仿宋_GB2312"/>
          <w:b/>
          <w:sz w:val="24"/>
        </w:rPr>
      </w:pPr>
      <w:r w:rsidRPr="00D064D1">
        <w:rPr>
          <w:rFonts w:ascii="仿宋_GB2312" w:eastAsia="仿宋_GB2312" w:hint="eastAsia"/>
          <w:b/>
          <w:sz w:val="24"/>
        </w:rPr>
        <w:t>（六）其他要求</w:t>
      </w:r>
    </w:p>
    <w:p w:rsidR="00E82CFD" w:rsidRPr="00D064D1" w:rsidRDefault="00E82CFD" w:rsidP="00BB27DB">
      <w:pPr>
        <w:spacing w:line="440" w:lineRule="exact"/>
        <w:ind w:firstLineChars="200" w:firstLine="480"/>
        <w:rPr>
          <w:rFonts w:ascii="仿宋_GB2312" w:eastAsia="仿宋_GB2312"/>
          <w:sz w:val="24"/>
        </w:rPr>
      </w:pPr>
      <w:r w:rsidRPr="00D064D1">
        <w:rPr>
          <w:rFonts w:ascii="仿宋_GB2312" w:eastAsia="仿宋_GB2312" w:hAnsi="宋体" w:hint="eastAsia"/>
          <w:sz w:val="24"/>
        </w:rPr>
        <w:t>1.中标人在投标时须提供招标文件要求的检测报告。</w:t>
      </w:r>
    </w:p>
    <w:p w:rsidR="00E82CFD" w:rsidRPr="00D064D1" w:rsidRDefault="00E82CFD" w:rsidP="00BB27DB">
      <w:pPr>
        <w:spacing w:line="440" w:lineRule="exact"/>
        <w:ind w:firstLineChars="200" w:firstLine="480"/>
        <w:rPr>
          <w:rFonts w:ascii="仿宋_GB2312" w:eastAsia="仿宋_GB2312" w:hAnsi="仿宋_GB2312" w:cs="仿宋_GB2312"/>
          <w:sz w:val="24"/>
        </w:rPr>
      </w:pPr>
      <w:r w:rsidRPr="00D064D1">
        <w:rPr>
          <w:rFonts w:ascii="仿宋_GB2312" w:eastAsia="仿宋_GB2312" w:hAnsi="宋体" w:hint="eastAsia"/>
          <w:sz w:val="24"/>
        </w:rPr>
        <w:t>2.中标人须提供</w:t>
      </w:r>
      <w:r w:rsidRPr="00D064D1">
        <w:rPr>
          <w:rFonts w:ascii="仿宋_GB2312" w:eastAsia="仿宋_GB2312" w:hint="eastAsia"/>
          <w:sz w:val="24"/>
        </w:rPr>
        <w:t>符合验收标准的</w:t>
      </w:r>
      <w:r w:rsidRPr="00D064D1">
        <w:rPr>
          <w:rFonts w:ascii="仿宋_GB2312" w:eastAsia="仿宋_GB2312" w:hAnsi="宋体" w:hint="eastAsia"/>
          <w:sz w:val="24"/>
        </w:rPr>
        <w:t>资料，</w:t>
      </w:r>
      <w:r w:rsidRPr="00D064D1">
        <w:rPr>
          <w:rFonts w:ascii="仿宋_GB2312" w:eastAsia="仿宋_GB2312" w:hint="eastAsia"/>
          <w:sz w:val="24"/>
        </w:rPr>
        <w:t>以配合相关部门及监理、审计单位的工作，</w:t>
      </w:r>
      <w:r w:rsidRPr="00D064D1">
        <w:rPr>
          <w:rFonts w:ascii="仿宋_GB2312" w:eastAsia="仿宋_GB2312" w:hAnsi="宋体" w:hint="eastAsia"/>
          <w:sz w:val="24"/>
        </w:rPr>
        <w:t>包括但不仅限于:</w:t>
      </w:r>
    </w:p>
    <w:p w:rsidR="00E82CFD" w:rsidRPr="00D064D1" w:rsidRDefault="00E82CFD" w:rsidP="00BB27DB">
      <w:pPr>
        <w:spacing w:line="440" w:lineRule="exact"/>
        <w:ind w:firstLineChars="200" w:firstLine="480"/>
        <w:rPr>
          <w:rFonts w:ascii="仿宋_GB2312" w:eastAsia="仿宋_GB2312" w:hAnsi="仿宋_GB2312" w:cs="仿宋_GB2312"/>
          <w:sz w:val="24"/>
        </w:rPr>
      </w:pPr>
      <w:r w:rsidRPr="00D064D1">
        <w:rPr>
          <w:rFonts w:ascii="仿宋_GB2312" w:eastAsia="仿宋_GB2312" w:hAnsi="仿宋_GB2312" w:cs="仿宋_GB2312" w:hint="eastAsia"/>
          <w:sz w:val="24"/>
        </w:rPr>
        <w:t>2.1投标文件（包含其他所有投标承诺）；</w:t>
      </w:r>
    </w:p>
    <w:p w:rsidR="00E82CFD" w:rsidRPr="00D064D1" w:rsidRDefault="00E82CFD" w:rsidP="00BB27DB">
      <w:pPr>
        <w:spacing w:line="440" w:lineRule="exact"/>
        <w:ind w:firstLineChars="200" w:firstLine="480"/>
        <w:rPr>
          <w:rFonts w:ascii="仿宋_GB2312" w:eastAsia="仿宋_GB2312" w:hAnsi="仿宋_GB2312" w:cs="仿宋_GB2312"/>
          <w:sz w:val="24"/>
        </w:rPr>
      </w:pPr>
      <w:r w:rsidRPr="00D064D1">
        <w:rPr>
          <w:rFonts w:ascii="仿宋_GB2312" w:eastAsia="仿宋_GB2312" w:hAnsi="仿宋_GB2312" w:cs="仿宋_GB2312" w:hint="eastAsia"/>
          <w:sz w:val="24"/>
        </w:rPr>
        <w:t>2.2项目合同及附件、协议书；</w:t>
      </w:r>
    </w:p>
    <w:p w:rsidR="00E82CFD" w:rsidRPr="00D064D1" w:rsidRDefault="00E82CFD" w:rsidP="00BB27DB">
      <w:pPr>
        <w:spacing w:line="440" w:lineRule="exact"/>
        <w:ind w:firstLineChars="200" w:firstLine="480"/>
        <w:rPr>
          <w:rFonts w:ascii="仿宋_GB2312" w:eastAsia="仿宋_GB2312" w:hAnsi="仿宋_GB2312" w:cs="仿宋_GB2312"/>
          <w:sz w:val="24"/>
        </w:rPr>
      </w:pPr>
      <w:r w:rsidRPr="00D064D1">
        <w:rPr>
          <w:rFonts w:ascii="仿宋_GB2312" w:eastAsia="仿宋_GB2312" w:hAnsi="仿宋_GB2312" w:cs="仿宋_GB2312" w:hint="eastAsia"/>
          <w:sz w:val="24"/>
        </w:rPr>
        <w:t>2.3验收文档及过程资料；</w:t>
      </w:r>
    </w:p>
    <w:p w:rsidR="00E82CFD" w:rsidRPr="00D064D1" w:rsidRDefault="00E82CFD" w:rsidP="00BB27DB">
      <w:pPr>
        <w:spacing w:line="440" w:lineRule="exact"/>
        <w:ind w:firstLineChars="200" w:firstLine="480"/>
        <w:rPr>
          <w:rFonts w:ascii="仿宋_GB2312" w:eastAsia="仿宋_GB2312" w:hAnsi="仿宋_GB2312" w:cs="仿宋_GB2312"/>
          <w:sz w:val="24"/>
        </w:rPr>
      </w:pPr>
      <w:r w:rsidRPr="00D064D1">
        <w:rPr>
          <w:rFonts w:ascii="仿宋_GB2312" w:eastAsia="仿宋_GB2312" w:hAnsi="仿宋_GB2312" w:cs="仿宋_GB2312" w:hint="eastAsia"/>
          <w:sz w:val="24"/>
        </w:rPr>
        <w:t>2.4服务期成果及总结资料：</w:t>
      </w:r>
    </w:p>
    <w:p w:rsidR="00E82CFD" w:rsidRPr="00D064D1" w:rsidRDefault="00E82CFD" w:rsidP="00BB27DB">
      <w:pPr>
        <w:spacing w:line="440" w:lineRule="exact"/>
        <w:ind w:firstLineChars="200" w:firstLine="480"/>
        <w:rPr>
          <w:rFonts w:ascii="仿宋_GB2312" w:eastAsia="仿宋_GB2312" w:hAnsi="仿宋_GB2312" w:cs="仿宋_GB2312"/>
          <w:sz w:val="24"/>
        </w:rPr>
      </w:pPr>
      <w:r w:rsidRPr="00D064D1">
        <w:rPr>
          <w:rFonts w:ascii="仿宋_GB2312" w:eastAsia="仿宋_GB2312" w:hAnsi="仿宋_GB2312" w:cs="仿宋_GB2312" w:hint="eastAsia"/>
          <w:sz w:val="24"/>
        </w:rPr>
        <w:t>（1）项目履行情况（包含项目名称、服务单位、人员到位情况、履行服务、奖惩情况、被服务单位意见等）；</w:t>
      </w:r>
    </w:p>
    <w:p w:rsidR="00E82CFD" w:rsidRPr="00D064D1" w:rsidRDefault="00E82CFD" w:rsidP="00BB27DB">
      <w:pPr>
        <w:spacing w:line="440" w:lineRule="exact"/>
        <w:ind w:firstLineChars="200" w:firstLine="480"/>
        <w:rPr>
          <w:rFonts w:ascii="仿宋_GB2312" w:eastAsia="仿宋_GB2312" w:hAnsi="仿宋_GB2312" w:cs="仿宋_GB2312"/>
          <w:sz w:val="24"/>
        </w:rPr>
      </w:pPr>
      <w:r w:rsidRPr="00D064D1">
        <w:rPr>
          <w:rFonts w:ascii="仿宋_GB2312" w:eastAsia="仿宋_GB2312" w:hAnsi="仿宋_GB2312" w:cs="仿宋_GB2312" w:hint="eastAsia"/>
          <w:sz w:val="24"/>
        </w:rPr>
        <w:t>（2）工作方案（包含设计方案及图纸、施工方案及图纸、施工图交底会议纪要、安装测试记录报告、设备/材料合格证明、系统试运行报告、竣工报告、完工报告及竣工图纸等）；</w:t>
      </w:r>
    </w:p>
    <w:p w:rsidR="00E82CFD" w:rsidRPr="00D064D1" w:rsidRDefault="00E82CFD" w:rsidP="00BB27DB">
      <w:pPr>
        <w:spacing w:line="440" w:lineRule="exact"/>
        <w:ind w:firstLineChars="200" w:firstLine="480"/>
        <w:rPr>
          <w:rFonts w:ascii="仿宋_GB2312" w:eastAsia="仿宋_GB2312" w:hAnsi="仿宋_GB2312" w:cs="仿宋_GB2312"/>
          <w:sz w:val="24"/>
        </w:rPr>
      </w:pPr>
      <w:r w:rsidRPr="00D064D1">
        <w:rPr>
          <w:rFonts w:ascii="仿宋_GB2312" w:eastAsia="仿宋_GB2312" w:hAnsi="仿宋_GB2312" w:cs="仿宋_GB2312" w:hint="eastAsia"/>
          <w:sz w:val="24"/>
        </w:rPr>
        <w:t>*设计、施工、竣工图纸均需包含前端监控点图纸，由立杆安装取景照、地图（电子和纸质地图形式提供所有点位分布图、局部点位分布图）组成、GPS经纬度；环境路由图、监控方向及摄像机布置、设备、材料清单；后端系统设计总体拓扑图、中心设备连接图、中心设备安装机柜设计图、布线路由图等。</w:t>
      </w:r>
    </w:p>
    <w:p w:rsidR="00E82CFD" w:rsidRPr="00D064D1" w:rsidRDefault="00E82CFD" w:rsidP="00BB27DB">
      <w:pPr>
        <w:spacing w:line="440" w:lineRule="exact"/>
        <w:ind w:firstLineChars="200" w:firstLine="480"/>
        <w:rPr>
          <w:rFonts w:ascii="仿宋_GB2312" w:eastAsia="仿宋_GB2312" w:hAnsi="仿宋_GB2312" w:cs="仿宋_GB2312"/>
          <w:sz w:val="24"/>
        </w:rPr>
      </w:pPr>
      <w:r w:rsidRPr="00D064D1">
        <w:rPr>
          <w:rFonts w:ascii="仿宋_GB2312" w:eastAsia="仿宋_GB2312" w:hAnsi="仿宋_GB2312" w:cs="仿宋_GB2312" w:hint="eastAsia"/>
          <w:sz w:val="24"/>
        </w:rPr>
        <w:t>（3）项目实施过程中会议纪要；</w:t>
      </w:r>
    </w:p>
    <w:p w:rsidR="00E82CFD" w:rsidRPr="00D064D1" w:rsidRDefault="00E82CFD" w:rsidP="00BB27DB">
      <w:pPr>
        <w:spacing w:line="440" w:lineRule="exact"/>
        <w:ind w:firstLineChars="200" w:firstLine="480"/>
        <w:rPr>
          <w:rFonts w:ascii="仿宋_GB2312" w:eastAsia="仿宋_GB2312" w:hAnsi="仿宋_GB2312" w:cs="仿宋_GB2312"/>
          <w:sz w:val="24"/>
        </w:rPr>
      </w:pPr>
      <w:r w:rsidRPr="00D064D1">
        <w:rPr>
          <w:rFonts w:ascii="仿宋_GB2312" w:eastAsia="仿宋_GB2312" w:hAnsi="仿宋_GB2312" w:cs="仿宋_GB2312" w:hint="eastAsia"/>
          <w:sz w:val="24"/>
        </w:rPr>
        <w:t>（4）项目完成后工作总结资料。</w:t>
      </w:r>
    </w:p>
    <w:p w:rsidR="00E82CFD" w:rsidRPr="00D064D1" w:rsidRDefault="00E82CFD" w:rsidP="00BB27DB">
      <w:pPr>
        <w:spacing w:line="440" w:lineRule="exact"/>
        <w:ind w:firstLineChars="200" w:firstLine="480"/>
        <w:rPr>
          <w:rFonts w:ascii="仿宋_GB2312" w:eastAsia="仿宋_GB2312" w:hAnsi="仿宋_GB2312" w:cs="仿宋_GB2312"/>
          <w:sz w:val="24"/>
        </w:rPr>
      </w:pPr>
      <w:r w:rsidRPr="00D064D1">
        <w:rPr>
          <w:rFonts w:ascii="仿宋_GB2312" w:eastAsia="仿宋_GB2312" w:hAnsi="仿宋_GB2312" w:cs="仿宋_GB2312" w:hint="eastAsia"/>
          <w:sz w:val="24"/>
        </w:rPr>
        <w:t>2.5承建单位编制的结算清单；</w:t>
      </w:r>
    </w:p>
    <w:p w:rsidR="00E82CFD" w:rsidRPr="00D064D1" w:rsidRDefault="00E82CFD" w:rsidP="00BB27DB">
      <w:pPr>
        <w:spacing w:line="440" w:lineRule="exact"/>
        <w:ind w:firstLineChars="200" w:firstLine="480"/>
        <w:rPr>
          <w:rFonts w:ascii="仿宋_GB2312" w:eastAsia="仿宋_GB2312" w:hAnsi="仿宋_GB2312" w:cs="仿宋_GB2312"/>
          <w:sz w:val="24"/>
        </w:rPr>
      </w:pPr>
      <w:r w:rsidRPr="00D064D1">
        <w:rPr>
          <w:rFonts w:ascii="仿宋_GB2312" w:eastAsia="仿宋_GB2312" w:hAnsi="仿宋_GB2312" w:cs="仿宋_GB2312" w:hint="eastAsia"/>
          <w:sz w:val="24"/>
        </w:rPr>
        <w:t>2.6监理相关资料；</w:t>
      </w:r>
    </w:p>
    <w:p w:rsidR="00E82CFD" w:rsidRPr="00D064D1" w:rsidRDefault="00E82CFD" w:rsidP="00BB27DB">
      <w:pPr>
        <w:spacing w:line="440" w:lineRule="exact"/>
        <w:ind w:firstLineChars="200" w:firstLine="480"/>
        <w:rPr>
          <w:rFonts w:ascii="仿宋_GB2312" w:eastAsia="仿宋_GB2312" w:hAnsi="仿宋_GB2312" w:cs="仿宋_GB2312"/>
          <w:sz w:val="24"/>
        </w:rPr>
      </w:pPr>
      <w:r w:rsidRPr="00D064D1">
        <w:rPr>
          <w:rFonts w:ascii="仿宋_GB2312" w:eastAsia="仿宋_GB2312" w:hAnsi="仿宋_GB2312" w:cs="仿宋_GB2312" w:hint="eastAsia"/>
          <w:sz w:val="24"/>
        </w:rPr>
        <w:t>2.7相关会议决议纪要（若有）；</w:t>
      </w:r>
    </w:p>
    <w:p w:rsidR="00E82CFD" w:rsidRPr="00D064D1" w:rsidRDefault="00E82CFD" w:rsidP="00BB27DB">
      <w:pPr>
        <w:spacing w:line="440" w:lineRule="exact"/>
        <w:ind w:firstLineChars="200" w:firstLine="480"/>
        <w:rPr>
          <w:rFonts w:ascii="仿宋_GB2312" w:eastAsia="仿宋_GB2312" w:hAnsi="仿宋_GB2312" w:cs="仿宋_GB2312"/>
          <w:sz w:val="24"/>
        </w:rPr>
      </w:pPr>
      <w:r w:rsidRPr="00D064D1">
        <w:rPr>
          <w:rFonts w:ascii="仿宋_GB2312" w:eastAsia="仿宋_GB2312" w:hAnsi="仿宋_GB2312" w:cs="仿宋_GB2312" w:hint="eastAsia"/>
          <w:sz w:val="24"/>
        </w:rPr>
        <w:t>2.8项目变更资料（若有）；</w:t>
      </w:r>
    </w:p>
    <w:p w:rsidR="00E82CFD" w:rsidRPr="00D064D1" w:rsidRDefault="00E82CFD" w:rsidP="00BB27DB">
      <w:pPr>
        <w:spacing w:line="440" w:lineRule="exact"/>
        <w:ind w:firstLineChars="200" w:firstLine="480"/>
        <w:rPr>
          <w:rFonts w:ascii="仿宋_GB2312" w:eastAsia="仿宋_GB2312" w:hAnsi="仿宋_GB2312" w:cs="仿宋_GB2312"/>
          <w:sz w:val="24"/>
        </w:rPr>
      </w:pPr>
      <w:r w:rsidRPr="00D064D1">
        <w:rPr>
          <w:rFonts w:ascii="仿宋_GB2312" w:eastAsia="仿宋_GB2312" w:hAnsi="仿宋_GB2312" w:cs="仿宋_GB2312" w:hint="eastAsia"/>
          <w:sz w:val="24"/>
        </w:rPr>
        <w:t>2.9有关未采纳采购前、合同签订前审计意见的说明；</w:t>
      </w:r>
    </w:p>
    <w:p w:rsidR="00E82CFD" w:rsidRPr="00D064D1" w:rsidRDefault="00E82CFD" w:rsidP="00BB27DB">
      <w:pPr>
        <w:spacing w:line="440" w:lineRule="exact"/>
        <w:ind w:firstLineChars="200" w:firstLine="480"/>
        <w:rPr>
          <w:rFonts w:ascii="仿宋_GB2312" w:eastAsia="仿宋_GB2312" w:hAnsi="仿宋_GB2312" w:cs="仿宋_GB2312"/>
          <w:sz w:val="24"/>
        </w:rPr>
      </w:pPr>
      <w:r w:rsidRPr="00D064D1">
        <w:rPr>
          <w:rFonts w:ascii="仿宋_GB2312" w:eastAsia="仿宋_GB2312" w:hAnsi="仿宋_GB2312" w:cs="仿宋_GB2312" w:hint="eastAsia"/>
          <w:sz w:val="24"/>
        </w:rPr>
        <w:t>2.10其他有关影响项目造价、工期等资料。</w:t>
      </w:r>
    </w:p>
    <w:p w:rsidR="00E82CFD" w:rsidRPr="00D064D1" w:rsidRDefault="00E82CFD" w:rsidP="00BB27DB">
      <w:pPr>
        <w:spacing w:line="440" w:lineRule="exact"/>
        <w:ind w:firstLineChars="200" w:firstLine="480"/>
        <w:rPr>
          <w:rFonts w:ascii="仿宋_GB2312" w:eastAsia="仿宋_GB2312" w:hAnsi="仿宋_GB2312" w:cs="仿宋_GB2312"/>
          <w:sz w:val="24"/>
        </w:rPr>
      </w:pPr>
    </w:p>
    <w:p w:rsidR="00E82CFD" w:rsidRPr="00D064D1" w:rsidRDefault="00E82CFD" w:rsidP="00C4009F">
      <w:pPr>
        <w:pageBreakBefore/>
        <w:spacing w:line="440" w:lineRule="exact"/>
        <w:ind w:left="181" w:hangingChars="75" w:hanging="181"/>
        <w:rPr>
          <w:rFonts w:ascii="仿宋_GB2312" w:eastAsia="仿宋_GB2312"/>
          <w:b/>
          <w:sz w:val="24"/>
        </w:rPr>
      </w:pPr>
      <w:r w:rsidRPr="00D064D1">
        <w:rPr>
          <w:rFonts w:ascii="仿宋_GB2312" w:eastAsia="仿宋_GB2312" w:hint="eastAsia"/>
          <w:b/>
          <w:sz w:val="24"/>
          <w:bdr w:val="single" w:sz="4" w:space="0" w:color="auto"/>
        </w:rPr>
        <w:lastRenderedPageBreak/>
        <w:t>02标</w:t>
      </w:r>
      <w:r w:rsidRPr="00D064D1">
        <w:rPr>
          <w:rFonts w:ascii="仿宋_GB2312" w:eastAsia="仿宋_GB2312" w:hint="eastAsia"/>
          <w:b/>
          <w:sz w:val="24"/>
        </w:rPr>
        <w:t>绍兴市公共安全视频监控建设联网应用</w:t>
      </w:r>
      <w:r w:rsidRPr="00D064D1">
        <w:rPr>
          <w:rFonts w:ascii="仿宋_GB2312" w:eastAsia="仿宋_GB2312" w:hint="eastAsia"/>
          <w:b/>
          <w:spacing w:val="-12"/>
          <w:sz w:val="24"/>
        </w:rPr>
        <w:t>（“雪亮工程”）</w:t>
      </w:r>
      <w:r w:rsidRPr="00D064D1">
        <w:rPr>
          <w:rFonts w:ascii="仿宋_GB2312" w:eastAsia="仿宋_GB2312" w:hint="eastAsia"/>
          <w:b/>
          <w:sz w:val="24"/>
        </w:rPr>
        <w:t>项目越城高位监控部分</w:t>
      </w:r>
    </w:p>
    <w:p w:rsidR="00E82CFD" w:rsidRPr="00D064D1" w:rsidRDefault="00E82CFD" w:rsidP="00E82CFD">
      <w:pPr>
        <w:spacing w:line="360" w:lineRule="exact"/>
        <w:ind w:firstLineChars="200" w:firstLine="482"/>
        <w:rPr>
          <w:rFonts w:ascii="仿宋_GB2312"/>
          <w:b/>
          <w:sz w:val="24"/>
          <w:szCs w:val="21"/>
        </w:rPr>
      </w:pPr>
      <w:r w:rsidRPr="00D064D1">
        <w:rPr>
          <w:rFonts w:ascii="仿宋_GB2312" w:eastAsia="仿宋_GB2312" w:hint="eastAsia"/>
          <w:b/>
          <w:sz w:val="24"/>
          <w:szCs w:val="21"/>
        </w:rPr>
        <w:t>（一）建设背景</w:t>
      </w:r>
    </w:p>
    <w:p w:rsidR="00E82CFD" w:rsidRPr="00D064D1" w:rsidRDefault="00E82CFD" w:rsidP="00E82CFD">
      <w:pPr>
        <w:spacing w:line="360" w:lineRule="exact"/>
        <w:ind w:firstLineChars="200" w:firstLine="480"/>
        <w:rPr>
          <w:rFonts w:ascii="仿宋_GB2312" w:eastAsia="仿宋_GB2312"/>
          <w:sz w:val="24"/>
          <w:szCs w:val="21"/>
        </w:rPr>
      </w:pPr>
      <w:r w:rsidRPr="00D064D1">
        <w:rPr>
          <w:rFonts w:ascii="仿宋_GB2312" w:eastAsia="仿宋_GB2312" w:hint="eastAsia"/>
          <w:sz w:val="24"/>
          <w:szCs w:val="21"/>
        </w:rPr>
        <w:t>为进一步加强和创新社会管理，充分发挥视频监控系统在预防和打击犯罪、维护社会稳定工作中的重要作用，切实提高社会治安防控的科技含量和整体效能，根据省委办公厅、省政府办公厅《关于加强社会治安防控体系建设的实施意见》文件精神，经研究，决定从今年起在全市范围内推进高位监控系统建设，结合我市实际，特制定本实施方案。</w:t>
      </w:r>
    </w:p>
    <w:p w:rsidR="00E82CFD" w:rsidRPr="00D064D1" w:rsidRDefault="00E82CFD" w:rsidP="00E82CFD">
      <w:pPr>
        <w:spacing w:line="360" w:lineRule="exact"/>
        <w:ind w:firstLineChars="200" w:firstLine="482"/>
        <w:rPr>
          <w:rFonts w:ascii="仿宋_GB2312" w:eastAsia="仿宋_GB2312"/>
          <w:b/>
          <w:sz w:val="24"/>
          <w:szCs w:val="21"/>
        </w:rPr>
      </w:pPr>
      <w:r w:rsidRPr="00D064D1">
        <w:rPr>
          <w:rFonts w:ascii="仿宋_GB2312" w:eastAsia="仿宋_GB2312" w:hint="eastAsia"/>
          <w:b/>
          <w:sz w:val="24"/>
          <w:szCs w:val="21"/>
        </w:rPr>
        <w:t>（二）建设目标</w:t>
      </w:r>
    </w:p>
    <w:p w:rsidR="00E82CFD" w:rsidRPr="00D064D1" w:rsidRDefault="00E82CFD" w:rsidP="00E82CFD">
      <w:pPr>
        <w:spacing w:line="360" w:lineRule="exact"/>
        <w:ind w:firstLineChars="200" w:firstLine="480"/>
        <w:rPr>
          <w:rFonts w:ascii="仿宋_GB2312" w:eastAsia="仿宋_GB2312"/>
          <w:sz w:val="24"/>
          <w:szCs w:val="21"/>
        </w:rPr>
      </w:pPr>
      <w:r w:rsidRPr="00D064D1">
        <w:rPr>
          <w:rFonts w:ascii="仿宋_GB2312" w:eastAsia="仿宋_GB2312" w:hint="eastAsia"/>
          <w:sz w:val="24"/>
          <w:szCs w:val="21"/>
        </w:rPr>
        <w:t>采取统一规划、分级实施、突出重点、逐步建设的工作方法，在2020年6月底前确保越城区新增</w:t>
      </w:r>
      <w:r w:rsidRPr="00D064D1">
        <w:rPr>
          <w:rFonts w:ascii="仿宋_GB2312" w:eastAsia="仿宋_GB2312"/>
          <w:sz w:val="24"/>
          <w:szCs w:val="21"/>
        </w:rPr>
        <w:t>40</w:t>
      </w:r>
      <w:r w:rsidRPr="00D064D1">
        <w:rPr>
          <w:rFonts w:ascii="仿宋_GB2312" w:eastAsia="仿宋_GB2312" w:hint="eastAsia"/>
          <w:sz w:val="24"/>
          <w:szCs w:val="21"/>
        </w:rPr>
        <w:t>路高位全景摄像点位、160路高位云台摄像点位（点位根据建设任务需要进行增补确定），构建一张全天候、全方位、立体化的</w:t>
      </w:r>
      <w:r w:rsidRPr="00D064D1">
        <w:rPr>
          <w:rFonts w:ascii="仿宋_GB2312" w:eastAsia="仿宋_GB2312"/>
          <w:sz w:val="24"/>
          <w:szCs w:val="21"/>
        </w:rPr>
        <w:t>越城</w:t>
      </w:r>
      <w:r w:rsidRPr="00D064D1">
        <w:rPr>
          <w:rFonts w:ascii="仿宋_GB2312" w:eastAsia="仿宋_GB2312" w:hint="eastAsia"/>
          <w:sz w:val="24"/>
          <w:szCs w:val="21"/>
        </w:rPr>
        <w:t>区治安动态监控网络，实现“防控时空无缝衔接、防控目标全程追踪、防控区域城乡覆盖”的目标要求。</w:t>
      </w:r>
    </w:p>
    <w:p w:rsidR="00E82CFD" w:rsidRPr="00D064D1" w:rsidRDefault="00E82CFD" w:rsidP="00E82CFD">
      <w:pPr>
        <w:spacing w:line="360" w:lineRule="exact"/>
        <w:ind w:firstLineChars="200" w:firstLine="482"/>
        <w:rPr>
          <w:rFonts w:ascii="仿宋_GB2312" w:eastAsia="仿宋_GB2312"/>
          <w:b/>
          <w:sz w:val="24"/>
          <w:szCs w:val="21"/>
        </w:rPr>
      </w:pPr>
      <w:r w:rsidRPr="00D064D1">
        <w:rPr>
          <w:rFonts w:ascii="仿宋_GB2312" w:eastAsia="仿宋_GB2312" w:hint="eastAsia"/>
          <w:b/>
          <w:sz w:val="24"/>
          <w:szCs w:val="21"/>
        </w:rPr>
        <w:t>（三）建设内容</w:t>
      </w:r>
    </w:p>
    <w:p w:rsidR="00E82CFD" w:rsidRPr="00D064D1" w:rsidRDefault="00E82CFD" w:rsidP="00E82CFD">
      <w:pPr>
        <w:spacing w:line="360" w:lineRule="exact"/>
        <w:ind w:firstLineChars="200" w:firstLine="480"/>
        <w:rPr>
          <w:rFonts w:ascii="仿宋_GB2312" w:eastAsia="仿宋_GB2312"/>
          <w:sz w:val="24"/>
          <w:szCs w:val="21"/>
        </w:rPr>
      </w:pPr>
      <w:r w:rsidRPr="00D064D1">
        <w:rPr>
          <w:rFonts w:ascii="仿宋_GB2312" w:eastAsia="仿宋_GB2312" w:hint="eastAsia"/>
          <w:sz w:val="24"/>
          <w:szCs w:val="21"/>
        </w:rPr>
        <w:t>根据计划，越城区201</w:t>
      </w:r>
      <w:r w:rsidRPr="00D064D1">
        <w:rPr>
          <w:rFonts w:ascii="仿宋_GB2312" w:eastAsia="仿宋_GB2312"/>
          <w:sz w:val="24"/>
          <w:szCs w:val="21"/>
        </w:rPr>
        <w:t>9</w:t>
      </w:r>
      <w:r w:rsidRPr="00D064D1">
        <w:rPr>
          <w:rFonts w:ascii="仿宋_GB2312" w:eastAsia="仿宋_GB2312" w:hint="eastAsia"/>
          <w:sz w:val="24"/>
          <w:szCs w:val="21"/>
        </w:rPr>
        <w:t>年需租赁40路高位全景摄像点位、160路高位云台摄像点位、云存储IDC托管核心机房及网络租赁；</w:t>
      </w:r>
    </w:p>
    <w:p w:rsidR="00E82CFD" w:rsidRPr="00D064D1" w:rsidRDefault="00E82CFD" w:rsidP="00E82CFD">
      <w:pPr>
        <w:spacing w:line="360" w:lineRule="exact"/>
        <w:ind w:firstLineChars="200" w:firstLine="480"/>
        <w:rPr>
          <w:rFonts w:ascii="仿宋_GB2312" w:eastAsia="仿宋_GB2312"/>
          <w:sz w:val="24"/>
          <w:szCs w:val="21"/>
        </w:rPr>
      </w:pPr>
      <w:r w:rsidRPr="00D064D1">
        <w:rPr>
          <w:rFonts w:ascii="仿宋_GB2312" w:eastAsia="仿宋_GB2312" w:hint="eastAsia"/>
          <w:sz w:val="24"/>
          <w:szCs w:val="21"/>
        </w:rPr>
        <w:t>本次招标所有图象先通过光纤网络接入中标人分控核心机房，实现集中存储，为保障设备的安全性和统一性，需要将后端的存储设备统一放在中标人分控核心机房。</w:t>
      </w:r>
    </w:p>
    <w:p w:rsidR="00E82CFD" w:rsidRPr="00D064D1" w:rsidRDefault="00E82CFD" w:rsidP="00E82CFD">
      <w:pPr>
        <w:spacing w:line="360" w:lineRule="exact"/>
        <w:ind w:firstLineChars="200" w:firstLine="480"/>
        <w:rPr>
          <w:rFonts w:ascii="仿宋_GB2312" w:eastAsia="仿宋_GB2312"/>
          <w:sz w:val="24"/>
          <w:szCs w:val="21"/>
        </w:rPr>
      </w:pPr>
      <w:r w:rsidRPr="00D064D1">
        <w:rPr>
          <w:rFonts w:ascii="仿宋_GB2312" w:eastAsia="仿宋_GB2312" w:hint="eastAsia"/>
          <w:sz w:val="24"/>
          <w:szCs w:val="21"/>
        </w:rPr>
        <w:t>监控系统采用高清数字网络的方式，按照“既满足需求，又适度超前”的设计原则，以光纤网络为基础，实现全数字化信号传输。</w:t>
      </w:r>
    </w:p>
    <w:p w:rsidR="00E82CFD" w:rsidRPr="00D064D1" w:rsidRDefault="00E82CFD" w:rsidP="00E82CFD">
      <w:pPr>
        <w:spacing w:line="360" w:lineRule="exact"/>
        <w:ind w:firstLineChars="200" w:firstLine="482"/>
        <w:rPr>
          <w:rFonts w:ascii="仿宋_GB2312" w:eastAsia="仿宋_GB2312"/>
          <w:b/>
          <w:sz w:val="24"/>
          <w:szCs w:val="21"/>
        </w:rPr>
      </w:pPr>
      <w:r w:rsidRPr="00D064D1">
        <w:rPr>
          <w:rFonts w:ascii="仿宋_GB2312" w:eastAsia="仿宋_GB2312" w:hint="eastAsia"/>
          <w:b/>
          <w:sz w:val="24"/>
          <w:szCs w:val="21"/>
        </w:rPr>
        <w:t>（四）工期及付款方式</w:t>
      </w:r>
    </w:p>
    <w:p w:rsidR="00E82CFD" w:rsidRPr="00D064D1" w:rsidRDefault="00E82CFD" w:rsidP="00E82CFD">
      <w:pPr>
        <w:spacing w:line="360" w:lineRule="exact"/>
        <w:ind w:firstLineChars="200" w:firstLine="480"/>
        <w:rPr>
          <w:rFonts w:ascii="仿宋_GB2312" w:eastAsia="仿宋_GB2312"/>
          <w:sz w:val="24"/>
          <w:szCs w:val="21"/>
        </w:rPr>
      </w:pPr>
      <w:r w:rsidRPr="00D064D1">
        <w:rPr>
          <w:rFonts w:ascii="仿宋_GB2312" w:eastAsia="仿宋_GB2312" w:hint="eastAsia"/>
          <w:sz w:val="24"/>
          <w:szCs w:val="21"/>
        </w:rPr>
        <w:t>4.1、工期：3个月</w:t>
      </w:r>
    </w:p>
    <w:p w:rsidR="00E82CFD" w:rsidRPr="00D064D1" w:rsidRDefault="00E82CFD" w:rsidP="00E82CFD">
      <w:pPr>
        <w:spacing w:line="360" w:lineRule="exact"/>
        <w:ind w:firstLineChars="200" w:firstLine="480"/>
        <w:rPr>
          <w:rFonts w:ascii="仿宋_GB2312" w:eastAsia="仿宋_GB2312"/>
          <w:sz w:val="24"/>
          <w:szCs w:val="21"/>
        </w:rPr>
      </w:pPr>
      <w:r w:rsidRPr="00D064D1">
        <w:rPr>
          <w:rFonts w:ascii="仿宋_GB2312" w:eastAsia="仿宋_GB2312"/>
          <w:sz w:val="24"/>
          <w:szCs w:val="21"/>
        </w:rPr>
        <w:t>4.2、服务期限：2年</w:t>
      </w:r>
    </w:p>
    <w:p w:rsidR="00E82CFD" w:rsidRPr="00D064D1" w:rsidRDefault="00E82CFD" w:rsidP="00E82CFD">
      <w:pPr>
        <w:spacing w:line="360" w:lineRule="exact"/>
        <w:ind w:firstLineChars="200" w:firstLine="480"/>
        <w:rPr>
          <w:rFonts w:ascii="仿宋_GB2312" w:eastAsia="仿宋_GB2312"/>
          <w:sz w:val="24"/>
          <w:szCs w:val="21"/>
        </w:rPr>
      </w:pPr>
      <w:r w:rsidRPr="00D064D1">
        <w:rPr>
          <w:rFonts w:ascii="仿宋_GB2312" w:eastAsia="仿宋_GB2312" w:hint="eastAsia"/>
          <w:sz w:val="24"/>
          <w:szCs w:val="21"/>
        </w:rPr>
        <w:t>4.</w:t>
      </w:r>
      <w:r w:rsidRPr="00D064D1">
        <w:rPr>
          <w:rFonts w:ascii="仿宋_GB2312" w:eastAsia="仿宋_GB2312"/>
          <w:sz w:val="24"/>
          <w:szCs w:val="21"/>
        </w:rPr>
        <w:t>3</w:t>
      </w:r>
      <w:r w:rsidRPr="00D064D1">
        <w:rPr>
          <w:rFonts w:ascii="仿宋_GB2312" w:eastAsia="仿宋_GB2312" w:hint="eastAsia"/>
          <w:sz w:val="24"/>
          <w:szCs w:val="21"/>
        </w:rPr>
        <w:t>、年技术服务费：项目中标价的50%</w:t>
      </w:r>
    </w:p>
    <w:p w:rsidR="00E82CFD" w:rsidRPr="00D064D1" w:rsidRDefault="00E82CFD" w:rsidP="00E82CFD">
      <w:pPr>
        <w:spacing w:line="360" w:lineRule="exact"/>
        <w:ind w:firstLineChars="200" w:firstLine="480"/>
        <w:rPr>
          <w:rFonts w:ascii="仿宋_GB2312" w:eastAsia="仿宋_GB2312"/>
          <w:sz w:val="24"/>
          <w:szCs w:val="21"/>
        </w:rPr>
      </w:pPr>
      <w:r w:rsidRPr="00D064D1">
        <w:rPr>
          <w:rFonts w:ascii="仿宋_GB2312" w:eastAsia="仿宋_GB2312" w:hint="eastAsia"/>
          <w:sz w:val="24"/>
          <w:szCs w:val="21"/>
        </w:rPr>
        <w:t>4.</w:t>
      </w:r>
      <w:r w:rsidRPr="00D064D1">
        <w:rPr>
          <w:rFonts w:ascii="仿宋_GB2312" w:eastAsia="仿宋_GB2312"/>
          <w:sz w:val="24"/>
          <w:szCs w:val="21"/>
        </w:rPr>
        <w:t>4</w:t>
      </w:r>
      <w:r w:rsidRPr="00D064D1">
        <w:rPr>
          <w:rFonts w:ascii="仿宋_GB2312" w:eastAsia="仿宋_GB2312" w:hint="eastAsia"/>
          <w:sz w:val="24"/>
          <w:szCs w:val="21"/>
        </w:rPr>
        <w:t>、付款方式：项目验收通过后7日内支付100%的年技术服务费，以后每一年技术服务费从上一年结算日到期后7天内支付100%的年技术服务费。</w:t>
      </w:r>
    </w:p>
    <w:p w:rsidR="00E82CFD" w:rsidRPr="00D064D1" w:rsidRDefault="00E82CFD" w:rsidP="00E82CFD">
      <w:pPr>
        <w:spacing w:line="360" w:lineRule="exact"/>
        <w:ind w:firstLineChars="200" w:firstLine="480"/>
        <w:rPr>
          <w:rFonts w:ascii="仿宋_GB2312" w:eastAsia="仿宋_GB2312"/>
          <w:sz w:val="24"/>
          <w:szCs w:val="21"/>
        </w:rPr>
      </w:pPr>
      <w:r w:rsidRPr="00D064D1">
        <w:rPr>
          <w:rFonts w:ascii="仿宋_GB2312" w:eastAsia="仿宋_GB2312"/>
          <w:sz w:val="24"/>
          <w:szCs w:val="21"/>
        </w:rPr>
        <w:t>4.5</w:t>
      </w:r>
      <w:r w:rsidRPr="00D064D1">
        <w:rPr>
          <w:rFonts w:ascii="仿宋_GB2312" w:eastAsia="仿宋_GB2312" w:hint="eastAsia"/>
          <w:sz w:val="24"/>
          <w:szCs w:val="21"/>
        </w:rPr>
        <w:t>、要求投标单位在验收时提供完整的验收资料，以配合相关部门及审计单位的工作（包括项目竣工图纸、工程量清单、工程材料</w:t>
      </w:r>
      <w:r w:rsidRPr="00D064D1">
        <w:rPr>
          <w:rFonts w:ascii="仿宋_GB2312" w:eastAsia="仿宋_GB2312"/>
          <w:sz w:val="24"/>
          <w:szCs w:val="21"/>
        </w:rPr>
        <w:t>/</w:t>
      </w:r>
      <w:r w:rsidRPr="00D064D1">
        <w:rPr>
          <w:rFonts w:ascii="仿宋_GB2312" w:eastAsia="仿宋_GB2312" w:hint="eastAsia"/>
          <w:sz w:val="24"/>
          <w:szCs w:val="21"/>
        </w:rPr>
        <w:t>构配件</w:t>
      </w:r>
      <w:r w:rsidRPr="00D064D1">
        <w:rPr>
          <w:rFonts w:ascii="仿宋_GB2312" w:eastAsia="仿宋_GB2312"/>
          <w:sz w:val="24"/>
          <w:szCs w:val="21"/>
        </w:rPr>
        <w:t>/</w:t>
      </w:r>
      <w:r w:rsidRPr="00D064D1">
        <w:rPr>
          <w:rFonts w:ascii="仿宋_GB2312" w:eastAsia="仿宋_GB2312" w:hint="eastAsia"/>
          <w:sz w:val="24"/>
          <w:szCs w:val="21"/>
        </w:rPr>
        <w:t>设备报审表、设备签收单、重大工程质量事故报告单、试运行情况报告、文件</w:t>
      </w:r>
      <w:r w:rsidRPr="00D064D1">
        <w:rPr>
          <w:rFonts w:ascii="仿宋_GB2312" w:eastAsia="仿宋_GB2312"/>
          <w:sz w:val="24"/>
          <w:szCs w:val="21"/>
        </w:rPr>
        <w:t>/</w:t>
      </w:r>
      <w:r w:rsidRPr="00D064D1">
        <w:rPr>
          <w:rFonts w:ascii="仿宋_GB2312" w:eastAsia="仿宋_GB2312" w:hint="eastAsia"/>
          <w:sz w:val="24"/>
          <w:szCs w:val="21"/>
        </w:rPr>
        <w:t>工程余料移交清单等）。</w:t>
      </w:r>
    </w:p>
    <w:p w:rsidR="00E82CFD" w:rsidRPr="00D064D1" w:rsidRDefault="00E82CFD" w:rsidP="00E82CFD">
      <w:pPr>
        <w:spacing w:line="360" w:lineRule="exact"/>
        <w:ind w:firstLineChars="200" w:firstLine="482"/>
        <w:rPr>
          <w:rFonts w:ascii="仿宋_GB2312" w:eastAsia="仿宋_GB2312"/>
          <w:sz w:val="24"/>
          <w:szCs w:val="21"/>
        </w:rPr>
      </w:pPr>
      <w:r w:rsidRPr="00D064D1">
        <w:rPr>
          <w:rFonts w:ascii="仿宋_GB2312" w:eastAsia="仿宋_GB2312" w:hint="eastAsia"/>
          <w:b/>
          <w:sz w:val="24"/>
          <w:szCs w:val="21"/>
        </w:rPr>
        <w:t>（五）越城高位监控新建清单</w:t>
      </w:r>
    </w:p>
    <w:tbl>
      <w:tblPr>
        <w:tblW w:w="5691" w:type="pct"/>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38"/>
        <w:gridCol w:w="1150"/>
        <w:gridCol w:w="6092"/>
        <w:gridCol w:w="601"/>
        <w:gridCol w:w="589"/>
        <w:gridCol w:w="1014"/>
      </w:tblGrid>
      <w:tr w:rsidR="00E82CFD" w:rsidRPr="00D064D1" w:rsidTr="00E82CFD">
        <w:trPr>
          <w:trHeight w:val="454"/>
          <w:jc w:val="center"/>
        </w:trPr>
        <w:tc>
          <w:tcPr>
            <w:tcW w:w="269" w:type="pct"/>
            <w:shd w:val="clear" w:color="auto" w:fill="auto"/>
            <w:vAlign w:val="center"/>
          </w:tcPr>
          <w:p w:rsidR="00E82CFD" w:rsidRPr="00D064D1" w:rsidRDefault="00E82CFD" w:rsidP="00C4009F">
            <w:pPr>
              <w:widowControl/>
              <w:spacing w:line="320" w:lineRule="exact"/>
              <w:jc w:val="center"/>
              <w:textAlignment w:val="bottom"/>
              <w:rPr>
                <w:rFonts w:ascii="仿宋_GB2312" w:eastAsia="仿宋_GB2312" w:hAnsi="仿宋" w:cs="等线"/>
                <w:b/>
                <w:sz w:val="24"/>
              </w:rPr>
            </w:pPr>
            <w:r w:rsidRPr="00D064D1">
              <w:rPr>
                <w:rFonts w:ascii="仿宋_GB2312" w:eastAsia="仿宋_GB2312" w:hAnsi="仿宋" w:cs="等线" w:hint="eastAsia"/>
                <w:b/>
                <w:kern w:val="0"/>
                <w:sz w:val="24"/>
              </w:rPr>
              <w:t>序号</w:t>
            </w:r>
          </w:p>
        </w:tc>
        <w:tc>
          <w:tcPr>
            <w:tcW w:w="576" w:type="pct"/>
            <w:shd w:val="clear" w:color="auto" w:fill="auto"/>
            <w:vAlign w:val="center"/>
          </w:tcPr>
          <w:p w:rsidR="00E82CFD" w:rsidRPr="00D064D1" w:rsidRDefault="00E82CFD" w:rsidP="00C4009F">
            <w:pPr>
              <w:widowControl/>
              <w:spacing w:line="320" w:lineRule="exact"/>
              <w:jc w:val="center"/>
              <w:textAlignment w:val="bottom"/>
              <w:rPr>
                <w:rFonts w:ascii="仿宋_GB2312" w:eastAsia="仿宋_GB2312" w:hAnsi="仿宋" w:cs="等线"/>
                <w:b/>
                <w:sz w:val="24"/>
              </w:rPr>
            </w:pPr>
            <w:r w:rsidRPr="00D064D1">
              <w:rPr>
                <w:rFonts w:ascii="仿宋_GB2312" w:eastAsia="仿宋_GB2312" w:hAnsi="仿宋" w:cs="等线" w:hint="eastAsia"/>
                <w:b/>
                <w:kern w:val="0"/>
                <w:sz w:val="24"/>
              </w:rPr>
              <w:t>产品名称</w:t>
            </w:r>
          </w:p>
        </w:tc>
        <w:tc>
          <w:tcPr>
            <w:tcW w:w="3051" w:type="pct"/>
            <w:shd w:val="clear" w:color="auto" w:fill="auto"/>
            <w:vAlign w:val="center"/>
          </w:tcPr>
          <w:p w:rsidR="00E82CFD" w:rsidRPr="00D064D1" w:rsidRDefault="00E82CFD" w:rsidP="00C4009F">
            <w:pPr>
              <w:widowControl/>
              <w:spacing w:line="320" w:lineRule="exact"/>
              <w:jc w:val="center"/>
              <w:textAlignment w:val="bottom"/>
              <w:rPr>
                <w:rFonts w:ascii="仿宋_GB2312" w:eastAsia="仿宋_GB2312" w:hAnsi="仿宋" w:cs="等线"/>
                <w:b/>
                <w:sz w:val="24"/>
              </w:rPr>
            </w:pPr>
            <w:r w:rsidRPr="00D064D1">
              <w:rPr>
                <w:rFonts w:ascii="仿宋_GB2312" w:eastAsia="仿宋_GB2312" w:hAnsi="仿宋" w:cs="等线" w:hint="eastAsia"/>
                <w:b/>
                <w:kern w:val="0"/>
                <w:sz w:val="24"/>
              </w:rPr>
              <w:t>产品参数</w:t>
            </w:r>
          </w:p>
        </w:tc>
        <w:tc>
          <w:tcPr>
            <w:tcW w:w="301" w:type="pct"/>
            <w:shd w:val="clear" w:color="auto" w:fill="auto"/>
            <w:vAlign w:val="center"/>
          </w:tcPr>
          <w:p w:rsidR="00E82CFD" w:rsidRPr="00D064D1" w:rsidRDefault="00E82CFD" w:rsidP="00C4009F">
            <w:pPr>
              <w:widowControl/>
              <w:spacing w:line="320" w:lineRule="exact"/>
              <w:jc w:val="center"/>
              <w:textAlignment w:val="bottom"/>
              <w:rPr>
                <w:rFonts w:ascii="仿宋_GB2312" w:eastAsia="仿宋_GB2312" w:hAnsi="仿宋" w:cs="等线"/>
                <w:b/>
                <w:sz w:val="24"/>
              </w:rPr>
            </w:pPr>
            <w:r w:rsidRPr="00D064D1">
              <w:rPr>
                <w:rFonts w:ascii="仿宋_GB2312" w:eastAsia="仿宋_GB2312" w:hAnsi="仿宋" w:cs="等线" w:hint="eastAsia"/>
                <w:b/>
                <w:kern w:val="0"/>
                <w:sz w:val="24"/>
              </w:rPr>
              <w:t>数量</w:t>
            </w:r>
          </w:p>
        </w:tc>
        <w:tc>
          <w:tcPr>
            <w:tcW w:w="295" w:type="pct"/>
            <w:shd w:val="clear" w:color="auto" w:fill="auto"/>
            <w:vAlign w:val="center"/>
          </w:tcPr>
          <w:p w:rsidR="00E82CFD" w:rsidRPr="00D064D1" w:rsidRDefault="00E82CFD" w:rsidP="00C4009F">
            <w:pPr>
              <w:widowControl/>
              <w:spacing w:line="320" w:lineRule="exact"/>
              <w:jc w:val="center"/>
              <w:textAlignment w:val="bottom"/>
              <w:rPr>
                <w:rFonts w:ascii="仿宋_GB2312" w:eastAsia="仿宋_GB2312" w:hAnsi="仿宋" w:cs="等线"/>
                <w:b/>
                <w:sz w:val="24"/>
              </w:rPr>
            </w:pPr>
            <w:r w:rsidRPr="00D064D1">
              <w:rPr>
                <w:rFonts w:ascii="仿宋_GB2312" w:eastAsia="仿宋_GB2312" w:hAnsi="仿宋" w:cs="等线" w:hint="eastAsia"/>
                <w:b/>
                <w:kern w:val="0"/>
                <w:sz w:val="24"/>
              </w:rPr>
              <w:t>单位</w:t>
            </w:r>
          </w:p>
        </w:tc>
        <w:tc>
          <w:tcPr>
            <w:tcW w:w="508" w:type="pct"/>
            <w:shd w:val="clear" w:color="auto" w:fill="auto"/>
            <w:vAlign w:val="center"/>
          </w:tcPr>
          <w:p w:rsidR="00E82CFD" w:rsidRPr="00D064D1" w:rsidRDefault="00E82CFD" w:rsidP="00C4009F">
            <w:pPr>
              <w:widowControl/>
              <w:spacing w:line="320" w:lineRule="exact"/>
              <w:jc w:val="center"/>
              <w:textAlignment w:val="bottom"/>
              <w:rPr>
                <w:rFonts w:ascii="仿宋_GB2312" w:eastAsia="仿宋_GB2312" w:hAnsi="仿宋" w:cs="等线"/>
                <w:b/>
                <w:sz w:val="24"/>
              </w:rPr>
            </w:pPr>
            <w:r w:rsidRPr="00D064D1">
              <w:rPr>
                <w:rFonts w:ascii="仿宋_GB2312" w:eastAsia="仿宋_GB2312" w:hAnsi="仿宋" w:cs="等线" w:hint="eastAsia"/>
                <w:b/>
                <w:kern w:val="0"/>
                <w:sz w:val="24"/>
              </w:rPr>
              <w:t>参考品牌</w:t>
            </w:r>
          </w:p>
        </w:tc>
      </w:tr>
      <w:tr w:rsidR="00E82CFD" w:rsidRPr="00D064D1" w:rsidTr="00C4009F">
        <w:tblPrEx>
          <w:tblCellMar>
            <w:top w:w="0" w:type="dxa"/>
            <w:left w:w="108" w:type="dxa"/>
            <w:bottom w:w="0" w:type="dxa"/>
            <w:right w:w="108" w:type="dxa"/>
          </w:tblCellMar>
        </w:tblPrEx>
        <w:trPr>
          <w:trHeight w:val="454"/>
          <w:jc w:val="center"/>
        </w:trPr>
        <w:tc>
          <w:tcPr>
            <w:tcW w:w="5000" w:type="pct"/>
            <w:gridSpan w:val="6"/>
            <w:shd w:val="clear" w:color="auto" w:fill="auto"/>
            <w:vAlign w:val="center"/>
          </w:tcPr>
          <w:p w:rsidR="00E82CFD" w:rsidRPr="00D064D1" w:rsidRDefault="00E82CFD" w:rsidP="00C4009F">
            <w:pPr>
              <w:widowControl/>
              <w:spacing w:line="320" w:lineRule="exact"/>
              <w:rPr>
                <w:rFonts w:ascii="仿宋_GB2312" w:eastAsia="仿宋_GB2312" w:hAnsi="仿宋" w:cs="宋体"/>
                <w:b/>
                <w:bCs/>
                <w:kern w:val="0"/>
                <w:sz w:val="24"/>
              </w:rPr>
            </w:pPr>
            <w:r w:rsidRPr="00D064D1">
              <w:rPr>
                <w:rFonts w:ascii="仿宋_GB2312" w:eastAsia="仿宋_GB2312" w:hAnsi="仿宋" w:cs="宋体" w:hint="eastAsia"/>
                <w:b/>
                <w:bCs/>
                <w:kern w:val="0"/>
                <w:sz w:val="24"/>
              </w:rPr>
              <w:t>1、前端建设</w:t>
            </w:r>
          </w:p>
        </w:tc>
      </w:tr>
      <w:tr w:rsidR="00E82CFD" w:rsidRPr="00D064D1" w:rsidTr="00E82CFD">
        <w:tblPrEx>
          <w:tblCellMar>
            <w:top w:w="0" w:type="dxa"/>
            <w:left w:w="108" w:type="dxa"/>
            <w:bottom w:w="0" w:type="dxa"/>
            <w:right w:w="108" w:type="dxa"/>
          </w:tblCellMar>
        </w:tblPrEx>
        <w:trPr>
          <w:trHeight w:val="454"/>
          <w:jc w:val="center"/>
        </w:trPr>
        <w:tc>
          <w:tcPr>
            <w:tcW w:w="269"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Pr>
            </w:pPr>
            <w:r w:rsidRPr="00D064D1">
              <w:rPr>
                <w:rFonts w:ascii="仿宋_GB2312" w:eastAsia="仿宋_GB2312" w:hAnsi="仿宋" w:cs="宋体" w:hint="eastAsia"/>
                <w:kern w:val="0"/>
                <w:sz w:val="24"/>
              </w:rPr>
              <w:t>1</w:t>
            </w:r>
          </w:p>
        </w:tc>
        <w:tc>
          <w:tcPr>
            <w:tcW w:w="576"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Pr>
            </w:pPr>
            <w:r w:rsidRPr="00D064D1">
              <w:rPr>
                <w:rFonts w:ascii="仿宋_GB2312" w:eastAsia="仿宋_GB2312" w:hAnsi="仿宋" w:cs="宋体" w:hint="eastAsia"/>
                <w:kern w:val="0"/>
                <w:sz w:val="24"/>
              </w:rPr>
              <w:t>800万全景网络摄像机</w:t>
            </w:r>
          </w:p>
          <w:p w:rsidR="00E82CFD" w:rsidRPr="00D064D1" w:rsidRDefault="00E82CFD" w:rsidP="00C4009F">
            <w:pPr>
              <w:widowControl/>
              <w:spacing w:line="320" w:lineRule="exact"/>
              <w:jc w:val="center"/>
              <w:rPr>
                <w:rFonts w:ascii="仿宋_GB2312" w:eastAsia="仿宋_GB2312" w:hAnsi="仿宋" w:cs="宋体"/>
                <w:b/>
                <w:kern w:val="0"/>
                <w:sz w:val="24"/>
              </w:rPr>
            </w:pPr>
            <w:r w:rsidRPr="00D064D1">
              <w:rPr>
                <w:rFonts w:ascii="仿宋_GB2312" w:eastAsia="仿宋_GB2312" w:hAnsi="仿宋" w:cs="宋体"/>
                <w:b/>
                <w:kern w:val="0"/>
                <w:sz w:val="24"/>
              </w:rPr>
              <w:t>（核心产品）</w:t>
            </w:r>
          </w:p>
        </w:tc>
        <w:tc>
          <w:tcPr>
            <w:tcW w:w="3051" w:type="pct"/>
            <w:shd w:val="clear" w:color="auto" w:fill="auto"/>
            <w:vAlign w:val="center"/>
          </w:tcPr>
          <w:p w:rsidR="00E82CFD" w:rsidRPr="00D064D1" w:rsidRDefault="00E82CFD" w:rsidP="00C4009F">
            <w:pPr>
              <w:spacing w:line="320" w:lineRule="exact"/>
              <w:rPr>
                <w:rFonts w:ascii="仿宋_GB2312" w:eastAsia="仿宋_GB2312" w:hAnsi="仿宋"/>
                <w:sz w:val="24"/>
              </w:rPr>
            </w:pPr>
            <w:r w:rsidRPr="00D064D1">
              <w:rPr>
                <w:rFonts w:ascii="仿宋_GB2312" w:eastAsia="仿宋_GB2312" w:hAnsi="仿宋"/>
                <w:sz w:val="24"/>
              </w:rPr>
              <w:t>1、</w:t>
            </w:r>
            <w:r w:rsidRPr="00D064D1">
              <w:rPr>
                <w:rFonts w:ascii="仿宋_GB2312" w:eastAsia="仿宋_GB2312" w:hAnsi="仿宋" w:hint="eastAsia"/>
                <w:sz w:val="24"/>
              </w:rPr>
              <w:t>800万180°全景一体式网络高清摄像机，全景摄像机有4个1/1.8"2MPProgressiveScanCMOS；</w:t>
            </w:r>
          </w:p>
          <w:p w:rsidR="00E82CFD" w:rsidRPr="00D064D1" w:rsidRDefault="00E82CFD" w:rsidP="00C4009F">
            <w:pPr>
              <w:spacing w:line="320" w:lineRule="exact"/>
              <w:rPr>
                <w:rFonts w:ascii="仿宋_GB2312" w:eastAsia="仿宋_GB2312" w:hAnsi="仿宋"/>
                <w:sz w:val="24"/>
              </w:rPr>
            </w:pPr>
            <w:r w:rsidRPr="00D064D1">
              <w:rPr>
                <w:rFonts w:ascii="仿宋_GB2312" w:eastAsia="仿宋_GB2312" w:hAnsi="仿宋"/>
                <w:sz w:val="24"/>
              </w:rPr>
              <w:t>2、</w:t>
            </w:r>
            <w:r w:rsidRPr="00D064D1">
              <w:rPr>
                <w:rFonts w:ascii="仿宋_GB2312" w:eastAsia="仿宋_GB2312" w:hAnsi="仿宋" w:hint="eastAsia"/>
                <w:sz w:val="24"/>
              </w:rPr>
              <w:t>内置GPU芯片（公安部检测报告证明）；</w:t>
            </w:r>
          </w:p>
          <w:p w:rsidR="00E82CFD" w:rsidRPr="00D064D1" w:rsidRDefault="00E82CFD" w:rsidP="00C4009F">
            <w:pPr>
              <w:spacing w:line="320" w:lineRule="exact"/>
              <w:rPr>
                <w:rFonts w:ascii="仿宋_GB2312" w:eastAsia="仿宋_GB2312" w:hAnsi="仿宋"/>
                <w:sz w:val="24"/>
              </w:rPr>
            </w:pPr>
            <w:r w:rsidRPr="00D064D1">
              <w:rPr>
                <w:rFonts w:ascii="仿宋_GB2312" w:eastAsia="仿宋_GB2312" w:hAnsi="仿宋"/>
                <w:sz w:val="24"/>
              </w:rPr>
              <w:t>3、</w:t>
            </w:r>
            <w:r w:rsidRPr="00D064D1">
              <w:rPr>
                <w:rFonts w:ascii="仿宋_GB2312" w:eastAsia="仿宋_GB2312" w:hAnsi="仿宋" w:hint="eastAsia"/>
                <w:sz w:val="24"/>
              </w:rPr>
              <w:t>最高分辨率及帧率可达4096×1800@30fps，星光级超低照度，0.005Lux/F2.0（彩色），0.0005Lux/F2.0（黑白）；</w:t>
            </w:r>
          </w:p>
          <w:p w:rsidR="00E82CFD" w:rsidRPr="00D064D1" w:rsidRDefault="00E82CFD" w:rsidP="00C4009F">
            <w:pPr>
              <w:spacing w:line="320" w:lineRule="exact"/>
              <w:rPr>
                <w:rFonts w:ascii="仿宋_GB2312" w:eastAsia="仿宋_GB2312" w:hAnsi="仿宋"/>
                <w:sz w:val="24"/>
              </w:rPr>
            </w:pPr>
            <w:r w:rsidRPr="00D064D1">
              <w:rPr>
                <w:rFonts w:ascii="仿宋_GB2312" w:eastAsia="仿宋_GB2312" w:hAnsi="仿宋"/>
                <w:sz w:val="24"/>
              </w:rPr>
              <w:lastRenderedPageBreak/>
              <w:t>4、</w:t>
            </w:r>
            <w:r w:rsidRPr="00D064D1">
              <w:rPr>
                <w:rFonts w:ascii="仿宋_GB2312" w:eastAsia="仿宋_GB2312" w:hAnsi="仿宋" w:hint="eastAsia"/>
                <w:sz w:val="24"/>
              </w:rPr>
              <w:t>辅视频图像支持光学变倍最大为40倍，数字变倍最大为16倍；（公安部检测报告证明）</w:t>
            </w:r>
          </w:p>
          <w:p w:rsidR="00E82CFD" w:rsidRPr="00D064D1" w:rsidRDefault="00E82CFD" w:rsidP="00C4009F">
            <w:pPr>
              <w:spacing w:line="320" w:lineRule="exact"/>
              <w:rPr>
                <w:rFonts w:ascii="仿宋_GB2312" w:eastAsia="仿宋_GB2312" w:hAnsi="仿宋"/>
                <w:sz w:val="24"/>
              </w:rPr>
            </w:pPr>
            <w:r w:rsidRPr="00D064D1">
              <w:rPr>
                <w:rFonts w:ascii="仿宋_GB2312" w:eastAsia="仿宋_GB2312" w:hAnsi="仿宋"/>
                <w:sz w:val="24"/>
              </w:rPr>
              <w:t>5、</w:t>
            </w:r>
            <w:r w:rsidRPr="00D064D1">
              <w:rPr>
                <w:rFonts w:ascii="仿宋_GB2312" w:eastAsia="仿宋_GB2312" w:hAnsi="仿宋" w:hint="eastAsia"/>
                <w:sz w:val="24"/>
              </w:rPr>
              <w:t>特写摄像机采用1/1.8"2MPProgressiveScanCMOS，最高分辨率及帧率可达1920×1080@30fps，星光级超低照度，0.002Lux/F1.5（彩色），0.0002Lux/F1.5（黑白），200m红外照射距离，37倍光学变倍，16倍数字变倍；</w:t>
            </w:r>
          </w:p>
          <w:p w:rsidR="00E82CFD" w:rsidRPr="00D064D1" w:rsidRDefault="00E82CFD" w:rsidP="00C4009F">
            <w:pPr>
              <w:spacing w:line="320" w:lineRule="exact"/>
              <w:rPr>
                <w:rFonts w:ascii="仿宋_GB2312" w:eastAsia="仿宋_GB2312" w:hAnsi="仿宋"/>
                <w:sz w:val="24"/>
              </w:rPr>
            </w:pPr>
            <w:r w:rsidRPr="00D064D1">
              <w:rPr>
                <w:rFonts w:ascii="仿宋_GB2312" w:eastAsia="仿宋_GB2312" w:hAnsi="仿宋"/>
                <w:sz w:val="24"/>
              </w:rPr>
              <w:t>6、</w:t>
            </w:r>
            <w:r w:rsidRPr="00D064D1">
              <w:rPr>
                <w:rFonts w:ascii="仿宋_GB2312" w:eastAsia="仿宋_GB2312" w:hAnsi="仿宋" w:hint="eastAsia"/>
                <w:sz w:val="24"/>
              </w:rPr>
              <w:t>主视频图像可将任意连续的4个图像采集模块输出的监视画面进行无缝拼接显示（公安部检测报告证明）；</w:t>
            </w:r>
          </w:p>
          <w:p w:rsidR="00E82CFD" w:rsidRPr="00D064D1" w:rsidRDefault="00E82CFD" w:rsidP="00C4009F">
            <w:pPr>
              <w:spacing w:line="320" w:lineRule="exact"/>
              <w:rPr>
                <w:rFonts w:ascii="仿宋_GB2312" w:eastAsia="仿宋_GB2312" w:hAnsi="仿宋" w:cs="宋体"/>
                <w:kern w:val="0"/>
                <w:sz w:val="24"/>
                <w:rtl/>
              </w:rPr>
            </w:pPr>
            <w:r w:rsidRPr="00D064D1">
              <w:rPr>
                <w:rFonts w:ascii="仿宋_GB2312" w:eastAsia="仿宋_GB2312" w:hAnsi="仿宋"/>
                <w:sz w:val="24"/>
              </w:rPr>
              <w:t>7、</w:t>
            </w:r>
            <w:r w:rsidRPr="00D064D1">
              <w:rPr>
                <w:rFonts w:ascii="仿宋_GB2312" w:eastAsia="仿宋_GB2312" w:hAnsi="仿宋" w:hint="eastAsia"/>
                <w:sz w:val="24"/>
              </w:rPr>
              <w:t>支持区域入侵、越界、进入区域、离开区域事件侦测功能；系统支持检测直径300米180°半圆形范围内运动目标，可同时检测30个目标；系统支持点击联动功能、目标自动跟踪功能、手动跟踪功能；支持强光抑制、3D数字降噪；H.265/H.264/MJPEG。</w:t>
            </w:r>
          </w:p>
        </w:tc>
        <w:tc>
          <w:tcPr>
            <w:tcW w:w="301"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Pr>
            </w:pPr>
            <w:r w:rsidRPr="00D064D1">
              <w:rPr>
                <w:rFonts w:ascii="仿宋_GB2312" w:eastAsia="仿宋_GB2312" w:hAnsi="仿宋" w:cs="宋体"/>
                <w:kern w:val="0"/>
                <w:sz w:val="24"/>
              </w:rPr>
              <w:lastRenderedPageBreak/>
              <w:t>165</w:t>
            </w:r>
          </w:p>
        </w:tc>
        <w:tc>
          <w:tcPr>
            <w:tcW w:w="295"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tl/>
              </w:rPr>
            </w:pPr>
            <w:r w:rsidRPr="00D064D1">
              <w:rPr>
                <w:rFonts w:ascii="仿宋_GB2312" w:eastAsia="仿宋_GB2312" w:hAnsi="仿宋" w:cs="宋体" w:hint="eastAsia"/>
                <w:kern w:val="0"/>
                <w:sz w:val="24"/>
              </w:rPr>
              <w:t>台</w:t>
            </w:r>
          </w:p>
        </w:tc>
        <w:tc>
          <w:tcPr>
            <w:tcW w:w="508" w:type="pct"/>
            <w:shd w:val="clear" w:color="auto" w:fill="auto"/>
            <w:vAlign w:val="center"/>
          </w:tcPr>
          <w:p w:rsidR="00E82CFD" w:rsidRPr="00D064D1" w:rsidRDefault="00E82CFD" w:rsidP="00C4009F">
            <w:pPr>
              <w:widowControl/>
              <w:spacing w:line="320" w:lineRule="exact"/>
              <w:jc w:val="left"/>
              <w:rPr>
                <w:rFonts w:ascii="仿宋_GB2312" w:eastAsia="仿宋_GB2312" w:hAnsi="仿宋" w:cs="宋体"/>
                <w:kern w:val="0"/>
                <w:sz w:val="24"/>
                <w:rtl/>
              </w:rPr>
            </w:pPr>
            <w:r w:rsidRPr="00D064D1">
              <w:rPr>
                <w:rFonts w:ascii="仿宋_GB2312" w:eastAsia="仿宋_GB2312" w:hAnsi="仿宋" w:cs="宋体" w:hint="eastAsia"/>
                <w:kern w:val="0"/>
                <w:sz w:val="24"/>
              </w:rPr>
              <w:t>海康、大华、宇视</w:t>
            </w:r>
          </w:p>
        </w:tc>
      </w:tr>
      <w:tr w:rsidR="00E82CFD" w:rsidRPr="00D064D1" w:rsidTr="00E82CFD">
        <w:tblPrEx>
          <w:tblCellMar>
            <w:top w:w="0" w:type="dxa"/>
            <w:left w:w="108" w:type="dxa"/>
            <w:bottom w:w="0" w:type="dxa"/>
            <w:right w:w="108" w:type="dxa"/>
          </w:tblCellMar>
        </w:tblPrEx>
        <w:trPr>
          <w:trHeight w:val="454"/>
          <w:jc w:val="center"/>
        </w:trPr>
        <w:tc>
          <w:tcPr>
            <w:tcW w:w="269"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Pr>
            </w:pPr>
            <w:r w:rsidRPr="00D064D1">
              <w:rPr>
                <w:rFonts w:ascii="仿宋_GB2312" w:eastAsia="仿宋_GB2312" w:hAnsi="仿宋" w:cs="宋体" w:hint="eastAsia"/>
                <w:kern w:val="0"/>
                <w:sz w:val="24"/>
              </w:rPr>
              <w:lastRenderedPageBreak/>
              <w:t>2</w:t>
            </w:r>
          </w:p>
        </w:tc>
        <w:tc>
          <w:tcPr>
            <w:tcW w:w="576" w:type="pct"/>
            <w:shd w:val="clear" w:color="auto" w:fill="auto"/>
            <w:vAlign w:val="center"/>
          </w:tcPr>
          <w:p w:rsidR="00E82CFD" w:rsidRPr="00D064D1" w:rsidRDefault="00E82CFD" w:rsidP="00C4009F">
            <w:pPr>
              <w:widowControl/>
              <w:spacing w:line="320" w:lineRule="exact"/>
              <w:jc w:val="center"/>
              <w:textAlignment w:val="center"/>
              <w:rPr>
                <w:rFonts w:ascii="仿宋_GB2312" w:eastAsia="仿宋_GB2312" w:hAnsi="仿宋" w:cs="宋体"/>
                <w:kern w:val="0"/>
                <w:sz w:val="24"/>
              </w:rPr>
            </w:pPr>
            <w:r w:rsidRPr="00D064D1">
              <w:rPr>
                <w:rFonts w:ascii="仿宋_GB2312" w:eastAsia="仿宋_GB2312" w:hAnsi="宋体" w:cs="宋体" w:hint="eastAsia"/>
                <w:kern w:val="0"/>
                <w:sz w:val="24"/>
              </w:rPr>
              <w:t>800万全景AR网络摄像机</w:t>
            </w:r>
          </w:p>
        </w:tc>
        <w:tc>
          <w:tcPr>
            <w:tcW w:w="3051" w:type="pct"/>
            <w:shd w:val="clear" w:color="auto" w:fill="auto"/>
            <w:vAlign w:val="center"/>
          </w:tcPr>
          <w:p w:rsidR="00E82CFD" w:rsidRPr="00D064D1" w:rsidRDefault="00E82CFD" w:rsidP="00C4009F">
            <w:pPr>
              <w:widowControl/>
              <w:spacing w:line="320" w:lineRule="exact"/>
              <w:jc w:val="left"/>
              <w:textAlignment w:val="center"/>
              <w:rPr>
                <w:rStyle w:val="font01"/>
                <w:rFonts w:ascii="仿宋_GB2312" w:eastAsia="仿宋_GB2312" w:hint="default"/>
                <w:color w:val="auto"/>
                <w:sz w:val="24"/>
                <w:szCs w:val="24"/>
              </w:rPr>
            </w:pPr>
            <w:r w:rsidRPr="00D064D1">
              <w:rPr>
                <w:rStyle w:val="font01"/>
                <w:rFonts w:ascii="仿宋_GB2312" w:eastAsia="仿宋_GB2312" w:hint="default"/>
                <w:color w:val="auto"/>
                <w:sz w:val="24"/>
                <w:szCs w:val="24"/>
              </w:rPr>
              <w:t>800万180</w:t>
            </w:r>
            <w:r w:rsidRPr="00D064D1">
              <w:rPr>
                <w:rStyle w:val="font01"/>
                <w:rFonts w:ascii="仿宋_GB2312" w:eastAsia="仿宋_GB2312" w:hint="default"/>
                <w:color w:val="auto"/>
                <w:sz w:val="24"/>
                <w:szCs w:val="24"/>
              </w:rPr>
              <w:t>°</w:t>
            </w:r>
            <w:r w:rsidRPr="00D064D1">
              <w:rPr>
                <w:rStyle w:val="font01"/>
                <w:rFonts w:ascii="仿宋_GB2312" w:eastAsia="仿宋_GB2312" w:hint="default"/>
                <w:color w:val="auto"/>
                <w:sz w:val="24"/>
                <w:szCs w:val="24"/>
              </w:rPr>
              <w:t>AR全景摄像机</w:t>
            </w:r>
          </w:p>
          <w:p w:rsidR="00E82CFD" w:rsidRPr="00D064D1" w:rsidRDefault="00E82CFD" w:rsidP="00C4009F">
            <w:pPr>
              <w:widowControl/>
              <w:spacing w:line="320" w:lineRule="exact"/>
              <w:jc w:val="left"/>
              <w:textAlignment w:val="center"/>
              <w:rPr>
                <w:rStyle w:val="font01"/>
                <w:rFonts w:ascii="仿宋_GB2312" w:eastAsia="仿宋_GB2312" w:hint="default"/>
                <w:color w:val="auto"/>
                <w:sz w:val="24"/>
                <w:szCs w:val="24"/>
              </w:rPr>
            </w:pPr>
            <w:r w:rsidRPr="00D064D1">
              <w:rPr>
                <w:rStyle w:val="font01"/>
                <w:rFonts w:ascii="仿宋_GB2312" w:eastAsia="仿宋_GB2312" w:hint="default"/>
                <w:color w:val="auto"/>
                <w:sz w:val="24"/>
                <w:szCs w:val="24"/>
              </w:rPr>
              <w:t>1、内置GPU芯片（公安部检测报告证明）；</w:t>
            </w:r>
            <w:r w:rsidRPr="00D064D1">
              <w:rPr>
                <w:rStyle w:val="font01"/>
                <w:rFonts w:ascii="仿宋_GB2312" w:eastAsia="仿宋_GB2312" w:hint="default"/>
                <w:color w:val="auto"/>
                <w:sz w:val="24"/>
                <w:szCs w:val="24"/>
              </w:rPr>
              <w:br/>
              <w:t>2、全景摄像机有4个1/1.8"2MPProgressiveScanCMOS，最高分辨率及帧率可达4096</w:t>
            </w:r>
            <w:r w:rsidRPr="00D064D1">
              <w:rPr>
                <w:rStyle w:val="font01"/>
                <w:rFonts w:ascii="仿宋_GB2312" w:eastAsia="仿宋_GB2312" w:hint="default"/>
                <w:color w:val="auto"/>
                <w:sz w:val="24"/>
                <w:szCs w:val="24"/>
              </w:rPr>
              <w:t>×</w:t>
            </w:r>
            <w:r w:rsidRPr="00D064D1">
              <w:rPr>
                <w:rStyle w:val="font01"/>
                <w:rFonts w:ascii="仿宋_GB2312" w:eastAsia="仿宋_GB2312" w:hint="default"/>
                <w:color w:val="auto"/>
                <w:sz w:val="24"/>
                <w:szCs w:val="24"/>
              </w:rPr>
              <w:t>1800@30fps，星光级超3、低照度，0.005Lux/F2.0（彩色），0.0005Lux/F2.0（黑白）；</w:t>
            </w:r>
            <w:r w:rsidRPr="00D064D1">
              <w:rPr>
                <w:rStyle w:val="font01"/>
                <w:rFonts w:ascii="仿宋_GB2312" w:eastAsia="仿宋_GB2312" w:hint="default"/>
                <w:color w:val="auto"/>
                <w:sz w:val="24"/>
                <w:szCs w:val="24"/>
              </w:rPr>
              <w:br/>
              <w:t>4、辅视频图像支持光学变倍最大为40倍，数字变倍最大为16倍；（公安部检测报告证明）</w:t>
            </w:r>
            <w:r w:rsidRPr="00D064D1">
              <w:rPr>
                <w:rStyle w:val="font01"/>
                <w:rFonts w:ascii="仿宋_GB2312" w:eastAsia="仿宋_GB2312" w:hint="default"/>
                <w:color w:val="auto"/>
                <w:sz w:val="24"/>
                <w:szCs w:val="24"/>
              </w:rPr>
              <w:br/>
              <w:t>5、特写摄像机采用1/1.8"2MPProgressiveScanCMOS，最高分辨率及帧率可达1920</w:t>
            </w:r>
            <w:r w:rsidRPr="00D064D1">
              <w:rPr>
                <w:rStyle w:val="font01"/>
                <w:rFonts w:ascii="仿宋_GB2312" w:eastAsia="仿宋_GB2312" w:hint="default"/>
                <w:color w:val="auto"/>
                <w:sz w:val="24"/>
                <w:szCs w:val="24"/>
              </w:rPr>
              <w:t>×</w:t>
            </w:r>
            <w:r w:rsidRPr="00D064D1">
              <w:rPr>
                <w:rStyle w:val="font01"/>
                <w:rFonts w:ascii="仿宋_GB2312" w:eastAsia="仿宋_GB2312" w:hint="default"/>
                <w:color w:val="auto"/>
                <w:sz w:val="24"/>
                <w:szCs w:val="24"/>
              </w:rPr>
              <w:t>1080@30fps，星光级超低照度，0.002Lux/F1.5（彩色），0.0002Lux/F1.5（黑白），200m红外照射距离；</w:t>
            </w:r>
            <w:r w:rsidRPr="00D064D1">
              <w:rPr>
                <w:rStyle w:val="font01"/>
                <w:rFonts w:ascii="仿宋_GB2312" w:eastAsia="仿宋_GB2312" w:hint="default"/>
                <w:color w:val="auto"/>
                <w:sz w:val="24"/>
                <w:szCs w:val="24"/>
              </w:rPr>
              <w:br/>
              <w:t>6、主视频图像可将任意连续的4个图像采集模块输出的监视画面进行无缝拼接显示；（公安部检测报告证明）</w:t>
            </w:r>
            <w:r w:rsidRPr="00D064D1">
              <w:rPr>
                <w:rStyle w:val="font01"/>
                <w:rFonts w:ascii="仿宋_GB2312" w:eastAsia="仿宋_GB2312" w:hint="default"/>
                <w:color w:val="auto"/>
                <w:sz w:val="24"/>
                <w:szCs w:val="24"/>
              </w:rPr>
              <w:br/>
              <w:t>7、37倍光学变倍，16倍数字变倍；支持区域入侵、越界、进入区域、离开区域事件侦测功能；</w:t>
            </w:r>
          </w:p>
          <w:p w:rsidR="00E82CFD" w:rsidRPr="00D064D1" w:rsidRDefault="00E82CFD" w:rsidP="00C4009F">
            <w:pPr>
              <w:widowControl/>
              <w:spacing w:line="320" w:lineRule="exact"/>
              <w:jc w:val="left"/>
              <w:textAlignment w:val="center"/>
              <w:rPr>
                <w:rStyle w:val="font01"/>
                <w:rFonts w:ascii="仿宋_GB2312" w:eastAsia="仿宋_GB2312" w:hint="default"/>
                <w:color w:val="auto"/>
                <w:sz w:val="24"/>
                <w:szCs w:val="24"/>
              </w:rPr>
            </w:pPr>
            <w:r w:rsidRPr="00D064D1">
              <w:rPr>
                <w:rStyle w:val="font01"/>
                <w:rFonts w:ascii="仿宋_GB2312" w:eastAsia="仿宋_GB2312" w:hint="default"/>
                <w:color w:val="auto"/>
                <w:sz w:val="24"/>
                <w:szCs w:val="24"/>
              </w:rPr>
              <w:t>8、系统支持检测直径300米180</w:t>
            </w:r>
            <w:r w:rsidRPr="00D064D1">
              <w:rPr>
                <w:rStyle w:val="font01"/>
                <w:rFonts w:ascii="仿宋_GB2312" w:eastAsia="仿宋_GB2312" w:hint="default"/>
                <w:color w:val="auto"/>
                <w:sz w:val="24"/>
                <w:szCs w:val="24"/>
              </w:rPr>
              <w:t>°</w:t>
            </w:r>
            <w:r w:rsidRPr="00D064D1">
              <w:rPr>
                <w:rStyle w:val="font01"/>
                <w:rFonts w:ascii="仿宋_GB2312" w:eastAsia="仿宋_GB2312" w:hint="default"/>
                <w:color w:val="auto"/>
                <w:sz w:val="24"/>
                <w:szCs w:val="24"/>
              </w:rPr>
              <w:t>半圆形范围内运动目标，可同时检测30个目标；</w:t>
            </w:r>
          </w:p>
          <w:p w:rsidR="00E82CFD" w:rsidRPr="00D064D1" w:rsidRDefault="00E82CFD" w:rsidP="00C4009F">
            <w:pPr>
              <w:widowControl/>
              <w:spacing w:line="320" w:lineRule="exact"/>
              <w:jc w:val="left"/>
              <w:textAlignment w:val="center"/>
              <w:rPr>
                <w:rStyle w:val="font01"/>
                <w:rFonts w:ascii="仿宋_GB2312" w:eastAsia="仿宋_GB2312" w:hint="default"/>
                <w:color w:val="auto"/>
                <w:sz w:val="24"/>
                <w:szCs w:val="24"/>
              </w:rPr>
            </w:pPr>
            <w:r w:rsidRPr="00D064D1">
              <w:rPr>
                <w:rStyle w:val="font01"/>
                <w:rFonts w:ascii="仿宋_GB2312" w:eastAsia="仿宋_GB2312" w:hint="default"/>
                <w:color w:val="auto"/>
                <w:sz w:val="24"/>
                <w:szCs w:val="24"/>
              </w:rPr>
              <w:t>9、系统支持点击联动功能、目标自动跟踪功能、手动跟踪功能；</w:t>
            </w:r>
          </w:p>
          <w:p w:rsidR="00E82CFD" w:rsidRPr="00D064D1" w:rsidRDefault="00E82CFD" w:rsidP="00C4009F">
            <w:pPr>
              <w:widowControl/>
              <w:spacing w:line="320" w:lineRule="exact"/>
              <w:jc w:val="left"/>
              <w:textAlignment w:val="center"/>
              <w:rPr>
                <w:rStyle w:val="font01"/>
                <w:rFonts w:ascii="仿宋_GB2312" w:eastAsia="仿宋_GB2312" w:hint="default"/>
                <w:color w:val="auto"/>
                <w:sz w:val="24"/>
                <w:szCs w:val="24"/>
              </w:rPr>
            </w:pPr>
            <w:r w:rsidRPr="00D064D1">
              <w:rPr>
                <w:rStyle w:val="font01"/>
                <w:rFonts w:ascii="仿宋_GB2312" w:eastAsia="仿宋_GB2312" w:hint="default"/>
                <w:color w:val="auto"/>
                <w:sz w:val="24"/>
                <w:szCs w:val="24"/>
              </w:rPr>
              <w:t>10、系统支持强光抑制、3D数字降噪；</w:t>
            </w:r>
          </w:p>
          <w:p w:rsidR="00E82CFD" w:rsidRPr="00D064D1" w:rsidRDefault="00E82CFD" w:rsidP="00C4009F">
            <w:pPr>
              <w:widowControl/>
              <w:spacing w:line="320" w:lineRule="exact"/>
              <w:jc w:val="left"/>
              <w:textAlignment w:val="center"/>
              <w:rPr>
                <w:rStyle w:val="font01"/>
                <w:rFonts w:ascii="仿宋_GB2312" w:eastAsia="仿宋_GB2312" w:hint="default"/>
                <w:color w:val="auto"/>
                <w:sz w:val="24"/>
                <w:szCs w:val="24"/>
              </w:rPr>
            </w:pPr>
            <w:r w:rsidRPr="00D064D1">
              <w:rPr>
                <w:rStyle w:val="font01"/>
                <w:rFonts w:ascii="仿宋_GB2312" w:eastAsia="仿宋_GB2312" w:hint="default"/>
                <w:color w:val="auto"/>
                <w:sz w:val="24"/>
                <w:szCs w:val="24"/>
              </w:rPr>
              <w:t>11、系统支持基于交通平台8600实现交通云图立体防控；</w:t>
            </w:r>
          </w:p>
          <w:p w:rsidR="00E82CFD" w:rsidRPr="00D064D1" w:rsidRDefault="00E82CFD" w:rsidP="00C4009F">
            <w:pPr>
              <w:widowControl/>
              <w:spacing w:line="320" w:lineRule="exact"/>
              <w:jc w:val="left"/>
              <w:textAlignment w:val="center"/>
              <w:rPr>
                <w:rFonts w:ascii="仿宋_GB2312" w:eastAsia="仿宋_GB2312" w:hAnsi="仿宋"/>
                <w:sz w:val="24"/>
                <w:rtl/>
              </w:rPr>
            </w:pPr>
            <w:r w:rsidRPr="00D064D1">
              <w:rPr>
                <w:rStyle w:val="font01"/>
                <w:rFonts w:ascii="仿宋_GB2312" w:eastAsia="仿宋_GB2312" w:hint="default"/>
                <w:color w:val="auto"/>
                <w:sz w:val="24"/>
                <w:szCs w:val="24"/>
              </w:rPr>
              <w:t>12、系统支持在摄像机的实时视频画面中添加最多500个AR标签，且可实现标签与标签联动的功能；13、H.265/H.264/MJPEG。</w:t>
            </w:r>
          </w:p>
        </w:tc>
        <w:tc>
          <w:tcPr>
            <w:tcW w:w="301"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Pr>
            </w:pPr>
            <w:r w:rsidRPr="00D064D1">
              <w:rPr>
                <w:rFonts w:ascii="仿宋_GB2312" w:eastAsia="仿宋_GB2312" w:hAnsi="仿宋" w:cs="宋体"/>
                <w:kern w:val="0"/>
                <w:sz w:val="24"/>
              </w:rPr>
              <w:t>30</w:t>
            </w:r>
          </w:p>
        </w:tc>
        <w:tc>
          <w:tcPr>
            <w:tcW w:w="295"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tl/>
              </w:rPr>
            </w:pPr>
            <w:r w:rsidRPr="00D064D1">
              <w:rPr>
                <w:rFonts w:ascii="仿宋_GB2312" w:eastAsia="仿宋_GB2312" w:hAnsi="仿宋" w:cs="宋体" w:hint="eastAsia"/>
                <w:kern w:val="0"/>
                <w:sz w:val="24"/>
              </w:rPr>
              <w:t>台</w:t>
            </w:r>
          </w:p>
        </w:tc>
        <w:tc>
          <w:tcPr>
            <w:tcW w:w="508" w:type="pct"/>
            <w:shd w:val="clear" w:color="auto" w:fill="auto"/>
            <w:vAlign w:val="center"/>
          </w:tcPr>
          <w:p w:rsidR="00E82CFD" w:rsidRPr="00D064D1" w:rsidRDefault="00E82CFD" w:rsidP="00C4009F">
            <w:pPr>
              <w:widowControl/>
              <w:spacing w:line="320" w:lineRule="exact"/>
              <w:jc w:val="left"/>
              <w:rPr>
                <w:rFonts w:ascii="仿宋_GB2312" w:eastAsia="仿宋_GB2312" w:hAnsi="仿宋" w:cs="宋体"/>
                <w:kern w:val="0"/>
                <w:sz w:val="24"/>
                <w:rtl/>
              </w:rPr>
            </w:pPr>
            <w:r w:rsidRPr="00D064D1">
              <w:rPr>
                <w:rFonts w:ascii="仿宋_GB2312" w:eastAsia="仿宋_GB2312" w:hAnsi="仿宋" w:cs="宋体" w:hint="eastAsia"/>
                <w:kern w:val="0"/>
                <w:sz w:val="24"/>
              </w:rPr>
              <w:t>海康、大华、宇视</w:t>
            </w:r>
          </w:p>
        </w:tc>
      </w:tr>
      <w:tr w:rsidR="00E82CFD" w:rsidRPr="00D064D1" w:rsidTr="00E82CFD">
        <w:tblPrEx>
          <w:tblCellMar>
            <w:top w:w="0" w:type="dxa"/>
            <w:left w:w="108" w:type="dxa"/>
            <w:bottom w:w="0" w:type="dxa"/>
            <w:right w:w="108" w:type="dxa"/>
          </w:tblCellMar>
        </w:tblPrEx>
        <w:trPr>
          <w:trHeight w:val="454"/>
          <w:jc w:val="center"/>
        </w:trPr>
        <w:tc>
          <w:tcPr>
            <w:tcW w:w="269"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Pr>
            </w:pPr>
            <w:r w:rsidRPr="00D064D1">
              <w:rPr>
                <w:rFonts w:ascii="仿宋_GB2312" w:eastAsia="仿宋_GB2312" w:hAnsi="仿宋" w:cs="宋体" w:hint="eastAsia"/>
                <w:kern w:val="0"/>
                <w:sz w:val="24"/>
              </w:rPr>
              <w:t>3</w:t>
            </w:r>
          </w:p>
        </w:tc>
        <w:tc>
          <w:tcPr>
            <w:tcW w:w="576" w:type="pct"/>
            <w:shd w:val="clear" w:color="auto" w:fill="auto"/>
            <w:vAlign w:val="center"/>
          </w:tcPr>
          <w:p w:rsidR="00E82CFD" w:rsidRPr="00D064D1" w:rsidRDefault="00E82CFD" w:rsidP="00C4009F">
            <w:pPr>
              <w:widowControl/>
              <w:spacing w:line="320" w:lineRule="exact"/>
              <w:jc w:val="center"/>
              <w:textAlignment w:val="center"/>
              <w:rPr>
                <w:rFonts w:ascii="仿宋_GB2312" w:eastAsia="仿宋_GB2312" w:hAnsi="仿宋" w:cs="宋体"/>
                <w:kern w:val="0"/>
                <w:sz w:val="24"/>
              </w:rPr>
            </w:pPr>
            <w:r w:rsidRPr="00D064D1">
              <w:rPr>
                <w:rFonts w:ascii="仿宋_GB2312" w:eastAsia="仿宋_GB2312" w:hAnsi="宋体" w:cs="宋体" w:hint="eastAsia"/>
                <w:kern w:val="0"/>
                <w:sz w:val="24"/>
              </w:rPr>
              <w:t>高位云台网络摄像机</w:t>
            </w:r>
          </w:p>
        </w:tc>
        <w:tc>
          <w:tcPr>
            <w:tcW w:w="3051" w:type="pct"/>
            <w:shd w:val="clear" w:color="auto" w:fill="auto"/>
            <w:vAlign w:val="center"/>
          </w:tcPr>
          <w:p w:rsidR="00E82CFD" w:rsidRPr="00D064D1" w:rsidRDefault="00E82CFD" w:rsidP="00C4009F">
            <w:pPr>
              <w:widowControl/>
              <w:spacing w:line="320" w:lineRule="exact"/>
              <w:jc w:val="left"/>
              <w:textAlignment w:val="center"/>
              <w:rPr>
                <w:rFonts w:ascii="仿宋_GB2312" w:eastAsia="仿宋_GB2312" w:hAnsi="宋体" w:cs="宋体"/>
                <w:kern w:val="0"/>
                <w:sz w:val="24"/>
              </w:rPr>
            </w:pPr>
            <w:r w:rsidRPr="00D064D1">
              <w:rPr>
                <w:rFonts w:ascii="仿宋_GB2312" w:eastAsia="仿宋_GB2312" w:hAnsi="宋体" w:cs="宋体"/>
                <w:kern w:val="0"/>
                <w:sz w:val="24"/>
              </w:rPr>
              <w:t>1、</w:t>
            </w:r>
            <w:r w:rsidRPr="00D064D1">
              <w:rPr>
                <w:rFonts w:ascii="仿宋_GB2312" w:eastAsia="仿宋_GB2312" w:hAnsi="宋体" w:cs="宋体" w:hint="eastAsia"/>
                <w:kern w:val="0"/>
                <w:sz w:val="24"/>
              </w:rPr>
              <w:t>星光+800万37倍激光AR中载云台摄像机；</w:t>
            </w:r>
          </w:p>
          <w:p w:rsidR="00E82CFD" w:rsidRPr="00D064D1" w:rsidRDefault="00E82CFD" w:rsidP="00C4009F">
            <w:pPr>
              <w:widowControl/>
              <w:spacing w:line="320" w:lineRule="exact"/>
              <w:jc w:val="left"/>
              <w:textAlignment w:val="center"/>
              <w:rPr>
                <w:rFonts w:ascii="仿宋_GB2312" w:eastAsia="仿宋_GB2312" w:hAnsi="仿宋" w:cs="宋体"/>
                <w:kern w:val="0"/>
                <w:sz w:val="24"/>
                <w:rtl/>
              </w:rPr>
            </w:pPr>
            <w:r w:rsidRPr="00D064D1">
              <w:rPr>
                <w:rFonts w:ascii="仿宋_GB2312" w:eastAsia="仿宋_GB2312" w:hAnsi="宋体" w:cs="宋体"/>
                <w:kern w:val="0"/>
                <w:sz w:val="24"/>
              </w:rPr>
              <w:t>2、</w:t>
            </w:r>
            <w:r w:rsidRPr="00D064D1">
              <w:rPr>
                <w:rFonts w:ascii="仿宋_GB2312" w:eastAsia="仿宋_GB2312" w:hAnsi="宋体" w:cs="宋体" w:hint="eastAsia"/>
                <w:kern w:val="0"/>
                <w:sz w:val="24"/>
              </w:rPr>
              <w:t>支持不小于37倍光学变倍，16倍数字变倍；</w:t>
            </w:r>
            <w:r w:rsidRPr="00D064D1">
              <w:rPr>
                <w:rFonts w:ascii="仿宋_GB2312" w:eastAsia="仿宋_GB2312" w:hAnsi="宋体" w:cs="宋体" w:hint="eastAsia"/>
                <w:kern w:val="0"/>
                <w:sz w:val="24"/>
              </w:rPr>
              <w:br/>
            </w:r>
            <w:r w:rsidRPr="00D064D1">
              <w:rPr>
                <w:rFonts w:ascii="仿宋_GB2312" w:eastAsia="仿宋_GB2312" w:hAnsi="宋体" w:cs="宋体"/>
                <w:kern w:val="0"/>
                <w:sz w:val="24"/>
              </w:rPr>
              <w:t>3、</w:t>
            </w:r>
            <w:r w:rsidRPr="00D064D1">
              <w:rPr>
                <w:rFonts w:ascii="仿宋_GB2312" w:eastAsia="仿宋_GB2312" w:hAnsi="宋体" w:cs="宋体" w:hint="eastAsia"/>
                <w:kern w:val="0"/>
                <w:sz w:val="24"/>
              </w:rPr>
              <w:t>不小于2/3＂progressivescanCMOS靶面尺寸；</w:t>
            </w:r>
            <w:r w:rsidRPr="00D064D1">
              <w:rPr>
                <w:rFonts w:ascii="仿宋_GB2312" w:eastAsia="仿宋_GB2312" w:hAnsi="宋体" w:cs="宋体" w:hint="eastAsia"/>
                <w:kern w:val="0"/>
                <w:sz w:val="24"/>
              </w:rPr>
              <w:br/>
            </w:r>
            <w:r w:rsidRPr="00D064D1">
              <w:rPr>
                <w:rFonts w:ascii="仿宋_GB2312" w:eastAsia="仿宋_GB2312" w:hAnsi="宋体" w:cs="宋体"/>
                <w:kern w:val="0"/>
                <w:sz w:val="24"/>
              </w:rPr>
              <w:t>4、</w:t>
            </w:r>
            <w:r w:rsidRPr="00D064D1">
              <w:rPr>
                <w:rFonts w:ascii="仿宋_GB2312" w:eastAsia="仿宋_GB2312" w:hAnsi="宋体" w:cs="宋体" w:hint="eastAsia"/>
                <w:kern w:val="0"/>
                <w:sz w:val="24"/>
              </w:rPr>
              <w:t>星光级超低照度，0.0005Lux/F1.5(彩色),0.0001Lux/F1.5(黑白)，0LuxwithIR；</w:t>
            </w:r>
            <w:r w:rsidRPr="00D064D1">
              <w:rPr>
                <w:rFonts w:ascii="仿宋_GB2312" w:eastAsia="仿宋_GB2312" w:hAnsi="宋体" w:cs="宋体" w:hint="eastAsia"/>
                <w:kern w:val="0"/>
                <w:sz w:val="24"/>
              </w:rPr>
              <w:br/>
            </w:r>
            <w:r w:rsidRPr="00D064D1">
              <w:rPr>
                <w:rFonts w:ascii="仿宋_GB2312" w:eastAsia="仿宋_GB2312" w:hAnsi="宋体" w:cs="宋体"/>
                <w:kern w:val="0"/>
                <w:sz w:val="24"/>
              </w:rPr>
              <w:t>5、</w:t>
            </w:r>
            <w:r w:rsidRPr="00D064D1">
              <w:rPr>
                <w:rFonts w:ascii="仿宋_GB2312" w:eastAsia="仿宋_GB2312" w:hAnsi="宋体" w:cs="宋体" w:hint="eastAsia"/>
                <w:kern w:val="0"/>
                <w:sz w:val="24"/>
              </w:rPr>
              <w:t>水平方向360°连续旋转，垂直方向+40°～-90°旋</w:t>
            </w:r>
            <w:r w:rsidRPr="00D064D1">
              <w:rPr>
                <w:rFonts w:ascii="仿宋_GB2312" w:eastAsia="仿宋_GB2312" w:hAnsi="宋体" w:cs="宋体" w:hint="eastAsia"/>
                <w:kern w:val="0"/>
                <w:sz w:val="24"/>
              </w:rPr>
              <w:lastRenderedPageBreak/>
              <w:t>转；</w:t>
            </w:r>
            <w:r w:rsidRPr="00D064D1">
              <w:rPr>
                <w:rFonts w:ascii="仿宋_GB2312" w:eastAsia="仿宋_GB2312" w:hAnsi="宋体" w:cs="宋体" w:hint="eastAsia"/>
                <w:kern w:val="0"/>
                <w:sz w:val="24"/>
              </w:rPr>
              <w:br/>
            </w:r>
            <w:r w:rsidRPr="00D064D1">
              <w:rPr>
                <w:rFonts w:ascii="仿宋_GB2312" w:eastAsia="仿宋_GB2312" w:hAnsi="宋体" w:cs="宋体"/>
                <w:kern w:val="0"/>
                <w:sz w:val="24"/>
              </w:rPr>
              <w:t>6、</w:t>
            </w:r>
            <w:r w:rsidRPr="00D064D1">
              <w:rPr>
                <w:rFonts w:ascii="仿宋_GB2312" w:eastAsia="仿宋_GB2312" w:hAnsi="宋体" w:cs="宋体" w:hint="eastAsia"/>
                <w:kern w:val="0"/>
                <w:sz w:val="24"/>
              </w:rPr>
              <w:t>水平速度为0.1°～100°/s,垂直速度为0.1°～40°/s；</w:t>
            </w:r>
            <w:r w:rsidRPr="00D064D1">
              <w:rPr>
                <w:rFonts w:ascii="仿宋_GB2312" w:eastAsia="仿宋_GB2312" w:hAnsi="宋体" w:cs="宋体" w:hint="eastAsia"/>
                <w:kern w:val="0"/>
                <w:sz w:val="24"/>
              </w:rPr>
              <w:br/>
            </w:r>
            <w:r w:rsidRPr="00D064D1">
              <w:rPr>
                <w:rFonts w:ascii="仿宋_GB2312" w:eastAsia="仿宋_GB2312" w:hAnsi="宋体" w:cs="宋体"/>
                <w:kern w:val="0"/>
                <w:sz w:val="24"/>
              </w:rPr>
              <w:t>7、</w:t>
            </w:r>
            <w:r w:rsidRPr="00D064D1">
              <w:rPr>
                <w:rFonts w:ascii="仿宋_GB2312" w:eastAsia="仿宋_GB2312" w:hAnsi="宋体" w:cs="宋体" w:hint="eastAsia"/>
                <w:kern w:val="0"/>
                <w:sz w:val="24"/>
              </w:rPr>
              <w:t>水平预置点速度100°/s，垂直预置点速度40°/s；</w:t>
            </w:r>
            <w:r w:rsidRPr="00D064D1">
              <w:rPr>
                <w:rFonts w:ascii="仿宋_GB2312" w:eastAsia="仿宋_GB2312" w:hAnsi="宋体" w:cs="宋体" w:hint="eastAsia"/>
                <w:kern w:val="0"/>
                <w:sz w:val="24"/>
              </w:rPr>
              <w:br/>
            </w:r>
            <w:r w:rsidRPr="00D064D1">
              <w:rPr>
                <w:rFonts w:ascii="仿宋_GB2312" w:eastAsia="仿宋_GB2312" w:hAnsi="宋体" w:cs="宋体"/>
                <w:kern w:val="0"/>
                <w:sz w:val="24"/>
              </w:rPr>
              <w:t>8、</w:t>
            </w:r>
            <w:r w:rsidRPr="00D064D1">
              <w:rPr>
                <w:rFonts w:ascii="仿宋_GB2312" w:eastAsia="仿宋_GB2312" w:hAnsi="宋体" w:cs="宋体" w:hint="eastAsia"/>
                <w:kern w:val="0"/>
                <w:sz w:val="24"/>
              </w:rPr>
              <w:t>功耗：120Wmax；</w:t>
            </w:r>
            <w:r w:rsidRPr="00D064D1">
              <w:rPr>
                <w:rFonts w:ascii="仿宋_GB2312" w:eastAsia="仿宋_GB2312" w:hAnsi="宋体" w:cs="宋体" w:hint="eastAsia"/>
                <w:kern w:val="0"/>
                <w:sz w:val="24"/>
              </w:rPr>
              <w:br/>
            </w:r>
            <w:r w:rsidRPr="00D064D1">
              <w:rPr>
                <w:rFonts w:ascii="仿宋_GB2312" w:eastAsia="仿宋_GB2312" w:hAnsi="宋体" w:cs="宋体"/>
                <w:kern w:val="0"/>
                <w:sz w:val="24"/>
              </w:rPr>
              <w:t>9、</w:t>
            </w:r>
            <w:r w:rsidRPr="00D064D1">
              <w:rPr>
                <w:rFonts w:ascii="仿宋_GB2312" w:eastAsia="仿宋_GB2312" w:hAnsi="宋体" w:cs="宋体" w:hint="eastAsia"/>
                <w:kern w:val="0"/>
                <w:sz w:val="24"/>
              </w:rPr>
              <w:t>内置GPS、北斗卫星定位模块,电子罗盘，支持可视域；</w:t>
            </w:r>
            <w:r w:rsidRPr="00D064D1">
              <w:rPr>
                <w:rFonts w:ascii="仿宋_GB2312" w:eastAsia="仿宋_GB2312" w:hAnsi="宋体" w:cs="宋体" w:hint="eastAsia"/>
                <w:kern w:val="0"/>
                <w:sz w:val="24"/>
              </w:rPr>
              <w:br/>
            </w:r>
            <w:r w:rsidRPr="00D064D1">
              <w:rPr>
                <w:rFonts w:ascii="仿宋_GB2312" w:eastAsia="仿宋_GB2312" w:hAnsi="宋体" w:cs="宋体"/>
                <w:kern w:val="0"/>
                <w:sz w:val="24"/>
              </w:rPr>
              <w:t>10、</w:t>
            </w:r>
            <w:r w:rsidRPr="00D064D1">
              <w:rPr>
                <w:rFonts w:ascii="仿宋_GB2312" w:eastAsia="仿宋_GB2312" w:hAnsi="宋体" w:cs="宋体" w:hint="eastAsia"/>
                <w:kern w:val="0"/>
                <w:sz w:val="24"/>
              </w:rPr>
              <w:t>系统支持交通云图立体防控系统支持在摄像机的实时视频画面中添加最多500个AR标签，且可实现标签与标签联动的功能；</w:t>
            </w:r>
            <w:r w:rsidRPr="00D064D1">
              <w:rPr>
                <w:rFonts w:ascii="仿宋_GB2312" w:eastAsia="仿宋_GB2312" w:hAnsi="宋体" w:cs="宋体" w:hint="eastAsia"/>
                <w:kern w:val="0"/>
                <w:sz w:val="24"/>
              </w:rPr>
              <w:br/>
            </w:r>
            <w:r w:rsidRPr="00D064D1">
              <w:rPr>
                <w:rFonts w:ascii="仿宋_GB2312" w:eastAsia="仿宋_GB2312" w:hAnsi="宋体" w:cs="宋体"/>
                <w:kern w:val="0"/>
                <w:sz w:val="24"/>
              </w:rPr>
              <w:t>11、</w:t>
            </w:r>
            <w:r w:rsidRPr="00D064D1">
              <w:rPr>
                <w:rFonts w:ascii="仿宋_GB2312" w:eastAsia="仿宋_GB2312" w:hAnsi="宋体" w:cs="宋体" w:hint="eastAsia"/>
                <w:kern w:val="0"/>
                <w:sz w:val="24"/>
              </w:rPr>
              <w:t>激光1000米。</w:t>
            </w:r>
          </w:p>
        </w:tc>
        <w:tc>
          <w:tcPr>
            <w:tcW w:w="301"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tl/>
              </w:rPr>
            </w:pPr>
            <w:r w:rsidRPr="00D064D1">
              <w:rPr>
                <w:rFonts w:ascii="仿宋_GB2312" w:eastAsia="仿宋_GB2312" w:hAnsi="仿宋" w:cs="宋体"/>
                <w:kern w:val="0"/>
                <w:sz w:val="24"/>
              </w:rPr>
              <w:lastRenderedPageBreak/>
              <w:t>5</w:t>
            </w:r>
          </w:p>
        </w:tc>
        <w:tc>
          <w:tcPr>
            <w:tcW w:w="295"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tl/>
              </w:rPr>
            </w:pPr>
            <w:r w:rsidRPr="00D064D1">
              <w:rPr>
                <w:rFonts w:ascii="仿宋_GB2312" w:eastAsia="仿宋_GB2312" w:hAnsi="仿宋" w:cs="宋体" w:hint="eastAsia"/>
                <w:kern w:val="0"/>
                <w:sz w:val="24"/>
              </w:rPr>
              <w:t>台</w:t>
            </w:r>
          </w:p>
        </w:tc>
        <w:tc>
          <w:tcPr>
            <w:tcW w:w="508" w:type="pct"/>
            <w:shd w:val="clear" w:color="auto" w:fill="auto"/>
            <w:vAlign w:val="center"/>
          </w:tcPr>
          <w:p w:rsidR="00E82CFD" w:rsidRPr="00D064D1" w:rsidRDefault="00E82CFD" w:rsidP="00C4009F">
            <w:pPr>
              <w:widowControl/>
              <w:spacing w:line="320" w:lineRule="exact"/>
              <w:jc w:val="left"/>
              <w:rPr>
                <w:rFonts w:ascii="仿宋_GB2312" w:eastAsia="仿宋_GB2312" w:hAnsiTheme="minorEastAsia" w:cs="宋体"/>
                <w:kern w:val="0"/>
                <w:sz w:val="24"/>
                <w:rtl/>
              </w:rPr>
            </w:pPr>
            <w:r w:rsidRPr="00D064D1">
              <w:rPr>
                <w:rFonts w:ascii="仿宋_GB2312" w:eastAsia="仿宋_GB2312" w:hAnsiTheme="minorEastAsia" w:cs="宋体" w:hint="eastAsia"/>
                <w:kern w:val="0"/>
                <w:sz w:val="24"/>
              </w:rPr>
              <w:t>海康、大华、宇视</w:t>
            </w:r>
          </w:p>
        </w:tc>
      </w:tr>
      <w:tr w:rsidR="00E82CFD" w:rsidRPr="00D064D1" w:rsidTr="00E82CFD">
        <w:tblPrEx>
          <w:tblCellMar>
            <w:top w:w="0" w:type="dxa"/>
            <w:left w:w="108" w:type="dxa"/>
            <w:bottom w:w="0" w:type="dxa"/>
            <w:right w:w="108" w:type="dxa"/>
          </w:tblCellMar>
        </w:tblPrEx>
        <w:trPr>
          <w:trHeight w:val="454"/>
          <w:jc w:val="center"/>
        </w:trPr>
        <w:tc>
          <w:tcPr>
            <w:tcW w:w="269"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Pr>
            </w:pPr>
            <w:r w:rsidRPr="00D064D1">
              <w:rPr>
                <w:rFonts w:ascii="仿宋_GB2312" w:eastAsia="仿宋_GB2312" w:hAnsi="仿宋" w:cs="宋体" w:hint="eastAsia"/>
                <w:kern w:val="0"/>
                <w:sz w:val="24"/>
              </w:rPr>
              <w:lastRenderedPageBreak/>
              <w:t>4</w:t>
            </w:r>
          </w:p>
        </w:tc>
        <w:tc>
          <w:tcPr>
            <w:tcW w:w="576" w:type="pct"/>
            <w:shd w:val="clear" w:color="auto" w:fill="auto"/>
            <w:vAlign w:val="center"/>
          </w:tcPr>
          <w:p w:rsidR="00E82CFD" w:rsidRPr="00D064D1" w:rsidRDefault="00E82CFD" w:rsidP="00C4009F">
            <w:pPr>
              <w:widowControl/>
              <w:spacing w:line="320" w:lineRule="exact"/>
              <w:jc w:val="center"/>
              <w:textAlignment w:val="center"/>
              <w:rPr>
                <w:rFonts w:ascii="仿宋_GB2312" w:eastAsia="仿宋_GB2312" w:hAnsi="仿宋" w:cs="宋体"/>
                <w:kern w:val="0"/>
                <w:sz w:val="24"/>
              </w:rPr>
            </w:pPr>
            <w:r w:rsidRPr="00D064D1">
              <w:rPr>
                <w:rFonts w:ascii="仿宋_GB2312" w:eastAsia="仿宋_GB2312" w:hAnsi="宋体" w:cs="宋体" w:hint="eastAsia"/>
                <w:kern w:val="0"/>
                <w:sz w:val="24"/>
              </w:rPr>
              <w:t>高位监控支架</w:t>
            </w:r>
          </w:p>
        </w:tc>
        <w:tc>
          <w:tcPr>
            <w:tcW w:w="3051" w:type="pct"/>
            <w:shd w:val="clear" w:color="auto" w:fill="auto"/>
            <w:vAlign w:val="center"/>
          </w:tcPr>
          <w:p w:rsidR="00E82CFD" w:rsidRPr="00D064D1" w:rsidRDefault="00E82CFD" w:rsidP="00C4009F">
            <w:pPr>
              <w:widowControl/>
              <w:spacing w:line="320" w:lineRule="exact"/>
              <w:jc w:val="left"/>
              <w:textAlignment w:val="center"/>
              <w:rPr>
                <w:rFonts w:ascii="仿宋_GB2312" w:eastAsia="仿宋_GB2312" w:hAnsi="仿宋" w:cs="宋体"/>
                <w:kern w:val="0"/>
                <w:sz w:val="24"/>
                <w:rtl/>
              </w:rPr>
            </w:pPr>
            <w:r w:rsidRPr="00D064D1">
              <w:rPr>
                <w:rFonts w:ascii="仿宋_GB2312" w:eastAsia="仿宋_GB2312" w:hAnsi="宋体" w:cs="宋体" w:hint="eastAsia"/>
                <w:kern w:val="0"/>
                <w:sz w:val="24"/>
              </w:rPr>
              <w:t>铂晶灰/铝合金。</w:t>
            </w:r>
          </w:p>
        </w:tc>
        <w:tc>
          <w:tcPr>
            <w:tcW w:w="301"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tl/>
              </w:rPr>
            </w:pPr>
            <w:r w:rsidRPr="00D064D1">
              <w:rPr>
                <w:rFonts w:ascii="仿宋_GB2312" w:eastAsia="仿宋_GB2312" w:hAnsi="仿宋" w:cs="宋体" w:hint="eastAsia"/>
                <w:kern w:val="0"/>
                <w:sz w:val="24"/>
                <w:rtl/>
              </w:rPr>
              <w:t>200</w:t>
            </w:r>
          </w:p>
        </w:tc>
        <w:tc>
          <w:tcPr>
            <w:tcW w:w="295"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tl/>
              </w:rPr>
            </w:pPr>
            <w:r w:rsidRPr="00D064D1">
              <w:rPr>
                <w:rFonts w:ascii="仿宋_GB2312" w:eastAsia="仿宋_GB2312" w:hAnsi="仿宋" w:cs="宋体" w:hint="eastAsia"/>
                <w:kern w:val="0"/>
                <w:sz w:val="24"/>
              </w:rPr>
              <w:t>套</w:t>
            </w:r>
          </w:p>
        </w:tc>
        <w:tc>
          <w:tcPr>
            <w:tcW w:w="508" w:type="pct"/>
            <w:shd w:val="clear" w:color="auto" w:fill="auto"/>
            <w:vAlign w:val="center"/>
          </w:tcPr>
          <w:p w:rsidR="00E82CFD" w:rsidRPr="00D064D1" w:rsidRDefault="00E82CFD" w:rsidP="00C4009F">
            <w:pPr>
              <w:widowControl/>
              <w:spacing w:line="320" w:lineRule="exact"/>
              <w:jc w:val="left"/>
              <w:rPr>
                <w:rFonts w:ascii="仿宋_GB2312" w:eastAsia="仿宋_GB2312" w:hAnsi="仿宋" w:cs="宋体"/>
                <w:kern w:val="0"/>
                <w:sz w:val="24"/>
                <w:rtl/>
              </w:rPr>
            </w:pPr>
            <w:r w:rsidRPr="00D064D1">
              <w:rPr>
                <w:rFonts w:ascii="仿宋_GB2312" w:eastAsia="仿宋_GB2312" w:hAnsi="仿宋" w:cs="宋体" w:hint="eastAsia"/>
                <w:kern w:val="0"/>
                <w:sz w:val="24"/>
              </w:rPr>
              <w:t>海康、大华、宇视</w:t>
            </w:r>
          </w:p>
        </w:tc>
      </w:tr>
      <w:tr w:rsidR="00E82CFD" w:rsidRPr="00D064D1" w:rsidTr="00E82CFD">
        <w:tblPrEx>
          <w:tblCellMar>
            <w:top w:w="0" w:type="dxa"/>
            <w:left w:w="108" w:type="dxa"/>
            <w:bottom w:w="0" w:type="dxa"/>
            <w:right w:w="108" w:type="dxa"/>
          </w:tblCellMar>
        </w:tblPrEx>
        <w:trPr>
          <w:trHeight w:val="454"/>
          <w:jc w:val="center"/>
        </w:trPr>
        <w:tc>
          <w:tcPr>
            <w:tcW w:w="269"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Pr>
            </w:pPr>
            <w:r w:rsidRPr="00D064D1">
              <w:rPr>
                <w:rFonts w:ascii="仿宋_GB2312" w:eastAsia="仿宋_GB2312" w:hAnsi="仿宋" w:cs="宋体" w:hint="eastAsia"/>
                <w:kern w:val="0"/>
                <w:sz w:val="24"/>
              </w:rPr>
              <w:t>5</w:t>
            </w:r>
          </w:p>
        </w:tc>
        <w:tc>
          <w:tcPr>
            <w:tcW w:w="576" w:type="pct"/>
            <w:shd w:val="clear" w:color="auto" w:fill="auto"/>
            <w:vAlign w:val="center"/>
          </w:tcPr>
          <w:p w:rsidR="00E82CFD" w:rsidRPr="00D064D1" w:rsidRDefault="00E82CFD" w:rsidP="00C4009F">
            <w:pPr>
              <w:widowControl/>
              <w:spacing w:line="320" w:lineRule="exact"/>
              <w:jc w:val="center"/>
              <w:textAlignment w:val="center"/>
              <w:rPr>
                <w:rFonts w:ascii="仿宋_GB2312" w:eastAsia="仿宋_GB2312" w:hAnsi="仿宋" w:cs="宋体"/>
                <w:kern w:val="0"/>
                <w:sz w:val="24"/>
              </w:rPr>
            </w:pPr>
            <w:r w:rsidRPr="00D064D1">
              <w:rPr>
                <w:rFonts w:ascii="仿宋_GB2312" w:eastAsia="仿宋_GB2312" w:hAnsi="宋体" w:cs="宋体" w:hint="eastAsia"/>
                <w:kern w:val="0"/>
                <w:sz w:val="24"/>
              </w:rPr>
              <w:t>机箱</w:t>
            </w:r>
          </w:p>
        </w:tc>
        <w:tc>
          <w:tcPr>
            <w:tcW w:w="3051" w:type="pct"/>
            <w:shd w:val="clear" w:color="auto" w:fill="auto"/>
            <w:vAlign w:val="center"/>
          </w:tcPr>
          <w:p w:rsidR="00E82CFD" w:rsidRPr="00D064D1" w:rsidRDefault="00E82CFD" w:rsidP="00C4009F">
            <w:pPr>
              <w:widowControl/>
              <w:spacing w:line="320" w:lineRule="exact"/>
              <w:jc w:val="left"/>
              <w:textAlignment w:val="center"/>
              <w:rPr>
                <w:rFonts w:ascii="仿宋_GB2312" w:eastAsia="仿宋_GB2312" w:hAnsi="仿宋" w:cs="宋体"/>
                <w:kern w:val="0"/>
                <w:sz w:val="24"/>
                <w:rtl/>
              </w:rPr>
            </w:pPr>
            <w:r w:rsidRPr="00D064D1">
              <w:rPr>
                <w:rFonts w:ascii="仿宋_GB2312" w:eastAsia="仿宋_GB2312" w:hAnsi="宋体" w:cs="宋体" w:hint="eastAsia"/>
                <w:kern w:val="0"/>
                <w:sz w:val="24"/>
              </w:rPr>
              <w:t>350*250*200全不锈钢制作。</w:t>
            </w:r>
          </w:p>
        </w:tc>
        <w:tc>
          <w:tcPr>
            <w:tcW w:w="301"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Pr>
            </w:pPr>
            <w:r w:rsidRPr="00D064D1">
              <w:rPr>
                <w:rFonts w:ascii="仿宋_GB2312" w:eastAsia="仿宋_GB2312" w:hAnsi="仿宋" w:cs="宋体" w:hint="eastAsia"/>
                <w:kern w:val="0"/>
                <w:sz w:val="24"/>
                <w:rtl/>
              </w:rPr>
              <w:t>200</w:t>
            </w:r>
          </w:p>
        </w:tc>
        <w:tc>
          <w:tcPr>
            <w:tcW w:w="295"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tl/>
              </w:rPr>
            </w:pPr>
            <w:r w:rsidRPr="00D064D1">
              <w:rPr>
                <w:rFonts w:ascii="仿宋_GB2312" w:eastAsia="仿宋_GB2312" w:hAnsi="仿宋" w:cs="宋体" w:hint="eastAsia"/>
                <w:kern w:val="0"/>
                <w:sz w:val="24"/>
              </w:rPr>
              <w:t>套</w:t>
            </w:r>
          </w:p>
        </w:tc>
        <w:tc>
          <w:tcPr>
            <w:tcW w:w="508" w:type="pct"/>
            <w:shd w:val="clear" w:color="auto" w:fill="auto"/>
            <w:vAlign w:val="center"/>
          </w:tcPr>
          <w:p w:rsidR="00E82CFD" w:rsidRPr="00D064D1" w:rsidRDefault="00E82CFD" w:rsidP="00C4009F">
            <w:pPr>
              <w:widowControl/>
              <w:spacing w:line="320" w:lineRule="exact"/>
              <w:jc w:val="left"/>
              <w:rPr>
                <w:rFonts w:ascii="仿宋_GB2312" w:eastAsia="仿宋_GB2312" w:hAnsi="仿宋" w:cs="宋体"/>
                <w:kern w:val="0"/>
                <w:sz w:val="24"/>
                <w:rtl/>
              </w:rPr>
            </w:pPr>
            <w:r w:rsidRPr="00D064D1">
              <w:rPr>
                <w:rFonts w:ascii="仿宋_GB2312" w:eastAsia="仿宋_GB2312" w:hAnsi="仿宋" w:cs="宋体" w:hint="eastAsia"/>
                <w:kern w:val="0"/>
                <w:sz w:val="24"/>
              </w:rPr>
              <w:t xml:space="preserve">　</w:t>
            </w:r>
          </w:p>
        </w:tc>
      </w:tr>
      <w:tr w:rsidR="00E82CFD" w:rsidRPr="00D064D1" w:rsidTr="00C4009F">
        <w:tblPrEx>
          <w:tblCellMar>
            <w:top w:w="0" w:type="dxa"/>
            <w:left w:w="108" w:type="dxa"/>
            <w:bottom w:w="0" w:type="dxa"/>
            <w:right w:w="108" w:type="dxa"/>
          </w:tblCellMar>
        </w:tblPrEx>
        <w:trPr>
          <w:trHeight w:val="454"/>
          <w:jc w:val="center"/>
        </w:trPr>
        <w:tc>
          <w:tcPr>
            <w:tcW w:w="5000" w:type="pct"/>
            <w:gridSpan w:val="6"/>
            <w:shd w:val="clear" w:color="auto" w:fill="auto"/>
            <w:vAlign w:val="center"/>
          </w:tcPr>
          <w:p w:rsidR="00E82CFD" w:rsidRPr="00D064D1" w:rsidRDefault="00E82CFD" w:rsidP="00C4009F">
            <w:pPr>
              <w:widowControl/>
              <w:spacing w:line="320" w:lineRule="exact"/>
              <w:jc w:val="left"/>
              <w:rPr>
                <w:rFonts w:ascii="仿宋_GB2312" w:eastAsia="仿宋_GB2312" w:hAnsi="仿宋" w:cs="宋体"/>
                <w:kern w:val="0"/>
                <w:sz w:val="24"/>
              </w:rPr>
            </w:pPr>
            <w:r w:rsidRPr="00D064D1">
              <w:rPr>
                <w:rFonts w:ascii="仿宋_GB2312" w:eastAsia="仿宋_GB2312" w:hAnsi="仿宋" w:cs="宋体" w:hint="eastAsia"/>
                <w:b/>
                <w:bCs/>
                <w:kern w:val="0"/>
                <w:sz w:val="24"/>
              </w:rPr>
              <w:t>2、后端建设</w:t>
            </w:r>
          </w:p>
        </w:tc>
      </w:tr>
      <w:tr w:rsidR="00E82CFD" w:rsidRPr="00D064D1" w:rsidTr="00E82CFD">
        <w:tblPrEx>
          <w:tblCellMar>
            <w:top w:w="0" w:type="dxa"/>
            <w:left w:w="108" w:type="dxa"/>
            <w:bottom w:w="0" w:type="dxa"/>
            <w:right w:w="108" w:type="dxa"/>
          </w:tblCellMar>
        </w:tblPrEx>
        <w:trPr>
          <w:trHeight w:val="454"/>
          <w:jc w:val="center"/>
        </w:trPr>
        <w:tc>
          <w:tcPr>
            <w:tcW w:w="269"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Pr>
            </w:pPr>
            <w:r w:rsidRPr="00D064D1">
              <w:rPr>
                <w:rFonts w:ascii="仿宋_GB2312" w:eastAsia="仿宋_GB2312" w:hAnsi="仿宋" w:cs="宋体" w:hint="eastAsia"/>
                <w:kern w:val="0"/>
                <w:sz w:val="24"/>
              </w:rPr>
              <w:t>1</w:t>
            </w:r>
          </w:p>
        </w:tc>
        <w:tc>
          <w:tcPr>
            <w:tcW w:w="576" w:type="pct"/>
            <w:shd w:val="clear" w:color="auto" w:fill="auto"/>
            <w:vAlign w:val="center"/>
          </w:tcPr>
          <w:p w:rsidR="00E82CFD" w:rsidRPr="00D064D1" w:rsidRDefault="00E82CFD" w:rsidP="00C4009F">
            <w:pPr>
              <w:widowControl/>
              <w:spacing w:line="320" w:lineRule="exact"/>
              <w:jc w:val="center"/>
              <w:textAlignment w:val="center"/>
              <w:rPr>
                <w:rFonts w:ascii="仿宋_GB2312" w:eastAsia="仿宋_GB2312" w:hAnsi="宋体" w:cs="宋体"/>
                <w:kern w:val="0"/>
                <w:sz w:val="24"/>
              </w:rPr>
            </w:pPr>
            <w:r w:rsidRPr="00D064D1">
              <w:rPr>
                <w:rFonts w:ascii="仿宋_GB2312" w:eastAsia="仿宋_GB2312" w:hAnsi="宋体" w:cs="宋体" w:hint="eastAsia"/>
                <w:kern w:val="0"/>
                <w:sz w:val="24"/>
              </w:rPr>
              <w:t>视频云存储管理服务器</w:t>
            </w:r>
          </w:p>
        </w:tc>
        <w:tc>
          <w:tcPr>
            <w:tcW w:w="3051" w:type="pct"/>
            <w:shd w:val="clear" w:color="auto" w:fill="auto"/>
            <w:vAlign w:val="center"/>
          </w:tcPr>
          <w:p w:rsidR="00E82CFD" w:rsidRPr="00D064D1" w:rsidRDefault="00E82CFD" w:rsidP="00C4009F">
            <w:pPr>
              <w:spacing w:line="320" w:lineRule="exact"/>
              <w:rPr>
                <w:rFonts w:ascii="仿宋_GB2312" w:eastAsia="仿宋_GB2312" w:hAnsi="仿宋" w:cs="宋体"/>
                <w:kern w:val="0"/>
                <w:sz w:val="24"/>
              </w:rPr>
            </w:pPr>
            <w:r w:rsidRPr="00D064D1">
              <w:rPr>
                <w:rFonts w:ascii="仿宋_GB2312" w:eastAsia="仿宋_GB2312" w:hAnsi="仿宋" w:cs="宋体" w:hint="eastAsia"/>
                <w:kern w:val="0"/>
                <w:sz w:val="24"/>
              </w:rPr>
              <w:t>2颗E5-2630V4/64GBDDR4ECC/960GSSDx3+150GSSDx1/热插拔/以太网口1Gx2/冗余电源/2U。</w:t>
            </w:r>
            <w:r w:rsidRPr="00D064D1">
              <w:rPr>
                <w:rFonts w:ascii="仿宋_GB2312" w:eastAsia="仿宋_GB2312" w:hAnsi="仿宋" w:cs="宋体" w:hint="eastAsia"/>
                <w:kern w:val="0"/>
                <w:sz w:val="24"/>
              </w:rPr>
              <w:br/>
              <w:t>注：操作系统：CentOS764位。</w:t>
            </w:r>
          </w:p>
        </w:tc>
        <w:tc>
          <w:tcPr>
            <w:tcW w:w="301"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Pr>
            </w:pPr>
            <w:r w:rsidRPr="00D064D1">
              <w:rPr>
                <w:rFonts w:ascii="仿宋_GB2312" w:eastAsia="仿宋_GB2312" w:hAnsi="仿宋" w:cs="宋体" w:hint="eastAsia"/>
                <w:kern w:val="0"/>
                <w:sz w:val="24"/>
                <w:rtl/>
              </w:rPr>
              <w:t>2</w:t>
            </w:r>
          </w:p>
        </w:tc>
        <w:tc>
          <w:tcPr>
            <w:tcW w:w="295"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tl/>
              </w:rPr>
            </w:pPr>
            <w:r w:rsidRPr="00D064D1">
              <w:rPr>
                <w:rFonts w:ascii="仿宋_GB2312" w:eastAsia="仿宋_GB2312" w:hAnsi="仿宋" w:cs="宋体" w:hint="eastAsia"/>
                <w:kern w:val="0"/>
                <w:sz w:val="24"/>
              </w:rPr>
              <w:t>台</w:t>
            </w:r>
          </w:p>
        </w:tc>
        <w:tc>
          <w:tcPr>
            <w:tcW w:w="508" w:type="pct"/>
            <w:shd w:val="clear" w:color="auto" w:fill="auto"/>
            <w:vAlign w:val="center"/>
          </w:tcPr>
          <w:p w:rsidR="00E82CFD" w:rsidRPr="00D064D1" w:rsidRDefault="00E82CFD" w:rsidP="00C4009F">
            <w:pPr>
              <w:widowControl/>
              <w:bidi/>
              <w:spacing w:line="320" w:lineRule="exact"/>
              <w:jc w:val="right"/>
              <w:rPr>
                <w:rFonts w:ascii="仿宋_GB2312" w:eastAsia="仿宋_GB2312" w:hAnsi="仿宋" w:cs="宋体"/>
                <w:kern w:val="0"/>
                <w:sz w:val="24"/>
                <w:rtl/>
              </w:rPr>
            </w:pPr>
            <w:r w:rsidRPr="00D064D1">
              <w:rPr>
                <w:rFonts w:ascii="仿宋_GB2312" w:eastAsia="仿宋_GB2312" w:hAnsi="仿宋" w:cs="宋体" w:hint="eastAsia"/>
                <w:kern w:val="0"/>
                <w:sz w:val="24"/>
              </w:rPr>
              <w:t>海康、浪潮、大华</w:t>
            </w:r>
          </w:p>
        </w:tc>
      </w:tr>
      <w:tr w:rsidR="00E82CFD" w:rsidRPr="00D064D1" w:rsidTr="00E82CFD">
        <w:tblPrEx>
          <w:tblCellMar>
            <w:top w:w="0" w:type="dxa"/>
            <w:left w:w="108" w:type="dxa"/>
            <w:bottom w:w="0" w:type="dxa"/>
            <w:right w:w="108" w:type="dxa"/>
          </w:tblCellMar>
        </w:tblPrEx>
        <w:trPr>
          <w:trHeight w:val="454"/>
          <w:jc w:val="center"/>
        </w:trPr>
        <w:tc>
          <w:tcPr>
            <w:tcW w:w="269"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tl/>
              </w:rPr>
            </w:pPr>
            <w:r w:rsidRPr="00D064D1">
              <w:rPr>
                <w:rFonts w:ascii="仿宋_GB2312" w:eastAsia="仿宋_GB2312" w:hAnsi="仿宋" w:cs="宋体" w:hint="eastAsia"/>
                <w:kern w:val="0"/>
                <w:sz w:val="24"/>
              </w:rPr>
              <w:t>2</w:t>
            </w:r>
          </w:p>
        </w:tc>
        <w:tc>
          <w:tcPr>
            <w:tcW w:w="576" w:type="pct"/>
            <w:shd w:val="clear" w:color="auto" w:fill="auto"/>
            <w:vAlign w:val="center"/>
          </w:tcPr>
          <w:p w:rsidR="00E82CFD" w:rsidRPr="00D064D1" w:rsidRDefault="00E82CFD" w:rsidP="00C4009F">
            <w:pPr>
              <w:widowControl/>
              <w:spacing w:line="320" w:lineRule="exact"/>
              <w:jc w:val="center"/>
              <w:textAlignment w:val="center"/>
              <w:rPr>
                <w:rFonts w:ascii="仿宋_GB2312" w:eastAsia="仿宋_GB2312" w:hAnsi="宋体" w:cs="宋体"/>
                <w:kern w:val="0"/>
                <w:sz w:val="24"/>
              </w:rPr>
            </w:pPr>
            <w:r w:rsidRPr="00D064D1">
              <w:rPr>
                <w:rFonts w:ascii="仿宋_GB2312" w:eastAsia="仿宋_GB2312" w:hAnsi="宋体" w:cs="宋体" w:hint="eastAsia"/>
                <w:kern w:val="0"/>
                <w:sz w:val="24"/>
              </w:rPr>
              <w:t>视频云存储运维服务器</w:t>
            </w:r>
          </w:p>
        </w:tc>
        <w:tc>
          <w:tcPr>
            <w:tcW w:w="3051" w:type="pct"/>
            <w:shd w:val="clear" w:color="auto" w:fill="auto"/>
            <w:vAlign w:val="center"/>
          </w:tcPr>
          <w:p w:rsidR="00E82CFD" w:rsidRPr="00D064D1" w:rsidRDefault="00E82CFD" w:rsidP="00C4009F">
            <w:pPr>
              <w:spacing w:line="320" w:lineRule="exact"/>
              <w:rPr>
                <w:rFonts w:ascii="仿宋_GB2312" w:eastAsia="仿宋_GB2312" w:hAnsi="仿宋" w:cs="宋体"/>
                <w:kern w:val="0"/>
                <w:sz w:val="24"/>
                <w:rtl/>
              </w:rPr>
            </w:pPr>
            <w:r w:rsidRPr="00D064D1">
              <w:rPr>
                <w:rFonts w:ascii="仿宋_GB2312" w:eastAsia="仿宋_GB2312" w:hAnsi="仿宋" w:cs="宋体" w:hint="eastAsia"/>
                <w:kern w:val="0"/>
                <w:sz w:val="24"/>
              </w:rPr>
              <w:t>2颗E5-2620V3/16GBDDR4ECC/1TSATAx2磁盘/热插拔/以太网口1Gx2/冗余电源/2U。</w:t>
            </w:r>
            <w:r w:rsidRPr="00D064D1">
              <w:rPr>
                <w:rFonts w:ascii="仿宋_GB2312" w:eastAsia="仿宋_GB2312" w:hAnsi="仿宋" w:cs="宋体" w:hint="eastAsia"/>
                <w:kern w:val="0"/>
                <w:sz w:val="24"/>
              </w:rPr>
              <w:br/>
              <w:t>注：操作系统：CentOS764位。</w:t>
            </w:r>
          </w:p>
        </w:tc>
        <w:tc>
          <w:tcPr>
            <w:tcW w:w="301"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Pr>
            </w:pPr>
            <w:r w:rsidRPr="00D064D1">
              <w:rPr>
                <w:rFonts w:ascii="仿宋_GB2312" w:eastAsia="仿宋_GB2312" w:hAnsi="仿宋" w:cs="宋体" w:hint="eastAsia"/>
                <w:kern w:val="0"/>
                <w:sz w:val="24"/>
                <w:rtl/>
              </w:rPr>
              <w:t>1</w:t>
            </w:r>
          </w:p>
        </w:tc>
        <w:tc>
          <w:tcPr>
            <w:tcW w:w="295"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tl/>
              </w:rPr>
            </w:pPr>
            <w:r w:rsidRPr="00D064D1">
              <w:rPr>
                <w:rFonts w:ascii="仿宋_GB2312" w:eastAsia="仿宋_GB2312" w:hAnsi="仿宋" w:cs="宋体" w:hint="eastAsia"/>
                <w:kern w:val="0"/>
                <w:sz w:val="24"/>
              </w:rPr>
              <w:t>台</w:t>
            </w:r>
          </w:p>
        </w:tc>
        <w:tc>
          <w:tcPr>
            <w:tcW w:w="508" w:type="pct"/>
            <w:shd w:val="clear" w:color="auto" w:fill="auto"/>
            <w:vAlign w:val="center"/>
          </w:tcPr>
          <w:p w:rsidR="00E82CFD" w:rsidRPr="00D064D1" w:rsidRDefault="00E82CFD" w:rsidP="00C4009F">
            <w:pPr>
              <w:widowControl/>
              <w:bidi/>
              <w:spacing w:line="320" w:lineRule="exact"/>
              <w:jc w:val="right"/>
              <w:rPr>
                <w:rFonts w:ascii="仿宋_GB2312" w:eastAsia="仿宋_GB2312" w:hAnsi="仿宋" w:cs="宋体"/>
                <w:kern w:val="0"/>
                <w:sz w:val="24"/>
                <w:rtl/>
              </w:rPr>
            </w:pPr>
            <w:r w:rsidRPr="00D064D1">
              <w:rPr>
                <w:rFonts w:ascii="仿宋_GB2312" w:eastAsia="仿宋_GB2312" w:hAnsi="仿宋" w:cs="宋体" w:hint="eastAsia"/>
                <w:kern w:val="0"/>
                <w:sz w:val="24"/>
              </w:rPr>
              <w:t>海康、浪潮、大华</w:t>
            </w:r>
          </w:p>
        </w:tc>
      </w:tr>
      <w:tr w:rsidR="00E82CFD" w:rsidRPr="00D064D1" w:rsidTr="00E82CFD">
        <w:tblPrEx>
          <w:tblCellMar>
            <w:top w:w="0" w:type="dxa"/>
            <w:left w:w="108" w:type="dxa"/>
            <w:bottom w:w="0" w:type="dxa"/>
            <w:right w:w="108" w:type="dxa"/>
          </w:tblCellMar>
        </w:tblPrEx>
        <w:trPr>
          <w:trHeight w:val="454"/>
          <w:jc w:val="center"/>
        </w:trPr>
        <w:tc>
          <w:tcPr>
            <w:tcW w:w="269"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tl/>
              </w:rPr>
            </w:pPr>
            <w:r w:rsidRPr="00D064D1">
              <w:rPr>
                <w:rFonts w:ascii="仿宋_GB2312" w:eastAsia="仿宋_GB2312" w:hAnsi="仿宋" w:cs="宋体" w:hint="eastAsia"/>
                <w:kern w:val="0"/>
                <w:sz w:val="24"/>
              </w:rPr>
              <w:t>3</w:t>
            </w:r>
          </w:p>
        </w:tc>
        <w:tc>
          <w:tcPr>
            <w:tcW w:w="576"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Pr>
            </w:pPr>
            <w:r w:rsidRPr="00D064D1">
              <w:rPr>
                <w:rFonts w:ascii="仿宋_GB2312" w:eastAsia="仿宋_GB2312" w:hAnsi="仿宋" w:cs="宋体" w:hint="eastAsia"/>
                <w:kern w:val="0"/>
                <w:sz w:val="24"/>
              </w:rPr>
              <w:t>72盘位视频云存储节点</w:t>
            </w:r>
          </w:p>
        </w:tc>
        <w:tc>
          <w:tcPr>
            <w:tcW w:w="3051" w:type="pct"/>
            <w:shd w:val="clear" w:color="auto" w:fill="auto"/>
            <w:vAlign w:val="center"/>
          </w:tcPr>
          <w:p w:rsidR="00E82CFD" w:rsidRPr="00D064D1" w:rsidRDefault="00E82CFD" w:rsidP="00C4009F">
            <w:pPr>
              <w:widowControl/>
              <w:spacing w:line="320" w:lineRule="exact"/>
              <w:jc w:val="left"/>
              <w:rPr>
                <w:rFonts w:ascii="仿宋_GB2312" w:eastAsia="仿宋_GB2312" w:hAnsi="等线" w:cs="宋体"/>
                <w:kern w:val="0"/>
                <w:sz w:val="24"/>
              </w:rPr>
            </w:pPr>
            <w:r w:rsidRPr="00D064D1">
              <w:rPr>
                <w:rFonts w:ascii="仿宋_GB2312" w:eastAsia="仿宋_GB2312" w:hAnsi="等线" w:cs="宋体"/>
                <w:kern w:val="0"/>
                <w:sz w:val="24"/>
              </w:rPr>
              <w:t>1、</w:t>
            </w:r>
            <w:r w:rsidRPr="00D064D1">
              <w:rPr>
                <w:rFonts w:ascii="仿宋_GB2312" w:eastAsia="仿宋_GB2312" w:hAnsi="等线" w:cs="宋体" w:hint="eastAsia"/>
                <w:kern w:val="0"/>
                <w:sz w:val="24"/>
              </w:rPr>
              <w:t>8U机架式72盘位；双控制器；冗余电源；支持SAS硬盘；支持网络RAID；</w:t>
            </w:r>
            <w:r w:rsidRPr="00D064D1">
              <w:rPr>
                <w:rFonts w:ascii="仿宋_GB2312" w:eastAsia="仿宋_GB2312" w:hAnsi="等线" w:cs="宋体" w:hint="eastAsia"/>
                <w:kern w:val="0"/>
                <w:sz w:val="24"/>
              </w:rPr>
              <w:br/>
            </w:r>
            <w:r w:rsidRPr="00D064D1">
              <w:rPr>
                <w:rFonts w:ascii="仿宋_GB2312" w:eastAsia="仿宋_GB2312" w:hAnsi="等线" w:cs="宋体"/>
                <w:kern w:val="0"/>
                <w:sz w:val="24"/>
              </w:rPr>
              <w:t>2、</w:t>
            </w:r>
            <w:r w:rsidRPr="00D064D1">
              <w:rPr>
                <w:rFonts w:ascii="仿宋_GB2312" w:eastAsia="仿宋_GB2312" w:hAnsi="等线" w:cs="宋体" w:hint="eastAsia"/>
                <w:kern w:val="0"/>
                <w:sz w:val="24"/>
              </w:rPr>
              <w:t>双控制器结构，每控制器配置：≥1颗64位多核处理器，≥64GB内存，内存支持扩展到≥256GB，≥4个千兆网口，内置128GSSD固态硬盘（可以扩展到2个SSD作为缓存盘）；</w:t>
            </w:r>
            <w:r w:rsidRPr="00D064D1">
              <w:rPr>
                <w:rFonts w:ascii="仿宋_GB2312" w:eastAsia="仿宋_GB2312" w:hAnsi="等线" w:cs="宋体" w:hint="eastAsia"/>
                <w:kern w:val="0"/>
                <w:sz w:val="24"/>
              </w:rPr>
              <w:br/>
            </w:r>
            <w:r w:rsidRPr="00D064D1">
              <w:rPr>
                <w:rFonts w:ascii="仿宋_GB2312" w:eastAsia="仿宋_GB2312" w:hAnsi="等线" w:cs="宋体"/>
                <w:kern w:val="0"/>
                <w:sz w:val="24"/>
              </w:rPr>
              <w:t>3、</w:t>
            </w:r>
            <w:r w:rsidRPr="00D064D1">
              <w:rPr>
                <w:rFonts w:ascii="仿宋_GB2312" w:eastAsia="仿宋_GB2312" w:hAnsi="等线" w:cs="宋体" w:hint="eastAsia"/>
                <w:kern w:val="0"/>
                <w:sz w:val="24"/>
              </w:rPr>
              <w:t>可接入2T/3T/4T/6T/8T/10TSATA/SAS磁盘，支持磁盘交错启动和漫游，并支持在线热插拔；</w:t>
            </w:r>
            <w:r w:rsidRPr="00D064D1">
              <w:rPr>
                <w:rFonts w:ascii="仿宋_GB2312" w:eastAsia="仿宋_GB2312" w:hAnsi="等线" w:cs="宋体" w:hint="eastAsia"/>
                <w:kern w:val="0"/>
                <w:sz w:val="24"/>
              </w:rPr>
              <w:br/>
            </w:r>
            <w:r w:rsidRPr="00D064D1">
              <w:rPr>
                <w:rFonts w:ascii="仿宋_GB2312" w:eastAsia="仿宋_GB2312" w:hAnsi="等线" w:cs="宋体"/>
                <w:kern w:val="0"/>
                <w:sz w:val="24"/>
              </w:rPr>
              <w:t>4、</w:t>
            </w:r>
            <w:r w:rsidRPr="00D064D1">
              <w:rPr>
                <w:rFonts w:ascii="仿宋_GB2312" w:eastAsia="仿宋_GB2312" w:hAnsi="等线" w:cs="宋体" w:hint="eastAsia"/>
                <w:kern w:val="0"/>
                <w:sz w:val="24"/>
              </w:rPr>
              <w:t>可接入硬盘≥72块，支持SATA和SAS混插，并支持≥12级扩展柜级联扩展；</w:t>
            </w:r>
          </w:p>
          <w:p w:rsidR="00E82CFD" w:rsidRPr="00D064D1" w:rsidRDefault="00E82CFD" w:rsidP="00C4009F">
            <w:pPr>
              <w:widowControl/>
              <w:spacing w:line="320" w:lineRule="exact"/>
              <w:jc w:val="left"/>
              <w:rPr>
                <w:rFonts w:ascii="仿宋_GB2312" w:eastAsia="仿宋_GB2312" w:hAnsi="等线" w:cs="宋体"/>
                <w:kern w:val="0"/>
                <w:sz w:val="24"/>
              </w:rPr>
            </w:pPr>
            <w:r w:rsidRPr="00D064D1">
              <w:rPr>
                <w:rFonts w:ascii="仿宋_GB2312" w:eastAsia="仿宋_GB2312" w:hAnsi="等线" w:cs="宋体"/>
                <w:kern w:val="0"/>
                <w:sz w:val="24"/>
              </w:rPr>
              <w:t>5、</w:t>
            </w:r>
            <w:r w:rsidRPr="00D064D1">
              <w:rPr>
                <w:rFonts w:ascii="仿宋_GB2312" w:eastAsia="仿宋_GB2312" w:hAnsi="等线" w:cs="宋体" w:hint="eastAsia"/>
                <w:kern w:val="0"/>
                <w:sz w:val="24"/>
              </w:rPr>
              <w:t>支持管理License 授权控制，可限制云存储系统的授权时间、最大接入计划数量、存储节点数量、存储容量、资源池数量等；（以公安部检测报告为准）</w:t>
            </w:r>
          </w:p>
          <w:p w:rsidR="00E82CFD" w:rsidRPr="00D064D1" w:rsidRDefault="00E82CFD" w:rsidP="00C4009F">
            <w:pPr>
              <w:widowControl/>
              <w:spacing w:line="320" w:lineRule="exact"/>
              <w:jc w:val="left"/>
              <w:rPr>
                <w:rFonts w:ascii="仿宋_GB2312" w:eastAsia="仿宋_GB2312" w:hAnsi="等线" w:cs="宋体"/>
                <w:kern w:val="0"/>
                <w:sz w:val="24"/>
              </w:rPr>
            </w:pPr>
            <w:r w:rsidRPr="00D064D1">
              <w:rPr>
                <w:rFonts w:ascii="仿宋_GB2312" w:eastAsia="仿宋_GB2312" w:hAnsi="等线" w:cs="宋体"/>
                <w:kern w:val="0"/>
                <w:sz w:val="24"/>
              </w:rPr>
              <w:t>6、</w:t>
            </w:r>
            <w:r w:rsidRPr="00D064D1">
              <w:rPr>
                <w:rFonts w:ascii="仿宋_GB2312" w:eastAsia="仿宋_GB2312" w:hAnsi="等线" w:cs="宋体" w:hint="eastAsia"/>
                <w:kern w:val="0"/>
                <w:sz w:val="24"/>
              </w:rPr>
              <w:t>支持账户冻结、有效期、有效时间段及MAC 地址绑定等安全属性的设定；</w:t>
            </w:r>
          </w:p>
          <w:p w:rsidR="00E82CFD" w:rsidRPr="00D064D1" w:rsidRDefault="00E82CFD" w:rsidP="00C4009F">
            <w:pPr>
              <w:widowControl/>
              <w:spacing w:line="320" w:lineRule="exact"/>
              <w:jc w:val="left"/>
              <w:rPr>
                <w:rFonts w:ascii="仿宋_GB2312" w:eastAsia="仿宋_GB2312" w:hAnsi="等线" w:cs="宋体"/>
                <w:kern w:val="0"/>
                <w:sz w:val="24"/>
              </w:rPr>
            </w:pPr>
            <w:r w:rsidRPr="00D064D1">
              <w:rPr>
                <w:rFonts w:ascii="仿宋_GB2312" w:eastAsia="仿宋_GB2312" w:hAnsi="等线" w:cs="宋体"/>
                <w:kern w:val="0"/>
                <w:sz w:val="24"/>
              </w:rPr>
              <w:t>7、</w:t>
            </w:r>
            <w:r w:rsidRPr="00D064D1">
              <w:rPr>
                <w:rFonts w:ascii="仿宋_GB2312" w:eastAsia="仿宋_GB2312" w:hAnsi="等线" w:cs="宋体" w:hint="eastAsia"/>
                <w:kern w:val="0"/>
                <w:sz w:val="24"/>
              </w:rPr>
              <w:t>支持对用户（组）设定各设备节点的访问权限以及各业务功能的应用权限；（以公安部检测报告为准）</w:t>
            </w:r>
          </w:p>
          <w:p w:rsidR="00E82CFD" w:rsidRPr="00D064D1" w:rsidRDefault="00E82CFD" w:rsidP="00C4009F">
            <w:pPr>
              <w:widowControl/>
              <w:spacing w:line="320" w:lineRule="exact"/>
              <w:jc w:val="left"/>
              <w:rPr>
                <w:rFonts w:ascii="仿宋_GB2312" w:eastAsia="仿宋_GB2312" w:hAnsi="等线" w:cs="宋体"/>
                <w:kern w:val="0"/>
                <w:sz w:val="24"/>
              </w:rPr>
            </w:pPr>
            <w:r w:rsidRPr="00D064D1">
              <w:rPr>
                <w:rFonts w:ascii="仿宋_GB2312" w:eastAsia="仿宋_GB2312" w:hAnsi="等线" w:cs="宋体"/>
                <w:kern w:val="0"/>
                <w:sz w:val="24"/>
              </w:rPr>
              <w:t>8、</w:t>
            </w:r>
            <w:r w:rsidRPr="00D064D1">
              <w:rPr>
                <w:rFonts w:ascii="仿宋_GB2312" w:eastAsia="仿宋_GB2312" w:hAnsi="等线" w:cs="宋体" w:hint="eastAsia"/>
                <w:kern w:val="0"/>
                <w:sz w:val="24"/>
              </w:rPr>
              <w:t>▲支持前端设备和存储设备之间直接存储，采用块级存储，不生成文件（即不使用文件系统），无碎片；</w:t>
            </w:r>
          </w:p>
          <w:p w:rsidR="00E82CFD" w:rsidRPr="00D064D1" w:rsidRDefault="00E82CFD" w:rsidP="00C4009F">
            <w:pPr>
              <w:widowControl/>
              <w:spacing w:line="320" w:lineRule="exact"/>
              <w:jc w:val="left"/>
              <w:rPr>
                <w:rFonts w:ascii="仿宋_GB2312" w:eastAsia="仿宋_GB2312" w:hAnsi="等线" w:cs="宋体"/>
                <w:kern w:val="0"/>
                <w:sz w:val="24"/>
              </w:rPr>
            </w:pPr>
            <w:r w:rsidRPr="00D064D1">
              <w:rPr>
                <w:rFonts w:ascii="仿宋_GB2312" w:eastAsia="仿宋_GB2312" w:hAnsi="等线" w:cs="宋体" w:hint="eastAsia"/>
                <w:kern w:val="0"/>
                <w:sz w:val="24"/>
              </w:rPr>
              <w:t>8.1以公安部检测报告为准；</w:t>
            </w:r>
          </w:p>
          <w:p w:rsidR="00E82CFD" w:rsidRPr="00D064D1" w:rsidRDefault="00E82CFD" w:rsidP="00C4009F">
            <w:pPr>
              <w:widowControl/>
              <w:spacing w:line="320" w:lineRule="exact"/>
              <w:jc w:val="left"/>
              <w:rPr>
                <w:rFonts w:ascii="仿宋_GB2312" w:eastAsia="仿宋_GB2312" w:hAnsi="等线" w:cs="宋体"/>
                <w:kern w:val="0"/>
                <w:sz w:val="24"/>
              </w:rPr>
            </w:pPr>
            <w:r w:rsidRPr="00D064D1">
              <w:rPr>
                <w:rFonts w:ascii="仿宋_GB2312" w:eastAsia="仿宋_GB2312" w:hAnsi="等线" w:cs="宋体"/>
                <w:kern w:val="0"/>
                <w:sz w:val="24"/>
              </w:rPr>
              <w:lastRenderedPageBreak/>
              <w:t>9、</w:t>
            </w:r>
            <w:r w:rsidRPr="00D064D1">
              <w:rPr>
                <w:rFonts w:ascii="仿宋_GB2312" w:eastAsia="仿宋_GB2312" w:hAnsi="等线" w:cs="宋体" w:hint="eastAsia"/>
                <w:kern w:val="0"/>
                <w:sz w:val="24"/>
              </w:rPr>
              <w:t>万兆网络环境下，系统容量、性能具备线性扩展能力，每增加一台数据节点、平均性能扩展1.6GB/s，折算为3200路高清（4Mb/s）的写入；</w:t>
            </w:r>
          </w:p>
          <w:p w:rsidR="00E82CFD" w:rsidRPr="00D064D1" w:rsidRDefault="00E82CFD" w:rsidP="00C4009F">
            <w:pPr>
              <w:widowControl/>
              <w:spacing w:line="320" w:lineRule="exact"/>
              <w:jc w:val="left"/>
              <w:rPr>
                <w:rFonts w:ascii="仿宋_GB2312" w:eastAsia="仿宋_GB2312" w:hAnsi="等线" w:cs="宋体"/>
                <w:kern w:val="0"/>
                <w:sz w:val="24"/>
              </w:rPr>
            </w:pPr>
            <w:r w:rsidRPr="00D064D1">
              <w:rPr>
                <w:rFonts w:ascii="仿宋_GB2312" w:eastAsia="仿宋_GB2312" w:hAnsi="等线" w:cs="宋体"/>
                <w:kern w:val="0"/>
                <w:sz w:val="24"/>
              </w:rPr>
              <w:t>10、</w:t>
            </w:r>
            <w:r w:rsidRPr="00D064D1">
              <w:rPr>
                <w:rFonts w:ascii="仿宋_GB2312" w:eastAsia="仿宋_GB2312" w:hAnsi="等线" w:cs="宋体" w:hint="eastAsia"/>
                <w:kern w:val="0"/>
                <w:sz w:val="24"/>
              </w:rPr>
              <w:t>支持单个客户端从多台存储设备并行高速下载指定时间段的录像，下载速度可达到1.14GB/s；</w:t>
            </w:r>
          </w:p>
          <w:p w:rsidR="00E82CFD" w:rsidRPr="00D064D1" w:rsidRDefault="00E82CFD" w:rsidP="00C4009F">
            <w:pPr>
              <w:widowControl/>
              <w:spacing w:line="320" w:lineRule="exact"/>
              <w:jc w:val="left"/>
              <w:rPr>
                <w:rFonts w:ascii="仿宋_GB2312" w:eastAsia="仿宋_GB2312" w:hAnsi="等线" w:cs="宋体"/>
                <w:kern w:val="0"/>
                <w:sz w:val="24"/>
              </w:rPr>
            </w:pPr>
            <w:r w:rsidRPr="00D064D1">
              <w:rPr>
                <w:rFonts w:ascii="仿宋_GB2312" w:eastAsia="仿宋_GB2312" w:hAnsi="等线" w:cs="宋体"/>
                <w:kern w:val="0"/>
                <w:sz w:val="24"/>
              </w:rPr>
              <w:t>11、</w:t>
            </w:r>
            <w:r w:rsidRPr="00D064D1">
              <w:rPr>
                <w:rFonts w:ascii="仿宋_GB2312" w:eastAsia="仿宋_GB2312" w:hAnsi="等线" w:cs="宋体" w:hint="eastAsia"/>
                <w:kern w:val="0"/>
                <w:sz w:val="24"/>
              </w:rPr>
              <w:t>一套云存储系统中，支持的存储节点个数不小于4096个；多云集群系统支持不小于1024个云存储系统；11.1以公安部检测报告为准；</w:t>
            </w:r>
          </w:p>
          <w:p w:rsidR="00E82CFD" w:rsidRPr="00D064D1" w:rsidRDefault="00E82CFD" w:rsidP="00C4009F">
            <w:pPr>
              <w:widowControl/>
              <w:spacing w:line="320" w:lineRule="exact"/>
              <w:jc w:val="left"/>
              <w:rPr>
                <w:rFonts w:ascii="仿宋_GB2312" w:eastAsia="仿宋_GB2312" w:hAnsi="等线" w:cs="宋体"/>
                <w:kern w:val="0"/>
                <w:sz w:val="24"/>
              </w:rPr>
            </w:pPr>
            <w:r w:rsidRPr="00D064D1">
              <w:rPr>
                <w:rFonts w:ascii="仿宋_GB2312" w:eastAsia="仿宋_GB2312" w:hAnsi="等线" w:cs="宋体"/>
                <w:kern w:val="0"/>
                <w:sz w:val="24"/>
              </w:rPr>
              <w:t>12、</w:t>
            </w:r>
            <w:r w:rsidRPr="00D064D1">
              <w:rPr>
                <w:rFonts w:ascii="仿宋_GB2312" w:eastAsia="仿宋_GB2312" w:hAnsi="等线" w:cs="宋体" w:hint="eastAsia"/>
                <w:kern w:val="0"/>
                <w:sz w:val="24"/>
              </w:rPr>
              <w:t>支持按毫秒级自定义时间段进行视频精准检索、回放、下载，回放支持豪秒级定位回放、关键帧回放、回放暂停、倍速快放、慢放等；</w:t>
            </w:r>
          </w:p>
          <w:p w:rsidR="00E82CFD" w:rsidRPr="00D064D1" w:rsidRDefault="00E82CFD" w:rsidP="00C4009F">
            <w:pPr>
              <w:widowControl/>
              <w:spacing w:line="320" w:lineRule="exact"/>
              <w:jc w:val="left"/>
              <w:rPr>
                <w:rFonts w:ascii="仿宋_GB2312" w:eastAsia="仿宋_GB2312" w:hAnsi="等线" w:cs="宋体"/>
                <w:kern w:val="0"/>
                <w:sz w:val="24"/>
              </w:rPr>
            </w:pPr>
            <w:r w:rsidRPr="00D064D1">
              <w:rPr>
                <w:rFonts w:ascii="仿宋_GB2312" w:eastAsia="仿宋_GB2312" w:hAnsi="等线" w:cs="宋体"/>
                <w:kern w:val="0"/>
                <w:sz w:val="24"/>
              </w:rPr>
              <w:t>13、</w:t>
            </w:r>
            <w:r w:rsidRPr="00D064D1">
              <w:rPr>
                <w:rFonts w:ascii="仿宋_GB2312" w:eastAsia="仿宋_GB2312" w:hAnsi="等线" w:cs="宋体" w:hint="eastAsia"/>
                <w:kern w:val="0"/>
                <w:sz w:val="24"/>
              </w:rPr>
              <w:t>▲云存储支持补录（包括历史流计划补录、手动补录、云间历史流回传等）流控，支持针对不同的通道设置不同的流控速度；</w:t>
            </w:r>
          </w:p>
          <w:p w:rsidR="00E82CFD" w:rsidRPr="00D064D1" w:rsidRDefault="00E82CFD" w:rsidP="00C4009F">
            <w:pPr>
              <w:widowControl/>
              <w:spacing w:line="320" w:lineRule="exact"/>
              <w:jc w:val="left"/>
              <w:rPr>
                <w:rFonts w:ascii="仿宋_GB2312" w:eastAsia="仿宋_GB2312" w:hAnsi="等线" w:cs="宋体"/>
                <w:kern w:val="0"/>
                <w:sz w:val="24"/>
              </w:rPr>
            </w:pPr>
            <w:r w:rsidRPr="00D064D1">
              <w:rPr>
                <w:rFonts w:ascii="仿宋_GB2312" w:eastAsia="仿宋_GB2312" w:hAnsi="等线" w:cs="宋体" w:hint="eastAsia"/>
                <w:kern w:val="0"/>
                <w:sz w:val="24"/>
              </w:rPr>
              <w:t>13.1以公安部检测报告为准；</w:t>
            </w:r>
          </w:p>
          <w:p w:rsidR="00E82CFD" w:rsidRPr="00D064D1" w:rsidRDefault="00E82CFD" w:rsidP="00C4009F">
            <w:pPr>
              <w:widowControl/>
              <w:spacing w:line="320" w:lineRule="exact"/>
              <w:jc w:val="left"/>
              <w:rPr>
                <w:rFonts w:ascii="仿宋_GB2312" w:eastAsia="仿宋_GB2312" w:hAnsi="等线" w:cs="宋体"/>
                <w:kern w:val="0"/>
                <w:sz w:val="24"/>
              </w:rPr>
            </w:pPr>
            <w:r w:rsidRPr="00D064D1">
              <w:rPr>
                <w:rFonts w:ascii="仿宋_GB2312" w:eastAsia="仿宋_GB2312" w:hAnsi="等线" w:cs="宋体"/>
                <w:kern w:val="0"/>
                <w:sz w:val="24"/>
              </w:rPr>
              <w:t>14、</w:t>
            </w:r>
            <w:r w:rsidRPr="00D064D1">
              <w:rPr>
                <w:rFonts w:ascii="仿宋_GB2312" w:eastAsia="仿宋_GB2312" w:hAnsi="等线" w:cs="宋体" w:hint="eastAsia"/>
                <w:kern w:val="0"/>
                <w:sz w:val="24"/>
              </w:rPr>
              <w:t>支持实时录像路数、录像回放路数、录像下载路数统计及展示；</w:t>
            </w:r>
          </w:p>
          <w:p w:rsidR="00E82CFD" w:rsidRPr="00D064D1" w:rsidRDefault="00E82CFD" w:rsidP="00C4009F">
            <w:pPr>
              <w:widowControl/>
              <w:spacing w:line="320" w:lineRule="exact"/>
              <w:jc w:val="left"/>
              <w:rPr>
                <w:rFonts w:ascii="仿宋_GB2312" w:eastAsia="仿宋_GB2312" w:hAnsi="等线" w:cs="宋体"/>
                <w:kern w:val="0"/>
                <w:sz w:val="24"/>
              </w:rPr>
            </w:pPr>
            <w:r w:rsidRPr="00D064D1">
              <w:rPr>
                <w:rFonts w:ascii="仿宋_GB2312" w:eastAsia="仿宋_GB2312" w:hAnsi="等线" w:cs="宋体"/>
                <w:kern w:val="0"/>
                <w:sz w:val="24"/>
              </w:rPr>
              <w:t>15、</w:t>
            </w:r>
            <w:r w:rsidRPr="00D064D1">
              <w:rPr>
                <w:rFonts w:ascii="仿宋_GB2312" w:eastAsia="仿宋_GB2312" w:hAnsi="等线" w:cs="宋体" w:hint="eastAsia"/>
                <w:kern w:val="0"/>
                <w:sz w:val="24"/>
              </w:rPr>
              <w:t>支持视图转换，能将指定时间段视频按时间间隔抽帧转换成图片；（以公安部检测报告为准）</w:t>
            </w:r>
          </w:p>
          <w:p w:rsidR="00E82CFD" w:rsidRPr="00D064D1" w:rsidRDefault="00E82CFD" w:rsidP="00C4009F">
            <w:pPr>
              <w:widowControl/>
              <w:spacing w:line="320" w:lineRule="exact"/>
              <w:jc w:val="left"/>
              <w:rPr>
                <w:rFonts w:ascii="仿宋_GB2312" w:eastAsia="仿宋_GB2312" w:hAnsi="等线" w:cs="宋体"/>
                <w:kern w:val="0"/>
                <w:sz w:val="24"/>
              </w:rPr>
            </w:pPr>
            <w:r w:rsidRPr="00D064D1">
              <w:rPr>
                <w:rFonts w:ascii="仿宋_GB2312" w:eastAsia="仿宋_GB2312" w:hAnsi="等线" w:cs="宋体"/>
                <w:kern w:val="0"/>
                <w:sz w:val="24"/>
              </w:rPr>
              <w:t>16、</w:t>
            </w:r>
            <w:r w:rsidRPr="00D064D1">
              <w:rPr>
                <w:rFonts w:ascii="仿宋_GB2312" w:eastAsia="仿宋_GB2312" w:hAnsi="等线" w:cs="宋体" w:hint="eastAsia"/>
                <w:kern w:val="0"/>
                <w:sz w:val="24"/>
              </w:rPr>
              <w:t>支持时区设置，支持客户端与云存储设备在不同的时区，录像时间段不受异地时区影响；（以公安部检测报告为准）</w:t>
            </w:r>
          </w:p>
          <w:p w:rsidR="00E82CFD" w:rsidRPr="00D064D1" w:rsidRDefault="00E82CFD" w:rsidP="00C4009F">
            <w:pPr>
              <w:widowControl/>
              <w:spacing w:line="320" w:lineRule="exact"/>
              <w:jc w:val="left"/>
              <w:rPr>
                <w:rFonts w:ascii="仿宋_GB2312" w:eastAsia="仿宋_GB2312" w:hAnsi="等线" w:cs="宋体"/>
                <w:kern w:val="0"/>
                <w:sz w:val="24"/>
              </w:rPr>
            </w:pPr>
            <w:r w:rsidRPr="00D064D1">
              <w:rPr>
                <w:rFonts w:ascii="仿宋_GB2312" w:eastAsia="仿宋_GB2312" w:hAnsi="等线" w:cs="宋体"/>
                <w:kern w:val="0"/>
                <w:sz w:val="24"/>
              </w:rPr>
              <w:t>17、</w:t>
            </w:r>
            <w:r w:rsidRPr="00D064D1">
              <w:rPr>
                <w:rFonts w:ascii="仿宋_GB2312" w:eastAsia="仿宋_GB2312" w:hAnsi="等线" w:cs="宋体" w:hint="eastAsia"/>
                <w:kern w:val="0"/>
                <w:sz w:val="24"/>
              </w:rPr>
              <w:t>云存储支持单机EC方案，即支持以任一存储节点为单位独立设置N+M数据保护，支持多硬盘时，业务不中断，数据不丢失，同时可根据实时接入业务进行负载均衡；（以公安部检测报告为准）</w:t>
            </w:r>
          </w:p>
          <w:p w:rsidR="00E82CFD" w:rsidRPr="00D064D1" w:rsidRDefault="00E82CFD" w:rsidP="00C4009F">
            <w:pPr>
              <w:widowControl/>
              <w:spacing w:line="320" w:lineRule="exact"/>
              <w:jc w:val="left"/>
              <w:rPr>
                <w:rFonts w:ascii="仿宋_GB2312" w:eastAsia="仿宋_GB2312" w:hAnsi="等线" w:cs="宋体"/>
                <w:kern w:val="0"/>
                <w:sz w:val="24"/>
              </w:rPr>
            </w:pPr>
            <w:r w:rsidRPr="00D064D1">
              <w:rPr>
                <w:rFonts w:ascii="仿宋_GB2312" w:eastAsia="仿宋_GB2312" w:hAnsi="等线" w:cs="宋体"/>
                <w:kern w:val="0"/>
                <w:sz w:val="24"/>
              </w:rPr>
              <w:t>18、</w:t>
            </w:r>
            <w:r w:rsidRPr="00D064D1">
              <w:rPr>
                <w:rFonts w:ascii="仿宋_GB2312" w:eastAsia="仿宋_GB2312" w:hAnsi="等线" w:cs="宋体" w:hint="eastAsia"/>
                <w:kern w:val="0"/>
                <w:sz w:val="24"/>
              </w:rPr>
              <w:t>▲支持当磁盘或设备故障时，支持智能数据恢复，对标明重要的特定文件中的数据优先恢复；</w:t>
            </w:r>
          </w:p>
          <w:p w:rsidR="00E82CFD" w:rsidRPr="00D064D1" w:rsidRDefault="00E82CFD" w:rsidP="00C4009F">
            <w:pPr>
              <w:widowControl/>
              <w:spacing w:line="320" w:lineRule="exact"/>
              <w:jc w:val="left"/>
              <w:rPr>
                <w:rFonts w:ascii="仿宋_GB2312" w:eastAsia="仿宋_GB2312" w:hAnsi="等线" w:cs="宋体"/>
                <w:kern w:val="0"/>
                <w:sz w:val="24"/>
              </w:rPr>
            </w:pPr>
            <w:r w:rsidRPr="00D064D1">
              <w:rPr>
                <w:rFonts w:ascii="仿宋_GB2312" w:eastAsia="仿宋_GB2312" w:hAnsi="等线" w:cs="宋体" w:hint="eastAsia"/>
                <w:kern w:val="0"/>
                <w:sz w:val="24"/>
              </w:rPr>
              <w:t>18.1以公安部检测报告为准；</w:t>
            </w:r>
          </w:p>
          <w:p w:rsidR="00E82CFD" w:rsidRPr="00D064D1" w:rsidRDefault="00E82CFD" w:rsidP="00C4009F">
            <w:pPr>
              <w:widowControl/>
              <w:spacing w:line="320" w:lineRule="exact"/>
              <w:jc w:val="left"/>
              <w:rPr>
                <w:rFonts w:ascii="仿宋_GB2312" w:eastAsia="仿宋_GB2312" w:hAnsi="等线" w:cs="宋体"/>
                <w:kern w:val="0"/>
                <w:sz w:val="24"/>
              </w:rPr>
            </w:pPr>
            <w:r w:rsidRPr="00D064D1">
              <w:rPr>
                <w:rFonts w:ascii="仿宋_GB2312" w:eastAsia="仿宋_GB2312" w:hAnsi="等线" w:cs="宋体"/>
                <w:kern w:val="0"/>
                <w:sz w:val="24"/>
              </w:rPr>
              <w:t>19、</w:t>
            </w:r>
            <w:r w:rsidRPr="00D064D1">
              <w:rPr>
                <w:rFonts w:ascii="仿宋_GB2312" w:eastAsia="仿宋_GB2312" w:hAnsi="等线" w:cs="宋体" w:hint="eastAsia"/>
                <w:kern w:val="0"/>
                <w:sz w:val="24"/>
              </w:rPr>
              <w:t>支持图片云间灾备时，可保证图片在主备云中URL一致，实现图片无缝提取；</w:t>
            </w:r>
          </w:p>
          <w:p w:rsidR="00E82CFD" w:rsidRPr="00D064D1" w:rsidRDefault="00E82CFD" w:rsidP="00C4009F">
            <w:pPr>
              <w:widowControl/>
              <w:spacing w:line="320" w:lineRule="exact"/>
              <w:jc w:val="left"/>
              <w:rPr>
                <w:rFonts w:ascii="仿宋_GB2312" w:eastAsia="仿宋_GB2312" w:hAnsi="等线" w:cs="宋体"/>
                <w:kern w:val="0"/>
                <w:sz w:val="24"/>
              </w:rPr>
            </w:pPr>
            <w:r w:rsidRPr="00D064D1">
              <w:rPr>
                <w:rFonts w:ascii="仿宋_GB2312" w:eastAsia="仿宋_GB2312" w:hAnsi="等线" w:cs="宋体"/>
                <w:kern w:val="0"/>
                <w:sz w:val="24"/>
              </w:rPr>
              <w:t>20、</w:t>
            </w:r>
            <w:r w:rsidRPr="00D064D1">
              <w:rPr>
                <w:rFonts w:ascii="仿宋_GB2312" w:eastAsia="仿宋_GB2312" w:hAnsi="等线" w:cs="宋体" w:hint="eastAsia"/>
                <w:kern w:val="0"/>
                <w:sz w:val="24"/>
              </w:rPr>
              <w:t>支持视频片段的对象化，支持指定视频片段的唯一对象名称并下发开启录像指令，云存储从监控点取流</w:t>
            </w:r>
            <w:r w:rsidRPr="00D064D1">
              <w:rPr>
                <w:rFonts w:ascii="仿宋_GB2312" w:eastAsia="仿宋_GB2312" w:hAnsi="等线" w:cs="宋体"/>
                <w:kern w:val="0"/>
                <w:sz w:val="24"/>
              </w:rPr>
              <w:t>21、</w:t>
            </w:r>
            <w:r w:rsidRPr="00D064D1">
              <w:rPr>
                <w:rFonts w:ascii="仿宋_GB2312" w:eastAsia="仿宋_GB2312" w:hAnsi="等线" w:cs="宋体" w:hint="eastAsia"/>
                <w:kern w:val="0"/>
                <w:sz w:val="24"/>
              </w:rPr>
              <w:t>之后进行对象化存储，后期用户可以根据该对象名称提取该对象数据；</w:t>
            </w:r>
          </w:p>
          <w:p w:rsidR="00E82CFD" w:rsidRPr="00D064D1" w:rsidRDefault="00E82CFD" w:rsidP="00C4009F">
            <w:pPr>
              <w:widowControl/>
              <w:spacing w:line="320" w:lineRule="exact"/>
              <w:jc w:val="left"/>
              <w:rPr>
                <w:rFonts w:ascii="仿宋_GB2312" w:eastAsia="仿宋_GB2312" w:hAnsi="等线" w:cs="宋体"/>
                <w:kern w:val="0"/>
                <w:sz w:val="24"/>
              </w:rPr>
            </w:pPr>
            <w:r w:rsidRPr="00D064D1">
              <w:rPr>
                <w:rFonts w:ascii="仿宋_GB2312" w:eastAsia="仿宋_GB2312" w:hAnsi="等线" w:cs="宋体"/>
                <w:kern w:val="0"/>
                <w:sz w:val="24"/>
              </w:rPr>
              <w:t>22、</w:t>
            </w:r>
            <w:r w:rsidRPr="00D064D1">
              <w:rPr>
                <w:rFonts w:ascii="仿宋_GB2312" w:eastAsia="仿宋_GB2312" w:hAnsi="等线" w:cs="宋体" w:hint="eastAsia"/>
                <w:kern w:val="0"/>
                <w:sz w:val="24"/>
              </w:rPr>
              <w:t>支持文件的基本操作，包括文件的打开、关闭、上传、下载、删除、拷贝、重命名等；支持单个或批量进行设置或查询文件属性；</w:t>
            </w:r>
          </w:p>
          <w:p w:rsidR="00E82CFD" w:rsidRPr="00D064D1" w:rsidRDefault="00E82CFD" w:rsidP="00C4009F">
            <w:pPr>
              <w:spacing w:line="320" w:lineRule="exact"/>
              <w:rPr>
                <w:rFonts w:ascii="仿宋_GB2312" w:eastAsia="仿宋_GB2312" w:hAnsi="等线" w:cs="宋体"/>
                <w:kern w:val="0"/>
                <w:sz w:val="24"/>
              </w:rPr>
            </w:pPr>
            <w:r w:rsidRPr="00D064D1">
              <w:rPr>
                <w:rFonts w:ascii="仿宋_GB2312" w:eastAsia="仿宋_GB2312" w:hAnsi="等线" w:cs="宋体"/>
                <w:kern w:val="0"/>
                <w:sz w:val="24"/>
              </w:rPr>
              <w:t>23、</w:t>
            </w:r>
            <w:r w:rsidRPr="00D064D1">
              <w:rPr>
                <w:rFonts w:ascii="仿宋_GB2312" w:eastAsia="仿宋_GB2312" w:hAnsi="等线" w:cs="宋体" w:hint="eastAsia"/>
                <w:kern w:val="0"/>
                <w:sz w:val="24"/>
              </w:rPr>
              <w:t>▲支持根据业务需要配置重构速度，支持低速、中速、高速和全速四种重构速度配置。</w:t>
            </w:r>
          </w:p>
          <w:p w:rsidR="00E82CFD" w:rsidRPr="00D064D1" w:rsidRDefault="00E82CFD" w:rsidP="00C4009F">
            <w:pPr>
              <w:spacing w:line="320" w:lineRule="exact"/>
              <w:rPr>
                <w:rFonts w:ascii="仿宋_GB2312" w:eastAsia="仿宋_GB2312" w:hAnsi="仿宋" w:cs="宋体"/>
                <w:kern w:val="0"/>
                <w:sz w:val="24"/>
              </w:rPr>
            </w:pPr>
            <w:r w:rsidRPr="00D064D1">
              <w:rPr>
                <w:rFonts w:ascii="仿宋_GB2312" w:eastAsia="仿宋_GB2312" w:hAnsi="等线" w:cs="宋体" w:hint="eastAsia"/>
                <w:kern w:val="0"/>
                <w:sz w:val="24"/>
              </w:rPr>
              <w:t>23.1以公安部检测报告为准；</w:t>
            </w:r>
          </w:p>
        </w:tc>
        <w:tc>
          <w:tcPr>
            <w:tcW w:w="301"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tl/>
              </w:rPr>
            </w:pPr>
            <w:r w:rsidRPr="00D064D1">
              <w:rPr>
                <w:rFonts w:ascii="仿宋_GB2312" w:eastAsia="仿宋_GB2312" w:hAnsi="仿宋" w:cs="宋体" w:hint="eastAsia"/>
                <w:kern w:val="0"/>
                <w:sz w:val="24"/>
                <w:rtl/>
              </w:rPr>
              <w:lastRenderedPageBreak/>
              <w:t>3</w:t>
            </w:r>
          </w:p>
        </w:tc>
        <w:tc>
          <w:tcPr>
            <w:tcW w:w="295"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tl/>
              </w:rPr>
            </w:pPr>
            <w:r w:rsidRPr="00D064D1">
              <w:rPr>
                <w:rFonts w:ascii="仿宋_GB2312" w:eastAsia="仿宋_GB2312" w:hAnsi="仿宋" w:cs="宋体" w:hint="eastAsia"/>
                <w:kern w:val="0"/>
                <w:sz w:val="24"/>
              </w:rPr>
              <w:t>台</w:t>
            </w:r>
          </w:p>
        </w:tc>
        <w:tc>
          <w:tcPr>
            <w:tcW w:w="508" w:type="pct"/>
            <w:shd w:val="clear" w:color="auto" w:fill="auto"/>
            <w:vAlign w:val="center"/>
          </w:tcPr>
          <w:p w:rsidR="00E82CFD" w:rsidRPr="00D064D1" w:rsidRDefault="00E82CFD" w:rsidP="00C4009F">
            <w:pPr>
              <w:widowControl/>
              <w:spacing w:line="320" w:lineRule="exact"/>
              <w:jc w:val="left"/>
              <w:rPr>
                <w:rFonts w:ascii="仿宋_GB2312" w:eastAsia="仿宋_GB2312" w:hAnsi="仿宋" w:cs="宋体"/>
                <w:kern w:val="0"/>
                <w:sz w:val="24"/>
                <w:rtl/>
              </w:rPr>
            </w:pPr>
            <w:r w:rsidRPr="00D064D1">
              <w:rPr>
                <w:rFonts w:ascii="仿宋_GB2312" w:eastAsia="仿宋_GB2312" w:hAnsi="仿宋" w:cs="宋体" w:hint="eastAsia"/>
                <w:kern w:val="0"/>
                <w:sz w:val="24"/>
              </w:rPr>
              <w:t>海康、浪潮、大华</w:t>
            </w:r>
          </w:p>
        </w:tc>
      </w:tr>
      <w:tr w:rsidR="00E82CFD" w:rsidRPr="00D064D1" w:rsidTr="00E82CFD">
        <w:tblPrEx>
          <w:tblCellMar>
            <w:top w:w="0" w:type="dxa"/>
            <w:left w:w="108" w:type="dxa"/>
            <w:bottom w:w="0" w:type="dxa"/>
            <w:right w:w="108" w:type="dxa"/>
          </w:tblCellMar>
        </w:tblPrEx>
        <w:trPr>
          <w:trHeight w:val="454"/>
          <w:jc w:val="center"/>
        </w:trPr>
        <w:tc>
          <w:tcPr>
            <w:tcW w:w="269"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Pr>
            </w:pPr>
            <w:r w:rsidRPr="00D064D1">
              <w:rPr>
                <w:rFonts w:ascii="仿宋_GB2312" w:eastAsia="仿宋_GB2312" w:hAnsi="仿宋" w:cs="宋体" w:hint="eastAsia"/>
                <w:kern w:val="0"/>
                <w:sz w:val="24"/>
              </w:rPr>
              <w:lastRenderedPageBreak/>
              <w:t>4</w:t>
            </w:r>
          </w:p>
        </w:tc>
        <w:tc>
          <w:tcPr>
            <w:tcW w:w="576"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Pr>
            </w:pPr>
            <w:r w:rsidRPr="00D064D1">
              <w:rPr>
                <w:rFonts w:ascii="仿宋_GB2312" w:eastAsia="仿宋_GB2312" w:hAnsi="仿宋" w:cs="宋体" w:hint="eastAsia"/>
                <w:kern w:val="0"/>
                <w:sz w:val="24"/>
              </w:rPr>
              <w:t>视频存储硬盘</w:t>
            </w:r>
          </w:p>
        </w:tc>
        <w:tc>
          <w:tcPr>
            <w:tcW w:w="3051" w:type="pct"/>
            <w:shd w:val="clear" w:color="auto" w:fill="auto"/>
            <w:vAlign w:val="center"/>
          </w:tcPr>
          <w:p w:rsidR="00E82CFD" w:rsidRPr="00D064D1" w:rsidRDefault="00E82CFD" w:rsidP="00C4009F">
            <w:pPr>
              <w:spacing w:line="320" w:lineRule="exact"/>
              <w:rPr>
                <w:rFonts w:ascii="仿宋_GB2312" w:eastAsia="仿宋_GB2312" w:hAnsi="仿宋" w:cs="宋体"/>
                <w:kern w:val="0"/>
                <w:sz w:val="24"/>
                <w:rtl/>
              </w:rPr>
            </w:pPr>
            <w:r w:rsidRPr="00D064D1">
              <w:rPr>
                <w:rFonts w:ascii="仿宋_GB2312" w:eastAsia="仿宋_GB2312" w:hAnsi="仿宋" w:cs="宋体" w:hint="eastAsia"/>
                <w:kern w:val="0"/>
                <w:sz w:val="24"/>
              </w:rPr>
              <w:t>6TB/128MB（12GB/秒NCQ）/7200RPM/SAS3.5HDD。</w:t>
            </w:r>
          </w:p>
        </w:tc>
        <w:tc>
          <w:tcPr>
            <w:tcW w:w="301"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Pr>
            </w:pPr>
            <w:r w:rsidRPr="00D064D1">
              <w:rPr>
                <w:rFonts w:ascii="仿宋_GB2312" w:eastAsia="仿宋_GB2312" w:hAnsi="仿宋" w:cs="宋体" w:hint="eastAsia"/>
                <w:kern w:val="0"/>
                <w:sz w:val="24"/>
                <w:rtl/>
              </w:rPr>
              <w:t>216</w:t>
            </w:r>
          </w:p>
        </w:tc>
        <w:tc>
          <w:tcPr>
            <w:tcW w:w="295"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tl/>
              </w:rPr>
            </w:pPr>
            <w:r w:rsidRPr="00D064D1">
              <w:rPr>
                <w:rFonts w:ascii="仿宋_GB2312" w:eastAsia="仿宋_GB2312" w:hAnsi="仿宋" w:cs="宋体" w:hint="eastAsia"/>
                <w:kern w:val="0"/>
                <w:sz w:val="24"/>
              </w:rPr>
              <w:t>块</w:t>
            </w:r>
          </w:p>
        </w:tc>
        <w:tc>
          <w:tcPr>
            <w:tcW w:w="508" w:type="pct"/>
            <w:shd w:val="clear" w:color="auto" w:fill="auto"/>
            <w:vAlign w:val="center"/>
          </w:tcPr>
          <w:p w:rsidR="00E82CFD" w:rsidRPr="00D064D1" w:rsidRDefault="00E82CFD" w:rsidP="00C4009F">
            <w:pPr>
              <w:widowControl/>
              <w:spacing w:line="320" w:lineRule="exact"/>
              <w:jc w:val="left"/>
              <w:rPr>
                <w:rFonts w:ascii="仿宋_GB2312" w:eastAsia="仿宋_GB2312" w:hAnsi="仿宋" w:cs="宋体"/>
                <w:kern w:val="0"/>
                <w:sz w:val="24"/>
                <w:rtl/>
              </w:rPr>
            </w:pPr>
            <w:r w:rsidRPr="00D064D1">
              <w:rPr>
                <w:rFonts w:ascii="仿宋_GB2312" w:eastAsia="仿宋_GB2312" w:hAnsi="仿宋" w:cs="宋体" w:hint="eastAsia"/>
                <w:kern w:val="0"/>
                <w:sz w:val="24"/>
              </w:rPr>
              <w:t>希捷、西数、日立</w:t>
            </w:r>
          </w:p>
        </w:tc>
      </w:tr>
      <w:tr w:rsidR="00E82CFD" w:rsidRPr="00D064D1" w:rsidTr="00C4009F">
        <w:tblPrEx>
          <w:tblCellMar>
            <w:top w:w="0" w:type="dxa"/>
            <w:left w:w="108" w:type="dxa"/>
            <w:bottom w:w="0" w:type="dxa"/>
            <w:right w:w="108" w:type="dxa"/>
          </w:tblCellMar>
        </w:tblPrEx>
        <w:trPr>
          <w:trHeight w:val="454"/>
          <w:jc w:val="center"/>
        </w:trPr>
        <w:tc>
          <w:tcPr>
            <w:tcW w:w="4492" w:type="pct"/>
            <w:gridSpan w:val="5"/>
            <w:shd w:val="clear" w:color="auto" w:fill="auto"/>
            <w:vAlign w:val="center"/>
          </w:tcPr>
          <w:p w:rsidR="00E82CFD" w:rsidRPr="00D064D1" w:rsidRDefault="00E82CFD" w:rsidP="00C4009F">
            <w:pPr>
              <w:widowControl/>
              <w:spacing w:line="320" w:lineRule="exact"/>
              <w:rPr>
                <w:rFonts w:ascii="仿宋_GB2312" w:eastAsia="仿宋_GB2312" w:hAnsi="仿宋" w:cs="宋体"/>
                <w:b/>
                <w:bCs/>
                <w:kern w:val="0"/>
                <w:sz w:val="24"/>
              </w:rPr>
            </w:pPr>
            <w:r w:rsidRPr="00D064D1">
              <w:rPr>
                <w:rFonts w:ascii="仿宋_GB2312" w:eastAsia="仿宋_GB2312" w:hAnsi="仿宋" w:cs="宋体" w:hint="eastAsia"/>
                <w:b/>
                <w:bCs/>
                <w:kern w:val="0"/>
                <w:sz w:val="24"/>
              </w:rPr>
              <w:lastRenderedPageBreak/>
              <w:t>3、运维建设</w:t>
            </w:r>
          </w:p>
        </w:tc>
        <w:tc>
          <w:tcPr>
            <w:tcW w:w="508" w:type="pct"/>
            <w:shd w:val="clear" w:color="auto" w:fill="auto"/>
            <w:vAlign w:val="center"/>
          </w:tcPr>
          <w:p w:rsidR="00E82CFD" w:rsidRPr="00D064D1" w:rsidRDefault="00E82CFD" w:rsidP="00C4009F">
            <w:pPr>
              <w:widowControl/>
              <w:spacing w:line="320" w:lineRule="exact"/>
              <w:jc w:val="left"/>
              <w:rPr>
                <w:rFonts w:ascii="仿宋_GB2312" w:eastAsia="仿宋_GB2312" w:hAnsi="仿宋" w:cs="宋体"/>
                <w:kern w:val="0"/>
                <w:sz w:val="24"/>
              </w:rPr>
            </w:pPr>
            <w:r w:rsidRPr="00D064D1">
              <w:rPr>
                <w:rFonts w:ascii="仿宋_GB2312" w:eastAsia="仿宋_GB2312" w:hAnsi="仿宋" w:cs="宋体" w:hint="eastAsia"/>
                <w:kern w:val="0"/>
                <w:sz w:val="24"/>
              </w:rPr>
              <w:t xml:space="preserve">　</w:t>
            </w:r>
          </w:p>
        </w:tc>
      </w:tr>
      <w:tr w:rsidR="00E82CFD" w:rsidRPr="00D064D1" w:rsidTr="00E82CFD">
        <w:tblPrEx>
          <w:tblCellMar>
            <w:top w:w="0" w:type="dxa"/>
            <w:left w:w="108" w:type="dxa"/>
            <w:bottom w:w="0" w:type="dxa"/>
            <w:right w:w="108" w:type="dxa"/>
          </w:tblCellMar>
        </w:tblPrEx>
        <w:trPr>
          <w:trHeight w:val="454"/>
          <w:jc w:val="center"/>
        </w:trPr>
        <w:tc>
          <w:tcPr>
            <w:tcW w:w="269"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Pr>
            </w:pPr>
            <w:r w:rsidRPr="00D064D1">
              <w:rPr>
                <w:rFonts w:ascii="仿宋_GB2312" w:eastAsia="仿宋_GB2312" w:hAnsi="仿宋" w:cs="宋体" w:hint="eastAsia"/>
                <w:kern w:val="0"/>
                <w:sz w:val="24"/>
              </w:rPr>
              <w:t>1</w:t>
            </w:r>
          </w:p>
        </w:tc>
        <w:tc>
          <w:tcPr>
            <w:tcW w:w="576"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Pr>
            </w:pPr>
            <w:r w:rsidRPr="00D064D1">
              <w:rPr>
                <w:rFonts w:ascii="仿宋_GB2312" w:eastAsia="仿宋_GB2312" w:hAnsi="仿宋" w:cs="宋体" w:hint="eastAsia"/>
                <w:kern w:val="0"/>
                <w:sz w:val="24"/>
              </w:rPr>
              <w:t>链路费用</w:t>
            </w:r>
          </w:p>
        </w:tc>
        <w:tc>
          <w:tcPr>
            <w:tcW w:w="3051" w:type="pct"/>
            <w:shd w:val="clear" w:color="auto" w:fill="auto"/>
            <w:vAlign w:val="center"/>
          </w:tcPr>
          <w:p w:rsidR="00E82CFD" w:rsidRPr="00D064D1" w:rsidRDefault="00E82CFD" w:rsidP="00C4009F">
            <w:pPr>
              <w:spacing w:line="320" w:lineRule="exact"/>
              <w:rPr>
                <w:rFonts w:ascii="仿宋_GB2312" w:eastAsia="仿宋_GB2312" w:hAnsi="仿宋" w:cs="宋体"/>
                <w:kern w:val="0"/>
                <w:sz w:val="24"/>
                <w:rtl/>
              </w:rPr>
            </w:pPr>
            <w:r w:rsidRPr="00D064D1">
              <w:rPr>
                <w:rFonts w:ascii="仿宋_GB2312" w:eastAsia="仿宋_GB2312" w:hAnsi="仿宋" w:cs="宋体" w:hint="eastAsia"/>
                <w:kern w:val="0"/>
                <w:sz w:val="24"/>
              </w:rPr>
              <w:t>视频专网网络接入。</w:t>
            </w:r>
          </w:p>
        </w:tc>
        <w:tc>
          <w:tcPr>
            <w:tcW w:w="301"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Pr>
            </w:pPr>
            <w:r w:rsidRPr="00D064D1">
              <w:rPr>
                <w:rFonts w:ascii="仿宋_GB2312" w:eastAsia="仿宋_GB2312" w:hAnsi="仿宋" w:cs="宋体" w:hint="eastAsia"/>
                <w:kern w:val="0"/>
                <w:sz w:val="24"/>
                <w:rtl/>
              </w:rPr>
              <w:t>200</w:t>
            </w:r>
          </w:p>
        </w:tc>
        <w:tc>
          <w:tcPr>
            <w:tcW w:w="295"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tl/>
              </w:rPr>
            </w:pPr>
            <w:r w:rsidRPr="00D064D1">
              <w:rPr>
                <w:rFonts w:ascii="仿宋_GB2312" w:eastAsia="仿宋_GB2312" w:hAnsi="仿宋" w:cs="宋体" w:hint="eastAsia"/>
                <w:kern w:val="0"/>
                <w:sz w:val="24"/>
              </w:rPr>
              <w:t>条</w:t>
            </w:r>
          </w:p>
        </w:tc>
        <w:tc>
          <w:tcPr>
            <w:tcW w:w="508" w:type="pct"/>
            <w:shd w:val="clear" w:color="auto" w:fill="auto"/>
            <w:vAlign w:val="center"/>
          </w:tcPr>
          <w:p w:rsidR="00E82CFD" w:rsidRPr="00D064D1" w:rsidRDefault="00E82CFD" w:rsidP="00C4009F">
            <w:pPr>
              <w:widowControl/>
              <w:spacing w:line="320" w:lineRule="exact"/>
              <w:jc w:val="left"/>
              <w:rPr>
                <w:rFonts w:ascii="仿宋_GB2312" w:eastAsia="仿宋_GB2312" w:hAnsi="仿宋" w:cs="宋体"/>
                <w:kern w:val="0"/>
                <w:sz w:val="24"/>
              </w:rPr>
            </w:pPr>
            <w:r w:rsidRPr="00D064D1">
              <w:rPr>
                <w:rFonts w:ascii="仿宋_GB2312" w:eastAsia="仿宋_GB2312" w:hAnsi="仿宋" w:cs="宋体" w:hint="eastAsia"/>
                <w:kern w:val="0"/>
                <w:sz w:val="24"/>
              </w:rPr>
              <w:t>运营商</w:t>
            </w:r>
          </w:p>
        </w:tc>
      </w:tr>
      <w:tr w:rsidR="00E82CFD" w:rsidRPr="00D064D1" w:rsidTr="00E82CFD">
        <w:tblPrEx>
          <w:tblCellMar>
            <w:top w:w="0" w:type="dxa"/>
            <w:left w:w="108" w:type="dxa"/>
            <w:bottom w:w="0" w:type="dxa"/>
            <w:right w:w="108" w:type="dxa"/>
          </w:tblCellMar>
        </w:tblPrEx>
        <w:trPr>
          <w:trHeight w:val="454"/>
          <w:jc w:val="center"/>
        </w:trPr>
        <w:tc>
          <w:tcPr>
            <w:tcW w:w="269"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Pr>
            </w:pPr>
            <w:r w:rsidRPr="00D064D1">
              <w:rPr>
                <w:rFonts w:ascii="仿宋_GB2312" w:eastAsia="仿宋_GB2312" w:hAnsi="仿宋" w:cs="宋体" w:hint="eastAsia"/>
                <w:kern w:val="0"/>
                <w:sz w:val="24"/>
              </w:rPr>
              <w:t>2</w:t>
            </w:r>
          </w:p>
        </w:tc>
        <w:tc>
          <w:tcPr>
            <w:tcW w:w="576"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Pr>
            </w:pPr>
            <w:r w:rsidRPr="00D064D1">
              <w:rPr>
                <w:rFonts w:ascii="仿宋_GB2312" w:eastAsia="仿宋_GB2312" w:hAnsi="仿宋" w:cs="宋体" w:hint="eastAsia"/>
                <w:kern w:val="0"/>
                <w:sz w:val="24"/>
              </w:rPr>
              <w:t>电费（含机柜）</w:t>
            </w:r>
          </w:p>
        </w:tc>
        <w:tc>
          <w:tcPr>
            <w:tcW w:w="3051" w:type="pct"/>
            <w:shd w:val="clear" w:color="auto" w:fill="auto"/>
            <w:vAlign w:val="center"/>
          </w:tcPr>
          <w:p w:rsidR="00E82CFD" w:rsidRPr="00D064D1" w:rsidRDefault="00E82CFD" w:rsidP="00C4009F">
            <w:pPr>
              <w:spacing w:line="320" w:lineRule="exact"/>
              <w:rPr>
                <w:rFonts w:ascii="仿宋_GB2312" w:eastAsia="仿宋_GB2312" w:hAnsi="仿宋" w:cs="宋体"/>
                <w:kern w:val="0"/>
                <w:sz w:val="24"/>
                <w:rtl/>
              </w:rPr>
            </w:pPr>
            <w:r w:rsidRPr="00D064D1">
              <w:rPr>
                <w:rFonts w:ascii="仿宋_GB2312" w:eastAsia="仿宋_GB2312" w:hAnsi="仿宋" w:cs="宋体" w:hint="eastAsia"/>
                <w:kern w:val="0"/>
                <w:sz w:val="24"/>
              </w:rPr>
              <w:t>电费包干，按照功率总价折算。</w:t>
            </w:r>
          </w:p>
        </w:tc>
        <w:tc>
          <w:tcPr>
            <w:tcW w:w="301"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Pr>
            </w:pPr>
            <w:r w:rsidRPr="00D064D1">
              <w:rPr>
                <w:rFonts w:ascii="仿宋_GB2312" w:eastAsia="仿宋_GB2312" w:hAnsi="仿宋" w:cs="宋体" w:hint="eastAsia"/>
                <w:kern w:val="0"/>
                <w:sz w:val="24"/>
                <w:rtl/>
              </w:rPr>
              <w:t>200</w:t>
            </w:r>
          </w:p>
        </w:tc>
        <w:tc>
          <w:tcPr>
            <w:tcW w:w="295"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tl/>
              </w:rPr>
            </w:pPr>
            <w:r w:rsidRPr="00D064D1">
              <w:rPr>
                <w:rFonts w:ascii="仿宋_GB2312" w:eastAsia="仿宋_GB2312" w:hAnsi="仿宋" w:cs="宋体" w:hint="eastAsia"/>
                <w:kern w:val="0"/>
                <w:sz w:val="24"/>
              </w:rPr>
              <w:t>套</w:t>
            </w:r>
          </w:p>
        </w:tc>
        <w:tc>
          <w:tcPr>
            <w:tcW w:w="508" w:type="pct"/>
            <w:shd w:val="clear" w:color="auto" w:fill="auto"/>
            <w:vAlign w:val="center"/>
          </w:tcPr>
          <w:p w:rsidR="00E82CFD" w:rsidRPr="00D064D1" w:rsidRDefault="00E82CFD" w:rsidP="00C4009F">
            <w:pPr>
              <w:widowControl/>
              <w:spacing w:line="320" w:lineRule="exact"/>
              <w:jc w:val="left"/>
              <w:rPr>
                <w:rFonts w:ascii="仿宋_GB2312" w:eastAsia="仿宋_GB2312" w:hAnsi="仿宋" w:cs="宋体"/>
                <w:kern w:val="0"/>
                <w:sz w:val="24"/>
              </w:rPr>
            </w:pPr>
            <w:r w:rsidRPr="00D064D1">
              <w:rPr>
                <w:rFonts w:ascii="仿宋_GB2312" w:eastAsia="仿宋_GB2312" w:hAnsi="仿宋" w:cs="宋体" w:hint="eastAsia"/>
                <w:kern w:val="0"/>
                <w:sz w:val="24"/>
              </w:rPr>
              <w:t xml:space="preserve">　</w:t>
            </w:r>
          </w:p>
        </w:tc>
      </w:tr>
      <w:tr w:rsidR="00E82CFD" w:rsidRPr="00D064D1" w:rsidTr="00E82CFD">
        <w:tblPrEx>
          <w:tblCellMar>
            <w:top w:w="0" w:type="dxa"/>
            <w:left w:w="108" w:type="dxa"/>
            <w:bottom w:w="0" w:type="dxa"/>
            <w:right w:w="108" w:type="dxa"/>
          </w:tblCellMar>
        </w:tblPrEx>
        <w:trPr>
          <w:trHeight w:val="454"/>
          <w:jc w:val="center"/>
        </w:trPr>
        <w:tc>
          <w:tcPr>
            <w:tcW w:w="269"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Pr>
            </w:pPr>
            <w:r w:rsidRPr="00D064D1">
              <w:rPr>
                <w:rFonts w:ascii="仿宋_GB2312" w:eastAsia="仿宋_GB2312" w:hAnsi="仿宋" w:cs="宋体" w:hint="eastAsia"/>
                <w:kern w:val="0"/>
                <w:sz w:val="24"/>
              </w:rPr>
              <w:t>3</w:t>
            </w:r>
          </w:p>
        </w:tc>
        <w:tc>
          <w:tcPr>
            <w:tcW w:w="576"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Pr>
            </w:pPr>
            <w:r w:rsidRPr="00D064D1">
              <w:rPr>
                <w:rFonts w:ascii="仿宋_GB2312" w:eastAsia="仿宋_GB2312" w:hAnsi="仿宋" w:cs="宋体" w:hint="eastAsia"/>
                <w:kern w:val="0"/>
                <w:sz w:val="24"/>
              </w:rPr>
              <w:t>两年运维</w:t>
            </w:r>
          </w:p>
        </w:tc>
        <w:tc>
          <w:tcPr>
            <w:tcW w:w="3051" w:type="pct"/>
            <w:shd w:val="clear" w:color="auto" w:fill="auto"/>
            <w:vAlign w:val="center"/>
          </w:tcPr>
          <w:p w:rsidR="00E82CFD" w:rsidRPr="00D064D1" w:rsidRDefault="00E82CFD" w:rsidP="00C4009F">
            <w:pPr>
              <w:spacing w:line="320" w:lineRule="exact"/>
              <w:rPr>
                <w:rFonts w:ascii="仿宋_GB2312" w:eastAsia="仿宋_GB2312" w:hAnsi="仿宋" w:cs="宋体"/>
                <w:kern w:val="0"/>
                <w:sz w:val="24"/>
                <w:rtl/>
              </w:rPr>
            </w:pPr>
            <w:r w:rsidRPr="00D064D1">
              <w:rPr>
                <w:rFonts w:ascii="仿宋_GB2312" w:eastAsia="仿宋_GB2312" w:hAnsi="仿宋" w:cs="宋体" w:hint="eastAsia"/>
                <w:kern w:val="0"/>
                <w:sz w:val="24"/>
              </w:rPr>
              <w:t>进行日常维护、抢修、巡检工作，并对故障进行紧急处理。</w:t>
            </w:r>
          </w:p>
        </w:tc>
        <w:tc>
          <w:tcPr>
            <w:tcW w:w="301"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Pr>
            </w:pPr>
            <w:r w:rsidRPr="00D064D1">
              <w:rPr>
                <w:rFonts w:ascii="仿宋_GB2312" w:eastAsia="仿宋_GB2312" w:hAnsi="仿宋" w:cs="宋体" w:hint="eastAsia"/>
                <w:kern w:val="0"/>
                <w:sz w:val="24"/>
                <w:rtl/>
              </w:rPr>
              <w:t>200</w:t>
            </w:r>
          </w:p>
        </w:tc>
        <w:tc>
          <w:tcPr>
            <w:tcW w:w="295" w:type="pct"/>
            <w:shd w:val="clear" w:color="auto" w:fill="auto"/>
            <w:vAlign w:val="center"/>
          </w:tcPr>
          <w:p w:rsidR="00E82CFD" w:rsidRPr="00D064D1" w:rsidRDefault="00E82CFD" w:rsidP="00C4009F">
            <w:pPr>
              <w:widowControl/>
              <w:spacing w:line="320" w:lineRule="exact"/>
              <w:jc w:val="center"/>
              <w:rPr>
                <w:rFonts w:ascii="仿宋_GB2312" w:eastAsia="仿宋_GB2312" w:hAnsi="仿宋" w:cs="宋体"/>
                <w:kern w:val="0"/>
                <w:sz w:val="24"/>
                <w:rtl/>
              </w:rPr>
            </w:pPr>
            <w:r w:rsidRPr="00D064D1">
              <w:rPr>
                <w:rFonts w:ascii="仿宋_GB2312" w:eastAsia="仿宋_GB2312" w:hAnsi="仿宋" w:cs="宋体" w:hint="eastAsia"/>
                <w:kern w:val="0"/>
                <w:sz w:val="24"/>
              </w:rPr>
              <w:t>套</w:t>
            </w:r>
          </w:p>
        </w:tc>
        <w:tc>
          <w:tcPr>
            <w:tcW w:w="508" w:type="pct"/>
            <w:shd w:val="clear" w:color="auto" w:fill="auto"/>
            <w:vAlign w:val="center"/>
          </w:tcPr>
          <w:p w:rsidR="00E82CFD" w:rsidRPr="00D064D1" w:rsidRDefault="00E82CFD" w:rsidP="00C4009F">
            <w:pPr>
              <w:widowControl/>
              <w:spacing w:line="320" w:lineRule="exact"/>
              <w:jc w:val="left"/>
              <w:rPr>
                <w:rFonts w:ascii="仿宋_GB2312" w:eastAsia="仿宋_GB2312" w:hAnsi="仿宋" w:cs="宋体"/>
                <w:kern w:val="0"/>
                <w:sz w:val="24"/>
              </w:rPr>
            </w:pPr>
            <w:r w:rsidRPr="00D064D1">
              <w:rPr>
                <w:rFonts w:ascii="仿宋_GB2312" w:eastAsia="仿宋_GB2312" w:hAnsi="仿宋" w:cs="宋体" w:hint="eastAsia"/>
                <w:kern w:val="0"/>
                <w:sz w:val="24"/>
              </w:rPr>
              <w:t xml:space="preserve">　</w:t>
            </w:r>
          </w:p>
        </w:tc>
      </w:tr>
    </w:tbl>
    <w:p w:rsidR="00E82CFD" w:rsidRPr="00D064D1" w:rsidRDefault="00E82CFD" w:rsidP="00E82CFD">
      <w:pPr>
        <w:spacing w:line="400" w:lineRule="exact"/>
        <w:ind w:firstLineChars="200" w:firstLine="482"/>
        <w:rPr>
          <w:rFonts w:ascii="仿宋_GB2312" w:eastAsia="仿宋_GB2312"/>
          <w:b/>
          <w:sz w:val="24"/>
          <w:szCs w:val="21"/>
        </w:rPr>
      </w:pPr>
      <w:bookmarkStart w:id="5" w:name="_GoBack"/>
      <w:bookmarkEnd w:id="5"/>
      <w:r w:rsidRPr="00D064D1">
        <w:rPr>
          <w:rFonts w:ascii="仿宋_GB2312" w:eastAsia="仿宋_GB2312" w:hint="eastAsia"/>
          <w:b/>
          <w:sz w:val="24"/>
          <w:szCs w:val="21"/>
        </w:rPr>
        <w:t>（</w:t>
      </w:r>
      <w:r w:rsidRPr="00D064D1">
        <w:rPr>
          <w:rFonts w:ascii="仿宋_GB2312" w:eastAsia="仿宋_GB2312"/>
          <w:b/>
          <w:sz w:val="24"/>
          <w:szCs w:val="21"/>
        </w:rPr>
        <w:t>六</w:t>
      </w:r>
      <w:r w:rsidRPr="00D064D1">
        <w:rPr>
          <w:rFonts w:ascii="仿宋_GB2312" w:eastAsia="仿宋_GB2312" w:hint="eastAsia"/>
          <w:b/>
          <w:sz w:val="24"/>
          <w:szCs w:val="21"/>
        </w:rPr>
        <w:t>）其他</w:t>
      </w:r>
      <w:r w:rsidRPr="00D064D1">
        <w:rPr>
          <w:rFonts w:ascii="仿宋_GB2312" w:eastAsia="仿宋_GB2312"/>
          <w:b/>
          <w:sz w:val="24"/>
          <w:szCs w:val="21"/>
        </w:rPr>
        <w:t>要求</w:t>
      </w:r>
    </w:p>
    <w:p w:rsidR="00E82CFD" w:rsidRPr="00D064D1" w:rsidRDefault="00E82CFD" w:rsidP="00E82CFD">
      <w:pPr>
        <w:spacing w:line="400" w:lineRule="exact"/>
        <w:ind w:firstLineChars="200" w:firstLine="480"/>
        <w:rPr>
          <w:rFonts w:ascii="仿宋_GB2312" w:eastAsia="仿宋_GB2312"/>
          <w:sz w:val="24"/>
          <w:szCs w:val="21"/>
        </w:rPr>
      </w:pPr>
      <w:r w:rsidRPr="00D064D1">
        <w:rPr>
          <w:rFonts w:ascii="仿宋_GB2312" w:eastAsia="仿宋_GB2312" w:hAnsi="宋体" w:hint="eastAsia"/>
          <w:sz w:val="24"/>
        </w:rPr>
        <w:t>1.中标人</w:t>
      </w:r>
      <w:r w:rsidRPr="00D064D1">
        <w:rPr>
          <w:rFonts w:ascii="仿宋_GB2312" w:eastAsia="仿宋_GB2312" w:hAnsi="宋体"/>
          <w:sz w:val="24"/>
        </w:rPr>
        <w:t>在投标时</w:t>
      </w:r>
      <w:r w:rsidRPr="00D064D1">
        <w:rPr>
          <w:rFonts w:ascii="仿宋_GB2312" w:eastAsia="仿宋_GB2312" w:hAnsi="宋体" w:hint="eastAsia"/>
          <w:sz w:val="24"/>
        </w:rPr>
        <w:t>须提供</w:t>
      </w:r>
      <w:r w:rsidRPr="00D064D1">
        <w:rPr>
          <w:rFonts w:ascii="仿宋_GB2312" w:eastAsia="仿宋_GB2312" w:hAnsi="宋体"/>
          <w:sz w:val="24"/>
        </w:rPr>
        <w:t>招标文件要求的检测报告</w:t>
      </w:r>
      <w:r w:rsidRPr="00D064D1">
        <w:rPr>
          <w:rFonts w:ascii="仿宋_GB2312" w:eastAsia="仿宋_GB2312" w:hAnsi="宋体" w:hint="eastAsia"/>
          <w:sz w:val="24"/>
        </w:rPr>
        <w:t>。</w:t>
      </w:r>
    </w:p>
    <w:p w:rsidR="00E82CFD" w:rsidRPr="00D064D1" w:rsidRDefault="00E82CFD" w:rsidP="00E82CFD">
      <w:pPr>
        <w:spacing w:line="400" w:lineRule="exact"/>
        <w:ind w:firstLineChars="200" w:firstLine="480"/>
        <w:rPr>
          <w:rFonts w:ascii="仿宋_GB2312" w:eastAsia="仿宋_GB2312" w:hAnsi="仿宋_GB2312" w:cs="仿宋_GB2312"/>
          <w:sz w:val="32"/>
          <w:szCs w:val="32"/>
        </w:rPr>
      </w:pPr>
      <w:r w:rsidRPr="00D064D1">
        <w:rPr>
          <w:rFonts w:ascii="仿宋_GB2312" w:eastAsia="仿宋_GB2312" w:hAnsi="宋体" w:hint="eastAsia"/>
          <w:sz w:val="24"/>
        </w:rPr>
        <w:t>2.中标人须提供</w:t>
      </w:r>
      <w:r w:rsidRPr="00D064D1">
        <w:rPr>
          <w:rFonts w:ascii="仿宋_GB2312" w:eastAsia="仿宋_GB2312" w:hint="eastAsia"/>
          <w:sz w:val="24"/>
          <w:szCs w:val="21"/>
        </w:rPr>
        <w:t>符合验收标准的</w:t>
      </w:r>
      <w:r w:rsidRPr="00D064D1">
        <w:rPr>
          <w:rFonts w:ascii="仿宋_GB2312" w:eastAsia="仿宋_GB2312" w:hAnsi="宋体" w:hint="eastAsia"/>
          <w:sz w:val="24"/>
        </w:rPr>
        <w:t>资料，</w:t>
      </w:r>
      <w:r w:rsidRPr="00D064D1">
        <w:rPr>
          <w:rFonts w:ascii="仿宋_GB2312" w:eastAsia="仿宋_GB2312" w:hint="eastAsia"/>
          <w:sz w:val="24"/>
          <w:szCs w:val="21"/>
        </w:rPr>
        <w:t>以配合相关部门及监理、审计单位的工作，</w:t>
      </w:r>
      <w:r w:rsidRPr="00D064D1">
        <w:rPr>
          <w:rFonts w:ascii="仿宋_GB2312" w:eastAsia="仿宋_GB2312" w:hAnsi="宋体" w:hint="eastAsia"/>
          <w:sz w:val="24"/>
        </w:rPr>
        <w:t>包括但不仅限于:</w:t>
      </w:r>
    </w:p>
    <w:p w:rsidR="00E82CFD" w:rsidRPr="00D064D1" w:rsidRDefault="00E82CFD" w:rsidP="00E82CFD">
      <w:pPr>
        <w:spacing w:line="400" w:lineRule="exact"/>
        <w:ind w:firstLineChars="200" w:firstLine="480"/>
        <w:rPr>
          <w:rFonts w:ascii="仿宋_GB2312" w:eastAsia="仿宋_GB2312" w:hAnsi="仿宋_GB2312" w:cs="仿宋_GB2312"/>
          <w:sz w:val="24"/>
          <w:szCs w:val="32"/>
        </w:rPr>
      </w:pPr>
      <w:r w:rsidRPr="00D064D1">
        <w:rPr>
          <w:rFonts w:ascii="仿宋_GB2312" w:eastAsia="仿宋_GB2312" w:hAnsi="仿宋_GB2312" w:cs="仿宋_GB2312" w:hint="eastAsia"/>
          <w:sz w:val="24"/>
          <w:szCs w:val="32"/>
        </w:rPr>
        <w:t>2.1投标文件（包含其他所有投标承诺）；</w:t>
      </w:r>
    </w:p>
    <w:p w:rsidR="00E82CFD" w:rsidRPr="00D064D1" w:rsidRDefault="00E82CFD" w:rsidP="00E82CFD">
      <w:pPr>
        <w:spacing w:line="400" w:lineRule="exact"/>
        <w:ind w:firstLineChars="200" w:firstLine="480"/>
        <w:rPr>
          <w:rFonts w:ascii="仿宋_GB2312" w:eastAsia="仿宋_GB2312" w:hAnsi="仿宋_GB2312" w:cs="仿宋_GB2312"/>
          <w:sz w:val="24"/>
          <w:szCs w:val="32"/>
        </w:rPr>
      </w:pPr>
      <w:r w:rsidRPr="00D064D1">
        <w:rPr>
          <w:rFonts w:ascii="仿宋_GB2312" w:eastAsia="仿宋_GB2312" w:hAnsi="仿宋_GB2312" w:cs="仿宋_GB2312" w:hint="eastAsia"/>
          <w:sz w:val="24"/>
          <w:szCs w:val="32"/>
        </w:rPr>
        <w:t>2.2项目合同及附件、协议书；</w:t>
      </w:r>
    </w:p>
    <w:p w:rsidR="00E82CFD" w:rsidRPr="00D064D1" w:rsidRDefault="00E82CFD" w:rsidP="00E82CFD">
      <w:pPr>
        <w:spacing w:line="400" w:lineRule="exact"/>
        <w:ind w:firstLineChars="200" w:firstLine="480"/>
        <w:rPr>
          <w:rFonts w:ascii="仿宋_GB2312" w:eastAsia="仿宋_GB2312" w:hAnsi="仿宋_GB2312" w:cs="仿宋_GB2312"/>
          <w:sz w:val="24"/>
          <w:szCs w:val="32"/>
        </w:rPr>
      </w:pPr>
      <w:r w:rsidRPr="00D064D1">
        <w:rPr>
          <w:rFonts w:ascii="仿宋_GB2312" w:eastAsia="仿宋_GB2312" w:hAnsi="仿宋_GB2312" w:cs="仿宋_GB2312" w:hint="eastAsia"/>
          <w:sz w:val="24"/>
          <w:szCs w:val="32"/>
        </w:rPr>
        <w:t>2.3验收文档及过程资料；</w:t>
      </w:r>
    </w:p>
    <w:p w:rsidR="00E82CFD" w:rsidRPr="00D064D1" w:rsidRDefault="00E82CFD" w:rsidP="00E82CFD">
      <w:pPr>
        <w:spacing w:line="400" w:lineRule="exact"/>
        <w:ind w:firstLineChars="200" w:firstLine="480"/>
        <w:rPr>
          <w:rFonts w:ascii="仿宋_GB2312" w:eastAsia="仿宋_GB2312" w:hAnsi="仿宋_GB2312" w:cs="仿宋_GB2312"/>
          <w:sz w:val="24"/>
          <w:szCs w:val="32"/>
        </w:rPr>
      </w:pPr>
      <w:r w:rsidRPr="00D064D1">
        <w:rPr>
          <w:rFonts w:ascii="仿宋_GB2312" w:eastAsia="仿宋_GB2312" w:hAnsi="仿宋_GB2312" w:cs="仿宋_GB2312" w:hint="eastAsia"/>
          <w:sz w:val="24"/>
          <w:szCs w:val="32"/>
        </w:rPr>
        <w:t>2.4服务期成果及总结资料：</w:t>
      </w:r>
    </w:p>
    <w:p w:rsidR="00E82CFD" w:rsidRPr="00D064D1" w:rsidRDefault="00E82CFD" w:rsidP="00E82CFD">
      <w:pPr>
        <w:spacing w:line="400" w:lineRule="exact"/>
        <w:ind w:firstLineChars="200" w:firstLine="480"/>
        <w:rPr>
          <w:rFonts w:ascii="仿宋_GB2312" w:eastAsia="仿宋_GB2312" w:hAnsi="仿宋_GB2312" w:cs="仿宋_GB2312"/>
          <w:sz w:val="24"/>
          <w:szCs w:val="32"/>
        </w:rPr>
      </w:pPr>
      <w:r w:rsidRPr="00D064D1">
        <w:rPr>
          <w:rFonts w:ascii="仿宋_GB2312" w:eastAsia="仿宋_GB2312" w:hAnsi="仿宋_GB2312" w:cs="仿宋_GB2312" w:hint="eastAsia"/>
          <w:sz w:val="24"/>
          <w:szCs w:val="32"/>
        </w:rPr>
        <w:t>（1）项目履行情况（包含项目名称、服务单位、人员到位情况、履行服务、奖惩情况、被服务单位意见等）；</w:t>
      </w:r>
    </w:p>
    <w:p w:rsidR="00E82CFD" w:rsidRPr="00D064D1" w:rsidRDefault="00E82CFD" w:rsidP="00E82CFD">
      <w:pPr>
        <w:spacing w:line="400" w:lineRule="exact"/>
        <w:ind w:firstLineChars="200" w:firstLine="480"/>
        <w:rPr>
          <w:rFonts w:ascii="仿宋_GB2312" w:eastAsia="仿宋_GB2312" w:hAnsi="仿宋_GB2312" w:cs="仿宋_GB2312"/>
          <w:sz w:val="24"/>
          <w:szCs w:val="32"/>
        </w:rPr>
      </w:pPr>
      <w:r w:rsidRPr="00D064D1">
        <w:rPr>
          <w:rFonts w:ascii="仿宋_GB2312" w:eastAsia="仿宋_GB2312" w:hAnsi="仿宋_GB2312" w:cs="仿宋_GB2312" w:hint="eastAsia"/>
          <w:sz w:val="24"/>
          <w:szCs w:val="32"/>
        </w:rPr>
        <w:t>（2）工作方案（包含设计方案及图纸、施工方案及图纸、施工图交底会议纪要、安装测试记录报告、设备/材料合格证明、系统试运行报告、竣工报告、完工报告及竣工图纸等）；</w:t>
      </w:r>
    </w:p>
    <w:p w:rsidR="00E82CFD" w:rsidRPr="00D064D1" w:rsidRDefault="00E82CFD" w:rsidP="00E82CFD">
      <w:pPr>
        <w:spacing w:line="400" w:lineRule="exact"/>
        <w:ind w:firstLineChars="200" w:firstLine="480"/>
        <w:rPr>
          <w:rFonts w:ascii="仿宋_GB2312" w:eastAsia="仿宋_GB2312" w:hAnsi="仿宋_GB2312" w:cs="仿宋_GB2312"/>
          <w:sz w:val="24"/>
          <w:szCs w:val="32"/>
        </w:rPr>
      </w:pPr>
      <w:r w:rsidRPr="00D064D1">
        <w:rPr>
          <w:rFonts w:ascii="仿宋_GB2312" w:eastAsia="仿宋_GB2312" w:hAnsi="仿宋_GB2312" w:cs="仿宋_GB2312" w:hint="eastAsia"/>
          <w:sz w:val="24"/>
          <w:szCs w:val="32"/>
        </w:rPr>
        <w:t>*设计、施工、竣工图纸均需包含前端监控点图纸，由立杆安装取景照、地图（电子和纸质地图形式提供所有点位分布图、局部点位分布图）组成、GPS经纬度；环境路由图、监控方向及摄像机布置、设备、材料清单；后端系统设计总体拓扑图、中心设备连接图、中心设备安装机柜设计图、布线路由图等。</w:t>
      </w:r>
    </w:p>
    <w:p w:rsidR="00E82CFD" w:rsidRPr="00D064D1" w:rsidRDefault="00E82CFD" w:rsidP="00E82CFD">
      <w:pPr>
        <w:spacing w:line="400" w:lineRule="exact"/>
        <w:ind w:firstLineChars="200" w:firstLine="480"/>
        <w:rPr>
          <w:rFonts w:ascii="仿宋_GB2312" w:eastAsia="仿宋_GB2312" w:hAnsi="仿宋_GB2312" w:cs="仿宋_GB2312"/>
          <w:sz w:val="24"/>
          <w:szCs w:val="32"/>
        </w:rPr>
      </w:pPr>
      <w:r w:rsidRPr="00D064D1">
        <w:rPr>
          <w:rFonts w:ascii="仿宋_GB2312" w:eastAsia="仿宋_GB2312" w:hAnsi="仿宋_GB2312" w:cs="仿宋_GB2312" w:hint="eastAsia"/>
          <w:sz w:val="24"/>
          <w:szCs w:val="32"/>
        </w:rPr>
        <w:t>（3）项目实施过程中会议纪要；</w:t>
      </w:r>
    </w:p>
    <w:p w:rsidR="00E82CFD" w:rsidRPr="00D064D1" w:rsidRDefault="00E82CFD" w:rsidP="00E82CFD">
      <w:pPr>
        <w:spacing w:line="400" w:lineRule="exact"/>
        <w:ind w:firstLineChars="200" w:firstLine="480"/>
        <w:rPr>
          <w:rFonts w:ascii="仿宋_GB2312" w:eastAsia="仿宋_GB2312" w:hAnsi="仿宋_GB2312" w:cs="仿宋_GB2312"/>
          <w:sz w:val="24"/>
          <w:szCs w:val="32"/>
        </w:rPr>
      </w:pPr>
      <w:r w:rsidRPr="00D064D1">
        <w:rPr>
          <w:rFonts w:ascii="仿宋_GB2312" w:eastAsia="仿宋_GB2312" w:hAnsi="仿宋_GB2312" w:cs="仿宋_GB2312" w:hint="eastAsia"/>
          <w:sz w:val="24"/>
          <w:szCs w:val="32"/>
        </w:rPr>
        <w:t>（4）项目完成后工作总结资料。</w:t>
      </w:r>
    </w:p>
    <w:p w:rsidR="00E82CFD" w:rsidRPr="00D064D1" w:rsidRDefault="00E82CFD" w:rsidP="00E82CFD">
      <w:pPr>
        <w:spacing w:line="400" w:lineRule="exact"/>
        <w:ind w:firstLineChars="200" w:firstLine="480"/>
        <w:rPr>
          <w:rFonts w:ascii="仿宋_GB2312" w:eastAsia="仿宋_GB2312" w:hAnsi="仿宋_GB2312" w:cs="仿宋_GB2312"/>
          <w:sz w:val="24"/>
          <w:szCs w:val="32"/>
        </w:rPr>
      </w:pPr>
      <w:r w:rsidRPr="00D064D1">
        <w:rPr>
          <w:rFonts w:ascii="仿宋_GB2312" w:eastAsia="仿宋_GB2312" w:hAnsi="仿宋_GB2312" w:cs="仿宋_GB2312" w:hint="eastAsia"/>
          <w:sz w:val="24"/>
          <w:szCs w:val="32"/>
        </w:rPr>
        <w:t>2.5承建单位编制的结算清单；</w:t>
      </w:r>
    </w:p>
    <w:p w:rsidR="00E82CFD" w:rsidRPr="00D064D1" w:rsidRDefault="00E82CFD" w:rsidP="00E82CFD">
      <w:pPr>
        <w:spacing w:line="400" w:lineRule="exact"/>
        <w:ind w:firstLineChars="200" w:firstLine="480"/>
        <w:rPr>
          <w:rFonts w:ascii="仿宋_GB2312" w:eastAsia="仿宋_GB2312" w:hAnsi="仿宋_GB2312" w:cs="仿宋_GB2312"/>
          <w:sz w:val="24"/>
          <w:szCs w:val="32"/>
        </w:rPr>
      </w:pPr>
      <w:r w:rsidRPr="00D064D1">
        <w:rPr>
          <w:rFonts w:ascii="仿宋_GB2312" w:eastAsia="仿宋_GB2312" w:hAnsi="仿宋_GB2312" w:cs="仿宋_GB2312" w:hint="eastAsia"/>
          <w:sz w:val="24"/>
          <w:szCs w:val="32"/>
        </w:rPr>
        <w:t>2.6监理相关资料；</w:t>
      </w:r>
    </w:p>
    <w:p w:rsidR="00E82CFD" w:rsidRPr="00D064D1" w:rsidRDefault="00E82CFD" w:rsidP="00E82CFD">
      <w:pPr>
        <w:spacing w:line="400" w:lineRule="exact"/>
        <w:ind w:firstLineChars="200" w:firstLine="480"/>
        <w:rPr>
          <w:rFonts w:ascii="仿宋_GB2312" w:eastAsia="仿宋_GB2312" w:hAnsi="仿宋_GB2312" w:cs="仿宋_GB2312"/>
          <w:sz w:val="24"/>
          <w:szCs w:val="32"/>
        </w:rPr>
      </w:pPr>
      <w:r w:rsidRPr="00D064D1">
        <w:rPr>
          <w:rFonts w:ascii="仿宋_GB2312" w:eastAsia="仿宋_GB2312" w:hAnsi="仿宋_GB2312" w:cs="仿宋_GB2312" w:hint="eastAsia"/>
          <w:sz w:val="24"/>
          <w:szCs w:val="32"/>
        </w:rPr>
        <w:t>2.7相关会议决议纪要（若有）；</w:t>
      </w:r>
    </w:p>
    <w:p w:rsidR="00E82CFD" w:rsidRPr="00D064D1" w:rsidRDefault="00E82CFD" w:rsidP="00E82CFD">
      <w:pPr>
        <w:spacing w:line="400" w:lineRule="exact"/>
        <w:ind w:firstLineChars="200" w:firstLine="480"/>
        <w:rPr>
          <w:rFonts w:ascii="仿宋_GB2312" w:eastAsia="仿宋_GB2312" w:hAnsi="仿宋_GB2312" w:cs="仿宋_GB2312"/>
          <w:sz w:val="24"/>
          <w:szCs w:val="32"/>
        </w:rPr>
      </w:pPr>
      <w:r w:rsidRPr="00D064D1">
        <w:rPr>
          <w:rFonts w:ascii="仿宋_GB2312" w:eastAsia="仿宋_GB2312" w:hAnsi="仿宋_GB2312" w:cs="仿宋_GB2312" w:hint="eastAsia"/>
          <w:sz w:val="24"/>
          <w:szCs w:val="32"/>
        </w:rPr>
        <w:t>2.8项目变更资料（若有）；</w:t>
      </w:r>
    </w:p>
    <w:p w:rsidR="00E82CFD" w:rsidRPr="00D064D1" w:rsidRDefault="00E82CFD" w:rsidP="00E82CFD">
      <w:pPr>
        <w:spacing w:line="400" w:lineRule="exact"/>
        <w:ind w:firstLineChars="200" w:firstLine="480"/>
        <w:rPr>
          <w:rFonts w:ascii="仿宋_GB2312" w:eastAsia="仿宋_GB2312" w:hAnsi="仿宋_GB2312" w:cs="仿宋_GB2312"/>
          <w:sz w:val="24"/>
          <w:szCs w:val="32"/>
        </w:rPr>
      </w:pPr>
      <w:r w:rsidRPr="00D064D1">
        <w:rPr>
          <w:rFonts w:ascii="仿宋_GB2312" w:eastAsia="仿宋_GB2312" w:hAnsi="仿宋_GB2312" w:cs="仿宋_GB2312" w:hint="eastAsia"/>
          <w:sz w:val="24"/>
          <w:szCs w:val="32"/>
        </w:rPr>
        <w:t>2.9有关未采纳采购前、合同签订前审计意见的说明；</w:t>
      </w:r>
    </w:p>
    <w:p w:rsidR="00E82CFD" w:rsidRPr="00D064D1" w:rsidRDefault="00E82CFD" w:rsidP="00E82CFD">
      <w:pPr>
        <w:spacing w:line="400" w:lineRule="exact"/>
        <w:ind w:firstLineChars="200" w:firstLine="480"/>
        <w:rPr>
          <w:rFonts w:ascii="仿宋_GB2312" w:eastAsia="仿宋_GB2312" w:hAnsi="仿宋_GB2312" w:cs="仿宋_GB2312"/>
          <w:sz w:val="24"/>
        </w:rPr>
      </w:pPr>
      <w:r w:rsidRPr="00D064D1">
        <w:rPr>
          <w:rFonts w:ascii="仿宋_GB2312" w:eastAsia="仿宋_GB2312" w:hAnsi="仿宋_GB2312" w:cs="仿宋_GB2312" w:hint="eastAsia"/>
          <w:sz w:val="24"/>
          <w:szCs w:val="32"/>
        </w:rPr>
        <w:t>2.10其他有关影响项目造价、工期等资料。</w:t>
      </w:r>
    </w:p>
    <w:p w:rsidR="00E82CFD" w:rsidRPr="00D064D1" w:rsidRDefault="00E82CFD" w:rsidP="0065415E">
      <w:pPr>
        <w:pageBreakBefore/>
        <w:spacing w:line="440" w:lineRule="exact"/>
        <w:ind w:left="181" w:hangingChars="75" w:hanging="181"/>
        <w:rPr>
          <w:rFonts w:ascii="仿宋_GB2312" w:eastAsia="仿宋_GB2312"/>
          <w:b/>
          <w:sz w:val="24"/>
        </w:rPr>
      </w:pPr>
      <w:r w:rsidRPr="00D064D1">
        <w:rPr>
          <w:rFonts w:ascii="仿宋_GB2312" w:eastAsia="仿宋_GB2312" w:hint="eastAsia"/>
          <w:b/>
          <w:sz w:val="24"/>
          <w:bdr w:val="single" w:sz="4" w:space="0" w:color="auto"/>
        </w:rPr>
        <w:lastRenderedPageBreak/>
        <w:t>03标</w:t>
      </w:r>
      <w:r w:rsidRPr="00D064D1">
        <w:rPr>
          <w:rFonts w:ascii="仿宋_GB2312" w:eastAsia="仿宋_GB2312" w:hint="eastAsia"/>
          <w:b/>
          <w:sz w:val="24"/>
        </w:rPr>
        <w:t>绍兴市公共安全视频监控建设联网应用</w:t>
      </w:r>
      <w:r w:rsidRPr="00D064D1">
        <w:rPr>
          <w:rFonts w:ascii="仿宋_GB2312" w:eastAsia="仿宋_GB2312" w:hint="eastAsia"/>
          <w:b/>
          <w:spacing w:val="-10"/>
          <w:sz w:val="24"/>
        </w:rPr>
        <w:t>（“雪亮工程”）</w:t>
      </w:r>
      <w:r w:rsidRPr="00D064D1">
        <w:rPr>
          <w:rFonts w:ascii="仿宋_GB2312" w:eastAsia="仿宋_GB2312" w:hint="eastAsia"/>
          <w:b/>
          <w:sz w:val="24"/>
        </w:rPr>
        <w:t>项目越城（袍江）农村监控部分</w:t>
      </w:r>
    </w:p>
    <w:p w:rsidR="00E82CFD" w:rsidRPr="00D064D1" w:rsidRDefault="00E82CFD" w:rsidP="0065415E">
      <w:pPr>
        <w:spacing w:line="360" w:lineRule="auto"/>
        <w:ind w:firstLineChars="200" w:firstLine="482"/>
        <w:rPr>
          <w:rFonts w:ascii="仿宋_GB2312"/>
          <w:b/>
          <w:sz w:val="24"/>
          <w:szCs w:val="21"/>
        </w:rPr>
      </w:pPr>
      <w:r w:rsidRPr="00D064D1">
        <w:rPr>
          <w:rFonts w:ascii="仿宋_GB2312" w:eastAsia="仿宋_GB2312" w:hint="eastAsia"/>
          <w:b/>
          <w:sz w:val="24"/>
          <w:szCs w:val="21"/>
        </w:rPr>
        <w:t>（一）建设背景</w:t>
      </w:r>
    </w:p>
    <w:p w:rsidR="00E82CFD" w:rsidRPr="00D064D1" w:rsidRDefault="00E82CFD" w:rsidP="0065415E">
      <w:pPr>
        <w:spacing w:line="440" w:lineRule="exact"/>
        <w:ind w:firstLineChars="200" w:firstLine="480"/>
        <w:rPr>
          <w:rFonts w:ascii="仿宋_GB2312" w:eastAsia="仿宋_GB2312"/>
          <w:sz w:val="24"/>
          <w:szCs w:val="21"/>
        </w:rPr>
      </w:pPr>
      <w:r w:rsidRPr="00D064D1">
        <w:rPr>
          <w:rFonts w:ascii="仿宋_GB2312" w:eastAsia="仿宋_GB2312" w:hint="eastAsia"/>
          <w:sz w:val="24"/>
          <w:szCs w:val="21"/>
        </w:rPr>
        <w:t>为进一步加强和创新社会管理，充分发挥视频监控系统在预防和打击犯罪、维护社会稳定工作中的重要作用，切实提高社会治安防控的科技含量和整体效能，根据省委办公厅、省政府办公厅《关于加强社会治安防控体系建设的实施意见》文件精神，经研究，决定从今年起在全市范围内推进村级平安视频监控系统建设，结合我市实际，特制定本实施方案。</w:t>
      </w:r>
    </w:p>
    <w:p w:rsidR="00E82CFD" w:rsidRPr="00D064D1" w:rsidRDefault="00E82CFD" w:rsidP="0065415E">
      <w:pPr>
        <w:spacing w:line="360" w:lineRule="auto"/>
        <w:ind w:firstLineChars="200" w:firstLine="482"/>
        <w:rPr>
          <w:rFonts w:ascii="仿宋_GB2312" w:eastAsia="仿宋_GB2312"/>
          <w:b/>
          <w:sz w:val="24"/>
          <w:szCs w:val="21"/>
        </w:rPr>
      </w:pPr>
      <w:r w:rsidRPr="00D064D1">
        <w:rPr>
          <w:rFonts w:ascii="仿宋_GB2312" w:eastAsia="仿宋_GB2312" w:hint="eastAsia"/>
          <w:b/>
          <w:sz w:val="24"/>
          <w:szCs w:val="21"/>
        </w:rPr>
        <w:t>（二）建设目标</w:t>
      </w:r>
    </w:p>
    <w:p w:rsidR="00E82CFD" w:rsidRPr="00D064D1" w:rsidRDefault="00E82CFD" w:rsidP="0065415E">
      <w:pPr>
        <w:spacing w:line="440" w:lineRule="exact"/>
        <w:ind w:firstLineChars="200" w:firstLine="480"/>
        <w:rPr>
          <w:rFonts w:ascii="仿宋_GB2312" w:eastAsia="仿宋_GB2312"/>
          <w:sz w:val="24"/>
          <w:szCs w:val="21"/>
        </w:rPr>
      </w:pPr>
      <w:r w:rsidRPr="00D064D1">
        <w:rPr>
          <w:rFonts w:ascii="仿宋_GB2312" w:eastAsia="仿宋_GB2312" w:hint="eastAsia"/>
          <w:sz w:val="24"/>
          <w:szCs w:val="21"/>
        </w:rPr>
        <w:t>采取统一规划、分级实施、突出重点、逐步建设的工作方法，至2020年6月底前确保越城区新增</w:t>
      </w:r>
      <w:r w:rsidRPr="00D064D1">
        <w:rPr>
          <w:rFonts w:ascii="仿宋_GB2312" w:eastAsia="仿宋_GB2312"/>
          <w:sz w:val="24"/>
          <w:szCs w:val="21"/>
        </w:rPr>
        <w:t>1260</w:t>
      </w:r>
      <w:r w:rsidRPr="00D064D1">
        <w:rPr>
          <w:rFonts w:ascii="仿宋_GB2312" w:eastAsia="仿宋_GB2312" w:hint="eastAsia"/>
          <w:sz w:val="24"/>
          <w:szCs w:val="21"/>
        </w:rPr>
        <w:t>路村级监控点位（点位根据建设任务需要进行增补确定），构建一张全天候、全方位、立体化的</w:t>
      </w:r>
      <w:r w:rsidRPr="00D064D1">
        <w:rPr>
          <w:rFonts w:ascii="仿宋_GB2312" w:eastAsia="仿宋_GB2312"/>
          <w:sz w:val="24"/>
          <w:szCs w:val="21"/>
        </w:rPr>
        <w:t>越城</w:t>
      </w:r>
      <w:r w:rsidRPr="00D064D1">
        <w:rPr>
          <w:rFonts w:ascii="仿宋_GB2312" w:eastAsia="仿宋_GB2312" w:hint="eastAsia"/>
          <w:sz w:val="24"/>
          <w:szCs w:val="21"/>
        </w:rPr>
        <w:t>区治安动态监控网络，实现“防控时空无缝衔接、防控目标全程追踪、防控区域城乡覆盖”的目标要求。</w:t>
      </w:r>
    </w:p>
    <w:p w:rsidR="00E82CFD" w:rsidRPr="00D064D1" w:rsidRDefault="00E82CFD" w:rsidP="0065415E">
      <w:pPr>
        <w:spacing w:line="360" w:lineRule="auto"/>
        <w:ind w:firstLineChars="200" w:firstLine="482"/>
        <w:rPr>
          <w:rFonts w:ascii="仿宋_GB2312" w:eastAsia="仿宋_GB2312"/>
          <w:b/>
          <w:sz w:val="24"/>
          <w:szCs w:val="21"/>
        </w:rPr>
      </w:pPr>
      <w:r w:rsidRPr="00D064D1">
        <w:rPr>
          <w:rFonts w:ascii="仿宋_GB2312" w:eastAsia="仿宋_GB2312" w:hint="eastAsia"/>
          <w:b/>
          <w:sz w:val="24"/>
          <w:szCs w:val="21"/>
        </w:rPr>
        <w:t>（三）建设内容</w:t>
      </w:r>
    </w:p>
    <w:p w:rsidR="00E82CFD" w:rsidRPr="00D064D1" w:rsidRDefault="00E82CFD" w:rsidP="0065415E">
      <w:pPr>
        <w:spacing w:line="440" w:lineRule="exact"/>
        <w:ind w:firstLineChars="200" w:firstLine="480"/>
        <w:rPr>
          <w:rFonts w:ascii="仿宋_GB2312" w:eastAsia="仿宋_GB2312"/>
          <w:sz w:val="24"/>
          <w:szCs w:val="21"/>
        </w:rPr>
      </w:pPr>
      <w:r w:rsidRPr="00D064D1">
        <w:rPr>
          <w:rFonts w:ascii="仿宋_GB2312" w:eastAsia="仿宋_GB2312" w:hint="eastAsia"/>
          <w:sz w:val="24"/>
          <w:szCs w:val="21"/>
        </w:rPr>
        <w:t>根据计划，越城区2020年6月底前需租赁1260路村级监控点位、云存储IDC托管核心机房及网络租赁；</w:t>
      </w:r>
    </w:p>
    <w:p w:rsidR="00E82CFD" w:rsidRPr="00D064D1" w:rsidRDefault="00E82CFD" w:rsidP="0065415E">
      <w:pPr>
        <w:spacing w:line="440" w:lineRule="exact"/>
        <w:ind w:firstLineChars="200" w:firstLine="480"/>
        <w:rPr>
          <w:rFonts w:ascii="仿宋_GB2312" w:eastAsia="仿宋_GB2312"/>
          <w:sz w:val="24"/>
          <w:szCs w:val="21"/>
        </w:rPr>
      </w:pPr>
      <w:r w:rsidRPr="00D064D1">
        <w:rPr>
          <w:rFonts w:ascii="仿宋_GB2312" w:eastAsia="仿宋_GB2312" w:hint="eastAsia"/>
          <w:sz w:val="24"/>
          <w:szCs w:val="21"/>
        </w:rPr>
        <w:t>本次招标所有图象先通过光纤网络接入中标人分控核心机房，实现集中存储，为保障设备的安全性和统一性，需要将后端的存储设备统一放在中标人分控核心机房。</w:t>
      </w:r>
    </w:p>
    <w:p w:rsidR="00E82CFD" w:rsidRPr="00D064D1" w:rsidRDefault="00E82CFD" w:rsidP="0065415E">
      <w:pPr>
        <w:spacing w:line="440" w:lineRule="exact"/>
        <w:ind w:firstLineChars="200" w:firstLine="480"/>
        <w:rPr>
          <w:rFonts w:ascii="仿宋_GB2312" w:eastAsia="仿宋_GB2312"/>
          <w:sz w:val="24"/>
          <w:szCs w:val="21"/>
        </w:rPr>
      </w:pPr>
      <w:r w:rsidRPr="00D064D1">
        <w:rPr>
          <w:rFonts w:ascii="仿宋_GB2312" w:eastAsia="仿宋_GB2312" w:hint="eastAsia"/>
          <w:sz w:val="24"/>
          <w:szCs w:val="21"/>
        </w:rPr>
        <w:t>监控系统采用高清数字网络的方式，按照“既满足需求，又适度超前”的设计原则，以光纤网络为基础，实现全数字化信号传输。</w:t>
      </w:r>
    </w:p>
    <w:p w:rsidR="00E82CFD" w:rsidRPr="00D064D1" w:rsidRDefault="00E82CFD" w:rsidP="0065415E">
      <w:pPr>
        <w:spacing w:line="360" w:lineRule="auto"/>
        <w:ind w:firstLineChars="200" w:firstLine="482"/>
        <w:rPr>
          <w:rFonts w:ascii="仿宋_GB2312" w:eastAsia="仿宋_GB2312"/>
          <w:b/>
          <w:sz w:val="24"/>
          <w:szCs w:val="21"/>
        </w:rPr>
      </w:pPr>
      <w:r w:rsidRPr="00D064D1">
        <w:rPr>
          <w:rFonts w:ascii="仿宋_GB2312" w:eastAsia="仿宋_GB2312" w:hint="eastAsia"/>
          <w:b/>
          <w:sz w:val="24"/>
          <w:szCs w:val="21"/>
        </w:rPr>
        <w:t>（四）工期及付款方式</w:t>
      </w:r>
    </w:p>
    <w:p w:rsidR="00E82CFD" w:rsidRPr="00D064D1" w:rsidRDefault="00E82CFD" w:rsidP="0065415E">
      <w:pPr>
        <w:spacing w:line="440" w:lineRule="exact"/>
        <w:ind w:firstLineChars="200" w:firstLine="480"/>
        <w:rPr>
          <w:rFonts w:ascii="仿宋_GB2312" w:eastAsia="仿宋_GB2312"/>
          <w:sz w:val="24"/>
          <w:szCs w:val="21"/>
        </w:rPr>
      </w:pPr>
      <w:r w:rsidRPr="00D064D1">
        <w:rPr>
          <w:rFonts w:ascii="仿宋_GB2312" w:eastAsia="仿宋_GB2312" w:hint="eastAsia"/>
          <w:sz w:val="24"/>
          <w:szCs w:val="21"/>
        </w:rPr>
        <w:t>4.1、工期：3个月</w:t>
      </w:r>
    </w:p>
    <w:p w:rsidR="00E82CFD" w:rsidRPr="00D064D1" w:rsidRDefault="00E82CFD" w:rsidP="0065415E">
      <w:pPr>
        <w:spacing w:line="440" w:lineRule="exact"/>
        <w:ind w:firstLineChars="200" w:firstLine="480"/>
        <w:rPr>
          <w:rFonts w:ascii="仿宋_GB2312" w:eastAsia="仿宋_GB2312"/>
          <w:sz w:val="24"/>
          <w:szCs w:val="21"/>
        </w:rPr>
      </w:pPr>
      <w:r w:rsidRPr="00D064D1">
        <w:rPr>
          <w:rFonts w:ascii="仿宋_GB2312" w:eastAsia="仿宋_GB2312" w:hint="eastAsia"/>
          <w:sz w:val="24"/>
          <w:szCs w:val="21"/>
        </w:rPr>
        <w:t>4.2、</w:t>
      </w:r>
      <w:r w:rsidRPr="00D064D1">
        <w:rPr>
          <w:rFonts w:ascii="仿宋_GB2312" w:eastAsia="仿宋_GB2312"/>
          <w:sz w:val="24"/>
          <w:szCs w:val="21"/>
        </w:rPr>
        <w:t>服务期限：5年</w:t>
      </w:r>
    </w:p>
    <w:p w:rsidR="00E82CFD" w:rsidRPr="00D064D1" w:rsidRDefault="00E82CFD" w:rsidP="0065415E">
      <w:pPr>
        <w:spacing w:line="440" w:lineRule="exact"/>
        <w:ind w:firstLineChars="200" w:firstLine="480"/>
        <w:rPr>
          <w:rFonts w:ascii="仿宋_GB2312" w:eastAsia="仿宋_GB2312"/>
          <w:sz w:val="24"/>
          <w:szCs w:val="21"/>
        </w:rPr>
      </w:pPr>
      <w:r w:rsidRPr="00D064D1">
        <w:rPr>
          <w:rFonts w:ascii="仿宋_GB2312" w:eastAsia="仿宋_GB2312" w:hint="eastAsia"/>
          <w:sz w:val="24"/>
          <w:szCs w:val="21"/>
        </w:rPr>
        <w:t>4.</w:t>
      </w:r>
      <w:r w:rsidRPr="00D064D1">
        <w:rPr>
          <w:rFonts w:ascii="仿宋_GB2312" w:eastAsia="仿宋_GB2312"/>
          <w:sz w:val="24"/>
          <w:szCs w:val="21"/>
        </w:rPr>
        <w:t>3</w:t>
      </w:r>
      <w:r w:rsidRPr="00D064D1">
        <w:rPr>
          <w:rFonts w:ascii="仿宋_GB2312" w:eastAsia="仿宋_GB2312" w:hint="eastAsia"/>
          <w:sz w:val="24"/>
          <w:szCs w:val="21"/>
        </w:rPr>
        <w:t>、年技术服务费：项目中标价的20%</w:t>
      </w:r>
    </w:p>
    <w:p w:rsidR="00E82CFD" w:rsidRPr="00D064D1" w:rsidRDefault="00E82CFD" w:rsidP="0065415E">
      <w:pPr>
        <w:spacing w:line="440" w:lineRule="exact"/>
        <w:ind w:firstLineChars="200" w:firstLine="480"/>
        <w:rPr>
          <w:rFonts w:ascii="仿宋_GB2312" w:eastAsia="仿宋_GB2312"/>
          <w:sz w:val="24"/>
          <w:szCs w:val="21"/>
        </w:rPr>
      </w:pPr>
      <w:r w:rsidRPr="00D064D1">
        <w:rPr>
          <w:rFonts w:ascii="仿宋_GB2312" w:eastAsia="仿宋_GB2312" w:hint="eastAsia"/>
          <w:sz w:val="24"/>
          <w:szCs w:val="21"/>
        </w:rPr>
        <w:t>4.</w:t>
      </w:r>
      <w:r w:rsidRPr="00D064D1">
        <w:rPr>
          <w:rFonts w:ascii="仿宋_GB2312" w:eastAsia="仿宋_GB2312"/>
          <w:sz w:val="24"/>
          <w:szCs w:val="21"/>
        </w:rPr>
        <w:t>4</w:t>
      </w:r>
      <w:r w:rsidRPr="00D064D1">
        <w:rPr>
          <w:rFonts w:ascii="仿宋_GB2312" w:eastAsia="仿宋_GB2312" w:hint="eastAsia"/>
          <w:sz w:val="24"/>
          <w:szCs w:val="21"/>
        </w:rPr>
        <w:t>、付款方式：项目验收通过后7日内支付100%的年技术服务费，以后每一年技术服务费从上一年结算</w:t>
      </w:r>
      <w:r w:rsidRPr="00D064D1">
        <w:rPr>
          <w:rFonts w:ascii="仿宋_GB2312" w:eastAsia="仿宋_GB2312"/>
          <w:sz w:val="24"/>
          <w:szCs w:val="21"/>
        </w:rPr>
        <w:t>日到期后7天内支付100%的年技术服务费。</w:t>
      </w:r>
    </w:p>
    <w:p w:rsidR="00E82CFD" w:rsidRPr="00D064D1" w:rsidRDefault="00E82CFD" w:rsidP="0065415E">
      <w:pPr>
        <w:spacing w:line="440" w:lineRule="exact"/>
        <w:ind w:firstLineChars="200" w:firstLine="480"/>
        <w:rPr>
          <w:rFonts w:ascii="仿宋_GB2312" w:eastAsia="仿宋_GB2312"/>
          <w:sz w:val="24"/>
        </w:rPr>
      </w:pPr>
      <w:r w:rsidRPr="00D064D1">
        <w:rPr>
          <w:rFonts w:ascii="仿宋_GB2312" w:eastAsia="仿宋_GB2312"/>
          <w:sz w:val="24"/>
        </w:rPr>
        <w:t>4.5</w:t>
      </w:r>
      <w:r w:rsidRPr="00D064D1">
        <w:rPr>
          <w:rFonts w:ascii="仿宋_GB2312" w:eastAsia="仿宋_GB2312" w:hint="eastAsia"/>
          <w:sz w:val="24"/>
        </w:rPr>
        <w:t>、要求投标单位在验收时提供完整的验收资料，以配合相关部门及审计单位的工作（包括项目竣工图纸、工程量清单、工程材料</w:t>
      </w:r>
      <w:r w:rsidRPr="00D064D1">
        <w:rPr>
          <w:rFonts w:ascii="仿宋_GB2312" w:eastAsia="仿宋_GB2312"/>
          <w:sz w:val="24"/>
        </w:rPr>
        <w:t>/</w:t>
      </w:r>
      <w:r w:rsidRPr="00D064D1">
        <w:rPr>
          <w:rFonts w:ascii="仿宋_GB2312" w:eastAsia="仿宋_GB2312" w:hint="eastAsia"/>
          <w:sz w:val="24"/>
        </w:rPr>
        <w:t>构配件</w:t>
      </w:r>
      <w:r w:rsidRPr="00D064D1">
        <w:rPr>
          <w:rFonts w:ascii="仿宋_GB2312" w:eastAsia="仿宋_GB2312"/>
          <w:sz w:val="24"/>
        </w:rPr>
        <w:t>/</w:t>
      </w:r>
      <w:r w:rsidRPr="00D064D1">
        <w:rPr>
          <w:rFonts w:ascii="仿宋_GB2312" w:eastAsia="仿宋_GB2312" w:hint="eastAsia"/>
          <w:sz w:val="24"/>
        </w:rPr>
        <w:t>设备报审表、设备签收单、重大工程质量事故报告单、试运行情况报告、文件</w:t>
      </w:r>
      <w:r w:rsidRPr="00D064D1">
        <w:rPr>
          <w:rFonts w:ascii="仿宋_GB2312" w:eastAsia="仿宋_GB2312"/>
          <w:sz w:val="24"/>
        </w:rPr>
        <w:t>/</w:t>
      </w:r>
      <w:r w:rsidRPr="00D064D1">
        <w:rPr>
          <w:rFonts w:ascii="仿宋_GB2312" w:eastAsia="仿宋_GB2312" w:hint="eastAsia"/>
          <w:sz w:val="24"/>
        </w:rPr>
        <w:t>工程余料移交清单等）。</w:t>
      </w:r>
    </w:p>
    <w:p w:rsidR="00E82CFD" w:rsidRPr="00D064D1" w:rsidRDefault="00E82CFD" w:rsidP="00E82CFD">
      <w:pPr>
        <w:spacing w:line="480" w:lineRule="auto"/>
        <w:rPr>
          <w:rFonts w:ascii="仿宋_GB2312" w:eastAsia="仿宋_GB2312"/>
          <w:b/>
          <w:sz w:val="24"/>
          <w:szCs w:val="21"/>
        </w:rPr>
      </w:pPr>
    </w:p>
    <w:p w:rsidR="00E82CFD" w:rsidRPr="00D064D1" w:rsidRDefault="00E82CFD" w:rsidP="00E82CFD">
      <w:pPr>
        <w:spacing w:line="360" w:lineRule="auto"/>
        <w:ind w:firstLineChars="200" w:firstLine="482"/>
        <w:rPr>
          <w:rFonts w:ascii="仿宋_GB2312" w:eastAsia="仿宋_GB2312"/>
          <w:sz w:val="24"/>
        </w:rPr>
      </w:pPr>
      <w:r w:rsidRPr="00D064D1">
        <w:rPr>
          <w:rFonts w:ascii="仿宋_GB2312" w:eastAsia="仿宋_GB2312" w:hint="eastAsia"/>
          <w:b/>
          <w:sz w:val="24"/>
          <w:szCs w:val="21"/>
        </w:rPr>
        <w:lastRenderedPageBreak/>
        <w:t>（五）袍江农村监控设备新建清单</w:t>
      </w:r>
    </w:p>
    <w:tbl>
      <w:tblPr>
        <w:tblW w:w="5739" w:type="pct"/>
        <w:jc w:val="center"/>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22"/>
        <w:gridCol w:w="1323"/>
        <w:gridCol w:w="5719"/>
        <w:gridCol w:w="731"/>
        <w:gridCol w:w="636"/>
        <w:gridCol w:w="1138"/>
      </w:tblGrid>
      <w:tr w:rsidR="00E82CFD" w:rsidRPr="00D064D1" w:rsidTr="00E82CFD">
        <w:trPr>
          <w:trHeight w:val="454"/>
          <w:jc w:val="center"/>
        </w:trPr>
        <w:tc>
          <w:tcPr>
            <w:tcW w:w="259" w:type="pct"/>
            <w:shd w:val="clear" w:color="auto" w:fill="auto"/>
            <w:vAlign w:val="center"/>
          </w:tcPr>
          <w:p w:rsidR="00E82CFD" w:rsidRPr="00D064D1" w:rsidRDefault="00E82CFD" w:rsidP="00E82CFD">
            <w:pPr>
              <w:widowControl/>
              <w:spacing w:line="320" w:lineRule="exact"/>
              <w:jc w:val="center"/>
              <w:textAlignment w:val="bottom"/>
              <w:rPr>
                <w:rFonts w:ascii="仿宋_GB2312" w:eastAsia="仿宋_GB2312" w:hAnsi="等线" w:cs="等线"/>
                <w:b/>
                <w:sz w:val="24"/>
              </w:rPr>
            </w:pPr>
            <w:r w:rsidRPr="00D064D1">
              <w:rPr>
                <w:rFonts w:ascii="仿宋_GB2312" w:eastAsia="仿宋_GB2312" w:hAnsi="等线" w:cs="等线" w:hint="eastAsia"/>
                <w:b/>
                <w:kern w:val="0"/>
                <w:sz w:val="24"/>
              </w:rPr>
              <w:t>序号</w:t>
            </w:r>
          </w:p>
        </w:tc>
        <w:tc>
          <w:tcPr>
            <w:tcW w:w="657" w:type="pct"/>
            <w:shd w:val="clear" w:color="auto" w:fill="auto"/>
            <w:vAlign w:val="center"/>
          </w:tcPr>
          <w:p w:rsidR="00E82CFD" w:rsidRPr="00D064D1" w:rsidRDefault="00E82CFD" w:rsidP="00E82CFD">
            <w:pPr>
              <w:widowControl/>
              <w:spacing w:line="320" w:lineRule="exact"/>
              <w:jc w:val="center"/>
              <w:textAlignment w:val="bottom"/>
              <w:rPr>
                <w:rFonts w:ascii="仿宋_GB2312" w:eastAsia="仿宋_GB2312" w:hAnsi="等线" w:cs="等线"/>
                <w:b/>
                <w:sz w:val="24"/>
              </w:rPr>
            </w:pPr>
            <w:r w:rsidRPr="00D064D1">
              <w:rPr>
                <w:rFonts w:ascii="仿宋_GB2312" w:eastAsia="仿宋_GB2312" w:hAnsi="等线" w:cs="等线" w:hint="eastAsia"/>
                <w:b/>
                <w:kern w:val="0"/>
                <w:sz w:val="24"/>
              </w:rPr>
              <w:t>产品名称</w:t>
            </w:r>
          </w:p>
        </w:tc>
        <w:tc>
          <w:tcPr>
            <w:tcW w:w="2840" w:type="pct"/>
            <w:shd w:val="clear" w:color="auto" w:fill="auto"/>
            <w:vAlign w:val="center"/>
          </w:tcPr>
          <w:p w:rsidR="00E82CFD" w:rsidRPr="00D064D1" w:rsidRDefault="00E82CFD" w:rsidP="00E82CFD">
            <w:pPr>
              <w:widowControl/>
              <w:spacing w:line="320" w:lineRule="exact"/>
              <w:jc w:val="center"/>
              <w:textAlignment w:val="bottom"/>
              <w:rPr>
                <w:rFonts w:ascii="仿宋_GB2312" w:eastAsia="仿宋_GB2312" w:hAnsi="等线" w:cs="等线"/>
                <w:b/>
                <w:sz w:val="24"/>
              </w:rPr>
            </w:pPr>
            <w:r w:rsidRPr="00D064D1">
              <w:rPr>
                <w:rFonts w:ascii="仿宋_GB2312" w:eastAsia="仿宋_GB2312" w:hAnsi="等线" w:cs="等线" w:hint="eastAsia"/>
                <w:b/>
                <w:kern w:val="0"/>
                <w:sz w:val="24"/>
              </w:rPr>
              <w:t>产品参数</w:t>
            </w:r>
          </w:p>
        </w:tc>
        <w:tc>
          <w:tcPr>
            <w:tcW w:w="363" w:type="pct"/>
            <w:shd w:val="clear" w:color="auto" w:fill="auto"/>
            <w:vAlign w:val="center"/>
          </w:tcPr>
          <w:p w:rsidR="00E82CFD" w:rsidRPr="00D064D1" w:rsidRDefault="00E82CFD" w:rsidP="00E82CFD">
            <w:pPr>
              <w:widowControl/>
              <w:spacing w:line="320" w:lineRule="exact"/>
              <w:jc w:val="center"/>
              <w:textAlignment w:val="bottom"/>
              <w:rPr>
                <w:rFonts w:ascii="仿宋_GB2312" w:eastAsia="仿宋_GB2312" w:hAnsi="等线" w:cs="等线"/>
                <w:b/>
                <w:sz w:val="24"/>
              </w:rPr>
            </w:pPr>
            <w:r w:rsidRPr="00D064D1">
              <w:rPr>
                <w:rFonts w:ascii="仿宋_GB2312" w:eastAsia="仿宋_GB2312" w:hAnsi="等线" w:cs="等线" w:hint="eastAsia"/>
                <w:b/>
                <w:kern w:val="0"/>
                <w:sz w:val="24"/>
              </w:rPr>
              <w:t>数量</w:t>
            </w:r>
          </w:p>
        </w:tc>
        <w:tc>
          <w:tcPr>
            <w:tcW w:w="316" w:type="pct"/>
            <w:shd w:val="clear" w:color="auto" w:fill="auto"/>
            <w:vAlign w:val="center"/>
          </w:tcPr>
          <w:p w:rsidR="00E82CFD" w:rsidRPr="00D064D1" w:rsidRDefault="00E82CFD" w:rsidP="00E82CFD">
            <w:pPr>
              <w:widowControl/>
              <w:spacing w:line="320" w:lineRule="exact"/>
              <w:jc w:val="center"/>
              <w:textAlignment w:val="bottom"/>
              <w:rPr>
                <w:rFonts w:ascii="仿宋_GB2312" w:eastAsia="仿宋_GB2312" w:hAnsi="等线" w:cs="等线"/>
                <w:b/>
                <w:sz w:val="24"/>
              </w:rPr>
            </w:pPr>
            <w:r w:rsidRPr="00D064D1">
              <w:rPr>
                <w:rFonts w:ascii="仿宋_GB2312" w:eastAsia="仿宋_GB2312" w:hAnsi="等线" w:cs="等线" w:hint="eastAsia"/>
                <w:b/>
                <w:kern w:val="0"/>
                <w:sz w:val="24"/>
              </w:rPr>
              <w:t>单位</w:t>
            </w:r>
          </w:p>
        </w:tc>
        <w:tc>
          <w:tcPr>
            <w:tcW w:w="564" w:type="pct"/>
            <w:shd w:val="clear" w:color="auto" w:fill="auto"/>
            <w:vAlign w:val="center"/>
          </w:tcPr>
          <w:p w:rsidR="00E82CFD" w:rsidRPr="00D064D1" w:rsidRDefault="00E82CFD" w:rsidP="00E82CFD">
            <w:pPr>
              <w:widowControl/>
              <w:spacing w:line="320" w:lineRule="exact"/>
              <w:jc w:val="center"/>
              <w:textAlignment w:val="bottom"/>
              <w:rPr>
                <w:rFonts w:ascii="仿宋_GB2312" w:eastAsia="仿宋_GB2312" w:hAnsi="等线" w:cs="等线"/>
                <w:b/>
                <w:sz w:val="24"/>
              </w:rPr>
            </w:pPr>
            <w:r w:rsidRPr="00D064D1">
              <w:rPr>
                <w:rFonts w:ascii="仿宋_GB2312" w:eastAsia="仿宋_GB2312" w:hAnsi="等线" w:cs="等线" w:hint="eastAsia"/>
                <w:b/>
                <w:kern w:val="0"/>
                <w:sz w:val="24"/>
              </w:rPr>
              <w:t>参考品牌</w:t>
            </w:r>
          </w:p>
        </w:tc>
      </w:tr>
      <w:tr w:rsidR="00E82CFD" w:rsidRPr="00D064D1" w:rsidTr="00E82CFD">
        <w:tblPrEx>
          <w:tblCellMar>
            <w:top w:w="0" w:type="dxa"/>
            <w:left w:w="108" w:type="dxa"/>
            <w:bottom w:w="0" w:type="dxa"/>
            <w:right w:w="108" w:type="dxa"/>
          </w:tblCellMar>
        </w:tblPrEx>
        <w:trPr>
          <w:trHeight w:val="454"/>
          <w:jc w:val="center"/>
        </w:trPr>
        <w:tc>
          <w:tcPr>
            <w:tcW w:w="5000" w:type="pct"/>
            <w:gridSpan w:val="6"/>
            <w:shd w:val="clear" w:color="auto" w:fill="auto"/>
            <w:vAlign w:val="center"/>
          </w:tcPr>
          <w:p w:rsidR="00E82CFD" w:rsidRPr="00D064D1" w:rsidRDefault="00E82CFD" w:rsidP="00081AE9">
            <w:pPr>
              <w:widowControl/>
              <w:spacing w:line="320" w:lineRule="exact"/>
              <w:jc w:val="left"/>
              <w:rPr>
                <w:rFonts w:ascii="仿宋_GB2312" w:eastAsia="仿宋_GB2312" w:hAnsi="等线" w:cs="宋体"/>
                <w:b/>
                <w:bCs/>
                <w:kern w:val="0"/>
                <w:sz w:val="22"/>
                <w:szCs w:val="22"/>
              </w:rPr>
            </w:pPr>
            <w:r w:rsidRPr="00D064D1">
              <w:rPr>
                <w:rFonts w:ascii="仿宋_GB2312" w:eastAsia="仿宋_GB2312" w:hAnsi="等线" w:cs="宋体" w:hint="eastAsia"/>
                <w:b/>
                <w:bCs/>
                <w:kern w:val="0"/>
                <w:sz w:val="22"/>
                <w:szCs w:val="22"/>
              </w:rPr>
              <w:t>1、前端建设</w:t>
            </w:r>
          </w:p>
        </w:tc>
      </w:tr>
      <w:tr w:rsidR="00E82CFD" w:rsidRPr="00D064D1" w:rsidTr="00E82CFD">
        <w:tblPrEx>
          <w:tblCellMar>
            <w:top w:w="0" w:type="dxa"/>
            <w:left w:w="108" w:type="dxa"/>
            <w:bottom w:w="0" w:type="dxa"/>
            <w:right w:w="108" w:type="dxa"/>
          </w:tblCellMar>
        </w:tblPrEx>
        <w:trPr>
          <w:trHeight w:val="454"/>
          <w:jc w:val="center"/>
        </w:trPr>
        <w:tc>
          <w:tcPr>
            <w:tcW w:w="259"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1</w:t>
            </w:r>
          </w:p>
        </w:tc>
        <w:tc>
          <w:tcPr>
            <w:tcW w:w="657"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400万网络摄像机</w:t>
            </w:r>
            <w:r w:rsidRPr="00D064D1">
              <w:rPr>
                <w:rFonts w:ascii="仿宋_GB2312" w:eastAsia="仿宋_GB2312" w:hAnsi="等线" w:cs="宋体" w:hint="eastAsia"/>
                <w:b/>
                <w:kern w:val="0"/>
                <w:sz w:val="22"/>
                <w:szCs w:val="22"/>
              </w:rPr>
              <w:t>（核心产品）</w:t>
            </w:r>
          </w:p>
        </w:tc>
        <w:tc>
          <w:tcPr>
            <w:tcW w:w="2840" w:type="pct"/>
            <w:shd w:val="clear" w:color="auto" w:fill="auto"/>
            <w:vAlign w:val="center"/>
          </w:tcPr>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1、</w:t>
            </w:r>
            <w:r w:rsidRPr="00D064D1">
              <w:rPr>
                <w:rFonts w:ascii="仿宋_GB2312" w:eastAsia="仿宋_GB2312" w:hAnsi="等线" w:cs="宋体" w:hint="eastAsia"/>
                <w:kern w:val="0"/>
                <w:sz w:val="22"/>
                <w:szCs w:val="22"/>
              </w:rPr>
              <w:t>具有400万像素CMOS传感器。</w:t>
            </w:r>
            <w:r w:rsidRPr="00D064D1">
              <w:rPr>
                <w:rFonts w:ascii="仿宋_GB2312" w:eastAsia="仿宋_GB2312" w:hAnsi="等线" w:cs="宋体" w:hint="eastAsia"/>
                <w:kern w:val="0"/>
                <w:sz w:val="22"/>
                <w:szCs w:val="22"/>
              </w:rPr>
              <w:br/>
            </w:r>
            <w:r w:rsidRPr="00D064D1">
              <w:rPr>
                <w:rFonts w:ascii="仿宋_GB2312" w:eastAsia="仿宋_GB2312" w:hAnsi="等线" w:cs="宋体"/>
                <w:kern w:val="0"/>
                <w:sz w:val="22"/>
                <w:szCs w:val="22"/>
              </w:rPr>
              <w:t>2、</w:t>
            </w:r>
            <w:r w:rsidRPr="00D064D1">
              <w:rPr>
                <w:rFonts w:ascii="仿宋_GB2312" w:eastAsia="仿宋_GB2312" w:hAnsi="等线" w:cs="宋体" w:hint="eastAsia"/>
                <w:kern w:val="0"/>
                <w:sz w:val="22"/>
                <w:szCs w:val="22"/>
              </w:rPr>
              <w:t>靶面尺寸1/1.8"，像元尺寸不小于2.9um×2.9um，内置GPU芯片；（公安部检验报告证明）</w:t>
            </w:r>
            <w:r w:rsidRPr="00D064D1">
              <w:rPr>
                <w:rFonts w:ascii="仿宋_GB2312" w:eastAsia="仿宋_GB2312" w:hAnsi="等线" w:cs="宋体" w:hint="eastAsia"/>
                <w:kern w:val="0"/>
                <w:sz w:val="22"/>
                <w:szCs w:val="22"/>
              </w:rPr>
              <w:br/>
            </w:r>
            <w:r w:rsidRPr="00D064D1">
              <w:rPr>
                <w:rFonts w:ascii="仿宋_GB2312" w:eastAsia="仿宋_GB2312" w:hAnsi="等线" w:cs="宋体"/>
                <w:kern w:val="0"/>
                <w:sz w:val="22"/>
                <w:szCs w:val="22"/>
              </w:rPr>
              <w:t>3、</w:t>
            </w:r>
            <w:r w:rsidRPr="00D064D1">
              <w:rPr>
                <w:rFonts w:ascii="仿宋_GB2312" w:eastAsia="仿宋_GB2312" w:hAnsi="等线" w:cs="宋体" w:hint="eastAsia"/>
                <w:kern w:val="0"/>
                <w:sz w:val="22"/>
                <w:szCs w:val="22"/>
              </w:rPr>
              <w:t>支持宽动态能力不小于120dB；（公安部检验报告证明）</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4、</w:t>
            </w:r>
            <w:r w:rsidRPr="00D064D1">
              <w:rPr>
                <w:rFonts w:ascii="仿宋_GB2312" w:eastAsia="仿宋_GB2312" w:hAnsi="等线" w:cs="宋体" w:hint="eastAsia"/>
                <w:kern w:val="0"/>
                <w:sz w:val="22"/>
                <w:szCs w:val="22"/>
              </w:rPr>
              <w:t>最大图像尺寸:2560×1440；</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5、</w:t>
            </w:r>
            <w:r w:rsidRPr="00D064D1">
              <w:rPr>
                <w:rFonts w:ascii="仿宋_GB2312" w:eastAsia="仿宋_GB2312" w:hAnsi="等线" w:cs="宋体" w:hint="eastAsia"/>
                <w:kern w:val="0"/>
                <w:sz w:val="22"/>
                <w:szCs w:val="22"/>
              </w:rPr>
              <w:t>最低照度彩色不大于0.0002 lx，黑白不大于0.0001 lx；（公安部检验报告证明）</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6、</w:t>
            </w:r>
            <w:r w:rsidRPr="00D064D1">
              <w:rPr>
                <w:rFonts w:ascii="仿宋_GB2312" w:eastAsia="仿宋_GB2312" w:hAnsi="等线" w:cs="宋体" w:hint="eastAsia"/>
                <w:kern w:val="0"/>
                <w:sz w:val="22"/>
                <w:szCs w:val="22"/>
              </w:rPr>
              <w:t>设备水平中心分辨力不小于1500TVL；</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7、</w:t>
            </w:r>
            <w:r w:rsidRPr="00D064D1">
              <w:rPr>
                <w:rFonts w:ascii="仿宋_GB2312" w:eastAsia="仿宋_GB2312" w:hAnsi="等线" w:cs="宋体" w:hint="eastAsia"/>
                <w:kern w:val="0"/>
                <w:sz w:val="22"/>
                <w:szCs w:val="22"/>
              </w:rPr>
              <w:t>支持H.264、H.265、MJPEG视频编码格式，且具有High Profile编码能力；</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8、</w:t>
            </w:r>
            <w:r w:rsidRPr="00D064D1">
              <w:rPr>
                <w:rFonts w:ascii="仿宋_GB2312" w:eastAsia="仿宋_GB2312" w:hAnsi="等线" w:cs="宋体" w:hint="eastAsia"/>
                <w:kern w:val="0"/>
                <w:sz w:val="22"/>
                <w:szCs w:val="22"/>
              </w:rPr>
              <w:t>支持五码流技术，主码流最高≥2560x1440@25fps；子码流≥704x576@25fps；第三码流最高≥1920x1080@25fps；第四码流最高≥704x576@25fps；第五码流最高≥704x576@25fps；（公安部检验报告证明）</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9、</w:t>
            </w:r>
            <w:r w:rsidRPr="00D064D1">
              <w:rPr>
                <w:rFonts w:ascii="仿宋_GB2312" w:eastAsia="仿宋_GB2312" w:hAnsi="等线" w:cs="宋体" w:hint="eastAsia"/>
                <w:kern w:val="0"/>
                <w:sz w:val="22"/>
                <w:szCs w:val="22"/>
              </w:rPr>
              <w:t>信噪比不小于58dB；</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10、</w:t>
            </w:r>
            <w:r w:rsidRPr="00D064D1">
              <w:rPr>
                <w:rFonts w:ascii="仿宋_GB2312" w:eastAsia="仿宋_GB2312" w:hAnsi="等线" w:cs="宋体" w:hint="eastAsia"/>
                <w:kern w:val="0"/>
                <w:sz w:val="22"/>
                <w:szCs w:val="22"/>
              </w:rPr>
              <w:t>支持本地SD卡存储，最大支持256G，并支持存储卡可使用时长显示；</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11、</w:t>
            </w:r>
            <w:r w:rsidRPr="00D064D1">
              <w:rPr>
                <w:rFonts w:ascii="仿宋_GB2312" w:eastAsia="仿宋_GB2312" w:hAnsi="等线" w:cs="宋体" w:hint="eastAsia"/>
                <w:kern w:val="0"/>
                <w:sz w:val="22"/>
                <w:szCs w:val="22"/>
              </w:rPr>
              <w:t>支持对存储卡进行读写锁定，锁定后的存储卡在移动终端需要密码才能访问；（公安部检验报告证明）</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12、</w:t>
            </w:r>
            <w:r w:rsidRPr="00D064D1">
              <w:rPr>
                <w:rFonts w:ascii="仿宋_GB2312" w:eastAsia="仿宋_GB2312" w:hAnsi="等线" w:cs="宋体" w:hint="eastAsia"/>
                <w:kern w:val="0"/>
                <w:sz w:val="22"/>
                <w:szCs w:val="22"/>
              </w:rPr>
              <w:t>在丢包率设置为20%的网络环境下，可正常显示监视画面；（公安部检验报告证明）</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13、同</w:t>
            </w:r>
            <w:r w:rsidRPr="00D064D1">
              <w:rPr>
                <w:rFonts w:ascii="仿宋_GB2312" w:eastAsia="仿宋_GB2312" w:hAnsi="等线" w:cs="宋体" w:hint="eastAsia"/>
                <w:kern w:val="0"/>
                <w:sz w:val="22"/>
                <w:szCs w:val="22"/>
              </w:rPr>
              <w:t>一场景相同图像质量下，将设备视频编解码格式设置为H.265，开启智能功能与未开启智能功能相比，码率可节约1/2；（公安部检验报告证明）</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14、</w:t>
            </w:r>
            <w:r w:rsidRPr="00D064D1">
              <w:rPr>
                <w:rFonts w:ascii="仿宋_GB2312" w:eastAsia="仿宋_GB2312" w:hAnsi="等线" w:cs="宋体" w:hint="eastAsia"/>
                <w:kern w:val="0"/>
                <w:sz w:val="22"/>
                <w:szCs w:val="22"/>
              </w:rPr>
              <w:t>支持IP67防尘防水。（公安部检验报告证明）</w:t>
            </w:r>
          </w:p>
        </w:tc>
        <w:tc>
          <w:tcPr>
            <w:tcW w:w="363"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1260</w:t>
            </w:r>
          </w:p>
        </w:tc>
        <w:tc>
          <w:tcPr>
            <w:tcW w:w="316"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台</w:t>
            </w:r>
          </w:p>
        </w:tc>
        <w:tc>
          <w:tcPr>
            <w:tcW w:w="564"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海康、大华、宇视</w:t>
            </w:r>
          </w:p>
        </w:tc>
      </w:tr>
      <w:tr w:rsidR="00E82CFD" w:rsidRPr="00D064D1" w:rsidTr="00E82CFD">
        <w:tblPrEx>
          <w:tblCellMar>
            <w:top w:w="0" w:type="dxa"/>
            <w:left w:w="108" w:type="dxa"/>
            <w:bottom w:w="0" w:type="dxa"/>
            <w:right w:w="108" w:type="dxa"/>
          </w:tblCellMar>
        </w:tblPrEx>
        <w:trPr>
          <w:trHeight w:val="454"/>
          <w:jc w:val="center"/>
        </w:trPr>
        <w:tc>
          <w:tcPr>
            <w:tcW w:w="259"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2</w:t>
            </w:r>
          </w:p>
        </w:tc>
        <w:tc>
          <w:tcPr>
            <w:tcW w:w="657"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补光灯</w:t>
            </w:r>
          </w:p>
        </w:tc>
        <w:tc>
          <w:tcPr>
            <w:tcW w:w="2840" w:type="pct"/>
            <w:shd w:val="clear" w:color="auto" w:fill="auto"/>
            <w:vAlign w:val="center"/>
          </w:tcPr>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1、</w:t>
            </w:r>
            <w:r w:rsidRPr="00D064D1">
              <w:rPr>
                <w:rFonts w:ascii="仿宋_GB2312" w:eastAsia="仿宋_GB2312" w:hAnsi="等线" w:cs="宋体" w:hint="eastAsia"/>
                <w:kern w:val="0"/>
                <w:sz w:val="22"/>
                <w:szCs w:val="22"/>
              </w:rPr>
              <w:t>光源类型：</w:t>
            </w:r>
            <w:r w:rsidRPr="00D064D1">
              <w:rPr>
                <w:rFonts w:ascii="仿宋_GB2312" w:eastAsia="仿宋_GB2312" w:hAnsi="等线" w:cs="宋体"/>
                <w:kern w:val="0"/>
                <w:sz w:val="22"/>
                <w:szCs w:val="22"/>
              </w:rPr>
              <w:t>小</w:t>
            </w:r>
            <w:r w:rsidRPr="00D064D1">
              <w:rPr>
                <w:rFonts w:ascii="仿宋_GB2312" w:eastAsia="仿宋_GB2312" w:hAnsi="等线" w:cs="宋体" w:hint="eastAsia"/>
                <w:kern w:val="0"/>
                <w:sz w:val="22"/>
                <w:szCs w:val="22"/>
              </w:rPr>
              <w:t>功率LED；</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2、</w:t>
            </w:r>
            <w:r w:rsidRPr="00D064D1">
              <w:rPr>
                <w:rFonts w:ascii="仿宋_GB2312" w:eastAsia="仿宋_GB2312" w:hAnsi="等线" w:cs="宋体" w:hint="eastAsia"/>
                <w:kern w:val="0"/>
                <w:sz w:val="22"/>
                <w:szCs w:val="22"/>
              </w:rPr>
              <w:t>LED灯珠数量：16颗；</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3、</w:t>
            </w:r>
            <w:r w:rsidRPr="00D064D1">
              <w:rPr>
                <w:rFonts w:ascii="仿宋_GB2312" w:eastAsia="仿宋_GB2312" w:hAnsi="等线" w:cs="宋体" w:hint="eastAsia"/>
                <w:kern w:val="0"/>
                <w:sz w:val="22"/>
                <w:szCs w:val="22"/>
              </w:rPr>
              <w:t>色温：5000K-7000K；</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4、</w:t>
            </w:r>
            <w:r w:rsidRPr="00D064D1">
              <w:rPr>
                <w:rFonts w:ascii="仿宋_GB2312" w:eastAsia="仿宋_GB2312" w:hAnsi="等线" w:cs="宋体" w:hint="eastAsia"/>
                <w:kern w:val="0"/>
                <w:sz w:val="22"/>
                <w:szCs w:val="22"/>
              </w:rPr>
              <w:t>发光角度：40°；</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5、</w:t>
            </w:r>
            <w:r w:rsidRPr="00D064D1">
              <w:rPr>
                <w:rFonts w:ascii="仿宋_GB2312" w:eastAsia="仿宋_GB2312" w:hAnsi="等线" w:cs="宋体" w:hint="eastAsia"/>
                <w:kern w:val="0"/>
                <w:sz w:val="22"/>
                <w:szCs w:val="22"/>
              </w:rPr>
              <w:t>最佳补光距离：16米-25米；</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6、</w:t>
            </w:r>
            <w:r w:rsidRPr="00D064D1">
              <w:rPr>
                <w:rFonts w:ascii="仿宋_GB2312" w:eastAsia="仿宋_GB2312" w:hAnsi="等线" w:cs="宋体" w:hint="eastAsia"/>
                <w:kern w:val="0"/>
                <w:sz w:val="22"/>
                <w:szCs w:val="22"/>
              </w:rPr>
              <w:t>触发方式：光敏控制；</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7、</w:t>
            </w:r>
            <w:r w:rsidRPr="00D064D1">
              <w:rPr>
                <w:rFonts w:ascii="仿宋_GB2312" w:eastAsia="仿宋_GB2312" w:hAnsi="等线" w:cs="宋体" w:hint="eastAsia"/>
                <w:kern w:val="0"/>
                <w:sz w:val="22"/>
                <w:szCs w:val="22"/>
              </w:rPr>
              <w:t>防护等级：IP66；</w:t>
            </w:r>
          </w:p>
          <w:p w:rsidR="00E82CFD" w:rsidRPr="00D064D1" w:rsidRDefault="00E82CFD" w:rsidP="00081AE9">
            <w:pPr>
              <w:widowControl/>
              <w:spacing w:line="320" w:lineRule="exact"/>
              <w:jc w:val="left"/>
              <w:rPr>
                <w:rFonts w:ascii="仿宋_GB2312" w:eastAsia="仿宋_GB2312" w:hAnsi="等线" w:cs="宋体"/>
                <w:kern w:val="0"/>
                <w:sz w:val="22"/>
                <w:szCs w:val="22"/>
                <w:rtl/>
              </w:rPr>
            </w:pPr>
            <w:r w:rsidRPr="00D064D1">
              <w:rPr>
                <w:rFonts w:ascii="仿宋_GB2312" w:eastAsia="仿宋_GB2312" w:hAnsi="等线" w:cs="宋体"/>
                <w:kern w:val="0"/>
                <w:sz w:val="22"/>
                <w:szCs w:val="22"/>
              </w:rPr>
              <w:t>8、</w:t>
            </w:r>
            <w:r w:rsidRPr="00D064D1">
              <w:rPr>
                <w:rFonts w:ascii="仿宋_GB2312" w:eastAsia="仿宋_GB2312" w:hAnsi="等线" w:cs="宋体" w:hint="eastAsia"/>
                <w:kern w:val="0"/>
                <w:sz w:val="22"/>
                <w:szCs w:val="22"/>
              </w:rPr>
              <w:t>功率：最大功率36W。</w:t>
            </w:r>
          </w:p>
        </w:tc>
        <w:tc>
          <w:tcPr>
            <w:tcW w:w="363"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300</w:t>
            </w:r>
          </w:p>
        </w:tc>
        <w:tc>
          <w:tcPr>
            <w:tcW w:w="316"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台</w:t>
            </w:r>
          </w:p>
        </w:tc>
        <w:tc>
          <w:tcPr>
            <w:tcW w:w="564"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海康、大华、宇视</w:t>
            </w:r>
          </w:p>
        </w:tc>
      </w:tr>
      <w:tr w:rsidR="00E82CFD" w:rsidRPr="00D064D1" w:rsidTr="00E82CFD">
        <w:tblPrEx>
          <w:tblCellMar>
            <w:top w:w="0" w:type="dxa"/>
            <w:left w:w="108" w:type="dxa"/>
            <w:bottom w:w="0" w:type="dxa"/>
            <w:right w:w="108" w:type="dxa"/>
          </w:tblCellMar>
        </w:tblPrEx>
        <w:trPr>
          <w:trHeight w:val="454"/>
          <w:jc w:val="center"/>
        </w:trPr>
        <w:tc>
          <w:tcPr>
            <w:tcW w:w="259"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3</w:t>
            </w:r>
          </w:p>
        </w:tc>
        <w:tc>
          <w:tcPr>
            <w:tcW w:w="657"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机箱</w:t>
            </w:r>
          </w:p>
        </w:tc>
        <w:tc>
          <w:tcPr>
            <w:tcW w:w="2840" w:type="pct"/>
            <w:shd w:val="clear" w:color="auto" w:fill="auto"/>
            <w:vAlign w:val="center"/>
          </w:tcPr>
          <w:p w:rsidR="00E82CFD" w:rsidRPr="00D064D1" w:rsidRDefault="00E82CFD" w:rsidP="00081AE9">
            <w:pPr>
              <w:widowControl/>
              <w:spacing w:line="320" w:lineRule="exact"/>
              <w:jc w:val="left"/>
              <w:rPr>
                <w:rFonts w:ascii="仿宋_GB2312" w:eastAsia="仿宋_GB2312" w:hAnsi="等线" w:cs="宋体"/>
                <w:kern w:val="0"/>
                <w:sz w:val="22"/>
                <w:szCs w:val="22"/>
                <w:rtl/>
              </w:rPr>
            </w:pPr>
            <w:r w:rsidRPr="00D064D1">
              <w:rPr>
                <w:rFonts w:ascii="仿宋_GB2312" w:eastAsia="仿宋_GB2312" w:hAnsi="等线" w:cs="宋体" w:hint="eastAsia"/>
                <w:kern w:val="0"/>
                <w:sz w:val="22"/>
                <w:szCs w:val="22"/>
              </w:rPr>
              <w:t>350*250*200全不锈钢制作。</w:t>
            </w:r>
          </w:p>
        </w:tc>
        <w:tc>
          <w:tcPr>
            <w:tcW w:w="363"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1260</w:t>
            </w:r>
          </w:p>
        </w:tc>
        <w:tc>
          <w:tcPr>
            <w:tcW w:w="316"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套</w:t>
            </w:r>
          </w:p>
        </w:tc>
        <w:tc>
          <w:tcPr>
            <w:tcW w:w="564"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 xml:space="preserve">　</w:t>
            </w:r>
          </w:p>
        </w:tc>
      </w:tr>
      <w:tr w:rsidR="00E82CFD" w:rsidRPr="00D064D1" w:rsidTr="00E82CFD">
        <w:tblPrEx>
          <w:tblCellMar>
            <w:top w:w="0" w:type="dxa"/>
            <w:left w:w="108" w:type="dxa"/>
            <w:bottom w:w="0" w:type="dxa"/>
            <w:right w:w="108" w:type="dxa"/>
          </w:tblCellMar>
        </w:tblPrEx>
        <w:trPr>
          <w:trHeight w:val="454"/>
          <w:jc w:val="center"/>
        </w:trPr>
        <w:tc>
          <w:tcPr>
            <w:tcW w:w="5000" w:type="pct"/>
            <w:gridSpan w:val="6"/>
            <w:shd w:val="clear" w:color="auto" w:fill="auto"/>
            <w:vAlign w:val="center"/>
          </w:tcPr>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hint="eastAsia"/>
                <w:b/>
                <w:bCs/>
                <w:kern w:val="0"/>
                <w:sz w:val="22"/>
                <w:szCs w:val="22"/>
              </w:rPr>
              <w:t>2、后端建设</w:t>
            </w:r>
          </w:p>
        </w:tc>
      </w:tr>
      <w:tr w:rsidR="00E82CFD" w:rsidRPr="00D064D1" w:rsidTr="00E82CFD">
        <w:tblPrEx>
          <w:tblCellMar>
            <w:top w:w="0" w:type="dxa"/>
            <w:left w:w="108" w:type="dxa"/>
            <w:bottom w:w="0" w:type="dxa"/>
            <w:right w:w="108" w:type="dxa"/>
          </w:tblCellMar>
        </w:tblPrEx>
        <w:trPr>
          <w:trHeight w:val="454"/>
          <w:jc w:val="center"/>
        </w:trPr>
        <w:tc>
          <w:tcPr>
            <w:tcW w:w="259"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1</w:t>
            </w:r>
          </w:p>
        </w:tc>
        <w:tc>
          <w:tcPr>
            <w:tcW w:w="657"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视频云存储管理服务器</w:t>
            </w:r>
          </w:p>
        </w:tc>
        <w:tc>
          <w:tcPr>
            <w:tcW w:w="2840" w:type="pct"/>
            <w:shd w:val="clear" w:color="auto" w:fill="auto"/>
            <w:vAlign w:val="center"/>
          </w:tcPr>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2颗E5-2630V4/64GBDDR4ECC/960GSSDx3+150GSSDx1/热插拔/以太网口1Gx2/冗余电源/2U。</w:t>
            </w:r>
            <w:r w:rsidRPr="00D064D1">
              <w:rPr>
                <w:rFonts w:ascii="仿宋_GB2312" w:eastAsia="仿宋_GB2312" w:hAnsi="等线" w:cs="宋体" w:hint="eastAsia"/>
                <w:kern w:val="0"/>
                <w:sz w:val="22"/>
                <w:szCs w:val="22"/>
              </w:rPr>
              <w:br/>
              <w:t>注：操作系统：CentOS764位。</w:t>
            </w:r>
          </w:p>
        </w:tc>
        <w:tc>
          <w:tcPr>
            <w:tcW w:w="363" w:type="pct"/>
            <w:shd w:val="clear" w:color="auto" w:fill="auto"/>
            <w:vAlign w:val="center"/>
          </w:tcPr>
          <w:p w:rsidR="00E82CFD" w:rsidRPr="00D064D1" w:rsidRDefault="00E82CFD" w:rsidP="00081AE9">
            <w:pPr>
              <w:widowControl/>
              <w:bidi/>
              <w:spacing w:line="320" w:lineRule="exact"/>
              <w:jc w:val="center"/>
              <w:rPr>
                <w:rFonts w:ascii="仿宋_GB2312" w:eastAsia="仿宋_GB2312" w:hAnsi="等线" w:cs="宋体"/>
                <w:kern w:val="0"/>
                <w:sz w:val="22"/>
                <w:szCs w:val="22"/>
              </w:rPr>
            </w:pPr>
            <w:r w:rsidRPr="00D064D1">
              <w:rPr>
                <w:rFonts w:ascii="仿宋_GB2312" w:eastAsia="仿宋_GB2312" w:hAnsi="等线" w:hint="eastAsia"/>
                <w:kern w:val="0"/>
                <w:sz w:val="22"/>
                <w:szCs w:val="22"/>
                <w:rtl/>
              </w:rPr>
              <w:t>2</w:t>
            </w:r>
          </w:p>
        </w:tc>
        <w:tc>
          <w:tcPr>
            <w:tcW w:w="316" w:type="pct"/>
            <w:shd w:val="clear" w:color="auto" w:fill="auto"/>
            <w:vAlign w:val="center"/>
          </w:tcPr>
          <w:p w:rsidR="00E82CFD" w:rsidRPr="00D064D1" w:rsidRDefault="00E82CFD" w:rsidP="00081AE9">
            <w:pPr>
              <w:widowControl/>
              <w:bidi/>
              <w:spacing w:line="320" w:lineRule="exact"/>
              <w:jc w:val="center"/>
              <w:rPr>
                <w:rFonts w:ascii="仿宋_GB2312" w:eastAsia="仿宋_GB2312" w:hAnsi="等线" w:cs="宋体"/>
                <w:kern w:val="0"/>
                <w:sz w:val="22"/>
                <w:szCs w:val="22"/>
                <w:rtl/>
              </w:rPr>
            </w:pPr>
            <w:r w:rsidRPr="00D064D1">
              <w:rPr>
                <w:rFonts w:ascii="仿宋_GB2312" w:eastAsia="仿宋_GB2312" w:hAnsi="等线" w:cs="宋体" w:hint="eastAsia"/>
                <w:kern w:val="0"/>
                <w:sz w:val="22"/>
                <w:szCs w:val="22"/>
              </w:rPr>
              <w:t>台</w:t>
            </w:r>
          </w:p>
        </w:tc>
        <w:tc>
          <w:tcPr>
            <w:tcW w:w="564" w:type="pct"/>
            <w:shd w:val="clear" w:color="auto" w:fill="auto"/>
            <w:vAlign w:val="center"/>
          </w:tcPr>
          <w:p w:rsidR="00E82CFD" w:rsidRPr="00D064D1" w:rsidRDefault="00E82CFD" w:rsidP="00081AE9">
            <w:pPr>
              <w:widowControl/>
              <w:bidi/>
              <w:spacing w:line="320" w:lineRule="exact"/>
              <w:jc w:val="right"/>
              <w:rPr>
                <w:rFonts w:ascii="仿宋_GB2312" w:eastAsia="仿宋_GB2312" w:hAnsi="等线" w:cs="宋体"/>
                <w:kern w:val="0"/>
                <w:sz w:val="22"/>
                <w:szCs w:val="22"/>
                <w:rtl/>
              </w:rPr>
            </w:pPr>
            <w:r w:rsidRPr="00D064D1">
              <w:rPr>
                <w:rFonts w:ascii="仿宋_GB2312" w:eastAsia="仿宋_GB2312" w:hAnsi="等线" w:cs="宋体" w:hint="eastAsia"/>
                <w:kern w:val="0"/>
                <w:sz w:val="22"/>
                <w:szCs w:val="22"/>
              </w:rPr>
              <w:t>海康、浪潮、曙光</w:t>
            </w:r>
          </w:p>
        </w:tc>
      </w:tr>
      <w:tr w:rsidR="00E82CFD" w:rsidRPr="00D064D1" w:rsidTr="00E82CFD">
        <w:tblPrEx>
          <w:tblCellMar>
            <w:top w:w="0" w:type="dxa"/>
            <w:left w:w="108" w:type="dxa"/>
            <w:bottom w:w="0" w:type="dxa"/>
            <w:right w:w="108" w:type="dxa"/>
          </w:tblCellMar>
        </w:tblPrEx>
        <w:trPr>
          <w:trHeight w:val="454"/>
          <w:jc w:val="center"/>
        </w:trPr>
        <w:tc>
          <w:tcPr>
            <w:tcW w:w="259"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tl/>
              </w:rPr>
            </w:pPr>
            <w:r w:rsidRPr="00D064D1">
              <w:rPr>
                <w:rFonts w:ascii="仿宋_GB2312" w:eastAsia="仿宋_GB2312" w:hAnsi="等线" w:cs="宋体" w:hint="eastAsia"/>
                <w:kern w:val="0"/>
                <w:sz w:val="22"/>
                <w:szCs w:val="22"/>
              </w:rPr>
              <w:lastRenderedPageBreak/>
              <w:t>2</w:t>
            </w:r>
          </w:p>
        </w:tc>
        <w:tc>
          <w:tcPr>
            <w:tcW w:w="657"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视频云存储运维服务器</w:t>
            </w:r>
          </w:p>
        </w:tc>
        <w:tc>
          <w:tcPr>
            <w:tcW w:w="2840" w:type="pct"/>
            <w:shd w:val="clear" w:color="auto" w:fill="auto"/>
            <w:vAlign w:val="center"/>
          </w:tcPr>
          <w:p w:rsidR="00E82CFD" w:rsidRPr="00D064D1" w:rsidRDefault="00E82CFD" w:rsidP="00081AE9">
            <w:pPr>
              <w:widowControl/>
              <w:spacing w:line="320" w:lineRule="exact"/>
              <w:jc w:val="left"/>
              <w:rPr>
                <w:rFonts w:ascii="仿宋_GB2312" w:eastAsia="仿宋_GB2312" w:hAnsi="等线" w:cs="宋体"/>
                <w:kern w:val="0"/>
                <w:sz w:val="22"/>
                <w:szCs w:val="22"/>
                <w:rtl/>
              </w:rPr>
            </w:pPr>
            <w:r w:rsidRPr="00D064D1">
              <w:rPr>
                <w:rFonts w:ascii="仿宋_GB2312" w:eastAsia="仿宋_GB2312" w:hAnsi="等线" w:cs="宋体" w:hint="eastAsia"/>
                <w:kern w:val="0"/>
                <w:sz w:val="22"/>
                <w:szCs w:val="22"/>
              </w:rPr>
              <w:t>2颗E5-2620V3/16GBDDR4ECC/1TSATAx2磁盘/热插拔/以太网口1Gx2/冗余电源/2U。</w:t>
            </w:r>
            <w:r w:rsidRPr="00D064D1">
              <w:rPr>
                <w:rFonts w:ascii="仿宋_GB2312" w:eastAsia="仿宋_GB2312" w:hAnsi="等线" w:cs="宋体" w:hint="eastAsia"/>
                <w:kern w:val="0"/>
                <w:sz w:val="22"/>
                <w:szCs w:val="22"/>
              </w:rPr>
              <w:br/>
              <w:t>注：操作系统：CentOS764位。</w:t>
            </w:r>
          </w:p>
        </w:tc>
        <w:tc>
          <w:tcPr>
            <w:tcW w:w="363" w:type="pct"/>
            <w:shd w:val="clear" w:color="auto" w:fill="auto"/>
            <w:vAlign w:val="center"/>
          </w:tcPr>
          <w:p w:rsidR="00E82CFD" w:rsidRPr="00D064D1" w:rsidRDefault="00E82CFD" w:rsidP="00081AE9">
            <w:pPr>
              <w:widowControl/>
              <w:bidi/>
              <w:spacing w:line="320" w:lineRule="exact"/>
              <w:jc w:val="center"/>
              <w:rPr>
                <w:rFonts w:ascii="仿宋_GB2312" w:eastAsia="仿宋_GB2312" w:hAnsi="等线" w:cs="宋体"/>
                <w:kern w:val="0"/>
                <w:sz w:val="22"/>
                <w:szCs w:val="22"/>
              </w:rPr>
            </w:pPr>
            <w:r w:rsidRPr="00D064D1">
              <w:rPr>
                <w:rFonts w:ascii="仿宋_GB2312" w:eastAsia="仿宋_GB2312" w:hAnsi="等线" w:hint="eastAsia"/>
                <w:kern w:val="0"/>
                <w:sz w:val="22"/>
                <w:szCs w:val="22"/>
                <w:rtl/>
              </w:rPr>
              <w:t>1</w:t>
            </w:r>
          </w:p>
        </w:tc>
        <w:tc>
          <w:tcPr>
            <w:tcW w:w="316" w:type="pct"/>
            <w:shd w:val="clear" w:color="auto" w:fill="auto"/>
            <w:vAlign w:val="center"/>
          </w:tcPr>
          <w:p w:rsidR="00E82CFD" w:rsidRPr="00D064D1" w:rsidRDefault="00E82CFD" w:rsidP="00081AE9">
            <w:pPr>
              <w:widowControl/>
              <w:bidi/>
              <w:spacing w:line="320" w:lineRule="exact"/>
              <w:jc w:val="center"/>
              <w:rPr>
                <w:rFonts w:ascii="仿宋_GB2312" w:eastAsia="仿宋_GB2312" w:hAnsi="等线" w:cs="宋体"/>
                <w:kern w:val="0"/>
                <w:sz w:val="22"/>
                <w:szCs w:val="22"/>
                <w:rtl/>
              </w:rPr>
            </w:pPr>
            <w:r w:rsidRPr="00D064D1">
              <w:rPr>
                <w:rFonts w:ascii="仿宋_GB2312" w:eastAsia="仿宋_GB2312" w:hAnsi="等线" w:cs="宋体" w:hint="eastAsia"/>
                <w:kern w:val="0"/>
                <w:sz w:val="22"/>
                <w:szCs w:val="22"/>
              </w:rPr>
              <w:t>台</w:t>
            </w:r>
          </w:p>
        </w:tc>
        <w:tc>
          <w:tcPr>
            <w:tcW w:w="564" w:type="pct"/>
            <w:shd w:val="clear" w:color="auto" w:fill="auto"/>
            <w:vAlign w:val="center"/>
          </w:tcPr>
          <w:p w:rsidR="00E82CFD" w:rsidRPr="00D064D1" w:rsidRDefault="00E82CFD" w:rsidP="00081AE9">
            <w:pPr>
              <w:widowControl/>
              <w:bidi/>
              <w:spacing w:line="320" w:lineRule="exact"/>
              <w:jc w:val="right"/>
              <w:rPr>
                <w:rFonts w:ascii="仿宋_GB2312" w:eastAsia="仿宋_GB2312" w:hAnsi="等线" w:cs="宋体"/>
                <w:kern w:val="0"/>
                <w:sz w:val="22"/>
                <w:szCs w:val="22"/>
                <w:rtl/>
              </w:rPr>
            </w:pPr>
            <w:r w:rsidRPr="00D064D1">
              <w:rPr>
                <w:rFonts w:ascii="仿宋_GB2312" w:eastAsia="仿宋_GB2312" w:hAnsi="等线" w:cs="宋体" w:hint="eastAsia"/>
                <w:kern w:val="0"/>
                <w:sz w:val="22"/>
                <w:szCs w:val="22"/>
              </w:rPr>
              <w:t>海康、浪潮、曙光</w:t>
            </w:r>
          </w:p>
        </w:tc>
      </w:tr>
      <w:tr w:rsidR="00E82CFD" w:rsidRPr="00D064D1" w:rsidTr="00E82CFD">
        <w:tblPrEx>
          <w:tblCellMar>
            <w:top w:w="0" w:type="dxa"/>
            <w:left w:w="108" w:type="dxa"/>
            <w:bottom w:w="0" w:type="dxa"/>
            <w:right w:w="108" w:type="dxa"/>
          </w:tblCellMar>
        </w:tblPrEx>
        <w:trPr>
          <w:trHeight w:val="454"/>
          <w:jc w:val="center"/>
        </w:trPr>
        <w:tc>
          <w:tcPr>
            <w:tcW w:w="259"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tl/>
              </w:rPr>
            </w:pPr>
            <w:r w:rsidRPr="00D064D1">
              <w:rPr>
                <w:rFonts w:ascii="仿宋_GB2312" w:eastAsia="仿宋_GB2312" w:hAnsi="等线" w:cs="宋体" w:hint="eastAsia"/>
                <w:kern w:val="0"/>
                <w:sz w:val="22"/>
                <w:szCs w:val="22"/>
              </w:rPr>
              <w:t>3</w:t>
            </w:r>
          </w:p>
        </w:tc>
        <w:tc>
          <w:tcPr>
            <w:tcW w:w="657"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48盘位视频云存储节点</w:t>
            </w:r>
          </w:p>
        </w:tc>
        <w:tc>
          <w:tcPr>
            <w:tcW w:w="2840" w:type="pct"/>
            <w:shd w:val="clear" w:color="auto" w:fill="auto"/>
            <w:vAlign w:val="center"/>
          </w:tcPr>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1、</w:t>
            </w:r>
            <w:r w:rsidRPr="00D064D1">
              <w:rPr>
                <w:rFonts w:ascii="仿宋_GB2312" w:eastAsia="仿宋_GB2312" w:hAnsi="等线" w:cs="宋体" w:hint="eastAsia"/>
                <w:kern w:val="0"/>
                <w:sz w:val="22"/>
                <w:szCs w:val="22"/>
              </w:rPr>
              <w:t>8U机架式48盘位；双控制器；冗余电源；支持SAS硬盘；支持网络RAID；</w:t>
            </w:r>
            <w:r w:rsidRPr="00D064D1">
              <w:rPr>
                <w:rFonts w:ascii="仿宋_GB2312" w:eastAsia="仿宋_GB2312" w:hAnsi="等线" w:cs="宋体" w:hint="eastAsia"/>
                <w:kern w:val="0"/>
                <w:sz w:val="22"/>
                <w:szCs w:val="22"/>
              </w:rPr>
              <w:br/>
            </w:r>
            <w:r w:rsidRPr="00D064D1">
              <w:rPr>
                <w:rFonts w:ascii="仿宋_GB2312" w:eastAsia="仿宋_GB2312" w:hAnsi="等线" w:cs="宋体"/>
                <w:kern w:val="0"/>
                <w:sz w:val="22"/>
                <w:szCs w:val="22"/>
              </w:rPr>
              <w:t>2、</w:t>
            </w:r>
            <w:r w:rsidRPr="00D064D1">
              <w:rPr>
                <w:rFonts w:ascii="仿宋_GB2312" w:eastAsia="仿宋_GB2312" w:hAnsi="等线" w:cs="宋体" w:hint="eastAsia"/>
                <w:kern w:val="0"/>
                <w:sz w:val="22"/>
                <w:szCs w:val="22"/>
              </w:rPr>
              <w:t>双控制器结构，每控制器配置：≥1颗64位多核处理器，≥32GB内存，内存支持扩展到≥256GB，≥4个千兆网口，内置128GSSD固态硬盘（可以扩展到2个SSD作为缓存盘）；</w:t>
            </w:r>
            <w:r w:rsidRPr="00D064D1">
              <w:rPr>
                <w:rFonts w:ascii="仿宋_GB2312" w:eastAsia="仿宋_GB2312" w:hAnsi="等线" w:cs="宋体" w:hint="eastAsia"/>
                <w:kern w:val="0"/>
                <w:sz w:val="22"/>
                <w:szCs w:val="22"/>
              </w:rPr>
              <w:br/>
            </w:r>
            <w:r w:rsidRPr="00D064D1">
              <w:rPr>
                <w:rFonts w:ascii="仿宋_GB2312" w:eastAsia="仿宋_GB2312" w:hAnsi="等线" w:cs="宋体"/>
                <w:kern w:val="0"/>
                <w:sz w:val="22"/>
                <w:szCs w:val="22"/>
              </w:rPr>
              <w:t>3、</w:t>
            </w:r>
            <w:r w:rsidRPr="00D064D1">
              <w:rPr>
                <w:rFonts w:ascii="仿宋_GB2312" w:eastAsia="仿宋_GB2312" w:hAnsi="等线" w:cs="宋体" w:hint="eastAsia"/>
                <w:kern w:val="0"/>
                <w:sz w:val="22"/>
                <w:szCs w:val="22"/>
              </w:rPr>
              <w:t>可接入2T/3T/4T/6T/8T/10TSATA/SAS磁盘，支持磁盘交错启动和漫游，并支持在线热插拔；</w:t>
            </w:r>
            <w:r w:rsidRPr="00D064D1">
              <w:rPr>
                <w:rFonts w:ascii="仿宋_GB2312" w:eastAsia="仿宋_GB2312" w:hAnsi="等线" w:cs="宋体" w:hint="eastAsia"/>
                <w:kern w:val="0"/>
                <w:sz w:val="22"/>
                <w:szCs w:val="22"/>
              </w:rPr>
              <w:br/>
            </w:r>
            <w:r w:rsidRPr="00D064D1">
              <w:rPr>
                <w:rFonts w:ascii="仿宋_GB2312" w:eastAsia="仿宋_GB2312" w:hAnsi="等线" w:cs="宋体"/>
                <w:kern w:val="0"/>
                <w:sz w:val="22"/>
                <w:szCs w:val="22"/>
              </w:rPr>
              <w:t>4、</w:t>
            </w:r>
            <w:r w:rsidRPr="00D064D1">
              <w:rPr>
                <w:rFonts w:ascii="仿宋_GB2312" w:eastAsia="仿宋_GB2312" w:hAnsi="等线" w:cs="宋体" w:hint="eastAsia"/>
                <w:kern w:val="0"/>
                <w:sz w:val="22"/>
                <w:szCs w:val="22"/>
              </w:rPr>
              <w:t>可接入硬盘≥48块，支持SATA和SAS混插，并支持≥12级扩展柜级联扩展；</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5、</w:t>
            </w:r>
            <w:r w:rsidRPr="00D064D1">
              <w:rPr>
                <w:rFonts w:ascii="仿宋_GB2312" w:eastAsia="仿宋_GB2312" w:hAnsi="等线" w:cs="宋体" w:hint="eastAsia"/>
                <w:kern w:val="0"/>
                <w:sz w:val="22"/>
                <w:szCs w:val="22"/>
              </w:rPr>
              <w:t>支持管理License 授权控制，可限制云存储系统的授权时间、最大接入计划数量、存储节点数量、存储容量、资源池数量等；（以公安部检测报告为准）</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6、</w:t>
            </w:r>
            <w:r w:rsidRPr="00D064D1">
              <w:rPr>
                <w:rFonts w:ascii="仿宋_GB2312" w:eastAsia="仿宋_GB2312" w:hAnsi="等线" w:cs="宋体" w:hint="eastAsia"/>
                <w:kern w:val="0"/>
                <w:sz w:val="22"/>
                <w:szCs w:val="22"/>
              </w:rPr>
              <w:t>支持账户冻结、有效期、有效时间段及MAC 地址绑定等安全属性的设定；</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7、</w:t>
            </w:r>
            <w:r w:rsidRPr="00D064D1">
              <w:rPr>
                <w:rFonts w:ascii="仿宋_GB2312" w:eastAsia="仿宋_GB2312" w:hAnsi="等线" w:cs="宋体" w:hint="eastAsia"/>
                <w:kern w:val="0"/>
                <w:sz w:val="22"/>
                <w:szCs w:val="22"/>
              </w:rPr>
              <w:t>支持对用户（组）设定各设备节点的访问权限以及各业务功能的应用权限；（以公安部检测报告为准）</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8、</w:t>
            </w:r>
            <w:r w:rsidRPr="00D064D1">
              <w:rPr>
                <w:rFonts w:ascii="仿宋_GB2312" w:eastAsia="仿宋_GB2312" w:hAnsi="等线" w:cs="宋体" w:hint="eastAsia"/>
                <w:kern w:val="0"/>
                <w:sz w:val="22"/>
                <w:szCs w:val="22"/>
              </w:rPr>
              <w:t>▲支持前端设备和存储设备之间直接存储，采用块级存储，不生成文件（即不使用文件系统），无碎片；8.1以公安部检测报告为准；</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9、</w:t>
            </w:r>
            <w:r w:rsidRPr="00D064D1">
              <w:rPr>
                <w:rFonts w:ascii="仿宋_GB2312" w:eastAsia="仿宋_GB2312" w:hAnsi="等线" w:cs="宋体" w:hint="eastAsia"/>
                <w:kern w:val="0"/>
                <w:sz w:val="22"/>
                <w:szCs w:val="22"/>
              </w:rPr>
              <w:t>万兆网络环境下，系统容量、性能具备线性扩展能力，每增加一台数据节点、平均性能扩展1.6GB/s，折算为3200路高清（4Mb/s）的写入；</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10、</w:t>
            </w:r>
            <w:r w:rsidRPr="00D064D1">
              <w:rPr>
                <w:rFonts w:ascii="仿宋_GB2312" w:eastAsia="仿宋_GB2312" w:hAnsi="等线" w:cs="宋体" w:hint="eastAsia"/>
                <w:kern w:val="0"/>
                <w:sz w:val="22"/>
                <w:szCs w:val="22"/>
              </w:rPr>
              <w:t>支持单个客户端从多台存储设备并行高速下载指定时间段的录像，下载速度可达到1.14GB/s；</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11、</w:t>
            </w:r>
            <w:r w:rsidRPr="00D064D1">
              <w:rPr>
                <w:rFonts w:ascii="仿宋_GB2312" w:eastAsia="仿宋_GB2312" w:hAnsi="等线" w:cs="宋体" w:hint="eastAsia"/>
                <w:kern w:val="0"/>
                <w:sz w:val="22"/>
                <w:szCs w:val="22"/>
              </w:rPr>
              <w:t>一套云存储系统中，支持的存储节点个数不小于4096个；多云集群系统支持不小于1024个云存储系统；（以公安部检测报告为准）</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12、</w:t>
            </w:r>
            <w:r w:rsidRPr="00D064D1">
              <w:rPr>
                <w:rFonts w:ascii="仿宋_GB2312" w:eastAsia="仿宋_GB2312" w:hAnsi="等线" w:cs="宋体" w:hint="eastAsia"/>
                <w:kern w:val="0"/>
                <w:sz w:val="22"/>
                <w:szCs w:val="22"/>
              </w:rPr>
              <w:t>支持按毫秒级自定义时间段进行视频精准检索、回放、下载，回放支持豪秒级定位回放、关键帧回放、回放暂停、倍速快放、慢放等；</w:t>
            </w:r>
          </w:p>
          <w:p w:rsidR="00E82CFD" w:rsidRPr="00D064D1" w:rsidRDefault="00E82CFD" w:rsidP="00081AE9">
            <w:pPr>
              <w:rPr>
                <w:rFonts w:ascii="仿宋_GB2312" w:eastAsia="仿宋_GB2312" w:hAnsi="等线" w:cs="宋体"/>
                <w:kern w:val="0"/>
                <w:sz w:val="22"/>
                <w:szCs w:val="22"/>
              </w:rPr>
            </w:pPr>
            <w:r w:rsidRPr="00D064D1">
              <w:rPr>
                <w:rFonts w:ascii="仿宋_GB2312" w:eastAsia="仿宋_GB2312" w:hAnsi="等线" w:cs="宋体"/>
                <w:kern w:val="0"/>
                <w:sz w:val="22"/>
                <w:szCs w:val="22"/>
              </w:rPr>
              <w:t>13、</w:t>
            </w:r>
            <w:r w:rsidRPr="00D064D1">
              <w:rPr>
                <w:rFonts w:ascii="仿宋_GB2312" w:eastAsia="仿宋_GB2312" w:hAnsi="等线" w:cs="宋体" w:hint="eastAsia"/>
                <w:kern w:val="0"/>
                <w:sz w:val="22"/>
                <w:szCs w:val="22"/>
              </w:rPr>
              <w:t>▲云存储系统空间利用率可调，根据N+M容错配置，可使空间利用率到达95%以上；</w:t>
            </w:r>
          </w:p>
          <w:p w:rsidR="00E82CFD" w:rsidRPr="00D064D1" w:rsidRDefault="00E82CFD" w:rsidP="00081AE9">
            <w:pP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13.1以公安部检测报告为准；</w:t>
            </w:r>
          </w:p>
          <w:p w:rsidR="00E82CFD" w:rsidRPr="00D064D1" w:rsidRDefault="00E82CFD" w:rsidP="00081AE9">
            <w:pPr>
              <w:widowControl/>
              <w:numPr>
                <w:ilvl w:val="0"/>
                <w:numId w:val="6"/>
              </w:numPr>
              <w:spacing w:line="320" w:lineRule="exact"/>
              <w:jc w:val="left"/>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▲云存储支持补录（包括历史流计划补录、手动补录、云间历史流回传等）流控，支持针对不同的通道设置不同的流控速度；</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14.1以公安部检测报告为准；</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15、</w:t>
            </w:r>
            <w:r w:rsidRPr="00D064D1">
              <w:rPr>
                <w:rFonts w:ascii="仿宋_GB2312" w:eastAsia="仿宋_GB2312" w:hAnsi="等线" w:cs="宋体" w:hint="eastAsia"/>
                <w:kern w:val="0"/>
                <w:sz w:val="22"/>
                <w:szCs w:val="22"/>
              </w:rPr>
              <w:t>支持实时录像路数、录像回放路数、录像下载路数统计及展示；</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16、</w:t>
            </w:r>
            <w:r w:rsidRPr="00D064D1">
              <w:rPr>
                <w:rFonts w:ascii="仿宋_GB2312" w:eastAsia="仿宋_GB2312" w:hAnsi="等线" w:cs="宋体" w:hint="eastAsia"/>
                <w:kern w:val="0"/>
                <w:sz w:val="22"/>
                <w:szCs w:val="22"/>
              </w:rPr>
              <w:t>支持视图转换，能将指定时间段视频按时间间隔抽帧</w:t>
            </w:r>
            <w:r w:rsidRPr="00D064D1">
              <w:rPr>
                <w:rFonts w:ascii="仿宋_GB2312" w:eastAsia="仿宋_GB2312" w:hAnsi="等线" w:cs="宋体" w:hint="eastAsia"/>
                <w:kern w:val="0"/>
                <w:sz w:val="22"/>
                <w:szCs w:val="22"/>
              </w:rPr>
              <w:lastRenderedPageBreak/>
              <w:t>转换成图片；（以公安部检测报告为准）</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17、</w:t>
            </w:r>
            <w:r w:rsidRPr="00D064D1">
              <w:rPr>
                <w:rFonts w:ascii="仿宋_GB2312" w:eastAsia="仿宋_GB2312" w:hAnsi="等线" w:cs="宋体" w:hint="eastAsia"/>
                <w:kern w:val="0"/>
                <w:sz w:val="22"/>
                <w:szCs w:val="22"/>
              </w:rPr>
              <w:t>支持时区设置，支持客户端与云存储设备在不同的时区，录像时间段不受异地时区影响；（以公安部检测报告为准）</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18、</w:t>
            </w:r>
            <w:r w:rsidRPr="00D064D1">
              <w:rPr>
                <w:rFonts w:ascii="仿宋_GB2312" w:eastAsia="仿宋_GB2312" w:hAnsi="等线" w:cs="宋体" w:hint="eastAsia"/>
                <w:kern w:val="0"/>
                <w:sz w:val="22"/>
                <w:szCs w:val="22"/>
              </w:rPr>
              <w:t>云存储支持单机EC方案，即支持以任一存储节点为单位独立设置N+M数据保护，支持多硬盘时，业务不中断，数据不丢失，同时可根据实时接入业务进行负载均衡；（以公安部检测报告为准）</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19、</w:t>
            </w:r>
            <w:r w:rsidRPr="00D064D1">
              <w:rPr>
                <w:rFonts w:ascii="仿宋_GB2312" w:eastAsia="仿宋_GB2312" w:hAnsi="等线" w:cs="宋体" w:hint="eastAsia"/>
                <w:kern w:val="0"/>
                <w:sz w:val="22"/>
                <w:szCs w:val="22"/>
              </w:rPr>
              <w:t>支持当磁盘或设备故障时，支持智能数据恢复，对标明重要的特定文件中的数据优先恢复；</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20、</w:t>
            </w:r>
            <w:r w:rsidRPr="00D064D1">
              <w:rPr>
                <w:rFonts w:ascii="仿宋_GB2312" w:eastAsia="仿宋_GB2312" w:hAnsi="等线" w:cs="宋体" w:hint="eastAsia"/>
                <w:kern w:val="0"/>
                <w:sz w:val="22"/>
                <w:szCs w:val="22"/>
              </w:rPr>
              <w:t>支持图片云间灾备时，可保证图片在主备云中URL一致，实现图片无缝提取；（以公安部检测报告为准）</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21、</w:t>
            </w:r>
            <w:r w:rsidRPr="00D064D1">
              <w:rPr>
                <w:rFonts w:ascii="仿宋_GB2312" w:eastAsia="仿宋_GB2312" w:hAnsi="等线" w:cs="宋体" w:hint="eastAsia"/>
                <w:kern w:val="0"/>
                <w:sz w:val="22"/>
                <w:szCs w:val="22"/>
              </w:rPr>
              <w:t>支持视频片段的对象化，支持指定视频片段的唯一对象名称并下发开启录像指令，云存储从监控点取流之后进行对象化存储，后期用户可以根据该对象名称提取该对象数据；</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22、</w:t>
            </w:r>
            <w:r w:rsidRPr="00D064D1">
              <w:rPr>
                <w:rFonts w:ascii="仿宋_GB2312" w:eastAsia="仿宋_GB2312" w:hAnsi="等线" w:cs="宋体" w:hint="eastAsia"/>
                <w:kern w:val="0"/>
                <w:sz w:val="22"/>
                <w:szCs w:val="22"/>
              </w:rPr>
              <w:t>支持文件的基本操作，包括文件的打开、关闭、上传、下载、删除、拷贝、重命名等；支持单个或批量进行设置或查询文件属性；</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kern w:val="0"/>
                <w:sz w:val="22"/>
                <w:szCs w:val="22"/>
              </w:rPr>
              <w:t>23、</w:t>
            </w:r>
            <w:r w:rsidRPr="00D064D1">
              <w:rPr>
                <w:rFonts w:ascii="仿宋_GB2312" w:eastAsia="仿宋_GB2312" w:hAnsi="等线" w:cs="宋体" w:hint="eastAsia"/>
                <w:kern w:val="0"/>
                <w:sz w:val="22"/>
                <w:szCs w:val="22"/>
              </w:rPr>
              <w:t>▲支持根据业务需要配置重构速度，支持低速、中速、高速和全速四种重构速度配置。</w:t>
            </w:r>
          </w:p>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23.1以公安部检测报告为准；</w:t>
            </w:r>
          </w:p>
        </w:tc>
        <w:tc>
          <w:tcPr>
            <w:tcW w:w="363"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lastRenderedPageBreak/>
              <w:t>13</w:t>
            </w:r>
          </w:p>
        </w:tc>
        <w:tc>
          <w:tcPr>
            <w:tcW w:w="316"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台</w:t>
            </w:r>
          </w:p>
        </w:tc>
        <w:tc>
          <w:tcPr>
            <w:tcW w:w="564"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海康、浪潮、曙光</w:t>
            </w:r>
          </w:p>
        </w:tc>
      </w:tr>
      <w:tr w:rsidR="00E82CFD" w:rsidRPr="00D064D1" w:rsidTr="00E82CFD">
        <w:tblPrEx>
          <w:tblCellMar>
            <w:top w:w="0" w:type="dxa"/>
            <w:left w:w="108" w:type="dxa"/>
            <w:bottom w:w="0" w:type="dxa"/>
            <w:right w:w="108" w:type="dxa"/>
          </w:tblCellMar>
        </w:tblPrEx>
        <w:trPr>
          <w:trHeight w:val="454"/>
          <w:jc w:val="center"/>
        </w:trPr>
        <w:tc>
          <w:tcPr>
            <w:tcW w:w="259"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lastRenderedPageBreak/>
              <w:t>4</w:t>
            </w:r>
          </w:p>
        </w:tc>
        <w:tc>
          <w:tcPr>
            <w:tcW w:w="657" w:type="pct"/>
            <w:shd w:val="clear" w:color="auto" w:fill="auto"/>
            <w:vAlign w:val="center"/>
          </w:tcPr>
          <w:p w:rsidR="00E82CFD" w:rsidRPr="00D064D1" w:rsidRDefault="00E82CFD" w:rsidP="00081AE9">
            <w:pPr>
              <w:widowControl/>
              <w:bidi/>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视频存储硬盘</w:t>
            </w:r>
          </w:p>
        </w:tc>
        <w:tc>
          <w:tcPr>
            <w:tcW w:w="2840" w:type="pct"/>
            <w:shd w:val="clear" w:color="auto" w:fill="auto"/>
            <w:vAlign w:val="center"/>
          </w:tcPr>
          <w:p w:rsidR="00E82CFD" w:rsidRPr="00D064D1" w:rsidRDefault="00E82CFD" w:rsidP="00081AE9">
            <w:pPr>
              <w:widowControl/>
              <w:spacing w:line="320" w:lineRule="exact"/>
              <w:jc w:val="left"/>
              <w:rPr>
                <w:rFonts w:ascii="仿宋_GB2312" w:eastAsia="仿宋_GB2312" w:hAnsi="等线" w:cs="宋体"/>
                <w:kern w:val="0"/>
                <w:sz w:val="22"/>
                <w:szCs w:val="22"/>
                <w:rtl/>
              </w:rPr>
            </w:pPr>
            <w:r w:rsidRPr="00D064D1">
              <w:rPr>
                <w:rFonts w:ascii="仿宋_GB2312" w:eastAsia="仿宋_GB2312" w:hAnsi="等线" w:cs="宋体" w:hint="eastAsia"/>
                <w:kern w:val="0"/>
                <w:sz w:val="22"/>
                <w:szCs w:val="22"/>
              </w:rPr>
              <w:t>6TB/128MB（12GB/秒NCQ）/7200RPM/SAS3.5HDD。</w:t>
            </w:r>
          </w:p>
        </w:tc>
        <w:tc>
          <w:tcPr>
            <w:tcW w:w="363"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624</w:t>
            </w:r>
          </w:p>
        </w:tc>
        <w:tc>
          <w:tcPr>
            <w:tcW w:w="316"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块</w:t>
            </w:r>
          </w:p>
        </w:tc>
        <w:tc>
          <w:tcPr>
            <w:tcW w:w="564"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希捷、西数、日立</w:t>
            </w:r>
          </w:p>
        </w:tc>
      </w:tr>
      <w:tr w:rsidR="00E82CFD" w:rsidRPr="00D064D1" w:rsidTr="00E82CFD">
        <w:tblPrEx>
          <w:tblCellMar>
            <w:top w:w="0" w:type="dxa"/>
            <w:left w:w="108" w:type="dxa"/>
            <w:bottom w:w="0" w:type="dxa"/>
            <w:right w:w="108" w:type="dxa"/>
          </w:tblCellMar>
        </w:tblPrEx>
        <w:trPr>
          <w:trHeight w:val="454"/>
          <w:jc w:val="center"/>
        </w:trPr>
        <w:tc>
          <w:tcPr>
            <w:tcW w:w="5000" w:type="pct"/>
            <w:gridSpan w:val="6"/>
            <w:shd w:val="clear" w:color="auto" w:fill="auto"/>
            <w:vAlign w:val="center"/>
          </w:tcPr>
          <w:p w:rsidR="00E82CFD" w:rsidRPr="00D064D1" w:rsidRDefault="00E82CFD" w:rsidP="00081AE9">
            <w:pPr>
              <w:widowControl/>
              <w:spacing w:line="320" w:lineRule="exact"/>
              <w:jc w:val="left"/>
              <w:rPr>
                <w:rFonts w:ascii="仿宋_GB2312" w:eastAsia="仿宋_GB2312" w:hAnsi="等线" w:cs="宋体"/>
                <w:kern w:val="0"/>
                <w:sz w:val="22"/>
                <w:szCs w:val="22"/>
              </w:rPr>
            </w:pPr>
            <w:r w:rsidRPr="00D064D1">
              <w:rPr>
                <w:rFonts w:ascii="仿宋_GB2312" w:eastAsia="仿宋_GB2312" w:hAnsi="等线" w:cs="宋体" w:hint="eastAsia"/>
                <w:b/>
                <w:bCs/>
                <w:kern w:val="0"/>
                <w:sz w:val="22"/>
                <w:szCs w:val="22"/>
              </w:rPr>
              <w:t>3、维护建设</w:t>
            </w:r>
          </w:p>
        </w:tc>
      </w:tr>
      <w:tr w:rsidR="00E82CFD" w:rsidRPr="00D064D1" w:rsidTr="00E82CFD">
        <w:tblPrEx>
          <w:tblCellMar>
            <w:top w:w="0" w:type="dxa"/>
            <w:left w:w="108" w:type="dxa"/>
            <w:bottom w:w="0" w:type="dxa"/>
            <w:right w:w="108" w:type="dxa"/>
          </w:tblCellMar>
        </w:tblPrEx>
        <w:trPr>
          <w:trHeight w:val="454"/>
          <w:jc w:val="center"/>
        </w:trPr>
        <w:tc>
          <w:tcPr>
            <w:tcW w:w="259"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1</w:t>
            </w:r>
          </w:p>
        </w:tc>
        <w:tc>
          <w:tcPr>
            <w:tcW w:w="657" w:type="pct"/>
            <w:shd w:val="clear" w:color="auto" w:fill="auto"/>
            <w:vAlign w:val="center"/>
          </w:tcPr>
          <w:p w:rsidR="00E82CFD" w:rsidRPr="00D064D1" w:rsidRDefault="00E82CFD" w:rsidP="00081AE9">
            <w:pPr>
              <w:widowControl/>
              <w:bidi/>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链路费用</w:t>
            </w:r>
          </w:p>
        </w:tc>
        <w:tc>
          <w:tcPr>
            <w:tcW w:w="2840" w:type="pct"/>
            <w:shd w:val="clear" w:color="auto" w:fill="auto"/>
            <w:vAlign w:val="center"/>
          </w:tcPr>
          <w:p w:rsidR="00E82CFD" w:rsidRPr="00D064D1" w:rsidRDefault="00E82CFD" w:rsidP="00081AE9">
            <w:pPr>
              <w:widowControl/>
              <w:spacing w:line="320" w:lineRule="exact"/>
              <w:jc w:val="left"/>
              <w:rPr>
                <w:rFonts w:ascii="仿宋_GB2312" w:eastAsia="仿宋_GB2312" w:hAnsi="等线" w:cs="宋体"/>
                <w:kern w:val="0"/>
                <w:sz w:val="22"/>
                <w:szCs w:val="22"/>
                <w:rtl/>
              </w:rPr>
            </w:pPr>
            <w:r w:rsidRPr="00D064D1">
              <w:rPr>
                <w:rFonts w:ascii="仿宋_GB2312" w:eastAsia="仿宋_GB2312" w:hAnsi="等线" w:cs="宋体" w:hint="eastAsia"/>
                <w:kern w:val="0"/>
                <w:sz w:val="22"/>
                <w:szCs w:val="22"/>
              </w:rPr>
              <w:t>视频专网网络接入。</w:t>
            </w:r>
          </w:p>
        </w:tc>
        <w:tc>
          <w:tcPr>
            <w:tcW w:w="363"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1260</w:t>
            </w:r>
          </w:p>
        </w:tc>
        <w:tc>
          <w:tcPr>
            <w:tcW w:w="316"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条</w:t>
            </w:r>
          </w:p>
        </w:tc>
        <w:tc>
          <w:tcPr>
            <w:tcW w:w="564"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 xml:space="preserve">运营商　</w:t>
            </w:r>
          </w:p>
        </w:tc>
      </w:tr>
      <w:tr w:rsidR="00E82CFD" w:rsidRPr="00D064D1" w:rsidTr="00E82CFD">
        <w:tblPrEx>
          <w:tblCellMar>
            <w:top w:w="0" w:type="dxa"/>
            <w:left w:w="108" w:type="dxa"/>
            <w:bottom w:w="0" w:type="dxa"/>
            <w:right w:w="108" w:type="dxa"/>
          </w:tblCellMar>
        </w:tblPrEx>
        <w:trPr>
          <w:trHeight w:val="454"/>
          <w:jc w:val="center"/>
        </w:trPr>
        <w:tc>
          <w:tcPr>
            <w:tcW w:w="259"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2</w:t>
            </w:r>
          </w:p>
        </w:tc>
        <w:tc>
          <w:tcPr>
            <w:tcW w:w="657"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电费（含机柜）</w:t>
            </w:r>
          </w:p>
        </w:tc>
        <w:tc>
          <w:tcPr>
            <w:tcW w:w="2840" w:type="pct"/>
            <w:shd w:val="clear" w:color="auto" w:fill="auto"/>
            <w:vAlign w:val="center"/>
          </w:tcPr>
          <w:p w:rsidR="00E82CFD" w:rsidRPr="00D064D1" w:rsidRDefault="00E82CFD" w:rsidP="00081AE9">
            <w:pPr>
              <w:widowControl/>
              <w:spacing w:line="320" w:lineRule="exact"/>
              <w:jc w:val="left"/>
              <w:rPr>
                <w:rFonts w:ascii="仿宋_GB2312" w:eastAsia="仿宋_GB2312" w:hAnsi="等线" w:cs="宋体"/>
                <w:kern w:val="0"/>
                <w:sz w:val="22"/>
                <w:szCs w:val="22"/>
                <w:rtl/>
              </w:rPr>
            </w:pPr>
            <w:r w:rsidRPr="00D064D1">
              <w:rPr>
                <w:rFonts w:ascii="仿宋_GB2312" w:eastAsia="仿宋_GB2312" w:hAnsi="等线" w:cs="宋体" w:hint="eastAsia"/>
                <w:kern w:val="0"/>
                <w:sz w:val="22"/>
                <w:szCs w:val="22"/>
              </w:rPr>
              <w:t>电费包干，按照功率总价折算。</w:t>
            </w:r>
          </w:p>
        </w:tc>
        <w:tc>
          <w:tcPr>
            <w:tcW w:w="363"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1260</w:t>
            </w:r>
          </w:p>
        </w:tc>
        <w:tc>
          <w:tcPr>
            <w:tcW w:w="316"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套</w:t>
            </w:r>
          </w:p>
        </w:tc>
        <w:tc>
          <w:tcPr>
            <w:tcW w:w="564"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 xml:space="preserve">　</w:t>
            </w:r>
          </w:p>
        </w:tc>
      </w:tr>
      <w:tr w:rsidR="00E82CFD" w:rsidRPr="00D064D1" w:rsidTr="00E82CFD">
        <w:tblPrEx>
          <w:tblCellMar>
            <w:top w:w="0" w:type="dxa"/>
            <w:left w:w="108" w:type="dxa"/>
            <w:bottom w:w="0" w:type="dxa"/>
            <w:right w:w="108" w:type="dxa"/>
          </w:tblCellMar>
        </w:tblPrEx>
        <w:trPr>
          <w:trHeight w:val="454"/>
          <w:jc w:val="center"/>
        </w:trPr>
        <w:tc>
          <w:tcPr>
            <w:tcW w:w="259"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3</w:t>
            </w:r>
          </w:p>
        </w:tc>
        <w:tc>
          <w:tcPr>
            <w:tcW w:w="657" w:type="pct"/>
            <w:shd w:val="clear" w:color="auto" w:fill="auto"/>
            <w:vAlign w:val="center"/>
          </w:tcPr>
          <w:p w:rsidR="00E82CFD" w:rsidRPr="00D064D1" w:rsidRDefault="00E82CFD" w:rsidP="00081AE9">
            <w:pPr>
              <w:widowControl/>
              <w:bidi/>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五年运维</w:t>
            </w:r>
          </w:p>
        </w:tc>
        <w:tc>
          <w:tcPr>
            <w:tcW w:w="2840" w:type="pct"/>
            <w:shd w:val="clear" w:color="auto" w:fill="auto"/>
            <w:vAlign w:val="center"/>
          </w:tcPr>
          <w:p w:rsidR="00E82CFD" w:rsidRPr="00D064D1" w:rsidRDefault="00E82CFD" w:rsidP="00081AE9">
            <w:pPr>
              <w:widowControl/>
              <w:spacing w:line="320" w:lineRule="exact"/>
              <w:jc w:val="left"/>
              <w:rPr>
                <w:rFonts w:ascii="仿宋_GB2312" w:eastAsia="仿宋_GB2312" w:hAnsi="等线" w:cs="宋体"/>
                <w:kern w:val="0"/>
                <w:sz w:val="22"/>
                <w:szCs w:val="22"/>
                <w:rtl/>
              </w:rPr>
            </w:pPr>
            <w:r w:rsidRPr="00D064D1">
              <w:rPr>
                <w:rFonts w:ascii="仿宋_GB2312" w:eastAsia="仿宋_GB2312" w:hAnsi="等线" w:cs="宋体" w:hint="eastAsia"/>
                <w:kern w:val="0"/>
                <w:sz w:val="22"/>
                <w:szCs w:val="22"/>
              </w:rPr>
              <w:t>进行日常维护、抢修、巡检工作，并对故障进行紧急处理。</w:t>
            </w:r>
          </w:p>
        </w:tc>
        <w:tc>
          <w:tcPr>
            <w:tcW w:w="363"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1260</w:t>
            </w:r>
          </w:p>
        </w:tc>
        <w:tc>
          <w:tcPr>
            <w:tcW w:w="316"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套</w:t>
            </w:r>
          </w:p>
        </w:tc>
        <w:tc>
          <w:tcPr>
            <w:tcW w:w="564" w:type="pct"/>
            <w:shd w:val="clear" w:color="auto" w:fill="auto"/>
            <w:vAlign w:val="center"/>
          </w:tcPr>
          <w:p w:rsidR="00E82CFD" w:rsidRPr="00D064D1" w:rsidRDefault="00E82CFD" w:rsidP="00081AE9">
            <w:pPr>
              <w:widowControl/>
              <w:spacing w:line="320" w:lineRule="exact"/>
              <w:jc w:val="center"/>
              <w:rPr>
                <w:rFonts w:ascii="仿宋_GB2312" w:eastAsia="仿宋_GB2312" w:hAnsi="等线" w:cs="宋体"/>
                <w:kern w:val="0"/>
                <w:sz w:val="22"/>
                <w:szCs w:val="22"/>
              </w:rPr>
            </w:pPr>
            <w:r w:rsidRPr="00D064D1">
              <w:rPr>
                <w:rFonts w:ascii="仿宋_GB2312" w:eastAsia="仿宋_GB2312" w:hAnsi="等线" w:cs="宋体" w:hint="eastAsia"/>
                <w:kern w:val="0"/>
                <w:sz w:val="22"/>
                <w:szCs w:val="22"/>
              </w:rPr>
              <w:t xml:space="preserve">　</w:t>
            </w:r>
          </w:p>
        </w:tc>
      </w:tr>
    </w:tbl>
    <w:p w:rsidR="00E82CFD" w:rsidRPr="00D064D1" w:rsidRDefault="00E82CFD" w:rsidP="00E82CFD">
      <w:pPr>
        <w:spacing w:line="440" w:lineRule="exact"/>
        <w:ind w:firstLineChars="200" w:firstLine="482"/>
        <w:rPr>
          <w:rFonts w:ascii="仿宋_GB2312" w:eastAsia="仿宋_GB2312"/>
          <w:b/>
          <w:sz w:val="24"/>
          <w:szCs w:val="21"/>
        </w:rPr>
      </w:pPr>
      <w:r w:rsidRPr="00D064D1">
        <w:rPr>
          <w:rFonts w:ascii="仿宋_GB2312" w:eastAsia="仿宋_GB2312" w:hint="eastAsia"/>
          <w:b/>
          <w:sz w:val="24"/>
          <w:szCs w:val="21"/>
        </w:rPr>
        <w:t>（</w:t>
      </w:r>
      <w:r w:rsidRPr="00D064D1">
        <w:rPr>
          <w:rFonts w:ascii="仿宋_GB2312" w:eastAsia="仿宋_GB2312"/>
          <w:b/>
          <w:sz w:val="24"/>
          <w:szCs w:val="21"/>
        </w:rPr>
        <w:t>六</w:t>
      </w:r>
      <w:r w:rsidRPr="00D064D1">
        <w:rPr>
          <w:rFonts w:ascii="仿宋_GB2312" w:eastAsia="仿宋_GB2312" w:hint="eastAsia"/>
          <w:b/>
          <w:sz w:val="24"/>
          <w:szCs w:val="21"/>
        </w:rPr>
        <w:t>）其他</w:t>
      </w:r>
      <w:r w:rsidRPr="00D064D1">
        <w:rPr>
          <w:rFonts w:ascii="仿宋_GB2312" w:eastAsia="仿宋_GB2312"/>
          <w:b/>
          <w:sz w:val="24"/>
          <w:szCs w:val="21"/>
        </w:rPr>
        <w:t>要求</w:t>
      </w:r>
    </w:p>
    <w:p w:rsidR="00E82CFD" w:rsidRPr="00D064D1" w:rsidRDefault="00E82CFD" w:rsidP="0065415E">
      <w:pPr>
        <w:spacing w:line="440" w:lineRule="exact"/>
        <w:ind w:firstLineChars="200" w:firstLine="480"/>
        <w:rPr>
          <w:rFonts w:ascii="仿宋_GB2312" w:eastAsia="仿宋_GB2312"/>
          <w:dstrike/>
          <w:sz w:val="24"/>
          <w:szCs w:val="21"/>
        </w:rPr>
      </w:pPr>
      <w:r w:rsidRPr="00D064D1">
        <w:rPr>
          <w:rFonts w:ascii="仿宋_GB2312" w:eastAsia="仿宋_GB2312" w:hAnsi="宋体" w:hint="eastAsia"/>
          <w:sz w:val="24"/>
        </w:rPr>
        <w:t>1.中标人</w:t>
      </w:r>
      <w:r w:rsidRPr="00D064D1">
        <w:rPr>
          <w:rFonts w:ascii="仿宋_GB2312" w:eastAsia="仿宋_GB2312" w:hAnsi="宋体"/>
          <w:sz w:val="24"/>
        </w:rPr>
        <w:t>在投标时</w:t>
      </w:r>
      <w:r w:rsidRPr="00D064D1">
        <w:rPr>
          <w:rFonts w:ascii="仿宋_GB2312" w:eastAsia="仿宋_GB2312" w:hAnsi="宋体" w:hint="eastAsia"/>
          <w:sz w:val="24"/>
        </w:rPr>
        <w:t>须提供</w:t>
      </w:r>
      <w:r w:rsidRPr="00D064D1">
        <w:rPr>
          <w:rFonts w:ascii="仿宋_GB2312" w:eastAsia="仿宋_GB2312" w:hAnsi="宋体"/>
          <w:sz w:val="24"/>
        </w:rPr>
        <w:t>招标文件要求的检测报告</w:t>
      </w:r>
      <w:r w:rsidRPr="00D064D1">
        <w:rPr>
          <w:rFonts w:ascii="仿宋_GB2312" w:eastAsia="仿宋_GB2312" w:hAnsi="宋体" w:hint="eastAsia"/>
          <w:sz w:val="24"/>
        </w:rPr>
        <w:t>。</w:t>
      </w:r>
    </w:p>
    <w:p w:rsidR="00E82CFD" w:rsidRPr="00D064D1" w:rsidRDefault="00E82CFD" w:rsidP="0065415E">
      <w:pPr>
        <w:spacing w:line="440" w:lineRule="exact"/>
        <w:ind w:firstLineChars="200" w:firstLine="480"/>
        <w:rPr>
          <w:rFonts w:ascii="仿宋_GB2312" w:eastAsia="仿宋_GB2312" w:hAnsi="仿宋_GB2312" w:cs="仿宋_GB2312"/>
          <w:sz w:val="32"/>
          <w:szCs w:val="32"/>
        </w:rPr>
      </w:pPr>
      <w:r w:rsidRPr="00D064D1">
        <w:rPr>
          <w:rFonts w:ascii="仿宋_GB2312" w:eastAsia="仿宋_GB2312" w:hAnsi="宋体" w:hint="eastAsia"/>
          <w:sz w:val="24"/>
        </w:rPr>
        <w:t>2.中标人须提供</w:t>
      </w:r>
      <w:r w:rsidRPr="00D064D1">
        <w:rPr>
          <w:rFonts w:ascii="仿宋_GB2312" w:eastAsia="仿宋_GB2312" w:hint="eastAsia"/>
          <w:sz w:val="24"/>
          <w:szCs w:val="21"/>
        </w:rPr>
        <w:t>符合验收标准的</w:t>
      </w:r>
      <w:r w:rsidRPr="00D064D1">
        <w:rPr>
          <w:rFonts w:ascii="仿宋_GB2312" w:eastAsia="仿宋_GB2312" w:hAnsi="宋体" w:hint="eastAsia"/>
          <w:sz w:val="24"/>
        </w:rPr>
        <w:t>资料，</w:t>
      </w:r>
      <w:r w:rsidRPr="00D064D1">
        <w:rPr>
          <w:rFonts w:ascii="仿宋_GB2312" w:eastAsia="仿宋_GB2312" w:hint="eastAsia"/>
          <w:sz w:val="24"/>
          <w:szCs w:val="21"/>
        </w:rPr>
        <w:t>以配合相关部门及监理、审计单位的工作，</w:t>
      </w:r>
      <w:r w:rsidRPr="00D064D1">
        <w:rPr>
          <w:rFonts w:ascii="仿宋_GB2312" w:eastAsia="仿宋_GB2312" w:hAnsi="宋体" w:hint="eastAsia"/>
          <w:sz w:val="24"/>
        </w:rPr>
        <w:t>包括但不仅限于:</w:t>
      </w:r>
    </w:p>
    <w:p w:rsidR="00E82CFD" w:rsidRPr="00D064D1" w:rsidRDefault="00E82CFD" w:rsidP="0065415E">
      <w:pPr>
        <w:spacing w:line="440" w:lineRule="exact"/>
        <w:ind w:firstLineChars="200" w:firstLine="480"/>
        <w:rPr>
          <w:rFonts w:ascii="仿宋_GB2312" w:eastAsia="仿宋_GB2312" w:hAnsi="仿宋_GB2312" w:cs="仿宋_GB2312"/>
          <w:sz w:val="24"/>
          <w:szCs w:val="32"/>
        </w:rPr>
      </w:pPr>
      <w:r w:rsidRPr="00D064D1">
        <w:rPr>
          <w:rFonts w:ascii="仿宋_GB2312" w:eastAsia="仿宋_GB2312" w:hAnsi="仿宋_GB2312" w:cs="仿宋_GB2312" w:hint="eastAsia"/>
          <w:sz w:val="24"/>
          <w:szCs w:val="32"/>
        </w:rPr>
        <w:t>2.1投标文件（包含其他所有投标承诺）；</w:t>
      </w:r>
    </w:p>
    <w:p w:rsidR="00E82CFD" w:rsidRPr="00D064D1" w:rsidRDefault="00E82CFD" w:rsidP="0065415E">
      <w:pPr>
        <w:spacing w:line="440" w:lineRule="exact"/>
        <w:ind w:firstLineChars="200" w:firstLine="480"/>
        <w:rPr>
          <w:rFonts w:ascii="仿宋_GB2312" w:eastAsia="仿宋_GB2312" w:hAnsi="仿宋_GB2312" w:cs="仿宋_GB2312"/>
          <w:sz w:val="24"/>
          <w:szCs w:val="32"/>
        </w:rPr>
      </w:pPr>
      <w:r w:rsidRPr="00D064D1">
        <w:rPr>
          <w:rFonts w:ascii="仿宋_GB2312" w:eastAsia="仿宋_GB2312" w:hAnsi="仿宋_GB2312" w:cs="仿宋_GB2312" w:hint="eastAsia"/>
          <w:sz w:val="24"/>
          <w:szCs w:val="32"/>
        </w:rPr>
        <w:t>2.2项目合同及附件、协议书；</w:t>
      </w:r>
    </w:p>
    <w:p w:rsidR="00E82CFD" w:rsidRPr="00D064D1" w:rsidRDefault="00E82CFD" w:rsidP="0065415E">
      <w:pPr>
        <w:spacing w:line="440" w:lineRule="exact"/>
        <w:ind w:firstLineChars="200" w:firstLine="480"/>
        <w:rPr>
          <w:rFonts w:ascii="仿宋_GB2312" w:eastAsia="仿宋_GB2312" w:hAnsi="仿宋_GB2312" w:cs="仿宋_GB2312"/>
          <w:sz w:val="24"/>
          <w:szCs w:val="32"/>
        </w:rPr>
      </w:pPr>
      <w:r w:rsidRPr="00D064D1">
        <w:rPr>
          <w:rFonts w:ascii="仿宋_GB2312" w:eastAsia="仿宋_GB2312" w:hAnsi="仿宋_GB2312" w:cs="仿宋_GB2312" w:hint="eastAsia"/>
          <w:sz w:val="24"/>
          <w:szCs w:val="32"/>
        </w:rPr>
        <w:t>2.3验收文档及过程资料；</w:t>
      </w:r>
    </w:p>
    <w:p w:rsidR="00E82CFD" w:rsidRPr="00D064D1" w:rsidRDefault="00E82CFD" w:rsidP="0065415E">
      <w:pPr>
        <w:spacing w:line="440" w:lineRule="exact"/>
        <w:ind w:firstLineChars="200" w:firstLine="480"/>
        <w:rPr>
          <w:rFonts w:ascii="仿宋_GB2312" w:eastAsia="仿宋_GB2312" w:hAnsi="仿宋_GB2312" w:cs="仿宋_GB2312"/>
          <w:sz w:val="24"/>
          <w:szCs w:val="32"/>
        </w:rPr>
      </w:pPr>
      <w:r w:rsidRPr="00D064D1">
        <w:rPr>
          <w:rFonts w:ascii="仿宋_GB2312" w:eastAsia="仿宋_GB2312" w:hAnsi="仿宋_GB2312" w:cs="仿宋_GB2312" w:hint="eastAsia"/>
          <w:sz w:val="24"/>
          <w:szCs w:val="32"/>
        </w:rPr>
        <w:t>2.4服务期成果及总结资料：</w:t>
      </w:r>
    </w:p>
    <w:p w:rsidR="00E82CFD" w:rsidRPr="00D064D1" w:rsidRDefault="00E82CFD" w:rsidP="0065415E">
      <w:pPr>
        <w:spacing w:line="440" w:lineRule="exact"/>
        <w:ind w:firstLineChars="200" w:firstLine="480"/>
        <w:rPr>
          <w:rFonts w:ascii="仿宋_GB2312" w:eastAsia="仿宋_GB2312" w:hAnsi="仿宋_GB2312" w:cs="仿宋_GB2312"/>
          <w:sz w:val="24"/>
          <w:szCs w:val="32"/>
        </w:rPr>
      </w:pPr>
      <w:r w:rsidRPr="00D064D1">
        <w:rPr>
          <w:rFonts w:ascii="仿宋_GB2312" w:eastAsia="仿宋_GB2312" w:hAnsi="仿宋_GB2312" w:cs="仿宋_GB2312" w:hint="eastAsia"/>
          <w:sz w:val="24"/>
          <w:szCs w:val="32"/>
        </w:rPr>
        <w:t>（1）项目履行情况（包含项目名称、服务单位、人员到位情况、履行服务、奖惩情况、被服务单位意见等）；</w:t>
      </w:r>
    </w:p>
    <w:p w:rsidR="00E82CFD" w:rsidRPr="00D064D1" w:rsidRDefault="00E82CFD" w:rsidP="0065415E">
      <w:pPr>
        <w:spacing w:line="440" w:lineRule="exact"/>
        <w:ind w:firstLineChars="200" w:firstLine="480"/>
        <w:rPr>
          <w:rFonts w:ascii="仿宋_GB2312" w:eastAsia="仿宋_GB2312" w:hAnsi="仿宋_GB2312" w:cs="仿宋_GB2312"/>
          <w:sz w:val="24"/>
          <w:szCs w:val="32"/>
        </w:rPr>
      </w:pPr>
      <w:r w:rsidRPr="00D064D1">
        <w:rPr>
          <w:rFonts w:ascii="仿宋_GB2312" w:eastAsia="仿宋_GB2312" w:hAnsi="仿宋_GB2312" w:cs="仿宋_GB2312" w:hint="eastAsia"/>
          <w:sz w:val="24"/>
          <w:szCs w:val="32"/>
        </w:rPr>
        <w:lastRenderedPageBreak/>
        <w:t>（2）工作方案（包含设计方案及图纸、施工方案及图纸、施工图交底会议纪要、安装测试记录报告、设备/材料合格证明、系统试运行报告、竣工报告、完工报告及竣工图纸等）；</w:t>
      </w:r>
    </w:p>
    <w:p w:rsidR="00E82CFD" w:rsidRPr="00D064D1" w:rsidRDefault="00E82CFD" w:rsidP="0065415E">
      <w:pPr>
        <w:spacing w:line="440" w:lineRule="exact"/>
        <w:ind w:firstLineChars="200" w:firstLine="480"/>
        <w:rPr>
          <w:rFonts w:ascii="仿宋_GB2312" w:eastAsia="仿宋_GB2312" w:hAnsi="仿宋_GB2312" w:cs="仿宋_GB2312"/>
          <w:sz w:val="24"/>
          <w:szCs w:val="32"/>
        </w:rPr>
      </w:pPr>
      <w:r w:rsidRPr="00D064D1">
        <w:rPr>
          <w:rFonts w:ascii="仿宋_GB2312" w:eastAsia="仿宋_GB2312" w:hAnsi="仿宋_GB2312" w:cs="仿宋_GB2312" w:hint="eastAsia"/>
          <w:sz w:val="24"/>
          <w:szCs w:val="32"/>
        </w:rPr>
        <w:t>*设计、施工、竣工图纸均需包含前端监控点图纸，由立杆安装取景照、地图（电子和纸质地图形式提供所有点位分布图、局部点位分布图）组成、GPS经纬度；环境路由图、监控方向及摄像机布置、设备、材料清单；后端系统设计总体拓扑图、中心设备连接图、中心设备安装机柜设计图、布线路由图等。</w:t>
      </w:r>
    </w:p>
    <w:p w:rsidR="00E82CFD" w:rsidRPr="00D064D1" w:rsidRDefault="00E82CFD" w:rsidP="0065415E">
      <w:pPr>
        <w:spacing w:line="440" w:lineRule="exact"/>
        <w:ind w:firstLineChars="200" w:firstLine="480"/>
        <w:rPr>
          <w:rFonts w:ascii="仿宋_GB2312" w:eastAsia="仿宋_GB2312" w:hAnsi="仿宋_GB2312" w:cs="仿宋_GB2312"/>
          <w:sz w:val="24"/>
          <w:szCs w:val="32"/>
        </w:rPr>
      </w:pPr>
      <w:r w:rsidRPr="00D064D1">
        <w:rPr>
          <w:rFonts w:ascii="仿宋_GB2312" w:eastAsia="仿宋_GB2312" w:hAnsi="仿宋_GB2312" w:cs="仿宋_GB2312" w:hint="eastAsia"/>
          <w:sz w:val="24"/>
          <w:szCs w:val="32"/>
        </w:rPr>
        <w:t>（3）项目实施过程中会议纪要；</w:t>
      </w:r>
    </w:p>
    <w:p w:rsidR="00E82CFD" w:rsidRPr="00D064D1" w:rsidRDefault="00E82CFD" w:rsidP="0065415E">
      <w:pPr>
        <w:spacing w:line="440" w:lineRule="exact"/>
        <w:ind w:firstLineChars="200" w:firstLine="480"/>
        <w:rPr>
          <w:rFonts w:ascii="仿宋_GB2312" w:eastAsia="仿宋_GB2312" w:hAnsi="仿宋_GB2312" w:cs="仿宋_GB2312"/>
          <w:sz w:val="24"/>
          <w:szCs w:val="32"/>
        </w:rPr>
      </w:pPr>
      <w:r w:rsidRPr="00D064D1">
        <w:rPr>
          <w:rFonts w:ascii="仿宋_GB2312" w:eastAsia="仿宋_GB2312" w:hAnsi="仿宋_GB2312" w:cs="仿宋_GB2312" w:hint="eastAsia"/>
          <w:sz w:val="24"/>
          <w:szCs w:val="32"/>
        </w:rPr>
        <w:t>（4）项目完成后工作总结资料。</w:t>
      </w:r>
    </w:p>
    <w:p w:rsidR="00E82CFD" w:rsidRPr="00D064D1" w:rsidRDefault="00E82CFD" w:rsidP="0065415E">
      <w:pPr>
        <w:spacing w:line="440" w:lineRule="exact"/>
        <w:ind w:firstLineChars="200" w:firstLine="480"/>
        <w:rPr>
          <w:rFonts w:ascii="仿宋_GB2312" w:eastAsia="仿宋_GB2312" w:hAnsi="仿宋_GB2312" w:cs="仿宋_GB2312"/>
          <w:sz w:val="24"/>
          <w:szCs w:val="32"/>
        </w:rPr>
      </w:pPr>
      <w:r w:rsidRPr="00D064D1">
        <w:rPr>
          <w:rFonts w:ascii="仿宋_GB2312" w:eastAsia="仿宋_GB2312" w:hAnsi="仿宋_GB2312" w:cs="仿宋_GB2312" w:hint="eastAsia"/>
          <w:sz w:val="24"/>
          <w:szCs w:val="32"/>
        </w:rPr>
        <w:t>2.5承建单位编制的结算清单；</w:t>
      </w:r>
    </w:p>
    <w:p w:rsidR="00E82CFD" w:rsidRPr="00D064D1" w:rsidRDefault="00E82CFD" w:rsidP="0065415E">
      <w:pPr>
        <w:spacing w:line="440" w:lineRule="exact"/>
        <w:ind w:firstLineChars="200" w:firstLine="480"/>
        <w:rPr>
          <w:rFonts w:ascii="仿宋_GB2312" w:eastAsia="仿宋_GB2312" w:hAnsi="仿宋_GB2312" w:cs="仿宋_GB2312"/>
          <w:sz w:val="24"/>
          <w:szCs w:val="32"/>
        </w:rPr>
      </w:pPr>
      <w:r w:rsidRPr="00D064D1">
        <w:rPr>
          <w:rFonts w:ascii="仿宋_GB2312" w:eastAsia="仿宋_GB2312" w:hAnsi="仿宋_GB2312" w:cs="仿宋_GB2312" w:hint="eastAsia"/>
          <w:sz w:val="24"/>
          <w:szCs w:val="32"/>
        </w:rPr>
        <w:t>2.6监理相关资料；</w:t>
      </w:r>
    </w:p>
    <w:p w:rsidR="00E82CFD" w:rsidRPr="00D064D1" w:rsidRDefault="00E82CFD" w:rsidP="0065415E">
      <w:pPr>
        <w:spacing w:line="440" w:lineRule="exact"/>
        <w:ind w:firstLineChars="200" w:firstLine="480"/>
        <w:rPr>
          <w:rFonts w:ascii="仿宋_GB2312" w:eastAsia="仿宋_GB2312" w:hAnsi="仿宋_GB2312" w:cs="仿宋_GB2312"/>
          <w:sz w:val="24"/>
          <w:szCs w:val="32"/>
        </w:rPr>
      </w:pPr>
      <w:r w:rsidRPr="00D064D1">
        <w:rPr>
          <w:rFonts w:ascii="仿宋_GB2312" w:eastAsia="仿宋_GB2312" w:hAnsi="仿宋_GB2312" w:cs="仿宋_GB2312" w:hint="eastAsia"/>
          <w:sz w:val="24"/>
          <w:szCs w:val="32"/>
        </w:rPr>
        <w:t>2.7相关会议决议纪要（若有）；</w:t>
      </w:r>
    </w:p>
    <w:p w:rsidR="00E82CFD" w:rsidRPr="00D064D1" w:rsidRDefault="00E82CFD" w:rsidP="0065415E">
      <w:pPr>
        <w:spacing w:line="440" w:lineRule="exact"/>
        <w:ind w:firstLineChars="200" w:firstLine="480"/>
        <w:rPr>
          <w:rFonts w:ascii="仿宋_GB2312" w:eastAsia="仿宋_GB2312" w:hAnsi="仿宋_GB2312" w:cs="仿宋_GB2312"/>
          <w:sz w:val="24"/>
          <w:szCs w:val="32"/>
        </w:rPr>
      </w:pPr>
      <w:r w:rsidRPr="00D064D1">
        <w:rPr>
          <w:rFonts w:ascii="仿宋_GB2312" w:eastAsia="仿宋_GB2312" w:hAnsi="仿宋_GB2312" w:cs="仿宋_GB2312" w:hint="eastAsia"/>
          <w:sz w:val="24"/>
          <w:szCs w:val="32"/>
        </w:rPr>
        <w:t>2.8项目变更资料（若有）；</w:t>
      </w:r>
    </w:p>
    <w:p w:rsidR="00E82CFD" w:rsidRPr="00D064D1" w:rsidRDefault="00E82CFD" w:rsidP="0065415E">
      <w:pPr>
        <w:spacing w:line="440" w:lineRule="exact"/>
        <w:ind w:firstLineChars="200" w:firstLine="480"/>
        <w:rPr>
          <w:rFonts w:ascii="仿宋_GB2312" w:eastAsia="仿宋_GB2312" w:hAnsi="仿宋_GB2312" w:cs="仿宋_GB2312"/>
          <w:sz w:val="24"/>
          <w:szCs w:val="32"/>
        </w:rPr>
      </w:pPr>
      <w:r w:rsidRPr="00D064D1">
        <w:rPr>
          <w:rFonts w:ascii="仿宋_GB2312" w:eastAsia="仿宋_GB2312" w:hAnsi="仿宋_GB2312" w:cs="仿宋_GB2312" w:hint="eastAsia"/>
          <w:sz w:val="24"/>
          <w:szCs w:val="32"/>
        </w:rPr>
        <w:t>2.9有关未采纳采购前、合同签订前审计意见的说明；</w:t>
      </w:r>
    </w:p>
    <w:p w:rsidR="00E82CFD" w:rsidRPr="00D064D1" w:rsidRDefault="00E82CFD" w:rsidP="0065415E">
      <w:pPr>
        <w:spacing w:line="440" w:lineRule="exact"/>
        <w:ind w:firstLineChars="200" w:firstLine="480"/>
        <w:rPr>
          <w:rFonts w:ascii="仿宋_GB2312" w:eastAsia="仿宋_GB2312" w:hAnsi="仿宋_GB2312" w:cs="仿宋_GB2312"/>
          <w:sz w:val="24"/>
        </w:rPr>
      </w:pPr>
      <w:r w:rsidRPr="00D064D1">
        <w:rPr>
          <w:rFonts w:ascii="仿宋_GB2312" w:eastAsia="仿宋_GB2312" w:hAnsi="仿宋_GB2312" w:cs="仿宋_GB2312" w:hint="eastAsia"/>
          <w:sz w:val="24"/>
          <w:szCs w:val="32"/>
        </w:rPr>
        <w:t>2.10其他有关影响项目造价、工期等资料。</w:t>
      </w:r>
    </w:p>
    <w:p w:rsidR="00E82CFD" w:rsidRPr="00D064D1" w:rsidRDefault="00E82CFD" w:rsidP="00BB27DB">
      <w:pPr>
        <w:spacing w:line="440" w:lineRule="exact"/>
        <w:ind w:firstLineChars="200" w:firstLine="480"/>
        <w:rPr>
          <w:rFonts w:ascii="仿宋_GB2312" w:eastAsia="仿宋_GB2312" w:hAnsi="仿宋_GB2312" w:cs="仿宋_GB2312"/>
          <w:sz w:val="24"/>
        </w:rPr>
      </w:pPr>
    </w:p>
    <w:p w:rsidR="00E82CFD" w:rsidRPr="00D064D1" w:rsidRDefault="00E82CFD" w:rsidP="00BB27DB">
      <w:pPr>
        <w:spacing w:line="440" w:lineRule="exact"/>
        <w:ind w:firstLineChars="200" w:firstLine="480"/>
        <w:rPr>
          <w:rFonts w:ascii="仿宋_GB2312" w:eastAsia="仿宋_GB2312" w:hAnsi="仿宋_GB2312" w:cs="仿宋_GB2312"/>
          <w:sz w:val="24"/>
        </w:rPr>
      </w:pPr>
    </w:p>
    <w:p w:rsidR="00E82CFD" w:rsidRPr="00D064D1" w:rsidRDefault="00E82CFD" w:rsidP="00BB27DB">
      <w:pPr>
        <w:spacing w:line="440" w:lineRule="exact"/>
        <w:ind w:firstLineChars="200" w:firstLine="480"/>
        <w:rPr>
          <w:rFonts w:ascii="仿宋_GB2312" w:eastAsia="仿宋_GB2312" w:hAnsi="仿宋_GB2312" w:cs="仿宋_GB2312"/>
          <w:sz w:val="24"/>
        </w:rPr>
      </w:pPr>
    </w:p>
    <w:p w:rsidR="00E82CFD" w:rsidRPr="00D064D1" w:rsidRDefault="00E82CFD" w:rsidP="00BB27DB">
      <w:pPr>
        <w:spacing w:line="440" w:lineRule="exact"/>
        <w:ind w:firstLineChars="200" w:firstLine="480"/>
        <w:rPr>
          <w:rFonts w:ascii="仿宋_GB2312" w:eastAsia="仿宋_GB2312" w:hAnsi="仿宋_GB2312" w:cs="仿宋_GB2312"/>
          <w:sz w:val="24"/>
        </w:rPr>
      </w:pPr>
    </w:p>
    <w:p w:rsidR="00E82CFD" w:rsidRPr="00D064D1" w:rsidRDefault="00E82CFD" w:rsidP="00BB27DB">
      <w:pPr>
        <w:spacing w:line="440" w:lineRule="exact"/>
        <w:ind w:firstLineChars="200" w:firstLine="480"/>
        <w:rPr>
          <w:rFonts w:ascii="仿宋_GB2312" w:eastAsia="仿宋_GB2312" w:hAnsi="仿宋_GB2312" w:cs="仿宋_GB2312"/>
          <w:sz w:val="24"/>
        </w:rPr>
      </w:pPr>
    </w:p>
    <w:p w:rsidR="00E82CFD" w:rsidRPr="00D064D1" w:rsidRDefault="00E82CFD" w:rsidP="00BB27DB">
      <w:pPr>
        <w:spacing w:line="440" w:lineRule="exact"/>
        <w:ind w:firstLineChars="200" w:firstLine="480"/>
        <w:rPr>
          <w:rFonts w:ascii="仿宋_GB2312" w:eastAsia="仿宋_GB2312" w:hAnsi="仿宋_GB2312" w:cs="仿宋_GB2312"/>
          <w:sz w:val="24"/>
        </w:rPr>
      </w:pPr>
    </w:p>
    <w:p w:rsidR="00E82CFD" w:rsidRPr="00D064D1" w:rsidRDefault="00E82CFD" w:rsidP="00BB27DB">
      <w:pPr>
        <w:spacing w:line="440" w:lineRule="exact"/>
        <w:ind w:firstLineChars="200" w:firstLine="480"/>
        <w:rPr>
          <w:rFonts w:ascii="仿宋_GB2312" w:eastAsia="仿宋_GB2312" w:hAnsi="仿宋_GB2312" w:cs="仿宋_GB2312"/>
          <w:sz w:val="24"/>
        </w:rPr>
      </w:pPr>
    </w:p>
    <w:p w:rsidR="00E82CFD" w:rsidRPr="00D064D1" w:rsidRDefault="00E82CFD" w:rsidP="00BB27DB">
      <w:pPr>
        <w:spacing w:line="440" w:lineRule="exact"/>
        <w:ind w:firstLineChars="200" w:firstLine="480"/>
        <w:rPr>
          <w:rFonts w:ascii="仿宋_GB2312" w:eastAsia="仿宋_GB2312" w:hAnsi="仿宋_GB2312" w:cs="仿宋_GB2312"/>
          <w:sz w:val="24"/>
        </w:rPr>
      </w:pPr>
    </w:p>
    <w:p w:rsidR="00E82CFD" w:rsidRPr="00D064D1" w:rsidRDefault="00E82CFD" w:rsidP="00BB27DB">
      <w:pPr>
        <w:spacing w:line="440" w:lineRule="exact"/>
        <w:ind w:firstLineChars="200" w:firstLine="480"/>
        <w:rPr>
          <w:rFonts w:ascii="仿宋_GB2312" w:eastAsia="仿宋_GB2312" w:hAnsi="仿宋_GB2312" w:cs="仿宋_GB2312"/>
          <w:sz w:val="24"/>
        </w:rPr>
      </w:pPr>
    </w:p>
    <w:p w:rsidR="00E82CFD" w:rsidRPr="00D064D1" w:rsidRDefault="00E82CFD" w:rsidP="00BB27DB">
      <w:pPr>
        <w:spacing w:line="440" w:lineRule="exact"/>
        <w:ind w:firstLineChars="200" w:firstLine="480"/>
        <w:rPr>
          <w:rFonts w:ascii="仿宋_GB2312" w:eastAsia="仿宋_GB2312" w:hAnsi="仿宋_GB2312" w:cs="仿宋_GB2312"/>
          <w:sz w:val="24"/>
        </w:rPr>
      </w:pPr>
    </w:p>
    <w:p w:rsidR="00E82CFD" w:rsidRPr="00D064D1" w:rsidRDefault="00E82CFD" w:rsidP="00BB27DB">
      <w:pPr>
        <w:spacing w:line="440" w:lineRule="exact"/>
        <w:ind w:firstLineChars="200" w:firstLine="480"/>
        <w:rPr>
          <w:rFonts w:ascii="仿宋_GB2312" w:eastAsia="仿宋_GB2312" w:hAnsi="仿宋_GB2312" w:cs="仿宋_GB2312"/>
          <w:sz w:val="24"/>
        </w:rPr>
      </w:pPr>
    </w:p>
    <w:p w:rsidR="00E82CFD" w:rsidRPr="00D064D1" w:rsidRDefault="00E82CFD" w:rsidP="00BB27DB">
      <w:pPr>
        <w:spacing w:line="440" w:lineRule="exact"/>
        <w:ind w:firstLineChars="200" w:firstLine="480"/>
        <w:rPr>
          <w:rFonts w:ascii="仿宋_GB2312" w:eastAsia="仿宋_GB2312" w:hAnsi="仿宋_GB2312" w:cs="仿宋_GB2312"/>
          <w:sz w:val="24"/>
        </w:rPr>
      </w:pPr>
    </w:p>
    <w:p w:rsidR="00E82CFD" w:rsidRPr="00D064D1" w:rsidRDefault="00E82CFD" w:rsidP="00BB27DB">
      <w:pPr>
        <w:spacing w:line="440" w:lineRule="exact"/>
        <w:ind w:firstLineChars="200" w:firstLine="480"/>
        <w:rPr>
          <w:rFonts w:ascii="仿宋_GB2312" w:eastAsia="仿宋_GB2312" w:hAnsi="仿宋_GB2312" w:cs="仿宋_GB2312"/>
          <w:sz w:val="24"/>
        </w:rPr>
      </w:pPr>
    </w:p>
    <w:p w:rsidR="00E82CFD" w:rsidRPr="00D064D1" w:rsidRDefault="00E82CFD" w:rsidP="00BB27DB">
      <w:pPr>
        <w:spacing w:line="440" w:lineRule="exact"/>
        <w:ind w:firstLineChars="200" w:firstLine="480"/>
        <w:rPr>
          <w:rFonts w:ascii="仿宋_GB2312" w:eastAsia="仿宋_GB2312" w:hAnsi="仿宋_GB2312" w:cs="仿宋_GB2312"/>
          <w:sz w:val="24"/>
        </w:rPr>
      </w:pPr>
    </w:p>
    <w:p w:rsidR="00E82CFD" w:rsidRPr="00D064D1" w:rsidRDefault="00E82CFD" w:rsidP="00BB27DB">
      <w:pPr>
        <w:spacing w:line="440" w:lineRule="exact"/>
        <w:ind w:firstLineChars="200" w:firstLine="480"/>
        <w:rPr>
          <w:rFonts w:ascii="仿宋_GB2312" w:eastAsia="仿宋_GB2312" w:hAnsi="仿宋_GB2312" w:cs="仿宋_GB2312"/>
          <w:sz w:val="24"/>
        </w:rPr>
      </w:pPr>
    </w:p>
    <w:p w:rsidR="00E82CFD" w:rsidRPr="00D064D1" w:rsidRDefault="00E82CFD" w:rsidP="00BB27DB">
      <w:pPr>
        <w:spacing w:line="440" w:lineRule="exact"/>
        <w:ind w:firstLineChars="200" w:firstLine="480"/>
        <w:rPr>
          <w:rFonts w:ascii="仿宋_GB2312" w:eastAsia="仿宋_GB2312" w:hAnsi="仿宋_GB2312" w:cs="仿宋_GB2312"/>
          <w:sz w:val="24"/>
        </w:rPr>
      </w:pPr>
    </w:p>
    <w:p w:rsidR="00E82CFD" w:rsidRPr="00D064D1" w:rsidRDefault="00E82CFD" w:rsidP="00BB27DB">
      <w:pPr>
        <w:spacing w:line="440" w:lineRule="exact"/>
        <w:ind w:firstLineChars="200" w:firstLine="480"/>
        <w:rPr>
          <w:rFonts w:ascii="仿宋_GB2312" w:eastAsia="仿宋_GB2312" w:hAnsi="仿宋_GB2312" w:cs="仿宋_GB2312"/>
          <w:sz w:val="24"/>
        </w:rPr>
      </w:pPr>
    </w:p>
    <w:p w:rsidR="00E82CFD" w:rsidRPr="00D064D1" w:rsidRDefault="00E82CFD" w:rsidP="00E82CFD">
      <w:pPr>
        <w:pStyle w:val="ad"/>
        <w:pageBreakBefore/>
        <w:spacing w:line="440" w:lineRule="exact"/>
        <w:jc w:val="left"/>
        <w:rPr>
          <w:rFonts w:ascii="仿宋_GB2312" w:eastAsia="仿宋_GB2312" w:hAnsi="宋体"/>
          <w:b/>
          <w:sz w:val="28"/>
          <w:szCs w:val="24"/>
        </w:rPr>
      </w:pPr>
      <w:r w:rsidRPr="00D064D1">
        <w:rPr>
          <w:rFonts w:ascii="仿宋_GB2312" w:eastAsia="仿宋_GB2312" w:hAnsi="宋体" w:hint="eastAsia"/>
          <w:b/>
          <w:sz w:val="28"/>
          <w:szCs w:val="24"/>
        </w:rPr>
        <w:lastRenderedPageBreak/>
        <w:t>七、评标方法及标准</w:t>
      </w:r>
    </w:p>
    <w:p w:rsidR="003F14B1" w:rsidRPr="00D064D1" w:rsidRDefault="003F14B1" w:rsidP="009B69E5">
      <w:pPr>
        <w:spacing w:line="480" w:lineRule="exact"/>
        <w:jc w:val="left"/>
        <w:rPr>
          <w:rFonts w:ascii="仿宋_GB2312" w:eastAsia="仿宋_GB2312" w:hAnsi="宋体"/>
          <w:b/>
          <w:sz w:val="24"/>
        </w:rPr>
      </w:pPr>
      <w:r w:rsidRPr="00D064D1">
        <w:rPr>
          <w:rFonts w:ascii="仿宋_GB2312" w:eastAsia="仿宋_GB2312" w:hAnsi="宋体" w:hint="eastAsia"/>
          <w:b/>
          <w:sz w:val="24"/>
        </w:rPr>
        <w:t>1、评标方法：</w:t>
      </w:r>
    </w:p>
    <w:p w:rsidR="003F14B1" w:rsidRPr="00D064D1" w:rsidRDefault="003F14B1" w:rsidP="009B69E5">
      <w:pPr>
        <w:spacing w:line="480" w:lineRule="exact"/>
        <w:ind w:firstLineChars="200" w:firstLine="480"/>
        <w:jc w:val="left"/>
        <w:rPr>
          <w:rFonts w:ascii="仿宋_GB2312" w:eastAsia="仿宋_GB2312" w:hAnsi="宋体"/>
          <w:sz w:val="24"/>
        </w:rPr>
      </w:pPr>
      <w:r w:rsidRPr="00D064D1">
        <w:rPr>
          <w:rFonts w:ascii="仿宋_GB2312" w:eastAsia="仿宋_GB2312" w:hAnsi="宋体"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3F14B1" w:rsidRPr="00D064D1" w:rsidRDefault="003F14B1" w:rsidP="009B69E5">
      <w:pPr>
        <w:spacing w:line="480" w:lineRule="exact"/>
        <w:ind w:firstLineChars="196" w:firstLine="472"/>
        <w:jc w:val="left"/>
        <w:rPr>
          <w:rFonts w:ascii="仿宋_GB2312" w:eastAsia="仿宋_GB2312" w:hAnsi="宋体"/>
          <w:b/>
          <w:sz w:val="24"/>
        </w:rPr>
      </w:pPr>
      <w:r w:rsidRPr="00D064D1">
        <w:rPr>
          <w:rFonts w:ascii="仿宋_GB2312" w:eastAsia="仿宋_GB2312" w:hAnsi="宋体"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F14B1" w:rsidRPr="00D064D1" w:rsidRDefault="003F14B1" w:rsidP="009B69E5">
      <w:pPr>
        <w:spacing w:line="480" w:lineRule="exact"/>
        <w:ind w:firstLineChars="200" w:firstLine="482"/>
        <w:jc w:val="left"/>
        <w:rPr>
          <w:rFonts w:ascii="仿宋_GB2312" w:eastAsia="仿宋_GB2312" w:hAnsi="宋体"/>
          <w:sz w:val="24"/>
        </w:rPr>
      </w:pPr>
      <w:r w:rsidRPr="00D064D1">
        <w:rPr>
          <w:rFonts w:ascii="仿宋_GB2312" w:eastAsia="仿宋_GB2312" w:hAnsi="宋体" w:hint="eastAsia"/>
          <w:b/>
          <w:sz w:val="24"/>
        </w:rPr>
        <w:t>非单一产品采购项目，采购人应当根据采购项目技术构成、产品价格比重等合理确定核心产品，并在招标文件中载明。多家投标人提供的核心产品品牌相同的，按前款规定处理。</w:t>
      </w:r>
    </w:p>
    <w:p w:rsidR="003F14B1" w:rsidRPr="00D064D1" w:rsidRDefault="003F14B1" w:rsidP="009B69E5">
      <w:pPr>
        <w:spacing w:line="480" w:lineRule="exact"/>
        <w:jc w:val="left"/>
        <w:rPr>
          <w:rFonts w:ascii="仿宋_GB2312" w:eastAsia="仿宋_GB2312" w:hAnsi="宋体"/>
          <w:sz w:val="24"/>
        </w:rPr>
      </w:pPr>
      <w:r w:rsidRPr="00D064D1">
        <w:rPr>
          <w:rFonts w:ascii="仿宋_GB2312" w:eastAsia="仿宋_GB2312" w:hAnsi="宋体" w:hint="eastAsia"/>
          <w:b/>
          <w:sz w:val="24"/>
        </w:rPr>
        <w:t>2.评分标准：</w:t>
      </w:r>
      <w:r w:rsidRPr="00D064D1">
        <w:rPr>
          <w:rFonts w:ascii="仿宋_GB2312" w:eastAsia="仿宋_GB2312" w:hAnsi="宋体" w:hint="eastAsia"/>
          <w:sz w:val="24"/>
        </w:rPr>
        <w:t>共100分，其中技术分65分，商务分35分。评分依下述所列为评标打分依据，分值如下（计算分值时，按其算术平均值保留小数2位）。</w:t>
      </w:r>
    </w:p>
    <w:p w:rsidR="00E82CFD" w:rsidRPr="00D064D1" w:rsidRDefault="003F14B1" w:rsidP="009B69E5">
      <w:pPr>
        <w:spacing w:line="480" w:lineRule="exact"/>
        <w:rPr>
          <w:rFonts w:ascii="仿宋_GB2312" w:eastAsia="仿宋_GB2312" w:hAnsi="宋体"/>
          <w:b/>
          <w:bCs/>
          <w:iCs/>
          <w:sz w:val="24"/>
        </w:rPr>
      </w:pPr>
      <w:r w:rsidRPr="00D064D1">
        <w:rPr>
          <w:rFonts w:ascii="仿宋_GB2312" w:eastAsia="仿宋_GB2312" w:hAnsi="宋体" w:hint="eastAsia"/>
          <w:b/>
          <w:bCs/>
          <w:iCs/>
          <w:sz w:val="24"/>
        </w:rPr>
        <w:t>2.1.技术分（65分）</w:t>
      </w:r>
    </w:p>
    <w:p w:rsidR="00E82CFD" w:rsidRPr="00D064D1" w:rsidRDefault="00E82CFD" w:rsidP="00D12FAA">
      <w:pPr>
        <w:spacing w:line="440" w:lineRule="exact"/>
        <w:rPr>
          <w:rFonts w:ascii="仿宋_GB2312" w:eastAsia="仿宋_GB2312" w:hAnsi="宋体"/>
          <w:b/>
          <w:bCs/>
          <w:iCs/>
          <w:sz w:val="24"/>
          <w:bdr w:val="single" w:sz="4" w:space="0" w:color="auto"/>
        </w:rPr>
      </w:pPr>
      <w:r w:rsidRPr="00D064D1">
        <w:rPr>
          <w:rFonts w:ascii="仿宋_GB2312" w:eastAsia="仿宋_GB2312" w:hAnsi="宋体" w:hint="eastAsia"/>
          <w:b/>
          <w:bCs/>
          <w:iCs/>
          <w:sz w:val="24"/>
          <w:bdr w:val="single" w:sz="4" w:space="0" w:color="auto"/>
        </w:rPr>
        <w:t>01标</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70"/>
        <w:gridCol w:w="1042"/>
        <w:gridCol w:w="6958"/>
        <w:gridCol w:w="660"/>
      </w:tblGrid>
      <w:tr w:rsidR="00E82CFD" w:rsidRPr="00D064D1" w:rsidTr="003F14B1">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3F14B1">
            <w:pPr>
              <w:pStyle w:val="ad"/>
              <w:snapToGrid w:val="0"/>
              <w:spacing w:line="380" w:lineRule="exact"/>
              <w:jc w:val="center"/>
              <w:rPr>
                <w:rFonts w:ascii="仿宋_GB2312" w:eastAsia="仿宋_GB2312"/>
                <w:b/>
                <w:sz w:val="22"/>
                <w:szCs w:val="22"/>
              </w:rPr>
            </w:pPr>
            <w:r w:rsidRPr="00D064D1">
              <w:rPr>
                <w:rFonts w:ascii="仿宋_GB2312" w:eastAsia="仿宋_GB2312" w:hint="eastAsia"/>
                <w:b/>
                <w:sz w:val="22"/>
                <w:szCs w:val="22"/>
              </w:rPr>
              <w:t>序号</w:t>
            </w:r>
          </w:p>
        </w:tc>
        <w:tc>
          <w:tcPr>
            <w:tcW w:w="1042"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3F14B1">
            <w:pPr>
              <w:pStyle w:val="ad"/>
              <w:snapToGrid w:val="0"/>
              <w:spacing w:line="380" w:lineRule="exact"/>
              <w:jc w:val="center"/>
              <w:rPr>
                <w:rFonts w:ascii="仿宋_GB2312" w:eastAsia="仿宋_GB2312"/>
                <w:b/>
                <w:sz w:val="22"/>
                <w:szCs w:val="22"/>
              </w:rPr>
            </w:pPr>
            <w:r w:rsidRPr="00D064D1">
              <w:rPr>
                <w:rFonts w:ascii="仿宋_GB2312" w:eastAsia="仿宋_GB2312" w:hint="eastAsia"/>
                <w:b/>
                <w:sz w:val="22"/>
                <w:szCs w:val="22"/>
              </w:rPr>
              <w:t>评标内容</w:t>
            </w:r>
          </w:p>
        </w:tc>
        <w:tc>
          <w:tcPr>
            <w:tcW w:w="6958"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3F14B1">
            <w:pPr>
              <w:pStyle w:val="ad"/>
              <w:snapToGrid w:val="0"/>
              <w:spacing w:line="380" w:lineRule="exact"/>
              <w:jc w:val="center"/>
              <w:rPr>
                <w:rFonts w:ascii="仿宋_GB2312" w:eastAsia="仿宋_GB2312"/>
                <w:b/>
                <w:sz w:val="22"/>
                <w:szCs w:val="22"/>
              </w:rPr>
            </w:pPr>
            <w:r w:rsidRPr="00D064D1">
              <w:rPr>
                <w:rFonts w:ascii="仿宋_GB2312" w:eastAsia="仿宋_GB2312" w:hint="eastAsia"/>
                <w:b/>
                <w:sz w:val="22"/>
                <w:szCs w:val="22"/>
              </w:rPr>
              <w:t>评分项目</w:t>
            </w:r>
          </w:p>
        </w:tc>
        <w:tc>
          <w:tcPr>
            <w:tcW w:w="66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3F14B1">
            <w:pPr>
              <w:pStyle w:val="ad"/>
              <w:snapToGrid w:val="0"/>
              <w:spacing w:line="380" w:lineRule="exact"/>
              <w:jc w:val="center"/>
              <w:rPr>
                <w:rFonts w:ascii="仿宋_GB2312" w:eastAsia="仿宋_GB2312"/>
                <w:b/>
                <w:sz w:val="22"/>
                <w:szCs w:val="22"/>
              </w:rPr>
            </w:pPr>
            <w:r w:rsidRPr="00D064D1">
              <w:rPr>
                <w:rFonts w:ascii="仿宋_GB2312" w:eastAsia="仿宋_GB2312" w:hint="eastAsia"/>
                <w:b/>
                <w:sz w:val="22"/>
                <w:szCs w:val="22"/>
              </w:rPr>
              <w:t>分值</w:t>
            </w:r>
          </w:p>
        </w:tc>
      </w:tr>
      <w:tr w:rsidR="00E82CFD" w:rsidRPr="00D064D1" w:rsidTr="003F14B1">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3F14B1">
            <w:pPr>
              <w:pStyle w:val="ad"/>
              <w:snapToGrid w:val="0"/>
              <w:spacing w:line="380" w:lineRule="exact"/>
              <w:jc w:val="center"/>
              <w:rPr>
                <w:rFonts w:ascii="仿宋_GB2312" w:eastAsia="仿宋_GB2312"/>
                <w:sz w:val="22"/>
                <w:szCs w:val="22"/>
              </w:rPr>
            </w:pPr>
            <w:r w:rsidRPr="00D064D1">
              <w:rPr>
                <w:rFonts w:ascii="仿宋_GB2312" w:eastAsia="仿宋_GB2312" w:hint="eastAsia"/>
                <w:sz w:val="22"/>
                <w:szCs w:val="22"/>
              </w:rPr>
              <w:t>1</w:t>
            </w:r>
          </w:p>
        </w:tc>
        <w:tc>
          <w:tcPr>
            <w:tcW w:w="1042"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3F14B1">
            <w:pPr>
              <w:pStyle w:val="ad"/>
              <w:snapToGrid w:val="0"/>
              <w:spacing w:line="380" w:lineRule="exact"/>
              <w:jc w:val="center"/>
              <w:rPr>
                <w:rFonts w:ascii="仿宋_GB2312" w:eastAsia="仿宋_GB2312"/>
                <w:sz w:val="22"/>
                <w:szCs w:val="22"/>
              </w:rPr>
            </w:pPr>
            <w:r w:rsidRPr="00D064D1">
              <w:rPr>
                <w:rFonts w:ascii="仿宋_GB2312" w:eastAsia="仿宋_GB2312" w:hint="eastAsia"/>
                <w:sz w:val="22"/>
                <w:szCs w:val="22"/>
              </w:rPr>
              <w:t>设备技术性能</w:t>
            </w:r>
          </w:p>
        </w:tc>
        <w:tc>
          <w:tcPr>
            <w:tcW w:w="6958" w:type="dxa"/>
            <w:tcBorders>
              <w:top w:val="single" w:sz="4" w:space="0" w:color="auto"/>
              <w:left w:val="single" w:sz="4" w:space="0" w:color="auto"/>
              <w:bottom w:val="single" w:sz="4" w:space="0" w:color="auto"/>
              <w:right w:val="single" w:sz="4" w:space="0" w:color="auto"/>
            </w:tcBorders>
            <w:vAlign w:val="center"/>
          </w:tcPr>
          <w:p w:rsidR="00E82CFD" w:rsidRPr="00D064D1" w:rsidRDefault="00462C18" w:rsidP="008B4F94">
            <w:pPr>
              <w:pStyle w:val="ad"/>
              <w:snapToGrid w:val="0"/>
              <w:spacing w:line="380" w:lineRule="exact"/>
              <w:jc w:val="left"/>
              <w:rPr>
                <w:rFonts w:ascii="仿宋_GB2312" w:eastAsia="仿宋_GB2312"/>
                <w:sz w:val="22"/>
                <w:szCs w:val="22"/>
              </w:rPr>
            </w:pPr>
            <w:r w:rsidRPr="00D064D1">
              <w:rPr>
                <w:rFonts w:ascii="仿宋_GB2312" w:eastAsia="仿宋_GB2312" w:hint="eastAsia"/>
                <w:sz w:val="22"/>
                <w:szCs w:val="22"/>
              </w:rPr>
              <w:t>所投产品主要性能指标满足基本参数要求的得2</w:t>
            </w:r>
            <w:r w:rsidR="008B4F94" w:rsidRPr="00D064D1">
              <w:rPr>
                <w:rFonts w:ascii="仿宋_GB2312" w:eastAsia="仿宋_GB2312" w:hint="eastAsia"/>
                <w:sz w:val="22"/>
                <w:szCs w:val="22"/>
              </w:rPr>
              <w:t>9</w:t>
            </w:r>
            <w:r w:rsidRPr="00D064D1">
              <w:rPr>
                <w:rFonts w:ascii="仿宋_GB2312" w:eastAsia="仿宋_GB2312" w:hint="eastAsia"/>
                <w:sz w:val="22"/>
                <w:szCs w:val="22"/>
              </w:rPr>
              <w:t>分，</w:t>
            </w:r>
            <w:r w:rsidR="00E82CFD" w:rsidRPr="00D064D1">
              <w:rPr>
                <w:rFonts w:ascii="仿宋_GB2312" w:eastAsia="仿宋_GB2312" w:hint="eastAsia"/>
                <w:sz w:val="22"/>
                <w:szCs w:val="22"/>
              </w:rPr>
              <w:t>本项目中含“▲”主要性能指标要求条款，如有负偏离，每项扣3分，其他项每项扣1分，扣完为止。若负偏离达到5个及以上的按重大偏离处理。非量化类的，若是功能一样，表述方式不一样则为符合，量化类的由评委视情况讨论决定。</w:t>
            </w:r>
          </w:p>
        </w:tc>
        <w:tc>
          <w:tcPr>
            <w:tcW w:w="66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8B4F94">
            <w:pPr>
              <w:pStyle w:val="ad"/>
              <w:snapToGrid w:val="0"/>
              <w:spacing w:line="380" w:lineRule="exact"/>
              <w:jc w:val="center"/>
              <w:rPr>
                <w:rFonts w:ascii="仿宋_GB2312" w:eastAsia="仿宋_GB2312"/>
                <w:sz w:val="22"/>
                <w:szCs w:val="22"/>
              </w:rPr>
            </w:pPr>
            <w:r w:rsidRPr="00D064D1">
              <w:rPr>
                <w:rFonts w:ascii="仿宋_GB2312" w:eastAsia="仿宋_GB2312" w:hint="eastAsia"/>
                <w:sz w:val="22"/>
                <w:szCs w:val="22"/>
              </w:rPr>
              <w:t>2</w:t>
            </w:r>
            <w:r w:rsidR="008B4F94" w:rsidRPr="00D064D1">
              <w:rPr>
                <w:rFonts w:ascii="仿宋_GB2312" w:eastAsia="仿宋_GB2312" w:hint="eastAsia"/>
                <w:sz w:val="22"/>
                <w:szCs w:val="22"/>
              </w:rPr>
              <w:t>9</w:t>
            </w:r>
          </w:p>
        </w:tc>
      </w:tr>
      <w:tr w:rsidR="00E82CFD" w:rsidRPr="00D064D1" w:rsidTr="003F14B1">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3F14B1">
            <w:pPr>
              <w:pStyle w:val="ad"/>
              <w:snapToGrid w:val="0"/>
              <w:spacing w:line="380" w:lineRule="exact"/>
              <w:jc w:val="center"/>
              <w:rPr>
                <w:rFonts w:ascii="仿宋_GB2312" w:eastAsia="仿宋_GB2312"/>
                <w:sz w:val="22"/>
                <w:szCs w:val="22"/>
              </w:rPr>
            </w:pPr>
            <w:r w:rsidRPr="00D064D1">
              <w:rPr>
                <w:rFonts w:ascii="仿宋_GB2312" w:eastAsia="仿宋_GB2312" w:hint="eastAsia"/>
                <w:sz w:val="22"/>
                <w:szCs w:val="22"/>
              </w:rPr>
              <w:t>2</w:t>
            </w:r>
          </w:p>
        </w:tc>
        <w:tc>
          <w:tcPr>
            <w:tcW w:w="1042"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3F14B1">
            <w:pPr>
              <w:pStyle w:val="ad"/>
              <w:snapToGrid w:val="0"/>
              <w:spacing w:line="380" w:lineRule="exact"/>
              <w:jc w:val="center"/>
              <w:rPr>
                <w:rFonts w:ascii="仿宋_GB2312" w:eastAsia="仿宋_GB2312"/>
                <w:sz w:val="22"/>
                <w:szCs w:val="22"/>
              </w:rPr>
            </w:pPr>
            <w:r w:rsidRPr="00D064D1">
              <w:rPr>
                <w:rFonts w:ascii="仿宋_GB2312" w:eastAsia="仿宋_GB2312" w:hint="eastAsia"/>
                <w:sz w:val="22"/>
                <w:szCs w:val="22"/>
              </w:rPr>
              <w:t>投标单位资质</w:t>
            </w:r>
          </w:p>
        </w:tc>
        <w:tc>
          <w:tcPr>
            <w:tcW w:w="6958"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3F14B1">
            <w:pPr>
              <w:pStyle w:val="ad"/>
              <w:snapToGrid w:val="0"/>
              <w:spacing w:line="380" w:lineRule="exact"/>
              <w:jc w:val="left"/>
              <w:rPr>
                <w:rFonts w:ascii="仿宋_GB2312" w:eastAsia="仿宋_GB2312"/>
                <w:sz w:val="22"/>
                <w:szCs w:val="22"/>
              </w:rPr>
            </w:pPr>
            <w:r w:rsidRPr="00D064D1">
              <w:rPr>
                <w:rFonts w:ascii="仿宋_GB2312" w:eastAsia="仿宋_GB2312" w:hint="eastAsia"/>
                <w:sz w:val="22"/>
                <w:szCs w:val="22"/>
              </w:rPr>
              <w:t>1.投标单位获得ISO20000信息技术服务管理体系标准证书，得2分。</w:t>
            </w:r>
          </w:p>
          <w:p w:rsidR="00E82CFD" w:rsidRPr="00D064D1" w:rsidRDefault="00E82CFD" w:rsidP="003F14B1">
            <w:pPr>
              <w:pStyle w:val="ad"/>
              <w:snapToGrid w:val="0"/>
              <w:spacing w:line="380" w:lineRule="exact"/>
              <w:jc w:val="left"/>
              <w:rPr>
                <w:rFonts w:ascii="仿宋_GB2312" w:eastAsia="仿宋_GB2312"/>
                <w:sz w:val="22"/>
                <w:szCs w:val="22"/>
              </w:rPr>
            </w:pPr>
            <w:r w:rsidRPr="00D064D1">
              <w:rPr>
                <w:rFonts w:ascii="仿宋_GB2312" w:eastAsia="仿宋_GB2312" w:hint="eastAsia"/>
                <w:sz w:val="22"/>
                <w:szCs w:val="22"/>
              </w:rPr>
              <w:t>2.投标单位获得ISO27001信息安全管理体系证书，得2分。</w:t>
            </w:r>
          </w:p>
          <w:p w:rsidR="00E82CFD" w:rsidRPr="00D064D1" w:rsidRDefault="00E82CFD" w:rsidP="003F14B1">
            <w:pPr>
              <w:pStyle w:val="ad"/>
              <w:snapToGrid w:val="0"/>
              <w:spacing w:line="380" w:lineRule="exact"/>
              <w:jc w:val="left"/>
              <w:rPr>
                <w:rFonts w:ascii="仿宋_GB2312" w:eastAsia="仿宋_GB2312"/>
                <w:sz w:val="22"/>
                <w:szCs w:val="22"/>
              </w:rPr>
            </w:pPr>
            <w:r w:rsidRPr="00D064D1">
              <w:rPr>
                <w:rFonts w:ascii="仿宋_GB2312" w:eastAsia="仿宋_GB2312" w:hint="eastAsia"/>
                <w:sz w:val="22"/>
                <w:szCs w:val="22"/>
              </w:rPr>
              <w:t>（投标文件中提供证书复印件，并加盖投标人公章</w:t>
            </w:r>
            <w:r w:rsidR="003F14B1" w:rsidRPr="00D064D1">
              <w:rPr>
                <w:rFonts w:ascii="仿宋_GB2312" w:eastAsia="仿宋_GB2312" w:hint="eastAsia"/>
                <w:sz w:val="22"/>
                <w:szCs w:val="22"/>
              </w:rPr>
              <w:t xml:space="preserve">） </w:t>
            </w:r>
          </w:p>
        </w:tc>
        <w:tc>
          <w:tcPr>
            <w:tcW w:w="66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3F14B1">
            <w:pPr>
              <w:pStyle w:val="ad"/>
              <w:snapToGrid w:val="0"/>
              <w:spacing w:line="380" w:lineRule="exact"/>
              <w:jc w:val="center"/>
              <w:rPr>
                <w:rFonts w:ascii="仿宋_GB2312" w:eastAsia="仿宋_GB2312"/>
                <w:sz w:val="22"/>
                <w:szCs w:val="22"/>
              </w:rPr>
            </w:pPr>
            <w:r w:rsidRPr="00D064D1">
              <w:rPr>
                <w:rFonts w:ascii="仿宋_GB2312" w:eastAsia="仿宋_GB2312" w:hint="eastAsia"/>
                <w:sz w:val="22"/>
                <w:szCs w:val="22"/>
              </w:rPr>
              <w:t>4</w:t>
            </w:r>
          </w:p>
        </w:tc>
      </w:tr>
      <w:tr w:rsidR="00E82CFD" w:rsidRPr="00D064D1" w:rsidTr="003F14B1">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3F14B1">
            <w:pPr>
              <w:pStyle w:val="ad"/>
              <w:snapToGrid w:val="0"/>
              <w:spacing w:line="380" w:lineRule="exact"/>
              <w:jc w:val="center"/>
              <w:rPr>
                <w:rFonts w:ascii="仿宋_GB2312" w:eastAsia="仿宋_GB2312"/>
                <w:sz w:val="22"/>
                <w:szCs w:val="22"/>
              </w:rPr>
            </w:pPr>
            <w:r w:rsidRPr="00D064D1">
              <w:rPr>
                <w:rFonts w:ascii="仿宋_GB2312" w:eastAsia="仿宋_GB2312" w:hint="eastAsia"/>
                <w:sz w:val="22"/>
                <w:szCs w:val="22"/>
              </w:rPr>
              <w:t>3</w:t>
            </w:r>
          </w:p>
        </w:tc>
        <w:tc>
          <w:tcPr>
            <w:tcW w:w="1042"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3F14B1">
            <w:pPr>
              <w:pStyle w:val="ad"/>
              <w:snapToGrid w:val="0"/>
              <w:spacing w:line="380" w:lineRule="exact"/>
              <w:jc w:val="center"/>
              <w:rPr>
                <w:rFonts w:ascii="仿宋_GB2312" w:eastAsia="仿宋_GB2312"/>
                <w:sz w:val="22"/>
                <w:szCs w:val="22"/>
              </w:rPr>
            </w:pPr>
            <w:r w:rsidRPr="00D064D1">
              <w:rPr>
                <w:rFonts w:ascii="仿宋_GB2312" w:eastAsia="仿宋_GB2312" w:hint="eastAsia"/>
                <w:sz w:val="22"/>
                <w:szCs w:val="22"/>
              </w:rPr>
              <w:t>投标单位技术力量</w:t>
            </w:r>
          </w:p>
        </w:tc>
        <w:tc>
          <w:tcPr>
            <w:tcW w:w="6958"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3F14B1">
            <w:pPr>
              <w:pStyle w:val="ad"/>
              <w:snapToGrid w:val="0"/>
              <w:spacing w:line="380" w:lineRule="exact"/>
              <w:jc w:val="left"/>
              <w:rPr>
                <w:rFonts w:ascii="仿宋_GB2312" w:eastAsia="仿宋_GB2312"/>
                <w:sz w:val="22"/>
                <w:szCs w:val="22"/>
              </w:rPr>
            </w:pPr>
            <w:r w:rsidRPr="00D064D1">
              <w:rPr>
                <w:rFonts w:ascii="仿宋_GB2312" w:eastAsia="仿宋_GB2312" w:hint="eastAsia"/>
                <w:sz w:val="22"/>
                <w:szCs w:val="22"/>
              </w:rPr>
              <w:t>投标人拟派项目团队人员中</w:t>
            </w:r>
          </w:p>
          <w:p w:rsidR="00E82CFD" w:rsidRPr="00D064D1" w:rsidRDefault="00E82CFD" w:rsidP="003F14B1">
            <w:pPr>
              <w:pStyle w:val="ad"/>
              <w:snapToGrid w:val="0"/>
              <w:spacing w:line="380" w:lineRule="exact"/>
              <w:jc w:val="left"/>
              <w:rPr>
                <w:rFonts w:ascii="仿宋_GB2312" w:eastAsia="仿宋_GB2312"/>
                <w:sz w:val="22"/>
                <w:szCs w:val="22"/>
              </w:rPr>
            </w:pPr>
            <w:r w:rsidRPr="00D064D1">
              <w:rPr>
                <w:rFonts w:ascii="仿宋_GB2312" w:eastAsia="仿宋_GB2312" w:hint="eastAsia"/>
                <w:sz w:val="22"/>
                <w:szCs w:val="22"/>
              </w:rPr>
              <w:t>1.具有PMP证书，每有一名得1分，最高得2分。</w:t>
            </w:r>
          </w:p>
          <w:p w:rsidR="00E82CFD" w:rsidRPr="00D064D1" w:rsidRDefault="00E82CFD" w:rsidP="003F14B1">
            <w:pPr>
              <w:spacing w:line="380" w:lineRule="exact"/>
              <w:jc w:val="left"/>
              <w:rPr>
                <w:rFonts w:ascii="仿宋_GB2312" w:eastAsia="仿宋_GB2312"/>
                <w:sz w:val="22"/>
                <w:szCs w:val="22"/>
              </w:rPr>
            </w:pPr>
            <w:r w:rsidRPr="00D064D1">
              <w:rPr>
                <w:rFonts w:ascii="仿宋_GB2312" w:eastAsia="仿宋_GB2312" w:hint="eastAsia"/>
                <w:sz w:val="22"/>
                <w:szCs w:val="22"/>
              </w:rPr>
              <w:t>2.具有CISP信息安全认证工程师，每有一名得1分，最高得2分。</w:t>
            </w:r>
          </w:p>
          <w:p w:rsidR="00E82CFD" w:rsidRPr="00D064D1" w:rsidRDefault="00E82CFD" w:rsidP="003F14B1">
            <w:pPr>
              <w:spacing w:line="380" w:lineRule="exact"/>
              <w:jc w:val="left"/>
              <w:rPr>
                <w:rFonts w:ascii="仿宋_GB2312" w:eastAsia="仿宋_GB2312" w:hAnsi="仿宋"/>
                <w:sz w:val="22"/>
                <w:szCs w:val="22"/>
              </w:rPr>
            </w:pPr>
            <w:r w:rsidRPr="00D064D1">
              <w:rPr>
                <w:rFonts w:ascii="仿宋_GB2312" w:eastAsia="仿宋_GB2312" w:hAnsi="仿宋" w:hint="eastAsia"/>
                <w:sz w:val="22"/>
                <w:szCs w:val="22"/>
              </w:rPr>
              <w:t>3</w:t>
            </w:r>
            <w:r w:rsidRPr="00D064D1">
              <w:rPr>
                <w:rFonts w:ascii="仿宋_GB2312" w:eastAsia="仿宋_GB2312" w:hint="eastAsia"/>
                <w:sz w:val="22"/>
                <w:szCs w:val="22"/>
              </w:rPr>
              <w:t>.</w:t>
            </w:r>
            <w:r w:rsidRPr="00D064D1">
              <w:rPr>
                <w:rFonts w:ascii="仿宋_GB2312" w:eastAsia="仿宋_GB2312" w:hAnsi="仿宋" w:hint="eastAsia"/>
                <w:sz w:val="22"/>
                <w:szCs w:val="22"/>
              </w:rPr>
              <w:t>具有数据库工程师，每有一名1分，最高2分。</w:t>
            </w:r>
          </w:p>
          <w:p w:rsidR="00E82CFD" w:rsidRPr="00D064D1" w:rsidRDefault="00E82CFD" w:rsidP="003F14B1">
            <w:pPr>
              <w:spacing w:line="380" w:lineRule="exact"/>
              <w:jc w:val="left"/>
              <w:rPr>
                <w:rFonts w:ascii="仿宋_GB2312" w:eastAsia="仿宋_GB2312"/>
                <w:sz w:val="22"/>
                <w:szCs w:val="22"/>
              </w:rPr>
            </w:pPr>
            <w:r w:rsidRPr="00D064D1">
              <w:rPr>
                <w:rFonts w:ascii="仿宋_GB2312" w:eastAsia="仿宋_GB2312" w:hAnsi="仿宋" w:hint="eastAsia"/>
                <w:sz w:val="22"/>
                <w:szCs w:val="22"/>
              </w:rPr>
              <w:t>4.具有ITIL服务认证工程师，每有一名1分，最高2分。</w:t>
            </w:r>
          </w:p>
          <w:p w:rsidR="00E82CFD" w:rsidRPr="00D064D1" w:rsidRDefault="00E82CFD" w:rsidP="003F14B1">
            <w:pPr>
              <w:pStyle w:val="ad"/>
              <w:snapToGrid w:val="0"/>
              <w:spacing w:line="380" w:lineRule="exact"/>
              <w:jc w:val="left"/>
              <w:rPr>
                <w:rFonts w:ascii="仿宋_GB2312" w:eastAsia="仿宋_GB2312"/>
                <w:sz w:val="22"/>
                <w:szCs w:val="22"/>
              </w:rPr>
            </w:pPr>
            <w:r w:rsidRPr="00D064D1">
              <w:rPr>
                <w:rFonts w:ascii="仿宋_GB2312" w:eastAsia="仿宋_GB2312" w:hint="eastAsia"/>
                <w:sz w:val="22"/>
                <w:szCs w:val="22"/>
              </w:rPr>
              <w:t>（以上所列的技术队伍须为投标单位在职员工，投标文件中提供证书和近</w:t>
            </w:r>
            <w:r w:rsidRPr="00D064D1">
              <w:rPr>
                <w:rFonts w:ascii="仿宋_GB2312" w:eastAsia="仿宋_GB2312" w:hint="eastAsia"/>
                <w:sz w:val="22"/>
                <w:szCs w:val="22"/>
              </w:rPr>
              <w:lastRenderedPageBreak/>
              <w:t>3个月本单位社保证明的复印件加盖投标单位公章）</w:t>
            </w:r>
          </w:p>
        </w:tc>
        <w:tc>
          <w:tcPr>
            <w:tcW w:w="66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3F14B1">
            <w:pPr>
              <w:pStyle w:val="ad"/>
              <w:snapToGrid w:val="0"/>
              <w:spacing w:line="380" w:lineRule="exact"/>
              <w:jc w:val="center"/>
              <w:rPr>
                <w:rFonts w:ascii="仿宋_GB2312" w:eastAsia="仿宋_GB2312"/>
                <w:sz w:val="22"/>
                <w:szCs w:val="22"/>
              </w:rPr>
            </w:pPr>
            <w:r w:rsidRPr="00D064D1">
              <w:rPr>
                <w:rFonts w:ascii="仿宋_GB2312" w:eastAsia="仿宋_GB2312" w:hint="eastAsia"/>
                <w:sz w:val="22"/>
                <w:szCs w:val="22"/>
              </w:rPr>
              <w:lastRenderedPageBreak/>
              <w:t>8</w:t>
            </w:r>
          </w:p>
        </w:tc>
      </w:tr>
      <w:tr w:rsidR="00E82CFD" w:rsidRPr="00D064D1" w:rsidTr="003F14B1">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3F14B1">
            <w:pPr>
              <w:pStyle w:val="ad"/>
              <w:snapToGrid w:val="0"/>
              <w:spacing w:line="380" w:lineRule="exact"/>
              <w:jc w:val="center"/>
              <w:rPr>
                <w:rFonts w:ascii="仿宋_GB2312" w:eastAsia="仿宋_GB2312"/>
                <w:sz w:val="22"/>
                <w:szCs w:val="22"/>
              </w:rPr>
            </w:pPr>
            <w:r w:rsidRPr="00D064D1">
              <w:rPr>
                <w:rFonts w:ascii="仿宋_GB2312" w:eastAsia="仿宋_GB2312" w:hint="eastAsia"/>
                <w:sz w:val="22"/>
                <w:szCs w:val="22"/>
              </w:rPr>
              <w:lastRenderedPageBreak/>
              <w:t>4</w:t>
            </w:r>
          </w:p>
        </w:tc>
        <w:tc>
          <w:tcPr>
            <w:tcW w:w="1042"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3F14B1">
            <w:pPr>
              <w:pStyle w:val="ad"/>
              <w:snapToGrid w:val="0"/>
              <w:spacing w:line="380" w:lineRule="exact"/>
              <w:jc w:val="center"/>
              <w:rPr>
                <w:rFonts w:ascii="仿宋_GB2312" w:eastAsia="仿宋_GB2312"/>
                <w:sz w:val="22"/>
                <w:szCs w:val="22"/>
              </w:rPr>
            </w:pPr>
            <w:r w:rsidRPr="00D064D1">
              <w:rPr>
                <w:rFonts w:ascii="仿宋_GB2312" w:eastAsia="仿宋_GB2312" w:hint="eastAsia"/>
                <w:sz w:val="22"/>
                <w:szCs w:val="22"/>
              </w:rPr>
              <w:t>技术</w:t>
            </w:r>
          </w:p>
          <w:p w:rsidR="00E82CFD" w:rsidRPr="00D064D1" w:rsidRDefault="00E82CFD" w:rsidP="003F14B1">
            <w:pPr>
              <w:pStyle w:val="ad"/>
              <w:snapToGrid w:val="0"/>
              <w:spacing w:line="380" w:lineRule="exact"/>
              <w:jc w:val="center"/>
              <w:rPr>
                <w:rFonts w:ascii="仿宋_GB2312" w:eastAsia="仿宋_GB2312"/>
                <w:sz w:val="22"/>
                <w:szCs w:val="22"/>
              </w:rPr>
            </w:pPr>
            <w:r w:rsidRPr="00D064D1">
              <w:rPr>
                <w:rFonts w:ascii="仿宋_GB2312" w:eastAsia="仿宋_GB2312" w:hint="eastAsia"/>
                <w:sz w:val="22"/>
                <w:szCs w:val="22"/>
              </w:rPr>
              <w:t>方案</w:t>
            </w:r>
          </w:p>
        </w:tc>
        <w:tc>
          <w:tcPr>
            <w:tcW w:w="6958"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3F14B1">
            <w:pPr>
              <w:pStyle w:val="ad"/>
              <w:snapToGrid w:val="0"/>
              <w:spacing w:line="380" w:lineRule="exact"/>
              <w:jc w:val="left"/>
              <w:rPr>
                <w:rFonts w:ascii="仿宋_GB2312" w:eastAsia="仿宋_GB2312"/>
                <w:sz w:val="22"/>
                <w:szCs w:val="22"/>
              </w:rPr>
            </w:pPr>
            <w:r w:rsidRPr="00D064D1">
              <w:rPr>
                <w:rFonts w:ascii="仿宋_GB2312" w:eastAsia="仿宋_GB2312" w:hint="eastAsia"/>
                <w:sz w:val="22"/>
                <w:szCs w:val="22"/>
              </w:rPr>
              <w:t>整体技术方案符合招标文件要求，技术先进，性能稳定，能够与现有机房网络设备无缝集成，所投产品（交换设备、服务器等）能够与原系统无缝对接，所投的云存储系统能够接入现有视频共享平台，由评标委员会根据所提供的技术对接方案综合打分，优6.0-4.1分，良4.0-2.1分，一般2.0-1.1分，差1.0-0.0分。</w:t>
            </w:r>
          </w:p>
        </w:tc>
        <w:tc>
          <w:tcPr>
            <w:tcW w:w="66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3F14B1">
            <w:pPr>
              <w:pStyle w:val="ad"/>
              <w:snapToGrid w:val="0"/>
              <w:spacing w:line="380" w:lineRule="exact"/>
              <w:jc w:val="center"/>
              <w:rPr>
                <w:rFonts w:ascii="仿宋_GB2312" w:eastAsia="仿宋_GB2312"/>
                <w:sz w:val="22"/>
                <w:szCs w:val="22"/>
              </w:rPr>
            </w:pPr>
            <w:r w:rsidRPr="00D064D1">
              <w:rPr>
                <w:rFonts w:ascii="仿宋_GB2312" w:eastAsia="仿宋_GB2312" w:hint="eastAsia"/>
                <w:sz w:val="22"/>
                <w:szCs w:val="22"/>
              </w:rPr>
              <w:t>6</w:t>
            </w:r>
          </w:p>
        </w:tc>
      </w:tr>
      <w:tr w:rsidR="00E82CFD" w:rsidRPr="00D064D1" w:rsidTr="003F14B1">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3F14B1">
            <w:pPr>
              <w:pStyle w:val="ad"/>
              <w:snapToGrid w:val="0"/>
              <w:spacing w:line="380" w:lineRule="exact"/>
              <w:jc w:val="center"/>
              <w:rPr>
                <w:rFonts w:ascii="仿宋_GB2312" w:eastAsia="仿宋_GB2312"/>
                <w:sz w:val="22"/>
                <w:szCs w:val="22"/>
              </w:rPr>
            </w:pPr>
            <w:r w:rsidRPr="00D064D1">
              <w:rPr>
                <w:rFonts w:ascii="仿宋_GB2312" w:eastAsia="仿宋_GB2312" w:hint="eastAsia"/>
                <w:sz w:val="22"/>
                <w:szCs w:val="22"/>
              </w:rPr>
              <w:t>5</w:t>
            </w:r>
          </w:p>
        </w:tc>
        <w:tc>
          <w:tcPr>
            <w:tcW w:w="1042"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3F14B1">
            <w:pPr>
              <w:pStyle w:val="ad"/>
              <w:snapToGrid w:val="0"/>
              <w:spacing w:line="380" w:lineRule="exact"/>
              <w:jc w:val="center"/>
              <w:rPr>
                <w:rFonts w:ascii="仿宋_GB2312" w:eastAsia="仿宋_GB2312"/>
                <w:sz w:val="22"/>
                <w:szCs w:val="22"/>
              </w:rPr>
            </w:pPr>
            <w:r w:rsidRPr="00D064D1">
              <w:rPr>
                <w:rFonts w:ascii="仿宋_GB2312" w:eastAsia="仿宋_GB2312" w:hint="eastAsia"/>
                <w:sz w:val="22"/>
                <w:szCs w:val="22"/>
              </w:rPr>
              <w:t>相关</w:t>
            </w:r>
          </w:p>
          <w:p w:rsidR="00E82CFD" w:rsidRPr="00D064D1" w:rsidRDefault="00E82CFD" w:rsidP="003F14B1">
            <w:pPr>
              <w:pStyle w:val="ad"/>
              <w:snapToGrid w:val="0"/>
              <w:spacing w:line="380" w:lineRule="exact"/>
              <w:jc w:val="center"/>
              <w:rPr>
                <w:rFonts w:ascii="仿宋_GB2312" w:eastAsia="仿宋_GB2312"/>
                <w:sz w:val="22"/>
                <w:szCs w:val="22"/>
              </w:rPr>
            </w:pPr>
            <w:r w:rsidRPr="00D064D1">
              <w:rPr>
                <w:rFonts w:ascii="仿宋_GB2312" w:eastAsia="仿宋_GB2312" w:hint="eastAsia"/>
                <w:sz w:val="22"/>
                <w:szCs w:val="22"/>
              </w:rPr>
              <w:t>案例</w:t>
            </w:r>
          </w:p>
        </w:tc>
        <w:tc>
          <w:tcPr>
            <w:tcW w:w="6958"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3F14B1">
            <w:pPr>
              <w:pStyle w:val="ad"/>
              <w:snapToGrid w:val="0"/>
              <w:spacing w:line="380" w:lineRule="exact"/>
              <w:jc w:val="left"/>
              <w:rPr>
                <w:rFonts w:ascii="仿宋_GB2312" w:eastAsia="仿宋_GB2312"/>
                <w:sz w:val="22"/>
                <w:szCs w:val="22"/>
              </w:rPr>
            </w:pPr>
            <w:r w:rsidRPr="00D064D1">
              <w:rPr>
                <w:rFonts w:ascii="仿宋_GB2312" w:eastAsia="仿宋_GB2312" w:hint="eastAsia"/>
                <w:sz w:val="22"/>
                <w:szCs w:val="22"/>
              </w:rPr>
              <w:t>投标人自2016年1月以来（合同签订时间为准）有类似项目成功实施案例合同，并提供合同复印件，每个</w:t>
            </w:r>
            <w:r w:rsidR="003F14B1" w:rsidRPr="00D064D1">
              <w:rPr>
                <w:rFonts w:ascii="仿宋_GB2312" w:eastAsia="仿宋_GB2312" w:hint="eastAsia"/>
                <w:sz w:val="22"/>
                <w:szCs w:val="22"/>
              </w:rPr>
              <w:t>案例</w:t>
            </w:r>
            <w:r w:rsidRPr="00D064D1">
              <w:rPr>
                <w:rFonts w:ascii="仿宋_GB2312" w:eastAsia="仿宋_GB2312" w:hint="eastAsia"/>
                <w:sz w:val="22"/>
                <w:szCs w:val="22"/>
              </w:rPr>
              <w:t>得2分，最高得4分。（投标文件中提供业绩合同复印件需加盖投标单位公章）</w:t>
            </w:r>
          </w:p>
        </w:tc>
        <w:tc>
          <w:tcPr>
            <w:tcW w:w="66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3F14B1">
            <w:pPr>
              <w:pStyle w:val="ad"/>
              <w:snapToGrid w:val="0"/>
              <w:spacing w:line="380" w:lineRule="exact"/>
              <w:jc w:val="center"/>
              <w:rPr>
                <w:rFonts w:ascii="仿宋_GB2312" w:eastAsia="仿宋_GB2312"/>
                <w:sz w:val="22"/>
                <w:szCs w:val="22"/>
              </w:rPr>
            </w:pPr>
            <w:r w:rsidRPr="00D064D1">
              <w:rPr>
                <w:rFonts w:ascii="仿宋_GB2312" w:eastAsia="仿宋_GB2312" w:hint="eastAsia"/>
                <w:sz w:val="22"/>
                <w:szCs w:val="22"/>
              </w:rPr>
              <w:t>4</w:t>
            </w:r>
          </w:p>
        </w:tc>
      </w:tr>
      <w:tr w:rsidR="00E82CFD" w:rsidRPr="00D064D1" w:rsidTr="003F14B1">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3F14B1">
            <w:pPr>
              <w:pStyle w:val="ad"/>
              <w:snapToGrid w:val="0"/>
              <w:spacing w:line="380" w:lineRule="exact"/>
              <w:jc w:val="center"/>
              <w:rPr>
                <w:rFonts w:ascii="仿宋_GB2312" w:eastAsia="仿宋_GB2312"/>
                <w:sz w:val="22"/>
                <w:szCs w:val="22"/>
              </w:rPr>
            </w:pPr>
            <w:r w:rsidRPr="00D064D1">
              <w:rPr>
                <w:rFonts w:ascii="仿宋_GB2312" w:eastAsia="仿宋_GB2312" w:hint="eastAsia"/>
                <w:sz w:val="22"/>
                <w:szCs w:val="22"/>
              </w:rPr>
              <w:t>6</w:t>
            </w:r>
          </w:p>
        </w:tc>
        <w:tc>
          <w:tcPr>
            <w:tcW w:w="1042"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3F14B1">
            <w:pPr>
              <w:pStyle w:val="ad"/>
              <w:snapToGrid w:val="0"/>
              <w:spacing w:line="380" w:lineRule="exact"/>
              <w:jc w:val="center"/>
              <w:rPr>
                <w:rFonts w:ascii="仿宋_GB2312" w:eastAsia="仿宋_GB2312"/>
                <w:sz w:val="22"/>
                <w:szCs w:val="22"/>
              </w:rPr>
            </w:pPr>
            <w:r w:rsidRPr="00D064D1">
              <w:rPr>
                <w:rFonts w:ascii="仿宋_GB2312" w:eastAsia="仿宋_GB2312" w:hint="eastAsia"/>
                <w:sz w:val="22"/>
                <w:szCs w:val="22"/>
              </w:rPr>
              <w:t>通信</w:t>
            </w:r>
          </w:p>
          <w:p w:rsidR="00E82CFD" w:rsidRPr="00D064D1" w:rsidRDefault="00E82CFD" w:rsidP="003F14B1">
            <w:pPr>
              <w:pStyle w:val="ad"/>
              <w:snapToGrid w:val="0"/>
              <w:spacing w:line="380" w:lineRule="exact"/>
              <w:jc w:val="center"/>
              <w:rPr>
                <w:rFonts w:ascii="仿宋_GB2312" w:eastAsia="仿宋_GB2312"/>
                <w:sz w:val="22"/>
                <w:szCs w:val="22"/>
              </w:rPr>
            </w:pPr>
            <w:r w:rsidRPr="00D064D1">
              <w:rPr>
                <w:rFonts w:ascii="仿宋_GB2312" w:eastAsia="仿宋_GB2312" w:hint="eastAsia"/>
                <w:sz w:val="22"/>
                <w:szCs w:val="22"/>
              </w:rPr>
              <w:t>线路</w:t>
            </w:r>
          </w:p>
        </w:tc>
        <w:tc>
          <w:tcPr>
            <w:tcW w:w="6958"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3F14B1">
            <w:pPr>
              <w:pStyle w:val="ad"/>
              <w:snapToGrid w:val="0"/>
              <w:spacing w:line="380" w:lineRule="exact"/>
              <w:jc w:val="left"/>
              <w:rPr>
                <w:rFonts w:ascii="仿宋_GB2312" w:eastAsia="仿宋_GB2312"/>
                <w:sz w:val="22"/>
                <w:szCs w:val="22"/>
              </w:rPr>
            </w:pPr>
            <w:r w:rsidRPr="00D064D1">
              <w:rPr>
                <w:rFonts w:ascii="仿宋_GB2312" w:eastAsia="仿宋_GB2312" w:hint="eastAsia"/>
                <w:sz w:val="22"/>
                <w:szCs w:val="22"/>
              </w:rPr>
              <w:t>投标人若采用自有管线组网的得3分，但需持有固定网通信运营商资格或有线电视网络运营商证明文件，投标文件中提供相关证明复印件并加盖投标人公章，未提供证明不得分；</w:t>
            </w:r>
          </w:p>
          <w:p w:rsidR="00E82CFD" w:rsidRPr="00D064D1" w:rsidRDefault="00E82CFD" w:rsidP="003F14B1">
            <w:pPr>
              <w:pStyle w:val="ad"/>
              <w:snapToGrid w:val="0"/>
              <w:spacing w:line="380" w:lineRule="exact"/>
              <w:rPr>
                <w:rFonts w:ascii="仿宋_GB2312" w:eastAsia="仿宋_GB2312"/>
                <w:sz w:val="22"/>
                <w:szCs w:val="22"/>
              </w:rPr>
            </w:pPr>
            <w:r w:rsidRPr="00D064D1">
              <w:rPr>
                <w:rFonts w:ascii="仿宋_GB2312" w:eastAsia="仿宋_GB2312" w:hint="eastAsia"/>
                <w:sz w:val="22"/>
                <w:szCs w:val="22"/>
              </w:rPr>
              <w:t>投标人没有自有管线的，要与管线提供商签订该项目线路意向协议，且管线提供商需对项目进度根据工程工期要求合理安排施工进度，并作出进度承诺，投标文件中提供意向协议及承诺书复印件并加盖投标单位公章，同时还需提供该固定网通信运营商或有线电视网络运营商资格证明文件复印件并加盖协议双方公章，满足得3分，未提供不得分。</w:t>
            </w:r>
          </w:p>
        </w:tc>
        <w:tc>
          <w:tcPr>
            <w:tcW w:w="66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3F14B1">
            <w:pPr>
              <w:pStyle w:val="ad"/>
              <w:snapToGrid w:val="0"/>
              <w:spacing w:line="380" w:lineRule="exact"/>
              <w:jc w:val="center"/>
              <w:rPr>
                <w:rFonts w:ascii="仿宋_GB2312" w:eastAsia="仿宋_GB2312"/>
                <w:sz w:val="22"/>
                <w:szCs w:val="22"/>
              </w:rPr>
            </w:pPr>
            <w:r w:rsidRPr="00D064D1">
              <w:rPr>
                <w:rFonts w:ascii="仿宋_GB2312" w:eastAsia="仿宋_GB2312" w:hint="eastAsia"/>
                <w:sz w:val="22"/>
                <w:szCs w:val="22"/>
              </w:rPr>
              <w:t>3</w:t>
            </w:r>
          </w:p>
        </w:tc>
      </w:tr>
      <w:tr w:rsidR="00E82CFD" w:rsidRPr="00D064D1" w:rsidTr="003F14B1">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3F14B1">
            <w:pPr>
              <w:pStyle w:val="ad"/>
              <w:snapToGrid w:val="0"/>
              <w:spacing w:line="380" w:lineRule="exact"/>
              <w:jc w:val="center"/>
              <w:rPr>
                <w:rFonts w:ascii="仿宋_GB2312" w:eastAsia="仿宋_GB2312"/>
                <w:sz w:val="22"/>
                <w:szCs w:val="22"/>
              </w:rPr>
            </w:pPr>
            <w:r w:rsidRPr="00D064D1">
              <w:rPr>
                <w:rFonts w:ascii="仿宋_GB2312" w:eastAsia="仿宋_GB2312" w:hint="eastAsia"/>
                <w:sz w:val="22"/>
                <w:szCs w:val="22"/>
              </w:rPr>
              <w:t>7</w:t>
            </w:r>
          </w:p>
        </w:tc>
        <w:tc>
          <w:tcPr>
            <w:tcW w:w="1042"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3F14B1">
            <w:pPr>
              <w:pStyle w:val="ad"/>
              <w:snapToGrid w:val="0"/>
              <w:spacing w:line="380" w:lineRule="exact"/>
              <w:jc w:val="center"/>
              <w:rPr>
                <w:rFonts w:ascii="仿宋_GB2312" w:eastAsia="仿宋_GB2312"/>
                <w:sz w:val="22"/>
                <w:szCs w:val="22"/>
              </w:rPr>
            </w:pPr>
            <w:r w:rsidRPr="00D064D1">
              <w:rPr>
                <w:rFonts w:ascii="仿宋_GB2312" w:eastAsia="仿宋_GB2312" w:hint="eastAsia"/>
                <w:sz w:val="22"/>
                <w:szCs w:val="22"/>
              </w:rPr>
              <w:t>售后</w:t>
            </w:r>
          </w:p>
          <w:p w:rsidR="00E82CFD" w:rsidRPr="00D064D1" w:rsidRDefault="00E82CFD" w:rsidP="003F14B1">
            <w:pPr>
              <w:pStyle w:val="ad"/>
              <w:snapToGrid w:val="0"/>
              <w:spacing w:line="380" w:lineRule="exact"/>
              <w:jc w:val="center"/>
              <w:rPr>
                <w:rFonts w:ascii="仿宋_GB2312" w:eastAsia="仿宋_GB2312"/>
                <w:sz w:val="22"/>
                <w:szCs w:val="22"/>
              </w:rPr>
            </w:pPr>
            <w:r w:rsidRPr="00D064D1">
              <w:rPr>
                <w:rFonts w:ascii="仿宋_GB2312" w:eastAsia="仿宋_GB2312" w:hint="eastAsia"/>
                <w:sz w:val="22"/>
                <w:szCs w:val="22"/>
              </w:rPr>
              <w:t>服务</w:t>
            </w:r>
          </w:p>
        </w:tc>
        <w:tc>
          <w:tcPr>
            <w:tcW w:w="6958"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3F14B1">
            <w:pPr>
              <w:pStyle w:val="ad"/>
              <w:snapToGrid w:val="0"/>
              <w:spacing w:line="380" w:lineRule="exact"/>
              <w:jc w:val="left"/>
              <w:rPr>
                <w:rFonts w:ascii="仿宋_GB2312" w:eastAsia="仿宋_GB2312"/>
                <w:sz w:val="22"/>
                <w:szCs w:val="22"/>
              </w:rPr>
            </w:pPr>
            <w:r w:rsidRPr="00D064D1">
              <w:rPr>
                <w:rFonts w:ascii="仿宋_GB2312" w:eastAsia="仿宋_GB2312" w:hint="eastAsia"/>
                <w:sz w:val="22"/>
                <w:szCs w:val="22"/>
              </w:rPr>
              <w:t>根据投标人售后服务方案进行评分：</w:t>
            </w:r>
          </w:p>
          <w:p w:rsidR="00E82CFD" w:rsidRPr="00D064D1" w:rsidRDefault="00E82CFD" w:rsidP="003F14B1">
            <w:pPr>
              <w:pStyle w:val="ad"/>
              <w:snapToGrid w:val="0"/>
              <w:spacing w:line="380" w:lineRule="exact"/>
              <w:jc w:val="left"/>
              <w:rPr>
                <w:rFonts w:ascii="仿宋_GB2312" w:eastAsia="仿宋_GB2312"/>
                <w:sz w:val="22"/>
                <w:szCs w:val="22"/>
              </w:rPr>
            </w:pPr>
            <w:r w:rsidRPr="00D064D1">
              <w:rPr>
                <w:rFonts w:ascii="仿宋_GB2312" w:eastAsia="仿宋_GB2312" w:hint="eastAsia"/>
                <w:sz w:val="22"/>
                <w:szCs w:val="22"/>
              </w:rPr>
              <w:t>1.售后响应时限：项目维修或保养的及时性，承诺接到招标人通知后1小时内到</w:t>
            </w:r>
            <w:r w:rsidR="003F14B1" w:rsidRPr="00D064D1">
              <w:rPr>
                <w:rFonts w:ascii="仿宋_GB2312" w:eastAsia="仿宋_GB2312" w:hint="eastAsia"/>
                <w:sz w:val="22"/>
                <w:szCs w:val="22"/>
              </w:rPr>
              <w:t>位</w:t>
            </w:r>
            <w:r w:rsidRPr="00D064D1">
              <w:rPr>
                <w:rFonts w:ascii="仿宋_GB2312" w:eastAsia="仿宋_GB2312" w:hint="eastAsia"/>
                <w:sz w:val="22"/>
                <w:szCs w:val="22"/>
              </w:rPr>
              <w:t>的得3分，2小时内到位的得2分，3小时内到位的得1分，超过3小时的不得分。</w:t>
            </w:r>
          </w:p>
          <w:p w:rsidR="00E82CFD" w:rsidRPr="00D064D1" w:rsidRDefault="00462C18" w:rsidP="003F14B1">
            <w:pPr>
              <w:pStyle w:val="ad"/>
              <w:snapToGrid w:val="0"/>
              <w:spacing w:line="380" w:lineRule="exact"/>
              <w:jc w:val="left"/>
              <w:rPr>
                <w:rFonts w:ascii="仿宋_GB2312" w:eastAsia="仿宋_GB2312"/>
                <w:sz w:val="22"/>
                <w:szCs w:val="22"/>
              </w:rPr>
            </w:pPr>
            <w:r w:rsidRPr="00D064D1">
              <w:rPr>
                <w:rFonts w:ascii="仿宋_GB2312" w:eastAsia="仿宋_GB2312" w:hint="eastAsia"/>
                <w:sz w:val="22"/>
                <w:szCs w:val="22"/>
              </w:rPr>
              <w:t>2.</w:t>
            </w:r>
            <w:r w:rsidR="00E82CFD" w:rsidRPr="00D064D1">
              <w:rPr>
                <w:rFonts w:ascii="仿宋_GB2312" w:eastAsia="仿宋_GB2312" w:hint="eastAsia"/>
                <w:sz w:val="22"/>
                <w:szCs w:val="22"/>
              </w:rPr>
              <w:t>售后服务队伍：</w:t>
            </w:r>
          </w:p>
          <w:p w:rsidR="00E82CFD" w:rsidRPr="00D064D1" w:rsidRDefault="00E82CFD" w:rsidP="003F14B1">
            <w:pPr>
              <w:pStyle w:val="ad"/>
              <w:snapToGrid w:val="0"/>
              <w:spacing w:line="380" w:lineRule="exact"/>
              <w:rPr>
                <w:rFonts w:ascii="仿宋_GB2312" w:eastAsia="仿宋_GB2312"/>
                <w:sz w:val="22"/>
                <w:szCs w:val="22"/>
              </w:rPr>
            </w:pPr>
            <w:r w:rsidRPr="00D064D1">
              <w:rPr>
                <w:rFonts w:ascii="仿宋_GB2312" w:eastAsia="仿宋_GB2312" w:hint="eastAsia"/>
                <w:sz w:val="22"/>
                <w:szCs w:val="22"/>
              </w:rPr>
              <w:t>2.1售后服务团队负责人具有HCIE证书和H3C云计算方面证书的，每有一个得1.5分，满分3分；</w:t>
            </w:r>
          </w:p>
          <w:p w:rsidR="00E82CFD" w:rsidRPr="00D064D1" w:rsidRDefault="00E82CFD" w:rsidP="003F14B1">
            <w:pPr>
              <w:pStyle w:val="ad"/>
              <w:snapToGrid w:val="0"/>
              <w:spacing w:line="380" w:lineRule="exact"/>
              <w:rPr>
                <w:rFonts w:ascii="仿宋_GB2312" w:eastAsia="仿宋_GB2312"/>
                <w:sz w:val="22"/>
                <w:szCs w:val="22"/>
              </w:rPr>
            </w:pPr>
            <w:r w:rsidRPr="00D064D1">
              <w:rPr>
                <w:rFonts w:ascii="仿宋_GB2312" w:eastAsia="仿宋_GB2312" w:hint="eastAsia"/>
                <w:sz w:val="22"/>
                <w:szCs w:val="22"/>
              </w:rPr>
              <w:t>2.2售后服务团队维护人员具有OCP证书</w:t>
            </w:r>
            <w:r w:rsidR="003F14B1" w:rsidRPr="00D064D1">
              <w:rPr>
                <w:rFonts w:ascii="仿宋_GB2312" w:eastAsia="仿宋_GB2312" w:hint="eastAsia"/>
                <w:sz w:val="22"/>
                <w:szCs w:val="22"/>
              </w:rPr>
              <w:t>的得1.5分，具有</w:t>
            </w:r>
            <w:r w:rsidRPr="00D064D1">
              <w:rPr>
                <w:rFonts w:ascii="仿宋_GB2312" w:eastAsia="仿宋_GB2312" w:hint="eastAsia"/>
                <w:sz w:val="22"/>
                <w:szCs w:val="22"/>
              </w:rPr>
              <w:t>HCIE</w:t>
            </w:r>
            <w:r w:rsidR="003F14B1" w:rsidRPr="00D064D1">
              <w:rPr>
                <w:rFonts w:ascii="仿宋_GB2312" w:eastAsia="仿宋_GB2312" w:hint="eastAsia"/>
                <w:sz w:val="22"/>
                <w:szCs w:val="22"/>
              </w:rPr>
              <w:t>证书的</w:t>
            </w:r>
            <w:r w:rsidRPr="00D064D1">
              <w:rPr>
                <w:rFonts w:ascii="仿宋_GB2312" w:eastAsia="仿宋_GB2312" w:hint="eastAsia"/>
                <w:sz w:val="22"/>
                <w:szCs w:val="22"/>
              </w:rPr>
              <w:t>得1.5分，满分3分；</w:t>
            </w:r>
          </w:p>
          <w:p w:rsidR="00E82CFD" w:rsidRPr="00D064D1" w:rsidRDefault="003F14B1" w:rsidP="003F14B1">
            <w:pPr>
              <w:pStyle w:val="ad"/>
              <w:snapToGrid w:val="0"/>
              <w:spacing w:line="380" w:lineRule="exact"/>
              <w:jc w:val="left"/>
              <w:rPr>
                <w:rFonts w:ascii="仿宋_GB2312" w:eastAsia="仿宋_GB2312"/>
                <w:sz w:val="22"/>
                <w:szCs w:val="22"/>
              </w:rPr>
            </w:pPr>
            <w:r w:rsidRPr="00D064D1">
              <w:rPr>
                <w:rFonts w:ascii="仿宋_GB2312" w:eastAsia="仿宋_GB2312" w:hint="eastAsia"/>
                <w:sz w:val="22"/>
                <w:szCs w:val="22"/>
              </w:rPr>
              <w:t>（提供以上人员证书复印件加盖投标单位公章以及近3个月本单位社保证明复印件加盖投标单位公章）</w:t>
            </w:r>
          </w:p>
        </w:tc>
        <w:tc>
          <w:tcPr>
            <w:tcW w:w="660" w:type="dxa"/>
            <w:tcBorders>
              <w:top w:val="single" w:sz="4" w:space="0" w:color="auto"/>
              <w:left w:val="single" w:sz="4" w:space="0" w:color="auto"/>
              <w:bottom w:val="single" w:sz="4" w:space="0" w:color="auto"/>
              <w:right w:val="single" w:sz="4" w:space="0" w:color="auto"/>
            </w:tcBorders>
            <w:vAlign w:val="center"/>
          </w:tcPr>
          <w:p w:rsidR="00E82CFD" w:rsidRPr="00D064D1" w:rsidRDefault="00462C18" w:rsidP="003F14B1">
            <w:pPr>
              <w:pStyle w:val="ad"/>
              <w:snapToGrid w:val="0"/>
              <w:spacing w:line="380" w:lineRule="exact"/>
              <w:jc w:val="center"/>
              <w:rPr>
                <w:rFonts w:ascii="仿宋_GB2312" w:eastAsia="仿宋_GB2312"/>
                <w:sz w:val="22"/>
                <w:szCs w:val="22"/>
              </w:rPr>
            </w:pPr>
            <w:r w:rsidRPr="00D064D1">
              <w:rPr>
                <w:rFonts w:ascii="仿宋_GB2312" w:eastAsia="仿宋_GB2312" w:hint="eastAsia"/>
                <w:sz w:val="22"/>
                <w:szCs w:val="22"/>
              </w:rPr>
              <w:t>9</w:t>
            </w:r>
          </w:p>
        </w:tc>
      </w:tr>
      <w:tr w:rsidR="00E82CFD" w:rsidRPr="00D064D1" w:rsidTr="003F14B1">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3F14B1">
            <w:pPr>
              <w:pStyle w:val="ad"/>
              <w:snapToGrid w:val="0"/>
              <w:spacing w:line="380" w:lineRule="exact"/>
              <w:jc w:val="center"/>
              <w:rPr>
                <w:rFonts w:ascii="仿宋_GB2312" w:eastAsia="仿宋_GB2312"/>
                <w:sz w:val="22"/>
                <w:szCs w:val="22"/>
              </w:rPr>
            </w:pPr>
            <w:r w:rsidRPr="00D064D1">
              <w:rPr>
                <w:rFonts w:ascii="仿宋_GB2312" w:eastAsia="仿宋_GB2312" w:hint="eastAsia"/>
                <w:sz w:val="22"/>
                <w:szCs w:val="22"/>
              </w:rPr>
              <w:t>8</w:t>
            </w:r>
          </w:p>
        </w:tc>
        <w:tc>
          <w:tcPr>
            <w:tcW w:w="1042"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3F14B1">
            <w:pPr>
              <w:pStyle w:val="ad"/>
              <w:snapToGrid w:val="0"/>
              <w:spacing w:line="380" w:lineRule="exact"/>
              <w:jc w:val="center"/>
              <w:rPr>
                <w:rFonts w:ascii="仿宋_GB2312" w:eastAsia="仿宋_GB2312"/>
                <w:sz w:val="22"/>
                <w:szCs w:val="22"/>
              </w:rPr>
            </w:pPr>
            <w:r w:rsidRPr="00D064D1">
              <w:rPr>
                <w:rFonts w:ascii="仿宋_GB2312" w:eastAsia="仿宋_GB2312" w:hint="eastAsia"/>
                <w:sz w:val="22"/>
                <w:szCs w:val="22"/>
              </w:rPr>
              <w:t>培训</w:t>
            </w:r>
          </w:p>
          <w:p w:rsidR="00E82CFD" w:rsidRPr="00D064D1" w:rsidRDefault="00E82CFD" w:rsidP="003F14B1">
            <w:pPr>
              <w:pStyle w:val="ad"/>
              <w:snapToGrid w:val="0"/>
              <w:spacing w:line="380" w:lineRule="exact"/>
              <w:jc w:val="center"/>
              <w:rPr>
                <w:rFonts w:ascii="仿宋_GB2312" w:eastAsia="仿宋_GB2312"/>
                <w:sz w:val="22"/>
                <w:szCs w:val="22"/>
              </w:rPr>
            </w:pPr>
            <w:r w:rsidRPr="00D064D1">
              <w:rPr>
                <w:rFonts w:ascii="仿宋_GB2312" w:eastAsia="仿宋_GB2312" w:hint="eastAsia"/>
                <w:sz w:val="22"/>
                <w:szCs w:val="22"/>
              </w:rPr>
              <w:t>方案</w:t>
            </w:r>
          </w:p>
        </w:tc>
        <w:tc>
          <w:tcPr>
            <w:tcW w:w="6958"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3F14B1">
            <w:pPr>
              <w:spacing w:line="380" w:lineRule="exact"/>
              <w:jc w:val="left"/>
              <w:rPr>
                <w:rFonts w:ascii="仿宋_GB2312" w:eastAsia="仿宋_GB2312"/>
                <w:sz w:val="22"/>
                <w:szCs w:val="22"/>
              </w:rPr>
            </w:pPr>
            <w:r w:rsidRPr="00D064D1">
              <w:rPr>
                <w:rFonts w:ascii="仿宋_GB2312" w:eastAsia="仿宋_GB2312"/>
                <w:sz w:val="22"/>
                <w:szCs w:val="22"/>
              </w:rPr>
              <w:t>根据</w:t>
            </w:r>
            <w:r w:rsidRPr="00D064D1">
              <w:rPr>
                <w:rFonts w:ascii="仿宋_GB2312" w:eastAsia="仿宋_GB2312" w:hint="eastAsia"/>
                <w:sz w:val="22"/>
                <w:szCs w:val="22"/>
              </w:rPr>
              <w:t>标人所提供的技术培训方案进行打分，优2.0-1.5分，良1.4-1.0分，一般0.9-0.5分，差0.4-0.0分。</w:t>
            </w:r>
          </w:p>
        </w:tc>
        <w:tc>
          <w:tcPr>
            <w:tcW w:w="66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3F14B1">
            <w:pPr>
              <w:pStyle w:val="ad"/>
              <w:snapToGrid w:val="0"/>
              <w:spacing w:line="380" w:lineRule="exact"/>
              <w:jc w:val="center"/>
              <w:rPr>
                <w:rFonts w:ascii="仿宋_GB2312" w:eastAsia="仿宋_GB2312"/>
                <w:sz w:val="22"/>
                <w:szCs w:val="22"/>
              </w:rPr>
            </w:pPr>
            <w:r w:rsidRPr="00D064D1">
              <w:rPr>
                <w:rFonts w:ascii="仿宋_GB2312" w:eastAsia="仿宋_GB2312" w:hint="eastAsia"/>
                <w:sz w:val="22"/>
                <w:szCs w:val="22"/>
              </w:rPr>
              <w:t>2</w:t>
            </w:r>
          </w:p>
        </w:tc>
      </w:tr>
    </w:tbl>
    <w:p w:rsidR="009B69E5" w:rsidRPr="00D064D1" w:rsidRDefault="009B69E5" w:rsidP="009B69E5">
      <w:pPr>
        <w:pStyle w:val="ad"/>
        <w:snapToGrid w:val="0"/>
        <w:spacing w:line="440" w:lineRule="exact"/>
        <w:rPr>
          <w:rFonts w:ascii="仿宋_GB2312" w:eastAsia="仿宋_GB2312" w:hAnsi="仿宋_GB2312" w:cs="仿宋_GB2312"/>
          <w:sz w:val="24"/>
        </w:rPr>
      </w:pPr>
      <w:r w:rsidRPr="00D064D1">
        <w:rPr>
          <w:rFonts w:ascii="仿宋_GB2312" w:eastAsia="仿宋_GB2312" w:hAnsi="仿宋_GB2312" w:cs="仿宋_GB2312" w:hint="eastAsia"/>
          <w:b/>
          <w:sz w:val="24"/>
        </w:rPr>
        <w:t>▲ 减分：投标人的信誉情况：</w:t>
      </w:r>
      <w:r w:rsidRPr="00D064D1">
        <w:rPr>
          <w:rFonts w:ascii="仿宋_GB2312" w:eastAsia="仿宋_GB2312" w:hAnsi="仿宋_GB2312" w:cs="仿宋_GB2312" w:hint="eastAsia"/>
          <w:kern w:val="0"/>
          <w:sz w:val="24"/>
        </w:rPr>
        <w:t>政府采购领域中</w:t>
      </w:r>
      <w:r w:rsidRPr="00D064D1">
        <w:rPr>
          <w:rFonts w:ascii="仿宋_GB2312" w:eastAsia="仿宋_GB2312" w:hAnsi="仿宋_GB2312" w:cs="仿宋_GB2312" w:hint="eastAsia"/>
          <w:sz w:val="24"/>
        </w:rPr>
        <w:t>投标人在项目招标、投标和合同履约期间是否存在不良行为记录。</w:t>
      </w:r>
    </w:p>
    <w:p w:rsidR="009B69E5" w:rsidRPr="00D064D1" w:rsidRDefault="009B69E5" w:rsidP="009B69E5">
      <w:pPr>
        <w:spacing w:line="440" w:lineRule="exact"/>
        <w:rPr>
          <w:rFonts w:ascii="仿宋_GB2312" w:eastAsia="仿宋_GB2312" w:hAnsi="仿宋_GB2312" w:cs="仿宋_GB2312"/>
          <w:sz w:val="24"/>
        </w:rPr>
      </w:pPr>
      <w:r w:rsidRPr="00D064D1">
        <w:rPr>
          <w:rFonts w:ascii="仿宋_GB2312" w:eastAsia="仿宋_GB2312" w:hAnsi="仿宋_GB2312" w:cs="仿宋_GB2312" w:hint="eastAsia"/>
          <w:sz w:val="24"/>
        </w:rPr>
        <w:t>●</w:t>
      </w:r>
      <w:r w:rsidRPr="00D064D1">
        <w:rPr>
          <w:rFonts w:ascii="仿宋_GB2312" w:eastAsia="仿宋_GB2312" w:hAnsi="仿宋_GB2312" w:cs="仿宋_GB2312" w:hint="eastAsia"/>
          <w:szCs w:val="21"/>
        </w:rPr>
        <w:t xml:space="preserve"> </w:t>
      </w:r>
      <w:r w:rsidRPr="00D064D1">
        <w:rPr>
          <w:rFonts w:ascii="仿宋_GB2312" w:eastAsia="仿宋_GB2312" w:hAnsi="仿宋_GB2312" w:cs="仿宋_GB2312" w:hint="eastAsia"/>
          <w:sz w:val="24"/>
        </w:rPr>
        <w:t>投标人参加本次政府采购活动前三年内在浙江省范围内政府采购领域中受到不良行为记录处罚的每次扣1分。</w:t>
      </w:r>
    </w:p>
    <w:p w:rsidR="009B69E5" w:rsidRPr="00D064D1" w:rsidRDefault="009B69E5" w:rsidP="009B69E5">
      <w:pPr>
        <w:spacing w:line="440" w:lineRule="exact"/>
        <w:rPr>
          <w:rFonts w:ascii="仿宋_GB2312" w:eastAsia="仿宋_GB2312" w:hAnsi="宋体"/>
          <w:b/>
          <w:bCs/>
          <w:iCs/>
          <w:sz w:val="24"/>
        </w:rPr>
      </w:pPr>
      <w:r w:rsidRPr="00D064D1">
        <w:rPr>
          <w:rFonts w:ascii="仿宋_GB2312" w:eastAsia="仿宋_GB2312" w:hAnsi="仿宋_GB2312" w:cs="仿宋_GB2312" w:hint="eastAsia"/>
          <w:sz w:val="24"/>
        </w:rPr>
        <w:t>●</w:t>
      </w:r>
      <w:r w:rsidRPr="00D064D1">
        <w:rPr>
          <w:rFonts w:ascii="仿宋_GB2312" w:eastAsia="仿宋_GB2312" w:hint="eastAsia"/>
          <w:b/>
          <w:sz w:val="24"/>
        </w:rPr>
        <w:t>未按规定提供</w:t>
      </w:r>
      <w:r w:rsidRPr="00D064D1">
        <w:rPr>
          <w:rFonts w:ascii="仿宋_GB2312" w:eastAsia="仿宋_GB2312" w:hAnsi="宋体" w:hint="eastAsia"/>
          <w:b/>
          <w:sz w:val="24"/>
        </w:rPr>
        <w:t>报价文件光盘的扣一分。</w:t>
      </w:r>
    </w:p>
    <w:p w:rsidR="009B69E5" w:rsidRPr="00D064D1" w:rsidRDefault="009B69E5" w:rsidP="00BB27DB">
      <w:pPr>
        <w:spacing w:line="440" w:lineRule="exact"/>
        <w:rPr>
          <w:rFonts w:ascii="仿宋_GB2312" w:eastAsia="仿宋_GB2312" w:hAnsi="宋体"/>
          <w:b/>
          <w:bCs/>
          <w:iCs/>
          <w:sz w:val="24"/>
          <w:bdr w:val="single" w:sz="4" w:space="0" w:color="auto"/>
        </w:rPr>
      </w:pPr>
    </w:p>
    <w:p w:rsidR="00E82CFD" w:rsidRPr="00D064D1" w:rsidRDefault="00E82CFD" w:rsidP="00BB27DB">
      <w:pPr>
        <w:spacing w:line="440" w:lineRule="exact"/>
        <w:rPr>
          <w:rFonts w:ascii="仿宋_GB2312" w:eastAsia="仿宋_GB2312" w:hAnsi="宋体"/>
          <w:b/>
          <w:bCs/>
          <w:iCs/>
          <w:sz w:val="24"/>
          <w:bdr w:val="single" w:sz="4" w:space="0" w:color="auto"/>
        </w:rPr>
      </w:pPr>
      <w:r w:rsidRPr="00D064D1">
        <w:rPr>
          <w:rFonts w:ascii="仿宋_GB2312" w:eastAsia="仿宋_GB2312" w:hAnsi="宋体" w:hint="eastAsia"/>
          <w:b/>
          <w:bCs/>
          <w:iCs/>
          <w:sz w:val="24"/>
          <w:bdr w:val="single" w:sz="4" w:space="0" w:color="auto"/>
        </w:rPr>
        <w:lastRenderedPageBreak/>
        <w:t>02标</w:t>
      </w:r>
    </w:p>
    <w:tbl>
      <w:tblPr>
        <w:tblW w:w="94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2"/>
        <w:gridCol w:w="960"/>
        <w:gridCol w:w="7040"/>
        <w:gridCol w:w="660"/>
      </w:tblGrid>
      <w:tr w:rsidR="00E82CFD" w:rsidRPr="00D064D1" w:rsidTr="00C4009F">
        <w:trPr>
          <w:trHeight w:val="454"/>
        </w:trPr>
        <w:tc>
          <w:tcPr>
            <w:tcW w:w="812" w:type="dxa"/>
            <w:vAlign w:val="center"/>
          </w:tcPr>
          <w:p w:rsidR="00E82CFD" w:rsidRPr="00D064D1" w:rsidRDefault="00E82CFD" w:rsidP="00C4009F">
            <w:pPr>
              <w:jc w:val="center"/>
              <w:rPr>
                <w:rFonts w:ascii="仿宋_GB2312" w:eastAsia="仿宋_GB2312"/>
                <w:b/>
                <w:sz w:val="22"/>
              </w:rPr>
            </w:pPr>
            <w:r w:rsidRPr="00D064D1">
              <w:rPr>
                <w:rFonts w:ascii="仿宋_GB2312" w:eastAsia="仿宋_GB2312" w:hint="eastAsia"/>
                <w:b/>
                <w:sz w:val="22"/>
              </w:rPr>
              <w:t>序号</w:t>
            </w:r>
          </w:p>
        </w:tc>
        <w:tc>
          <w:tcPr>
            <w:tcW w:w="960" w:type="dxa"/>
            <w:vAlign w:val="center"/>
          </w:tcPr>
          <w:p w:rsidR="00E82CFD" w:rsidRPr="00D064D1" w:rsidRDefault="00E82CFD" w:rsidP="00C4009F">
            <w:pPr>
              <w:jc w:val="center"/>
              <w:rPr>
                <w:rFonts w:ascii="仿宋_GB2312" w:eastAsia="仿宋_GB2312"/>
                <w:b/>
                <w:sz w:val="22"/>
              </w:rPr>
            </w:pPr>
            <w:r w:rsidRPr="00D064D1">
              <w:rPr>
                <w:rFonts w:ascii="仿宋_GB2312" w:eastAsia="仿宋_GB2312" w:hint="eastAsia"/>
                <w:b/>
                <w:sz w:val="22"/>
              </w:rPr>
              <w:t>评分内容</w:t>
            </w:r>
          </w:p>
        </w:tc>
        <w:tc>
          <w:tcPr>
            <w:tcW w:w="7040" w:type="dxa"/>
            <w:vAlign w:val="center"/>
          </w:tcPr>
          <w:p w:rsidR="00E82CFD" w:rsidRPr="00D064D1" w:rsidRDefault="00E82CFD" w:rsidP="00C4009F">
            <w:pPr>
              <w:jc w:val="center"/>
              <w:rPr>
                <w:rFonts w:ascii="仿宋_GB2312" w:eastAsia="仿宋_GB2312"/>
                <w:b/>
                <w:sz w:val="22"/>
              </w:rPr>
            </w:pPr>
            <w:r w:rsidRPr="00D064D1">
              <w:rPr>
                <w:rFonts w:ascii="仿宋_GB2312" w:eastAsia="仿宋_GB2312" w:hint="eastAsia"/>
                <w:b/>
                <w:sz w:val="22"/>
              </w:rPr>
              <w:t>评分细则</w:t>
            </w:r>
          </w:p>
        </w:tc>
        <w:tc>
          <w:tcPr>
            <w:tcW w:w="660" w:type="dxa"/>
            <w:vAlign w:val="center"/>
          </w:tcPr>
          <w:p w:rsidR="00E82CFD" w:rsidRPr="00D064D1" w:rsidRDefault="00E82CFD" w:rsidP="00C4009F">
            <w:pPr>
              <w:jc w:val="center"/>
              <w:rPr>
                <w:rFonts w:ascii="仿宋_GB2312" w:eastAsia="仿宋_GB2312"/>
                <w:b/>
                <w:sz w:val="22"/>
              </w:rPr>
            </w:pPr>
            <w:r w:rsidRPr="00D064D1">
              <w:rPr>
                <w:rFonts w:ascii="仿宋_GB2312" w:eastAsia="仿宋_GB2312" w:hint="eastAsia"/>
                <w:b/>
                <w:sz w:val="22"/>
              </w:rPr>
              <w:t>分值</w:t>
            </w:r>
          </w:p>
        </w:tc>
      </w:tr>
      <w:tr w:rsidR="00E82CFD" w:rsidRPr="00D064D1" w:rsidTr="00C4009F">
        <w:trPr>
          <w:trHeight w:val="454"/>
        </w:trPr>
        <w:tc>
          <w:tcPr>
            <w:tcW w:w="812" w:type="dxa"/>
            <w:vAlign w:val="center"/>
          </w:tcPr>
          <w:p w:rsidR="00E82CFD" w:rsidRPr="00D064D1" w:rsidRDefault="00E82CFD" w:rsidP="00C4009F">
            <w:pPr>
              <w:jc w:val="center"/>
              <w:rPr>
                <w:rFonts w:ascii="仿宋_GB2312" w:eastAsia="仿宋_GB2312"/>
                <w:sz w:val="22"/>
              </w:rPr>
            </w:pPr>
            <w:r w:rsidRPr="00D064D1">
              <w:rPr>
                <w:rFonts w:ascii="仿宋_GB2312" w:eastAsia="仿宋_GB2312" w:hint="eastAsia"/>
                <w:sz w:val="22"/>
              </w:rPr>
              <w:t>1</w:t>
            </w:r>
          </w:p>
        </w:tc>
        <w:tc>
          <w:tcPr>
            <w:tcW w:w="960" w:type="dxa"/>
            <w:vAlign w:val="center"/>
          </w:tcPr>
          <w:p w:rsidR="00E82CFD" w:rsidRPr="00D064D1" w:rsidRDefault="003F14B1" w:rsidP="00C4009F">
            <w:pPr>
              <w:jc w:val="center"/>
              <w:rPr>
                <w:rFonts w:ascii="仿宋_GB2312" w:eastAsia="仿宋_GB2312"/>
                <w:sz w:val="22"/>
              </w:rPr>
            </w:pPr>
            <w:r w:rsidRPr="00D064D1">
              <w:rPr>
                <w:rFonts w:ascii="仿宋_GB2312" w:eastAsia="仿宋_GB2312" w:hint="eastAsia"/>
                <w:sz w:val="22"/>
              </w:rPr>
              <w:t>技术支持力量</w:t>
            </w:r>
          </w:p>
        </w:tc>
        <w:tc>
          <w:tcPr>
            <w:tcW w:w="7040" w:type="dxa"/>
            <w:vAlign w:val="center"/>
          </w:tcPr>
          <w:p w:rsidR="00E82CFD" w:rsidRPr="00D064D1" w:rsidRDefault="00E82CFD" w:rsidP="00C4009F">
            <w:pPr>
              <w:jc w:val="left"/>
              <w:rPr>
                <w:rFonts w:ascii="仿宋_GB2312" w:eastAsia="仿宋_GB2312"/>
                <w:sz w:val="22"/>
              </w:rPr>
            </w:pPr>
            <w:r w:rsidRPr="00D064D1">
              <w:rPr>
                <w:rFonts w:ascii="仿宋_GB2312" w:eastAsia="仿宋_GB2312" w:hint="eastAsia"/>
                <w:sz w:val="22"/>
              </w:rPr>
              <w:t>根据投标人选址周边高杆资源数量，专业的维护团队，连续稳定的电力供应以及便捷可靠的通信条件进行综合打分</w:t>
            </w:r>
            <w:r w:rsidR="003F14B1" w:rsidRPr="00D064D1">
              <w:rPr>
                <w:rFonts w:ascii="仿宋_GB2312" w:eastAsia="仿宋_GB2312" w:hint="eastAsia"/>
                <w:sz w:val="22"/>
              </w:rPr>
              <w:t>，</w:t>
            </w:r>
            <w:r w:rsidRPr="00D064D1">
              <w:rPr>
                <w:rFonts w:ascii="仿宋_GB2312" w:eastAsia="仿宋_GB2312" w:hint="eastAsia"/>
                <w:sz w:val="22"/>
              </w:rPr>
              <w:t>优得6.0-4.1分，良得4.0-2.1分，一般得2.0-1.1分，差得1.0-0</w:t>
            </w:r>
            <w:r w:rsidR="003F14B1" w:rsidRPr="00D064D1">
              <w:rPr>
                <w:rFonts w:ascii="仿宋_GB2312" w:eastAsia="仿宋_GB2312" w:hint="eastAsia"/>
                <w:sz w:val="22"/>
              </w:rPr>
              <w:t>.0</w:t>
            </w:r>
            <w:r w:rsidRPr="00D064D1">
              <w:rPr>
                <w:rFonts w:ascii="仿宋_GB2312" w:eastAsia="仿宋_GB2312" w:hint="eastAsia"/>
                <w:sz w:val="22"/>
              </w:rPr>
              <w:t>分</w:t>
            </w:r>
            <w:r w:rsidR="003F14B1" w:rsidRPr="00D064D1">
              <w:rPr>
                <w:rFonts w:ascii="仿宋_GB2312" w:eastAsia="仿宋_GB2312" w:hint="eastAsia"/>
                <w:sz w:val="22"/>
              </w:rPr>
              <w:t>。</w:t>
            </w:r>
          </w:p>
        </w:tc>
        <w:tc>
          <w:tcPr>
            <w:tcW w:w="660" w:type="dxa"/>
            <w:vAlign w:val="center"/>
          </w:tcPr>
          <w:p w:rsidR="00E82CFD" w:rsidRPr="00D064D1" w:rsidRDefault="00E82CFD" w:rsidP="00C4009F">
            <w:pPr>
              <w:jc w:val="center"/>
              <w:rPr>
                <w:rFonts w:ascii="仿宋_GB2312" w:eastAsia="仿宋_GB2312"/>
                <w:sz w:val="22"/>
              </w:rPr>
            </w:pPr>
            <w:r w:rsidRPr="00D064D1">
              <w:rPr>
                <w:rFonts w:ascii="仿宋_GB2312" w:eastAsia="仿宋_GB2312" w:hint="eastAsia"/>
                <w:sz w:val="22"/>
              </w:rPr>
              <w:t>6</w:t>
            </w:r>
          </w:p>
        </w:tc>
      </w:tr>
      <w:tr w:rsidR="00E82CFD" w:rsidRPr="00D064D1" w:rsidTr="00C4009F">
        <w:trPr>
          <w:trHeight w:val="454"/>
        </w:trPr>
        <w:tc>
          <w:tcPr>
            <w:tcW w:w="812" w:type="dxa"/>
            <w:vAlign w:val="center"/>
          </w:tcPr>
          <w:p w:rsidR="00E82CFD" w:rsidRPr="00D064D1" w:rsidRDefault="00E82CFD" w:rsidP="00C4009F">
            <w:pPr>
              <w:jc w:val="center"/>
              <w:rPr>
                <w:rFonts w:ascii="仿宋_GB2312" w:eastAsia="仿宋_GB2312"/>
                <w:sz w:val="22"/>
              </w:rPr>
            </w:pPr>
            <w:r w:rsidRPr="00D064D1">
              <w:rPr>
                <w:rFonts w:ascii="仿宋_GB2312" w:eastAsia="仿宋_GB2312" w:hint="eastAsia"/>
                <w:sz w:val="22"/>
              </w:rPr>
              <w:t>2</w:t>
            </w:r>
          </w:p>
        </w:tc>
        <w:tc>
          <w:tcPr>
            <w:tcW w:w="960" w:type="dxa"/>
            <w:vAlign w:val="center"/>
          </w:tcPr>
          <w:p w:rsidR="00E82CFD" w:rsidRPr="00D064D1" w:rsidRDefault="00E82CFD" w:rsidP="00C4009F">
            <w:pPr>
              <w:jc w:val="center"/>
              <w:rPr>
                <w:rFonts w:ascii="仿宋_GB2312" w:eastAsia="仿宋_GB2312"/>
                <w:sz w:val="22"/>
              </w:rPr>
            </w:pPr>
            <w:r w:rsidRPr="00D064D1">
              <w:rPr>
                <w:rFonts w:ascii="仿宋_GB2312" w:eastAsia="仿宋_GB2312" w:hint="eastAsia"/>
                <w:sz w:val="22"/>
              </w:rPr>
              <w:t>技术对接方案</w:t>
            </w:r>
          </w:p>
        </w:tc>
        <w:tc>
          <w:tcPr>
            <w:tcW w:w="7040" w:type="dxa"/>
            <w:vAlign w:val="center"/>
          </w:tcPr>
          <w:p w:rsidR="00E82CFD" w:rsidRPr="00D064D1" w:rsidRDefault="00E82CFD" w:rsidP="009B69E5">
            <w:pPr>
              <w:jc w:val="left"/>
              <w:rPr>
                <w:rFonts w:ascii="仿宋_GB2312" w:eastAsia="仿宋_GB2312"/>
                <w:sz w:val="22"/>
              </w:rPr>
            </w:pPr>
            <w:r w:rsidRPr="00D064D1">
              <w:rPr>
                <w:rFonts w:ascii="仿宋_GB2312" w:eastAsia="仿宋_GB2312" w:hint="eastAsia"/>
                <w:sz w:val="22"/>
              </w:rPr>
              <w:t>整体技术对接方案合理，设备性能稳定，能够与现有中心存储设备、视频解码器等设备及管理平台</w:t>
            </w:r>
            <w:r w:rsidR="009B69E5" w:rsidRPr="00D064D1">
              <w:rPr>
                <w:rFonts w:ascii="仿宋_GB2312" w:eastAsia="仿宋_GB2312" w:hint="eastAsia"/>
                <w:sz w:val="22"/>
              </w:rPr>
              <w:t>集成的</w:t>
            </w:r>
            <w:r w:rsidRPr="00D064D1">
              <w:rPr>
                <w:rFonts w:ascii="仿宋_GB2312" w:eastAsia="仿宋_GB2312" w:hint="eastAsia"/>
                <w:sz w:val="22"/>
              </w:rPr>
              <w:t>(可现场踏勘，现场踏勘联系方式详见采购人联系方式</w:t>
            </w:r>
            <w:r w:rsidR="003F14B1" w:rsidRPr="00D064D1">
              <w:rPr>
                <w:rFonts w:ascii="仿宋_GB2312" w:eastAsia="仿宋_GB2312" w:hint="eastAsia"/>
                <w:sz w:val="22"/>
              </w:rPr>
              <w:t>，</w:t>
            </w:r>
            <w:r w:rsidR="003F14B1" w:rsidRPr="00D064D1">
              <w:rPr>
                <w:rFonts w:ascii="仿宋_GB2312" w:eastAsia="仿宋_GB2312" w:hint="eastAsia"/>
                <w:sz w:val="22"/>
                <w:szCs w:val="22"/>
              </w:rPr>
              <w:t>踏勘截止时间为开标前一个工作日17:00时整前</w:t>
            </w:r>
            <w:r w:rsidRPr="00D064D1">
              <w:rPr>
                <w:rFonts w:ascii="仿宋_GB2312" w:eastAsia="仿宋_GB2312" w:hint="eastAsia"/>
                <w:sz w:val="22"/>
              </w:rPr>
              <w:t>)，选用的摄像机、服务器等能与原系统对接，投云存储系统能接入现有视频共享平台，由评标委员会根据所提供的技术对接方案综合打分</w:t>
            </w:r>
            <w:r w:rsidR="009B69E5" w:rsidRPr="00D064D1">
              <w:rPr>
                <w:rFonts w:ascii="仿宋_GB2312" w:eastAsia="仿宋_GB2312" w:hint="eastAsia"/>
                <w:sz w:val="22"/>
              </w:rPr>
              <w:t>，</w:t>
            </w:r>
            <w:r w:rsidRPr="00D064D1">
              <w:rPr>
                <w:rFonts w:ascii="仿宋_GB2312" w:eastAsia="仿宋_GB2312" w:hint="eastAsia"/>
                <w:sz w:val="22"/>
              </w:rPr>
              <w:t>优8.0-6.1分，良6.0-4.1分，一般4.0-2.1分，差2.0-0.0分</w:t>
            </w:r>
            <w:r w:rsidR="009B69E5" w:rsidRPr="00D064D1">
              <w:rPr>
                <w:rFonts w:ascii="仿宋_GB2312" w:eastAsia="仿宋_GB2312" w:hint="eastAsia"/>
                <w:sz w:val="22"/>
              </w:rPr>
              <w:t>。</w:t>
            </w:r>
          </w:p>
        </w:tc>
        <w:tc>
          <w:tcPr>
            <w:tcW w:w="660" w:type="dxa"/>
            <w:vAlign w:val="center"/>
          </w:tcPr>
          <w:p w:rsidR="00E82CFD" w:rsidRPr="00D064D1" w:rsidRDefault="00E82CFD" w:rsidP="00C4009F">
            <w:pPr>
              <w:jc w:val="center"/>
              <w:rPr>
                <w:rFonts w:ascii="仿宋_GB2312" w:eastAsia="仿宋_GB2312"/>
                <w:sz w:val="22"/>
              </w:rPr>
            </w:pPr>
            <w:r w:rsidRPr="00D064D1">
              <w:rPr>
                <w:rFonts w:ascii="仿宋_GB2312" w:eastAsia="仿宋_GB2312" w:hint="eastAsia"/>
                <w:sz w:val="22"/>
              </w:rPr>
              <w:t>8</w:t>
            </w:r>
          </w:p>
        </w:tc>
      </w:tr>
      <w:tr w:rsidR="00E82CFD" w:rsidRPr="00D064D1" w:rsidTr="00C4009F">
        <w:trPr>
          <w:trHeight w:val="454"/>
        </w:trPr>
        <w:tc>
          <w:tcPr>
            <w:tcW w:w="812" w:type="dxa"/>
            <w:vAlign w:val="center"/>
          </w:tcPr>
          <w:p w:rsidR="00E82CFD" w:rsidRPr="00D064D1" w:rsidRDefault="00E82CFD" w:rsidP="00C4009F">
            <w:pPr>
              <w:jc w:val="center"/>
              <w:rPr>
                <w:rFonts w:ascii="仿宋_GB2312" w:eastAsia="仿宋_GB2312"/>
                <w:sz w:val="22"/>
              </w:rPr>
            </w:pPr>
            <w:r w:rsidRPr="00D064D1">
              <w:rPr>
                <w:rFonts w:ascii="仿宋_GB2312" w:eastAsia="仿宋_GB2312" w:hint="eastAsia"/>
                <w:sz w:val="22"/>
              </w:rPr>
              <w:t>3</w:t>
            </w:r>
          </w:p>
        </w:tc>
        <w:tc>
          <w:tcPr>
            <w:tcW w:w="960" w:type="dxa"/>
            <w:vAlign w:val="center"/>
          </w:tcPr>
          <w:p w:rsidR="00E82CFD" w:rsidRPr="00D064D1" w:rsidRDefault="00E82CFD" w:rsidP="00C4009F">
            <w:pPr>
              <w:jc w:val="center"/>
              <w:rPr>
                <w:rFonts w:ascii="仿宋_GB2312" w:eastAsia="仿宋_GB2312"/>
                <w:sz w:val="22"/>
              </w:rPr>
            </w:pPr>
            <w:r w:rsidRPr="00D064D1">
              <w:rPr>
                <w:rFonts w:ascii="仿宋_GB2312" w:eastAsia="仿宋_GB2312" w:hint="eastAsia"/>
                <w:sz w:val="22"/>
              </w:rPr>
              <w:t>案例</w:t>
            </w:r>
          </w:p>
        </w:tc>
        <w:tc>
          <w:tcPr>
            <w:tcW w:w="7040" w:type="dxa"/>
            <w:vAlign w:val="center"/>
          </w:tcPr>
          <w:p w:rsidR="00E82CFD" w:rsidRPr="00D064D1" w:rsidRDefault="00E82CFD" w:rsidP="009B69E5">
            <w:pPr>
              <w:jc w:val="left"/>
              <w:rPr>
                <w:rFonts w:ascii="仿宋_GB2312" w:eastAsia="仿宋_GB2312"/>
                <w:sz w:val="22"/>
              </w:rPr>
            </w:pPr>
            <w:r w:rsidRPr="00D064D1">
              <w:rPr>
                <w:rFonts w:ascii="仿宋_GB2312" w:eastAsia="仿宋_GB2312" w:hint="eastAsia"/>
                <w:sz w:val="22"/>
              </w:rPr>
              <w:t>投标人自2016年1月1日以来（以合同签订时间为准）有在同类项目的成功实施案例合同</w:t>
            </w:r>
            <w:r w:rsidR="009B69E5" w:rsidRPr="00D064D1">
              <w:rPr>
                <w:rFonts w:ascii="仿宋_GB2312" w:eastAsia="仿宋_GB2312" w:hint="eastAsia"/>
                <w:sz w:val="22"/>
              </w:rPr>
              <w:t>（提供用户名单及联系电话）</w:t>
            </w:r>
            <w:r w:rsidRPr="00D064D1">
              <w:rPr>
                <w:rFonts w:ascii="仿宋_GB2312" w:eastAsia="仿宋_GB2312" w:hint="eastAsia"/>
                <w:sz w:val="22"/>
              </w:rPr>
              <w:t>，每个案例合同得2分，最高得6分。（投标文件中提供业绩合同复印件并加盖投标单位公章）</w:t>
            </w:r>
          </w:p>
        </w:tc>
        <w:tc>
          <w:tcPr>
            <w:tcW w:w="660" w:type="dxa"/>
            <w:vAlign w:val="center"/>
          </w:tcPr>
          <w:p w:rsidR="00E82CFD" w:rsidRPr="00D064D1" w:rsidRDefault="00E82CFD" w:rsidP="00C4009F">
            <w:pPr>
              <w:jc w:val="center"/>
              <w:rPr>
                <w:rFonts w:ascii="仿宋_GB2312" w:eastAsia="仿宋_GB2312"/>
                <w:sz w:val="22"/>
              </w:rPr>
            </w:pPr>
            <w:r w:rsidRPr="00D064D1">
              <w:rPr>
                <w:rFonts w:ascii="仿宋_GB2312" w:eastAsia="仿宋_GB2312" w:hint="eastAsia"/>
                <w:sz w:val="22"/>
              </w:rPr>
              <w:t>6</w:t>
            </w:r>
          </w:p>
        </w:tc>
      </w:tr>
      <w:tr w:rsidR="00E82CFD" w:rsidRPr="00D064D1" w:rsidTr="00C4009F">
        <w:trPr>
          <w:trHeight w:val="454"/>
        </w:trPr>
        <w:tc>
          <w:tcPr>
            <w:tcW w:w="812" w:type="dxa"/>
            <w:vAlign w:val="center"/>
          </w:tcPr>
          <w:p w:rsidR="00E82CFD" w:rsidRPr="00D064D1" w:rsidRDefault="00E82CFD" w:rsidP="00C4009F">
            <w:pPr>
              <w:jc w:val="center"/>
              <w:rPr>
                <w:rFonts w:ascii="仿宋_GB2312" w:eastAsia="仿宋_GB2312"/>
                <w:sz w:val="22"/>
              </w:rPr>
            </w:pPr>
            <w:r w:rsidRPr="00D064D1">
              <w:rPr>
                <w:rFonts w:ascii="仿宋_GB2312" w:eastAsia="仿宋_GB2312" w:hint="eastAsia"/>
                <w:sz w:val="22"/>
              </w:rPr>
              <w:t>4</w:t>
            </w:r>
          </w:p>
        </w:tc>
        <w:tc>
          <w:tcPr>
            <w:tcW w:w="960" w:type="dxa"/>
            <w:vAlign w:val="center"/>
          </w:tcPr>
          <w:p w:rsidR="00E82CFD" w:rsidRPr="00D064D1" w:rsidRDefault="00E82CFD" w:rsidP="00C4009F">
            <w:pPr>
              <w:jc w:val="center"/>
              <w:rPr>
                <w:rFonts w:ascii="仿宋_GB2312" w:eastAsia="仿宋_GB2312"/>
                <w:sz w:val="22"/>
              </w:rPr>
            </w:pPr>
            <w:r w:rsidRPr="00D064D1">
              <w:rPr>
                <w:rFonts w:ascii="仿宋_GB2312" w:eastAsia="仿宋_GB2312" w:hint="eastAsia"/>
                <w:sz w:val="22"/>
              </w:rPr>
              <w:t>设备技术性能</w:t>
            </w:r>
          </w:p>
        </w:tc>
        <w:tc>
          <w:tcPr>
            <w:tcW w:w="7040" w:type="dxa"/>
            <w:vAlign w:val="center"/>
          </w:tcPr>
          <w:p w:rsidR="00E82CFD" w:rsidRPr="00D064D1" w:rsidRDefault="00462C18" w:rsidP="00462C18">
            <w:pPr>
              <w:jc w:val="left"/>
              <w:rPr>
                <w:rFonts w:ascii="仿宋_GB2312" w:eastAsia="仿宋_GB2312"/>
                <w:sz w:val="22"/>
              </w:rPr>
            </w:pPr>
            <w:r w:rsidRPr="00D064D1">
              <w:rPr>
                <w:rFonts w:ascii="仿宋_GB2312" w:eastAsia="仿宋_GB2312" w:hint="eastAsia"/>
                <w:sz w:val="22"/>
                <w:szCs w:val="22"/>
              </w:rPr>
              <w:t>所投产品主要性能指标满足基本参数要求的得25分，</w:t>
            </w:r>
            <w:r w:rsidR="00E82CFD" w:rsidRPr="00D064D1">
              <w:rPr>
                <w:rFonts w:ascii="仿宋_GB2312" w:eastAsia="仿宋_GB2312" w:hint="eastAsia"/>
                <w:sz w:val="22"/>
              </w:rPr>
              <w:t>本项目中含“▲”主要性能指标要求条款，如有负偏离，每项扣2分，其他项每项扣1分，扣完为止。若负偏离达到5个及以上的按重大偏离处理。非量化类的，若是功能一样，表述方式不一样则为符合，量化类的由评委视情况讨论决定。</w:t>
            </w:r>
          </w:p>
        </w:tc>
        <w:tc>
          <w:tcPr>
            <w:tcW w:w="660" w:type="dxa"/>
            <w:vAlign w:val="center"/>
          </w:tcPr>
          <w:p w:rsidR="00E82CFD" w:rsidRPr="00D064D1" w:rsidRDefault="00E82CFD" w:rsidP="00C4009F">
            <w:pPr>
              <w:jc w:val="center"/>
              <w:rPr>
                <w:rFonts w:ascii="仿宋_GB2312" w:eastAsia="仿宋_GB2312"/>
                <w:sz w:val="22"/>
              </w:rPr>
            </w:pPr>
            <w:r w:rsidRPr="00D064D1">
              <w:rPr>
                <w:rFonts w:ascii="仿宋_GB2312" w:eastAsia="仿宋_GB2312" w:hint="eastAsia"/>
                <w:sz w:val="22"/>
              </w:rPr>
              <w:t>25</w:t>
            </w:r>
          </w:p>
        </w:tc>
      </w:tr>
      <w:tr w:rsidR="00E82CFD" w:rsidRPr="00D064D1" w:rsidTr="00C4009F">
        <w:trPr>
          <w:trHeight w:val="454"/>
        </w:trPr>
        <w:tc>
          <w:tcPr>
            <w:tcW w:w="812" w:type="dxa"/>
            <w:vAlign w:val="center"/>
          </w:tcPr>
          <w:p w:rsidR="00E82CFD" w:rsidRPr="00D064D1" w:rsidRDefault="00E82CFD" w:rsidP="00C4009F">
            <w:pPr>
              <w:jc w:val="center"/>
              <w:rPr>
                <w:rFonts w:ascii="仿宋_GB2312" w:eastAsia="仿宋_GB2312"/>
                <w:sz w:val="22"/>
              </w:rPr>
            </w:pPr>
            <w:r w:rsidRPr="00D064D1">
              <w:rPr>
                <w:rFonts w:ascii="仿宋_GB2312" w:eastAsia="仿宋_GB2312" w:hint="eastAsia"/>
                <w:sz w:val="22"/>
              </w:rPr>
              <w:t>5</w:t>
            </w:r>
          </w:p>
        </w:tc>
        <w:tc>
          <w:tcPr>
            <w:tcW w:w="960" w:type="dxa"/>
            <w:vAlign w:val="center"/>
          </w:tcPr>
          <w:p w:rsidR="00E82CFD" w:rsidRPr="00D064D1" w:rsidRDefault="00E82CFD" w:rsidP="00C4009F">
            <w:pPr>
              <w:jc w:val="center"/>
              <w:rPr>
                <w:rFonts w:ascii="仿宋_GB2312" w:eastAsia="仿宋_GB2312"/>
                <w:sz w:val="22"/>
              </w:rPr>
            </w:pPr>
            <w:r w:rsidRPr="00D064D1">
              <w:rPr>
                <w:rFonts w:ascii="仿宋_GB2312" w:eastAsia="仿宋_GB2312" w:hint="eastAsia"/>
                <w:sz w:val="22"/>
              </w:rPr>
              <w:t>高位监控点位设置合理性</w:t>
            </w:r>
          </w:p>
        </w:tc>
        <w:tc>
          <w:tcPr>
            <w:tcW w:w="7040" w:type="dxa"/>
            <w:vAlign w:val="center"/>
          </w:tcPr>
          <w:p w:rsidR="00E82CFD" w:rsidRPr="00D064D1" w:rsidRDefault="00E82CFD" w:rsidP="009B69E5">
            <w:pPr>
              <w:jc w:val="left"/>
              <w:rPr>
                <w:rFonts w:ascii="仿宋_GB2312" w:eastAsia="仿宋_GB2312"/>
                <w:sz w:val="22"/>
              </w:rPr>
            </w:pPr>
            <w:r w:rsidRPr="00D064D1">
              <w:rPr>
                <w:rFonts w:ascii="仿宋_GB2312" w:eastAsia="仿宋_GB2312" w:hint="eastAsia"/>
                <w:sz w:val="22"/>
              </w:rPr>
              <w:t>根据投标人提供的200个高位监控点位的安装位置合理性进行综合打分，要求监控摄像头挂高满足20-35米，且满足规划位置100米范围内。优10.0-7.1分，良7.0-5.1分，一般5.0-3.1分，差3.0-0.0分</w:t>
            </w:r>
            <w:r w:rsidR="009B69E5" w:rsidRPr="00D064D1">
              <w:rPr>
                <w:rFonts w:ascii="仿宋_GB2312" w:eastAsia="仿宋_GB2312" w:hint="eastAsia"/>
                <w:sz w:val="22"/>
              </w:rPr>
              <w:t>。</w:t>
            </w:r>
          </w:p>
        </w:tc>
        <w:tc>
          <w:tcPr>
            <w:tcW w:w="660" w:type="dxa"/>
            <w:vAlign w:val="center"/>
          </w:tcPr>
          <w:p w:rsidR="00E82CFD" w:rsidRPr="00D064D1" w:rsidRDefault="00E82CFD" w:rsidP="00C4009F">
            <w:pPr>
              <w:jc w:val="center"/>
              <w:rPr>
                <w:rFonts w:ascii="仿宋_GB2312" w:eastAsia="仿宋_GB2312"/>
                <w:sz w:val="22"/>
              </w:rPr>
            </w:pPr>
            <w:r w:rsidRPr="00D064D1">
              <w:rPr>
                <w:rFonts w:ascii="仿宋_GB2312" w:eastAsia="仿宋_GB2312" w:hint="eastAsia"/>
                <w:sz w:val="22"/>
              </w:rPr>
              <w:t>10</w:t>
            </w:r>
          </w:p>
        </w:tc>
      </w:tr>
      <w:tr w:rsidR="00E82CFD" w:rsidRPr="00D064D1" w:rsidTr="00C4009F">
        <w:trPr>
          <w:trHeight w:val="454"/>
        </w:trPr>
        <w:tc>
          <w:tcPr>
            <w:tcW w:w="812" w:type="dxa"/>
            <w:vAlign w:val="center"/>
          </w:tcPr>
          <w:p w:rsidR="00E82CFD" w:rsidRPr="00D064D1" w:rsidRDefault="00E82CFD" w:rsidP="00C4009F">
            <w:pPr>
              <w:jc w:val="center"/>
              <w:rPr>
                <w:rFonts w:ascii="仿宋_GB2312" w:eastAsia="仿宋_GB2312"/>
                <w:sz w:val="22"/>
              </w:rPr>
            </w:pPr>
            <w:r w:rsidRPr="00D064D1">
              <w:rPr>
                <w:rFonts w:ascii="仿宋_GB2312" w:eastAsia="仿宋_GB2312" w:hint="eastAsia"/>
                <w:sz w:val="22"/>
              </w:rPr>
              <w:t>6</w:t>
            </w:r>
          </w:p>
        </w:tc>
        <w:tc>
          <w:tcPr>
            <w:tcW w:w="960" w:type="dxa"/>
            <w:vAlign w:val="center"/>
          </w:tcPr>
          <w:p w:rsidR="00E82CFD" w:rsidRPr="00D064D1" w:rsidRDefault="00E82CFD" w:rsidP="00C4009F">
            <w:pPr>
              <w:jc w:val="center"/>
              <w:rPr>
                <w:rFonts w:ascii="仿宋_GB2312" w:eastAsia="仿宋_GB2312"/>
                <w:sz w:val="22"/>
              </w:rPr>
            </w:pPr>
            <w:r w:rsidRPr="00D064D1">
              <w:rPr>
                <w:rFonts w:ascii="仿宋_GB2312" w:eastAsia="仿宋_GB2312" w:hint="eastAsia"/>
                <w:sz w:val="22"/>
              </w:rPr>
              <w:t>备选站址方案</w:t>
            </w:r>
          </w:p>
        </w:tc>
        <w:tc>
          <w:tcPr>
            <w:tcW w:w="7040" w:type="dxa"/>
            <w:vAlign w:val="center"/>
          </w:tcPr>
          <w:p w:rsidR="00E82CFD" w:rsidRPr="00D064D1" w:rsidRDefault="00E82CFD" w:rsidP="009B69E5">
            <w:pPr>
              <w:jc w:val="left"/>
              <w:rPr>
                <w:rFonts w:ascii="仿宋_GB2312" w:eastAsia="仿宋_GB2312"/>
                <w:sz w:val="22"/>
              </w:rPr>
            </w:pPr>
            <w:r w:rsidRPr="00D064D1">
              <w:rPr>
                <w:rFonts w:ascii="仿宋_GB2312" w:eastAsia="仿宋_GB2312" w:hint="eastAsia"/>
                <w:sz w:val="22"/>
              </w:rPr>
              <w:t>投标人提供的租赁期内，应适当考虑部分制高点位调整的可能性，投标人应当列举出相关的资源优势来满足及应对备选站址。评委根据投标人提供的方案优劣程度进行打分</w:t>
            </w:r>
            <w:r w:rsidR="009B69E5" w:rsidRPr="00D064D1">
              <w:rPr>
                <w:rFonts w:ascii="仿宋_GB2312" w:eastAsia="仿宋_GB2312" w:hint="eastAsia"/>
                <w:sz w:val="22"/>
              </w:rPr>
              <w:t>，</w:t>
            </w:r>
            <w:r w:rsidRPr="00D064D1">
              <w:rPr>
                <w:rFonts w:ascii="仿宋_GB2312" w:eastAsia="仿宋_GB2312" w:hint="eastAsia"/>
                <w:sz w:val="22"/>
              </w:rPr>
              <w:t>优4.0-3.1分，良3.0-2.1分，一般2.0-1.1分，差1.0-0</w:t>
            </w:r>
            <w:r w:rsidR="009B69E5" w:rsidRPr="00D064D1">
              <w:rPr>
                <w:rFonts w:ascii="仿宋_GB2312" w:eastAsia="仿宋_GB2312" w:hint="eastAsia"/>
                <w:sz w:val="22"/>
              </w:rPr>
              <w:t>.0</w:t>
            </w:r>
            <w:r w:rsidRPr="00D064D1">
              <w:rPr>
                <w:rFonts w:ascii="仿宋_GB2312" w:eastAsia="仿宋_GB2312" w:hint="eastAsia"/>
                <w:sz w:val="22"/>
              </w:rPr>
              <w:t>分。</w:t>
            </w:r>
          </w:p>
        </w:tc>
        <w:tc>
          <w:tcPr>
            <w:tcW w:w="660" w:type="dxa"/>
            <w:vAlign w:val="center"/>
          </w:tcPr>
          <w:p w:rsidR="00E82CFD" w:rsidRPr="00D064D1" w:rsidRDefault="00E82CFD" w:rsidP="00C4009F">
            <w:pPr>
              <w:jc w:val="center"/>
              <w:rPr>
                <w:rFonts w:ascii="仿宋_GB2312" w:eastAsia="仿宋_GB2312"/>
                <w:sz w:val="22"/>
              </w:rPr>
            </w:pPr>
            <w:r w:rsidRPr="00D064D1">
              <w:rPr>
                <w:rFonts w:ascii="仿宋_GB2312" w:eastAsia="仿宋_GB2312" w:hint="eastAsia"/>
                <w:sz w:val="22"/>
              </w:rPr>
              <w:t>4</w:t>
            </w:r>
          </w:p>
        </w:tc>
      </w:tr>
      <w:tr w:rsidR="00E82CFD" w:rsidRPr="00D064D1" w:rsidTr="00C4009F">
        <w:trPr>
          <w:trHeight w:val="454"/>
        </w:trPr>
        <w:tc>
          <w:tcPr>
            <w:tcW w:w="812" w:type="dxa"/>
            <w:vAlign w:val="center"/>
          </w:tcPr>
          <w:p w:rsidR="00E82CFD" w:rsidRPr="00D064D1" w:rsidRDefault="00E82CFD" w:rsidP="00C4009F">
            <w:pPr>
              <w:jc w:val="center"/>
              <w:rPr>
                <w:rFonts w:ascii="仿宋_GB2312" w:eastAsia="仿宋_GB2312"/>
                <w:sz w:val="22"/>
              </w:rPr>
            </w:pPr>
            <w:r w:rsidRPr="00D064D1">
              <w:rPr>
                <w:rFonts w:ascii="仿宋_GB2312" w:eastAsia="仿宋_GB2312" w:hint="eastAsia"/>
                <w:sz w:val="22"/>
              </w:rPr>
              <w:t>7</w:t>
            </w:r>
          </w:p>
        </w:tc>
        <w:tc>
          <w:tcPr>
            <w:tcW w:w="960" w:type="dxa"/>
            <w:vAlign w:val="center"/>
          </w:tcPr>
          <w:p w:rsidR="00E82CFD" w:rsidRPr="00D064D1" w:rsidRDefault="00E82CFD" w:rsidP="00C4009F">
            <w:pPr>
              <w:jc w:val="center"/>
              <w:rPr>
                <w:rFonts w:ascii="仿宋_GB2312" w:eastAsia="仿宋_GB2312"/>
                <w:sz w:val="22"/>
              </w:rPr>
            </w:pPr>
            <w:r w:rsidRPr="00D064D1">
              <w:rPr>
                <w:rFonts w:ascii="仿宋_GB2312" w:eastAsia="仿宋_GB2312" w:hint="eastAsia"/>
                <w:sz w:val="22"/>
              </w:rPr>
              <w:t>售后服务</w:t>
            </w:r>
          </w:p>
        </w:tc>
        <w:tc>
          <w:tcPr>
            <w:tcW w:w="7040" w:type="dxa"/>
            <w:vAlign w:val="center"/>
          </w:tcPr>
          <w:p w:rsidR="00E82CFD" w:rsidRPr="00D064D1" w:rsidRDefault="009B69E5" w:rsidP="00C4009F">
            <w:pPr>
              <w:jc w:val="left"/>
              <w:rPr>
                <w:rFonts w:ascii="仿宋_GB2312" w:eastAsia="仿宋_GB2312"/>
                <w:sz w:val="22"/>
              </w:rPr>
            </w:pPr>
            <w:r w:rsidRPr="00D064D1">
              <w:rPr>
                <w:rFonts w:ascii="仿宋_GB2312" w:eastAsia="仿宋_GB2312" w:hint="eastAsia"/>
                <w:sz w:val="22"/>
              </w:rPr>
              <w:t>1、</w:t>
            </w:r>
            <w:r w:rsidR="00E82CFD" w:rsidRPr="00D064D1">
              <w:rPr>
                <w:rFonts w:ascii="仿宋_GB2312" w:eastAsia="仿宋_GB2312" w:hint="eastAsia"/>
                <w:sz w:val="22"/>
              </w:rPr>
              <w:t>要求有详细的售后服务方案，方案合理、可行，组织机构健全、协调能力强，人员配置到位，能提供备品备件和针对突发事件的应急方案</w:t>
            </w:r>
            <w:r w:rsidRPr="00D064D1">
              <w:rPr>
                <w:rFonts w:ascii="仿宋_GB2312" w:eastAsia="仿宋_GB2312" w:hint="eastAsia"/>
                <w:sz w:val="22"/>
              </w:rPr>
              <w:t>，</w:t>
            </w:r>
            <w:r w:rsidR="00E82CFD" w:rsidRPr="00D064D1">
              <w:rPr>
                <w:rFonts w:ascii="仿宋_GB2312" w:eastAsia="仿宋_GB2312" w:hint="eastAsia"/>
                <w:sz w:val="22"/>
              </w:rPr>
              <w:t>优2.0-1.5分，良1.4-1.0分，一般0.9-0.5分，差0.4-0</w:t>
            </w:r>
            <w:r w:rsidRPr="00D064D1">
              <w:rPr>
                <w:rFonts w:ascii="仿宋_GB2312" w:eastAsia="仿宋_GB2312" w:hint="eastAsia"/>
                <w:sz w:val="22"/>
              </w:rPr>
              <w:t>.0</w:t>
            </w:r>
            <w:r w:rsidR="00E82CFD" w:rsidRPr="00D064D1">
              <w:rPr>
                <w:rFonts w:ascii="仿宋_GB2312" w:eastAsia="仿宋_GB2312" w:hint="eastAsia"/>
                <w:sz w:val="22"/>
              </w:rPr>
              <w:t>分</w:t>
            </w:r>
            <w:r w:rsidRPr="00D064D1">
              <w:rPr>
                <w:rFonts w:ascii="仿宋_GB2312" w:eastAsia="仿宋_GB2312" w:hint="eastAsia"/>
                <w:sz w:val="22"/>
              </w:rPr>
              <w:t>。</w:t>
            </w:r>
          </w:p>
          <w:p w:rsidR="00E82CFD" w:rsidRPr="00D064D1" w:rsidRDefault="00E82CFD" w:rsidP="00C4009F">
            <w:pPr>
              <w:jc w:val="left"/>
              <w:rPr>
                <w:rFonts w:ascii="仿宋_GB2312" w:eastAsia="仿宋_GB2312"/>
                <w:sz w:val="22"/>
              </w:rPr>
            </w:pPr>
            <w:r w:rsidRPr="00D064D1">
              <w:rPr>
                <w:rFonts w:ascii="仿宋_GB2312" w:eastAsia="仿宋_GB2312" w:hint="eastAsia"/>
                <w:sz w:val="22"/>
              </w:rPr>
              <w:t>2、本地化服务：投标人在项目实施地有常驻售后服务机构或承诺中标后设立常驻售后服务机构的，得2分。（投标文件中提供营业执照复印件</w:t>
            </w:r>
            <w:r w:rsidR="009B69E5" w:rsidRPr="00D064D1">
              <w:rPr>
                <w:rFonts w:ascii="仿宋_GB2312" w:eastAsia="仿宋_GB2312" w:hint="eastAsia"/>
                <w:sz w:val="22"/>
              </w:rPr>
              <w:t>或承诺书</w:t>
            </w:r>
            <w:r w:rsidRPr="00D064D1">
              <w:rPr>
                <w:rFonts w:ascii="仿宋_GB2312" w:eastAsia="仿宋_GB2312" w:hint="eastAsia"/>
                <w:sz w:val="22"/>
              </w:rPr>
              <w:t>加盖投标</w:t>
            </w:r>
            <w:r w:rsidR="009B69E5" w:rsidRPr="00D064D1">
              <w:rPr>
                <w:rFonts w:ascii="仿宋_GB2312" w:eastAsia="仿宋_GB2312" w:hint="eastAsia"/>
                <w:sz w:val="22"/>
              </w:rPr>
              <w:t>单位</w:t>
            </w:r>
            <w:r w:rsidRPr="00D064D1">
              <w:rPr>
                <w:rFonts w:ascii="仿宋_GB2312" w:eastAsia="仿宋_GB2312" w:hint="eastAsia"/>
                <w:sz w:val="22"/>
              </w:rPr>
              <w:t>公章）</w:t>
            </w:r>
          </w:p>
        </w:tc>
        <w:tc>
          <w:tcPr>
            <w:tcW w:w="660" w:type="dxa"/>
            <w:vAlign w:val="center"/>
          </w:tcPr>
          <w:p w:rsidR="00E82CFD" w:rsidRPr="00D064D1" w:rsidRDefault="00E82CFD" w:rsidP="00C4009F">
            <w:pPr>
              <w:jc w:val="center"/>
              <w:rPr>
                <w:rFonts w:ascii="仿宋_GB2312" w:eastAsia="仿宋_GB2312"/>
                <w:sz w:val="22"/>
              </w:rPr>
            </w:pPr>
            <w:r w:rsidRPr="00D064D1">
              <w:rPr>
                <w:rFonts w:ascii="仿宋_GB2312" w:eastAsia="仿宋_GB2312" w:hint="eastAsia"/>
                <w:sz w:val="22"/>
              </w:rPr>
              <w:t>4</w:t>
            </w:r>
          </w:p>
        </w:tc>
      </w:tr>
      <w:tr w:rsidR="00E82CFD" w:rsidRPr="00D064D1" w:rsidTr="00C4009F">
        <w:trPr>
          <w:trHeight w:val="454"/>
        </w:trPr>
        <w:tc>
          <w:tcPr>
            <w:tcW w:w="812" w:type="dxa"/>
            <w:vAlign w:val="center"/>
          </w:tcPr>
          <w:p w:rsidR="00E82CFD" w:rsidRPr="00D064D1" w:rsidRDefault="00E82CFD" w:rsidP="00C4009F">
            <w:pPr>
              <w:jc w:val="center"/>
              <w:rPr>
                <w:rFonts w:ascii="仿宋_GB2312" w:eastAsia="仿宋_GB2312"/>
                <w:sz w:val="22"/>
              </w:rPr>
            </w:pPr>
            <w:r w:rsidRPr="00D064D1">
              <w:rPr>
                <w:rFonts w:ascii="仿宋_GB2312" w:eastAsia="仿宋_GB2312" w:hint="eastAsia"/>
                <w:sz w:val="22"/>
              </w:rPr>
              <w:t>8</w:t>
            </w:r>
          </w:p>
        </w:tc>
        <w:tc>
          <w:tcPr>
            <w:tcW w:w="960" w:type="dxa"/>
            <w:vAlign w:val="center"/>
          </w:tcPr>
          <w:p w:rsidR="00E82CFD" w:rsidRPr="00D064D1" w:rsidRDefault="00E82CFD" w:rsidP="00C4009F">
            <w:pPr>
              <w:jc w:val="center"/>
              <w:rPr>
                <w:rFonts w:ascii="仿宋_GB2312" w:eastAsia="仿宋_GB2312"/>
                <w:sz w:val="22"/>
              </w:rPr>
            </w:pPr>
            <w:r w:rsidRPr="00D064D1">
              <w:rPr>
                <w:rFonts w:ascii="仿宋_GB2312" w:eastAsia="仿宋_GB2312" w:hint="eastAsia"/>
                <w:sz w:val="22"/>
              </w:rPr>
              <w:t>培训方案</w:t>
            </w:r>
          </w:p>
        </w:tc>
        <w:tc>
          <w:tcPr>
            <w:tcW w:w="7040" w:type="dxa"/>
            <w:vAlign w:val="center"/>
          </w:tcPr>
          <w:p w:rsidR="00E82CFD" w:rsidRPr="00D064D1" w:rsidRDefault="00E82CFD" w:rsidP="00C4009F">
            <w:pPr>
              <w:jc w:val="left"/>
              <w:rPr>
                <w:rFonts w:ascii="仿宋_GB2312" w:eastAsia="仿宋_GB2312"/>
                <w:sz w:val="22"/>
              </w:rPr>
            </w:pPr>
            <w:r w:rsidRPr="00D064D1">
              <w:rPr>
                <w:rFonts w:ascii="仿宋_GB2312" w:eastAsia="仿宋_GB2312"/>
                <w:sz w:val="22"/>
              </w:rPr>
              <w:t>根据</w:t>
            </w:r>
            <w:r w:rsidRPr="00D064D1">
              <w:rPr>
                <w:rFonts w:ascii="仿宋_GB2312" w:eastAsia="仿宋_GB2312" w:hint="eastAsia"/>
                <w:sz w:val="22"/>
              </w:rPr>
              <w:t>标人所提供的技术培训方案进行打分，优2.0-1.5分，良1.4-1.0分，一般0.9-0.5分，差0.4-0.0分。</w:t>
            </w:r>
          </w:p>
        </w:tc>
        <w:tc>
          <w:tcPr>
            <w:tcW w:w="660" w:type="dxa"/>
            <w:vAlign w:val="center"/>
          </w:tcPr>
          <w:p w:rsidR="00E82CFD" w:rsidRPr="00D064D1" w:rsidRDefault="00E82CFD" w:rsidP="00C4009F">
            <w:pPr>
              <w:jc w:val="center"/>
              <w:rPr>
                <w:rFonts w:ascii="仿宋_GB2312" w:eastAsia="仿宋_GB2312"/>
                <w:sz w:val="22"/>
              </w:rPr>
            </w:pPr>
            <w:r w:rsidRPr="00D064D1">
              <w:rPr>
                <w:rFonts w:ascii="仿宋_GB2312" w:eastAsia="仿宋_GB2312" w:hint="eastAsia"/>
                <w:sz w:val="22"/>
              </w:rPr>
              <w:t>2</w:t>
            </w:r>
          </w:p>
        </w:tc>
      </w:tr>
    </w:tbl>
    <w:p w:rsidR="009B69E5" w:rsidRPr="00D064D1" w:rsidRDefault="009B69E5" w:rsidP="009B69E5">
      <w:pPr>
        <w:pStyle w:val="ad"/>
        <w:snapToGrid w:val="0"/>
        <w:spacing w:line="440" w:lineRule="exact"/>
        <w:rPr>
          <w:rFonts w:ascii="仿宋_GB2312" w:eastAsia="仿宋_GB2312" w:hAnsi="仿宋_GB2312" w:cs="仿宋_GB2312"/>
          <w:sz w:val="24"/>
        </w:rPr>
      </w:pPr>
      <w:r w:rsidRPr="00D064D1">
        <w:rPr>
          <w:rFonts w:ascii="仿宋_GB2312" w:eastAsia="仿宋_GB2312" w:hAnsi="仿宋_GB2312" w:cs="仿宋_GB2312" w:hint="eastAsia"/>
          <w:b/>
          <w:sz w:val="24"/>
        </w:rPr>
        <w:t>▲ 减分：投标人的信誉情况：</w:t>
      </w:r>
      <w:r w:rsidRPr="00D064D1">
        <w:rPr>
          <w:rFonts w:ascii="仿宋_GB2312" w:eastAsia="仿宋_GB2312" w:hAnsi="仿宋_GB2312" w:cs="仿宋_GB2312" w:hint="eastAsia"/>
          <w:kern w:val="0"/>
          <w:sz w:val="24"/>
        </w:rPr>
        <w:t>政府采购领域中</w:t>
      </w:r>
      <w:r w:rsidRPr="00D064D1">
        <w:rPr>
          <w:rFonts w:ascii="仿宋_GB2312" w:eastAsia="仿宋_GB2312" w:hAnsi="仿宋_GB2312" w:cs="仿宋_GB2312" w:hint="eastAsia"/>
          <w:sz w:val="24"/>
        </w:rPr>
        <w:t>投标人在项目招标、投标和合同履约期间是否存在不良行为记录。</w:t>
      </w:r>
    </w:p>
    <w:p w:rsidR="009B69E5" w:rsidRPr="00D064D1" w:rsidRDefault="009B69E5" w:rsidP="009B69E5">
      <w:pPr>
        <w:spacing w:line="440" w:lineRule="exact"/>
        <w:rPr>
          <w:rFonts w:ascii="仿宋_GB2312" w:eastAsia="仿宋_GB2312" w:hAnsi="仿宋_GB2312" w:cs="仿宋_GB2312"/>
          <w:sz w:val="24"/>
        </w:rPr>
      </w:pPr>
      <w:r w:rsidRPr="00D064D1">
        <w:rPr>
          <w:rFonts w:ascii="仿宋_GB2312" w:eastAsia="仿宋_GB2312" w:hAnsi="仿宋_GB2312" w:cs="仿宋_GB2312" w:hint="eastAsia"/>
          <w:sz w:val="24"/>
        </w:rPr>
        <w:t>●</w:t>
      </w:r>
      <w:r w:rsidRPr="00D064D1">
        <w:rPr>
          <w:rFonts w:ascii="仿宋_GB2312" w:eastAsia="仿宋_GB2312" w:hAnsi="仿宋_GB2312" w:cs="仿宋_GB2312" w:hint="eastAsia"/>
          <w:szCs w:val="21"/>
        </w:rPr>
        <w:t xml:space="preserve"> </w:t>
      </w:r>
      <w:r w:rsidRPr="00D064D1">
        <w:rPr>
          <w:rFonts w:ascii="仿宋_GB2312" w:eastAsia="仿宋_GB2312" w:hAnsi="仿宋_GB2312" w:cs="仿宋_GB2312" w:hint="eastAsia"/>
          <w:sz w:val="24"/>
        </w:rPr>
        <w:t>投标人参加本次政府采购活动前三年内在浙江省范围内政府采购领域中受到不良行为记录处罚的每次扣1分。</w:t>
      </w:r>
    </w:p>
    <w:p w:rsidR="009B69E5" w:rsidRPr="00D064D1" w:rsidRDefault="009B69E5" w:rsidP="009B69E5">
      <w:pPr>
        <w:spacing w:line="440" w:lineRule="exact"/>
        <w:rPr>
          <w:rFonts w:ascii="仿宋_GB2312" w:eastAsia="仿宋_GB2312" w:hAnsi="宋体"/>
          <w:b/>
          <w:bCs/>
          <w:iCs/>
          <w:sz w:val="24"/>
        </w:rPr>
      </w:pPr>
      <w:r w:rsidRPr="00D064D1">
        <w:rPr>
          <w:rFonts w:ascii="仿宋_GB2312" w:eastAsia="仿宋_GB2312" w:hAnsi="仿宋_GB2312" w:cs="仿宋_GB2312" w:hint="eastAsia"/>
          <w:sz w:val="24"/>
        </w:rPr>
        <w:t>●</w:t>
      </w:r>
      <w:r w:rsidRPr="00D064D1">
        <w:rPr>
          <w:rFonts w:ascii="仿宋_GB2312" w:eastAsia="仿宋_GB2312" w:hint="eastAsia"/>
          <w:b/>
          <w:sz w:val="24"/>
        </w:rPr>
        <w:t>未按规定提供</w:t>
      </w:r>
      <w:r w:rsidRPr="00D064D1">
        <w:rPr>
          <w:rFonts w:ascii="仿宋_GB2312" w:eastAsia="仿宋_GB2312" w:hAnsi="宋体" w:hint="eastAsia"/>
          <w:b/>
          <w:sz w:val="24"/>
        </w:rPr>
        <w:t>报价文件光盘的扣一分。</w:t>
      </w:r>
    </w:p>
    <w:p w:rsidR="00E82CFD" w:rsidRPr="00D064D1" w:rsidRDefault="00E82CFD" w:rsidP="00C4009F">
      <w:pPr>
        <w:spacing w:line="440" w:lineRule="exact"/>
        <w:rPr>
          <w:rFonts w:ascii="仿宋_GB2312" w:eastAsia="仿宋_GB2312" w:hAnsi="宋体"/>
          <w:b/>
          <w:bCs/>
          <w:iCs/>
          <w:sz w:val="24"/>
        </w:rPr>
      </w:pPr>
    </w:p>
    <w:p w:rsidR="009B69E5" w:rsidRPr="00D064D1" w:rsidRDefault="009B69E5" w:rsidP="00BB27DB">
      <w:pPr>
        <w:spacing w:line="440" w:lineRule="exact"/>
        <w:rPr>
          <w:rFonts w:ascii="仿宋_GB2312" w:eastAsia="仿宋_GB2312" w:hAnsi="宋体"/>
          <w:b/>
          <w:bCs/>
          <w:iCs/>
          <w:sz w:val="24"/>
          <w:bdr w:val="single" w:sz="4" w:space="0" w:color="auto"/>
        </w:rPr>
      </w:pPr>
    </w:p>
    <w:p w:rsidR="00E82CFD" w:rsidRPr="00D064D1" w:rsidRDefault="00E82CFD" w:rsidP="00BB27DB">
      <w:pPr>
        <w:spacing w:line="440" w:lineRule="exact"/>
        <w:rPr>
          <w:rFonts w:ascii="仿宋_GB2312" w:eastAsia="仿宋_GB2312" w:hAnsi="宋体"/>
          <w:b/>
          <w:bCs/>
          <w:iCs/>
          <w:sz w:val="24"/>
          <w:bdr w:val="single" w:sz="4" w:space="0" w:color="auto"/>
        </w:rPr>
      </w:pPr>
      <w:r w:rsidRPr="00D064D1">
        <w:rPr>
          <w:rFonts w:ascii="仿宋_GB2312" w:eastAsia="仿宋_GB2312" w:hAnsi="宋体" w:hint="eastAsia"/>
          <w:b/>
          <w:bCs/>
          <w:iCs/>
          <w:sz w:val="24"/>
          <w:bdr w:val="single" w:sz="4" w:space="0" w:color="auto"/>
        </w:rPr>
        <w:lastRenderedPageBreak/>
        <w:t>03标</w:t>
      </w:r>
    </w:p>
    <w:tbl>
      <w:tblPr>
        <w:tblW w:w="9755" w:type="dxa"/>
        <w:jc w:val="center"/>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1204"/>
        <w:gridCol w:w="7040"/>
        <w:gridCol w:w="660"/>
      </w:tblGrid>
      <w:tr w:rsidR="00E82CFD" w:rsidRPr="00D064D1" w:rsidTr="00081AE9">
        <w:trPr>
          <w:trHeight w:val="505"/>
          <w:jc w:val="center"/>
        </w:trPr>
        <w:tc>
          <w:tcPr>
            <w:tcW w:w="851"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081AE9">
            <w:pPr>
              <w:pStyle w:val="ad"/>
              <w:snapToGrid w:val="0"/>
              <w:jc w:val="center"/>
              <w:rPr>
                <w:rFonts w:ascii="仿宋_GB2312" w:eastAsia="仿宋_GB2312"/>
                <w:b/>
                <w:sz w:val="22"/>
                <w:szCs w:val="22"/>
              </w:rPr>
            </w:pPr>
            <w:r w:rsidRPr="00D064D1">
              <w:rPr>
                <w:rFonts w:ascii="仿宋_GB2312" w:eastAsia="仿宋_GB2312" w:hint="eastAsia"/>
                <w:b/>
                <w:sz w:val="22"/>
                <w:szCs w:val="22"/>
              </w:rPr>
              <w:t>序号</w:t>
            </w:r>
          </w:p>
        </w:tc>
        <w:tc>
          <w:tcPr>
            <w:tcW w:w="1204"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081AE9">
            <w:pPr>
              <w:pStyle w:val="ad"/>
              <w:snapToGrid w:val="0"/>
              <w:jc w:val="center"/>
              <w:rPr>
                <w:rFonts w:ascii="仿宋_GB2312" w:eastAsia="仿宋_GB2312"/>
                <w:b/>
                <w:sz w:val="22"/>
                <w:szCs w:val="22"/>
              </w:rPr>
            </w:pPr>
            <w:r w:rsidRPr="00D064D1">
              <w:rPr>
                <w:rFonts w:ascii="仿宋_GB2312" w:eastAsia="仿宋_GB2312" w:hint="eastAsia"/>
                <w:b/>
                <w:sz w:val="22"/>
                <w:szCs w:val="22"/>
              </w:rPr>
              <w:t>评标内容</w:t>
            </w:r>
          </w:p>
        </w:tc>
        <w:tc>
          <w:tcPr>
            <w:tcW w:w="704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081AE9">
            <w:pPr>
              <w:pStyle w:val="ad"/>
              <w:snapToGrid w:val="0"/>
              <w:jc w:val="center"/>
              <w:rPr>
                <w:rFonts w:ascii="仿宋_GB2312" w:eastAsia="仿宋_GB2312"/>
                <w:b/>
                <w:sz w:val="22"/>
                <w:szCs w:val="22"/>
              </w:rPr>
            </w:pPr>
            <w:r w:rsidRPr="00D064D1">
              <w:rPr>
                <w:rFonts w:ascii="仿宋_GB2312" w:eastAsia="仿宋_GB2312" w:hint="eastAsia"/>
                <w:b/>
                <w:sz w:val="22"/>
                <w:szCs w:val="22"/>
              </w:rPr>
              <w:t>评分项目</w:t>
            </w:r>
          </w:p>
        </w:tc>
        <w:tc>
          <w:tcPr>
            <w:tcW w:w="66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081AE9">
            <w:pPr>
              <w:pStyle w:val="ad"/>
              <w:snapToGrid w:val="0"/>
              <w:jc w:val="center"/>
              <w:rPr>
                <w:rFonts w:ascii="仿宋_GB2312" w:eastAsia="仿宋_GB2312"/>
                <w:b/>
                <w:sz w:val="22"/>
                <w:szCs w:val="22"/>
              </w:rPr>
            </w:pPr>
            <w:r w:rsidRPr="00D064D1">
              <w:rPr>
                <w:rFonts w:ascii="仿宋_GB2312" w:eastAsia="仿宋_GB2312" w:hint="eastAsia"/>
                <w:b/>
                <w:sz w:val="22"/>
                <w:szCs w:val="22"/>
              </w:rPr>
              <w:t>分值</w:t>
            </w:r>
          </w:p>
        </w:tc>
      </w:tr>
      <w:tr w:rsidR="00E82CFD" w:rsidRPr="00D064D1" w:rsidTr="00081AE9">
        <w:trPr>
          <w:trHeight w:val="70"/>
          <w:jc w:val="center"/>
        </w:trPr>
        <w:tc>
          <w:tcPr>
            <w:tcW w:w="851" w:type="dxa"/>
            <w:vMerge w:val="restart"/>
            <w:tcBorders>
              <w:top w:val="single" w:sz="4" w:space="0" w:color="auto"/>
              <w:left w:val="single" w:sz="4" w:space="0" w:color="auto"/>
              <w:right w:val="single" w:sz="4" w:space="0" w:color="auto"/>
            </w:tcBorders>
            <w:vAlign w:val="center"/>
          </w:tcPr>
          <w:p w:rsidR="00E82CFD" w:rsidRPr="00D064D1" w:rsidRDefault="00E82CFD" w:rsidP="00081AE9">
            <w:pPr>
              <w:pStyle w:val="ad"/>
              <w:snapToGrid w:val="0"/>
              <w:jc w:val="center"/>
              <w:rPr>
                <w:rFonts w:ascii="仿宋_GB2312" w:eastAsia="仿宋_GB2312"/>
                <w:sz w:val="22"/>
                <w:szCs w:val="22"/>
              </w:rPr>
            </w:pPr>
            <w:r w:rsidRPr="00D064D1">
              <w:rPr>
                <w:rFonts w:ascii="仿宋_GB2312" w:eastAsia="仿宋_GB2312"/>
                <w:sz w:val="22"/>
                <w:szCs w:val="22"/>
              </w:rPr>
              <w:t>1</w:t>
            </w:r>
          </w:p>
        </w:tc>
        <w:tc>
          <w:tcPr>
            <w:tcW w:w="1204" w:type="dxa"/>
            <w:vMerge w:val="restart"/>
            <w:tcBorders>
              <w:top w:val="single" w:sz="4" w:space="0" w:color="auto"/>
              <w:left w:val="single" w:sz="4" w:space="0" w:color="auto"/>
              <w:right w:val="single" w:sz="4" w:space="0" w:color="auto"/>
            </w:tcBorders>
            <w:vAlign w:val="center"/>
          </w:tcPr>
          <w:p w:rsidR="00E82CFD" w:rsidRPr="00D064D1" w:rsidRDefault="00E82CFD" w:rsidP="00081AE9">
            <w:pPr>
              <w:pStyle w:val="ad"/>
              <w:snapToGrid w:val="0"/>
              <w:jc w:val="center"/>
              <w:rPr>
                <w:rFonts w:ascii="仿宋_GB2312" w:eastAsia="仿宋_GB2312"/>
                <w:sz w:val="22"/>
                <w:szCs w:val="22"/>
              </w:rPr>
            </w:pPr>
            <w:r w:rsidRPr="00D064D1">
              <w:rPr>
                <w:rFonts w:ascii="仿宋_GB2312" w:eastAsia="仿宋_GB2312" w:hint="eastAsia"/>
                <w:sz w:val="22"/>
                <w:szCs w:val="22"/>
              </w:rPr>
              <w:t>投标单位技术力量</w:t>
            </w:r>
          </w:p>
        </w:tc>
        <w:tc>
          <w:tcPr>
            <w:tcW w:w="704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081AE9">
            <w:pPr>
              <w:pStyle w:val="ad"/>
              <w:snapToGrid w:val="0"/>
              <w:jc w:val="left"/>
              <w:rPr>
                <w:rFonts w:ascii="仿宋_GB2312" w:eastAsia="仿宋_GB2312"/>
                <w:sz w:val="22"/>
                <w:szCs w:val="22"/>
              </w:rPr>
            </w:pPr>
            <w:r w:rsidRPr="00D064D1">
              <w:rPr>
                <w:rFonts w:ascii="仿宋_GB2312" w:eastAsia="仿宋_GB2312" w:hint="eastAsia"/>
                <w:sz w:val="22"/>
                <w:szCs w:val="22"/>
              </w:rPr>
              <w:t>投标人若采用自有管线组网的得3分，但需持有固定网通信运营商资格或有线电视网络运营商证明文件，投标文件中提供相关证明复印件并加盖投标人公章，未提供证明不得分；</w:t>
            </w:r>
          </w:p>
          <w:p w:rsidR="00E82CFD" w:rsidRPr="00D064D1" w:rsidRDefault="00E82CFD" w:rsidP="00081AE9">
            <w:pPr>
              <w:pStyle w:val="ad"/>
              <w:snapToGrid w:val="0"/>
              <w:jc w:val="left"/>
              <w:rPr>
                <w:rFonts w:ascii="仿宋_GB2312" w:eastAsia="仿宋_GB2312"/>
                <w:sz w:val="22"/>
                <w:szCs w:val="22"/>
              </w:rPr>
            </w:pPr>
            <w:r w:rsidRPr="00D064D1">
              <w:rPr>
                <w:rFonts w:ascii="仿宋_GB2312" w:eastAsia="仿宋_GB2312" w:hint="eastAsia"/>
                <w:sz w:val="22"/>
                <w:szCs w:val="22"/>
              </w:rPr>
              <w:t>投标人没有自有管线的，要与管线提供商签订该项目线路意向协议，且管线提供商需对项目进度根据工程工期要求合理安排施工进度，并作出进度承诺，投标文件中提供意向协议及承诺书复印件并加盖投标单位公章，同时还需提供该固定网通信运营商或有线电视网络运营商资格证明文件复印件并加盖协议双方公章，满足得3分，未提供不得分。</w:t>
            </w:r>
          </w:p>
        </w:tc>
        <w:tc>
          <w:tcPr>
            <w:tcW w:w="66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081AE9">
            <w:pPr>
              <w:pStyle w:val="ad"/>
              <w:snapToGrid w:val="0"/>
              <w:jc w:val="center"/>
              <w:rPr>
                <w:rFonts w:ascii="仿宋_GB2312" w:eastAsia="仿宋_GB2312"/>
                <w:sz w:val="22"/>
                <w:szCs w:val="22"/>
              </w:rPr>
            </w:pPr>
            <w:r w:rsidRPr="00D064D1">
              <w:rPr>
                <w:rFonts w:ascii="仿宋_GB2312" w:eastAsia="仿宋_GB2312"/>
                <w:sz w:val="22"/>
                <w:szCs w:val="22"/>
              </w:rPr>
              <w:t>3</w:t>
            </w:r>
          </w:p>
        </w:tc>
      </w:tr>
      <w:tr w:rsidR="00E82CFD" w:rsidRPr="00D064D1" w:rsidTr="00081AE9">
        <w:trPr>
          <w:trHeight w:val="70"/>
          <w:jc w:val="center"/>
        </w:trPr>
        <w:tc>
          <w:tcPr>
            <w:tcW w:w="851" w:type="dxa"/>
            <w:vMerge/>
            <w:tcBorders>
              <w:left w:val="single" w:sz="4" w:space="0" w:color="auto"/>
              <w:bottom w:val="single" w:sz="4" w:space="0" w:color="auto"/>
              <w:right w:val="single" w:sz="4" w:space="0" w:color="auto"/>
            </w:tcBorders>
            <w:vAlign w:val="center"/>
          </w:tcPr>
          <w:p w:rsidR="00E82CFD" w:rsidRPr="00D064D1" w:rsidRDefault="00E82CFD" w:rsidP="00081AE9">
            <w:pPr>
              <w:pStyle w:val="ad"/>
              <w:snapToGrid w:val="0"/>
              <w:jc w:val="center"/>
              <w:rPr>
                <w:rFonts w:ascii="仿宋_GB2312" w:eastAsia="仿宋_GB2312"/>
                <w:sz w:val="22"/>
                <w:szCs w:val="22"/>
              </w:rPr>
            </w:pPr>
          </w:p>
        </w:tc>
        <w:tc>
          <w:tcPr>
            <w:tcW w:w="1204" w:type="dxa"/>
            <w:vMerge/>
            <w:tcBorders>
              <w:left w:val="single" w:sz="4" w:space="0" w:color="auto"/>
              <w:bottom w:val="single" w:sz="4" w:space="0" w:color="auto"/>
              <w:right w:val="single" w:sz="4" w:space="0" w:color="auto"/>
            </w:tcBorders>
            <w:vAlign w:val="center"/>
          </w:tcPr>
          <w:p w:rsidR="00E82CFD" w:rsidRPr="00D064D1" w:rsidRDefault="00E82CFD" w:rsidP="00081AE9">
            <w:pPr>
              <w:pStyle w:val="ad"/>
              <w:snapToGrid w:val="0"/>
              <w:jc w:val="center"/>
              <w:rPr>
                <w:rFonts w:ascii="仿宋_GB2312" w:eastAsia="仿宋_GB2312"/>
                <w:sz w:val="22"/>
                <w:szCs w:val="22"/>
              </w:rPr>
            </w:pPr>
          </w:p>
        </w:tc>
        <w:tc>
          <w:tcPr>
            <w:tcW w:w="704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081AE9">
            <w:pPr>
              <w:pStyle w:val="ad"/>
              <w:snapToGrid w:val="0"/>
              <w:jc w:val="left"/>
              <w:rPr>
                <w:rFonts w:ascii="仿宋_GB2312" w:eastAsia="仿宋_GB2312"/>
                <w:sz w:val="22"/>
                <w:szCs w:val="22"/>
              </w:rPr>
            </w:pPr>
            <w:r w:rsidRPr="00D064D1">
              <w:rPr>
                <w:rFonts w:ascii="仿宋_GB2312" w:eastAsia="仿宋_GB2312" w:hint="eastAsia"/>
                <w:sz w:val="22"/>
                <w:szCs w:val="22"/>
              </w:rPr>
              <w:t>1、拟派项目团队负责人具有</w:t>
            </w:r>
            <w:r w:rsidRPr="00D064D1">
              <w:rPr>
                <w:rFonts w:ascii="仿宋_GB2312" w:eastAsia="仿宋_GB2312"/>
                <w:sz w:val="22"/>
                <w:szCs w:val="22"/>
              </w:rPr>
              <w:t>机电</w:t>
            </w:r>
            <w:r w:rsidRPr="00D064D1">
              <w:rPr>
                <w:rFonts w:ascii="仿宋_GB2312" w:eastAsia="仿宋_GB2312" w:hint="eastAsia"/>
                <w:sz w:val="22"/>
                <w:szCs w:val="22"/>
              </w:rPr>
              <w:t>一级建造师资格证书</w:t>
            </w:r>
            <w:r w:rsidRPr="00D064D1">
              <w:rPr>
                <w:rFonts w:ascii="仿宋_GB2312" w:eastAsia="仿宋_GB2312"/>
                <w:sz w:val="22"/>
                <w:szCs w:val="22"/>
              </w:rPr>
              <w:t>得1分，有高级工程师</w:t>
            </w:r>
            <w:r w:rsidRPr="00D064D1">
              <w:rPr>
                <w:rFonts w:ascii="仿宋_GB2312" w:eastAsia="仿宋_GB2312" w:hint="eastAsia"/>
                <w:sz w:val="22"/>
                <w:szCs w:val="22"/>
              </w:rPr>
              <w:t>证</w:t>
            </w:r>
            <w:r w:rsidR="009B69E5" w:rsidRPr="00D064D1">
              <w:rPr>
                <w:rFonts w:ascii="仿宋_GB2312" w:eastAsia="仿宋_GB2312" w:hint="eastAsia"/>
                <w:sz w:val="22"/>
                <w:szCs w:val="22"/>
              </w:rPr>
              <w:t>书</w:t>
            </w:r>
            <w:r w:rsidRPr="00D064D1">
              <w:rPr>
                <w:rFonts w:ascii="仿宋_GB2312" w:eastAsia="仿宋_GB2312" w:hint="eastAsia"/>
                <w:sz w:val="22"/>
                <w:szCs w:val="22"/>
              </w:rPr>
              <w:t>得</w:t>
            </w:r>
            <w:r w:rsidRPr="00D064D1">
              <w:rPr>
                <w:rFonts w:ascii="仿宋_GB2312" w:eastAsia="仿宋_GB2312"/>
                <w:sz w:val="22"/>
                <w:szCs w:val="22"/>
              </w:rPr>
              <w:t>1</w:t>
            </w:r>
            <w:r w:rsidRPr="00D064D1">
              <w:rPr>
                <w:rFonts w:ascii="仿宋_GB2312" w:eastAsia="仿宋_GB2312" w:hint="eastAsia"/>
                <w:sz w:val="22"/>
                <w:szCs w:val="22"/>
              </w:rPr>
              <w:t>分，</w:t>
            </w:r>
            <w:r w:rsidRPr="00D064D1">
              <w:rPr>
                <w:rFonts w:ascii="仿宋_GB2312" w:eastAsia="仿宋_GB2312"/>
                <w:sz w:val="22"/>
                <w:szCs w:val="22"/>
              </w:rPr>
              <w:t>满分2分</w:t>
            </w:r>
            <w:r w:rsidRPr="00D064D1">
              <w:rPr>
                <w:rFonts w:ascii="仿宋_GB2312" w:eastAsia="仿宋_GB2312" w:hint="eastAsia"/>
                <w:sz w:val="22"/>
                <w:szCs w:val="22"/>
              </w:rPr>
              <w:t>；</w:t>
            </w:r>
          </w:p>
          <w:p w:rsidR="00E82CFD" w:rsidRPr="00D064D1" w:rsidRDefault="00E82CFD" w:rsidP="00081AE9">
            <w:pPr>
              <w:pStyle w:val="ad"/>
              <w:snapToGrid w:val="0"/>
              <w:jc w:val="left"/>
              <w:rPr>
                <w:rFonts w:ascii="仿宋_GB2312" w:eastAsia="仿宋_GB2312"/>
                <w:sz w:val="22"/>
                <w:szCs w:val="22"/>
              </w:rPr>
            </w:pPr>
            <w:r w:rsidRPr="00D064D1">
              <w:rPr>
                <w:rFonts w:ascii="仿宋_GB2312" w:eastAsia="仿宋_GB2312" w:hint="eastAsia"/>
                <w:sz w:val="22"/>
                <w:szCs w:val="22"/>
              </w:rPr>
              <w:t>2、拟派项目组服务成员具有由人力资源和社会保障局颁发的高级信息系统项目管理师证书的，得2分，不满足</w:t>
            </w:r>
            <w:r w:rsidR="009B69E5" w:rsidRPr="00D064D1">
              <w:rPr>
                <w:rFonts w:ascii="仿宋_GB2312" w:eastAsia="仿宋_GB2312" w:hint="eastAsia"/>
                <w:sz w:val="22"/>
                <w:szCs w:val="22"/>
              </w:rPr>
              <w:t>不得</w:t>
            </w:r>
            <w:r w:rsidRPr="00D064D1">
              <w:rPr>
                <w:rFonts w:ascii="仿宋_GB2312" w:eastAsia="仿宋_GB2312" w:hint="eastAsia"/>
                <w:sz w:val="22"/>
                <w:szCs w:val="22"/>
              </w:rPr>
              <w:t>分。</w:t>
            </w:r>
          </w:p>
          <w:p w:rsidR="00E82CFD" w:rsidRPr="00D064D1" w:rsidRDefault="00E82CFD" w:rsidP="00081AE9">
            <w:pPr>
              <w:pStyle w:val="ad"/>
              <w:snapToGrid w:val="0"/>
              <w:jc w:val="left"/>
              <w:rPr>
                <w:rFonts w:ascii="仿宋_GB2312" w:eastAsia="仿宋_GB2312"/>
                <w:sz w:val="22"/>
                <w:szCs w:val="22"/>
              </w:rPr>
            </w:pPr>
            <w:r w:rsidRPr="00D064D1">
              <w:rPr>
                <w:rFonts w:ascii="仿宋_GB2312" w:eastAsia="仿宋_GB2312" w:hint="eastAsia"/>
                <w:sz w:val="22"/>
                <w:szCs w:val="22"/>
              </w:rPr>
              <w:t>（以上所列技术队伍须为投标单位在职员工，投标文件中提供证书复印件加盖投标单位公章、近3个月社保证明复印件加盖投标单位公章）</w:t>
            </w:r>
          </w:p>
        </w:tc>
        <w:tc>
          <w:tcPr>
            <w:tcW w:w="66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081AE9">
            <w:pPr>
              <w:pStyle w:val="ad"/>
              <w:snapToGrid w:val="0"/>
              <w:jc w:val="center"/>
              <w:rPr>
                <w:rFonts w:ascii="仿宋_GB2312" w:eastAsia="仿宋_GB2312"/>
                <w:sz w:val="22"/>
                <w:szCs w:val="22"/>
              </w:rPr>
            </w:pPr>
            <w:r w:rsidRPr="00D064D1">
              <w:rPr>
                <w:rFonts w:ascii="仿宋_GB2312" w:eastAsia="仿宋_GB2312"/>
                <w:sz w:val="22"/>
                <w:szCs w:val="22"/>
              </w:rPr>
              <w:t>4</w:t>
            </w:r>
          </w:p>
        </w:tc>
      </w:tr>
      <w:tr w:rsidR="00E82CFD" w:rsidRPr="00D064D1" w:rsidTr="00081AE9">
        <w:trPr>
          <w:trHeight w:val="70"/>
          <w:jc w:val="center"/>
        </w:trPr>
        <w:tc>
          <w:tcPr>
            <w:tcW w:w="851" w:type="dxa"/>
            <w:tcBorders>
              <w:top w:val="single" w:sz="4" w:space="0" w:color="auto"/>
              <w:left w:val="single" w:sz="4" w:space="0" w:color="auto"/>
              <w:right w:val="single" w:sz="4" w:space="0" w:color="auto"/>
            </w:tcBorders>
            <w:vAlign w:val="center"/>
          </w:tcPr>
          <w:p w:rsidR="00E82CFD" w:rsidRPr="00D064D1" w:rsidRDefault="00E82CFD" w:rsidP="00081AE9">
            <w:pPr>
              <w:pStyle w:val="ad"/>
              <w:snapToGrid w:val="0"/>
              <w:jc w:val="center"/>
              <w:rPr>
                <w:rFonts w:ascii="仿宋_GB2312" w:eastAsia="仿宋_GB2312"/>
                <w:sz w:val="22"/>
                <w:szCs w:val="22"/>
              </w:rPr>
            </w:pPr>
            <w:r w:rsidRPr="00D064D1">
              <w:rPr>
                <w:rFonts w:ascii="仿宋_GB2312" w:eastAsia="仿宋_GB2312"/>
                <w:sz w:val="22"/>
                <w:szCs w:val="22"/>
              </w:rPr>
              <w:t>2</w:t>
            </w:r>
          </w:p>
        </w:tc>
        <w:tc>
          <w:tcPr>
            <w:tcW w:w="1204" w:type="dxa"/>
            <w:tcBorders>
              <w:top w:val="single" w:sz="4" w:space="0" w:color="auto"/>
              <w:left w:val="single" w:sz="4" w:space="0" w:color="auto"/>
              <w:right w:val="single" w:sz="4" w:space="0" w:color="auto"/>
            </w:tcBorders>
            <w:vAlign w:val="center"/>
          </w:tcPr>
          <w:p w:rsidR="00E82CFD" w:rsidRPr="00D064D1" w:rsidRDefault="00E82CFD" w:rsidP="00081AE9">
            <w:pPr>
              <w:pStyle w:val="ad"/>
              <w:snapToGrid w:val="0"/>
              <w:jc w:val="center"/>
              <w:rPr>
                <w:rFonts w:ascii="仿宋_GB2312" w:eastAsia="仿宋_GB2312"/>
                <w:sz w:val="22"/>
                <w:szCs w:val="22"/>
              </w:rPr>
            </w:pPr>
            <w:r w:rsidRPr="00D064D1">
              <w:rPr>
                <w:rFonts w:ascii="仿宋_GB2312" w:eastAsia="仿宋_GB2312" w:hint="eastAsia"/>
                <w:sz w:val="22"/>
                <w:szCs w:val="22"/>
              </w:rPr>
              <w:t>技术对接方案</w:t>
            </w:r>
          </w:p>
        </w:tc>
        <w:tc>
          <w:tcPr>
            <w:tcW w:w="7040" w:type="dxa"/>
            <w:tcBorders>
              <w:top w:val="single" w:sz="4" w:space="0" w:color="auto"/>
              <w:left w:val="single" w:sz="4" w:space="0" w:color="auto"/>
              <w:bottom w:val="single" w:sz="4" w:space="0" w:color="auto"/>
              <w:right w:val="single" w:sz="4" w:space="0" w:color="auto"/>
            </w:tcBorders>
            <w:shd w:val="clear" w:color="auto" w:fill="auto"/>
            <w:vAlign w:val="center"/>
          </w:tcPr>
          <w:p w:rsidR="00E82CFD" w:rsidRPr="00D064D1" w:rsidRDefault="00E82CFD" w:rsidP="00081AE9">
            <w:pPr>
              <w:pStyle w:val="ad"/>
              <w:snapToGrid w:val="0"/>
              <w:jc w:val="left"/>
              <w:rPr>
                <w:rFonts w:ascii="仿宋_GB2312" w:eastAsia="仿宋_GB2312"/>
                <w:sz w:val="22"/>
                <w:szCs w:val="22"/>
              </w:rPr>
            </w:pPr>
            <w:r w:rsidRPr="00D064D1">
              <w:rPr>
                <w:rFonts w:ascii="仿宋_GB2312" w:eastAsia="仿宋_GB2312" w:hint="eastAsia"/>
                <w:sz w:val="22"/>
                <w:szCs w:val="22"/>
              </w:rPr>
              <w:t>整体技术对接方案合理，设备性能稳定，能够与现有中心存储设备、视频解码器等设备及管理平台集成的(可现场踏勘，现场踏勘联系方式详见采购人联系方式，踏勘截止时间为开标前一个工作日17:00时整前)，选用的摄像机、</w:t>
            </w:r>
            <w:r w:rsidRPr="00D064D1">
              <w:rPr>
                <w:rFonts w:ascii="仿宋_GB2312" w:eastAsia="仿宋_GB2312"/>
                <w:sz w:val="22"/>
                <w:szCs w:val="22"/>
              </w:rPr>
              <w:t>服务器</w:t>
            </w:r>
            <w:r w:rsidRPr="00D064D1">
              <w:rPr>
                <w:rFonts w:ascii="仿宋_GB2312" w:eastAsia="仿宋_GB2312" w:hint="eastAsia"/>
                <w:sz w:val="22"/>
                <w:szCs w:val="22"/>
              </w:rPr>
              <w:t>等能与原系统对接，</w:t>
            </w:r>
            <w:r w:rsidRPr="00D064D1">
              <w:rPr>
                <w:rFonts w:ascii="仿宋_GB2312" w:eastAsia="仿宋_GB2312"/>
                <w:sz w:val="22"/>
                <w:szCs w:val="22"/>
              </w:rPr>
              <w:t>投云存储系统</w:t>
            </w:r>
            <w:r w:rsidRPr="00D064D1">
              <w:rPr>
                <w:rFonts w:ascii="仿宋_GB2312" w:eastAsia="仿宋_GB2312" w:hint="eastAsia"/>
                <w:sz w:val="22"/>
                <w:szCs w:val="22"/>
              </w:rPr>
              <w:t>能</w:t>
            </w:r>
            <w:r w:rsidRPr="00D064D1">
              <w:rPr>
                <w:rFonts w:ascii="仿宋_GB2312" w:eastAsia="仿宋_GB2312"/>
                <w:sz w:val="22"/>
                <w:szCs w:val="22"/>
              </w:rPr>
              <w:t>接入现有视频共享平台</w:t>
            </w:r>
            <w:r w:rsidRPr="00D064D1">
              <w:rPr>
                <w:rFonts w:ascii="仿宋_GB2312" w:eastAsia="仿宋_GB2312" w:hint="eastAsia"/>
                <w:sz w:val="22"/>
                <w:szCs w:val="22"/>
              </w:rPr>
              <w:t>，由评标委员会根据所提供的技术对接方案综合打分，优</w:t>
            </w:r>
            <w:r w:rsidRPr="00D064D1">
              <w:rPr>
                <w:rFonts w:ascii="仿宋_GB2312" w:eastAsia="仿宋_GB2312"/>
                <w:sz w:val="22"/>
                <w:szCs w:val="22"/>
              </w:rPr>
              <w:t>8.</w:t>
            </w:r>
            <w:r w:rsidRPr="00D064D1">
              <w:rPr>
                <w:rFonts w:ascii="仿宋_GB2312" w:eastAsia="仿宋_GB2312" w:hint="eastAsia"/>
                <w:sz w:val="22"/>
                <w:szCs w:val="22"/>
              </w:rPr>
              <w:t>0-</w:t>
            </w:r>
            <w:r w:rsidRPr="00D064D1">
              <w:rPr>
                <w:rFonts w:ascii="仿宋_GB2312" w:eastAsia="仿宋_GB2312"/>
                <w:sz w:val="22"/>
                <w:szCs w:val="22"/>
              </w:rPr>
              <w:t>6</w:t>
            </w:r>
            <w:r w:rsidRPr="00D064D1">
              <w:rPr>
                <w:rFonts w:ascii="仿宋_GB2312" w:eastAsia="仿宋_GB2312" w:hint="eastAsia"/>
                <w:sz w:val="22"/>
                <w:szCs w:val="22"/>
              </w:rPr>
              <w:t>.1分，良</w:t>
            </w:r>
            <w:r w:rsidRPr="00D064D1">
              <w:rPr>
                <w:rFonts w:ascii="仿宋_GB2312" w:eastAsia="仿宋_GB2312"/>
                <w:sz w:val="22"/>
                <w:szCs w:val="22"/>
              </w:rPr>
              <w:t>6</w:t>
            </w:r>
            <w:r w:rsidRPr="00D064D1">
              <w:rPr>
                <w:rFonts w:ascii="仿宋_GB2312" w:eastAsia="仿宋_GB2312" w:hint="eastAsia"/>
                <w:sz w:val="22"/>
                <w:szCs w:val="22"/>
              </w:rPr>
              <w:t>.0-</w:t>
            </w:r>
            <w:r w:rsidRPr="00D064D1">
              <w:rPr>
                <w:rFonts w:ascii="仿宋_GB2312" w:eastAsia="仿宋_GB2312"/>
                <w:sz w:val="22"/>
                <w:szCs w:val="22"/>
              </w:rPr>
              <w:t>4</w:t>
            </w:r>
            <w:r w:rsidRPr="00D064D1">
              <w:rPr>
                <w:rFonts w:ascii="仿宋_GB2312" w:eastAsia="仿宋_GB2312" w:hint="eastAsia"/>
                <w:sz w:val="22"/>
                <w:szCs w:val="22"/>
              </w:rPr>
              <w:t>.1分，一般</w:t>
            </w:r>
            <w:r w:rsidRPr="00D064D1">
              <w:rPr>
                <w:rFonts w:ascii="仿宋_GB2312" w:eastAsia="仿宋_GB2312"/>
                <w:sz w:val="22"/>
                <w:szCs w:val="22"/>
              </w:rPr>
              <w:t>4</w:t>
            </w:r>
            <w:r w:rsidRPr="00D064D1">
              <w:rPr>
                <w:rFonts w:ascii="仿宋_GB2312" w:eastAsia="仿宋_GB2312" w:hint="eastAsia"/>
                <w:sz w:val="22"/>
                <w:szCs w:val="22"/>
              </w:rPr>
              <w:t>.0-</w:t>
            </w:r>
            <w:r w:rsidRPr="00D064D1">
              <w:rPr>
                <w:rFonts w:ascii="仿宋_GB2312" w:eastAsia="仿宋_GB2312"/>
                <w:sz w:val="22"/>
                <w:szCs w:val="22"/>
              </w:rPr>
              <w:t>2.1</w:t>
            </w:r>
            <w:r w:rsidRPr="00D064D1">
              <w:rPr>
                <w:rFonts w:ascii="仿宋_GB2312" w:eastAsia="仿宋_GB2312" w:hint="eastAsia"/>
                <w:sz w:val="22"/>
                <w:szCs w:val="22"/>
              </w:rPr>
              <w:t>分，差得</w:t>
            </w:r>
            <w:r w:rsidRPr="00D064D1">
              <w:rPr>
                <w:rFonts w:ascii="仿宋_GB2312" w:eastAsia="仿宋_GB2312"/>
                <w:sz w:val="22"/>
                <w:szCs w:val="22"/>
              </w:rPr>
              <w:t>2</w:t>
            </w:r>
            <w:r w:rsidRPr="00D064D1">
              <w:rPr>
                <w:rFonts w:ascii="仿宋_GB2312" w:eastAsia="仿宋_GB2312" w:hint="eastAsia"/>
                <w:sz w:val="22"/>
                <w:szCs w:val="22"/>
              </w:rPr>
              <w:t>.0-0.0分。</w:t>
            </w:r>
          </w:p>
        </w:tc>
        <w:tc>
          <w:tcPr>
            <w:tcW w:w="66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081AE9">
            <w:pPr>
              <w:pStyle w:val="ad"/>
              <w:snapToGrid w:val="0"/>
              <w:jc w:val="center"/>
              <w:rPr>
                <w:rFonts w:ascii="仿宋_GB2312" w:eastAsia="仿宋_GB2312"/>
                <w:sz w:val="22"/>
                <w:szCs w:val="22"/>
              </w:rPr>
            </w:pPr>
            <w:r w:rsidRPr="00D064D1">
              <w:rPr>
                <w:rFonts w:ascii="仿宋_GB2312" w:eastAsia="仿宋_GB2312"/>
                <w:sz w:val="22"/>
                <w:szCs w:val="22"/>
              </w:rPr>
              <w:t>8</w:t>
            </w:r>
          </w:p>
        </w:tc>
      </w:tr>
      <w:tr w:rsidR="00E82CFD" w:rsidRPr="00D064D1" w:rsidTr="00081AE9">
        <w:trPr>
          <w:trHeight w:val="70"/>
          <w:jc w:val="center"/>
        </w:trPr>
        <w:tc>
          <w:tcPr>
            <w:tcW w:w="851"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081AE9">
            <w:pPr>
              <w:pStyle w:val="ad"/>
              <w:snapToGrid w:val="0"/>
              <w:jc w:val="center"/>
              <w:rPr>
                <w:rFonts w:ascii="仿宋_GB2312" w:eastAsia="仿宋_GB2312"/>
                <w:sz w:val="22"/>
                <w:szCs w:val="22"/>
              </w:rPr>
            </w:pPr>
            <w:r w:rsidRPr="00D064D1">
              <w:rPr>
                <w:rFonts w:ascii="仿宋_GB2312" w:eastAsia="仿宋_GB2312"/>
                <w:sz w:val="22"/>
                <w:szCs w:val="22"/>
              </w:rPr>
              <w:t>3</w:t>
            </w:r>
          </w:p>
        </w:tc>
        <w:tc>
          <w:tcPr>
            <w:tcW w:w="1204"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081AE9">
            <w:pPr>
              <w:pStyle w:val="ad"/>
              <w:snapToGrid w:val="0"/>
              <w:jc w:val="center"/>
              <w:rPr>
                <w:rFonts w:ascii="仿宋_GB2312" w:eastAsia="仿宋_GB2312"/>
                <w:sz w:val="22"/>
                <w:szCs w:val="22"/>
              </w:rPr>
            </w:pPr>
            <w:r w:rsidRPr="00D064D1">
              <w:rPr>
                <w:rFonts w:ascii="仿宋_GB2312" w:eastAsia="仿宋_GB2312" w:hint="eastAsia"/>
                <w:sz w:val="22"/>
                <w:szCs w:val="22"/>
              </w:rPr>
              <w:t>案例</w:t>
            </w:r>
          </w:p>
        </w:tc>
        <w:tc>
          <w:tcPr>
            <w:tcW w:w="704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081AE9">
            <w:pPr>
              <w:pStyle w:val="ad"/>
              <w:snapToGrid w:val="0"/>
              <w:jc w:val="left"/>
              <w:rPr>
                <w:rFonts w:ascii="仿宋_GB2312" w:eastAsia="仿宋_GB2312"/>
                <w:sz w:val="22"/>
                <w:szCs w:val="22"/>
              </w:rPr>
            </w:pPr>
            <w:r w:rsidRPr="00D064D1">
              <w:rPr>
                <w:rFonts w:ascii="仿宋_GB2312" w:eastAsia="仿宋_GB2312" w:hint="eastAsia"/>
                <w:sz w:val="22"/>
                <w:szCs w:val="22"/>
              </w:rPr>
              <w:t>投标人自201</w:t>
            </w:r>
            <w:r w:rsidRPr="00D064D1">
              <w:rPr>
                <w:rFonts w:ascii="仿宋_GB2312" w:eastAsia="仿宋_GB2312"/>
                <w:sz w:val="22"/>
                <w:szCs w:val="22"/>
              </w:rPr>
              <w:t>6</w:t>
            </w:r>
            <w:r w:rsidRPr="00D064D1">
              <w:rPr>
                <w:rFonts w:ascii="仿宋_GB2312" w:eastAsia="仿宋_GB2312" w:hint="eastAsia"/>
                <w:sz w:val="22"/>
                <w:szCs w:val="22"/>
              </w:rPr>
              <w:t>年1月1日以来（合同签订时间为准）有同类视频监控项目成功实施案例合同（提供用户名单及联系电话），每个案例合同得</w:t>
            </w:r>
            <w:r w:rsidRPr="00D064D1">
              <w:rPr>
                <w:rFonts w:ascii="仿宋_GB2312" w:eastAsia="仿宋_GB2312"/>
                <w:sz w:val="22"/>
                <w:szCs w:val="22"/>
              </w:rPr>
              <w:t>1</w:t>
            </w:r>
            <w:r w:rsidRPr="00D064D1">
              <w:rPr>
                <w:rFonts w:ascii="仿宋_GB2312" w:eastAsia="仿宋_GB2312" w:hint="eastAsia"/>
                <w:sz w:val="22"/>
                <w:szCs w:val="22"/>
              </w:rPr>
              <w:t>分，最高得</w:t>
            </w:r>
            <w:r w:rsidRPr="00D064D1">
              <w:rPr>
                <w:rFonts w:ascii="仿宋_GB2312" w:eastAsia="仿宋_GB2312"/>
                <w:sz w:val="22"/>
                <w:szCs w:val="22"/>
              </w:rPr>
              <w:t>4</w:t>
            </w:r>
            <w:r w:rsidRPr="00D064D1">
              <w:rPr>
                <w:rFonts w:ascii="仿宋_GB2312" w:eastAsia="仿宋_GB2312" w:hint="eastAsia"/>
                <w:sz w:val="22"/>
                <w:szCs w:val="22"/>
              </w:rPr>
              <w:t>分。（投标文件中提供业绩合同复印件并加盖投标单位公章）</w:t>
            </w:r>
          </w:p>
        </w:tc>
        <w:tc>
          <w:tcPr>
            <w:tcW w:w="66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081AE9">
            <w:pPr>
              <w:pStyle w:val="ad"/>
              <w:snapToGrid w:val="0"/>
              <w:jc w:val="center"/>
              <w:rPr>
                <w:rFonts w:ascii="仿宋_GB2312" w:eastAsia="仿宋_GB2312"/>
                <w:sz w:val="22"/>
                <w:szCs w:val="22"/>
              </w:rPr>
            </w:pPr>
            <w:r w:rsidRPr="00D064D1">
              <w:rPr>
                <w:rFonts w:ascii="仿宋_GB2312" w:eastAsia="仿宋_GB2312"/>
                <w:sz w:val="22"/>
                <w:szCs w:val="22"/>
              </w:rPr>
              <w:t>4</w:t>
            </w:r>
          </w:p>
        </w:tc>
      </w:tr>
      <w:tr w:rsidR="00E82CFD" w:rsidRPr="00D064D1" w:rsidTr="00081AE9">
        <w:trPr>
          <w:trHeight w:val="70"/>
          <w:jc w:val="center"/>
        </w:trPr>
        <w:tc>
          <w:tcPr>
            <w:tcW w:w="851"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081AE9">
            <w:pPr>
              <w:pStyle w:val="ad"/>
              <w:snapToGrid w:val="0"/>
              <w:jc w:val="center"/>
              <w:rPr>
                <w:rFonts w:ascii="仿宋_GB2312" w:eastAsia="仿宋_GB2312"/>
                <w:sz w:val="22"/>
                <w:szCs w:val="22"/>
              </w:rPr>
            </w:pPr>
            <w:r w:rsidRPr="00D064D1">
              <w:rPr>
                <w:rFonts w:ascii="仿宋_GB2312" w:eastAsia="仿宋_GB2312"/>
                <w:sz w:val="22"/>
                <w:szCs w:val="22"/>
              </w:rPr>
              <w:t>4</w:t>
            </w:r>
          </w:p>
        </w:tc>
        <w:tc>
          <w:tcPr>
            <w:tcW w:w="1204"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081AE9">
            <w:pPr>
              <w:pStyle w:val="ad"/>
              <w:snapToGrid w:val="0"/>
              <w:jc w:val="center"/>
              <w:rPr>
                <w:rFonts w:ascii="仿宋_GB2312" w:eastAsia="仿宋_GB2312"/>
                <w:sz w:val="22"/>
                <w:szCs w:val="22"/>
              </w:rPr>
            </w:pPr>
            <w:r w:rsidRPr="00D064D1">
              <w:rPr>
                <w:rFonts w:ascii="仿宋_GB2312" w:eastAsia="仿宋_GB2312" w:hint="eastAsia"/>
                <w:sz w:val="22"/>
                <w:szCs w:val="22"/>
              </w:rPr>
              <w:t>设备技术</w:t>
            </w:r>
          </w:p>
          <w:p w:rsidR="00E82CFD" w:rsidRPr="00D064D1" w:rsidRDefault="00E82CFD" w:rsidP="00081AE9">
            <w:pPr>
              <w:pStyle w:val="ad"/>
              <w:snapToGrid w:val="0"/>
              <w:jc w:val="center"/>
              <w:rPr>
                <w:rFonts w:ascii="仿宋_GB2312" w:eastAsia="仿宋_GB2312"/>
                <w:sz w:val="22"/>
                <w:szCs w:val="22"/>
              </w:rPr>
            </w:pPr>
            <w:r w:rsidRPr="00D064D1">
              <w:rPr>
                <w:rFonts w:ascii="仿宋_GB2312" w:eastAsia="仿宋_GB2312" w:hint="eastAsia"/>
                <w:sz w:val="22"/>
                <w:szCs w:val="22"/>
              </w:rPr>
              <w:t>性能</w:t>
            </w:r>
          </w:p>
        </w:tc>
        <w:tc>
          <w:tcPr>
            <w:tcW w:w="704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462C18">
            <w:pPr>
              <w:pStyle w:val="ad"/>
              <w:snapToGrid w:val="0"/>
              <w:jc w:val="left"/>
              <w:rPr>
                <w:rFonts w:ascii="仿宋_GB2312" w:eastAsia="仿宋_GB2312"/>
                <w:sz w:val="22"/>
                <w:szCs w:val="22"/>
              </w:rPr>
            </w:pPr>
            <w:r w:rsidRPr="00D064D1">
              <w:rPr>
                <w:rFonts w:ascii="仿宋_GB2312" w:eastAsia="仿宋_GB2312" w:hint="eastAsia"/>
                <w:sz w:val="22"/>
                <w:szCs w:val="22"/>
              </w:rPr>
              <w:t>所投产品主要性能指标满足基本参数要求的得30分，本项目中含“▲”主要性能指标要求条款，如有负偏离，每项扣3分，其他项每项扣1分，扣完为止。若负偏离达到5个及以上的按重大偏离处理。非量化类的，若是功能一样，表述方式不一样则为符合，量化类的由评委视情况讨论决定。</w:t>
            </w:r>
          </w:p>
        </w:tc>
        <w:tc>
          <w:tcPr>
            <w:tcW w:w="66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081AE9">
            <w:pPr>
              <w:pStyle w:val="ad"/>
              <w:snapToGrid w:val="0"/>
              <w:jc w:val="center"/>
              <w:rPr>
                <w:rFonts w:ascii="仿宋_GB2312" w:eastAsia="仿宋_GB2312"/>
                <w:sz w:val="22"/>
                <w:szCs w:val="22"/>
              </w:rPr>
            </w:pPr>
            <w:r w:rsidRPr="00D064D1">
              <w:rPr>
                <w:rFonts w:ascii="仿宋_GB2312" w:eastAsia="仿宋_GB2312"/>
                <w:sz w:val="22"/>
                <w:szCs w:val="22"/>
              </w:rPr>
              <w:t>3</w:t>
            </w:r>
            <w:r w:rsidRPr="00D064D1">
              <w:rPr>
                <w:rFonts w:ascii="仿宋_GB2312" w:eastAsia="仿宋_GB2312" w:hint="eastAsia"/>
                <w:sz w:val="22"/>
                <w:szCs w:val="22"/>
              </w:rPr>
              <w:t>0</w:t>
            </w:r>
          </w:p>
        </w:tc>
      </w:tr>
      <w:tr w:rsidR="00E82CFD" w:rsidRPr="00D064D1" w:rsidTr="00081AE9">
        <w:trPr>
          <w:trHeight w:val="70"/>
          <w:jc w:val="center"/>
        </w:trPr>
        <w:tc>
          <w:tcPr>
            <w:tcW w:w="851"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081AE9">
            <w:pPr>
              <w:pStyle w:val="ad"/>
              <w:snapToGrid w:val="0"/>
              <w:jc w:val="center"/>
              <w:rPr>
                <w:rFonts w:ascii="仿宋_GB2312" w:eastAsia="仿宋_GB2312"/>
                <w:sz w:val="22"/>
                <w:szCs w:val="22"/>
              </w:rPr>
            </w:pPr>
            <w:r w:rsidRPr="00D064D1">
              <w:rPr>
                <w:rFonts w:ascii="仿宋_GB2312" w:eastAsia="仿宋_GB2312"/>
                <w:sz w:val="22"/>
                <w:szCs w:val="22"/>
              </w:rPr>
              <w:t>5</w:t>
            </w:r>
          </w:p>
        </w:tc>
        <w:tc>
          <w:tcPr>
            <w:tcW w:w="1204"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081AE9">
            <w:pPr>
              <w:pStyle w:val="ad"/>
              <w:snapToGrid w:val="0"/>
              <w:jc w:val="center"/>
              <w:rPr>
                <w:rFonts w:ascii="仿宋_GB2312" w:eastAsia="仿宋_GB2312"/>
                <w:sz w:val="22"/>
                <w:szCs w:val="22"/>
              </w:rPr>
            </w:pPr>
            <w:r w:rsidRPr="00D064D1">
              <w:rPr>
                <w:rFonts w:ascii="仿宋_GB2312" w:eastAsia="仿宋_GB2312" w:hint="eastAsia"/>
                <w:sz w:val="22"/>
                <w:szCs w:val="22"/>
              </w:rPr>
              <w:t>投标单位</w:t>
            </w:r>
          </w:p>
          <w:p w:rsidR="00E82CFD" w:rsidRPr="00D064D1" w:rsidRDefault="00E82CFD" w:rsidP="00081AE9">
            <w:pPr>
              <w:pStyle w:val="ad"/>
              <w:snapToGrid w:val="0"/>
              <w:jc w:val="center"/>
              <w:rPr>
                <w:rFonts w:ascii="仿宋_GB2312" w:eastAsia="仿宋_GB2312"/>
                <w:sz w:val="22"/>
                <w:szCs w:val="22"/>
              </w:rPr>
            </w:pPr>
            <w:r w:rsidRPr="00D064D1">
              <w:rPr>
                <w:rFonts w:ascii="仿宋_GB2312" w:eastAsia="仿宋_GB2312" w:hint="eastAsia"/>
                <w:sz w:val="22"/>
                <w:szCs w:val="22"/>
              </w:rPr>
              <w:t>资质</w:t>
            </w:r>
          </w:p>
        </w:tc>
        <w:tc>
          <w:tcPr>
            <w:tcW w:w="704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081AE9">
            <w:pPr>
              <w:pStyle w:val="ad"/>
              <w:snapToGrid w:val="0"/>
              <w:jc w:val="left"/>
              <w:rPr>
                <w:rFonts w:ascii="仿宋_GB2312" w:eastAsia="仿宋_GB2312"/>
                <w:sz w:val="22"/>
                <w:szCs w:val="22"/>
              </w:rPr>
            </w:pPr>
            <w:r w:rsidRPr="00D064D1">
              <w:rPr>
                <w:rFonts w:ascii="仿宋_GB2312" w:eastAsia="仿宋_GB2312" w:hint="eastAsia"/>
                <w:sz w:val="22"/>
                <w:szCs w:val="22"/>
              </w:rPr>
              <w:t>1.投标单位</w:t>
            </w:r>
            <w:r w:rsidRPr="00D064D1">
              <w:rPr>
                <w:rFonts w:ascii="仿宋_GB2312" w:eastAsia="仿宋_GB2312"/>
                <w:sz w:val="22"/>
                <w:szCs w:val="22"/>
              </w:rPr>
              <w:t>具有IT服务管理体系认证证书</w:t>
            </w:r>
            <w:r w:rsidRPr="00D064D1">
              <w:rPr>
                <w:rFonts w:ascii="仿宋_GB2312" w:eastAsia="仿宋_GB2312" w:hint="eastAsia"/>
                <w:sz w:val="22"/>
                <w:szCs w:val="22"/>
              </w:rPr>
              <w:t>得</w:t>
            </w:r>
            <w:r w:rsidRPr="00D064D1">
              <w:rPr>
                <w:rFonts w:ascii="仿宋_GB2312" w:eastAsia="仿宋_GB2312"/>
                <w:sz w:val="22"/>
                <w:szCs w:val="22"/>
              </w:rPr>
              <w:t>2</w:t>
            </w:r>
            <w:r w:rsidRPr="00D064D1">
              <w:rPr>
                <w:rFonts w:ascii="仿宋_GB2312" w:eastAsia="仿宋_GB2312" w:hint="eastAsia"/>
                <w:sz w:val="22"/>
                <w:szCs w:val="22"/>
              </w:rPr>
              <w:t>分；</w:t>
            </w:r>
          </w:p>
          <w:p w:rsidR="00E82CFD" w:rsidRPr="00D064D1" w:rsidRDefault="00E82CFD" w:rsidP="00081AE9">
            <w:pPr>
              <w:pStyle w:val="ad"/>
              <w:snapToGrid w:val="0"/>
              <w:jc w:val="left"/>
              <w:rPr>
                <w:rFonts w:ascii="仿宋_GB2312" w:eastAsia="仿宋_GB2312"/>
                <w:sz w:val="22"/>
                <w:szCs w:val="22"/>
              </w:rPr>
            </w:pPr>
            <w:r w:rsidRPr="00D064D1">
              <w:rPr>
                <w:rFonts w:ascii="仿宋_GB2312" w:eastAsia="仿宋_GB2312"/>
                <w:sz w:val="22"/>
                <w:szCs w:val="22"/>
              </w:rPr>
              <w:t>2</w:t>
            </w:r>
            <w:r w:rsidRPr="00D064D1">
              <w:rPr>
                <w:rFonts w:ascii="仿宋_GB2312" w:eastAsia="仿宋_GB2312" w:hint="eastAsia"/>
                <w:sz w:val="22"/>
                <w:szCs w:val="22"/>
              </w:rPr>
              <w:t>.投标单位</w:t>
            </w:r>
            <w:r w:rsidRPr="00D064D1">
              <w:rPr>
                <w:rFonts w:ascii="仿宋_GB2312" w:eastAsia="仿宋_GB2312"/>
                <w:sz w:val="22"/>
                <w:szCs w:val="22"/>
              </w:rPr>
              <w:t>具有GB/T22080-2016 idt ISO／IEC 27001:2013资质</w:t>
            </w:r>
            <w:r w:rsidRPr="00D064D1">
              <w:rPr>
                <w:rFonts w:ascii="仿宋_GB2312" w:eastAsia="仿宋_GB2312" w:hint="eastAsia"/>
                <w:sz w:val="22"/>
                <w:szCs w:val="22"/>
              </w:rPr>
              <w:t>得</w:t>
            </w:r>
            <w:r w:rsidRPr="00D064D1">
              <w:rPr>
                <w:rFonts w:ascii="仿宋_GB2312" w:eastAsia="仿宋_GB2312"/>
                <w:sz w:val="22"/>
                <w:szCs w:val="22"/>
              </w:rPr>
              <w:t>2</w:t>
            </w:r>
            <w:r w:rsidRPr="00D064D1">
              <w:rPr>
                <w:rFonts w:ascii="仿宋_GB2312" w:eastAsia="仿宋_GB2312" w:hint="eastAsia"/>
                <w:sz w:val="22"/>
                <w:szCs w:val="22"/>
              </w:rPr>
              <w:t>分。</w:t>
            </w:r>
          </w:p>
          <w:p w:rsidR="00E82CFD" w:rsidRPr="00D064D1" w:rsidRDefault="00E82CFD" w:rsidP="00081AE9">
            <w:pPr>
              <w:pStyle w:val="ad"/>
              <w:snapToGrid w:val="0"/>
              <w:jc w:val="left"/>
              <w:rPr>
                <w:rFonts w:ascii="仿宋_GB2312" w:eastAsia="仿宋_GB2312"/>
                <w:sz w:val="22"/>
                <w:szCs w:val="22"/>
              </w:rPr>
            </w:pPr>
            <w:r w:rsidRPr="00D064D1">
              <w:rPr>
                <w:rFonts w:ascii="仿宋_GB2312" w:eastAsia="仿宋_GB2312"/>
                <w:sz w:val="22"/>
                <w:szCs w:val="22"/>
              </w:rPr>
              <w:t>3</w:t>
            </w:r>
            <w:r w:rsidRPr="00D064D1">
              <w:rPr>
                <w:rFonts w:ascii="仿宋_GB2312" w:eastAsia="仿宋_GB2312" w:hint="eastAsia"/>
                <w:sz w:val="22"/>
                <w:szCs w:val="22"/>
              </w:rPr>
              <w:t>.投标单位</w:t>
            </w:r>
            <w:r w:rsidRPr="00D064D1">
              <w:rPr>
                <w:rFonts w:ascii="仿宋_GB2312" w:eastAsia="仿宋_GB2312"/>
                <w:sz w:val="22"/>
                <w:szCs w:val="22"/>
              </w:rPr>
              <w:t>具有</w:t>
            </w:r>
            <w:r w:rsidRPr="00D064D1">
              <w:rPr>
                <w:rFonts w:ascii="仿宋_GB2312" w:eastAsia="仿宋_GB2312" w:hint="eastAsia"/>
                <w:sz w:val="22"/>
                <w:szCs w:val="22"/>
              </w:rPr>
              <w:t>电子与</w:t>
            </w:r>
            <w:r w:rsidRPr="00D064D1">
              <w:rPr>
                <w:rFonts w:ascii="仿宋_GB2312" w:eastAsia="仿宋_GB2312"/>
                <w:sz w:val="22"/>
                <w:szCs w:val="22"/>
              </w:rPr>
              <w:t>智能化工程专业承包二级及以上</w:t>
            </w:r>
            <w:r w:rsidRPr="00D064D1">
              <w:rPr>
                <w:rFonts w:ascii="仿宋_GB2312" w:eastAsia="仿宋_GB2312" w:hint="eastAsia"/>
                <w:sz w:val="22"/>
                <w:szCs w:val="22"/>
              </w:rPr>
              <w:t>资质得</w:t>
            </w:r>
            <w:r w:rsidRPr="00D064D1">
              <w:rPr>
                <w:rFonts w:ascii="仿宋_GB2312" w:eastAsia="仿宋_GB2312"/>
                <w:sz w:val="22"/>
                <w:szCs w:val="22"/>
              </w:rPr>
              <w:t>2</w:t>
            </w:r>
            <w:r w:rsidRPr="00D064D1">
              <w:rPr>
                <w:rFonts w:ascii="仿宋_GB2312" w:eastAsia="仿宋_GB2312" w:hint="eastAsia"/>
                <w:sz w:val="22"/>
                <w:szCs w:val="22"/>
              </w:rPr>
              <w:t>分；</w:t>
            </w:r>
          </w:p>
          <w:p w:rsidR="00E82CFD" w:rsidRPr="00D064D1" w:rsidRDefault="00E82CFD" w:rsidP="00081AE9">
            <w:pPr>
              <w:pStyle w:val="ad"/>
              <w:snapToGrid w:val="0"/>
              <w:jc w:val="left"/>
              <w:rPr>
                <w:rFonts w:ascii="仿宋_GB2312" w:eastAsia="仿宋_GB2312"/>
                <w:sz w:val="22"/>
                <w:szCs w:val="22"/>
              </w:rPr>
            </w:pPr>
            <w:r w:rsidRPr="00D064D1">
              <w:rPr>
                <w:rFonts w:ascii="仿宋_GB2312" w:eastAsia="仿宋_GB2312"/>
                <w:sz w:val="22"/>
                <w:szCs w:val="22"/>
              </w:rPr>
              <w:t>4.</w:t>
            </w:r>
            <w:r w:rsidRPr="00D064D1">
              <w:rPr>
                <w:rFonts w:ascii="仿宋_GB2312" w:eastAsia="仿宋_GB2312" w:hint="eastAsia"/>
                <w:sz w:val="22"/>
                <w:szCs w:val="22"/>
              </w:rPr>
              <w:t>投标单位</w:t>
            </w:r>
            <w:r w:rsidRPr="00D064D1">
              <w:rPr>
                <w:rFonts w:ascii="仿宋_GB2312" w:eastAsia="仿宋_GB2312"/>
                <w:sz w:val="22"/>
                <w:szCs w:val="22"/>
              </w:rPr>
              <w:t>具有</w:t>
            </w:r>
            <w:r w:rsidRPr="00D064D1">
              <w:rPr>
                <w:rFonts w:ascii="仿宋_GB2312" w:eastAsia="仿宋_GB2312" w:hint="eastAsia"/>
                <w:sz w:val="22"/>
                <w:szCs w:val="22"/>
              </w:rPr>
              <w:t>高新</w:t>
            </w:r>
            <w:r w:rsidRPr="00D064D1">
              <w:rPr>
                <w:rFonts w:ascii="仿宋_GB2312" w:eastAsia="仿宋_GB2312"/>
                <w:sz w:val="22"/>
                <w:szCs w:val="22"/>
              </w:rPr>
              <w:t>技术企业证书</w:t>
            </w:r>
            <w:r w:rsidRPr="00D064D1">
              <w:rPr>
                <w:rFonts w:ascii="仿宋_GB2312" w:eastAsia="仿宋_GB2312" w:hint="eastAsia"/>
                <w:sz w:val="22"/>
                <w:szCs w:val="22"/>
              </w:rPr>
              <w:t>得</w:t>
            </w:r>
            <w:r w:rsidRPr="00D064D1">
              <w:rPr>
                <w:rFonts w:ascii="仿宋_GB2312" w:eastAsia="仿宋_GB2312"/>
                <w:sz w:val="22"/>
                <w:szCs w:val="22"/>
              </w:rPr>
              <w:t>2</w:t>
            </w:r>
            <w:r w:rsidRPr="00D064D1">
              <w:rPr>
                <w:rFonts w:ascii="仿宋_GB2312" w:eastAsia="仿宋_GB2312" w:hint="eastAsia"/>
                <w:sz w:val="22"/>
                <w:szCs w:val="22"/>
              </w:rPr>
              <w:t>分。</w:t>
            </w:r>
          </w:p>
          <w:p w:rsidR="00E82CFD" w:rsidRPr="00D064D1" w:rsidRDefault="00E82CFD" w:rsidP="00081AE9">
            <w:pPr>
              <w:pStyle w:val="ad"/>
              <w:snapToGrid w:val="0"/>
              <w:jc w:val="left"/>
              <w:rPr>
                <w:rFonts w:ascii="仿宋_GB2312" w:eastAsia="仿宋_GB2312"/>
                <w:sz w:val="22"/>
                <w:szCs w:val="22"/>
              </w:rPr>
            </w:pPr>
            <w:r w:rsidRPr="00D064D1">
              <w:rPr>
                <w:rFonts w:ascii="仿宋_GB2312" w:eastAsia="仿宋_GB2312" w:hint="eastAsia"/>
                <w:sz w:val="22"/>
                <w:szCs w:val="22"/>
              </w:rPr>
              <w:t>（投标文件中提供资质证书复印件并加盖投标单位公章）</w:t>
            </w:r>
          </w:p>
        </w:tc>
        <w:tc>
          <w:tcPr>
            <w:tcW w:w="66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081AE9">
            <w:pPr>
              <w:pStyle w:val="ad"/>
              <w:snapToGrid w:val="0"/>
              <w:jc w:val="center"/>
              <w:rPr>
                <w:rFonts w:ascii="仿宋_GB2312" w:eastAsia="仿宋_GB2312"/>
                <w:sz w:val="22"/>
                <w:szCs w:val="22"/>
              </w:rPr>
            </w:pPr>
            <w:r w:rsidRPr="00D064D1">
              <w:rPr>
                <w:rFonts w:ascii="仿宋_GB2312" w:eastAsia="仿宋_GB2312"/>
                <w:sz w:val="22"/>
                <w:szCs w:val="22"/>
              </w:rPr>
              <w:t>8</w:t>
            </w:r>
          </w:p>
        </w:tc>
      </w:tr>
      <w:tr w:rsidR="00E82CFD" w:rsidRPr="00D064D1" w:rsidTr="00081AE9">
        <w:trPr>
          <w:trHeight w:val="70"/>
          <w:jc w:val="center"/>
        </w:trPr>
        <w:tc>
          <w:tcPr>
            <w:tcW w:w="851"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081AE9">
            <w:pPr>
              <w:pStyle w:val="ad"/>
              <w:snapToGrid w:val="0"/>
              <w:jc w:val="center"/>
              <w:rPr>
                <w:rFonts w:ascii="仿宋_GB2312" w:eastAsia="仿宋_GB2312"/>
                <w:sz w:val="22"/>
                <w:szCs w:val="22"/>
              </w:rPr>
            </w:pPr>
            <w:r w:rsidRPr="00D064D1">
              <w:rPr>
                <w:rFonts w:ascii="仿宋_GB2312" w:eastAsia="仿宋_GB2312"/>
                <w:sz w:val="22"/>
                <w:szCs w:val="22"/>
              </w:rPr>
              <w:t>7</w:t>
            </w:r>
          </w:p>
        </w:tc>
        <w:tc>
          <w:tcPr>
            <w:tcW w:w="1204"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081AE9">
            <w:pPr>
              <w:pStyle w:val="ad"/>
              <w:snapToGrid w:val="0"/>
              <w:jc w:val="center"/>
              <w:rPr>
                <w:rFonts w:ascii="仿宋_GB2312" w:eastAsia="仿宋_GB2312"/>
                <w:sz w:val="22"/>
                <w:szCs w:val="22"/>
              </w:rPr>
            </w:pPr>
            <w:r w:rsidRPr="00D064D1">
              <w:rPr>
                <w:rFonts w:ascii="仿宋_GB2312" w:eastAsia="仿宋_GB2312" w:hint="eastAsia"/>
                <w:sz w:val="22"/>
                <w:szCs w:val="22"/>
              </w:rPr>
              <w:t>售后服务</w:t>
            </w:r>
          </w:p>
        </w:tc>
        <w:tc>
          <w:tcPr>
            <w:tcW w:w="704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081AE9">
            <w:pPr>
              <w:pStyle w:val="ad"/>
              <w:snapToGrid w:val="0"/>
              <w:jc w:val="left"/>
              <w:rPr>
                <w:rFonts w:ascii="仿宋_GB2312" w:eastAsia="仿宋_GB2312"/>
                <w:sz w:val="22"/>
                <w:szCs w:val="22"/>
              </w:rPr>
            </w:pPr>
            <w:r w:rsidRPr="00D064D1">
              <w:rPr>
                <w:rFonts w:ascii="仿宋_GB2312" w:eastAsia="仿宋_GB2312"/>
                <w:sz w:val="22"/>
                <w:szCs w:val="22"/>
              </w:rPr>
              <w:t>有详细售后服务方案，方案合理、可行，组织机构健全、协调能力强，人员配置到位，能提供备品备件</w:t>
            </w:r>
            <w:r w:rsidRPr="00D064D1">
              <w:rPr>
                <w:rFonts w:ascii="仿宋_GB2312" w:eastAsia="仿宋_GB2312" w:hint="eastAsia"/>
                <w:sz w:val="22"/>
                <w:szCs w:val="22"/>
              </w:rPr>
              <w:t>和</w:t>
            </w:r>
            <w:r w:rsidRPr="00D064D1">
              <w:rPr>
                <w:rFonts w:ascii="仿宋_GB2312" w:eastAsia="仿宋_GB2312"/>
                <w:sz w:val="22"/>
                <w:szCs w:val="22"/>
              </w:rPr>
              <w:t>针对突发事件</w:t>
            </w:r>
            <w:r w:rsidRPr="00D064D1">
              <w:rPr>
                <w:rFonts w:ascii="仿宋_GB2312" w:eastAsia="仿宋_GB2312" w:hint="eastAsia"/>
                <w:sz w:val="22"/>
                <w:szCs w:val="22"/>
              </w:rPr>
              <w:t>的</w:t>
            </w:r>
            <w:r w:rsidRPr="00D064D1">
              <w:rPr>
                <w:rFonts w:ascii="仿宋_GB2312" w:eastAsia="仿宋_GB2312"/>
                <w:sz w:val="22"/>
                <w:szCs w:val="22"/>
              </w:rPr>
              <w:t>应急方案</w:t>
            </w:r>
            <w:r w:rsidRPr="00D064D1">
              <w:rPr>
                <w:rFonts w:ascii="仿宋_GB2312" w:eastAsia="仿宋_GB2312" w:hint="eastAsia"/>
                <w:sz w:val="22"/>
                <w:szCs w:val="22"/>
              </w:rPr>
              <w:t>，优</w:t>
            </w:r>
            <w:r w:rsidRPr="00D064D1">
              <w:rPr>
                <w:rFonts w:ascii="仿宋_GB2312" w:eastAsia="仿宋_GB2312"/>
                <w:sz w:val="22"/>
                <w:szCs w:val="22"/>
              </w:rPr>
              <w:t>6.</w:t>
            </w:r>
            <w:r w:rsidRPr="00D064D1">
              <w:rPr>
                <w:rFonts w:ascii="仿宋_GB2312" w:eastAsia="仿宋_GB2312" w:hint="eastAsia"/>
                <w:sz w:val="22"/>
                <w:szCs w:val="22"/>
              </w:rPr>
              <w:t>0-</w:t>
            </w:r>
            <w:r w:rsidRPr="00D064D1">
              <w:rPr>
                <w:rFonts w:ascii="仿宋_GB2312" w:eastAsia="仿宋_GB2312"/>
                <w:sz w:val="22"/>
                <w:szCs w:val="22"/>
              </w:rPr>
              <w:t>4</w:t>
            </w:r>
            <w:r w:rsidRPr="00D064D1">
              <w:rPr>
                <w:rFonts w:ascii="仿宋_GB2312" w:eastAsia="仿宋_GB2312" w:hint="eastAsia"/>
                <w:sz w:val="22"/>
                <w:szCs w:val="22"/>
              </w:rPr>
              <w:t>.1分，良</w:t>
            </w:r>
            <w:r w:rsidRPr="00D064D1">
              <w:rPr>
                <w:rFonts w:ascii="仿宋_GB2312" w:eastAsia="仿宋_GB2312"/>
                <w:sz w:val="22"/>
                <w:szCs w:val="22"/>
              </w:rPr>
              <w:t>4</w:t>
            </w:r>
            <w:r w:rsidRPr="00D064D1">
              <w:rPr>
                <w:rFonts w:ascii="仿宋_GB2312" w:eastAsia="仿宋_GB2312" w:hint="eastAsia"/>
                <w:sz w:val="22"/>
                <w:szCs w:val="22"/>
              </w:rPr>
              <w:t>.0-</w:t>
            </w:r>
            <w:r w:rsidRPr="00D064D1">
              <w:rPr>
                <w:rFonts w:ascii="仿宋_GB2312" w:eastAsia="仿宋_GB2312"/>
                <w:sz w:val="22"/>
                <w:szCs w:val="22"/>
              </w:rPr>
              <w:t>2</w:t>
            </w:r>
            <w:r w:rsidRPr="00D064D1">
              <w:rPr>
                <w:rFonts w:ascii="仿宋_GB2312" w:eastAsia="仿宋_GB2312" w:hint="eastAsia"/>
                <w:sz w:val="22"/>
                <w:szCs w:val="22"/>
              </w:rPr>
              <w:t>.1分，一般</w:t>
            </w:r>
            <w:r w:rsidRPr="00D064D1">
              <w:rPr>
                <w:rFonts w:ascii="仿宋_GB2312" w:eastAsia="仿宋_GB2312"/>
                <w:sz w:val="22"/>
                <w:szCs w:val="22"/>
              </w:rPr>
              <w:t>2</w:t>
            </w:r>
            <w:r w:rsidRPr="00D064D1">
              <w:rPr>
                <w:rFonts w:ascii="仿宋_GB2312" w:eastAsia="仿宋_GB2312" w:hint="eastAsia"/>
                <w:sz w:val="22"/>
                <w:szCs w:val="22"/>
              </w:rPr>
              <w:t>.0-</w:t>
            </w:r>
            <w:r w:rsidRPr="00D064D1">
              <w:rPr>
                <w:rFonts w:ascii="仿宋_GB2312" w:eastAsia="仿宋_GB2312"/>
                <w:sz w:val="22"/>
                <w:szCs w:val="22"/>
              </w:rPr>
              <w:t>1.1</w:t>
            </w:r>
            <w:r w:rsidRPr="00D064D1">
              <w:rPr>
                <w:rFonts w:ascii="仿宋_GB2312" w:eastAsia="仿宋_GB2312" w:hint="eastAsia"/>
                <w:sz w:val="22"/>
                <w:szCs w:val="22"/>
              </w:rPr>
              <w:t>分，差</w:t>
            </w:r>
            <w:r w:rsidRPr="00D064D1">
              <w:rPr>
                <w:rFonts w:ascii="仿宋_GB2312" w:eastAsia="仿宋_GB2312"/>
                <w:sz w:val="22"/>
                <w:szCs w:val="22"/>
              </w:rPr>
              <w:t>1</w:t>
            </w:r>
            <w:r w:rsidRPr="00D064D1">
              <w:rPr>
                <w:rFonts w:ascii="仿宋_GB2312" w:eastAsia="仿宋_GB2312" w:hint="eastAsia"/>
                <w:sz w:val="22"/>
                <w:szCs w:val="22"/>
              </w:rPr>
              <w:t>.0-0.0分。</w:t>
            </w:r>
          </w:p>
        </w:tc>
        <w:tc>
          <w:tcPr>
            <w:tcW w:w="66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081AE9">
            <w:pPr>
              <w:pStyle w:val="ad"/>
              <w:snapToGrid w:val="0"/>
              <w:jc w:val="center"/>
              <w:rPr>
                <w:rFonts w:ascii="仿宋_GB2312" w:eastAsia="仿宋_GB2312"/>
                <w:sz w:val="22"/>
                <w:szCs w:val="22"/>
              </w:rPr>
            </w:pPr>
            <w:r w:rsidRPr="00D064D1">
              <w:rPr>
                <w:rFonts w:ascii="仿宋_GB2312" w:eastAsia="仿宋_GB2312"/>
                <w:sz w:val="22"/>
                <w:szCs w:val="22"/>
              </w:rPr>
              <w:t>6</w:t>
            </w:r>
          </w:p>
        </w:tc>
      </w:tr>
      <w:tr w:rsidR="00E82CFD" w:rsidRPr="00D064D1" w:rsidTr="00081AE9">
        <w:trPr>
          <w:trHeight w:val="70"/>
          <w:jc w:val="center"/>
        </w:trPr>
        <w:tc>
          <w:tcPr>
            <w:tcW w:w="851"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081AE9">
            <w:pPr>
              <w:pStyle w:val="ad"/>
              <w:snapToGrid w:val="0"/>
              <w:jc w:val="center"/>
              <w:rPr>
                <w:rFonts w:ascii="仿宋_GB2312" w:eastAsia="仿宋_GB2312"/>
                <w:sz w:val="22"/>
                <w:szCs w:val="22"/>
              </w:rPr>
            </w:pPr>
            <w:r w:rsidRPr="00D064D1">
              <w:rPr>
                <w:rFonts w:ascii="仿宋_GB2312" w:eastAsia="仿宋_GB2312"/>
                <w:sz w:val="22"/>
                <w:szCs w:val="22"/>
              </w:rPr>
              <w:t>8</w:t>
            </w:r>
          </w:p>
        </w:tc>
        <w:tc>
          <w:tcPr>
            <w:tcW w:w="1204"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081AE9">
            <w:pPr>
              <w:pStyle w:val="ad"/>
              <w:snapToGrid w:val="0"/>
              <w:jc w:val="left"/>
              <w:rPr>
                <w:rFonts w:ascii="仿宋_GB2312" w:eastAsia="仿宋_GB2312"/>
                <w:sz w:val="22"/>
                <w:szCs w:val="22"/>
              </w:rPr>
            </w:pPr>
            <w:r w:rsidRPr="00D064D1">
              <w:rPr>
                <w:rFonts w:ascii="仿宋_GB2312" w:eastAsia="仿宋_GB2312" w:hint="eastAsia"/>
                <w:sz w:val="22"/>
                <w:szCs w:val="22"/>
              </w:rPr>
              <w:t>培训方案</w:t>
            </w:r>
          </w:p>
        </w:tc>
        <w:tc>
          <w:tcPr>
            <w:tcW w:w="704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081AE9">
            <w:pPr>
              <w:jc w:val="left"/>
              <w:rPr>
                <w:rFonts w:ascii="仿宋_GB2312" w:eastAsia="仿宋_GB2312" w:hAnsi="Courier New"/>
                <w:sz w:val="22"/>
                <w:szCs w:val="22"/>
              </w:rPr>
            </w:pPr>
            <w:r w:rsidRPr="00D064D1">
              <w:rPr>
                <w:rFonts w:ascii="仿宋_GB2312" w:eastAsia="仿宋_GB2312" w:hAnsi="Courier New"/>
                <w:sz w:val="22"/>
                <w:szCs w:val="22"/>
              </w:rPr>
              <w:t>根据</w:t>
            </w:r>
            <w:r w:rsidRPr="00D064D1">
              <w:rPr>
                <w:rFonts w:ascii="仿宋_GB2312" w:eastAsia="仿宋_GB2312" w:hAnsi="Courier New" w:hint="eastAsia"/>
                <w:sz w:val="22"/>
                <w:szCs w:val="22"/>
              </w:rPr>
              <w:t>标人所提供的技术培训方案进行打分，优2.0-1.5分，良1.4-1.0分，一般0.9-0.5分，差0.4-0.0分。</w:t>
            </w:r>
          </w:p>
        </w:tc>
        <w:tc>
          <w:tcPr>
            <w:tcW w:w="660" w:type="dxa"/>
            <w:tcBorders>
              <w:top w:val="single" w:sz="4" w:space="0" w:color="auto"/>
              <w:left w:val="single" w:sz="4" w:space="0" w:color="auto"/>
              <w:bottom w:val="single" w:sz="4" w:space="0" w:color="auto"/>
              <w:right w:val="single" w:sz="4" w:space="0" w:color="auto"/>
            </w:tcBorders>
            <w:vAlign w:val="center"/>
          </w:tcPr>
          <w:p w:rsidR="00E82CFD" w:rsidRPr="00D064D1" w:rsidRDefault="00E82CFD" w:rsidP="00081AE9">
            <w:pPr>
              <w:pStyle w:val="ad"/>
              <w:snapToGrid w:val="0"/>
              <w:jc w:val="center"/>
              <w:rPr>
                <w:rFonts w:ascii="仿宋_GB2312" w:eastAsia="仿宋_GB2312"/>
                <w:sz w:val="22"/>
                <w:szCs w:val="22"/>
              </w:rPr>
            </w:pPr>
            <w:r w:rsidRPr="00D064D1">
              <w:rPr>
                <w:rFonts w:ascii="仿宋_GB2312" w:eastAsia="仿宋_GB2312"/>
                <w:sz w:val="22"/>
                <w:szCs w:val="22"/>
              </w:rPr>
              <w:t>2</w:t>
            </w:r>
          </w:p>
        </w:tc>
      </w:tr>
    </w:tbl>
    <w:p w:rsidR="00462C18" w:rsidRPr="00D064D1" w:rsidRDefault="00462C18" w:rsidP="00462C18">
      <w:pPr>
        <w:pStyle w:val="ad"/>
        <w:snapToGrid w:val="0"/>
        <w:spacing w:line="440" w:lineRule="exact"/>
        <w:rPr>
          <w:rFonts w:ascii="仿宋_GB2312" w:eastAsia="仿宋_GB2312" w:hAnsi="仿宋_GB2312" w:cs="仿宋_GB2312"/>
          <w:sz w:val="24"/>
        </w:rPr>
      </w:pPr>
      <w:r w:rsidRPr="00D064D1">
        <w:rPr>
          <w:rFonts w:ascii="仿宋_GB2312" w:eastAsia="仿宋_GB2312" w:hAnsi="仿宋_GB2312" w:cs="仿宋_GB2312" w:hint="eastAsia"/>
          <w:b/>
          <w:sz w:val="24"/>
        </w:rPr>
        <w:t>▲ 减分：投标人的信誉情况：</w:t>
      </w:r>
      <w:r w:rsidRPr="00D064D1">
        <w:rPr>
          <w:rFonts w:ascii="仿宋_GB2312" w:eastAsia="仿宋_GB2312" w:hAnsi="仿宋_GB2312" w:cs="仿宋_GB2312" w:hint="eastAsia"/>
          <w:kern w:val="0"/>
          <w:sz w:val="24"/>
        </w:rPr>
        <w:t>政府采购领域中</w:t>
      </w:r>
      <w:r w:rsidRPr="00D064D1">
        <w:rPr>
          <w:rFonts w:ascii="仿宋_GB2312" w:eastAsia="仿宋_GB2312" w:hAnsi="仿宋_GB2312" w:cs="仿宋_GB2312" w:hint="eastAsia"/>
          <w:sz w:val="24"/>
        </w:rPr>
        <w:t>投标人在项目招标、投标和合同履约期间是否存在不良行为记录。</w:t>
      </w:r>
    </w:p>
    <w:p w:rsidR="00462C18" w:rsidRPr="00D064D1" w:rsidRDefault="00462C18" w:rsidP="00462C18">
      <w:pPr>
        <w:spacing w:line="440" w:lineRule="exact"/>
        <w:rPr>
          <w:rFonts w:ascii="仿宋_GB2312" w:eastAsia="仿宋_GB2312" w:hAnsi="仿宋_GB2312" w:cs="仿宋_GB2312"/>
          <w:sz w:val="24"/>
        </w:rPr>
      </w:pPr>
      <w:r w:rsidRPr="00D064D1">
        <w:rPr>
          <w:rFonts w:ascii="仿宋_GB2312" w:eastAsia="仿宋_GB2312" w:hAnsi="仿宋_GB2312" w:cs="仿宋_GB2312" w:hint="eastAsia"/>
          <w:sz w:val="24"/>
        </w:rPr>
        <w:t>●</w:t>
      </w:r>
      <w:r w:rsidRPr="00D064D1">
        <w:rPr>
          <w:rFonts w:ascii="仿宋_GB2312" w:eastAsia="仿宋_GB2312" w:hAnsi="仿宋_GB2312" w:cs="仿宋_GB2312" w:hint="eastAsia"/>
          <w:szCs w:val="21"/>
        </w:rPr>
        <w:t xml:space="preserve"> </w:t>
      </w:r>
      <w:r w:rsidRPr="00D064D1">
        <w:rPr>
          <w:rFonts w:ascii="仿宋_GB2312" w:eastAsia="仿宋_GB2312" w:hAnsi="仿宋_GB2312" w:cs="仿宋_GB2312" w:hint="eastAsia"/>
          <w:sz w:val="24"/>
        </w:rPr>
        <w:t>投标人参加本次政府采购活动前三年内在浙江省范围内政府采购领域中受到不良行为记录处罚的每次扣1分。</w:t>
      </w:r>
    </w:p>
    <w:p w:rsidR="00462C18" w:rsidRPr="00D064D1" w:rsidRDefault="00462C18" w:rsidP="00462C18">
      <w:pPr>
        <w:spacing w:line="440" w:lineRule="exact"/>
        <w:rPr>
          <w:rFonts w:ascii="仿宋_GB2312" w:eastAsia="仿宋_GB2312" w:hAnsi="宋体"/>
          <w:b/>
          <w:bCs/>
          <w:iCs/>
          <w:sz w:val="24"/>
        </w:rPr>
      </w:pPr>
      <w:r w:rsidRPr="00D064D1">
        <w:rPr>
          <w:rFonts w:ascii="仿宋_GB2312" w:eastAsia="仿宋_GB2312" w:hAnsi="仿宋_GB2312" w:cs="仿宋_GB2312" w:hint="eastAsia"/>
          <w:sz w:val="24"/>
        </w:rPr>
        <w:t>●</w:t>
      </w:r>
      <w:r w:rsidRPr="00D064D1">
        <w:rPr>
          <w:rFonts w:ascii="仿宋_GB2312" w:eastAsia="仿宋_GB2312" w:hint="eastAsia"/>
          <w:b/>
          <w:sz w:val="24"/>
        </w:rPr>
        <w:t>未按规定提供</w:t>
      </w:r>
      <w:r w:rsidRPr="00D064D1">
        <w:rPr>
          <w:rFonts w:ascii="仿宋_GB2312" w:eastAsia="仿宋_GB2312" w:hAnsi="宋体" w:hint="eastAsia"/>
          <w:b/>
          <w:sz w:val="24"/>
        </w:rPr>
        <w:t>报价文件光盘的扣一分。</w:t>
      </w:r>
    </w:p>
    <w:p w:rsidR="00E82CFD" w:rsidRPr="00D064D1" w:rsidRDefault="00E82CFD" w:rsidP="00BB27DB">
      <w:pPr>
        <w:spacing w:line="440" w:lineRule="exact"/>
        <w:rPr>
          <w:rFonts w:ascii="仿宋_GB2312" w:eastAsia="仿宋_GB2312" w:hAnsi="宋体"/>
          <w:b/>
          <w:bCs/>
          <w:iCs/>
          <w:sz w:val="24"/>
        </w:rPr>
      </w:pPr>
      <w:r w:rsidRPr="00D064D1">
        <w:rPr>
          <w:rFonts w:ascii="仿宋_GB2312" w:eastAsia="仿宋_GB2312" w:hAnsi="宋体" w:hint="eastAsia"/>
          <w:b/>
          <w:bCs/>
          <w:iCs/>
          <w:sz w:val="24"/>
        </w:rPr>
        <w:lastRenderedPageBreak/>
        <w:t>2.2商务分35分</w:t>
      </w:r>
    </w:p>
    <w:p w:rsidR="00E82CFD" w:rsidRPr="00D064D1" w:rsidRDefault="00E82CFD" w:rsidP="00BB27DB">
      <w:pPr>
        <w:spacing w:line="440" w:lineRule="exact"/>
        <w:rPr>
          <w:rFonts w:ascii="仿宋_GB2312" w:eastAsia="仿宋_GB2312" w:hAnsi="宋体"/>
          <w:bCs/>
          <w:iCs/>
          <w:sz w:val="24"/>
        </w:rPr>
      </w:pPr>
      <w:r w:rsidRPr="00D064D1">
        <w:rPr>
          <w:rFonts w:ascii="仿宋_GB2312" w:eastAsia="仿宋_GB2312" w:hAnsi="宋体" w:hint="eastAsia"/>
          <w:bCs/>
          <w:iCs/>
          <w:sz w:val="24"/>
        </w:rPr>
        <w:t>2.2.1评标基准价：即满足招标文件要求且投标价格最低的投标报价为评标基准价，其价格分为满分。</w:t>
      </w:r>
    </w:p>
    <w:p w:rsidR="00E82CFD" w:rsidRPr="00D064D1" w:rsidRDefault="00E82CFD" w:rsidP="00BB27DB">
      <w:pPr>
        <w:spacing w:line="440" w:lineRule="exact"/>
        <w:rPr>
          <w:rFonts w:ascii="仿宋_GB2312" w:eastAsia="仿宋_GB2312" w:hAnsi="宋体"/>
          <w:bCs/>
          <w:iCs/>
          <w:sz w:val="24"/>
        </w:rPr>
      </w:pPr>
      <w:r w:rsidRPr="00D064D1">
        <w:rPr>
          <w:rFonts w:ascii="仿宋_GB2312" w:eastAsia="仿宋_GB2312" w:hAnsi="宋体" w:hint="eastAsia"/>
          <w:bCs/>
          <w:iCs/>
          <w:sz w:val="24"/>
        </w:rPr>
        <w:t>2.2.2其他投标人的价格分统一按照下列公式计算：</w:t>
      </w:r>
    </w:p>
    <w:p w:rsidR="00E82CFD" w:rsidRPr="00D064D1" w:rsidRDefault="00E82CFD" w:rsidP="00BB2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sidRPr="00D064D1">
        <w:rPr>
          <w:rFonts w:ascii="仿宋_GB2312" w:eastAsia="仿宋_GB2312" w:hAnsi="宋体" w:hint="eastAsia"/>
          <w:bCs/>
          <w:iCs/>
          <w:sz w:val="24"/>
        </w:rPr>
        <w:t>投标报价得分=(评标基准价／投标报价)×价格权值×100</w:t>
      </w:r>
    </w:p>
    <w:p w:rsidR="009531FB" w:rsidRPr="00D064D1" w:rsidRDefault="00E82CFD" w:rsidP="00BB2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sidRPr="00D064D1">
        <w:rPr>
          <w:rFonts w:ascii="仿宋_GB2312" w:eastAsia="仿宋_GB2312" w:hAnsi="宋体" w:hint="eastAsia"/>
          <w:bCs/>
          <w:iCs/>
          <w:sz w:val="24"/>
        </w:rPr>
        <w:t>即：投标报价得分=(评标基准价／投标报价)×3</w:t>
      </w:r>
      <w:bookmarkEnd w:id="1"/>
      <w:bookmarkEnd w:id="2"/>
      <w:bookmarkEnd w:id="3"/>
      <w:bookmarkEnd w:id="4"/>
      <w:r w:rsidR="00ED34D5" w:rsidRPr="00D064D1">
        <w:rPr>
          <w:rFonts w:ascii="仿宋_GB2312" w:eastAsia="仿宋_GB2312" w:hAnsi="宋体" w:hint="eastAsia"/>
          <w:bCs/>
          <w:iCs/>
          <w:sz w:val="24"/>
        </w:rPr>
        <w:t>5</w:t>
      </w:r>
    </w:p>
    <w:sectPr w:rsidR="009531FB" w:rsidRPr="00D064D1" w:rsidSect="00931B4D">
      <w:headerReference w:type="default" r:id="rId8"/>
      <w:footerReference w:type="even" r:id="rId9"/>
      <w:footerReference w:type="default" r:id="rId10"/>
      <w:pgSz w:w="11906" w:h="16838"/>
      <w:pgMar w:top="1440" w:right="1406" w:bottom="1246" w:left="1758" w:header="1021" w:footer="902"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B1F7842" w15:done="1"/>
  <w15:commentEx w15:paraId="D37758A1" w15:done="1" w15:paraIdParent="6B1F7842"/>
  <w15:commentEx w15:paraId="BFFFBEC1" w15:done="1" w15:paraIdParent="6B1F7842"/>
  <w15:commentEx w15:paraId="FFEC9CFD" w15:done="1"/>
  <w15:commentEx w15:paraId="FF7B3852" w15:done="1"/>
  <w15:commentEx w15:paraId="4FE9EFFB" w15:done="1"/>
  <w15:commentEx w15:paraId="6DF74E25" w15:done="1" w15:paraIdParent="4FE9EFFB"/>
  <w15:commentEx w15:paraId="FAFE2B03" w15:done="1"/>
  <w15:commentEx w15:paraId="FBFE942C" w15:done="1"/>
  <w15:commentEx w15:paraId="7DFDB198" w15:done="1"/>
  <w15:commentEx w15:paraId="FFCD284D" w15:done="0"/>
  <w15:commentEx w15:paraId="2DD3CF3B" w15:done="0" w15:paraIdParent="FFCD284D"/>
  <w15:commentEx w15:paraId="7A55295A" w15:done="1"/>
  <w15:commentEx w15:paraId="FBFF4A7D" w15:done="1"/>
  <w15:commentEx w15:paraId="FECD4507" w15:done="1"/>
  <w15:commentEx w15:paraId="5AF71D04" w15:done="1"/>
  <w15:commentEx w15:paraId="EBD7DC78" w15:done="1" w15:paraIdParent="5AF71D04"/>
  <w15:commentEx w15:paraId="F6F6F3BB" w15:done="1"/>
  <w15:commentEx w15:paraId="7DBF3A3F" w15:done="1"/>
  <w15:commentEx w15:paraId="7F7FFC51" w15:done="1"/>
  <w15:commentEx w15:paraId="5B7F9C38" w15:done="0"/>
  <w15:commentEx w15:paraId="3EF630B2" w15:done="0" w15:paraIdParent="5B7F9C38"/>
  <w15:commentEx w15:paraId="DFF74387" w15:done="0"/>
  <w15:commentEx w15:paraId="6EE7AE84" w15:done="0" w15:paraIdParent="DFF74387"/>
  <w15:commentEx w15:paraId="2FECC1C4" w15:done="1"/>
  <w15:commentEx w15:paraId="FD2E9FD2" w15:done="0"/>
  <w15:commentEx w15:paraId="7FDFCC2E" w15:done="0" w15:paraIdParent="FD2E9FD2"/>
  <w15:commentEx w15:paraId="763BBFB9" w15:done="0"/>
  <w15:commentEx w15:paraId="73FFF688" w15:done="0" w15:paraIdParent="763BBFB9"/>
  <w15:commentEx w15:paraId="77C72174" w15:done="1"/>
  <w15:commentEx w15:paraId="EFFFE351" w15:done="1" w15:paraIdParent="77C72174"/>
  <w15:commentEx w15:paraId="FCFF97A8" w15:done="1"/>
  <w15:commentEx w15:paraId="577D3E8F" w15:done="1" w15:paraIdParent="FCFF97A8"/>
  <w15:commentEx w15:paraId="7AF33064" w15:done="0"/>
  <w15:commentEx w15:paraId="6FBF8AB8" w15:done="0" w15:paraIdParent="7AF3306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D81" w:rsidRDefault="004C2D81">
      <w:r>
        <w:separator/>
      </w:r>
    </w:p>
  </w:endnote>
  <w:endnote w:type="continuationSeparator" w:id="1">
    <w:p w:rsidR="004C2D81" w:rsidRDefault="004C2D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altName w:val="Calibri"/>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Helvetica Neue">
    <w:altName w:val="Arial Unicode MS"/>
    <w:charset w:val="00"/>
    <w:family w:val="auto"/>
    <w:pitch w:val="default"/>
    <w:sig w:usb0="00000000" w:usb1="00000000" w:usb2="00000000" w:usb3="00000000" w:csb0="00040001" w:csb1="00000000"/>
  </w:font>
  <w:font w:name="新宋体">
    <w:panose1 w:val="02010609030101010101"/>
    <w:charset w:val="86"/>
    <w:family w:val="modern"/>
    <w:pitch w:val="fixed"/>
    <w:sig w:usb0="0000028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9F" w:rsidRDefault="00DB184F">
    <w:pPr>
      <w:pStyle w:val="af0"/>
      <w:framePr w:wrap="around" w:vAnchor="text" w:hAnchor="margin" w:xAlign="center" w:y="1"/>
      <w:rPr>
        <w:rStyle w:val="af5"/>
      </w:rPr>
    </w:pPr>
    <w:r>
      <w:rPr>
        <w:rStyle w:val="af5"/>
      </w:rPr>
      <w:fldChar w:fldCharType="begin"/>
    </w:r>
    <w:r w:rsidR="00C4009F">
      <w:rPr>
        <w:rStyle w:val="af5"/>
      </w:rPr>
      <w:instrText xml:space="preserve">PAGE  </w:instrText>
    </w:r>
    <w:r>
      <w:rPr>
        <w:rStyle w:val="af5"/>
      </w:rPr>
      <w:fldChar w:fldCharType="end"/>
    </w:r>
  </w:p>
  <w:p w:rsidR="00C4009F" w:rsidRDefault="00C4009F">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9F" w:rsidRDefault="00C4009F">
    <w:pPr>
      <w:pStyle w:val="af0"/>
      <w:jc w:val="center"/>
    </w:pPr>
    <w:r>
      <w:rPr>
        <w:kern w:val="0"/>
        <w:szCs w:val="21"/>
      </w:rPr>
      <w:t xml:space="preserve">- </w:t>
    </w:r>
    <w:r w:rsidR="00DB184F">
      <w:rPr>
        <w:kern w:val="0"/>
        <w:szCs w:val="21"/>
      </w:rPr>
      <w:fldChar w:fldCharType="begin"/>
    </w:r>
    <w:r>
      <w:rPr>
        <w:kern w:val="0"/>
        <w:szCs w:val="21"/>
      </w:rPr>
      <w:instrText xml:space="preserve"> PAGE </w:instrText>
    </w:r>
    <w:r w:rsidR="00DB184F">
      <w:rPr>
        <w:kern w:val="0"/>
        <w:szCs w:val="21"/>
      </w:rPr>
      <w:fldChar w:fldCharType="separate"/>
    </w:r>
    <w:r w:rsidR="00E22F1E">
      <w:rPr>
        <w:noProof/>
        <w:kern w:val="0"/>
        <w:szCs w:val="21"/>
      </w:rPr>
      <w:t>2</w:t>
    </w:r>
    <w:r w:rsidR="00DB184F">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D81" w:rsidRDefault="004C2D81">
      <w:r>
        <w:separator/>
      </w:r>
    </w:p>
  </w:footnote>
  <w:footnote w:type="continuationSeparator" w:id="1">
    <w:p w:rsidR="004C2D81" w:rsidRDefault="004C2D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9F" w:rsidRDefault="00C4009F">
    <w:pPr>
      <w:pStyle w:val="af1"/>
      <w:jc w:val="both"/>
    </w:pPr>
    <w:r>
      <w:rPr>
        <w:rFonts w:hint="eastAsia"/>
      </w:rPr>
      <w:t>绍兴市公共资源交易中心招标文件招标编号</w:t>
    </w:r>
    <w:r>
      <w:rPr>
        <w:rFonts w:hint="eastAsia"/>
      </w:rPr>
      <w:t>:</w:t>
    </w:r>
    <w:r>
      <w:t xml:space="preserve"> 2019-10-****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1">
    <w:nsid w:val="FFFFFF88"/>
    <w:multiLevelType w:val="singleLevel"/>
    <w:tmpl w:val="FFFFFF88"/>
    <w:lvl w:ilvl="0">
      <w:start w:val="1"/>
      <w:numFmt w:val="decimal"/>
      <w:pStyle w:val="2"/>
      <w:lvlText w:val="%1."/>
      <w:lvlJc w:val="left"/>
      <w:pPr>
        <w:tabs>
          <w:tab w:val="left" w:pos="360"/>
        </w:tabs>
        <w:ind w:left="360" w:hangingChars="200" w:hanging="360"/>
      </w:pPr>
    </w:lvl>
  </w:abstractNum>
  <w:abstractNum w:abstractNumId="2">
    <w:nsid w:val="5CB017FC"/>
    <w:multiLevelType w:val="multilevel"/>
    <w:tmpl w:val="5CB017FC"/>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left" w:pos="1145"/>
        </w:tabs>
        <w:ind w:left="992" w:hanging="567"/>
      </w:pPr>
      <w:rPr>
        <w:rFonts w:hint="eastAsia"/>
      </w:rPr>
    </w:lvl>
    <w:lvl w:ilvl="2">
      <w:start w:val="1"/>
      <w:numFmt w:val="decimal"/>
      <w:lvlText w:val="〔%3〕、"/>
      <w:lvlJc w:val="left"/>
      <w:pPr>
        <w:tabs>
          <w:tab w:val="left" w:pos="2651"/>
        </w:tabs>
        <w:ind w:left="1418" w:hanging="567"/>
      </w:pPr>
      <w:rPr>
        <w:rFonts w:hint="eastAsia"/>
      </w:rPr>
    </w:lvl>
    <w:lvl w:ilvl="3">
      <w:start w:val="1"/>
      <w:numFmt w:val="none"/>
      <w:pStyle w:val="4"/>
      <w:lvlText w:val=""/>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nsid w:val="5DD235F8"/>
    <w:multiLevelType w:val="singleLevel"/>
    <w:tmpl w:val="5DD235F8"/>
    <w:lvl w:ilvl="0">
      <w:start w:val="14"/>
      <w:numFmt w:val="decimal"/>
      <w:suff w:val="nothing"/>
      <w:lvlText w:val="%1、"/>
      <w:lvlJc w:val="left"/>
    </w:lvl>
  </w:abstractNum>
  <w:abstractNum w:abstractNumId="4">
    <w:nsid w:val="6A383B68"/>
    <w:multiLevelType w:val="singleLevel"/>
    <w:tmpl w:val="6A383B68"/>
    <w:lvl w:ilvl="0">
      <w:start w:val="1"/>
      <w:numFmt w:val="upperLetter"/>
      <w:pStyle w:val="5"/>
      <w:lvlText w:val="%1、"/>
      <w:lvlJc w:val="left"/>
      <w:pPr>
        <w:tabs>
          <w:tab w:val="left" w:pos="405"/>
        </w:tabs>
        <w:ind w:left="405" w:hanging="405"/>
      </w:pPr>
    </w:lvl>
  </w:abstractNum>
  <w:abstractNum w:abstractNumId="5">
    <w:nsid w:val="740F29C7"/>
    <w:multiLevelType w:val="hybridMultilevel"/>
    <w:tmpl w:val="D94E11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kouyousitizei">
    <w15:presenceInfo w15:providerId="None" w15:userId="kouyousitiz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VerticalSpacing w:val="156"/>
  <w:noPunctuationKerning/>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417C8A"/>
    <w:rsid w:val="AFFF8A40"/>
    <w:rsid w:val="B55D21A8"/>
    <w:rsid w:val="BFE83D41"/>
    <w:rsid w:val="EFE5B47E"/>
    <w:rsid w:val="F7DDF712"/>
    <w:rsid w:val="FBBF8D88"/>
    <w:rsid w:val="000046C9"/>
    <w:rsid w:val="00005125"/>
    <w:rsid w:val="00010FC1"/>
    <w:rsid w:val="0001278F"/>
    <w:rsid w:val="00016692"/>
    <w:rsid w:val="0002045E"/>
    <w:rsid w:val="00021D87"/>
    <w:rsid w:val="0002203D"/>
    <w:rsid w:val="0002468D"/>
    <w:rsid w:val="00025A9F"/>
    <w:rsid w:val="00026F9C"/>
    <w:rsid w:val="00031F75"/>
    <w:rsid w:val="000329A7"/>
    <w:rsid w:val="00037136"/>
    <w:rsid w:val="00040A03"/>
    <w:rsid w:val="00041930"/>
    <w:rsid w:val="00046943"/>
    <w:rsid w:val="000517D0"/>
    <w:rsid w:val="00051C47"/>
    <w:rsid w:val="000559D5"/>
    <w:rsid w:val="00056199"/>
    <w:rsid w:val="0005700A"/>
    <w:rsid w:val="0006049D"/>
    <w:rsid w:val="00061EDC"/>
    <w:rsid w:val="0006344A"/>
    <w:rsid w:val="00063D62"/>
    <w:rsid w:val="000643A5"/>
    <w:rsid w:val="00065EFB"/>
    <w:rsid w:val="00067FB2"/>
    <w:rsid w:val="00074373"/>
    <w:rsid w:val="000750A9"/>
    <w:rsid w:val="000769E3"/>
    <w:rsid w:val="00082DC1"/>
    <w:rsid w:val="00083E93"/>
    <w:rsid w:val="00083EB1"/>
    <w:rsid w:val="00085F03"/>
    <w:rsid w:val="00087605"/>
    <w:rsid w:val="00087AB9"/>
    <w:rsid w:val="00090761"/>
    <w:rsid w:val="000933A2"/>
    <w:rsid w:val="0009432F"/>
    <w:rsid w:val="00095B07"/>
    <w:rsid w:val="00097421"/>
    <w:rsid w:val="00097868"/>
    <w:rsid w:val="000A3FC5"/>
    <w:rsid w:val="000A5AC0"/>
    <w:rsid w:val="000B1D0B"/>
    <w:rsid w:val="000B625B"/>
    <w:rsid w:val="000C14CF"/>
    <w:rsid w:val="000C1F3C"/>
    <w:rsid w:val="000C3344"/>
    <w:rsid w:val="000C34B9"/>
    <w:rsid w:val="000C71B9"/>
    <w:rsid w:val="000D021B"/>
    <w:rsid w:val="000D0E6C"/>
    <w:rsid w:val="000D110F"/>
    <w:rsid w:val="000D1267"/>
    <w:rsid w:val="000D4D0E"/>
    <w:rsid w:val="000E1C88"/>
    <w:rsid w:val="000E306D"/>
    <w:rsid w:val="000E4A4F"/>
    <w:rsid w:val="000F7F4F"/>
    <w:rsid w:val="00104327"/>
    <w:rsid w:val="00104663"/>
    <w:rsid w:val="00104A07"/>
    <w:rsid w:val="00107625"/>
    <w:rsid w:val="0010763D"/>
    <w:rsid w:val="00111E93"/>
    <w:rsid w:val="00112B08"/>
    <w:rsid w:val="00114BF9"/>
    <w:rsid w:val="00114C81"/>
    <w:rsid w:val="00115363"/>
    <w:rsid w:val="00116EDA"/>
    <w:rsid w:val="0012018C"/>
    <w:rsid w:val="001259AD"/>
    <w:rsid w:val="00132EE2"/>
    <w:rsid w:val="00133D5C"/>
    <w:rsid w:val="001345B3"/>
    <w:rsid w:val="0013527E"/>
    <w:rsid w:val="00136BCB"/>
    <w:rsid w:val="00137525"/>
    <w:rsid w:val="00140228"/>
    <w:rsid w:val="001403A3"/>
    <w:rsid w:val="00141AC7"/>
    <w:rsid w:val="00143BA3"/>
    <w:rsid w:val="001443EC"/>
    <w:rsid w:val="00145D25"/>
    <w:rsid w:val="00154591"/>
    <w:rsid w:val="00154E3A"/>
    <w:rsid w:val="00156633"/>
    <w:rsid w:val="00157269"/>
    <w:rsid w:val="0015771E"/>
    <w:rsid w:val="00157914"/>
    <w:rsid w:val="00157FB7"/>
    <w:rsid w:val="001637A2"/>
    <w:rsid w:val="00165068"/>
    <w:rsid w:val="00170ECB"/>
    <w:rsid w:val="00172EE9"/>
    <w:rsid w:val="00172F97"/>
    <w:rsid w:val="0017455C"/>
    <w:rsid w:val="00174F52"/>
    <w:rsid w:val="001751A8"/>
    <w:rsid w:val="0018130F"/>
    <w:rsid w:val="001841D9"/>
    <w:rsid w:val="00184C15"/>
    <w:rsid w:val="00186458"/>
    <w:rsid w:val="0019064E"/>
    <w:rsid w:val="001906CA"/>
    <w:rsid w:val="00190DB7"/>
    <w:rsid w:val="00191263"/>
    <w:rsid w:val="00191BE8"/>
    <w:rsid w:val="00191EE1"/>
    <w:rsid w:val="00193494"/>
    <w:rsid w:val="00194583"/>
    <w:rsid w:val="00194895"/>
    <w:rsid w:val="001A0C24"/>
    <w:rsid w:val="001A15C0"/>
    <w:rsid w:val="001A2BA9"/>
    <w:rsid w:val="001A4A9D"/>
    <w:rsid w:val="001A57EF"/>
    <w:rsid w:val="001A6712"/>
    <w:rsid w:val="001B2770"/>
    <w:rsid w:val="001B411A"/>
    <w:rsid w:val="001B485F"/>
    <w:rsid w:val="001B65F0"/>
    <w:rsid w:val="001B6AD7"/>
    <w:rsid w:val="001B70E5"/>
    <w:rsid w:val="001C07C7"/>
    <w:rsid w:val="001C22D3"/>
    <w:rsid w:val="001C4923"/>
    <w:rsid w:val="001C57F3"/>
    <w:rsid w:val="001C6042"/>
    <w:rsid w:val="001C6930"/>
    <w:rsid w:val="001D24BB"/>
    <w:rsid w:val="001D4222"/>
    <w:rsid w:val="001D59F3"/>
    <w:rsid w:val="001D6ED7"/>
    <w:rsid w:val="001D76A1"/>
    <w:rsid w:val="001E3B20"/>
    <w:rsid w:val="001E4A9F"/>
    <w:rsid w:val="001F14C4"/>
    <w:rsid w:val="001F2767"/>
    <w:rsid w:val="001F2DB8"/>
    <w:rsid w:val="001F308D"/>
    <w:rsid w:val="001F347A"/>
    <w:rsid w:val="001F429B"/>
    <w:rsid w:val="001F43C6"/>
    <w:rsid w:val="001F49C2"/>
    <w:rsid w:val="001F4C63"/>
    <w:rsid w:val="001F52AB"/>
    <w:rsid w:val="001F5ADB"/>
    <w:rsid w:val="001F661E"/>
    <w:rsid w:val="001F7E31"/>
    <w:rsid w:val="0020236F"/>
    <w:rsid w:val="00204DA6"/>
    <w:rsid w:val="0020567D"/>
    <w:rsid w:val="002056F9"/>
    <w:rsid w:val="002062F2"/>
    <w:rsid w:val="0020786F"/>
    <w:rsid w:val="002102AD"/>
    <w:rsid w:val="00210450"/>
    <w:rsid w:val="002105F0"/>
    <w:rsid w:val="00214C2B"/>
    <w:rsid w:val="00222DA6"/>
    <w:rsid w:val="00222DF9"/>
    <w:rsid w:val="002232A8"/>
    <w:rsid w:val="00223B70"/>
    <w:rsid w:val="00224195"/>
    <w:rsid w:val="00224348"/>
    <w:rsid w:val="0022698F"/>
    <w:rsid w:val="00231CB7"/>
    <w:rsid w:val="00233356"/>
    <w:rsid w:val="00234C66"/>
    <w:rsid w:val="00235AC1"/>
    <w:rsid w:val="0023638E"/>
    <w:rsid w:val="0024371B"/>
    <w:rsid w:val="00244766"/>
    <w:rsid w:val="0024704B"/>
    <w:rsid w:val="00247AB8"/>
    <w:rsid w:val="00251888"/>
    <w:rsid w:val="00255402"/>
    <w:rsid w:val="0025749B"/>
    <w:rsid w:val="002600DF"/>
    <w:rsid w:val="00261E1C"/>
    <w:rsid w:val="002622C2"/>
    <w:rsid w:val="00262E82"/>
    <w:rsid w:val="00264FFB"/>
    <w:rsid w:val="00266447"/>
    <w:rsid w:val="00267D7C"/>
    <w:rsid w:val="00270398"/>
    <w:rsid w:val="00270E20"/>
    <w:rsid w:val="00271324"/>
    <w:rsid w:val="00277362"/>
    <w:rsid w:val="0027756D"/>
    <w:rsid w:val="0028024D"/>
    <w:rsid w:val="00281D5E"/>
    <w:rsid w:val="00283EAF"/>
    <w:rsid w:val="00285534"/>
    <w:rsid w:val="002860D2"/>
    <w:rsid w:val="00286495"/>
    <w:rsid w:val="00291839"/>
    <w:rsid w:val="00293FC5"/>
    <w:rsid w:val="002945E5"/>
    <w:rsid w:val="00295DD9"/>
    <w:rsid w:val="002A051D"/>
    <w:rsid w:val="002A0921"/>
    <w:rsid w:val="002A13E9"/>
    <w:rsid w:val="002A168D"/>
    <w:rsid w:val="002A1A46"/>
    <w:rsid w:val="002A2667"/>
    <w:rsid w:val="002A3119"/>
    <w:rsid w:val="002A4A75"/>
    <w:rsid w:val="002A62E1"/>
    <w:rsid w:val="002A683A"/>
    <w:rsid w:val="002B186A"/>
    <w:rsid w:val="002B1BA5"/>
    <w:rsid w:val="002B3202"/>
    <w:rsid w:val="002B3711"/>
    <w:rsid w:val="002B4197"/>
    <w:rsid w:val="002B4A4B"/>
    <w:rsid w:val="002B5832"/>
    <w:rsid w:val="002B6B66"/>
    <w:rsid w:val="002B74BD"/>
    <w:rsid w:val="002C2C53"/>
    <w:rsid w:val="002C32CD"/>
    <w:rsid w:val="002D5302"/>
    <w:rsid w:val="002D6CB4"/>
    <w:rsid w:val="002D6DC6"/>
    <w:rsid w:val="002E34F4"/>
    <w:rsid w:val="002E35C4"/>
    <w:rsid w:val="002E4DCA"/>
    <w:rsid w:val="002E7ADA"/>
    <w:rsid w:val="002F2363"/>
    <w:rsid w:val="002F34ED"/>
    <w:rsid w:val="002F3755"/>
    <w:rsid w:val="002F3F13"/>
    <w:rsid w:val="002F4354"/>
    <w:rsid w:val="002F439D"/>
    <w:rsid w:val="002F5A63"/>
    <w:rsid w:val="002F5F74"/>
    <w:rsid w:val="002F69F4"/>
    <w:rsid w:val="002F7932"/>
    <w:rsid w:val="003006C3"/>
    <w:rsid w:val="00302514"/>
    <w:rsid w:val="0030523C"/>
    <w:rsid w:val="00307917"/>
    <w:rsid w:val="00310479"/>
    <w:rsid w:val="00311CB6"/>
    <w:rsid w:val="00313985"/>
    <w:rsid w:val="00314063"/>
    <w:rsid w:val="00315D57"/>
    <w:rsid w:val="00316329"/>
    <w:rsid w:val="003214B7"/>
    <w:rsid w:val="00322583"/>
    <w:rsid w:val="003250A1"/>
    <w:rsid w:val="0032789C"/>
    <w:rsid w:val="00332DA4"/>
    <w:rsid w:val="0033402B"/>
    <w:rsid w:val="003371DD"/>
    <w:rsid w:val="00337592"/>
    <w:rsid w:val="00341DE7"/>
    <w:rsid w:val="0034305B"/>
    <w:rsid w:val="00345B8E"/>
    <w:rsid w:val="00351EEF"/>
    <w:rsid w:val="00353199"/>
    <w:rsid w:val="00365639"/>
    <w:rsid w:val="00365766"/>
    <w:rsid w:val="00365F56"/>
    <w:rsid w:val="00366CE3"/>
    <w:rsid w:val="00367EAB"/>
    <w:rsid w:val="0037302D"/>
    <w:rsid w:val="0037368A"/>
    <w:rsid w:val="00375107"/>
    <w:rsid w:val="0037517D"/>
    <w:rsid w:val="003822F9"/>
    <w:rsid w:val="00384E3C"/>
    <w:rsid w:val="00385323"/>
    <w:rsid w:val="003855A6"/>
    <w:rsid w:val="003865CC"/>
    <w:rsid w:val="0039130B"/>
    <w:rsid w:val="00391E7C"/>
    <w:rsid w:val="00393589"/>
    <w:rsid w:val="00393A4C"/>
    <w:rsid w:val="003A137B"/>
    <w:rsid w:val="003A19D2"/>
    <w:rsid w:val="003A528C"/>
    <w:rsid w:val="003A74F5"/>
    <w:rsid w:val="003B24CA"/>
    <w:rsid w:val="003B2B02"/>
    <w:rsid w:val="003B4E8F"/>
    <w:rsid w:val="003B4F83"/>
    <w:rsid w:val="003B5B76"/>
    <w:rsid w:val="003B6353"/>
    <w:rsid w:val="003B6A9C"/>
    <w:rsid w:val="003B774D"/>
    <w:rsid w:val="003C066B"/>
    <w:rsid w:val="003C4B74"/>
    <w:rsid w:val="003C5DA8"/>
    <w:rsid w:val="003C637D"/>
    <w:rsid w:val="003D10C3"/>
    <w:rsid w:val="003D1A22"/>
    <w:rsid w:val="003D29D4"/>
    <w:rsid w:val="003D7052"/>
    <w:rsid w:val="003D70A4"/>
    <w:rsid w:val="003E074D"/>
    <w:rsid w:val="003E0777"/>
    <w:rsid w:val="003E23FF"/>
    <w:rsid w:val="003E4007"/>
    <w:rsid w:val="003E4D1D"/>
    <w:rsid w:val="003E67F9"/>
    <w:rsid w:val="003E6C02"/>
    <w:rsid w:val="003F12B6"/>
    <w:rsid w:val="003F14B1"/>
    <w:rsid w:val="003F3B32"/>
    <w:rsid w:val="003F4084"/>
    <w:rsid w:val="003F6A80"/>
    <w:rsid w:val="003F77E0"/>
    <w:rsid w:val="00400057"/>
    <w:rsid w:val="00400502"/>
    <w:rsid w:val="004014D1"/>
    <w:rsid w:val="00401BD9"/>
    <w:rsid w:val="00407D88"/>
    <w:rsid w:val="004109FD"/>
    <w:rsid w:val="004127A4"/>
    <w:rsid w:val="0041394C"/>
    <w:rsid w:val="004141ED"/>
    <w:rsid w:val="00414862"/>
    <w:rsid w:val="00415972"/>
    <w:rsid w:val="00417C8A"/>
    <w:rsid w:val="00423559"/>
    <w:rsid w:val="0042557D"/>
    <w:rsid w:val="00426003"/>
    <w:rsid w:val="00426E42"/>
    <w:rsid w:val="004350B7"/>
    <w:rsid w:val="0043766D"/>
    <w:rsid w:val="00441896"/>
    <w:rsid w:val="00442935"/>
    <w:rsid w:val="0044422F"/>
    <w:rsid w:val="00445C1C"/>
    <w:rsid w:val="00447789"/>
    <w:rsid w:val="00457231"/>
    <w:rsid w:val="00460793"/>
    <w:rsid w:val="00461637"/>
    <w:rsid w:val="00462C18"/>
    <w:rsid w:val="00463E5C"/>
    <w:rsid w:val="00464359"/>
    <w:rsid w:val="00467CFF"/>
    <w:rsid w:val="00471407"/>
    <w:rsid w:val="00473FFE"/>
    <w:rsid w:val="0047483C"/>
    <w:rsid w:val="00476C0B"/>
    <w:rsid w:val="00477EFE"/>
    <w:rsid w:val="00485E04"/>
    <w:rsid w:val="0048739B"/>
    <w:rsid w:val="00490027"/>
    <w:rsid w:val="00494CBD"/>
    <w:rsid w:val="004971BC"/>
    <w:rsid w:val="00497699"/>
    <w:rsid w:val="00497DB2"/>
    <w:rsid w:val="004A0174"/>
    <w:rsid w:val="004A1BE8"/>
    <w:rsid w:val="004A236E"/>
    <w:rsid w:val="004A36B4"/>
    <w:rsid w:val="004A4C5C"/>
    <w:rsid w:val="004A5DF1"/>
    <w:rsid w:val="004A6C00"/>
    <w:rsid w:val="004A7A78"/>
    <w:rsid w:val="004A7E72"/>
    <w:rsid w:val="004B254D"/>
    <w:rsid w:val="004B5136"/>
    <w:rsid w:val="004B6A92"/>
    <w:rsid w:val="004B6E72"/>
    <w:rsid w:val="004C010C"/>
    <w:rsid w:val="004C0238"/>
    <w:rsid w:val="004C0EE6"/>
    <w:rsid w:val="004C2D81"/>
    <w:rsid w:val="004D0304"/>
    <w:rsid w:val="004D0ADB"/>
    <w:rsid w:val="004D0EA8"/>
    <w:rsid w:val="004D2D24"/>
    <w:rsid w:val="004D314A"/>
    <w:rsid w:val="004D4938"/>
    <w:rsid w:val="004D5FE6"/>
    <w:rsid w:val="004E05D9"/>
    <w:rsid w:val="004E1AB8"/>
    <w:rsid w:val="004E2D4B"/>
    <w:rsid w:val="004E4899"/>
    <w:rsid w:val="004E69C5"/>
    <w:rsid w:val="004F3734"/>
    <w:rsid w:val="004F69CA"/>
    <w:rsid w:val="004F7507"/>
    <w:rsid w:val="004F7995"/>
    <w:rsid w:val="00503634"/>
    <w:rsid w:val="005041C0"/>
    <w:rsid w:val="00512F66"/>
    <w:rsid w:val="00513DE6"/>
    <w:rsid w:val="005144B2"/>
    <w:rsid w:val="00517733"/>
    <w:rsid w:val="00522162"/>
    <w:rsid w:val="00522C41"/>
    <w:rsid w:val="005230CA"/>
    <w:rsid w:val="00523265"/>
    <w:rsid w:val="00524FD6"/>
    <w:rsid w:val="00525F1B"/>
    <w:rsid w:val="00527E1C"/>
    <w:rsid w:val="005334B3"/>
    <w:rsid w:val="00536262"/>
    <w:rsid w:val="00536FBF"/>
    <w:rsid w:val="0054018C"/>
    <w:rsid w:val="00544130"/>
    <w:rsid w:val="00545ABE"/>
    <w:rsid w:val="00545F40"/>
    <w:rsid w:val="0055544C"/>
    <w:rsid w:val="00555780"/>
    <w:rsid w:val="0056065C"/>
    <w:rsid w:val="0056289B"/>
    <w:rsid w:val="005672DA"/>
    <w:rsid w:val="0057066B"/>
    <w:rsid w:val="00572BAD"/>
    <w:rsid w:val="00573BCB"/>
    <w:rsid w:val="00576529"/>
    <w:rsid w:val="00576EFE"/>
    <w:rsid w:val="005770CA"/>
    <w:rsid w:val="00582DF3"/>
    <w:rsid w:val="00586C3A"/>
    <w:rsid w:val="005879E7"/>
    <w:rsid w:val="00591190"/>
    <w:rsid w:val="00591584"/>
    <w:rsid w:val="00594CDD"/>
    <w:rsid w:val="005958B8"/>
    <w:rsid w:val="00595FF1"/>
    <w:rsid w:val="0059680E"/>
    <w:rsid w:val="005A11B8"/>
    <w:rsid w:val="005A1DFE"/>
    <w:rsid w:val="005A32FB"/>
    <w:rsid w:val="005A3E6E"/>
    <w:rsid w:val="005A7A4A"/>
    <w:rsid w:val="005B180C"/>
    <w:rsid w:val="005B3779"/>
    <w:rsid w:val="005B3AB0"/>
    <w:rsid w:val="005B748C"/>
    <w:rsid w:val="005C30CF"/>
    <w:rsid w:val="005C3154"/>
    <w:rsid w:val="005C3A22"/>
    <w:rsid w:val="005C4B80"/>
    <w:rsid w:val="005C50F1"/>
    <w:rsid w:val="005C54A7"/>
    <w:rsid w:val="005C6F10"/>
    <w:rsid w:val="005C738E"/>
    <w:rsid w:val="005C7DA9"/>
    <w:rsid w:val="005D2F62"/>
    <w:rsid w:val="005D6575"/>
    <w:rsid w:val="005E282B"/>
    <w:rsid w:val="005E2A5C"/>
    <w:rsid w:val="005E68E7"/>
    <w:rsid w:val="005F510E"/>
    <w:rsid w:val="005F5691"/>
    <w:rsid w:val="005F78A5"/>
    <w:rsid w:val="0060668B"/>
    <w:rsid w:val="00606ED5"/>
    <w:rsid w:val="00607E60"/>
    <w:rsid w:val="006107F3"/>
    <w:rsid w:val="006120C0"/>
    <w:rsid w:val="00615BAF"/>
    <w:rsid w:val="00616152"/>
    <w:rsid w:val="0061757E"/>
    <w:rsid w:val="0062563A"/>
    <w:rsid w:val="00625BC2"/>
    <w:rsid w:val="00627D0D"/>
    <w:rsid w:val="006309D3"/>
    <w:rsid w:val="00630CF7"/>
    <w:rsid w:val="006351A3"/>
    <w:rsid w:val="00636C4D"/>
    <w:rsid w:val="006378C9"/>
    <w:rsid w:val="0064613F"/>
    <w:rsid w:val="00646B17"/>
    <w:rsid w:val="00646E44"/>
    <w:rsid w:val="00651F43"/>
    <w:rsid w:val="0065415E"/>
    <w:rsid w:val="00656209"/>
    <w:rsid w:val="00663C33"/>
    <w:rsid w:val="006741D5"/>
    <w:rsid w:val="00675C4B"/>
    <w:rsid w:val="00680B4E"/>
    <w:rsid w:val="006839B6"/>
    <w:rsid w:val="006843E1"/>
    <w:rsid w:val="00684955"/>
    <w:rsid w:val="00687DA3"/>
    <w:rsid w:val="006936A5"/>
    <w:rsid w:val="006948E4"/>
    <w:rsid w:val="00694B34"/>
    <w:rsid w:val="00694D00"/>
    <w:rsid w:val="006A1906"/>
    <w:rsid w:val="006A3D9E"/>
    <w:rsid w:val="006A69A8"/>
    <w:rsid w:val="006B183A"/>
    <w:rsid w:val="006B4F54"/>
    <w:rsid w:val="006B5800"/>
    <w:rsid w:val="006B62F5"/>
    <w:rsid w:val="006B6B67"/>
    <w:rsid w:val="006B7213"/>
    <w:rsid w:val="006C002F"/>
    <w:rsid w:val="006C02F5"/>
    <w:rsid w:val="006C5FEF"/>
    <w:rsid w:val="006C7EB3"/>
    <w:rsid w:val="006D23AF"/>
    <w:rsid w:val="006D2B51"/>
    <w:rsid w:val="006E51D3"/>
    <w:rsid w:val="006E64A5"/>
    <w:rsid w:val="006E6C77"/>
    <w:rsid w:val="006E797A"/>
    <w:rsid w:val="006F0A0C"/>
    <w:rsid w:val="006F2510"/>
    <w:rsid w:val="006F3A0F"/>
    <w:rsid w:val="00700AFC"/>
    <w:rsid w:val="007014C0"/>
    <w:rsid w:val="00702458"/>
    <w:rsid w:val="00707395"/>
    <w:rsid w:val="007122EB"/>
    <w:rsid w:val="00721077"/>
    <w:rsid w:val="00721BF4"/>
    <w:rsid w:val="00722BA5"/>
    <w:rsid w:val="0072764B"/>
    <w:rsid w:val="00727936"/>
    <w:rsid w:val="00727E2C"/>
    <w:rsid w:val="007327FF"/>
    <w:rsid w:val="00732C5F"/>
    <w:rsid w:val="00734704"/>
    <w:rsid w:val="00737475"/>
    <w:rsid w:val="007402C2"/>
    <w:rsid w:val="007402D5"/>
    <w:rsid w:val="00740EED"/>
    <w:rsid w:val="007435B2"/>
    <w:rsid w:val="00743C5C"/>
    <w:rsid w:val="0074742F"/>
    <w:rsid w:val="007478D8"/>
    <w:rsid w:val="0075094E"/>
    <w:rsid w:val="00757BAC"/>
    <w:rsid w:val="0076108E"/>
    <w:rsid w:val="00762B5C"/>
    <w:rsid w:val="007715B9"/>
    <w:rsid w:val="00771654"/>
    <w:rsid w:val="00772342"/>
    <w:rsid w:val="00772AC2"/>
    <w:rsid w:val="00773A2C"/>
    <w:rsid w:val="00774A35"/>
    <w:rsid w:val="00775269"/>
    <w:rsid w:val="00777C1A"/>
    <w:rsid w:val="00780272"/>
    <w:rsid w:val="007814B9"/>
    <w:rsid w:val="007822C3"/>
    <w:rsid w:val="00784810"/>
    <w:rsid w:val="00787752"/>
    <w:rsid w:val="007910DD"/>
    <w:rsid w:val="0079412B"/>
    <w:rsid w:val="007942C0"/>
    <w:rsid w:val="00794F1B"/>
    <w:rsid w:val="007A06F3"/>
    <w:rsid w:val="007A4FF4"/>
    <w:rsid w:val="007A5361"/>
    <w:rsid w:val="007B0001"/>
    <w:rsid w:val="007B58B1"/>
    <w:rsid w:val="007C2503"/>
    <w:rsid w:val="007C2B7A"/>
    <w:rsid w:val="007C5716"/>
    <w:rsid w:val="007D09EB"/>
    <w:rsid w:val="007D15C5"/>
    <w:rsid w:val="007D3E95"/>
    <w:rsid w:val="007D4361"/>
    <w:rsid w:val="007D4B03"/>
    <w:rsid w:val="007D66A9"/>
    <w:rsid w:val="007D7005"/>
    <w:rsid w:val="007E0117"/>
    <w:rsid w:val="007E6067"/>
    <w:rsid w:val="007E6A42"/>
    <w:rsid w:val="007E765C"/>
    <w:rsid w:val="007F0029"/>
    <w:rsid w:val="007F0976"/>
    <w:rsid w:val="007F168D"/>
    <w:rsid w:val="007F1A1C"/>
    <w:rsid w:val="007F3281"/>
    <w:rsid w:val="007F5965"/>
    <w:rsid w:val="00802471"/>
    <w:rsid w:val="008030DC"/>
    <w:rsid w:val="0080418D"/>
    <w:rsid w:val="00805584"/>
    <w:rsid w:val="008125CD"/>
    <w:rsid w:val="00813057"/>
    <w:rsid w:val="00815230"/>
    <w:rsid w:val="00817564"/>
    <w:rsid w:val="00817EB6"/>
    <w:rsid w:val="0082016A"/>
    <w:rsid w:val="0082176B"/>
    <w:rsid w:val="00821954"/>
    <w:rsid w:val="008219AD"/>
    <w:rsid w:val="00822072"/>
    <w:rsid w:val="0082209C"/>
    <w:rsid w:val="00822430"/>
    <w:rsid w:val="008228C7"/>
    <w:rsid w:val="008231ED"/>
    <w:rsid w:val="0082403F"/>
    <w:rsid w:val="0082455A"/>
    <w:rsid w:val="008248BC"/>
    <w:rsid w:val="008249F4"/>
    <w:rsid w:val="00825C61"/>
    <w:rsid w:val="008325F0"/>
    <w:rsid w:val="00833897"/>
    <w:rsid w:val="00834788"/>
    <w:rsid w:val="008424CD"/>
    <w:rsid w:val="00842C80"/>
    <w:rsid w:val="0084613D"/>
    <w:rsid w:val="00850E6B"/>
    <w:rsid w:val="00851CE1"/>
    <w:rsid w:val="00851E3F"/>
    <w:rsid w:val="00852391"/>
    <w:rsid w:val="008557E8"/>
    <w:rsid w:val="00863478"/>
    <w:rsid w:val="00863945"/>
    <w:rsid w:val="00875064"/>
    <w:rsid w:val="008800C8"/>
    <w:rsid w:val="00882DA4"/>
    <w:rsid w:val="0088347A"/>
    <w:rsid w:val="00886234"/>
    <w:rsid w:val="008863D4"/>
    <w:rsid w:val="00886634"/>
    <w:rsid w:val="00887B85"/>
    <w:rsid w:val="00890DCD"/>
    <w:rsid w:val="00891C8B"/>
    <w:rsid w:val="008A1B30"/>
    <w:rsid w:val="008A251A"/>
    <w:rsid w:val="008A5161"/>
    <w:rsid w:val="008A6135"/>
    <w:rsid w:val="008B43D4"/>
    <w:rsid w:val="008B4F94"/>
    <w:rsid w:val="008B6574"/>
    <w:rsid w:val="008B6655"/>
    <w:rsid w:val="008C2FEF"/>
    <w:rsid w:val="008C3593"/>
    <w:rsid w:val="008C4325"/>
    <w:rsid w:val="008C4B7C"/>
    <w:rsid w:val="008C4E5B"/>
    <w:rsid w:val="008C6CA6"/>
    <w:rsid w:val="008C764A"/>
    <w:rsid w:val="008D4AB1"/>
    <w:rsid w:val="008D5CEE"/>
    <w:rsid w:val="008D7471"/>
    <w:rsid w:val="008D7B31"/>
    <w:rsid w:val="008E19EE"/>
    <w:rsid w:val="008E316D"/>
    <w:rsid w:val="008E6637"/>
    <w:rsid w:val="008E70C8"/>
    <w:rsid w:val="008F03D5"/>
    <w:rsid w:val="008F07DF"/>
    <w:rsid w:val="00900C64"/>
    <w:rsid w:val="0090287D"/>
    <w:rsid w:val="00906681"/>
    <w:rsid w:val="00911FE1"/>
    <w:rsid w:val="00912BD2"/>
    <w:rsid w:val="00913B33"/>
    <w:rsid w:val="009147F8"/>
    <w:rsid w:val="0091508E"/>
    <w:rsid w:val="0092030F"/>
    <w:rsid w:val="00926541"/>
    <w:rsid w:val="009271D3"/>
    <w:rsid w:val="009309E4"/>
    <w:rsid w:val="00931B4D"/>
    <w:rsid w:val="00933465"/>
    <w:rsid w:val="00933FD9"/>
    <w:rsid w:val="00934ED5"/>
    <w:rsid w:val="00935678"/>
    <w:rsid w:val="00935B0E"/>
    <w:rsid w:val="00936426"/>
    <w:rsid w:val="00936632"/>
    <w:rsid w:val="009415ED"/>
    <w:rsid w:val="00947BAD"/>
    <w:rsid w:val="00947FE6"/>
    <w:rsid w:val="00952269"/>
    <w:rsid w:val="009531FB"/>
    <w:rsid w:val="00953507"/>
    <w:rsid w:val="009557D2"/>
    <w:rsid w:val="009568DF"/>
    <w:rsid w:val="009578CA"/>
    <w:rsid w:val="009639DC"/>
    <w:rsid w:val="00963B11"/>
    <w:rsid w:val="0096450C"/>
    <w:rsid w:val="0096565A"/>
    <w:rsid w:val="009700D6"/>
    <w:rsid w:val="00970329"/>
    <w:rsid w:val="00970F9E"/>
    <w:rsid w:val="009712BD"/>
    <w:rsid w:val="00975C87"/>
    <w:rsid w:val="00975E31"/>
    <w:rsid w:val="00976585"/>
    <w:rsid w:val="009924D5"/>
    <w:rsid w:val="009931AC"/>
    <w:rsid w:val="00994407"/>
    <w:rsid w:val="00995623"/>
    <w:rsid w:val="009969C5"/>
    <w:rsid w:val="0099775A"/>
    <w:rsid w:val="00997ACE"/>
    <w:rsid w:val="009A2940"/>
    <w:rsid w:val="009A3155"/>
    <w:rsid w:val="009A373E"/>
    <w:rsid w:val="009A4D60"/>
    <w:rsid w:val="009A5E9D"/>
    <w:rsid w:val="009B206E"/>
    <w:rsid w:val="009B4E95"/>
    <w:rsid w:val="009B55F5"/>
    <w:rsid w:val="009B69E5"/>
    <w:rsid w:val="009C17E3"/>
    <w:rsid w:val="009C3B05"/>
    <w:rsid w:val="009C473A"/>
    <w:rsid w:val="009C4D5D"/>
    <w:rsid w:val="009C725B"/>
    <w:rsid w:val="009C76D3"/>
    <w:rsid w:val="009D13D6"/>
    <w:rsid w:val="009D1860"/>
    <w:rsid w:val="009D3E5A"/>
    <w:rsid w:val="009D5067"/>
    <w:rsid w:val="009D5C27"/>
    <w:rsid w:val="009D5D02"/>
    <w:rsid w:val="009D744F"/>
    <w:rsid w:val="009D7DEE"/>
    <w:rsid w:val="009D7E6B"/>
    <w:rsid w:val="009E32D6"/>
    <w:rsid w:val="009E6100"/>
    <w:rsid w:val="009E6D86"/>
    <w:rsid w:val="009E7112"/>
    <w:rsid w:val="009E7907"/>
    <w:rsid w:val="009F3AC5"/>
    <w:rsid w:val="009F51CF"/>
    <w:rsid w:val="009F5CDD"/>
    <w:rsid w:val="009F6DCA"/>
    <w:rsid w:val="009F7C75"/>
    <w:rsid w:val="00A02903"/>
    <w:rsid w:val="00A0629A"/>
    <w:rsid w:val="00A10B9C"/>
    <w:rsid w:val="00A15C91"/>
    <w:rsid w:val="00A200B6"/>
    <w:rsid w:val="00A2031E"/>
    <w:rsid w:val="00A20F2A"/>
    <w:rsid w:val="00A216B1"/>
    <w:rsid w:val="00A22975"/>
    <w:rsid w:val="00A23D3B"/>
    <w:rsid w:val="00A26379"/>
    <w:rsid w:val="00A27EE2"/>
    <w:rsid w:val="00A3026E"/>
    <w:rsid w:val="00A30D6F"/>
    <w:rsid w:val="00A3167F"/>
    <w:rsid w:val="00A36348"/>
    <w:rsid w:val="00A36FB8"/>
    <w:rsid w:val="00A40279"/>
    <w:rsid w:val="00A41EAC"/>
    <w:rsid w:val="00A428D5"/>
    <w:rsid w:val="00A42B9E"/>
    <w:rsid w:val="00A4609C"/>
    <w:rsid w:val="00A5358B"/>
    <w:rsid w:val="00A55F87"/>
    <w:rsid w:val="00A56E2E"/>
    <w:rsid w:val="00A60869"/>
    <w:rsid w:val="00A7154B"/>
    <w:rsid w:val="00A72620"/>
    <w:rsid w:val="00A773A7"/>
    <w:rsid w:val="00A77794"/>
    <w:rsid w:val="00A818E2"/>
    <w:rsid w:val="00A83F17"/>
    <w:rsid w:val="00A84FC6"/>
    <w:rsid w:val="00A85992"/>
    <w:rsid w:val="00A85994"/>
    <w:rsid w:val="00A86340"/>
    <w:rsid w:val="00A869F2"/>
    <w:rsid w:val="00A9044C"/>
    <w:rsid w:val="00A90951"/>
    <w:rsid w:val="00A9106B"/>
    <w:rsid w:val="00A91F9A"/>
    <w:rsid w:val="00A93AB8"/>
    <w:rsid w:val="00A94DF2"/>
    <w:rsid w:val="00A95DBC"/>
    <w:rsid w:val="00A96926"/>
    <w:rsid w:val="00AA11BA"/>
    <w:rsid w:val="00AA17DC"/>
    <w:rsid w:val="00AA2049"/>
    <w:rsid w:val="00AA7A18"/>
    <w:rsid w:val="00AB29D3"/>
    <w:rsid w:val="00AB39F3"/>
    <w:rsid w:val="00AB454D"/>
    <w:rsid w:val="00AB65AC"/>
    <w:rsid w:val="00AC1694"/>
    <w:rsid w:val="00AC23D4"/>
    <w:rsid w:val="00AC2B19"/>
    <w:rsid w:val="00AC3A1C"/>
    <w:rsid w:val="00AC42A6"/>
    <w:rsid w:val="00AC4A89"/>
    <w:rsid w:val="00AD3679"/>
    <w:rsid w:val="00AD6ACB"/>
    <w:rsid w:val="00AE1B40"/>
    <w:rsid w:val="00AE2ED6"/>
    <w:rsid w:val="00AF039F"/>
    <w:rsid w:val="00AF03D5"/>
    <w:rsid w:val="00AF468A"/>
    <w:rsid w:val="00AF4A99"/>
    <w:rsid w:val="00B00F7A"/>
    <w:rsid w:val="00B012D5"/>
    <w:rsid w:val="00B0332B"/>
    <w:rsid w:val="00B035AB"/>
    <w:rsid w:val="00B04399"/>
    <w:rsid w:val="00B077EB"/>
    <w:rsid w:val="00B127DA"/>
    <w:rsid w:val="00B12ECD"/>
    <w:rsid w:val="00B14C0B"/>
    <w:rsid w:val="00B16CBD"/>
    <w:rsid w:val="00B17008"/>
    <w:rsid w:val="00B2146D"/>
    <w:rsid w:val="00B257CC"/>
    <w:rsid w:val="00B25D56"/>
    <w:rsid w:val="00B3313A"/>
    <w:rsid w:val="00B34302"/>
    <w:rsid w:val="00B34F5F"/>
    <w:rsid w:val="00B350B6"/>
    <w:rsid w:val="00B36043"/>
    <w:rsid w:val="00B37734"/>
    <w:rsid w:val="00B37BCC"/>
    <w:rsid w:val="00B41870"/>
    <w:rsid w:val="00B41B66"/>
    <w:rsid w:val="00B44009"/>
    <w:rsid w:val="00B4418D"/>
    <w:rsid w:val="00B50FFE"/>
    <w:rsid w:val="00B55791"/>
    <w:rsid w:val="00B63318"/>
    <w:rsid w:val="00B665B5"/>
    <w:rsid w:val="00B66DC1"/>
    <w:rsid w:val="00B67101"/>
    <w:rsid w:val="00B67B65"/>
    <w:rsid w:val="00B73FC4"/>
    <w:rsid w:val="00B75931"/>
    <w:rsid w:val="00B8043F"/>
    <w:rsid w:val="00B91124"/>
    <w:rsid w:val="00B9180C"/>
    <w:rsid w:val="00B94480"/>
    <w:rsid w:val="00BA2C2D"/>
    <w:rsid w:val="00BA3D93"/>
    <w:rsid w:val="00BA61FD"/>
    <w:rsid w:val="00BB1D3E"/>
    <w:rsid w:val="00BB27DB"/>
    <w:rsid w:val="00BB7501"/>
    <w:rsid w:val="00BC02D7"/>
    <w:rsid w:val="00BC3D6F"/>
    <w:rsid w:val="00BC61AC"/>
    <w:rsid w:val="00BC72B8"/>
    <w:rsid w:val="00BD0EBD"/>
    <w:rsid w:val="00BD25FC"/>
    <w:rsid w:val="00BD4C35"/>
    <w:rsid w:val="00BE0500"/>
    <w:rsid w:val="00BE6DBC"/>
    <w:rsid w:val="00BE6EBF"/>
    <w:rsid w:val="00BE6FA5"/>
    <w:rsid w:val="00BF28ED"/>
    <w:rsid w:val="00BF388D"/>
    <w:rsid w:val="00C013D8"/>
    <w:rsid w:val="00C0150B"/>
    <w:rsid w:val="00C036EC"/>
    <w:rsid w:val="00C0598F"/>
    <w:rsid w:val="00C05D83"/>
    <w:rsid w:val="00C1042C"/>
    <w:rsid w:val="00C13CEC"/>
    <w:rsid w:val="00C13CF5"/>
    <w:rsid w:val="00C14BD8"/>
    <w:rsid w:val="00C1781A"/>
    <w:rsid w:val="00C203CE"/>
    <w:rsid w:val="00C2059D"/>
    <w:rsid w:val="00C20DC8"/>
    <w:rsid w:val="00C2341D"/>
    <w:rsid w:val="00C236C0"/>
    <w:rsid w:val="00C300F2"/>
    <w:rsid w:val="00C30DE5"/>
    <w:rsid w:val="00C31EB2"/>
    <w:rsid w:val="00C320DF"/>
    <w:rsid w:val="00C329C3"/>
    <w:rsid w:val="00C34C64"/>
    <w:rsid w:val="00C35D54"/>
    <w:rsid w:val="00C3743B"/>
    <w:rsid w:val="00C4009F"/>
    <w:rsid w:val="00C4126C"/>
    <w:rsid w:val="00C4199E"/>
    <w:rsid w:val="00C42C40"/>
    <w:rsid w:val="00C5482B"/>
    <w:rsid w:val="00C55C36"/>
    <w:rsid w:val="00C62563"/>
    <w:rsid w:val="00C6395F"/>
    <w:rsid w:val="00C649BC"/>
    <w:rsid w:val="00C66128"/>
    <w:rsid w:val="00C66EE6"/>
    <w:rsid w:val="00C670AB"/>
    <w:rsid w:val="00C721C3"/>
    <w:rsid w:val="00C72730"/>
    <w:rsid w:val="00C74043"/>
    <w:rsid w:val="00C83068"/>
    <w:rsid w:val="00C83429"/>
    <w:rsid w:val="00C8410F"/>
    <w:rsid w:val="00C8637A"/>
    <w:rsid w:val="00C868D1"/>
    <w:rsid w:val="00C87C97"/>
    <w:rsid w:val="00C90ECA"/>
    <w:rsid w:val="00C93022"/>
    <w:rsid w:val="00C93C31"/>
    <w:rsid w:val="00C946D2"/>
    <w:rsid w:val="00C966B0"/>
    <w:rsid w:val="00CA4195"/>
    <w:rsid w:val="00CA45AE"/>
    <w:rsid w:val="00CA6080"/>
    <w:rsid w:val="00CA61D7"/>
    <w:rsid w:val="00CA70BF"/>
    <w:rsid w:val="00CA7348"/>
    <w:rsid w:val="00CA76E1"/>
    <w:rsid w:val="00CB16E8"/>
    <w:rsid w:val="00CB364F"/>
    <w:rsid w:val="00CB7229"/>
    <w:rsid w:val="00CB74F7"/>
    <w:rsid w:val="00CC1026"/>
    <w:rsid w:val="00CC1D36"/>
    <w:rsid w:val="00CC58BC"/>
    <w:rsid w:val="00CC6070"/>
    <w:rsid w:val="00CD1CAB"/>
    <w:rsid w:val="00CD3E5C"/>
    <w:rsid w:val="00CD4D4E"/>
    <w:rsid w:val="00CE1436"/>
    <w:rsid w:val="00CE2BA4"/>
    <w:rsid w:val="00CE3AD7"/>
    <w:rsid w:val="00CE50F5"/>
    <w:rsid w:val="00CF33C3"/>
    <w:rsid w:val="00CF33D2"/>
    <w:rsid w:val="00CF438E"/>
    <w:rsid w:val="00CF7F2A"/>
    <w:rsid w:val="00CF7F8F"/>
    <w:rsid w:val="00D019ED"/>
    <w:rsid w:val="00D0225D"/>
    <w:rsid w:val="00D026F7"/>
    <w:rsid w:val="00D05BBB"/>
    <w:rsid w:val="00D064D1"/>
    <w:rsid w:val="00D12FAA"/>
    <w:rsid w:val="00D1373D"/>
    <w:rsid w:val="00D13ABF"/>
    <w:rsid w:val="00D200E4"/>
    <w:rsid w:val="00D2049A"/>
    <w:rsid w:val="00D21982"/>
    <w:rsid w:val="00D24803"/>
    <w:rsid w:val="00D24ACD"/>
    <w:rsid w:val="00D25F92"/>
    <w:rsid w:val="00D268BA"/>
    <w:rsid w:val="00D311D4"/>
    <w:rsid w:val="00D322B6"/>
    <w:rsid w:val="00D32534"/>
    <w:rsid w:val="00D325F6"/>
    <w:rsid w:val="00D32C17"/>
    <w:rsid w:val="00D353FF"/>
    <w:rsid w:val="00D36004"/>
    <w:rsid w:val="00D44265"/>
    <w:rsid w:val="00D44839"/>
    <w:rsid w:val="00D47043"/>
    <w:rsid w:val="00D47915"/>
    <w:rsid w:val="00D51479"/>
    <w:rsid w:val="00D603EA"/>
    <w:rsid w:val="00D625F8"/>
    <w:rsid w:val="00D649AA"/>
    <w:rsid w:val="00D73693"/>
    <w:rsid w:val="00D74A49"/>
    <w:rsid w:val="00D74BEC"/>
    <w:rsid w:val="00D75A07"/>
    <w:rsid w:val="00D75B3A"/>
    <w:rsid w:val="00D83294"/>
    <w:rsid w:val="00D832F2"/>
    <w:rsid w:val="00D836FB"/>
    <w:rsid w:val="00D83A4D"/>
    <w:rsid w:val="00D840D8"/>
    <w:rsid w:val="00D85827"/>
    <w:rsid w:val="00D86C34"/>
    <w:rsid w:val="00D87447"/>
    <w:rsid w:val="00D9276D"/>
    <w:rsid w:val="00D92EA4"/>
    <w:rsid w:val="00D93A13"/>
    <w:rsid w:val="00D949A2"/>
    <w:rsid w:val="00D979ED"/>
    <w:rsid w:val="00DA0B33"/>
    <w:rsid w:val="00DA2036"/>
    <w:rsid w:val="00DA3FC7"/>
    <w:rsid w:val="00DA475B"/>
    <w:rsid w:val="00DA4EC4"/>
    <w:rsid w:val="00DA4F49"/>
    <w:rsid w:val="00DA55DB"/>
    <w:rsid w:val="00DA5D11"/>
    <w:rsid w:val="00DA662A"/>
    <w:rsid w:val="00DA7063"/>
    <w:rsid w:val="00DA730F"/>
    <w:rsid w:val="00DA7361"/>
    <w:rsid w:val="00DA7B21"/>
    <w:rsid w:val="00DA7BFE"/>
    <w:rsid w:val="00DB184F"/>
    <w:rsid w:val="00DB2FD1"/>
    <w:rsid w:val="00DB3137"/>
    <w:rsid w:val="00DB663C"/>
    <w:rsid w:val="00DC10A7"/>
    <w:rsid w:val="00DC33B6"/>
    <w:rsid w:val="00DC7905"/>
    <w:rsid w:val="00DD131A"/>
    <w:rsid w:val="00DD29D3"/>
    <w:rsid w:val="00DD4B24"/>
    <w:rsid w:val="00DE0E2E"/>
    <w:rsid w:val="00DE12F4"/>
    <w:rsid w:val="00DE1DFC"/>
    <w:rsid w:val="00DE208C"/>
    <w:rsid w:val="00DF4624"/>
    <w:rsid w:val="00DF46D3"/>
    <w:rsid w:val="00DF4743"/>
    <w:rsid w:val="00DF7B2B"/>
    <w:rsid w:val="00E01909"/>
    <w:rsid w:val="00E04FDF"/>
    <w:rsid w:val="00E05F15"/>
    <w:rsid w:val="00E07D2B"/>
    <w:rsid w:val="00E10531"/>
    <w:rsid w:val="00E1304F"/>
    <w:rsid w:val="00E13BC1"/>
    <w:rsid w:val="00E1419F"/>
    <w:rsid w:val="00E14AD9"/>
    <w:rsid w:val="00E17D79"/>
    <w:rsid w:val="00E20A02"/>
    <w:rsid w:val="00E2143A"/>
    <w:rsid w:val="00E22F1E"/>
    <w:rsid w:val="00E239FE"/>
    <w:rsid w:val="00E24BEF"/>
    <w:rsid w:val="00E353D8"/>
    <w:rsid w:val="00E35D90"/>
    <w:rsid w:val="00E3742A"/>
    <w:rsid w:val="00E40A26"/>
    <w:rsid w:val="00E42DE4"/>
    <w:rsid w:val="00E45EE2"/>
    <w:rsid w:val="00E46623"/>
    <w:rsid w:val="00E51C1B"/>
    <w:rsid w:val="00E57296"/>
    <w:rsid w:val="00E622B2"/>
    <w:rsid w:val="00E65A9B"/>
    <w:rsid w:val="00E715C6"/>
    <w:rsid w:val="00E720E4"/>
    <w:rsid w:val="00E7370C"/>
    <w:rsid w:val="00E7605F"/>
    <w:rsid w:val="00E82CFD"/>
    <w:rsid w:val="00E85789"/>
    <w:rsid w:val="00E90688"/>
    <w:rsid w:val="00E91461"/>
    <w:rsid w:val="00E91B94"/>
    <w:rsid w:val="00E93356"/>
    <w:rsid w:val="00EA041D"/>
    <w:rsid w:val="00EA1B3C"/>
    <w:rsid w:val="00EA357D"/>
    <w:rsid w:val="00EA37AB"/>
    <w:rsid w:val="00EA4736"/>
    <w:rsid w:val="00EA62B8"/>
    <w:rsid w:val="00EA6B0D"/>
    <w:rsid w:val="00EB0AE3"/>
    <w:rsid w:val="00EB4FA7"/>
    <w:rsid w:val="00EB650E"/>
    <w:rsid w:val="00EB7174"/>
    <w:rsid w:val="00EB7E69"/>
    <w:rsid w:val="00EC0778"/>
    <w:rsid w:val="00EC155E"/>
    <w:rsid w:val="00EC3182"/>
    <w:rsid w:val="00EC35BE"/>
    <w:rsid w:val="00EC3F23"/>
    <w:rsid w:val="00EC57BD"/>
    <w:rsid w:val="00EC74CE"/>
    <w:rsid w:val="00EC7697"/>
    <w:rsid w:val="00EC77D6"/>
    <w:rsid w:val="00ED1F25"/>
    <w:rsid w:val="00ED34D5"/>
    <w:rsid w:val="00ED3A71"/>
    <w:rsid w:val="00ED758C"/>
    <w:rsid w:val="00EE06ED"/>
    <w:rsid w:val="00EE54FE"/>
    <w:rsid w:val="00EE5E15"/>
    <w:rsid w:val="00EF20FA"/>
    <w:rsid w:val="00F01C96"/>
    <w:rsid w:val="00F0661F"/>
    <w:rsid w:val="00F070EC"/>
    <w:rsid w:val="00F12CBB"/>
    <w:rsid w:val="00F1355C"/>
    <w:rsid w:val="00F137CB"/>
    <w:rsid w:val="00F14272"/>
    <w:rsid w:val="00F2566F"/>
    <w:rsid w:val="00F25AC6"/>
    <w:rsid w:val="00F30E51"/>
    <w:rsid w:val="00F33527"/>
    <w:rsid w:val="00F35DF7"/>
    <w:rsid w:val="00F37F36"/>
    <w:rsid w:val="00F41632"/>
    <w:rsid w:val="00F42267"/>
    <w:rsid w:val="00F454C9"/>
    <w:rsid w:val="00F502E8"/>
    <w:rsid w:val="00F51A3F"/>
    <w:rsid w:val="00F5295B"/>
    <w:rsid w:val="00F55C7F"/>
    <w:rsid w:val="00F55DF7"/>
    <w:rsid w:val="00F57CCC"/>
    <w:rsid w:val="00F6137E"/>
    <w:rsid w:val="00F63771"/>
    <w:rsid w:val="00F63922"/>
    <w:rsid w:val="00F67557"/>
    <w:rsid w:val="00F675E2"/>
    <w:rsid w:val="00F70C83"/>
    <w:rsid w:val="00F745E5"/>
    <w:rsid w:val="00F76826"/>
    <w:rsid w:val="00F76A15"/>
    <w:rsid w:val="00F80533"/>
    <w:rsid w:val="00F82E38"/>
    <w:rsid w:val="00F83C52"/>
    <w:rsid w:val="00F84EC6"/>
    <w:rsid w:val="00F85D4D"/>
    <w:rsid w:val="00F86871"/>
    <w:rsid w:val="00F91DF1"/>
    <w:rsid w:val="00F942DD"/>
    <w:rsid w:val="00F9747D"/>
    <w:rsid w:val="00F97E58"/>
    <w:rsid w:val="00FA0AAD"/>
    <w:rsid w:val="00FA40DC"/>
    <w:rsid w:val="00FA4FCE"/>
    <w:rsid w:val="00FB0079"/>
    <w:rsid w:val="00FB1054"/>
    <w:rsid w:val="00FB1EB6"/>
    <w:rsid w:val="00FB5FF6"/>
    <w:rsid w:val="00FB67DD"/>
    <w:rsid w:val="00FC02C4"/>
    <w:rsid w:val="00FC066F"/>
    <w:rsid w:val="00FC1C0A"/>
    <w:rsid w:val="00FC33BC"/>
    <w:rsid w:val="00FC5B79"/>
    <w:rsid w:val="00FD0273"/>
    <w:rsid w:val="00FD5EC4"/>
    <w:rsid w:val="00FE18A8"/>
    <w:rsid w:val="00FE5E89"/>
    <w:rsid w:val="00FE7260"/>
    <w:rsid w:val="00FF0866"/>
    <w:rsid w:val="00FF0CA9"/>
    <w:rsid w:val="00FF1197"/>
    <w:rsid w:val="00FF604B"/>
    <w:rsid w:val="00FF724C"/>
    <w:rsid w:val="00FF7BD2"/>
    <w:rsid w:val="334E1BC2"/>
    <w:rsid w:val="3FEEFC1E"/>
    <w:rsid w:val="3FFB702F"/>
    <w:rsid w:val="4F7F6572"/>
    <w:rsid w:val="4FCF403C"/>
    <w:rsid w:val="5FDF452F"/>
    <w:rsid w:val="5FE20199"/>
    <w:rsid w:val="79DF4111"/>
    <w:rsid w:val="7E9B5391"/>
    <w:rsid w:val="7F23FE67"/>
    <w:rsid w:val="7FDD97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unhideWhenUsed="1" w:qFormat="1"/>
    <w:lsdException w:name="toc 4" w:semiHidden="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931B4D"/>
    <w:pPr>
      <w:widowControl w:val="0"/>
      <w:jc w:val="both"/>
    </w:pPr>
    <w:rPr>
      <w:kern w:val="2"/>
      <w:sz w:val="21"/>
      <w:szCs w:val="24"/>
    </w:rPr>
  </w:style>
  <w:style w:type="paragraph" w:styleId="1">
    <w:name w:val="heading 1"/>
    <w:basedOn w:val="a"/>
    <w:next w:val="a"/>
    <w:link w:val="1Char"/>
    <w:qFormat/>
    <w:rsid w:val="00931B4D"/>
    <w:pPr>
      <w:keepNext/>
      <w:keepLines/>
      <w:numPr>
        <w:numId w:val="1"/>
      </w:numPr>
      <w:spacing w:before="340" w:after="330" w:line="578" w:lineRule="auto"/>
      <w:outlineLvl w:val="0"/>
    </w:pPr>
    <w:rPr>
      <w:rFonts w:eastAsia="仿宋_GB2312"/>
      <w:b/>
      <w:kern w:val="44"/>
      <w:sz w:val="44"/>
      <w:szCs w:val="20"/>
    </w:rPr>
  </w:style>
  <w:style w:type="paragraph" w:styleId="2">
    <w:name w:val="heading 2"/>
    <w:basedOn w:val="a"/>
    <w:next w:val="a0"/>
    <w:link w:val="2Char"/>
    <w:qFormat/>
    <w:rsid w:val="00931B4D"/>
    <w:pPr>
      <w:keepNext/>
      <w:keepLines/>
      <w:numPr>
        <w:numId w:val="2"/>
      </w:numPr>
      <w:tabs>
        <w:tab w:val="clear" w:pos="360"/>
        <w:tab w:val="left"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basedOn w:val="a"/>
    <w:next w:val="a0"/>
    <w:link w:val="3Char"/>
    <w:qFormat/>
    <w:rsid w:val="00931B4D"/>
    <w:pPr>
      <w:keepNext/>
      <w:keepLines/>
      <w:numPr>
        <w:numId w:val="3"/>
      </w:numPr>
      <w:tabs>
        <w:tab w:val="clear" w:pos="1200"/>
        <w:tab w:val="left" w:pos="2651"/>
      </w:tabs>
      <w:spacing w:before="260" w:after="260" w:line="416" w:lineRule="auto"/>
      <w:ind w:leftChars="0" w:left="1418" w:firstLineChars="0" w:hanging="567"/>
      <w:outlineLvl w:val="2"/>
    </w:pPr>
    <w:rPr>
      <w:rFonts w:eastAsia="仿宋_GB2312"/>
      <w:b/>
      <w:sz w:val="32"/>
      <w:szCs w:val="20"/>
    </w:rPr>
  </w:style>
  <w:style w:type="paragraph" w:styleId="4">
    <w:name w:val="heading 4"/>
    <w:basedOn w:val="a"/>
    <w:next w:val="a0"/>
    <w:link w:val="4Char1"/>
    <w:qFormat/>
    <w:rsid w:val="00931B4D"/>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basedOn w:val="a"/>
    <w:next w:val="a0"/>
    <w:link w:val="5Char1"/>
    <w:qFormat/>
    <w:rsid w:val="00931B4D"/>
    <w:pPr>
      <w:keepNext/>
      <w:widowControl/>
      <w:numPr>
        <w:numId w:val="4"/>
      </w:numPr>
      <w:jc w:val="left"/>
      <w:outlineLvl w:val="4"/>
    </w:pPr>
    <w:rPr>
      <w:kern w:val="0"/>
      <w:sz w:val="24"/>
      <w:szCs w:val="20"/>
    </w:rPr>
  </w:style>
  <w:style w:type="paragraph" w:styleId="6">
    <w:name w:val="heading 6"/>
    <w:basedOn w:val="a"/>
    <w:next w:val="a"/>
    <w:link w:val="6Char1"/>
    <w:qFormat/>
    <w:rsid w:val="00931B4D"/>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Char1"/>
    <w:qFormat/>
    <w:rsid w:val="00931B4D"/>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Char1"/>
    <w:qFormat/>
    <w:rsid w:val="00931B4D"/>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1"/>
    <w:qFormat/>
    <w:rsid w:val="00931B4D"/>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931B4D"/>
    <w:pPr>
      <w:ind w:firstLineChars="200" w:firstLine="420"/>
    </w:pPr>
  </w:style>
  <w:style w:type="paragraph" w:styleId="a4">
    <w:name w:val="annotation subject"/>
    <w:basedOn w:val="a5"/>
    <w:next w:val="a5"/>
    <w:semiHidden/>
    <w:qFormat/>
    <w:rsid w:val="00931B4D"/>
    <w:pPr>
      <w:widowControl/>
      <w:spacing w:afterLines="50"/>
    </w:pPr>
    <w:rPr>
      <w:b/>
      <w:bCs/>
      <w:kern w:val="0"/>
      <w:sz w:val="24"/>
      <w:szCs w:val="20"/>
    </w:rPr>
  </w:style>
  <w:style w:type="paragraph" w:styleId="a5">
    <w:name w:val="annotation text"/>
    <w:basedOn w:val="a"/>
    <w:link w:val="Char1"/>
    <w:semiHidden/>
    <w:qFormat/>
    <w:rsid w:val="00931B4D"/>
    <w:pPr>
      <w:jc w:val="left"/>
    </w:pPr>
  </w:style>
  <w:style w:type="paragraph" w:styleId="a6">
    <w:name w:val="Body Text First Indent"/>
    <w:basedOn w:val="a7"/>
    <w:qFormat/>
    <w:rsid w:val="00931B4D"/>
    <w:pPr>
      <w:spacing w:after="120" w:line="240" w:lineRule="auto"/>
      <w:ind w:firstLineChars="100" w:firstLine="420"/>
    </w:pPr>
    <w:rPr>
      <w:rFonts w:eastAsia="宋体"/>
      <w:sz w:val="21"/>
    </w:rPr>
  </w:style>
  <w:style w:type="paragraph" w:styleId="a7">
    <w:name w:val="Body Text"/>
    <w:basedOn w:val="a"/>
    <w:link w:val="Char10"/>
    <w:qFormat/>
    <w:rsid w:val="00931B4D"/>
    <w:pPr>
      <w:spacing w:line="360" w:lineRule="auto"/>
    </w:pPr>
    <w:rPr>
      <w:rFonts w:eastAsia="仿宋_GB2312"/>
      <w:sz w:val="28"/>
    </w:rPr>
  </w:style>
  <w:style w:type="paragraph" w:styleId="20">
    <w:name w:val="List Number 2"/>
    <w:basedOn w:val="a"/>
    <w:qFormat/>
    <w:rsid w:val="00931B4D"/>
    <w:pPr>
      <w:widowControl/>
      <w:tabs>
        <w:tab w:val="left" w:pos="1697"/>
      </w:tabs>
      <w:spacing w:afterLines="50"/>
      <w:ind w:left="1697" w:hanging="420"/>
      <w:jc w:val="left"/>
    </w:pPr>
    <w:rPr>
      <w:kern w:val="0"/>
      <w:sz w:val="24"/>
      <w:szCs w:val="20"/>
    </w:rPr>
  </w:style>
  <w:style w:type="paragraph" w:styleId="a8">
    <w:name w:val="List Number"/>
    <w:basedOn w:val="a"/>
    <w:qFormat/>
    <w:rsid w:val="00931B4D"/>
    <w:pPr>
      <w:widowControl/>
      <w:tabs>
        <w:tab w:val="left" w:pos="454"/>
      </w:tabs>
      <w:spacing w:afterLines="50"/>
      <w:ind w:left="454" w:hanging="284"/>
      <w:jc w:val="left"/>
    </w:pPr>
    <w:rPr>
      <w:kern w:val="0"/>
      <w:sz w:val="24"/>
      <w:szCs w:val="20"/>
    </w:rPr>
  </w:style>
  <w:style w:type="paragraph" w:styleId="a9">
    <w:name w:val="caption"/>
    <w:basedOn w:val="a"/>
    <w:next w:val="a"/>
    <w:qFormat/>
    <w:rsid w:val="00931B4D"/>
    <w:pPr>
      <w:spacing w:line="360" w:lineRule="auto"/>
      <w:jc w:val="center"/>
    </w:pPr>
    <w:rPr>
      <w:rFonts w:ascii="Calibri" w:hAnsi="Calibri"/>
      <w:sz w:val="20"/>
      <w:szCs w:val="20"/>
    </w:rPr>
  </w:style>
  <w:style w:type="paragraph" w:styleId="aa">
    <w:name w:val="Document Map"/>
    <w:basedOn w:val="a"/>
    <w:link w:val="Char0"/>
    <w:semiHidden/>
    <w:qFormat/>
    <w:rsid w:val="00931B4D"/>
    <w:pPr>
      <w:shd w:val="clear" w:color="auto" w:fill="000080"/>
    </w:pPr>
  </w:style>
  <w:style w:type="paragraph" w:styleId="ab">
    <w:name w:val="Body Text Indent"/>
    <w:basedOn w:val="a"/>
    <w:link w:val="Char2"/>
    <w:qFormat/>
    <w:rsid w:val="00931B4D"/>
    <w:pPr>
      <w:spacing w:after="120"/>
      <w:ind w:leftChars="200" w:left="420"/>
    </w:pPr>
  </w:style>
  <w:style w:type="paragraph" w:styleId="30">
    <w:name w:val="List Number 3"/>
    <w:basedOn w:val="a"/>
    <w:qFormat/>
    <w:rsid w:val="00931B4D"/>
    <w:pPr>
      <w:widowControl/>
      <w:tabs>
        <w:tab w:val="left" w:pos="482"/>
      </w:tabs>
      <w:spacing w:afterLines="50"/>
      <w:ind w:left="482" w:hanging="340"/>
      <w:jc w:val="left"/>
    </w:pPr>
    <w:rPr>
      <w:kern w:val="0"/>
      <w:sz w:val="24"/>
      <w:szCs w:val="20"/>
    </w:rPr>
  </w:style>
  <w:style w:type="paragraph" w:styleId="ac">
    <w:name w:val="Block Text"/>
    <w:basedOn w:val="a"/>
    <w:qFormat/>
    <w:rsid w:val="00931B4D"/>
    <w:pPr>
      <w:spacing w:before="120" w:line="360" w:lineRule="auto"/>
      <w:ind w:left="824" w:right="202"/>
    </w:pPr>
    <w:rPr>
      <w:rFonts w:ascii="宋体" w:hAnsi="宋体"/>
      <w:sz w:val="24"/>
      <w:szCs w:val="21"/>
    </w:rPr>
  </w:style>
  <w:style w:type="paragraph" w:styleId="31">
    <w:name w:val="toc 3"/>
    <w:basedOn w:val="a"/>
    <w:next w:val="a"/>
    <w:unhideWhenUsed/>
    <w:qFormat/>
    <w:rsid w:val="00931B4D"/>
    <w:pPr>
      <w:ind w:leftChars="400" w:left="840"/>
    </w:pPr>
    <w:rPr>
      <w:rFonts w:ascii="Calibri" w:hAnsi="Calibri"/>
      <w:szCs w:val="22"/>
    </w:rPr>
  </w:style>
  <w:style w:type="paragraph" w:styleId="ad">
    <w:name w:val="Plain Text"/>
    <w:aliases w:val="普通文字 Char Char,普通文字 Char,普通文字,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
    <w:link w:val="Char3"/>
    <w:qFormat/>
    <w:rsid w:val="00931B4D"/>
    <w:rPr>
      <w:rFonts w:ascii="宋体" w:hAnsi="Courier New"/>
      <w:szCs w:val="20"/>
    </w:rPr>
  </w:style>
  <w:style w:type="paragraph" w:styleId="ae">
    <w:name w:val="Date"/>
    <w:basedOn w:val="a"/>
    <w:next w:val="a"/>
    <w:link w:val="Char20"/>
    <w:qFormat/>
    <w:rsid w:val="00931B4D"/>
    <w:rPr>
      <w:rFonts w:ascii="楷体_GB2312" w:eastAsia="楷体_GB2312"/>
      <w:b/>
      <w:sz w:val="28"/>
      <w:szCs w:val="20"/>
    </w:rPr>
  </w:style>
  <w:style w:type="paragraph" w:styleId="21">
    <w:name w:val="Body Text Indent 2"/>
    <w:basedOn w:val="a"/>
    <w:link w:val="2Char1"/>
    <w:qFormat/>
    <w:rsid w:val="00931B4D"/>
    <w:pPr>
      <w:spacing w:after="120" w:line="480" w:lineRule="auto"/>
      <w:ind w:leftChars="200" w:left="420"/>
    </w:pPr>
  </w:style>
  <w:style w:type="paragraph" w:styleId="af">
    <w:name w:val="Balloon Text"/>
    <w:basedOn w:val="a"/>
    <w:semiHidden/>
    <w:qFormat/>
    <w:rsid w:val="00931B4D"/>
    <w:rPr>
      <w:sz w:val="18"/>
      <w:szCs w:val="18"/>
    </w:rPr>
  </w:style>
  <w:style w:type="paragraph" w:styleId="af0">
    <w:name w:val="footer"/>
    <w:basedOn w:val="a"/>
    <w:link w:val="Char4"/>
    <w:qFormat/>
    <w:rsid w:val="00931B4D"/>
    <w:pPr>
      <w:tabs>
        <w:tab w:val="center" w:pos="4153"/>
        <w:tab w:val="right" w:pos="8306"/>
      </w:tabs>
      <w:snapToGrid w:val="0"/>
      <w:jc w:val="left"/>
    </w:pPr>
    <w:rPr>
      <w:sz w:val="18"/>
      <w:szCs w:val="18"/>
    </w:rPr>
  </w:style>
  <w:style w:type="paragraph" w:styleId="22">
    <w:name w:val="Body Text First Indent 2"/>
    <w:basedOn w:val="ab"/>
    <w:qFormat/>
    <w:rsid w:val="00931B4D"/>
    <w:pPr>
      <w:ind w:firstLineChars="200" w:firstLine="420"/>
    </w:pPr>
  </w:style>
  <w:style w:type="paragraph" w:styleId="af1">
    <w:name w:val="header"/>
    <w:basedOn w:val="a"/>
    <w:link w:val="Char11"/>
    <w:qFormat/>
    <w:rsid w:val="00931B4D"/>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931B4D"/>
  </w:style>
  <w:style w:type="paragraph" w:styleId="40">
    <w:name w:val="toc 4"/>
    <w:basedOn w:val="a"/>
    <w:next w:val="a"/>
    <w:semiHidden/>
    <w:qFormat/>
    <w:rsid w:val="00931B4D"/>
    <w:pPr>
      <w:tabs>
        <w:tab w:val="right" w:leader="dot" w:pos="8314"/>
      </w:tabs>
      <w:ind w:firstLineChars="245" w:firstLine="588"/>
    </w:pPr>
  </w:style>
  <w:style w:type="paragraph" w:styleId="32">
    <w:name w:val="Body Text Indent 3"/>
    <w:basedOn w:val="a"/>
    <w:qFormat/>
    <w:rsid w:val="00931B4D"/>
    <w:pPr>
      <w:spacing w:after="120"/>
      <w:ind w:leftChars="200" w:left="420"/>
    </w:pPr>
    <w:rPr>
      <w:sz w:val="16"/>
      <w:szCs w:val="16"/>
    </w:rPr>
  </w:style>
  <w:style w:type="paragraph" w:styleId="23">
    <w:name w:val="toc 2"/>
    <w:basedOn w:val="a"/>
    <w:next w:val="a"/>
    <w:semiHidden/>
    <w:qFormat/>
    <w:rsid w:val="00931B4D"/>
    <w:pPr>
      <w:ind w:leftChars="200" w:left="420"/>
    </w:pPr>
  </w:style>
  <w:style w:type="paragraph" w:styleId="24">
    <w:name w:val="Body Text 2"/>
    <w:basedOn w:val="a"/>
    <w:link w:val="2Char10"/>
    <w:qFormat/>
    <w:rsid w:val="00931B4D"/>
    <w:pPr>
      <w:widowControl/>
      <w:spacing w:afterLines="50" w:line="216" w:lineRule="auto"/>
      <w:jc w:val="center"/>
    </w:pPr>
    <w:rPr>
      <w:rFonts w:ascii="隶书" w:eastAsia="隶书"/>
      <w:bCs/>
      <w:kern w:val="0"/>
      <w:sz w:val="72"/>
      <w:szCs w:val="84"/>
    </w:rPr>
  </w:style>
  <w:style w:type="paragraph" w:styleId="25">
    <w:name w:val="List Continue 2"/>
    <w:basedOn w:val="a"/>
    <w:qFormat/>
    <w:rsid w:val="00931B4D"/>
    <w:pPr>
      <w:spacing w:after="120"/>
      <w:ind w:leftChars="400" w:left="840"/>
    </w:pPr>
  </w:style>
  <w:style w:type="paragraph" w:styleId="HTML">
    <w:name w:val="HTML Preformatted"/>
    <w:basedOn w:val="a"/>
    <w:qFormat/>
    <w:rsid w:val="00931B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2">
    <w:name w:val="Normal (Web)"/>
    <w:basedOn w:val="a"/>
    <w:qFormat/>
    <w:rsid w:val="00931B4D"/>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styleId="11">
    <w:name w:val="index 1"/>
    <w:basedOn w:val="a"/>
    <w:next w:val="a"/>
    <w:semiHidden/>
    <w:qFormat/>
    <w:rsid w:val="00931B4D"/>
    <w:pPr>
      <w:spacing w:line="320" w:lineRule="exact"/>
    </w:pPr>
    <w:rPr>
      <w:b/>
      <w:snapToGrid w:val="0"/>
      <w:color w:val="FF6600"/>
      <w:kern w:val="0"/>
      <w:sz w:val="18"/>
      <w:szCs w:val="21"/>
    </w:rPr>
  </w:style>
  <w:style w:type="paragraph" w:styleId="af3">
    <w:name w:val="Title"/>
    <w:basedOn w:val="a"/>
    <w:next w:val="a"/>
    <w:link w:val="Char5"/>
    <w:qFormat/>
    <w:rsid w:val="00931B4D"/>
    <w:pPr>
      <w:adjustRightInd w:val="0"/>
      <w:spacing w:before="240" w:after="60"/>
      <w:jc w:val="center"/>
      <w:outlineLvl w:val="0"/>
    </w:pPr>
    <w:rPr>
      <w:rFonts w:ascii="Calibri Light" w:hAnsi="Calibri Light"/>
      <w:b/>
      <w:bCs/>
      <w:sz w:val="32"/>
      <w:szCs w:val="32"/>
    </w:rPr>
  </w:style>
  <w:style w:type="character" w:styleId="af4">
    <w:name w:val="Strong"/>
    <w:qFormat/>
    <w:rsid w:val="00931B4D"/>
    <w:rPr>
      <w:b/>
      <w:bCs/>
    </w:rPr>
  </w:style>
  <w:style w:type="character" w:styleId="af5">
    <w:name w:val="page number"/>
    <w:basedOn w:val="a1"/>
    <w:qFormat/>
    <w:rsid w:val="00931B4D"/>
  </w:style>
  <w:style w:type="character" w:styleId="af6">
    <w:name w:val="FollowedHyperlink"/>
    <w:qFormat/>
    <w:rsid w:val="00931B4D"/>
    <w:rPr>
      <w:color w:val="800080"/>
      <w:u w:val="single"/>
    </w:rPr>
  </w:style>
  <w:style w:type="character" w:styleId="af7">
    <w:name w:val="Emphasis"/>
    <w:qFormat/>
    <w:rsid w:val="00931B4D"/>
    <w:rPr>
      <w:color w:val="CC0000"/>
    </w:rPr>
  </w:style>
  <w:style w:type="character" w:styleId="af8">
    <w:name w:val="Hyperlink"/>
    <w:qFormat/>
    <w:rsid w:val="00931B4D"/>
    <w:rPr>
      <w:color w:val="0000FF"/>
      <w:u w:val="single"/>
    </w:rPr>
  </w:style>
  <w:style w:type="character" w:styleId="af9">
    <w:name w:val="annotation reference"/>
    <w:semiHidden/>
    <w:qFormat/>
    <w:rsid w:val="00931B4D"/>
    <w:rPr>
      <w:sz w:val="21"/>
      <w:szCs w:val="21"/>
    </w:rPr>
  </w:style>
  <w:style w:type="table" w:styleId="afa">
    <w:name w:val="Table Grid"/>
    <w:basedOn w:val="a2"/>
    <w:qFormat/>
    <w:rsid w:val="00931B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931B4D"/>
    <w:rPr>
      <w:rFonts w:eastAsia="仿宋_GB2312"/>
      <w:b/>
      <w:kern w:val="44"/>
      <w:sz w:val="44"/>
      <w:lang w:val="en-US" w:eastAsia="zh-CN" w:bidi="ar-SA"/>
    </w:rPr>
  </w:style>
  <w:style w:type="character" w:customStyle="1" w:styleId="Char">
    <w:name w:val="正文缩进 Char"/>
    <w:link w:val="a0"/>
    <w:qFormat/>
    <w:rsid w:val="00931B4D"/>
    <w:rPr>
      <w:rFonts w:eastAsia="宋体"/>
      <w:kern w:val="2"/>
      <w:sz w:val="21"/>
      <w:szCs w:val="24"/>
      <w:lang w:val="en-US" w:eastAsia="zh-CN" w:bidi="ar-SA"/>
    </w:rPr>
  </w:style>
  <w:style w:type="paragraph" w:customStyle="1" w:styleId="Style15">
    <w:name w:val="_Style 15"/>
    <w:basedOn w:val="a"/>
    <w:qFormat/>
    <w:rsid w:val="00931B4D"/>
    <w:rPr>
      <w:rFonts w:ascii="Tahoma" w:hAnsi="Tahoma"/>
      <w:sz w:val="24"/>
      <w:szCs w:val="20"/>
    </w:rPr>
  </w:style>
  <w:style w:type="character" w:customStyle="1" w:styleId="2Char">
    <w:name w:val="标题 2 Char"/>
    <w:link w:val="2"/>
    <w:qFormat/>
    <w:rsid w:val="00931B4D"/>
    <w:rPr>
      <w:rFonts w:ascii="Arial" w:eastAsia="黑体" w:hAnsi="Arial"/>
      <w:b/>
      <w:kern w:val="2"/>
      <w:sz w:val="32"/>
      <w:lang w:val="en-US" w:eastAsia="zh-CN" w:bidi="ar-SA"/>
    </w:rPr>
  </w:style>
  <w:style w:type="character" w:customStyle="1" w:styleId="3Char">
    <w:name w:val="标题 3 Char"/>
    <w:link w:val="3"/>
    <w:qFormat/>
    <w:rsid w:val="00931B4D"/>
    <w:rPr>
      <w:rFonts w:eastAsia="仿宋_GB2312"/>
      <w:b/>
      <w:kern w:val="2"/>
      <w:sz w:val="32"/>
      <w:lang w:val="en-US" w:eastAsia="zh-CN" w:bidi="ar-SA"/>
    </w:rPr>
  </w:style>
  <w:style w:type="character" w:customStyle="1" w:styleId="4Char1">
    <w:name w:val="标题 4 Char1"/>
    <w:link w:val="4"/>
    <w:qFormat/>
    <w:rsid w:val="00931B4D"/>
    <w:rPr>
      <w:rFonts w:ascii="Arial" w:eastAsia="黑体" w:hAnsi="Arial"/>
      <w:b/>
      <w:kern w:val="2"/>
      <w:sz w:val="28"/>
      <w:lang w:val="en-US" w:eastAsia="zh-CN" w:bidi="ar-SA"/>
    </w:rPr>
  </w:style>
  <w:style w:type="character" w:customStyle="1" w:styleId="5Char1">
    <w:name w:val="标题 5 Char1"/>
    <w:link w:val="5"/>
    <w:qFormat/>
    <w:rsid w:val="00931B4D"/>
    <w:rPr>
      <w:rFonts w:eastAsia="宋体"/>
      <w:sz w:val="24"/>
      <w:lang w:val="en-US" w:eastAsia="zh-CN" w:bidi="ar-SA"/>
    </w:rPr>
  </w:style>
  <w:style w:type="character" w:customStyle="1" w:styleId="6Char1">
    <w:name w:val="标题 6 Char1"/>
    <w:link w:val="6"/>
    <w:qFormat/>
    <w:rsid w:val="00931B4D"/>
    <w:rPr>
      <w:rFonts w:ascii="宋体" w:eastAsia="宋体" w:hAnsi="Arial"/>
      <w:sz w:val="24"/>
      <w:lang w:val="en-US" w:eastAsia="zh-CN" w:bidi="ar-SA"/>
    </w:rPr>
  </w:style>
  <w:style w:type="character" w:customStyle="1" w:styleId="7Char1">
    <w:name w:val="标题 7 Char1"/>
    <w:link w:val="7"/>
    <w:qFormat/>
    <w:rsid w:val="00931B4D"/>
    <w:rPr>
      <w:rFonts w:ascii="宋体" w:eastAsia="宋体" w:hAnsi="Arial"/>
      <w:b/>
      <w:sz w:val="24"/>
      <w:lang w:val="en-US" w:eastAsia="zh-CN" w:bidi="ar-SA"/>
    </w:rPr>
  </w:style>
  <w:style w:type="character" w:customStyle="1" w:styleId="8Char1">
    <w:name w:val="标题 8 Char1"/>
    <w:link w:val="8"/>
    <w:qFormat/>
    <w:rsid w:val="00931B4D"/>
    <w:rPr>
      <w:rFonts w:ascii="Arial" w:eastAsia="黑体" w:hAnsi="Arial"/>
      <w:sz w:val="24"/>
      <w:lang w:val="en-US" w:eastAsia="zh-CN" w:bidi="ar-SA"/>
    </w:rPr>
  </w:style>
  <w:style w:type="character" w:customStyle="1" w:styleId="9Char1">
    <w:name w:val="标题 9 Char1"/>
    <w:link w:val="9"/>
    <w:qFormat/>
    <w:rsid w:val="00931B4D"/>
    <w:rPr>
      <w:rFonts w:ascii="Arial" w:eastAsia="黑体" w:hAnsi="Arial"/>
      <w:sz w:val="24"/>
      <w:lang w:val="en-US" w:eastAsia="zh-CN" w:bidi="ar-SA"/>
    </w:rPr>
  </w:style>
  <w:style w:type="character" w:customStyle="1" w:styleId="Char3">
    <w:name w:val="纯文本 Char"/>
    <w:aliases w:val="普通文字 Char Char Char2,普通文字 Char Char2,普通文字 Char2,纯文本 Char Char Char1,普通文字 Char Char Char Char Char1,普通文字 Char Char Char Char2,小 Char1,Texte Char1,正 文 1 Char1,普通文字1 Char1,普通文字2 Char1,普通文字3 Char1,普通文字4 Char1,普通文字5 Char1,普通文字6 Char1,普通文字11 Char"/>
    <w:link w:val="ad"/>
    <w:qFormat/>
    <w:rsid w:val="00931B4D"/>
    <w:rPr>
      <w:rFonts w:ascii="宋体" w:eastAsia="宋体" w:hAnsi="Courier New"/>
      <w:kern w:val="2"/>
      <w:sz w:val="21"/>
      <w:lang w:val="en-US" w:eastAsia="zh-CN" w:bidi="ar-SA"/>
    </w:rPr>
  </w:style>
  <w:style w:type="paragraph" w:customStyle="1" w:styleId="afb">
    <w:name w:val="表正文"/>
    <w:basedOn w:val="a"/>
    <w:next w:val="ad"/>
    <w:qFormat/>
    <w:rsid w:val="00931B4D"/>
    <w:rPr>
      <w:rFonts w:ascii="宋体" w:hAnsi="Courier New"/>
      <w:szCs w:val="20"/>
    </w:rPr>
  </w:style>
  <w:style w:type="character" w:customStyle="1" w:styleId="Char2">
    <w:name w:val="正文文本缩进 Char"/>
    <w:link w:val="ab"/>
    <w:qFormat/>
    <w:rsid w:val="00931B4D"/>
    <w:rPr>
      <w:rFonts w:eastAsia="宋体"/>
      <w:kern w:val="2"/>
      <w:sz w:val="21"/>
      <w:szCs w:val="24"/>
      <w:lang w:val="en-US" w:eastAsia="zh-CN" w:bidi="ar-SA"/>
    </w:rPr>
  </w:style>
  <w:style w:type="character" w:customStyle="1" w:styleId="Char20">
    <w:name w:val="日期 Char2"/>
    <w:link w:val="ae"/>
    <w:qFormat/>
    <w:rsid w:val="00931B4D"/>
    <w:rPr>
      <w:rFonts w:ascii="楷体_GB2312" w:eastAsia="楷体_GB2312"/>
      <w:b/>
      <w:kern w:val="2"/>
      <w:sz w:val="28"/>
      <w:lang w:val="en-US" w:eastAsia="zh-CN" w:bidi="ar-SA"/>
    </w:rPr>
  </w:style>
  <w:style w:type="character" w:customStyle="1" w:styleId="Char11">
    <w:name w:val="页眉 Char1"/>
    <w:link w:val="af1"/>
    <w:qFormat/>
    <w:rsid w:val="00931B4D"/>
    <w:rPr>
      <w:rFonts w:eastAsia="宋体"/>
      <w:kern w:val="2"/>
      <w:sz w:val="18"/>
      <w:szCs w:val="18"/>
      <w:lang w:val="en-US" w:eastAsia="zh-CN" w:bidi="ar-SA"/>
    </w:rPr>
  </w:style>
  <w:style w:type="character" w:customStyle="1" w:styleId="Char4">
    <w:name w:val="页脚 Char"/>
    <w:link w:val="af0"/>
    <w:qFormat/>
    <w:locked/>
    <w:rsid w:val="00931B4D"/>
    <w:rPr>
      <w:rFonts w:eastAsia="宋体"/>
      <w:kern w:val="2"/>
      <w:sz w:val="18"/>
      <w:szCs w:val="18"/>
      <w:lang w:val="en-US" w:eastAsia="zh-CN" w:bidi="ar-SA"/>
    </w:rPr>
  </w:style>
  <w:style w:type="paragraph" w:customStyle="1" w:styleId="afc">
    <w:name w:val="正文段"/>
    <w:basedOn w:val="a"/>
    <w:link w:val="Char6"/>
    <w:qFormat/>
    <w:rsid w:val="00931B4D"/>
    <w:pPr>
      <w:widowControl/>
      <w:snapToGrid w:val="0"/>
      <w:spacing w:afterLines="50"/>
      <w:ind w:firstLineChars="200" w:firstLine="200"/>
    </w:pPr>
    <w:rPr>
      <w:kern w:val="0"/>
      <w:sz w:val="24"/>
      <w:szCs w:val="20"/>
    </w:rPr>
  </w:style>
  <w:style w:type="character" w:customStyle="1" w:styleId="Char6">
    <w:name w:val="正文段 Char"/>
    <w:link w:val="afc"/>
    <w:qFormat/>
    <w:rsid w:val="00931B4D"/>
    <w:rPr>
      <w:rFonts w:eastAsia="宋体"/>
      <w:sz w:val="24"/>
      <w:lang w:val="en-US" w:eastAsia="zh-CN" w:bidi="ar-SA"/>
    </w:rPr>
  </w:style>
  <w:style w:type="character" w:customStyle="1" w:styleId="Char1">
    <w:name w:val="批注文字 Char1"/>
    <w:link w:val="a5"/>
    <w:semiHidden/>
    <w:qFormat/>
    <w:rsid w:val="00931B4D"/>
    <w:rPr>
      <w:rFonts w:eastAsia="宋体"/>
      <w:kern w:val="2"/>
      <w:sz w:val="21"/>
      <w:szCs w:val="24"/>
      <w:lang w:val="en-US" w:eastAsia="zh-CN" w:bidi="ar-SA"/>
    </w:rPr>
  </w:style>
  <w:style w:type="character" w:customStyle="1" w:styleId="2Char10">
    <w:name w:val="正文文本 2 Char1"/>
    <w:link w:val="24"/>
    <w:qFormat/>
    <w:rsid w:val="00931B4D"/>
    <w:rPr>
      <w:rFonts w:ascii="隶书" w:eastAsia="隶书"/>
      <w:bCs/>
      <w:sz w:val="72"/>
      <w:szCs w:val="84"/>
      <w:lang w:val="en-US" w:eastAsia="zh-CN" w:bidi="ar-SA"/>
    </w:rPr>
  </w:style>
  <w:style w:type="paragraph" w:customStyle="1" w:styleId="Char7">
    <w:name w:val="Char"/>
    <w:basedOn w:val="a"/>
    <w:qFormat/>
    <w:rsid w:val="00931B4D"/>
    <w:rPr>
      <w:rFonts w:ascii="仿宋_GB2312" w:eastAsia="仿宋_GB2312"/>
      <w:b/>
      <w:sz w:val="32"/>
      <w:szCs w:val="32"/>
    </w:rPr>
  </w:style>
  <w:style w:type="paragraph" w:customStyle="1" w:styleId="TableText">
    <w:name w:val="Table Text"/>
    <w:link w:val="TableTextChar1"/>
    <w:qFormat/>
    <w:rsid w:val="00931B4D"/>
    <w:pPr>
      <w:snapToGrid w:val="0"/>
      <w:spacing w:before="80" w:after="80"/>
    </w:pPr>
    <w:rPr>
      <w:rFonts w:ascii="Arial" w:hAnsi="Arial"/>
      <w:sz w:val="18"/>
    </w:rPr>
  </w:style>
  <w:style w:type="character" w:customStyle="1" w:styleId="TableTextChar1">
    <w:name w:val="Table Text Char1"/>
    <w:link w:val="TableText"/>
    <w:qFormat/>
    <w:rsid w:val="00931B4D"/>
    <w:rPr>
      <w:rFonts w:ascii="Arial" w:hAnsi="Arial"/>
      <w:sz w:val="18"/>
      <w:lang w:val="en-US" w:eastAsia="zh-CN" w:bidi="ar-SA"/>
    </w:rPr>
  </w:style>
  <w:style w:type="character" w:customStyle="1" w:styleId="2Char0">
    <w:name w:val="正文（缩进2汉字） Char"/>
    <w:link w:val="26"/>
    <w:qFormat/>
    <w:rsid w:val="00931B4D"/>
    <w:rPr>
      <w:rFonts w:ascii="宋体"/>
      <w:kern w:val="2"/>
      <w:sz w:val="21"/>
      <w:lang w:bidi="ar-SA"/>
    </w:rPr>
  </w:style>
  <w:style w:type="paragraph" w:customStyle="1" w:styleId="26">
    <w:name w:val="正文（缩进2汉字）"/>
    <w:basedOn w:val="a"/>
    <w:link w:val="2Char0"/>
    <w:qFormat/>
    <w:rsid w:val="00931B4D"/>
    <w:pPr>
      <w:tabs>
        <w:tab w:val="left" w:pos="525"/>
      </w:tabs>
      <w:spacing w:before="100" w:beforeAutospacing="1" w:after="100" w:afterAutospacing="1"/>
      <w:ind w:leftChars="50" w:left="120" w:firstLineChars="206" w:firstLine="494"/>
    </w:pPr>
    <w:rPr>
      <w:rFonts w:ascii="宋体"/>
      <w:szCs w:val="20"/>
    </w:rPr>
  </w:style>
  <w:style w:type="paragraph" w:customStyle="1" w:styleId="Char110">
    <w:name w:val="Char11"/>
    <w:basedOn w:val="a"/>
    <w:qFormat/>
    <w:rsid w:val="00931B4D"/>
    <w:pPr>
      <w:tabs>
        <w:tab w:val="left" w:pos="432"/>
      </w:tabs>
      <w:spacing w:beforeLines="50" w:afterLines="50"/>
      <w:ind w:left="432" w:hanging="432"/>
      <w:jc w:val="center"/>
    </w:pPr>
    <w:rPr>
      <w:sz w:val="24"/>
    </w:rPr>
  </w:style>
  <w:style w:type="paragraph" w:customStyle="1" w:styleId="afd">
    <w:name w:val="模板普通正文"/>
    <w:basedOn w:val="ab"/>
    <w:qFormat/>
    <w:rsid w:val="00931B4D"/>
    <w:pPr>
      <w:spacing w:beforeLines="50" w:after="10" w:line="360" w:lineRule="auto"/>
      <w:ind w:leftChars="0" w:left="0" w:firstLineChars="175" w:firstLine="175"/>
      <w:jc w:val="left"/>
    </w:pPr>
    <w:rPr>
      <w:sz w:val="24"/>
    </w:rPr>
  </w:style>
  <w:style w:type="character" w:customStyle="1" w:styleId="2Char1">
    <w:name w:val="正文文本缩进 2 Char1"/>
    <w:link w:val="21"/>
    <w:qFormat/>
    <w:locked/>
    <w:rsid w:val="00931B4D"/>
    <w:rPr>
      <w:rFonts w:eastAsia="宋体"/>
      <w:kern w:val="2"/>
      <w:sz w:val="21"/>
      <w:szCs w:val="24"/>
      <w:lang w:val="en-US" w:eastAsia="zh-CN" w:bidi="ar-SA"/>
    </w:rPr>
  </w:style>
  <w:style w:type="paragraph" w:customStyle="1" w:styleId="afe">
    <w:name w:val="缺省文本"/>
    <w:basedOn w:val="a"/>
    <w:qFormat/>
    <w:rsid w:val="00931B4D"/>
    <w:pPr>
      <w:autoSpaceDE w:val="0"/>
      <w:autoSpaceDN w:val="0"/>
      <w:adjustRightInd w:val="0"/>
      <w:jc w:val="left"/>
    </w:pPr>
    <w:rPr>
      <w:kern w:val="0"/>
      <w:sz w:val="24"/>
    </w:rPr>
  </w:style>
  <w:style w:type="paragraph" w:customStyle="1" w:styleId="WW-2">
    <w:name w:val="WW-正文文字缩进 2"/>
    <w:basedOn w:val="a"/>
    <w:qFormat/>
    <w:rsid w:val="00931B4D"/>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qFormat/>
    <w:rsid w:val="00931B4D"/>
    <w:rPr>
      <w:rFonts w:ascii="Tahoma" w:hAnsi="Tahoma"/>
      <w:sz w:val="24"/>
      <w:szCs w:val="20"/>
    </w:rPr>
  </w:style>
  <w:style w:type="character" w:customStyle="1" w:styleId="Char10">
    <w:name w:val="正文文本 Char1"/>
    <w:link w:val="a7"/>
    <w:qFormat/>
    <w:locked/>
    <w:rsid w:val="00931B4D"/>
    <w:rPr>
      <w:rFonts w:eastAsia="仿宋_GB2312"/>
      <w:kern w:val="2"/>
      <w:sz w:val="28"/>
      <w:szCs w:val="24"/>
      <w:lang w:val="en-US" w:eastAsia="zh-CN" w:bidi="ar-SA"/>
    </w:rPr>
  </w:style>
  <w:style w:type="paragraph" w:customStyle="1" w:styleId="aff">
    <w:name w:val="项目排列"/>
    <w:basedOn w:val="a"/>
    <w:link w:val="Char8"/>
    <w:qFormat/>
    <w:rsid w:val="00931B4D"/>
    <w:pPr>
      <w:tabs>
        <w:tab w:val="left" w:pos="900"/>
      </w:tabs>
      <w:spacing w:beforeLines="50" w:afterLines="50" w:line="300" w:lineRule="auto"/>
      <w:ind w:left="900" w:hanging="420"/>
    </w:pPr>
    <w:rPr>
      <w:sz w:val="24"/>
    </w:rPr>
  </w:style>
  <w:style w:type="character" w:customStyle="1" w:styleId="Char8">
    <w:name w:val="项目排列 Char"/>
    <w:link w:val="aff"/>
    <w:qFormat/>
    <w:rsid w:val="00931B4D"/>
    <w:rPr>
      <w:kern w:val="2"/>
      <w:sz w:val="24"/>
      <w:szCs w:val="24"/>
    </w:rPr>
  </w:style>
  <w:style w:type="character" w:customStyle="1" w:styleId="style21">
    <w:name w:val="style21"/>
    <w:qFormat/>
    <w:rsid w:val="00931B4D"/>
    <w:rPr>
      <w:sz w:val="15"/>
      <w:szCs w:val="15"/>
    </w:rPr>
  </w:style>
  <w:style w:type="paragraph" w:customStyle="1" w:styleId="blue">
    <w:name w:val="blue"/>
    <w:basedOn w:val="a"/>
    <w:qFormat/>
    <w:rsid w:val="00931B4D"/>
    <w:pPr>
      <w:widowControl/>
      <w:spacing w:before="100" w:beforeAutospacing="1" w:after="100" w:afterAutospacing="1"/>
      <w:jc w:val="left"/>
    </w:pPr>
    <w:rPr>
      <w:rFonts w:ascii="Arial Unicode MS" w:eastAsia="Arial Unicode MS" w:hAnsi="Arial Unicode MS"/>
      <w:kern w:val="0"/>
      <w:sz w:val="24"/>
      <w:szCs w:val="20"/>
    </w:rPr>
  </w:style>
  <w:style w:type="paragraph" w:customStyle="1" w:styleId="12">
    <w:name w:val="列出段落1"/>
    <w:basedOn w:val="a"/>
    <w:qFormat/>
    <w:rsid w:val="00931B4D"/>
    <w:pPr>
      <w:widowControl/>
      <w:spacing w:after="200" w:line="276" w:lineRule="auto"/>
      <w:ind w:left="720"/>
      <w:contextualSpacing/>
      <w:jc w:val="left"/>
    </w:pPr>
    <w:rPr>
      <w:rFonts w:ascii="Calibri" w:hAnsi="Calibri"/>
      <w:kern w:val="0"/>
      <w:sz w:val="22"/>
      <w:szCs w:val="22"/>
    </w:rPr>
  </w:style>
  <w:style w:type="paragraph" w:customStyle="1" w:styleId="Char12">
    <w:name w:val="Char1"/>
    <w:basedOn w:val="a"/>
    <w:qFormat/>
    <w:rsid w:val="00931B4D"/>
    <w:rPr>
      <w:szCs w:val="20"/>
    </w:rPr>
  </w:style>
  <w:style w:type="paragraph" w:customStyle="1" w:styleId="111">
    <w:name w:val="列出段落111"/>
    <w:basedOn w:val="a"/>
    <w:qFormat/>
    <w:rsid w:val="00931B4D"/>
    <w:pPr>
      <w:ind w:firstLineChars="200" w:firstLine="420"/>
    </w:pPr>
    <w:rPr>
      <w:rFonts w:ascii="Calibri" w:hAnsi="Calibri"/>
      <w:szCs w:val="22"/>
    </w:rPr>
  </w:style>
  <w:style w:type="paragraph" w:customStyle="1" w:styleId="ParaCharCharCharChar">
    <w:name w:val="默认段落字体 Para Char Char Char Char"/>
    <w:basedOn w:val="a"/>
    <w:qFormat/>
    <w:rsid w:val="00931B4D"/>
  </w:style>
  <w:style w:type="paragraph" w:customStyle="1" w:styleId="CharCharChar1CharCharChar1CharCharCharChar">
    <w:name w:val="Char Char Char1 Char Char Char1 Char Char Char Char"/>
    <w:basedOn w:val="a"/>
    <w:qFormat/>
    <w:rsid w:val="00931B4D"/>
  </w:style>
  <w:style w:type="character" w:customStyle="1" w:styleId="font1">
    <w:name w:val="font1"/>
    <w:qFormat/>
    <w:rsid w:val="00931B4D"/>
    <w:rPr>
      <w:color w:val="999999"/>
      <w:sz w:val="18"/>
      <w:szCs w:val="18"/>
      <w:u w:val="none"/>
    </w:rPr>
  </w:style>
  <w:style w:type="paragraph" w:customStyle="1" w:styleId="tabletext0">
    <w:name w:val="tabletext"/>
    <w:basedOn w:val="a"/>
    <w:qFormat/>
    <w:rsid w:val="00931B4D"/>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qFormat/>
    <w:rsid w:val="00931B4D"/>
    <w:rPr>
      <w:rFonts w:ascii="Tahoma" w:hAnsi="Tahoma"/>
      <w:sz w:val="24"/>
      <w:szCs w:val="20"/>
    </w:rPr>
  </w:style>
  <w:style w:type="character" w:customStyle="1" w:styleId="apple-style-span">
    <w:name w:val="apple-style-span"/>
    <w:basedOn w:val="a1"/>
    <w:qFormat/>
    <w:rsid w:val="00931B4D"/>
  </w:style>
  <w:style w:type="paragraph" w:customStyle="1" w:styleId="aff0">
    <w:name w:val="正文无缩进"/>
    <w:basedOn w:val="a"/>
    <w:link w:val="Char9"/>
    <w:qFormat/>
    <w:rsid w:val="00931B4D"/>
    <w:pPr>
      <w:spacing w:line="360" w:lineRule="auto"/>
    </w:pPr>
    <w:rPr>
      <w:rFonts w:ascii="宋体"/>
      <w:color w:val="000000"/>
      <w:sz w:val="24"/>
    </w:rPr>
  </w:style>
  <w:style w:type="character" w:customStyle="1" w:styleId="Char9">
    <w:name w:val="正文无缩进 Char"/>
    <w:link w:val="aff0"/>
    <w:qFormat/>
    <w:rsid w:val="00931B4D"/>
    <w:rPr>
      <w:rFonts w:ascii="宋体" w:eastAsia="宋体"/>
      <w:color w:val="000000"/>
      <w:kern w:val="2"/>
      <w:sz w:val="24"/>
      <w:szCs w:val="24"/>
      <w:lang w:val="en-US" w:eastAsia="zh-CN" w:bidi="ar-SA"/>
    </w:rPr>
  </w:style>
  <w:style w:type="paragraph" w:customStyle="1" w:styleId="13">
    <w:name w:val="正文1"/>
    <w:qFormat/>
    <w:rsid w:val="00931B4D"/>
    <w:pPr>
      <w:widowControl w:val="0"/>
      <w:adjustRightInd w:val="0"/>
      <w:spacing w:line="312" w:lineRule="atLeast"/>
      <w:jc w:val="both"/>
    </w:pPr>
    <w:rPr>
      <w:rFonts w:ascii="宋体"/>
      <w:sz w:val="34"/>
    </w:rPr>
  </w:style>
  <w:style w:type="character" w:customStyle="1" w:styleId="ca-3">
    <w:name w:val="ca-3"/>
    <w:basedOn w:val="a1"/>
    <w:qFormat/>
    <w:rsid w:val="00931B4D"/>
  </w:style>
  <w:style w:type="paragraph" w:customStyle="1" w:styleId="CharChar1CharCharCharChar1CharCharChar">
    <w:name w:val="Char Char1 Char Char Char Char1 Char Char Char"/>
    <w:basedOn w:val="a"/>
    <w:qFormat/>
    <w:rsid w:val="00931B4D"/>
    <w:pPr>
      <w:adjustRightInd w:val="0"/>
      <w:spacing w:line="360" w:lineRule="atLeast"/>
    </w:pPr>
    <w:rPr>
      <w:rFonts w:ascii="Tahoma" w:hAnsi="Tahoma"/>
      <w:sz w:val="24"/>
      <w:szCs w:val="20"/>
    </w:rPr>
  </w:style>
  <w:style w:type="character" w:customStyle="1" w:styleId="CharChar">
    <w:name w:val="表格 Char Char"/>
    <w:link w:val="aff1"/>
    <w:qFormat/>
    <w:locked/>
    <w:rsid w:val="00931B4D"/>
    <w:rPr>
      <w:rFonts w:ascii="宋体" w:eastAsia="宋体" w:hAnsi="宋体"/>
      <w:lang w:val="en-US" w:eastAsia="zh-CN" w:bidi="ar-SA"/>
    </w:rPr>
  </w:style>
  <w:style w:type="paragraph" w:customStyle="1" w:styleId="aff1">
    <w:name w:val="表格"/>
    <w:basedOn w:val="a"/>
    <w:link w:val="CharChar"/>
    <w:qFormat/>
    <w:rsid w:val="00931B4D"/>
    <w:pPr>
      <w:snapToGrid w:val="0"/>
      <w:ind w:firstLineChars="21" w:firstLine="42"/>
    </w:pPr>
    <w:rPr>
      <w:rFonts w:ascii="宋体" w:hAnsi="宋体"/>
      <w:kern w:val="0"/>
      <w:sz w:val="20"/>
      <w:szCs w:val="20"/>
    </w:rPr>
  </w:style>
  <w:style w:type="paragraph" w:customStyle="1" w:styleId="xl32">
    <w:name w:val="xl32"/>
    <w:basedOn w:val="a"/>
    <w:qFormat/>
    <w:rsid w:val="00931B4D"/>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qFormat/>
    <w:rsid w:val="00931B4D"/>
    <w:pPr>
      <w:widowControl/>
      <w:spacing w:after="160" w:line="240" w:lineRule="exact"/>
      <w:jc w:val="left"/>
    </w:pPr>
  </w:style>
  <w:style w:type="character" w:customStyle="1" w:styleId="CharChar0">
    <w:name w:val="Char Char"/>
    <w:qFormat/>
    <w:rsid w:val="00931B4D"/>
    <w:rPr>
      <w:rFonts w:ascii="宋体" w:eastAsia="宋体" w:hAnsi="Courier New" w:hint="eastAsia"/>
      <w:kern w:val="2"/>
      <w:sz w:val="21"/>
      <w:lang w:val="en-US" w:eastAsia="zh-CN" w:bidi="ar-SA"/>
    </w:rPr>
  </w:style>
  <w:style w:type="character" w:customStyle="1" w:styleId="style51">
    <w:name w:val="style51"/>
    <w:qFormat/>
    <w:rsid w:val="00931B4D"/>
    <w:rPr>
      <w:sz w:val="21"/>
      <w:szCs w:val="21"/>
    </w:rPr>
  </w:style>
  <w:style w:type="paragraph" w:customStyle="1" w:styleId="aff2">
    <w:name w:val="标书_正文"/>
    <w:basedOn w:val="a"/>
    <w:qFormat/>
    <w:rsid w:val="00931B4D"/>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3">
    <w:name w:val="标准文本"/>
    <w:basedOn w:val="a"/>
    <w:link w:val="Chara"/>
    <w:qFormat/>
    <w:rsid w:val="00931B4D"/>
    <w:pPr>
      <w:spacing w:line="360" w:lineRule="auto"/>
      <w:ind w:firstLineChars="200" w:firstLine="480"/>
    </w:pPr>
    <w:rPr>
      <w:rFonts w:cs="宋体"/>
      <w:sz w:val="24"/>
      <w:szCs w:val="20"/>
    </w:rPr>
  </w:style>
  <w:style w:type="character" w:customStyle="1" w:styleId="Chara">
    <w:name w:val="标准文本 Char"/>
    <w:link w:val="aff3"/>
    <w:qFormat/>
    <w:rsid w:val="00931B4D"/>
    <w:rPr>
      <w:rFonts w:eastAsia="宋体" w:cs="宋体"/>
      <w:kern w:val="2"/>
      <w:sz w:val="24"/>
      <w:lang w:val="en-US" w:eastAsia="zh-CN" w:bidi="ar-SA"/>
    </w:rPr>
  </w:style>
  <w:style w:type="paragraph" w:customStyle="1" w:styleId="Default">
    <w:name w:val="Default"/>
    <w:qFormat/>
    <w:rsid w:val="00931B4D"/>
    <w:pPr>
      <w:widowControl w:val="0"/>
      <w:autoSpaceDE w:val="0"/>
      <w:autoSpaceDN w:val="0"/>
      <w:adjustRightInd w:val="0"/>
    </w:pPr>
    <w:rPr>
      <w:color w:val="000000"/>
      <w:sz w:val="24"/>
      <w:szCs w:val="24"/>
    </w:rPr>
  </w:style>
  <w:style w:type="paragraph" w:customStyle="1" w:styleId="aff4">
    <w:name w:val="自定义正文"/>
    <w:basedOn w:val="a"/>
    <w:link w:val="Charb"/>
    <w:qFormat/>
    <w:rsid w:val="00931B4D"/>
    <w:pPr>
      <w:spacing w:line="480" w:lineRule="exact"/>
      <w:ind w:firstLineChars="200" w:firstLine="200"/>
      <w:jc w:val="left"/>
    </w:pPr>
    <w:rPr>
      <w:rFonts w:ascii="仿宋_GB2312" w:eastAsia="仿宋_GB2312"/>
      <w:sz w:val="28"/>
    </w:rPr>
  </w:style>
  <w:style w:type="character" w:customStyle="1" w:styleId="Charb">
    <w:name w:val="自定义正文 Char"/>
    <w:link w:val="aff4"/>
    <w:qFormat/>
    <w:rsid w:val="00931B4D"/>
    <w:rPr>
      <w:rFonts w:ascii="仿宋_GB2312" w:eastAsia="仿宋_GB2312"/>
      <w:kern w:val="2"/>
      <w:sz w:val="28"/>
      <w:szCs w:val="24"/>
      <w:lang w:val="en-US" w:eastAsia="zh-CN" w:bidi="ar-SA"/>
    </w:rPr>
  </w:style>
  <w:style w:type="paragraph" w:customStyle="1" w:styleId="152">
    <w:name w:val="样式 小四 行距: 1.5 倍行距 首行缩进:  2 字符"/>
    <w:basedOn w:val="a"/>
    <w:qFormat/>
    <w:rsid w:val="00931B4D"/>
    <w:pPr>
      <w:spacing w:line="360" w:lineRule="auto"/>
      <w:ind w:firstLineChars="200" w:firstLine="480"/>
    </w:pPr>
    <w:rPr>
      <w:rFonts w:cs="宋体"/>
      <w:sz w:val="24"/>
      <w:szCs w:val="20"/>
    </w:rPr>
  </w:style>
  <w:style w:type="paragraph" w:customStyle="1" w:styleId="aff5">
    <w:name w:val="自定义表格文字"/>
    <w:basedOn w:val="a"/>
    <w:qFormat/>
    <w:rsid w:val="00931B4D"/>
    <w:pPr>
      <w:spacing w:before="60" w:after="60" w:line="320" w:lineRule="exact"/>
      <w:jc w:val="left"/>
    </w:pPr>
    <w:rPr>
      <w:rFonts w:ascii="宋体" w:eastAsia="楷体_GB2312"/>
    </w:rPr>
  </w:style>
  <w:style w:type="paragraph" w:customStyle="1" w:styleId="CharCharChar1Char">
    <w:name w:val="Char Char Char1 Char"/>
    <w:basedOn w:val="a"/>
    <w:qFormat/>
    <w:rsid w:val="00931B4D"/>
    <w:pPr>
      <w:widowControl/>
      <w:spacing w:after="160" w:line="240" w:lineRule="exact"/>
      <w:jc w:val="left"/>
    </w:pPr>
    <w:rPr>
      <w:rFonts w:ascii="Verdana" w:eastAsia="仿宋_GB2312" w:hAnsi="Verdana"/>
      <w:kern w:val="0"/>
      <w:sz w:val="24"/>
      <w:szCs w:val="20"/>
      <w:lang w:eastAsia="en-US"/>
    </w:rPr>
  </w:style>
  <w:style w:type="paragraph" w:customStyle="1" w:styleId="CharCharChar1Char1">
    <w:name w:val="Char Char Char1 Char1"/>
    <w:basedOn w:val="a"/>
    <w:qFormat/>
    <w:rsid w:val="00931B4D"/>
    <w:pPr>
      <w:widowControl/>
      <w:spacing w:after="160" w:line="240" w:lineRule="exact"/>
      <w:jc w:val="left"/>
    </w:pPr>
    <w:rPr>
      <w:rFonts w:ascii="Verdana" w:eastAsia="仿宋_GB2312" w:hAnsi="Verdana"/>
      <w:kern w:val="0"/>
      <w:sz w:val="24"/>
      <w:szCs w:val="20"/>
      <w:lang w:eastAsia="en-US"/>
    </w:rPr>
  </w:style>
  <w:style w:type="character" w:customStyle="1" w:styleId="Char0">
    <w:name w:val="文档结构图 Char"/>
    <w:link w:val="aa"/>
    <w:semiHidden/>
    <w:qFormat/>
    <w:rsid w:val="00931B4D"/>
    <w:rPr>
      <w:rFonts w:eastAsia="宋体"/>
      <w:kern w:val="2"/>
      <w:sz w:val="21"/>
      <w:szCs w:val="24"/>
      <w:lang w:val="en-US" w:eastAsia="zh-CN" w:bidi="ar-SA"/>
    </w:rPr>
  </w:style>
  <w:style w:type="character" w:customStyle="1" w:styleId="CharChar1">
    <w:name w:val="Char Char1"/>
    <w:qFormat/>
    <w:rsid w:val="00931B4D"/>
    <w:rPr>
      <w:rFonts w:ascii="宋体" w:eastAsia="宋体" w:hAnsi="Courier New"/>
      <w:kern w:val="2"/>
      <w:sz w:val="21"/>
      <w:lang w:val="en-US" w:eastAsia="zh-CN" w:bidi="ar-SA"/>
    </w:rPr>
  </w:style>
  <w:style w:type="character" w:customStyle="1" w:styleId="H4Char">
    <w:name w:val="H4 Char"/>
    <w:qFormat/>
    <w:rsid w:val="00931B4D"/>
    <w:rPr>
      <w:rFonts w:ascii="宋体" w:eastAsia="黑体" w:hAnsi="宋体"/>
      <w:b/>
      <w:bCs/>
      <w:color w:val="000000"/>
      <w:spacing w:val="-4"/>
      <w:kern w:val="2"/>
      <w:sz w:val="24"/>
      <w:szCs w:val="30"/>
      <w:lang w:val="en-US" w:eastAsia="zh-CN" w:bidi="ar-SA"/>
    </w:rPr>
  </w:style>
  <w:style w:type="character" w:customStyle="1" w:styleId="H5Char">
    <w:name w:val="H5 Char"/>
    <w:qFormat/>
    <w:rsid w:val="00931B4D"/>
    <w:rPr>
      <w:rFonts w:ascii="Arial" w:eastAsia="宋体" w:hAnsi="Arial"/>
      <w:sz w:val="24"/>
      <w:lang w:val="en-US" w:eastAsia="zh-CN" w:bidi="ar-SA"/>
    </w:rPr>
  </w:style>
  <w:style w:type="character" w:customStyle="1" w:styleId="CharChar8">
    <w:name w:val="Char Char8"/>
    <w:qFormat/>
    <w:rsid w:val="00931B4D"/>
    <w:rPr>
      <w:rFonts w:ascii="宋体" w:eastAsia="宋体"/>
      <w:kern w:val="2"/>
      <w:sz w:val="28"/>
      <w:lang w:val="en-US" w:eastAsia="zh-CN" w:bidi="ar-SA"/>
    </w:rPr>
  </w:style>
  <w:style w:type="character" w:customStyle="1" w:styleId="CharChar7">
    <w:name w:val="Char Char7"/>
    <w:qFormat/>
    <w:rsid w:val="00931B4D"/>
    <w:rPr>
      <w:rFonts w:eastAsia="仿宋_GB2312"/>
      <w:kern w:val="2"/>
      <w:sz w:val="24"/>
      <w:szCs w:val="24"/>
      <w:lang w:val="en-US" w:eastAsia="zh-CN" w:bidi="ar-SA"/>
    </w:rPr>
  </w:style>
  <w:style w:type="paragraph" w:customStyle="1" w:styleId="aff6">
    <w:name w:val="表内文字"/>
    <w:basedOn w:val="a"/>
    <w:qFormat/>
    <w:rsid w:val="00931B4D"/>
    <w:pPr>
      <w:jc w:val="center"/>
    </w:pPr>
    <w:rPr>
      <w:color w:val="FF0000"/>
      <w:kern w:val="0"/>
      <w:sz w:val="24"/>
    </w:rPr>
  </w:style>
  <w:style w:type="character" w:customStyle="1" w:styleId="CharChar3">
    <w:name w:val="Char Char3"/>
    <w:qFormat/>
    <w:rsid w:val="00931B4D"/>
    <w:rPr>
      <w:rFonts w:eastAsia="仿宋_GB2312"/>
      <w:kern w:val="2"/>
      <w:sz w:val="28"/>
      <w:szCs w:val="24"/>
      <w:lang w:val="en-US" w:eastAsia="zh-CN" w:bidi="ar-SA"/>
    </w:rPr>
  </w:style>
  <w:style w:type="paragraph" w:customStyle="1" w:styleId="xl25">
    <w:name w:val="xl25"/>
    <w:basedOn w:val="a"/>
    <w:qFormat/>
    <w:rsid w:val="00931B4D"/>
    <w:pPr>
      <w:widowControl/>
      <w:spacing w:before="100" w:beforeAutospacing="1" w:after="100" w:afterAutospacing="1"/>
      <w:jc w:val="center"/>
      <w:textAlignment w:val="center"/>
    </w:pPr>
    <w:rPr>
      <w:rFonts w:ascii="宋体" w:hAnsi="宋体"/>
      <w:kern w:val="0"/>
      <w:sz w:val="20"/>
      <w:szCs w:val="20"/>
    </w:rPr>
  </w:style>
  <w:style w:type="paragraph" w:customStyle="1" w:styleId="font7">
    <w:name w:val="font7"/>
    <w:basedOn w:val="a"/>
    <w:qFormat/>
    <w:rsid w:val="00931B4D"/>
    <w:pPr>
      <w:widowControl/>
      <w:spacing w:before="100" w:beforeAutospacing="1" w:after="100" w:afterAutospacing="1"/>
      <w:jc w:val="left"/>
    </w:pPr>
    <w:rPr>
      <w:rFonts w:ascii="宋体" w:hAnsi="宋体" w:hint="eastAsia"/>
      <w:kern w:val="0"/>
      <w:szCs w:val="21"/>
    </w:rPr>
  </w:style>
  <w:style w:type="paragraph" w:customStyle="1" w:styleId="font5">
    <w:name w:val="font5"/>
    <w:basedOn w:val="a"/>
    <w:qFormat/>
    <w:rsid w:val="00931B4D"/>
    <w:pPr>
      <w:widowControl/>
      <w:spacing w:before="100" w:beforeAutospacing="1" w:after="100" w:afterAutospacing="1"/>
      <w:jc w:val="left"/>
    </w:pPr>
    <w:rPr>
      <w:rFonts w:ascii="宋体" w:hAnsi="宋体" w:hint="eastAsia"/>
      <w:kern w:val="0"/>
      <w:sz w:val="24"/>
    </w:rPr>
  </w:style>
  <w:style w:type="paragraph" w:customStyle="1" w:styleId="font6">
    <w:name w:val="font6"/>
    <w:basedOn w:val="a"/>
    <w:qFormat/>
    <w:rsid w:val="00931B4D"/>
    <w:pPr>
      <w:widowControl/>
      <w:spacing w:before="100" w:beforeAutospacing="1" w:after="100" w:afterAutospacing="1"/>
      <w:jc w:val="left"/>
    </w:pPr>
    <w:rPr>
      <w:rFonts w:ascii="宋体" w:hAnsi="宋体" w:hint="eastAsia"/>
      <w:kern w:val="0"/>
      <w:sz w:val="18"/>
      <w:szCs w:val="18"/>
    </w:rPr>
  </w:style>
  <w:style w:type="paragraph" w:customStyle="1" w:styleId="14">
    <w:name w:val="项目1"/>
    <w:basedOn w:val="a"/>
    <w:qFormat/>
    <w:rsid w:val="00931B4D"/>
    <w:pPr>
      <w:tabs>
        <w:tab w:val="left" w:pos="840"/>
      </w:tabs>
      <w:spacing w:after="60"/>
      <w:ind w:left="840" w:hanging="420"/>
    </w:pPr>
    <w:rPr>
      <w:rFonts w:ascii="宋体"/>
      <w:spacing w:val="4"/>
      <w:szCs w:val="20"/>
    </w:rPr>
  </w:style>
  <w:style w:type="paragraph" w:customStyle="1" w:styleId="100">
    <w:name w:val="编10号"/>
    <w:basedOn w:val="a"/>
    <w:qFormat/>
    <w:rsid w:val="00931B4D"/>
    <w:pPr>
      <w:tabs>
        <w:tab w:val="left" w:pos="1620"/>
      </w:tabs>
      <w:ind w:left="1620" w:hanging="360"/>
    </w:pPr>
  </w:style>
  <w:style w:type="paragraph" w:customStyle="1" w:styleId="aff7">
    <w:name w:val="段"/>
    <w:basedOn w:val="a"/>
    <w:qFormat/>
    <w:rsid w:val="00931B4D"/>
    <w:pPr>
      <w:ind w:firstLine="425"/>
    </w:pPr>
    <w:rPr>
      <w:rFonts w:ascii="宋体"/>
      <w:szCs w:val="20"/>
    </w:rPr>
  </w:style>
  <w:style w:type="paragraph" w:customStyle="1" w:styleId="CharCharCharChar">
    <w:name w:val="Char Char Char Char"/>
    <w:basedOn w:val="a"/>
    <w:qFormat/>
    <w:rsid w:val="00931B4D"/>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qFormat/>
    <w:rsid w:val="00931B4D"/>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qFormat/>
    <w:rsid w:val="00931B4D"/>
    <w:rPr>
      <w:rFonts w:ascii="宋体" w:eastAsia="宋体" w:hAnsi="宋体" w:hint="eastAsia"/>
      <w:sz w:val="18"/>
      <w:szCs w:val="18"/>
    </w:rPr>
  </w:style>
  <w:style w:type="paragraph" w:customStyle="1" w:styleId="Char1CharCharCharCharCharChar">
    <w:name w:val="Char1 Char Char Char Char Char Char"/>
    <w:basedOn w:val="a"/>
    <w:qFormat/>
    <w:rsid w:val="00931B4D"/>
    <w:rPr>
      <w:rFonts w:ascii="Tahoma" w:hAnsi="Tahoma"/>
      <w:sz w:val="24"/>
      <w:szCs w:val="20"/>
    </w:rPr>
  </w:style>
  <w:style w:type="paragraph" w:customStyle="1" w:styleId="CharChar2CharCharCharChar">
    <w:name w:val="Char Char2 Char Char Char Char"/>
    <w:basedOn w:val="aa"/>
    <w:qFormat/>
    <w:rsid w:val="00931B4D"/>
    <w:rPr>
      <w:rFonts w:ascii="Tahoma" w:hAnsi="Tahoma"/>
      <w:sz w:val="24"/>
    </w:rPr>
  </w:style>
  <w:style w:type="paragraph" w:customStyle="1" w:styleId="CharCharChar">
    <w:name w:val="Char Char Char"/>
    <w:basedOn w:val="aa"/>
    <w:qFormat/>
    <w:rsid w:val="00931B4D"/>
    <w:rPr>
      <w:rFonts w:ascii="Tahoma" w:hAnsi="Tahoma"/>
      <w:sz w:val="24"/>
    </w:rPr>
  </w:style>
  <w:style w:type="paragraph" w:customStyle="1" w:styleId="New">
    <w:name w:val="正文缩进 New"/>
    <w:basedOn w:val="a"/>
    <w:qFormat/>
    <w:rsid w:val="00931B4D"/>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qFormat/>
    <w:rsid w:val="00931B4D"/>
    <w:pPr>
      <w:widowControl w:val="0"/>
      <w:spacing w:line="440" w:lineRule="exact"/>
      <w:jc w:val="both"/>
    </w:pPr>
    <w:rPr>
      <w:kern w:val="2"/>
      <w:sz w:val="28"/>
      <w:szCs w:val="24"/>
    </w:rPr>
  </w:style>
  <w:style w:type="character" w:customStyle="1" w:styleId="tpccontent1">
    <w:name w:val="tpc_content1"/>
    <w:qFormat/>
    <w:rsid w:val="00931B4D"/>
    <w:rPr>
      <w:sz w:val="20"/>
      <w:szCs w:val="20"/>
    </w:rPr>
  </w:style>
  <w:style w:type="character" w:customStyle="1" w:styleId="CharChar11">
    <w:name w:val="Char Char11"/>
    <w:qFormat/>
    <w:rsid w:val="00931B4D"/>
    <w:rPr>
      <w:b/>
      <w:kern w:val="44"/>
      <w:sz w:val="44"/>
    </w:rPr>
  </w:style>
  <w:style w:type="character" w:customStyle="1" w:styleId="CharChar10">
    <w:name w:val="Char Char10"/>
    <w:qFormat/>
    <w:rsid w:val="00931B4D"/>
    <w:rPr>
      <w:b/>
      <w:kern w:val="2"/>
      <w:sz w:val="28"/>
      <w:szCs w:val="28"/>
    </w:rPr>
  </w:style>
  <w:style w:type="character" w:customStyle="1" w:styleId="CharChar9">
    <w:name w:val="Char Char9"/>
    <w:qFormat/>
    <w:rsid w:val="00931B4D"/>
    <w:rPr>
      <w:b/>
      <w:kern w:val="2"/>
      <w:sz w:val="24"/>
      <w:szCs w:val="24"/>
    </w:rPr>
  </w:style>
  <w:style w:type="paragraph" w:customStyle="1" w:styleId="CharCharChar0">
    <w:name w:val="Char Char Char 字元 字元"/>
    <w:basedOn w:val="a"/>
    <w:qFormat/>
    <w:rsid w:val="00931B4D"/>
    <w:pPr>
      <w:spacing w:line="360" w:lineRule="auto"/>
      <w:ind w:firstLineChars="200" w:firstLine="200"/>
    </w:pPr>
    <w:rPr>
      <w:szCs w:val="20"/>
    </w:rPr>
  </w:style>
  <w:style w:type="paragraph" w:customStyle="1" w:styleId="New0">
    <w:name w:val="正文 New"/>
    <w:qFormat/>
    <w:rsid w:val="00931B4D"/>
    <w:pPr>
      <w:widowControl w:val="0"/>
      <w:jc w:val="both"/>
    </w:pPr>
    <w:rPr>
      <w:kern w:val="2"/>
      <w:sz w:val="21"/>
    </w:rPr>
  </w:style>
  <w:style w:type="paragraph" w:customStyle="1" w:styleId="NewNew">
    <w:name w:val="正文 New New"/>
    <w:qFormat/>
    <w:rsid w:val="00931B4D"/>
    <w:pPr>
      <w:widowControl w:val="0"/>
      <w:jc w:val="both"/>
    </w:pPr>
    <w:rPr>
      <w:kern w:val="2"/>
      <w:sz w:val="21"/>
    </w:rPr>
  </w:style>
  <w:style w:type="character" w:customStyle="1" w:styleId="style11">
    <w:name w:val="style11"/>
    <w:qFormat/>
    <w:rsid w:val="00931B4D"/>
    <w:rPr>
      <w:b/>
      <w:bCs/>
      <w:color w:val="FF0000"/>
    </w:rPr>
  </w:style>
  <w:style w:type="character" w:customStyle="1" w:styleId="info">
    <w:name w:val="info"/>
    <w:basedOn w:val="a1"/>
    <w:qFormat/>
    <w:rsid w:val="00931B4D"/>
  </w:style>
  <w:style w:type="paragraph" w:customStyle="1" w:styleId="27">
    <w:name w:val="样式 正文缩进 + 首行缩进:  2 字符"/>
    <w:basedOn w:val="a0"/>
    <w:link w:val="2Char2"/>
    <w:qFormat/>
    <w:rsid w:val="00931B4D"/>
    <w:pPr>
      <w:spacing w:line="360" w:lineRule="auto"/>
      <w:ind w:firstLine="480"/>
    </w:pPr>
    <w:rPr>
      <w:rFonts w:ascii="宋体" w:hAnsi="宋体"/>
      <w:color w:val="000000"/>
      <w:kern w:val="0"/>
      <w:sz w:val="24"/>
      <w:szCs w:val="20"/>
    </w:rPr>
  </w:style>
  <w:style w:type="character" w:customStyle="1" w:styleId="2Char2">
    <w:name w:val="样式 正文缩进 + 首行缩进:  2 字符 Char"/>
    <w:link w:val="27"/>
    <w:qFormat/>
    <w:locked/>
    <w:rsid w:val="00931B4D"/>
    <w:rPr>
      <w:rFonts w:ascii="宋体" w:eastAsia="宋体" w:hAnsi="宋体"/>
      <w:color w:val="000000"/>
      <w:sz w:val="24"/>
      <w:lang w:bidi="ar-SA"/>
    </w:rPr>
  </w:style>
  <w:style w:type="paragraph" w:customStyle="1" w:styleId="28">
    <w:name w:val="正文2"/>
    <w:basedOn w:val="a"/>
    <w:link w:val="2Char3"/>
    <w:qFormat/>
    <w:rsid w:val="00931B4D"/>
    <w:pPr>
      <w:spacing w:before="156" w:line="360" w:lineRule="auto"/>
      <w:ind w:firstLineChars="200" w:firstLine="510"/>
    </w:pPr>
    <w:rPr>
      <w:sz w:val="24"/>
      <w:szCs w:val="20"/>
    </w:rPr>
  </w:style>
  <w:style w:type="character" w:customStyle="1" w:styleId="2Char3">
    <w:name w:val="正文2 Char"/>
    <w:link w:val="28"/>
    <w:qFormat/>
    <w:rsid w:val="00931B4D"/>
    <w:rPr>
      <w:rFonts w:eastAsia="宋体"/>
      <w:kern w:val="2"/>
      <w:sz w:val="24"/>
      <w:lang w:val="en-US" w:eastAsia="zh-CN" w:bidi="ar-SA"/>
    </w:rPr>
  </w:style>
  <w:style w:type="paragraph" w:customStyle="1" w:styleId="p0">
    <w:name w:val="p0"/>
    <w:basedOn w:val="a"/>
    <w:qFormat/>
    <w:rsid w:val="00931B4D"/>
    <w:pPr>
      <w:widowControl/>
    </w:pPr>
    <w:rPr>
      <w:kern w:val="0"/>
      <w:szCs w:val="21"/>
    </w:rPr>
  </w:style>
  <w:style w:type="character" w:customStyle="1" w:styleId="param-name">
    <w:name w:val="param-name"/>
    <w:basedOn w:val="a1"/>
    <w:qFormat/>
    <w:rsid w:val="00931B4D"/>
  </w:style>
  <w:style w:type="character" w:customStyle="1" w:styleId="Charc">
    <w:name w:val="日期 Char"/>
    <w:qFormat/>
    <w:rsid w:val="00931B4D"/>
    <w:rPr>
      <w:rFonts w:ascii="楷体_GB2312" w:eastAsia="楷体_GB2312"/>
      <w:b/>
      <w:kern w:val="2"/>
      <w:sz w:val="28"/>
      <w:lang w:val="en-US" w:eastAsia="zh-CN" w:bidi="ar-SA"/>
    </w:rPr>
  </w:style>
  <w:style w:type="character" w:customStyle="1" w:styleId="4Char">
    <w:name w:val="标题 4 Char"/>
    <w:qFormat/>
    <w:rsid w:val="00931B4D"/>
    <w:rPr>
      <w:rFonts w:ascii="Arial" w:eastAsia="黑体" w:hAnsi="Arial"/>
      <w:b/>
      <w:kern w:val="2"/>
      <w:sz w:val="28"/>
      <w:lang w:val="en-US" w:eastAsia="zh-CN" w:bidi="ar-SA"/>
    </w:rPr>
  </w:style>
  <w:style w:type="character" w:customStyle="1" w:styleId="6Char">
    <w:name w:val="标题 6 Char"/>
    <w:qFormat/>
    <w:rsid w:val="00931B4D"/>
    <w:rPr>
      <w:rFonts w:ascii="宋体" w:eastAsia="宋体" w:hAnsi="Arial"/>
      <w:sz w:val="24"/>
      <w:lang w:val="en-US" w:eastAsia="zh-CN" w:bidi="ar-SA"/>
    </w:rPr>
  </w:style>
  <w:style w:type="character" w:customStyle="1" w:styleId="8Char">
    <w:name w:val="标题 8 Char"/>
    <w:qFormat/>
    <w:rsid w:val="00931B4D"/>
    <w:rPr>
      <w:rFonts w:ascii="Arial" w:eastAsia="黑体" w:hAnsi="Arial"/>
      <w:sz w:val="24"/>
      <w:lang w:val="en-US" w:eastAsia="zh-CN" w:bidi="ar-SA"/>
    </w:rPr>
  </w:style>
  <w:style w:type="character" w:customStyle="1" w:styleId="9Char">
    <w:name w:val="标题 9 Char"/>
    <w:qFormat/>
    <w:rsid w:val="00931B4D"/>
    <w:rPr>
      <w:rFonts w:ascii="Arial" w:eastAsia="黑体" w:hAnsi="Arial"/>
      <w:sz w:val="24"/>
      <w:lang w:val="en-US" w:eastAsia="zh-CN" w:bidi="ar-SA"/>
    </w:rPr>
  </w:style>
  <w:style w:type="character" w:customStyle="1" w:styleId="5Char">
    <w:name w:val="标题 5 Char"/>
    <w:qFormat/>
    <w:rsid w:val="00931B4D"/>
    <w:rPr>
      <w:rFonts w:eastAsia="宋体"/>
      <w:sz w:val="24"/>
      <w:lang w:val="en-US" w:eastAsia="zh-CN" w:bidi="ar-SA"/>
    </w:rPr>
  </w:style>
  <w:style w:type="character" w:customStyle="1" w:styleId="Chard">
    <w:name w:val="正文文本 Char"/>
    <w:qFormat/>
    <w:locked/>
    <w:rsid w:val="00931B4D"/>
    <w:rPr>
      <w:rFonts w:eastAsia="仿宋_GB2312"/>
      <w:kern w:val="2"/>
      <w:sz w:val="28"/>
      <w:szCs w:val="24"/>
      <w:lang w:val="en-US" w:eastAsia="zh-CN" w:bidi="ar-SA"/>
    </w:rPr>
  </w:style>
  <w:style w:type="character" w:customStyle="1" w:styleId="2Char4">
    <w:name w:val="正文文本缩进 2 Char"/>
    <w:qFormat/>
    <w:locked/>
    <w:rsid w:val="00931B4D"/>
    <w:rPr>
      <w:rFonts w:eastAsia="宋体"/>
      <w:kern w:val="2"/>
      <w:sz w:val="21"/>
      <w:szCs w:val="24"/>
      <w:lang w:val="en-US" w:eastAsia="zh-CN" w:bidi="ar-SA"/>
    </w:rPr>
  </w:style>
  <w:style w:type="character" w:customStyle="1" w:styleId="2Char5">
    <w:name w:val="正文文本 2 Char"/>
    <w:qFormat/>
    <w:rsid w:val="00931B4D"/>
    <w:rPr>
      <w:rFonts w:ascii="隶书" w:eastAsia="隶书"/>
      <w:bCs/>
      <w:sz w:val="72"/>
      <w:szCs w:val="84"/>
      <w:lang w:val="en-US" w:eastAsia="zh-CN" w:bidi="ar-SA"/>
    </w:rPr>
  </w:style>
  <w:style w:type="character" w:customStyle="1" w:styleId="7Char">
    <w:name w:val="标题 7 Char"/>
    <w:qFormat/>
    <w:rsid w:val="00931B4D"/>
    <w:rPr>
      <w:rFonts w:ascii="宋体" w:eastAsia="宋体" w:hAnsi="Arial"/>
      <w:b/>
      <w:sz w:val="24"/>
      <w:lang w:val="en-US" w:eastAsia="zh-CN" w:bidi="ar-SA"/>
    </w:rPr>
  </w:style>
  <w:style w:type="character" w:customStyle="1" w:styleId="Chare">
    <w:name w:val="页眉 Char"/>
    <w:qFormat/>
    <w:rsid w:val="00931B4D"/>
    <w:rPr>
      <w:rFonts w:eastAsia="宋体"/>
      <w:kern w:val="2"/>
      <w:sz w:val="18"/>
      <w:szCs w:val="18"/>
      <w:lang w:val="en-US" w:eastAsia="zh-CN" w:bidi="ar-SA"/>
    </w:rPr>
  </w:style>
  <w:style w:type="character" w:customStyle="1" w:styleId="Charf">
    <w:name w:val="批注文字 Char"/>
    <w:semiHidden/>
    <w:qFormat/>
    <w:rsid w:val="00931B4D"/>
    <w:rPr>
      <w:rFonts w:eastAsia="宋体"/>
      <w:kern w:val="2"/>
      <w:sz w:val="21"/>
      <w:szCs w:val="24"/>
      <w:lang w:val="en-US" w:eastAsia="zh-CN" w:bidi="ar-SA"/>
    </w:rPr>
  </w:style>
  <w:style w:type="character" w:customStyle="1" w:styleId="Charf0">
    <w:name w:val="汇视源正文 Char"/>
    <w:link w:val="aff8"/>
    <w:qFormat/>
    <w:rsid w:val="00931B4D"/>
    <w:rPr>
      <w:rFonts w:cs="宋体"/>
      <w:kern w:val="2"/>
      <w:sz w:val="24"/>
      <w:lang w:val="en-US" w:eastAsia="zh-CN" w:bidi="ar-SA"/>
    </w:rPr>
  </w:style>
  <w:style w:type="paragraph" w:customStyle="1" w:styleId="aff8">
    <w:name w:val="汇视源正文"/>
    <w:link w:val="Charf0"/>
    <w:qFormat/>
    <w:rsid w:val="00931B4D"/>
    <w:pPr>
      <w:widowControl w:val="0"/>
      <w:spacing w:beforeLines="50" w:line="360" w:lineRule="auto"/>
      <w:ind w:firstLineChars="200" w:firstLine="480"/>
      <w:jc w:val="both"/>
    </w:pPr>
    <w:rPr>
      <w:rFonts w:cs="宋体"/>
      <w:kern w:val="2"/>
      <w:sz w:val="24"/>
    </w:rPr>
  </w:style>
  <w:style w:type="paragraph" w:customStyle="1" w:styleId="05">
    <w:name w:val="样式 列表编号 + 段后: 0.5 行"/>
    <w:basedOn w:val="a8"/>
    <w:qFormat/>
    <w:rsid w:val="00931B4D"/>
    <w:pPr>
      <w:tabs>
        <w:tab w:val="left" w:pos="840"/>
      </w:tabs>
      <w:spacing w:afterLines="0"/>
      <w:ind w:left="425" w:hanging="425"/>
    </w:pPr>
    <w:rPr>
      <w:rFonts w:cs="宋体"/>
    </w:rPr>
  </w:style>
  <w:style w:type="paragraph" w:customStyle="1" w:styleId="aff9">
    <w:name w:val="正文缩近"/>
    <w:basedOn w:val="a"/>
    <w:qFormat/>
    <w:rsid w:val="00931B4D"/>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TOC1">
    <w:name w:val="TOC 标题1"/>
    <w:basedOn w:val="1"/>
    <w:next w:val="a"/>
    <w:qFormat/>
    <w:rsid w:val="00931B4D"/>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character" w:customStyle="1" w:styleId="Char5">
    <w:name w:val="标题 Char"/>
    <w:link w:val="af3"/>
    <w:qFormat/>
    <w:locked/>
    <w:rsid w:val="00931B4D"/>
    <w:rPr>
      <w:rFonts w:ascii="Calibri Light" w:eastAsia="宋体" w:hAnsi="Calibri Light"/>
      <w:b/>
      <w:bCs/>
      <w:kern w:val="2"/>
      <w:sz w:val="32"/>
      <w:szCs w:val="32"/>
      <w:lang w:val="en-US" w:eastAsia="zh-CN" w:bidi="ar-SA"/>
    </w:rPr>
  </w:style>
  <w:style w:type="character" w:customStyle="1" w:styleId="DateChar">
    <w:name w:val="Date Char"/>
    <w:qFormat/>
    <w:locked/>
    <w:rsid w:val="00931B4D"/>
    <w:rPr>
      <w:rFonts w:ascii="宋体"/>
      <w:sz w:val="21"/>
      <w:lang w:val="zh-CN"/>
    </w:rPr>
  </w:style>
  <w:style w:type="character" w:customStyle="1" w:styleId="NormalIndentChar">
    <w:name w:val="Normal Indent Char"/>
    <w:qFormat/>
    <w:locked/>
    <w:rsid w:val="00931B4D"/>
    <w:rPr>
      <w:rFonts w:ascii="宋体" w:eastAsia="宋体"/>
      <w:snapToGrid w:val="0"/>
      <w:color w:val="000000"/>
      <w:kern w:val="28"/>
      <w:sz w:val="28"/>
    </w:rPr>
  </w:style>
  <w:style w:type="character" w:customStyle="1" w:styleId="PlainTextChar">
    <w:name w:val="Plain Text Char"/>
    <w:qFormat/>
    <w:locked/>
    <w:rsid w:val="00931B4D"/>
    <w:rPr>
      <w:rFonts w:ascii="宋体" w:eastAsia="宋体" w:hAnsi="Courier New"/>
      <w:snapToGrid w:val="0"/>
      <w:sz w:val="21"/>
    </w:rPr>
  </w:style>
  <w:style w:type="character" w:customStyle="1" w:styleId="Char13">
    <w:name w:val="日期 Char1"/>
    <w:semiHidden/>
    <w:qFormat/>
    <w:rsid w:val="00931B4D"/>
    <w:rPr>
      <w:rFonts w:ascii="Times New Roman" w:eastAsia="宋体" w:hAnsi="Times New Roman" w:cs="Times New Roman"/>
      <w:sz w:val="24"/>
      <w:szCs w:val="24"/>
    </w:rPr>
  </w:style>
  <w:style w:type="character" w:customStyle="1" w:styleId="Char14">
    <w:name w:val="纯文本 Char1"/>
    <w:semiHidden/>
    <w:qFormat/>
    <w:rsid w:val="00931B4D"/>
    <w:rPr>
      <w:rFonts w:ascii="宋体" w:eastAsia="宋体" w:hAnsi="Courier New" w:cs="Courier New"/>
      <w:sz w:val="21"/>
      <w:szCs w:val="21"/>
    </w:rPr>
  </w:style>
  <w:style w:type="paragraph" w:customStyle="1" w:styleId="aspnumfaautoadjustrightr">
    <w:name w:val="aspnumfaautoadjustrightr"/>
    <w:qFormat/>
    <w:rsid w:val="00931B4D"/>
    <w:pPr>
      <w:widowControl w:val="0"/>
      <w:autoSpaceDE w:val="0"/>
      <w:autoSpaceDN w:val="0"/>
      <w:adjustRightInd w:val="0"/>
      <w:ind w:firstLine="720"/>
      <w:jc w:val="both"/>
    </w:pPr>
  </w:style>
  <w:style w:type="paragraph" w:customStyle="1" w:styleId="110">
    <w:name w:val="列出段落11"/>
    <w:basedOn w:val="a"/>
    <w:qFormat/>
    <w:rsid w:val="00931B4D"/>
    <w:pPr>
      <w:adjustRightInd w:val="0"/>
      <w:spacing w:line="360" w:lineRule="auto"/>
      <w:ind w:firstLineChars="200" w:firstLine="200"/>
    </w:pPr>
    <w:rPr>
      <w:rFonts w:eastAsia="楷体_GB2312" w:cs="Lucida Sans"/>
      <w:sz w:val="24"/>
    </w:rPr>
  </w:style>
  <w:style w:type="paragraph" w:customStyle="1" w:styleId="2def">
    <w:name w:val="标题2def"/>
    <w:basedOn w:val="af3"/>
    <w:qFormat/>
    <w:rsid w:val="00931B4D"/>
    <w:pPr>
      <w:widowControl/>
      <w:overflowPunct w:val="0"/>
      <w:autoSpaceDE w:val="0"/>
      <w:autoSpaceDN w:val="0"/>
      <w:snapToGrid w:val="0"/>
      <w:spacing w:before="160" w:after="200" w:line="360" w:lineRule="auto"/>
      <w:textAlignment w:val="baseline"/>
    </w:pPr>
    <w:rPr>
      <w:rFonts w:ascii="Times New Roman" w:eastAsia="仿宋_GB2312" w:hAnsi="宋体"/>
      <w:bCs w:val="0"/>
      <w:kern w:val="0"/>
      <w:szCs w:val="20"/>
      <w:lang w:val="en-GB"/>
    </w:rPr>
  </w:style>
  <w:style w:type="paragraph" w:customStyle="1" w:styleId="3def">
    <w:name w:val="标题3def"/>
    <w:basedOn w:val="3"/>
    <w:next w:val="a"/>
    <w:qFormat/>
    <w:rsid w:val="00931B4D"/>
    <w:pPr>
      <w:numPr>
        <w:numId w:val="0"/>
      </w:numPr>
      <w:tabs>
        <w:tab w:val="clear" w:pos="1200"/>
      </w:tabs>
      <w:adjustRightInd w:val="0"/>
      <w:snapToGrid w:val="0"/>
      <w:spacing w:before="80" w:after="160" w:line="400" w:lineRule="exact"/>
    </w:pPr>
    <w:rPr>
      <w:rFonts w:ascii="仿宋_GB2312" w:hAnsi="宋体"/>
      <w:sz w:val="24"/>
    </w:rPr>
  </w:style>
  <w:style w:type="character" w:customStyle="1" w:styleId="HeaderChar">
    <w:name w:val="Header Char"/>
    <w:qFormat/>
    <w:locked/>
    <w:rsid w:val="00931B4D"/>
    <w:rPr>
      <w:rFonts w:ascii="Times New Roman" w:eastAsia="宋体" w:hAnsi="Times New Roman" w:cs="Times New Roman"/>
      <w:sz w:val="18"/>
      <w:szCs w:val="18"/>
    </w:rPr>
  </w:style>
  <w:style w:type="paragraph" w:customStyle="1" w:styleId="af17cgridlangnp1033langf">
    <w:name w:val="af17cgridlangnp1033langf"/>
    <w:qFormat/>
    <w:rsid w:val="00931B4D"/>
    <w:pPr>
      <w:widowControl w:val="0"/>
      <w:autoSpaceDE w:val="0"/>
      <w:autoSpaceDN w:val="0"/>
      <w:adjustRightInd w:val="0"/>
      <w:spacing w:before="156" w:line="360" w:lineRule="atLeast"/>
      <w:ind w:left="567" w:firstLine="510"/>
      <w:jc w:val="both"/>
    </w:pPr>
  </w:style>
  <w:style w:type="paragraph" w:customStyle="1" w:styleId="CharChar2CharChar">
    <w:name w:val="Char Char2 Char Char"/>
    <w:basedOn w:val="a"/>
    <w:qFormat/>
    <w:rsid w:val="00931B4D"/>
    <w:pPr>
      <w:widowControl/>
      <w:spacing w:line="400" w:lineRule="exact"/>
      <w:jc w:val="center"/>
    </w:pPr>
    <w:rPr>
      <w:rFonts w:ascii="Verdana" w:hAnsi="Verdana"/>
      <w:kern w:val="0"/>
      <w:szCs w:val="20"/>
      <w:lang w:eastAsia="en-US"/>
    </w:rPr>
  </w:style>
  <w:style w:type="character" w:customStyle="1" w:styleId="CommentTextChar">
    <w:name w:val="Comment Text Char"/>
    <w:qFormat/>
    <w:locked/>
    <w:rsid w:val="00931B4D"/>
    <w:rPr>
      <w:rFonts w:ascii="Times New Roman" w:eastAsia="宋体" w:hAnsi="Times New Roman" w:cs="Times New Roman"/>
      <w:kern w:val="0"/>
      <w:sz w:val="24"/>
      <w:szCs w:val="24"/>
      <w:lang w:val="zh-CN" w:eastAsia="zh-CN"/>
    </w:rPr>
  </w:style>
  <w:style w:type="paragraph" w:customStyle="1" w:styleId="210">
    <w:name w:val="正文文本缩进 21"/>
    <w:basedOn w:val="a"/>
    <w:qFormat/>
    <w:rsid w:val="00931B4D"/>
    <w:pPr>
      <w:spacing w:line="520" w:lineRule="exact"/>
      <w:ind w:firstLineChars="303" w:firstLine="848"/>
    </w:pPr>
    <w:rPr>
      <w:rFonts w:ascii="黑体" w:eastAsia="黑体" w:hAnsi="Calibri" w:cs="黑体"/>
      <w:sz w:val="28"/>
      <w:szCs w:val="22"/>
    </w:rPr>
  </w:style>
  <w:style w:type="paragraph" w:customStyle="1" w:styleId="15">
    <w:name w:val="部分1"/>
    <w:basedOn w:val="a"/>
    <w:qFormat/>
    <w:rsid w:val="00931B4D"/>
    <w:pPr>
      <w:keepNext/>
      <w:pageBreakBefore/>
      <w:tabs>
        <w:tab w:val="left" w:pos="720"/>
      </w:tabs>
      <w:spacing w:line="360" w:lineRule="auto"/>
      <w:jc w:val="center"/>
      <w:outlineLvl w:val="0"/>
    </w:pPr>
    <w:rPr>
      <w:rFonts w:eastAsia="黑体"/>
      <w:b/>
      <w:kern w:val="44"/>
      <w:sz w:val="36"/>
      <w:szCs w:val="20"/>
    </w:rPr>
  </w:style>
  <w:style w:type="paragraph" w:customStyle="1" w:styleId="CharCharCharChar1">
    <w:name w:val="Char Char Char Char1"/>
    <w:basedOn w:val="a"/>
    <w:qFormat/>
    <w:rsid w:val="00931B4D"/>
    <w:rPr>
      <w:rFonts w:ascii="Tahoma" w:hAnsi="Tahoma"/>
      <w:sz w:val="24"/>
      <w:szCs w:val="20"/>
    </w:rPr>
  </w:style>
  <w:style w:type="paragraph" w:customStyle="1" w:styleId="CharChar27">
    <w:name w:val="Char Char27"/>
    <w:basedOn w:val="a"/>
    <w:qFormat/>
    <w:rsid w:val="00931B4D"/>
    <w:pPr>
      <w:snapToGrid w:val="0"/>
      <w:spacing w:line="360" w:lineRule="auto"/>
    </w:pPr>
    <w:rPr>
      <w:rFonts w:ascii="Arial" w:eastAsia="黑体" w:hAnsi="Arial"/>
      <w:snapToGrid w:val="0"/>
      <w:kern w:val="0"/>
      <w:sz w:val="20"/>
      <w:szCs w:val="21"/>
    </w:rPr>
  </w:style>
  <w:style w:type="paragraph" w:customStyle="1" w:styleId="50">
    <w:name w:val="样式5"/>
    <w:basedOn w:val="a"/>
    <w:qFormat/>
    <w:rsid w:val="00931B4D"/>
    <w:pPr>
      <w:adjustRightInd w:val="0"/>
      <w:spacing w:line="440" w:lineRule="exact"/>
      <w:ind w:left="2" w:firstLineChars="200" w:firstLine="480"/>
    </w:pPr>
    <w:rPr>
      <w:rFonts w:ascii="仿宋_GB2312" w:eastAsia="仿宋_GB2312" w:hAnsi="仿宋"/>
      <w:sz w:val="24"/>
    </w:rPr>
  </w:style>
  <w:style w:type="paragraph" w:customStyle="1" w:styleId="41">
    <w:name w:val="样式4"/>
    <w:basedOn w:val="a"/>
    <w:qFormat/>
    <w:rsid w:val="00931B4D"/>
    <w:pPr>
      <w:adjustRightInd w:val="0"/>
      <w:spacing w:line="360" w:lineRule="auto"/>
      <w:ind w:firstLine="420"/>
      <w:jc w:val="center"/>
      <w:outlineLvl w:val="2"/>
    </w:pPr>
    <w:rPr>
      <w:rFonts w:ascii="仿宋_GB2312" w:eastAsia="仿宋_GB2312" w:hAnsi="仿宋"/>
      <w:b/>
      <w:sz w:val="32"/>
      <w:szCs w:val="32"/>
    </w:rPr>
  </w:style>
  <w:style w:type="paragraph" w:customStyle="1" w:styleId="p1">
    <w:name w:val="p1"/>
    <w:basedOn w:val="a"/>
    <w:qFormat/>
    <w:rsid w:val="00931B4D"/>
    <w:pPr>
      <w:spacing w:line="380" w:lineRule="atLeast"/>
      <w:jc w:val="left"/>
    </w:pPr>
    <w:rPr>
      <w:rFonts w:ascii="Helvetica Neue" w:eastAsia="Helvetica Neue" w:hAnsi="Helvetica Neue"/>
      <w:kern w:val="0"/>
      <w:sz w:val="26"/>
      <w:szCs w:val="26"/>
    </w:rPr>
  </w:style>
  <w:style w:type="paragraph" w:styleId="affa">
    <w:name w:val="List Paragraph"/>
    <w:basedOn w:val="a"/>
    <w:uiPriority w:val="99"/>
    <w:unhideWhenUsed/>
    <w:rsid w:val="00C236C0"/>
    <w:pPr>
      <w:ind w:firstLineChars="200" w:firstLine="420"/>
    </w:pPr>
  </w:style>
  <w:style w:type="character" w:customStyle="1" w:styleId="font01">
    <w:name w:val="font01"/>
    <w:basedOn w:val="a1"/>
    <w:qFormat/>
    <w:rsid w:val="00C4009F"/>
    <w:rPr>
      <w:rFonts w:ascii="宋体" w:eastAsia="宋体" w:hAnsi="宋体" w:cs="宋体" w:hint="eastAsia"/>
      <w:color w:val="000000"/>
      <w:sz w:val="22"/>
      <w:szCs w:val="22"/>
      <w:u w:val="none"/>
    </w:rPr>
  </w:style>
  <w:style w:type="character" w:customStyle="1" w:styleId="Char21">
    <w:name w:val="纯文本 Char2"/>
    <w:aliases w:val="普通文字 Char Char Char1,普通文字 Char Char1,普通文字 Char1,纯文本 Char Char1,纯文本 Char Char Char,普通文字 Char Char Char Char Char,普通文字 Char Char Char Char1,小 Char,Texte Char,正 文 1 Char,普通文字1 Char,普通文字2 Char,普通文字3 Char,普通文字4 Char,普通文字5 Char,普通文字6 Char,普通文字7 Char"/>
    <w:rsid w:val="009B69E5"/>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unhideWhenUsed="1" w:qFormat="1"/>
    <w:lsdException w:name="toc 4" w:semiHidden="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link w:val="1Char"/>
    <w:qFormat/>
    <w:pPr>
      <w:keepNext/>
      <w:keepLines/>
      <w:numPr>
        <w:numId w:val="1"/>
      </w:numPr>
      <w:spacing w:before="340" w:after="330" w:line="578" w:lineRule="auto"/>
      <w:outlineLvl w:val="0"/>
    </w:pPr>
    <w:rPr>
      <w:rFonts w:eastAsia="仿宋_GB2312"/>
      <w:b/>
      <w:kern w:val="44"/>
      <w:sz w:val="44"/>
      <w:szCs w:val="20"/>
    </w:rPr>
  </w:style>
  <w:style w:type="paragraph" w:styleId="2">
    <w:name w:val="heading 2"/>
    <w:basedOn w:val="a"/>
    <w:next w:val="a0"/>
    <w:link w:val="2Char"/>
    <w:qFormat/>
    <w:pPr>
      <w:keepNext/>
      <w:keepLines/>
      <w:numPr>
        <w:numId w:val="2"/>
      </w:numPr>
      <w:tabs>
        <w:tab w:val="clear" w:pos="360"/>
        <w:tab w:val="left"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basedOn w:val="a"/>
    <w:next w:val="a0"/>
    <w:link w:val="3Char"/>
    <w:qFormat/>
    <w:pPr>
      <w:keepNext/>
      <w:keepLines/>
      <w:numPr>
        <w:numId w:val="3"/>
      </w:numPr>
      <w:tabs>
        <w:tab w:val="clear" w:pos="1200"/>
        <w:tab w:val="left" w:pos="2651"/>
      </w:tabs>
      <w:spacing w:before="260" w:after="260" w:line="416" w:lineRule="auto"/>
      <w:ind w:leftChars="0" w:left="1418" w:firstLineChars="0" w:hanging="567"/>
      <w:outlineLvl w:val="2"/>
    </w:pPr>
    <w:rPr>
      <w:rFonts w:eastAsia="仿宋_GB2312"/>
      <w:b/>
      <w:sz w:val="32"/>
      <w:szCs w:val="20"/>
    </w:rPr>
  </w:style>
  <w:style w:type="paragraph" w:styleId="4">
    <w:name w:val="heading 4"/>
    <w:basedOn w:val="a"/>
    <w:next w:val="a0"/>
    <w:link w:val="4Char1"/>
    <w:qFormat/>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basedOn w:val="a"/>
    <w:next w:val="a0"/>
    <w:link w:val="5Char1"/>
    <w:qFormat/>
    <w:pPr>
      <w:keepNext/>
      <w:widowControl/>
      <w:numPr>
        <w:numId w:val="4"/>
      </w:numPr>
      <w:jc w:val="left"/>
      <w:outlineLvl w:val="4"/>
    </w:pPr>
    <w:rPr>
      <w:kern w:val="0"/>
      <w:sz w:val="24"/>
      <w:szCs w:val="20"/>
    </w:rPr>
  </w:style>
  <w:style w:type="paragraph" w:styleId="6">
    <w:name w:val="heading 6"/>
    <w:basedOn w:val="a"/>
    <w:next w:val="a"/>
    <w:link w:val="6Char1"/>
    <w:qFormat/>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Char1"/>
    <w:qFormat/>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Char1"/>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1"/>
    <w:qFormat/>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Chars="200" w:firstLine="420"/>
    </w:pPr>
  </w:style>
  <w:style w:type="paragraph" w:styleId="a4">
    <w:name w:val="annotation subject"/>
    <w:basedOn w:val="a5"/>
    <w:next w:val="a5"/>
    <w:semiHidden/>
    <w:qFormat/>
    <w:pPr>
      <w:widowControl/>
      <w:spacing w:afterLines="50"/>
    </w:pPr>
    <w:rPr>
      <w:b/>
      <w:bCs/>
      <w:kern w:val="0"/>
      <w:sz w:val="24"/>
      <w:szCs w:val="20"/>
    </w:rPr>
  </w:style>
  <w:style w:type="paragraph" w:styleId="a5">
    <w:name w:val="annotation text"/>
    <w:basedOn w:val="a"/>
    <w:link w:val="Char1"/>
    <w:semiHidden/>
    <w:qFormat/>
    <w:pPr>
      <w:jc w:val="left"/>
    </w:pPr>
  </w:style>
  <w:style w:type="paragraph" w:styleId="a6">
    <w:name w:val="Body Text First Indent"/>
    <w:basedOn w:val="a7"/>
    <w:qFormat/>
    <w:pPr>
      <w:spacing w:after="120" w:line="240" w:lineRule="auto"/>
      <w:ind w:firstLineChars="100" w:firstLine="420"/>
    </w:pPr>
    <w:rPr>
      <w:rFonts w:eastAsia="宋体"/>
      <w:sz w:val="21"/>
    </w:rPr>
  </w:style>
  <w:style w:type="paragraph" w:styleId="a7">
    <w:name w:val="Body Text"/>
    <w:basedOn w:val="a"/>
    <w:link w:val="Char10"/>
    <w:qFormat/>
    <w:pPr>
      <w:spacing w:line="360" w:lineRule="auto"/>
    </w:pPr>
    <w:rPr>
      <w:rFonts w:eastAsia="仿宋_GB2312"/>
      <w:sz w:val="28"/>
    </w:rPr>
  </w:style>
  <w:style w:type="paragraph" w:styleId="20">
    <w:name w:val="List Number 2"/>
    <w:basedOn w:val="a"/>
    <w:qFormat/>
    <w:pPr>
      <w:widowControl/>
      <w:tabs>
        <w:tab w:val="left" w:pos="1697"/>
      </w:tabs>
      <w:spacing w:afterLines="50"/>
      <w:ind w:left="1697" w:hanging="420"/>
      <w:jc w:val="left"/>
    </w:pPr>
    <w:rPr>
      <w:kern w:val="0"/>
      <w:sz w:val="24"/>
      <w:szCs w:val="20"/>
    </w:rPr>
  </w:style>
  <w:style w:type="paragraph" w:styleId="a8">
    <w:name w:val="List Number"/>
    <w:basedOn w:val="a"/>
    <w:qFormat/>
    <w:pPr>
      <w:widowControl/>
      <w:tabs>
        <w:tab w:val="left" w:pos="454"/>
      </w:tabs>
      <w:spacing w:afterLines="50"/>
      <w:ind w:left="454" w:hanging="284"/>
      <w:jc w:val="left"/>
    </w:pPr>
    <w:rPr>
      <w:kern w:val="0"/>
      <w:sz w:val="24"/>
      <w:szCs w:val="20"/>
    </w:rPr>
  </w:style>
  <w:style w:type="paragraph" w:styleId="a9">
    <w:name w:val="caption"/>
    <w:basedOn w:val="a"/>
    <w:next w:val="a"/>
    <w:qFormat/>
    <w:pPr>
      <w:spacing w:line="360" w:lineRule="auto"/>
      <w:jc w:val="center"/>
    </w:pPr>
    <w:rPr>
      <w:rFonts w:ascii="Calibri" w:hAnsi="Calibri"/>
      <w:sz w:val="20"/>
      <w:szCs w:val="20"/>
    </w:rPr>
  </w:style>
  <w:style w:type="paragraph" w:styleId="aa">
    <w:name w:val="Document Map"/>
    <w:basedOn w:val="a"/>
    <w:link w:val="Char0"/>
    <w:semiHidden/>
    <w:qFormat/>
    <w:pPr>
      <w:shd w:val="clear" w:color="auto" w:fill="000080"/>
    </w:pPr>
  </w:style>
  <w:style w:type="paragraph" w:styleId="ab">
    <w:name w:val="Body Text Indent"/>
    <w:basedOn w:val="a"/>
    <w:link w:val="Char2"/>
    <w:qFormat/>
    <w:pPr>
      <w:spacing w:after="120"/>
      <w:ind w:leftChars="200" w:left="420"/>
    </w:pPr>
  </w:style>
  <w:style w:type="paragraph" w:styleId="30">
    <w:name w:val="List Number 3"/>
    <w:basedOn w:val="a"/>
    <w:qFormat/>
    <w:pPr>
      <w:widowControl/>
      <w:tabs>
        <w:tab w:val="left" w:pos="482"/>
      </w:tabs>
      <w:spacing w:afterLines="50"/>
      <w:ind w:left="482" w:hanging="340"/>
      <w:jc w:val="left"/>
    </w:pPr>
    <w:rPr>
      <w:kern w:val="0"/>
      <w:sz w:val="24"/>
      <w:szCs w:val="20"/>
    </w:rPr>
  </w:style>
  <w:style w:type="paragraph" w:styleId="ac">
    <w:name w:val="Block Text"/>
    <w:basedOn w:val="a"/>
    <w:qFormat/>
    <w:pPr>
      <w:spacing w:before="120" w:line="360" w:lineRule="auto"/>
      <w:ind w:left="824" w:right="202"/>
    </w:pPr>
    <w:rPr>
      <w:rFonts w:ascii="宋体" w:hAnsi="宋体"/>
      <w:sz w:val="24"/>
      <w:szCs w:val="21"/>
    </w:rPr>
  </w:style>
  <w:style w:type="paragraph" w:styleId="31">
    <w:name w:val="toc 3"/>
    <w:basedOn w:val="a"/>
    <w:next w:val="a"/>
    <w:unhideWhenUsed/>
    <w:qFormat/>
    <w:pPr>
      <w:ind w:leftChars="400" w:left="840"/>
    </w:pPr>
    <w:rPr>
      <w:rFonts w:ascii="Calibri" w:hAnsi="Calibri"/>
      <w:szCs w:val="22"/>
    </w:rPr>
  </w:style>
  <w:style w:type="paragraph" w:styleId="ad">
    <w:name w:val="Plain Text"/>
    <w:basedOn w:val="a"/>
    <w:link w:val="Char3"/>
    <w:qFormat/>
    <w:rPr>
      <w:rFonts w:ascii="宋体" w:hAnsi="Courier New"/>
      <w:szCs w:val="20"/>
    </w:rPr>
  </w:style>
  <w:style w:type="paragraph" w:styleId="ae">
    <w:name w:val="Date"/>
    <w:basedOn w:val="a"/>
    <w:next w:val="a"/>
    <w:link w:val="Char20"/>
    <w:qFormat/>
    <w:rPr>
      <w:rFonts w:ascii="楷体_GB2312" w:eastAsia="楷体_GB2312"/>
      <w:b/>
      <w:sz w:val="28"/>
      <w:szCs w:val="20"/>
    </w:rPr>
  </w:style>
  <w:style w:type="paragraph" w:styleId="21">
    <w:name w:val="Body Text Indent 2"/>
    <w:basedOn w:val="a"/>
    <w:link w:val="2Char1"/>
    <w:qFormat/>
    <w:pPr>
      <w:spacing w:after="120" w:line="480" w:lineRule="auto"/>
      <w:ind w:leftChars="200" w:left="420"/>
    </w:pPr>
  </w:style>
  <w:style w:type="paragraph" w:styleId="af">
    <w:name w:val="Balloon Text"/>
    <w:basedOn w:val="a"/>
    <w:semiHidden/>
    <w:qFormat/>
    <w:rPr>
      <w:sz w:val="18"/>
      <w:szCs w:val="18"/>
    </w:rPr>
  </w:style>
  <w:style w:type="paragraph" w:styleId="af0">
    <w:name w:val="footer"/>
    <w:basedOn w:val="a"/>
    <w:link w:val="Char4"/>
    <w:qFormat/>
    <w:pPr>
      <w:tabs>
        <w:tab w:val="center" w:pos="4153"/>
        <w:tab w:val="right" w:pos="8306"/>
      </w:tabs>
      <w:snapToGrid w:val="0"/>
      <w:jc w:val="left"/>
    </w:pPr>
    <w:rPr>
      <w:sz w:val="18"/>
      <w:szCs w:val="18"/>
    </w:rPr>
  </w:style>
  <w:style w:type="paragraph" w:styleId="22">
    <w:name w:val="Body Text First Indent 2"/>
    <w:basedOn w:val="ab"/>
    <w:qFormat/>
    <w:pPr>
      <w:ind w:firstLineChars="200" w:firstLine="420"/>
    </w:pPr>
  </w:style>
  <w:style w:type="paragraph" w:styleId="af1">
    <w:name w:val="header"/>
    <w:basedOn w:val="a"/>
    <w:link w:val="Char1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0">
    <w:name w:val="toc 4"/>
    <w:basedOn w:val="a"/>
    <w:next w:val="a"/>
    <w:semiHidden/>
    <w:qFormat/>
    <w:pPr>
      <w:tabs>
        <w:tab w:val="right" w:leader="dot" w:pos="8314"/>
      </w:tabs>
      <w:ind w:firstLineChars="245" w:firstLine="588"/>
    </w:pPr>
  </w:style>
  <w:style w:type="paragraph" w:styleId="32">
    <w:name w:val="Body Text Indent 3"/>
    <w:basedOn w:val="a"/>
    <w:qFormat/>
    <w:pPr>
      <w:spacing w:after="120"/>
      <w:ind w:leftChars="200" w:left="420"/>
    </w:pPr>
    <w:rPr>
      <w:sz w:val="16"/>
      <w:szCs w:val="16"/>
    </w:rPr>
  </w:style>
  <w:style w:type="paragraph" w:styleId="23">
    <w:name w:val="toc 2"/>
    <w:basedOn w:val="a"/>
    <w:next w:val="a"/>
    <w:semiHidden/>
    <w:qFormat/>
    <w:pPr>
      <w:ind w:leftChars="200" w:left="420"/>
    </w:pPr>
  </w:style>
  <w:style w:type="paragraph" w:styleId="24">
    <w:name w:val="Body Text 2"/>
    <w:basedOn w:val="a"/>
    <w:link w:val="2Char10"/>
    <w:qFormat/>
    <w:pPr>
      <w:widowControl/>
      <w:spacing w:afterLines="50" w:line="216" w:lineRule="auto"/>
      <w:jc w:val="center"/>
    </w:pPr>
    <w:rPr>
      <w:rFonts w:ascii="隶书" w:eastAsia="隶书"/>
      <w:bCs/>
      <w:kern w:val="0"/>
      <w:sz w:val="72"/>
      <w:szCs w:val="84"/>
    </w:rPr>
  </w:style>
  <w:style w:type="paragraph" w:styleId="25">
    <w:name w:val="List Continue 2"/>
    <w:basedOn w:val="a"/>
    <w:qFormat/>
    <w:pPr>
      <w:spacing w:after="120"/>
      <w:ind w:leftChars="400" w:left="840"/>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2">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styleId="11">
    <w:name w:val="index 1"/>
    <w:basedOn w:val="a"/>
    <w:next w:val="a"/>
    <w:semiHidden/>
    <w:qFormat/>
    <w:pPr>
      <w:spacing w:line="320" w:lineRule="exact"/>
    </w:pPr>
    <w:rPr>
      <w:b/>
      <w:snapToGrid w:val="0"/>
      <w:color w:val="FF6600"/>
      <w:kern w:val="0"/>
      <w:sz w:val="18"/>
      <w:szCs w:val="21"/>
    </w:rPr>
  </w:style>
  <w:style w:type="paragraph" w:styleId="af3">
    <w:name w:val="Title"/>
    <w:basedOn w:val="a"/>
    <w:next w:val="a"/>
    <w:link w:val="Char5"/>
    <w:qFormat/>
    <w:pPr>
      <w:adjustRightInd w:val="0"/>
      <w:spacing w:before="240" w:after="60"/>
      <w:jc w:val="center"/>
      <w:outlineLvl w:val="0"/>
    </w:pPr>
    <w:rPr>
      <w:rFonts w:ascii="Calibri Light" w:hAnsi="Calibri Light"/>
      <w:b/>
      <w:bCs/>
      <w:sz w:val="32"/>
      <w:szCs w:val="32"/>
    </w:rPr>
  </w:style>
  <w:style w:type="character" w:styleId="af4">
    <w:name w:val="Strong"/>
    <w:qFormat/>
    <w:rPr>
      <w:b/>
      <w:bCs/>
    </w:rPr>
  </w:style>
  <w:style w:type="character" w:styleId="af5">
    <w:name w:val="page number"/>
    <w:basedOn w:val="a1"/>
    <w:qFormat/>
  </w:style>
  <w:style w:type="character" w:styleId="af6">
    <w:name w:val="FollowedHyperlink"/>
    <w:qFormat/>
    <w:rPr>
      <w:color w:val="800080"/>
      <w:u w:val="single"/>
    </w:rPr>
  </w:style>
  <w:style w:type="character" w:styleId="af7">
    <w:name w:val="Emphasis"/>
    <w:qFormat/>
    <w:rPr>
      <w:color w:val="CC0000"/>
    </w:rPr>
  </w:style>
  <w:style w:type="character" w:styleId="af8">
    <w:name w:val="Hyperlink"/>
    <w:qFormat/>
    <w:rPr>
      <w:color w:val="0000FF"/>
      <w:u w:val="single"/>
    </w:rPr>
  </w:style>
  <w:style w:type="character" w:styleId="af9">
    <w:name w:val="annotation reference"/>
    <w:semiHidden/>
    <w:qFormat/>
    <w:rPr>
      <w:sz w:val="21"/>
      <w:szCs w:val="21"/>
    </w:rPr>
  </w:style>
  <w:style w:type="table" w:styleId="afa">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eastAsia="仿宋_GB2312"/>
      <w:b/>
      <w:kern w:val="44"/>
      <w:sz w:val="44"/>
      <w:lang w:val="en-US" w:eastAsia="zh-CN" w:bidi="ar-SA"/>
    </w:rPr>
  </w:style>
  <w:style w:type="character" w:customStyle="1" w:styleId="Char">
    <w:name w:val="正文缩进 Char"/>
    <w:link w:val="a0"/>
    <w:qFormat/>
    <w:rPr>
      <w:rFonts w:eastAsia="宋体"/>
      <w:kern w:val="2"/>
      <w:sz w:val="21"/>
      <w:szCs w:val="24"/>
      <w:lang w:val="en-US" w:eastAsia="zh-CN" w:bidi="ar-SA"/>
    </w:rPr>
  </w:style>
  <w:style w:type="paragraph" w:customStyle="1" w:styleId="Style15">
    <w:name w:val="_Style 15"/>
    <w:basedOn w:val="a"/>
    <w:qFormat/>
    <w:rPr>
      <w:rFonts w:ascii="Tahoma" w:hAnsi="Tahoma"/>
      <w:sz w:val="24"/>
      <w:szCs w:val="20"/>
    </w:rPr>
  </w:style>
  <w:style w:type="character" w:customStyle="1" w:styleId="2Char">
    <w:name w:val="标题 2 Char"/>
    <w:link w:val="2"/>
    <w:qFormat/>
    <w:rPr>
      <w:rFonts w:ascii="Arial" w:eastAsia="黑体" w:hAnsi="Arial"/>
      <w:b/>
      <w:kern w:val="2"/>
      <w:sz w:val="32"/>
      <w:lang w:val="en-US" w:eastAsia="zh-CN" w:bidi="ar-SA"/>
    </w:rPr>
  </w:style>
  <w:style w:type="character" w:customStyle="1" w:styleId="3Char">
    <w:name w:val="标题 3 Char"/>
    <w:link w:val="3"/>
    <w:qFormat/>
    <w:rPr>
      <w:rFonts w:eastAsia="仿宋_GB2312"/>
      <w:b/>
      <w:kern w:val="2"/>
      <w:sz w:val="32"/>
      <w:lang w:val="en-US" w:eastAsia="zh-CN" w:bidi="ar-SA"/>
    </w:rPr>
  </w:style>
  <w:style w:type="character" w:customStyle="1" w:styleId="4Char1">
    <w:name w:val="标题 4 Char1"/>
    <w:link w:val="4"/>
    <w:qFormat/>
    <w:rPr>
      <w:rFonts w:ascii="Arial" w:eastAsia="黑体" w:hAnsi="Arial"/>
      <w:b/>
      <w:kern w:val="2"/>
      <w:sz w:val="28"/>
      <w:lang w:val="en-US" w:eastAsia="zh-CN" w:bidi="ar-SA"/>
    </w:rPr>
  </w:style>
  <w:style w:type="character" w:customStyle="1" w:styleId="5Char1">
    <w:name w:val="标题 5 Char1"/>
    <w:link w:val="5"/>
    <w:qFormat/>
    <w:rPr>
      <w:rFonts w:eastAsia="宋体"/>
      <w:sz w:val="24"/>
      <w:lang w:val="en-US" w:eastAsia="zh-CN" w:bidi="ar-SA"/>
    </w:rPr>
  </w:style>
  <w:style w:type="character" w:customStyle="1" w:styleId="6Char1">
    <w:name w:val="标题 6 Char1"/>
    <w:link w:val="6"/>
    <w:qFormat/>
    <w:rPr>
      <w:rFonts w:ascii="宋体" w:eastAsia="宋体" w:hAnsi="Arial"/>
      <w:sz w:val="24"/>
      <w:lang w:val="en-US" w:eastAsia="zh-CN" w:bidi="ar-SA"/>
    </w:rPr>
  </w:style>
  <w:style w:type="character" w:customStyle="1" w:styleId="7Char1">
    <w:name w:val="标题 7 Char1"/>
    <w:link w:val="7"/>
    <w:qFormat/>
    <w:rPr>
      <w:rFonts w:ascii="宋体" w:eastAsia="宋体" w:hAnsi="Arial"/>
      <w:b/>
      <w:sz w:val="24"/>
      <w:lang w:val="en-US" w:eastAsia="zh-CN" w:bidi="ar-SA"/>
    </w:rPr>
  </w:style>
  <w:style w:type="character" w:customStyle="1" w:styleId="8Char1">
    <w:name w:val="标题 8 Char1"/>
    <w:link w:val="8"/>
    <w:qFormat/>
    <w:rPr>
      <w:rFonts w:ascii="Arial" w:eastAsia="黑体" w:hAnsi="Arial"/>
      <w:sz w:val="24"/>
      <w:lang w:val="en-US" w:eastAsia="zh-CN" w:bidi="ar-SA"/>
    </w:rPr>
  </w:style>
  <w:style w:type="character" w:customStyle="1" w:styleId="9Char1">
    <w:name w:val="标题 9 Char1"/>
    <w:link w:val="9"/>
    <w:qFormat/>
    <w:rPr>
      <w:rFonts w:ascii="Arial" w:eastAsia="黑体" w:hAnsi="Arial"/>
      <w:sz w:val="24"/>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paragraph" w:customStyle="1" w:styleId="afb">
    <w:name w:val="表正文"/>
    <w:basedOn w:val="a"/>
    <w:next w:val="ad"/>
    <w:qFormat/>
    <w:rPr>
      <w:rFonts w:ascii="宋体" w:hAnsi="Courier New"/>
      <w:szCs w:val="20"/>
    </w:rPr>
  </w:style>
  <w:style w:type="character" w:customStyle="1" w:styleId="Char2">
    <w:name w:val="正文文本缩进 Char"/>
    <w:link w:val="ab"/>
    <w:qFormat/>
    <w:rPr>
      <w:rFonts w:eastAsia="宋体"/>
      <w:kern w:val="2"/>
      <w:sz w:val="21"/>
      <w:szCs w:val="24"/>
      <w:lang w:val="en-US" w:eastAsia="zh-CN" w:bidi="ar-SA"/>
    </w:rPr>
  </w:style>
  <w:style w:type="character" w:customStyle="1" w:styleId="Char20">
    <w:name w:val="日期 Char2"/>
    <w:link w:val="ae"/>
    <w:qFormat/>
    <w:rPr>
      <w:rFonts w:ascii="楷体_GB2312" w:eastAsia="楷体_GB2312"/>
      <w:b/>
      <w:kern w:val="2"/>
      <w:sz w:val="28"/>
      <w:lang w:val="en-US" w:eastAsia="zh-CN" w:bidi="ar-SA"/>
    </w:rPr>
  </w:style>
  <w:style w:type="character" w:customStyle="1" w:styleId="Char11">
    <w:name w:val="页眉 Char1"/>
    <w:link w:val="af1"/>
    <w:qFormat/>
    <w:rPr>
      <w:rFonts w:eastAsia="宋体"/>
      <w:kern w:val="2"/>
      <w:sz w:val="18"/>
      <w:szCs w:val="18"/>
      <w:lang w:val="en-US" w:eastAsia="zh-CN" w:bidi="ar-SA"/>
    </w:rPr>
  </w:style>
  <w:style w:type="character" w:customStyle="1" w:styleId="Char4">
    <w:name w:val="页脚 Char"/>
    <w:link w:val="af0"/>
    <w:qFormat/>
    <w:locked/>
    <w:rPr>
      <w:rFonts w:eastAsia="宋体"/>
      <w:kern w:val="2"/>
      <w:sz w:val="18"/>
      <w:szCs w:val="18"/>
      <w:lang w:val="en-US" w:eastAsia="zh-CN" w:bidi="ar-SA"/>
    </w:rPr>
  </w:style>
  <w:style w:type="paragraph" w:customStyle="1" w:styleId="afc">
    <w:name w:val="正文段"/>
    <w:basedOn w:val="a"/>
    <w:link w:val="Char6"/>
    <w:qFormat/>
    <w:pPr>
      <w:widowControl/>
      <w:snapToGrid w:val="0"/>
      <w:spacing w:afterLines="50"/>
      <w:ind w:firstLineChars="200" w:firstLine="200"/>
    </w:pPr>
    <w:rPr>
      <w:kern w:val="0"/>
      <w:sz w:val="24"/>
      <w:szCs w:val="20"/>
    </w:rPr>
  </w:style>
  <w:style w:type="character" w:customStyle="1" w:styleId="Char6">
    <w:name w:val="正文段 Char"/>
    <w:link w:val="afc"/>
    <w:qFormat/>
    <w:rPr>
      <w:rFonts w:eastAsia="宋体"/>
      <w:sz w:val="24"/>
      <w:lang w:val="en-US" w:eastAsia="zh-CN" w:bidi="ar-SA"/>
    </w:rPr>
  </w:style>
  <w:style w:type="character" w:customStyle="1" w:styleId="Char1">
    <w:name w:val="批注文字 Char1"/>
    <w:link w:val="a5"/>
    <w:semiHidden/>
    <w:qFormat/>
    <w:rPr>
      <w:rFonts w:eastAsia="宋体"/>
      <w:kern w:val="2"/>
      <w:sz w:val="21"/>
      <w:szCs w:val="24"/>
      <w:lang w:val="en-US" w:eastAsia="zh-CN" w:bidi="ar-SA"/>
    </w:rPr>
  </w:style>
  <w:style w:type="character" w:customStyle="1" w:styleId="2Char10">
    <w:name w:val="正文文本 2 Char1"/>
    <w:link w:val="24"/>
    <w:qFormat/>
    <w:rPr>
      <w:rFonts w:ascii="隶书" w:eastAsia="隶书"/>
      <w:bCs/>
      <w:sz w:val="72"/>
      <w:szCs w:val="84"/>
      <w:lang w:val="en-US" w:eastAsia="zh-CN" w:bidi="ar-SA"/>
    </w:rPr>
  </w:style>
  <w:style w:type="paragraph" w:customStyle="1" w:styleId="Char7">
    <w:name w:val="Char"/>
    <w:basedOn w:val="a"/>
    <w:qFormat/>
    <w:rPr>
      <w:rFonts w:ascii="仿宋_GB2312" w:eastAsia="仿宋_GB2312"/>
      <w:b/>
      <w:sz w:val="32"/>
      <w:szCs w:val="32"/>
    </w:rPr>
  </w:style>
  <w:style w:type="paragraph" w:customStyle="1" w:styleId="TableText">
    <w:name w:val="Table Text"/>
    <w:link w:val="TableTextChar1"/>
    <w:qFormat/>
    <w:pPr>
      <w:snapToGrid w:val="0"/>
      <w:spacing w:before="80" w:after="80"/>
    </w:pPr>
    <w:rPr>
      <w:rFonts w:ascii="Arial" w:hAnsi="Arial"/>
      <w:sz w:val="18"/>
    </w:rPr>
  </w:style>
  <w:style w:type="character" w:customStyle="1" w:styleId="TableTextChar1">
    <w:name w:val="Table Text Char1"/>
    <w:link w:val="TableText"/>
    <w:qFormat/>
    <w:rPr>
      <w:rFonts w:ascii="Arial" w:hAnsi="Arial"/>
      <w:sz w:val="18"/>
      <w:lang w:val="en-US" w:eastAsia="zh-CN" w:bidi="ar-SA"/>
    </w:rPr>
  </w:style>
  <w:style w:type="character" w:customStyle="1" w:styleId="2Char0">
    <w:name w:val="正文（缩进2汉字） Char"/>
    <w:link w:val="26"/>
    <w:qFormat/>
    <w:rPr>
      <w:rFonts w:ascii="宋体"/>
      <w:kern w:val="2"/>
      <w:sz w:val="21"/>
      <w:lang w:bidi="ar-SA"/>
    </w:rPr>
  </w:style>
  <w:style w:type="paragraph" w:customStyle="1" w:styleId="26">
    <w:name w:val="正文（缩进2汉字）"/>
    <w:basedOn w:val="a"/>
    <w:link w:val="2Char0"/>
    <w:qFormat/>
    <w:pPr>
      <w:tabs>
        <w:tab w:val="left" w:pos="525"/>
      </w:tabs>
      <w:spacing w:before="100" w:beforeAutospacing="1" w:after="100" w:afterAutospacing="1"/>
      <w:ind w:leftChars="50" w:left="120" w:firstLineChars="206" w:firstLine="494"/>
    </w:pPr>
    <w:rPr>
      <w:rFonts w:ascii="宋体"/>
      <w:szCs w:val="20"/>
    </w:rPr>
  </w:style>
  <w:style w:type="paragraph" w:customStyle="1" w:styleId="Char110">
    <w:name w:val="Char11"/>
    <w:basedOn w:val="a"/>
    <w:qFormat/>
    <w:pPr>
      <w:tabs>
        <w:tab w:val="left" w:pos="432"/>
      </w:tabs>
      <w:spacing w:beforeLines="50" w:afterLines="50"/>
      <w:ind w:left="432" w:hanging="432"/>
      <w:jc w:val="center"/>
    </w:pPr>
    <w:rPr>
      <w:sz w:val="24"/>
    </w:rPr>
  </w:style>
  <w:style w:type="paragraph" w:customStyle="1" w:styleId="afd">
    <w:name w:val="模板普通正文"/>
    <w:basedOn w:val="ab"/>
    <w:qFormat/>
    <w:pPr>
      <w:spacing w:beforeLines="50" w:after="10" w:line="360" w:lineRule="auto"/>
      <w:ind w:leftChars="0" w:left="0" w:firstLineChars="175" w:firstLine="175"/>
      <w:jc w:val="left"/>
    </w:pPr>
    <w:rPr>
      <w:sz w:val="24"/>
    </w:rPr>
  </w:style>
  <w:style w:type="character" w:customStyle="1" w:styleId="2Char1">
    <w:name w:val="正文文本缩进 2 Char1"/>
    <w:link w:val="21"/>
    <w:qFormat/>
    <w:locked/>
    <w:rPr>
      <w:rFonts w:eastAsia="宋体"/>
      <w:kern w:val="2"/>
      <w:sz w:val="21"/>
      <w:szCs w:val="24"/>
      <w:lang w:val="en-US" w:eastAsia="zh-CN" w:bidi="ar-SA"/>
    </w:rPr>
  </w:style>
  <w:style w:type="paragraph" w:customStyle="1" w:styleId="afe">
    <w:name w:val="缺省文本"/>
    <w:basedOn w:val="a"/>
    <w:qFormat/>
    <w:pPr>
      <w:autoSpaceDE w:val="0"/>
      <w:autoSpaceDN w:val="0"/>
      <w:adjustRightInd w:val="0"/>
      <w:jc w:val="left"/>
    </w:pPr>
    <w:rPr>
      <w:kern w:val="0"/>
      <w:sz w:val="24"/>
    </w:rPr>
  </w:style>
  <w:style w:type="paragraph" w:customStyle="1" w:styleId="WW-2">
    <w:name w:val="WW-正文文字缩进 2"/>
    <w:basedOn w:val="a"/>
    <w:qFormat/>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character" w:customStyle="1" w:styleId="Char10">
    <w:name w:val="正文文本 Char1"/>
    <w:link w:val="a7"/>
    <w:qFormat/>
    <w:locked/>
    <w:rPr>
      <w:rFonts w:eastAsia="仿宋_GB2312"/>
      <w:kern w:val="2"/>
      <w:sz w:val="28"/>
      <w:szCs w:val="24"/>
      <w:lang w:val="en-US" w:eastAsia="zh-CN" w:bidi="ar-SA"/>
    </w:rPr>
  </w:style>
  <w:style w:type="paragraph" w:customStyle="1" w:styleId="aff">
    <w:name w:val="项目排列"/>
    <w:basedOn w:val="a"/>
    <w:link w:val="Char8"/>
    <w:qFormat/>
    <w:pPr>
      <w:tabs>
        <w:tab w:val="left" w:pos="900"/>
      </w:tabs>
      <w:spacing w:beforeLines="50" w:afterLines="50" w:line="300" w:lineRule="auto"/>
      <w:ind w:left="900" w:hanging="420"/>
    </w:pPr>
    <w:rPr>
      <w:sz w:val="24"/>
    </w:rPr>
  </w:style>
  <w:style w:type="character" w:customStyle="1" w:styleId="Char8">
    <w:name w:val="项目排列 Char"/>
    <w:link w:val="aff"/>
    <w:qFormat/>
    <w:rPr>
      <w:kern w:val="2"/>
      <w:sz w:val="24"/>
      <w:szCs w:val="24"/>
    </w:rPr>
  </w:style>
  <w:style w:type="character" w:customStyle="1" w:styleId="style21">
    <w:name w:val="style21"/>
    <w:qFormat/>
    <w:rPr>
      <w:sz w:val="15"/>
      <w:szCs w:val="15"/>
    </w:rPr>
  </w:style>
  <w:style w:type="paragraph" w:customStyle="1" w:styleId="blue">
    <w:name w:val="blue"/>
    <w:basedOn w:val="a"/>
    <w:qFormat/>
    <w:pPr>
      <w:widowControl/>
      <w:spacing w:before="100" w:beforeAutospacing="1" w:after="100" w:afterAutospacing="1"/>
      <w:jc w:val="left"/>
    </w:pPr>
    <w:rPr>
      <w:rFonts w:ascii="Arial Unicode MS" w:eastAsia="Arial Unicode MS" w:hAnsi="Arial Unicode MS"/>
      <w:kern w:val="0"/>
      <w:sz w:val="24"/>
      <w:szCs w:val="20"/>
    </w:rPr>
  </w:style>
  <w:style w:type="paragraph" w:customStyle="1" w:styleId="12">
    <w:name w:val="列出段落1"/>
    <w:basedOn w:val="a"/>
    <w:qFormat/>
    <w:pPr>
      <w:widowControl/>
      <w:spacing w:after="200" w:line="276" w:lineRule="auto"/>
      <w:ind w:left="720"/>
      <w:contextualSpacing/>
      <w:jc w:val="left"/>
    </w:pPr>
    <w:rPr>
      <w:rFonts w:ascii="Calibri" w:hAnsi="Calibri"/>
      <w:kern w:val="0"/>
      <w:sz w:val="22"/>
      <w:szCs w:val="22"/>
    </w:rPr>
  </w:style>
  <w:style w:type="paragraph" w:customStyle="1" w:styleId="Char12">
    <w:name w:val="Char1"/>
    <w:basedOn w:val="a"/>
    <w:qFormat/>
    <w:rPr>
      <w:szCs w:val="20"/>
    </w:rPr>
  </w:style>
  <w:style w:type="paragraph" w:customStyle="1" w:styleId="111">
    <w:name w:val="列出段落111"/>
    <w:basedOn w:val="a"/>
    <w:qFormat/>
    <w:pPr>
      <w:ind w:firstLineChars="200" w:firstLine="420"/>
    </w:pPr>
    <w:rPr>
      <w:rFonts w:ascii="Calibri" w:hAnsi="Calibri"/>
      <w:szCs w:val="22"/>
    </w:rPr>
  </w:style>
  <w:style w:type="paragraph" w:customStyle="1" w:styleId="ParaCharCharCharChar">
    <w:name w:val="默认段落字体 Para Char Char Char Char"/>
    <w:basedOn w:val="a"/>
    <w:qFormat/>
  </w:style>
  <w:style w:type="paragraph" w:customStyle="1" w:styleId="CharCharChar1CharCharChar1CharCharCharChar">
    <w:name w:val="Char Char Char1 Char Char Char1 Char Char Char Char"/>
    <w:basedOn w:val="a"/>
    <w:qFormat/>
  </w:style>
  <w:style w:type="character" w:customStyle="1" w:styleId="font1">
    <w:name w:val="font1"/>
    <w:qFormat/>
    <w:rPr>
      <w:color w:val="999999"/>
      <w:sz w:val="18"/>
      <w:szCs w:val="18"/>
      <w:u w:val="none"/>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qFormat/>
    <w:rPr>
      <w:rFonts w:ascii="Tahoma" w:hAnsi="Tahoma"/>
      <w:sz w:val="24"/>
      <w:szCs w:val="20"/>
    </w:rPr>
  </w:style>
  <w:style w:type="character" w:customStyle="1" w:styleId="apple-style-span">
    <w:name w:val="apple-style-span"/>
    <w:basedOn w:val="a1"/>
    <w:qFormat/>
  </w:style>
  <w:style w:type="paragraph" w:customStyle="1" w:styleId="aff0">
    <w:name w:val="正文无缩进"/>
    <w:basedOn w:val="a"/>
    <w:link w:val="Char9"/>
    <w:qFormat/>
    <w:pPr>
      <w:spacing w:line="360" w:lineRule="auto"/>
    </w:pPr>
    <w:rPr>
      <w:rFonts w:ascii="宋体"/>
      <w:color w:val="000000"/>
      <w:sz w:val="24"/>
    </w:rPr>
  </w:style>
  <w:style w:type="character" w:customStyle="1" w:styleId="Char9">
    <w:name w:val="正文无缩进 Char"/>
    <w:link w:val="aff0"/>
    <w:qFormat/>
    <w:rPr>
      <w:rFonts w:ascii="宋体" w:eastAsia="宋体"/>
      <w:color w:val="000000"/>
      <w:kern w:val="2"/>
      <w:sz w:val="24"/>
      <w:szCs w:val="24"/>
      <w:lang w:val="en-US" w:eastAsia="zh-CN" w:bidi="ar-SA"/>
    </w:rPr>
  </w:style>
  <w:style w:type="paragraph" w:customStyle="1" w:styleId="13">
    <w:name w:val="正文1"/>
    <w:qFormat/>
    <w:pPr>
      <w:widowControl w:val="0"/>
      <w:adjustRightInd w:val="0"/>
      <w:spacing w:line="312" w:lineRule="atLeast"/>
      <w:jc w:val="both"/>
    </w:pPr>
    <w:rPr>
      <w:rFonts w:ascii="宋体"/>
      <w:sz w:val="34"/>
    </w:rPr>
  </w:style>
  <w:style w:type="character" w:customStyle="1" w:styleId="ca-3">
    <w:name w:val="ca-3"/>
    <w:basedOn w:val="a1"/>
    <w:qFormat/>
  </w:style>
  <w:style w:type="paragraph" w:customStyle="1" w:styleId="CharChar1CharCharCharChar1CharCharChar">
    <w:name w:val="Char Char1 Char Char Char Char1 Char Char Char"/>
    <w:basedOn w:val="a"/>
    <w:qFormat/>
    <w:pPr>
      <w:adjustRightInd w:val="0"/>
      <w:spacing w:line="360" w:lineRule="atLeast"/>
    </w:pPr>
    <w:rPr>
      <w:rFonts w:ascii="Tahoma" w:hAnsi="Tahoma"/>
      <w:sz w:val="24"/>
      <w:szCs w:val="20"/>
    </w:rPr>
  </w:style>
  <w:style w:type="character" w:customStyle="1" w:styleId="CharChar">
    <w:name w:val="表格 Char Char"/>
    <w:link w:val="aff1"/>
    <w:qFormat/>
    <w:locked/>
    <w:rPr>
      <w:rFonts w:ascii="宋体" w:eastAsia="宋体" w:hAnsi="宋体"/>
      <w:lang w:val="en-US" w:eastAsia="zh-CN" w:bidi="ar-SA"/>
    </w:rPr>
  </w:style>
  <w:style w:type="paragraph" w:customStyle="1" w:styleId="aff1">
    <w:name w:val="表格"/>
    <w:basedOn w:val="a"/>
    <w:link w:val="CharChar"/>
    <w:qFormat/>
    <w:pPr>
      <w:snapToGrid w:val="0"/>
      <w:ind w:firstLineChars="21" w:firstLine="42"/>
    </w:pPr>
    <w:rPr>
      <w:rFonts w:ascii="宋体" w:hAnsi="宋体"/>
      <w:kern w:val="0"/>
      <w:sz w:val="20"/>
      <w:szCs w:val="20"/>
    </w:rPr>
  </w:style>
  <w:style w:type="paragraph" w:customStyle="1" w:styleId="xl32">
    <w:name w:val="xl32"/>
    <w:basedOn w:val="a"/>
    <w:qFormat/>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qFormat/>
    <w:pPr>
      <w:widowControl/>
      <w:spacing w:after="160" w:line="240" w:lineRule="exact"/>
      <w:jc w:val="left"/>
    </w:pPr>
  </w:style>
  <w:style w:type="character" w:customStyle="1" w:styleId="CharChar0">
    <w:name w:val="Char Char"/>
    <w:qFormat/>
    <w:rPr>
      <w:rFonts w:ascii="宋体" w:eastAsia="宋体" w:hAnsi="Courier New" w:hint="eastAsia"/>
      <w:kern w:val="2"/>
      <w:sz w:val="21"/>
      <w:lang w:val="en-US" w:eastAsia="zh-CN" w:bidi="ar-SA"/>
    </w:rPr>
  </w:style>
  <w:style w:type="character" w:customStyle="1" w:styleId="style51">
    <w:name w:val="style51"/>
    <w:qFormat/>
    <w:rPr>
      <w:sz w:val="21"/>
      <w:szCs w:val="21"/>
    </w:rPr>
  </w:style>
  <w:style w:type="paragraph" w:customStyle="1" w:styleId="aff2">
    <w:name w:val="标书_正文"/>
    <w:basedOn w:val="a"/>
    <w:qFormat/>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3">
    <w:name w:val="标准文本"/>
    <w:basedOn w:val="a"/>
    <w:link w:val="Chara"/>
    <w:qFormat/>
    <w:pPr>
      <w:spacing w:line="360" w:lineRule="auto"/>
      <w:ind w:firstLineChars="200" w:firstLine="480"/>
    </w:pPr>
    <w:rPr>
      <w:rFonts w:cs="宋体"/>
      <w:sz w:val="24"/>
      <w:szCs w:val="20"/>
    </w:rPr>
  </w:style>
  <w:style w:type="character" w:customStyle="1" w:styleId="Chara">
    <w:name w:val="标准文本 Char"/>
    <w:link w:val="aff3"/>
    <w:qFormat/>
    <w:rPr>
      <w:rFonts w:eastAsia="宋体" w:cs="宋体"/>
      <w:kern w:val="2"/>
      <w:sz w:val="24"/>
      <w:lang w:val="en-US" w:eastAsia="zh-CN" w:bidi="ar-SA"/>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aff4">
    <w:name w:val="自定义正文"/>
    <w:basedOn w:val="a"/>
    <w:link w:val="Charb"/>
    <w:qFormat/>
    <w:pPr>
      <w:spacing w:line="480" w:lineRule="exact"/>
      <w:ind w:firstLineChars="200" w:firstLine="200"/>
      <w:jc w:val="left"/>
    </w:pPr>
    <w:rPr>
      <w:rFonts w:ascii="仿宋_GB2312" w:eastAsia="仿宋_GB2312"/>
      <w:sz w:val="28"/>
    </w:rPr>
  </w:style>
  <w:style w:type="character" w:customStyle="1" w:styleId="Charb">
    <w:name w:val="自定义正文 Char"/>
    <w:link w:val="aff4"/>
    <w:qFormat/>
    <w:rPr>
      <w:rFonts w:ascii="仿宋_GB2312" w:eastAsia="仿宋_GB2312"/>
      <w:kern w:val="2"/>
      <w:sz w:val="28"/>
      <w:szCs w:val="24"/>
      <w:lang w:val="en-US" w:eastAsia="zh-CN" w:bidi="ar-SA"/>
    </w:rPr>
  </w:style>
  <w:style w:type="paragraph" w:customStyle="1" w:styleId="152">
    <w:name w:val="样式 小四 行距: 1.5 倍行距 首行缩进:  2 字符"/>
    <w:basedOn w:val="a"/>
    <w:qFormat/>
    <w:pPr>
      <w:spacing w:line="360" w:lineRule="auto"/>
      <w:ind w:firstLineChars="200" w:firstLine="480"/>
    </w:pPr>
    <w:rPr>
      <w:rFonts w:cs="宋体"/>
      <w:sz w:val="24"/>
      <w:szCs w:val="20"/>
    </w:rPr>
  </w:style>
  <w:style w:type="paragraph" w:customStyle="1" w:styleId="aff5">
    <w:name w:val="自定义表格文字"/>
    <w:basedOn w:val="a"/>
    <w:qFormat/>
    <w:pPr>
      <w:spacing w:before="60" w:after="60" w:line="320" w:lineRule="exact"/>
      <w:jc w:val="left"/>
    </w:pPr>
    <w:rPr>
      <w:rFonts w:ascii="宋体" w:eastAsia="楷体_GB2312"/>
    </w:rPr>
  </w:style>
  <w:style w:type="paragraph" w:customStyle="1" w:styleId="CharCharChar1Char">
    <w:name w:val="Char Char Char1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1Char1">
    <w:name w:val="Char Char Char1 Char1"/>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Char0">
    <w:name w:val="文档结构图 Char"/>
    <w:link w:val="aa"/>
    <w:semiHidden/>
    <w:qFormat/>
    <w:rPr>
      <w:rFonts w:eastAsia="宋体"/>
      <w:kern w:val="2"/>
      <w:sz w:val="21"/>
      <w:szCs w:val="24"/>
      <w:lang w:val="en-US" w:eastAsia="zh-CN" w:bidi="ar-SA"/>
    </w:rPr>
  </w:style>
  <w:style w:type="character" w:customStyle="1" w:styleId="CharChar1">
    <w:name w:val="Char Char1"/>
    <w:qFormat/>
    <w:rPr>
      <w:rFonts w:ascii="宋体" w:eastAsia="宋体" w:hAnsi="Courier New"/>
      <w:kern w:val="2"/>
      <w:sz w:val="21"/>
      <w:lang w:val="en-US" w:eastAsia="zh-CN" w:bidi="ar-SA"/>
    </w:rPr>
  </w:style>
  <w:style w:type="character" w:customStyle="1" w:styleId="H4Char">
    <w:name w:val="H4 Char"/>
    <w:qFormat/>
    <w:rPr>
      <w:rFonts w:ascii="宋体" w:eastAsia="黑体" w:hAnsi="宋体"/>
      <w:b/>
      <w:bCs/>
      <w:color w:val="000000"/>
      <w:spacing w:val="-4"/>
      <w:kern w:val="2"/>
      <w:sz w:val="24"/>
      <w:szCs w:val="30"/>
      <w:lang w:val="en-US" w:eastAsia="zh-CN" w:bidi="ar-SA"/>
    </w:rPr>
  </w:style>
  <w:style w:type="character" w:customStyle="1" w:styleId="H5Char">
    <w:name w:val="H5 Char"/>
    <w:qFormat/>
    <w:rPr>
      <w:rFonts w:ascii="Arial" w:eastAsia="宋体" w:hAnsi="Arial"/>
      <w:sz w:val="24"/>
      <w:lang w:val="en-US" w:eastAsia="zh-CN" w:bidi="ar-SA"/>
    </w:rPr>
  </w:style>
  <w:style w:type="character" w:customStyle="1" w:styleId="CharChar8">
    <w:name w:val="Char Char8"/>
    <w:qFormat/>
    <w:rPr>
      <w:rFonts w:ascii="宋体" w:eastAsia="宋体"/>
      <w:kern w:val="2"/>
      <w:sz w:val="28"/>
      <w:lang w:val="en-US" w:eastAsia="zh-CN" w:bidi="ar-SA"/>
    </w:rPr>
  </w:style>
  <w:style w:type="character" w:customStyle="1" w:styleId="CharChar7">
    <w:name w:val="Char Char7"/>
    <w:qFormat/>
    <w:rPr>
      <w:rFonts w:eastAsia="仿宋_GB2312"/>
      <w:kern w:val="2"/>
      <w:sz w:val="24"/>
      <w:szCs w:val="24"/>
      <w:lang w:val="en-US" w:eastAsia="zh-CN" w:bidi="ar-SA"/>
    </w:rPr>
  </w:style>
  <w:style w:type="paragraph" w:customStyle="1" w:styleId="aff6">
    <w:name w:val="表内文字"/>
    <w:basedOn w:val="a"/>
    <w:qFormat/>
    <w:pPr>
      <w:jc w:val="center"/>
    </w:pPr>
    <w:rPr>
      <w:color w:val="FF0000"/>
      <w:kern w:val="0"/>
      <w:sz w:val="24"/>
    </w:rPr>
  </w:style>
  <w:style w:type="character" w:customStyle="1" w:styleId="CharChar3">
    <w:name w:val="Char Char3"/>
    <w:qFormat/>
    <w:rPr>
      <w:rFonts w:eastAsia="仿宋_GB2312"/>
      <w:kern w:val="2"/>
      <w:sz w:val="28"/>
      <w:szCs w:val="24"/>
      <w:lang w:val="en-US" w:eastAsia="zh-CN" w:bidi="ar-SA"/>
    </w:rPr>
  </w:style>
  <w:style w:type="paragraph" w:customStyle="1" w:styleId="xl25">
    <w:name w:val="xl25"/>
    <w:basedOn w:val="a"/>
    <w:qFormat/>
    <w:pPr>
      <w:widowControl/>
      <w:spacing w:before="100" w:beforeAutospacing="1" w:after="100" w:afterAutospacing="1"/>
      <w:jc w:val="center"/>
      <w:textAlignment w:val="center"/>
    </w:pPr>
    <w:rPr>
      <w:rFonts w:ascii="宋体" w:hAnsi="宋体"/>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hint="eastAsia"/>
      <w:kern w:val="0"/>
      <w:szCs w:val="21"/>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24"/>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paragraph" w:customStyle="1" w:styleId="14">
    <w:name w:val="项目1"/>
    <w:basedOn w:val="a"/>
    <w:qFormat/>
    <w:pPr>
      <w:tabs>
        <w:tab w:val="left" w:pos="840"/>
      </w:tabs>
      <w:spacing w:after="60"/>
      <w:ind w:left="840" w:hanging="420"/>
    </w:pPr>
    <w:rPr>
      <w:rFonts w:ascii="宋体"/>
      <w:spacing w:val="4"/>
      <w:szCs w:val="20"/>
    </w:rPr>
  </w:style>
  <w:style w:type="paragraph" w:customStyle="1" w:styleId="100">
    <w:name w:val="编10号"/>
    <w:basedOn w:val="a"/>
    <w:qFormat/>
    <w:pPr>
      <w:tabs>
        <w:tab w:val="left" w:pos="1620"/>
      </w:tabs>
      <w:ind w:left="1620" w:hanging="360"/>
    </w:pPr>
  </w:style>
  <w:style w:type="paragraph" w:customStyle="1" w:styleId="aff7">
    <w:name w:val="段"/>
    <w:basedOn w:val="a"/>
    <w:qFormat/>
    <w:pPr>
      <w:ind w:firstLine="425"/>
    </w:pPr>
    <w:rPr>
      <w:rFonts w:ascii="宋体"/>
      <w:szCs w:val="20"/>
    </w:rPr>
  </w:style>
  <w:style w:type="paragraph" w:customStyle="1" w:styleId="CharCharCharChar">
    <w:name w:val="Char Char Char Char"/>
    <w:basedOn w:val="a"/>
    <w:qFormat/>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qFormat/>
    <w:rPr>
      <w:rFonts w:ascii="宋体" w:eastAsia="宋体" w:hAnsi="宋体" w:hint="eastAsia"/>
      <w:sz w:val="18"/>
      <w:szCs w:val="18"/>
    </w:rPr>
  </w:style>
  <w:style w:type="paragraph" w:customStyle="1" w:styleId="Char1CharCharCharCharCharChar">
    <w:name w:val="Char1 Char Char Char Char Char Char"/>
    <w:basedOn w:val="a"/>
    <w:qFormat/>
    <w:rPr>
      <w:rFonts w:ascii="Tahoma" w:hAnsi="Tahoma"/>
      <w:sz w:val="24"/>
      <w:szCs w:val="20"/>
    </w:rPr>
  </w:style>
  <w:style w:type="paragraph" w:customStyle="1" w:styleId="CharChar2CharCharCharChar">
    <w:name w:val="Char Char2 Char Char Char Char"/>
    <w:basedOn w:val="aa"/>
    <w:qFormat/>
    <w:rPr>
      <w:rFonts w:ascii="Tahoma" w:hAnsi="Tahoma"/>
      <w:sz w:val="24"/>
    </w:rPr>
  </w:style>
  <w:style w:type="paragraph" w:customStyle="1" w:styleId="CharCharChar">
    <w:name w:val="Char Char Char"/>
    <w:basedOn w:val="aa"/>
    <w:qFormat/>
    <w:rPr>
      <w:rFonts w:ascii="Tahoma" w:hAnsi="Tahoma"/>
      <w:sz w:val="24"/>
    </w:rPr>
  </w:style>
  <w:style w:type="paragraph" w:customStyle="1" w:styleId="New">
    <w:name w:val="正文缩进 New"/>
    <w:basedOn w:val="a"/>
    <w:qFormat/>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spacing w:line="440" w:lineRule="exact"/>
      <w:jc w:val="both"/>
    </w:pPr>
    <w:rPr>
      <w:kern w:val="2"/>
      <w:sz w:val="28"/>
      <w:szCs w:val="24"/>
    </w:rPr>
  </w:style>
  <w:style w:type="character" w:customStyle="1" w:styleId="tpccontent1">
    <w:name w:val="tpc_content1"/>
    <w:qFormat/>
    <w:rPr>
      <w:sz w:val="20"/>
      <w:szCs w:val="20"/>
    </w:rPr>
  </w:style>
  <w:style w:type="character" w:customStyle="1" w:styleId="CharChar11">
    <w:name w:val="Char Char11"/>
    <w:qFormat/>
    <w:rPr>
      <w:b/>
      <w:kern w:val="44"/>
      <w:sz w:val="44"/>
    </w:rPr>
  </w:style>
  <w:style w:type="character" w:customStyle="1" w:styleId="CharChar10">
    <w:name w:val="Char Char10"/>
    <w:qFormat/>
    <w:rPr>
      <w:b/>
      <w:kern w:val="2"/>
      <w:sz w:val="28"/>
      <w:szCs w:val="28"/>
    </w:rPr>
  </w:style>
  <w:style w:type="character" w:customStyle="1" w:styleId="CharChar9">
    <w:name w:val="Char Char9"/>
    <w:qFormat/>
    <w:rPr>
      <w:b/>
      <w:kern w:val="2"/>
      <w:sz w:val="24"/>
      <w:szCs w:val="24"/>
    </w:rPr>
  </w:style>
  <w:style w:type="paragraph" w:customStyle="1" w:styleId="CharCharChar0">
    <w:name w:val="Char Char Char 字元 字元"/>
    <w:basedOn w:val="a"/>
    <w:qFormat/>
    <w:pPr>
      <w:spacing w:line="360" w:lineRule="auto"/>
      <w:ind w:firstLineChars="200" w:firstLine="200"/>
    </w:pPr>
    <w:rPr>
      <w:szCs w:val="20"/>
    </w:rPr>
  </w:style>
  <w:style w:type="paragraph" w:customStyle="1" w:styleId="New0">
    <w:name w:val="正文 New"/>
    <w:qFormat/>
    <w:pPr>
      <w:widowControl w:val="0"/>
      <w:jc w:val="both"/>
    </w:pPr>
    <w:rPr>
      <w:kern w:val="2"/>
      <w:sz w:val="21"/>
    </w:rPr>
  </w:style>
  <w:style w:type="paragraph" w:customStyle="1" w:styleId="NewNew">
    <w:name w:val="正文 New New"/>
    <w:qFormat/>
    <w:pPr>
      <w:widowControl w:val="0"/>
      <w:jc w:val="both"/>
    </w:pPr>
    <w:rPr>
      <w:kern w:val="2"/>
      <w:sz w:val="21"/>
    </w:rPr>
  </w:style>
  <w:style w:type="character" w:customStyle="1" w:styleId="style11">
    <w:name w:val="style11"/>
    <w:qFormat/>
    <w:rPr>
      <w:b/>
      <w:bCs/>
      <w:color w:val="FF0000"/>
    </w:rPr>
  </w:style>
  <w:style w:type="character" w:customStyle="1" w:styleId="info">
    <w:name w:val="info"/>
    <w:basedOn w:val="a1"/>
    <w:qFormat/>
  </w:style>
  <w:style w:type="paragraph" w:customStyle="1" w:styleId="27">
    <w:name w:val="样式 正文缩进 + 首行缩进:  2 字符"/>
    <w:basedOn w:val="a0"/>
    <w:link w:val="2Char2"/>
    <w:qFormat/>
    <w:pPr>
      <w:spacing w:line="360" w:lineRule="auto"/>
      <w:ind w:firstLine="480"/>
    </w:pPr>
    <w:rPr>
      <w:rFonts w:ascii="宋体" w:hAnsi="宋体"/>
      <w:color w:val="000000"/>
      <w:kern w:val="0"/>
      <w:sz w:val="24"/>
      <w:szCs w:val="20"/>
    </w:rPr>
  </w:style>
  <w:style w:type="character" w:customStyle="1" w:styleId="2Char2">
    <w:name w:val="样式 正文缩进 + 首行缩进:  2 字符 Char"/>
    <w:link w:val="27"/>
    <w:qFormat/>
    <w:locked/>
    <w:rPr>
      <w:rFonts w:ascii="宋体" w:eastAsia="宋体" w:hAnsi="宋体"/>
      <w:color w:val="000000"/>
      <w:sz w:val="24"/>
      <w:lang w:bidi="ar-SA"/>
    </w:rPr>
  </w:style>
  <w:style w:type="paragraph" w:customStyle="1" w:styleId="28">
    <w:name w:val="正文2"/>
    <w:basedOn w:val="a"/>
    <w:link w:val="2Char3"/>
    <w:qFormat/>
    <w:pPr>
      <w:spacing w:before="156" w:line="360" w:lineRule="auto"/>
      <w:ind w:firstLineChars="200" w:firstLine="510"/>
    </w:pPr>
    <w:rPr>
      <w:sz w:val="24"/>
      <w:szCs w:val="20"/>
    </w:rPr>
  </w:style>
  <w:style w:type="character" w:customStyle="1" w:styleId="2Char3">
    <w:name w:val="正文2 Char"/>
    <w:link w:val="28"/>
    <w:qFormat/>
    <w:rPr>
      <w:rFonts w:eastAsia="宋体"/>
      <w:kern w:val="2"/>
      <w:sz w:val="24"/>
      <w:lang w:val="en-US" w:eastAsia="zh-CN" w:bidi="ar-SA"/>
    </w:rPr>
  </w:style>
  <w:style w:type="paragraph" w:customStyle="1" w:styleId="p0">
    <w:name w:val="p0"/>
    <w:basedOn w:val="a"/>
    <w:qFormat/>
    <w:pPr>
      <w:widowControl/>
    </w:pPr>
    <w:rPr>
      <w:kern w:val="0"/>
      <w:szCs w:val="21"/>
    </w:rPr>
  </w:style>
  <w:style w:type="character" w:customStyle="1" w:styleId="param-name">
    <w:name w:val="param-name"/>
    <w:basedOn w:val="a1"/>
    <w:qFormat/>
  </w:style>
  <w:style w:type="character" w:customStyle="1" w:styleId="Charc">
    <w:name w:val="日期 Char"/>
    <w:qFormat/>
    <w:rPr>
      <w:rFonts w:ascii="楷体_GB2312" w:eastAsia="楷体_GB2312"/>
      <w:b/>
      <w:kern w:val="2"/>
      <w:sz w:val="28"/>
      <w:lang w:val="en-US" w:eastAsia="zh-CN" w:bidi="ar-SA"/>
    </w:rPr>
  </w:style>
  <w:style w:type="character" w:customStyle="1" w:styleId="4Char">
    <w:name w:val="标题 4 Char"/>
    <w:qFormat/>
    <w:rPr>
      <w:rFonts w:ascii="Arial" w:eastAsia="黑体" w:hAnsi="Arial"/>
      <w:b/>
      <w:kern w:val="2"/>
      <w:sz w:val="28"/>
      <w:lang w:val="en-US" w:eastAsia="zh-CN" w:bidi="ar-SA"/>
    </w:rPr>
  </w:style>
  <w:style w:type="character" w:customStyle="1" w:styleId="6Char">
    <w:name w:val="标题 6 Char"/>
    <w:qFormat/>
    <w:rPr>
      <w:rFonts w:ascii="宋体" w:eastAsia="宋体" w:hAnsi="Arial"/>
      <w:sz w:val="24"/>
      <w:lang w:val="en-US" w:eastAsia="zh-CN" w:bidi="ar-SA"/>
    </w:rPr>
  </w:style>
  <w:style w:type="character" w:customStyle="1" w:styleId="8Char">
    <w:name w:val="标题 8 Char"/>
    <w:qFormat/>
    <w:rPr>
      <w:rFonts w:ascii="Arial" w:eastAsia="黑体" w:hAnsi="Arial"/>
      <w:sz w:val="24"/>
      <w:lang w:val="en-US" w:eastAsia="zh-CN" w:bidi="ar-SA"/>
    </w:rPr>
  </w:style>
  <w:style w:type="character" w:customStyle="1" w:styleId="9Char">
    <w:name w:val="标题 9 Char"/>
    <w:qFormat/>
    <w:rPr>
      <w:rFonts w:ascii="Arial" w:eastAsia="黑体" w:hAnsi="Arial"/>
      <w:sz w:val="24"/>
      <w:lang w:val="en-US" w:eastAsia="zh-CN" w:bidi="ar-SA"/>
    </w:rPr>
  </w:style>
  <w:style w:type="character" w:customStyle="1" w:styleId="5Char">
    <w:name w:val="标题 5 Char"/>
    <w:qFormat/>
    <w:rPr>
      <w:rFonts w:eastAsia="宋体"/>
      <w:sz w:val="24"/>
      <w:lang w:val="en-US" w:eastAsia="zh-CN" w:bidi="ar-SA"/>
    </w:rPr>
  </w:style>
  <w:style w:type="character" w:customStyle="1" w:styleId="Chard">
    <w:name w:val="正文文本 Char"/>
    <w:qFormat/>
    <w:locked/>
    <w:rPr>
      <w:rFonts w:eastAsia="仿宋_GB2312"/>
      <w:kern w:val="2"/>
      <w:sz w:val="28"/>
      <w:szCs w:val="24"/>
      <w:lang w:val="en-US" w:eastAsia="zh-CN" w:bidi="ar-SA"/>
    </w:rPr>
  </w:style>
  <w:style w:type="character" w:customStyle="1" w:styleId="2Char4">
    <w:name w:val="正文文本缩进 2 Char"/>
    <w:qFormat/>
    <w:locked/>
    <w:rPr>
      <w:rFonts w:eastAsia="宋体"/>
      <w:kern w:val="2"/>
      <w:sz w:val="21"/>
      <w:szCs w:val="24"/>
      <w:lang w:val="en-US" w:eastAsia="zh-CN" w:bidi="ar-SA"/>
    </w:rPr>
  </w:style>
  <w:style w:type="character" w:customStyle="1" w:styleId="2Char5">
    <w:name w:val="正文文本 2 Char"/>
    <w:qFormat/>
    <w:rPr>
      <w:rFonts w:ascii="隶书" w:eastAsia="隶书"/>
      <w:bCs/>
      <w:sz w:val="72"/>
      <w:szCs w:val="84"/>
      <w:lang w:val="en-US" w:eastAsia="zh-CN" w:bidi="ar-SA"/>
    </w:rPr>
  </w:style>
  <w:style w:type="character" w:customStyle="1" w:styleId="7Char">
    <w:name w:val="标题 7 Char"/>
    <w:qFormat/>
    <w:rPr>
      <w:rFonts w:ascii="宋体" w:eastAsia="宋体" w:hAnsi="Arial"/>
      <w:b/>
      <w:sz w:val="24"/>
      <w:lang w:val="en-US" w:eastAsia="zh-CN" w:bidi="ar-SA"/>
    </w:rPr>
  </w:style>
  <w:style w:type="character" w:customStyle="1" w:styleId="Chare">
    <w:name w:val="页眉 Char"/>
    <w:qFormat/>
    <w:rPr>
      <w:rFonts w:eastAsia="宋体"/>
      <w:kern w:val="2"/>
      <w:sz w:val="18"/>
      <w:szCs w:val="18"/>
      <w:lang w:val="en-US" w:eastAsia="zh-CN" w:bidi="ar-SA"/>
    </w:rPr>
  </w:style>
  <w:style w:type="character" w:customStyle="1" w:styleId="Charf">
    <w:name w:val="批注文字 Char"/>
    <w:semiHidden/>
    <w:qFormat/>
    <w:rPr>
      <w:rFonts w:eastAsia="宋体"/>
      <w:kern w:val="2"/>
      <w:sz w:val="21"/>
      <w:szCs w:val="24"/>
      <w:lang w:val="en-US" w:eastAsia="zh-CN" w:bidi="ar-SA"/>
    </w:rPr>
  </w:style>
  <w:style w:type="character" w:customStyle="1" w:styleId="Charf0">
    <w:name w:val="汇视源正文 Char"/>
    <w:link w:val="aff8"/>
    <w:qFormat/>
    <w:rPr>
      <w:rFonts w:cs="宋体"/>
      <w:kern w:val="2"/>
      <w:sz w:val="24"/>
      <w:lang w:val="en-US" w:eastAsia="zh-CN" w:bidi="ar-SA"/>
    </w:rPr>
  </w:style>
  <w:style w:type="paragraph" w:customStyle="1" w:styleId="aff8">
    <w:name w:val="汇视源正文"/>
    <w:link w:val="Charf0"/>
    <w:qFormat/>
    <w:pPr>
      <w:widowControl w:val="0"/>
      <w:spacing w:beforeLines="50" w:line="360" w:lineRule="auto"/>
      <w:ind w:firstLineChars="200" w:firstLine="480"/>
      <w:jc w:val="both"/>
    </w:pPr>
    <w:rPr>
      <w:rFonts w:cs="宋体"/>
      <w:kern w:val="2"/>
      <w:sz w:val="24"/>
    </w:rPr>
  </w:style>
  <w:style w:type="paragraph" w:customStyle="1" w:styleId="05">
    <w:name w:val="样式 列表编号 + 段后: 0.5 行"/>
    <w:basedOn w:val="a8"/>
    <w:qFormat/>
    <w:pPr>
      <w:tabs>
        <w:tab w:val="left" w:pos="840"/>
      </w:tabs>
      <w:spacing w:afterLines="0"/>
      <w:ind w:left="425" w:hanging="425"/>
    </w:pPr>
    <w:rPr>
      <w:rFonts w:cs="宋体"/>
    </w:rPr>
  </w:style>
  <w:style w:type="paragraph" w:customStyle="1" w:styleId="aff9">
    <w:name w:val="正文缩近"/>
    <w:basedOn w:val="a"/>
    <w:qFormat/>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TOC1">
    <w:name w:val="TOC 标题1"/>
    <w:basedOn w:val="1"/>
    <w:next w:val="a"/>
    <w:qFormat/>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character" w:customStyle="1" w:styleId="Char5">
    <w:name w:val="标题 Char"/>
    <w:link w:val="af3"/>
    <w:qFormat/>
    <w:locked/>
    <w:rPr>
      <w:rFonts w:ascii="Calibri Light" w:eastAsia="宋体" w:hAnsi="Calibri Light"/>
      <w:b/>
      <w:bCs/>
      <w:kern w:val="2"/>
      <w:sz w:val="32"/>
      <w:szCs w:val="32"/>
      <w:lang w:val="en-US" w:eastAsia="zh-CN" w:bidi="ar-SA"/>
    </w:rPr>
  </w:style>
  <w:style w:type="character" w:customStyle="1" w:styleId="DateChar">
    <w:name w:val="Date Char"/>
    <w:qFormat/>
    <w:locked/>
    <w:rPr>
      <w:rFonts w:ascii="宋体"/>
      <w:sz w:val="21"/>
      <w:lang w:val="zh-CN"/>
    </w:rPr>
  </w:style>
  <w:style w:type="character" w:customStyle="1" w:styleId="NormalIndentChar">
    <w:name w:val="Normal Indent Char"/>
    <w:qFormat/>
    <w:locked/>
    <w:rPr>
      <w:rFonts w:ascii="宋体" w:eastAsia="宋体"/>
      <w:snapToGrid w:val="0"/>
      <w:color w:val="000000"/>
      <w:kern w:val="28"/>
      <w:sz w:val="28"/>
    </w:rPr>
  </w:style>
  <w:style w:type="character" w:customStyle="1" w:styleId="PlainTextChar">
    <w:name w:val="Plain Text Char"/>
    <w:qFormat/>
    <w:locked/>
    <w:rPr>
      <w:rFonts w:ascii="宋体" w:eastAsia="宋体" w:hAnsi="Courier New"/>
      <w:snapToGrid w:val="0"/>
      <w:sz w:val="21"/>
    </w:rPr>
  </w:style>
  <w:style w:type="character" w:customStyle="1" w:styleId="Char13">
    <w:name w:val="日期 Char1"/>
    <w:semiHidden/>
    <w:qFormat/>
    <w:rPr>
      <w:rFonts w:ascii="Times New Roman" w:eastAsia="宋体" w:hAnsi="Times New Roman" w:cs="Times New Roman"/>
      <w:sz w:val="24"/>
      <w:szCs w:val="24"/>
    </w:rPr>
  </w:style>
  <w:style w:type="character" w:customStyle="1" w:styleId="Char14">
    <w:name w:val="纯文本 Char1"/>
    <w:semiHidden/>
    <w:qFormat/>
    <w:rPr>
      <w:rFonts w:ascii="宋体" w:eastAsia="宋体" w:hAnsi="Courier New" w:cs="Courier New"/>
      <w:sz w:val="21"/>
      <w:szCs w:val="21"/>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110">
    <w:name w:val="列出段落11"/>
    <w:basedOn w:val="a"/>
    <w:qFormat/>
    <w:pPr>
      <w:adjustRightInd w:val="0"/>
      <w:spacing w:line="360" w:lineRule="auto"/>
      <w:ind w:firstLineChars="200" w:firstLine="200"/>
    </w:pPr>
    <w:rPr>
      <w:rFonts w:eastAsia="楷体_GB2312" w:cs="Lucida Sans"/>
      <w:sz w:val="24"/>
    </w:rPr>
  </w:style>
  <w:style w:type="paragraph" w:customStyle="1" w:styleId="2def">
    <w:name w:val="标题2def"/>
    <w:basedOn w:val="af3"/>
    <w:qFormat/>
    <w:pPr>
      <w:widowControl/>
      <w:overflowPunct w:val="0"/>
      <w:autoSpaceDE w:val="0"/>
      <w:autoSpaceDN w:val="0"/>
      <w:snapToGrid w:val="0"/>
      <w:spacing w:before="160" w:after="200" w:line="360" w:lineRule="auto"/>
      <w:textAlignment w:val="baseline"/>
    </w:pPr>
    <w:rPr>
      <w:rFonts w:ascii="Times New Roman" w:eastAsia="仿宋_GB2312" w:hAnsi="宋体"/>
      <w:bCs w:val="0"/>
      <w:kern w:val="0"/>
      <w:szCs w:val="20"/>
      <w:lang w:val="en-GB"/>
    </w:rPr>
  </w:style>
  <w:style w:type="paragraph" w:customStyle="1" w:styleId="3def">
    <w:name w:val="标题3def"/>
    <w:basedOn w:val="3"/>
    <w:next w:val="a"/>
    <w:qFormat/>
    <w:pPr>
      <w:numPr>
        <w:numId w:val="0"/>
      </w:numPr>
      <w:tabs>
        <w:tab w:val="clear" w:pos="1200"/>
      </w:tabs>
      <w:adjustRightInd w:val="0"/>
      <w:snapToGrid w:val="0"/>
      <w:spacing w:before="80" w:after="160" w:line="400" w:lineRule="exact"/>
    </w:pPr>
    <w:rPr>
      <w:rFonts w:ascii="仿宋_GB2312" w:hAnsi="宋体"/>
      <w:sz w:val="24"/>
    </w:rPr>
  </w:style>
  <w:style w:type="character" w:customStyle="1" w:styleId="HeaderChar">
    <w:name w:val="Header Char"/>
    <w:qFormat/>
    <w:locked/>
    <w:rPr>
      <w:rFonts w:ascii="Times New Roman" w:eastAsia="宋体" w:hAnsi="Times New Roman" w:cs="Times New Roman"/>
      <w:sz w:val="18"/>
      <w:szCs w:val="18"/>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2CharChar">
    <w:name w:val="Char Char2 Char Char"/>
    <w:basedOn w:val="a"/>
    <w:qFormat/>
    <w:pPr>
      <w:widowControl/>
      <w:spacing w:line="400" w:lineRule="exact"/>
      <w:jc w:val="center"/>
    </w:pPr>
    <w:rPr>
      <w:rFonts w:ascii="Verdana" w:hAnsi="Verdana"/>
      <w:kern w:val="0"/>
      <w:szCs w:val="20"/>
      <w:lang w:eastAsia="en-US"/>
    </w:rPr>
  </w:style>
  <w:style w:type="character" w:customStyle="1" w:styleId="CommentTextChar">
    <w:name w:val="Comment Text Char"/>
    <w:qFormat/>
    <w:locked/>
    <w:rPr>
      <w:rFonts w:ascii="Times New Roman" w:eastAsia="宋体" w:hAnsi="Times New Roman" w:cs="Times New Roman"/>
      <w:kern w:val="0"/>
      <w:sz w:val="24"/>
      <w:szCs w:val="24"/>
      <w:lang w:val="zh-CN" w:eastAsia="zh-CN"/>
    </w:rPr>
  </w:style>
  <w:style w:type="paragraph" w:customStyle="1" w:styleId="210">
    <w:name w:val="正文文本缩进 21"/>
    <w:basedOn w:val="a"/>
    <w:qFormat/>
    <w:pPr>
      <w:spacing w:line="520" w:lineRule="exact"/>
      <w:ind w:firstLineChars="303" w:firstLine="848"/>
    </w:pPr>
    <w:rPr>
      <w:rFonts w:ascii="黑体" w:eastAsia="黑体" w:hAnsi="Calibri" w:cs="黑体"/>
      <w:sz w:val="28"/>
      <w:szCs w:val="22"/>
    </w:rPr>
  </w:style>
  <w:style w:type="paragraph" w:customStyle="1" w:styleId="1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CharCharCharChar1">
    <w:name w:val="Char Char Char Char1"/>
    <w:basedOn w:val="a"/>
    <w:qFormat/>
    <w:rPr>
      <w:rFonts w:ascii="Tahoma" w:hAnsi="Tahoma"/>
      <w:sz w:val="24"/>
      <w:szCs w:val="20"/>
    </w:rPr>
  </w:style>
  <w:style w:type="paragraph" w:customStyle="1" w:styleId="CharChar27">
    <w:name w:val="Char Char27"/>
    <w:basedOn w:val="a"/>
    <w:qFormat/>
    <w:pPr>
      <w:snapToGrid w:val="0"/>
      <w:spacing w:line="360" w:lineRule="auto"/>
    </w:pPr>
    <w:rPr>
      <w:rFonts w:ascii="Arial" w:eastAsia="黑体" w:hAnsi="Arial"/>
      <w:snapToGrid w:val="0"/>
      <w:kern w:val="0"/>
      <w:sz w:val="20"/>
      <w:szCs w:val="21"/>
    </w:rPr>
  </w:style>
  <w:style w:type="paragraph" w:customStyle="1" w:styleId="50">
    <w:name w:val="样式5"/>
    <w:basedOn w:val="a"/>
    <w:qFormat/>
    <w:pPr>
      <w:adjustRightInd w:val="0"/>
      <w:spacing w:line="440" w:lineRule="exact"/>
      <w:ind w:left="2" w:firstLineChars="200" w:firstLine="480"/>
    </w:pPr>
    <w:rPr>
      <w:rFonts w:ascii="仿宋_GB2312" w:eastAsia="仿宋_GB2312" w:hAnsi="仿宋"/>
      <w:sz w:val="24"/>
    </w:rPr>
  </w:style>
  <w:style w:type="paragraph" w:customStyle="1" w:styleId="41">
    <w:name w:val="样式4"/>
    <w:basedOn w:val="a"/>
    <w:qFormat/>
    <w:pPr>
      <w:adjustRightInd w:val="0"/>
      <w:spacing w:line="360" w:lineRule="auto"/>
      <w:ind w:firstLine="420"/>
      <w:jc w:val="center"/>
      <w:outlineLvl w:val="2"/>
    </w:pPr>
    <w:rPr>
      <w:rFonts w:ascii="仿宋_GB2312" w:eastAsia="仿宋_GB2312" w:hAnsi="仿宋"/>
      <w:b/>
      <w:sz w:val="32"/>
      <w:szCs w:val="32"/>
    </w:rPr>
  </w:style>
  <w:style w:type="paragraph" w:customStyle="1" w:styleId="p1">
    <w:name w:val="p1"/>
    <w:basedOn w:val="a"/>
    <w:qFormat/>
    <w:pPr>
      <w:spacing w:line="380" w:lineRule="atLeast"/>
      <w:jc w:val="left"/>
    </w:pPr>
    <w:rPr>
      <w:rFonts w:ascii="Helvetica Neue" w:eastAsia="Helvetica Neue" w:hAnsi="Helvetica Neue"/>
      <w:kern w:val="0"/>
      <w:sz w:val="26"/>
      <w:szCs w:val="26"/>
    </w:rPr>
  </w:style>
  <w:style w:type="paragraph" w:styleId="affa">
    <w:name w:val="List Paragraph"/>
    <w:basedOn w:val="a"/>
    <w:uiPriority w:val="99"/>
    <w:unhideWhenUsed/>
    <w:rsid w:val="00C236C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24</Pages>
  <Words>3034</Words>
  <Characters>17295</Characters>
  <Application>Microsoft Office Word</Application>
  <DocSecurity>0</DocSecurity>
  <Lines>144</Lines>
  <Paragraphs>40</Paragraphs>
  <ScaleCrop>false</ScaleCrop>
  <Company>Microsoft</Company>
  <LinksUpToDate>false</LinksUpToDate>
  <CharactersWithSpaces>20289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creator>USER</dc:creator>
  <cp:lastModifiedBy>admin</cp:lastModifiedBy>
  <cp:revision>19</cp:revision>
  <cp:lastPrinted>2017-10-23T14:51:00Z</cp:lastPrinted>
  <dcterms:created xsi:type="dcterms:W3CDTF">2019-11-19T08:27:00Z</dcterms:created>
  <dcterms:modified xsi:type="dcterms:W3CDTF">2019-11-20T08:41:00Z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2052-1.1.0.1454</vt:lpwstr>
  </property>
</Properties>
</file>